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20C" w:rsidRDefault="008F520C"/>
    <w:p w:rsidR="00407C6F" w:rsidRPr="001B2422" w:rsidRDefault="00407C6F" w:rsidP="00407C6F">
      <w:pPr>
        <w:jc w:val="center"/>
        <w:rPr>
          <w:rFonts w:cstheme="minorHAnsi"/>
          <w:b/>
          <w:sz w:val="56"/>
        </w:rPr>
      </w:pPr>
      <w:r w:rsidRPr="001B2422">
        <w:rPr>
          <w:rFonts w:cstheme="minorHAnsi"/>
          <w:b/>
          <w:sz w:val="56"/>
        </w:rPr>
        <w:t>GWE Business West</w:t>
      </w:r>
    </w:p>
    <w:p w:rsidR="00407C6F" w:rsidRPr="001B2422" w:rsidRDefault="00407C6F" w:rsidP="00407C6F">
      <w:pPr>
        <w:jc w:val="center"/>
        <w:rPr>
          <w:rFonts w:cstheme="minorHAnsi"/>
          <w:b/>
          <w:sz w:val="56"/>
        </w:rPr>
      </w:pPr>
    </w:p>
    <w:p w:rsidR="00407C6F" w:rsidRPr="001B2422" w:rsidRDefault="00134881" w:rsidP="000567F1">
      <w:pPr>
        <w:jc w:val="center"/>
        <w:rPr>
          <w:rFonts w:cstheme="minorHAnsi"/>
          <w:sz w:val="44"/>
        </w:rPr>
      </w:pPr>
      <w:r>
        <w:rPr>
          <w:rFonts w:cstheme="minorHAnsi"/>
          <w:sz w:val="44"/>
        </w:rPr>
        <w:t>International Travel Support Services</w:t>
      </w:r>
    </w:p>
    <w:p w:rsidR="00407C6F" w:rsidRPr="001B2422" w:rsidRDefault="00407C6F" w:rsidP="00407C6F">
      <w:pPr>
        <w:jc w:val="center"/>
        <w:rPr>
          <w:rFonts w:cstheme="minorHAnsi"/>
          <w:b/>
          <w:sz w:val="56"/>
        </w:rPr>
      </w:pPr>
    </w:p>
    <w:p w:rsidR="00407C6F" w:rsidRPr="001B2422" w:rsidRDefault="00407C6F" w:rsidP="00407C6F">
      <w:pPr>
        <w:rPr>
          <w:rFonts w:cstheme="minorHAnsi"/>
          <w:b/>
          <w:sz w:val="36"/>
        </w:rPr>
      </w:pPr>
    </w:p>
    <w:p w:rsidR="00407C6F" w:rsidRPr="001B2422" w:rsidRDefault="00407C6F" w:rsidP="00407C6F">
      <w:pPr>
        <w:jc w:val="center"/>
        <w:rPr>
          <w:rFonts w:cstheme="minorHAnsi"/>
          <w:b/>
          <w:sz w:val="36"/>
        </w:rPr>
      </w:pPr>
      <w:r w:rsidRPr="001B2422">
        <w:rPr>
          <w:rFonts w:cstheme="minorHAnsi"/>
          <w:b/>
          <w:sz w:val="72"/>
        </w:rPr>
        <w:t>INVITATION TO TENDER (ITT)</w:t>
      </w:r>
    </w:p>
    <w:p w:rsidR="00407C6F" w:rsidRPr="001B2422" w:rsidRDefault="00407C6F"/>
    <w:p w:rsidR="00407C6F" w:rsidRPr="001B2422" w:rsidRDefault="00407C6F"/>
    <w:p w:rsidR="00407C6F" w:rsidRPr="001B2422" w:rsidRDefault="00407C6F"/>
    <w:p w:rsidR="00407C6F" w:rsidRPr="001B2422" w:rsidRDefault="00407C6F"/>
    <w:p w:rsidR="00407C6F" w:rsidRPr="001B2422" w:rsidRDefault="00407C6F"/>
    <w:p w:rsidR="00407C6F" w:rsidRPr="001B2422" w:rsidRDefault="00407C6F"/>
    <w:p w:rsidR="00407C6F" w:rsidRPr="001B2422" w:rsidRDefault="00407C6F"/>
    <w:p w:rsidR="00407C6F" w:rsidRPr="001B2422" w:rsidRDefault="00407C6F"/>
    <w:p w:rsidR="00407C6F" w:rsidRPr="001B2422" w:rsidRDefault="00407C6F"/>
    <w:p w:rsidR="00407C6F" w:rsidRPr="001B2422" w:rsidRDefault="00407C6F">
      <w:r w:rsidRPr="001B2422">
        <w:t xml:space="preserve">Date: </w:t>
      </w:r>
      <w:r w:rsidR="00A244ED">
        <w:t>11</w:t>
      </w:r>
      <w:r w:rsidR="00087797">
        <w:t xml:space="preserve"> July 2019</w:t>
      </w:r>
    </w:p>
    <w:p w:rsidR="00F77E46" w:rsidRPr="00F77E46" w:rsidRDefault="00F77E46" w:rsidP="00F77E46"/>
    <w:p w:rsidR="00F77E46" w:rsidRPr="00F77E46" w:rsidRDefault="00F77E46" w:rsidP="00F77E46">
      <w:pPr>
        <w:jc w:val="right"/>
      </w:pPr>
    </w:p>
    <w:p w:rsidR="00F77E46" w:rsidRDefault="00F77E46" w:rsidP="00F77E46"/>
    <w:p w:rsidR="00407C6F" w:rsidRPr="00F77E46" w:rsidRDefault="00407C6F" w:rsidP="00F77E46">
      <w:pPr>
        <w:sectPr w:rsidR="00407C6F" w:rsidRPr="00F77E46" w:rsidSect="00407C6F">
          <w:headerReference w:type="default" r:id="rId8"/>
          <w:headerReference w:type="first" r:id="rId9"/>
          <w:footerReference w:type="first" r:id="rId10"/>
          <w:pgSz w:w="11906" w:h="16838"/>
          <w:pgMar w:top="1440" w:right="1440" w:bottom="993" w:left="1440" w:header="708" w:footer="708" w:gutter="0"/>
          <w:cols w:space="708"/>
          <w:titlePg/>
          <w:docGrid w:linePitch="360"/>
        </w:sectPr>
      </w:pPr>
    </w:p>
    <w:bookmarkStart w:id="0" w:name="_Toc450125230" w:displacedByCustomXml="next"/>
    <w:sdt>
      <w:sdtPr>
        <w:rPr>
          <w:rFonts w:asciiTheme="minorHAnsi" w:eastAsiaTheme="minorEastAsia" w:hAnsiTheme="minorHAnsi" w:cstheme="minorBidi"/>
          <w:b w:val="0"/>
          <w:bCs w:val="0"/>
          <w:sz w:val="22"/>
          <w:szCs w:val="22"/>
        </w:rPr>
        <w:id w:val="111846557"/>
        <w:docPartObj>
          <w:docPartGallery w:val="Table of Contents"/>
          <w:docPartUnique/>
        </w:docPartObj>
      </w:sdtPr>
      <w:sdtContent>
        <w:p w:rsidR="003B1617" w:rsidRPr="001B2422" w:rsidRDefault="003B1617">
          <w:pPr>
            <w:pStyle w:val="TOCHeading"/>
          </w:pPr>
          <w:r w:rsidRPr="001B2422">
            <w:t>Contents</w:t>
          </w:r>
        </w:p>
        <w:p w:rsidR="009E5FBA" w:rsidRDefault="00D533AF">
          <w:pPr>
            <w:pStyle w:val="TOC1"/>
            <w:tabs>
              <w:tab w:val="right" w:leader="dot" w:pos="9016"/>
            </w:tabs>
            <w:rPr>
              <w:noProof/>
              <w:lang w:eastAsia="en-GB" w:bidi="ar-SA"/>
            </w:rPr>
          </w:pPr>
          <w:r w:rsidRPr="001B2422">
            <w:fldChar w:fldCharType="begin"/>
          </w:r>
          <w:r w:rsidR="003B1617" w:rsidRPr="001B2422">
            <w:instrText xml:space="preserve"> TOC \o "1-3" \h \z \u </w:instrText>
          </w:r>
          <w:r w:rsidRPr="001B2422">
            <w:fldChar w:fldCharType="separate"/>
          </w:r>
          <w:hyperlink w:anchor="_Toc518394369" w:history="1">
            <w:r w:rsidR="009E5FBA" w:rsidRPr="00783EDC">
              <w:rPr>
                <w:rStyle w:val="Hyperlink"/>
                <w:caps/>
                <w:noProof/>
              </w:rPr>
              <w:t>Section 1 Instructions for Tenderers</w:t>
            </w:r>
            <w:r w:rsidR="009E5FBA">
              <w:rPr>
                <w:noProof/>
                <w:webHidden/>
              </w:rPr>
              <w:tab/>
            </w:r>
            <w:r w:rsidR="009E5FBA">
              <w:rPr>
                <w:noProof/>
                <w:webHidden/>
              </w:rPr>
              <w:fldChar w:fldCharType="begin"/>
            </w:r>
            <w:r w:rsidR="009E5FBA">
              <w:rPr>
                <w:noProof/>
                <w:webHidden/>
              </w:rPr>
              <w:instrText xml:space="preserve"> PAGEREF _Toc518394369 \h </w:instrText>
            </w:r>
            <w:r w:rsidR="009E5FBA">
              <w:rPr>
                <w:noProof/>
                <w:webHidden/>
              </w:rPr>
            </w:r>
            <w:r w:rsidR="009E5FBA">
              <w:rPr>
                <w:noProof/>
                <w:webHidden/>
              </w:rPr>
              <w:fldChar w:fldCharType="separate"/>
            </w:r>
            <w:r w:rsidR="0096234C">
              <w:rPr>
                <w:noProof/>
                <w:webHidden/>
              </w:rPr>
              <w:t>1</w:t>
            </w:r>
            <w:r w:rsidR="009E5FBA">
              <w:rPr>
                <w:noProof/>
                <w:webHidden/>
              </w:rPr>
              <w:fldChar w:fldCharType="end"/>
            </w:r>
          </w:hyperlink>
        </w:p>
        <w:p w:rsidR="009E5FBA" w:rsidRDefault="00A244ED">
          <w:pPr>
            <w:pStyle w:val="TOC1"/>
            <w:tabs>
              <w:tab w:val="left" w:pos="440"/>
              <w:tab w:val="right" w:leader="dot" w:pos="9016"/>
            </w:tabs>
            <w:rPr>
              <w:noProof/>
              <w:lang w:eastAsia="en-GB" w:bidi="ar-SA"/>
            </w:rPr>
          </w:pPr>
          <w:hyperlink w:anchor="_Toc518394370" w:history="1">
            <w:r w:rsidR="009E5FBA" w:rsidRPr="00783EDC">
              <w:rPr>
                <w:rStyle w:val="Hyperlink"/>
                <w:noProof/>
              </w:rPr>
              <w:t>1.</w:t>
            </w:r>
            <w:r w:rsidR="009E5FBA">
              <w:rPr>
                <w:noProof/>
                <w:lang w:eastAsia="en-GB" w:bidi="ar-SA"/>
              </w:rPr>
              <w:tab/>
            </w:r>
            <w:r w:rsidR="009E5FBA" w:rsidRPr="00783EDC">
              <w:rPr>
                <w:rStyle w:val="Hyperlink"/>
                <w:noProof/>
              </w:rPr>
              <w:t>Introduction</w:t>
            </w:r>
            <w:r w:rsidR="009E5FBA">
              <w:rPr>
                <w:noProof/>
                <w:webHidden/>
              </w:rPr>
              <w:tab/>
            </w:r>
            <w:r w:rsidR="009E5FBA">
              <w:rPr>
                <w:noProof/>
                <w:webHidden/>
              </w:rPr>
              <w:fldChar w:fldCharType="begin"/>
            </w:r>
            <w:r w:rsidR="009E5FBA">
              <w:rPr>
                <w:noProof/>
                <w:webHidden/>
              </w:rPr>
              <w:instrText xml:space="preserve"> PAGEREF _Toc518394370 \h </w:instrText>
            </w:r>
            <w:r w:rsidR="009E5FBA">
              <w:rPr>
                <w:noProof/>
                <w:webHidden/>
              </w:rPr>
            </w:r>
            <w:r w:rsidR="009E5FBA">
              <w:rPr>
                <w:noProof/>
                <w:webHidden/>
              </w:rPr>
              <w:fldChar w:fldCharType="separate"/>
            </w:r>
            <w:r w:rsidR="0096234C">
              <w:rPr>
                <w:noProof/>
                <w:webHidden/>
              </w:rPr>
              <w:t>1</w:t>
            </w:r>
            <w:r w:rsidR="009E5FBA">
              <w:rPr>
                <w:noProof/>
                <w:webHidden/>
              </w:rPr>
              <w:fldChar w:fldCharType="end"/>
            </w:r>
          </w:hyperlink>
        </w:p>
        <w:p w:rsidR="009E5FBA" w:rsidRDefault="00A244ED">
          <w:pPr>
            <w:pStyle w:val="TOC1"/>
            <w:tabs>
              <w:tab w:val="left" w:pos="440"/>
              <w:tab w:val="right" w:leader="dot" w:pos="9016"/>
            </w:tabs>
            <w:rPr>
              <w:noProof/>
              <w:lang w:eastAsia="en-GB" w:bidi="ar-SA"/>
            </w:rPr>
          </w:pPr>
          <w:hyperlink w:anchor="_Toc518394371" w:history="1">
            <w:r w:rsidR="009E5FBA" w:rsidRPr="00783EDC">
              <w:rPr>
                <w:rStyle w:val="Hyperlink"/>
                <w:noProof/>
              </w:rPr>
              <w:t>2.</w:t>
            </w:r>
            <w:r w:rsidR="009E5FBA">
              <w:rPr>
                <w:noProof/>
                <w:lang w:eastAsia="en-GB" w:bidi="ar-SA"/>
              </w:rPr>
              <w:tab/>
            </w:r>
            <w:r w:rsidR="009E5FBA" w:rsidRPr="00783EDC">
              <w:rPr>
                <w:rStyle w:val="Hyperlink"/>
                <w:noProof/>
              </w:rPr>
              <w:t>Purpose of the ITT</w:t>
            </w:r>
            <w:r w:rsidR="009E5FBA">
              <w:rPr>
                <w:noProof/>
                <w:webHidden/>
              </w:rPr>
              <w:tab/>
            </w:r>
            <w:r w:rsidR="009E5FBA">
              <w:rPr>
                <w:noProof/>
                <w:webHidden/>
              </w:rPr>
              <w:fldChar w:fldCharType="begin"/>
            </w:r>
            <w:r w:rsidR="009E5FBA">
              <w:rPr>
                <w:noProof/>
                <w:webHidden/>
              </w:rPr>
              <w:instrText xml:space="preserve"> PAGEREF _Toc518394371 \h </w:instrText>
            </w:r>
            <w:r w:rsidR="009E5FBA">
              <w:rPr>
                <w:noProof/>
                <w:webHidden/>
              </w:rPr>
            </w:r>
            <w:r w:rsidR="009E5FBA">
              <w:rPr>
                <w:noProof/>
                <w:webHidden/>
              </w:rPr>
              <w:fldChar w:fldCharType="separate"/>
            </w:r>
            <w:r w:rsidR="0096234C">
              <w:rPr>
                <w:noProof/>
                <w:webHidden/>
              </w:rPr>
              <w:t>2</w:t>
            </w:r>
            <w:r w:rsidR="009E5FBA">
              <w:rPr>
                <w:noProof/>
                <w:webHidden/>
              </w:rPr>
              <w:fldChar w:fldCharType="end"/>
            </w:r>
          </w:hyperlink>
        </w:p>
        <w:p w:rsidR="009E5FBA" w:rsidRDefault="00A244ED">
          <w:pPr>
            <w:pStyle w:val="TOC1"/>
            <w:tabs>
              <w:tab w:val="left" w:pos="440"/>
              <w:tab w:val="right" w:leader="dot" w:pos="9016"/>
            </w:tabs>
            <w:rPr>
              <w:noProof/>
              <w:lang w:eastAsia="en-GB" w:bidi="ar-SA"/>
            </w:rPr>
          </w:pPr>
          <w:hyperlink w:anchor="_Toc518394372" w:history="1">
            <w:r w:rsidR="009E5FBA" w:rsidRPr="00783EDC">
              <w:rPr>
                <w:rStyle w:val="Hyperlink"/>
                <w:noProof/>
              </w:rPr>
              <w:t>3.</w:t>
            </w:r>
            <w:r w:rsidR="009E5FBA">
              <w:rPr>
                <w:noProof/>
                <w:lang w:eastAsia="en-GB" w:bidi="ar-SA"/>
              </w:rPr>
              <w:tab/>
            </w:r>
            <w:r w:rsidR="009E5FBA" w:rsidRPr="00783EDC">
              <w:rPr>
                <w:rStyle w:val="Hyperlink"/>
                <w:noProof/>
              </w:rPr>
              <w:t>Terms of Agreement &amp; Commencement</w:t>
            </w:r>
            <w:r w:rsidR="009E5FBA">
              <w:rPr>
                <w:noProof/>
                <w:webHidden/>
              </w:rPr>
              <w:tab/>
            </w:r>
            <w:r w:rsidR="009E5FBA">
              <w:rPr>
                <w:noProof/>
                <w:webHidden/>
              </w:rPr>
              <w:fldChar w:fldCharType="begin"/>
            </w:r>
            <w:r w:rsidR="009E5FBA">
              <w:rPr>
                <w:noProof/>
                <w:webHidden/>
              </w:rPr>
              <w:instrText xml:space="preserve"> PAGEREF _Toc518394372 \h </w:instrText>
            </w:r>
            <w:r w:rsidR="009E5FBA">
              <w:rPr>
                <w:noProof/>
                <w:webHidden/>
              </w:rPr>
            </w:r>
            <w:r w:rsidR="009E5FBA">
              <w:rPr>
                <w:noProof/>
                <w:webHidden/>
              </w:rPr>
              <w:fldChar w:fldCharType="separate"/>
            </w:r>
            <w:r w:rsidR="0096234C">
              <w:rPr>
                <w:noProof/>
                <w:webHidden/>
              </w:rPr>
              <w:t>2</w:t>
            </w:r>
            <w:r w:rsidR="009E5FBA">
              <w:rPr>
                <w:noProof/>
                <w:webHidden/>
              </w:rPr>
              <w:fldChar w:fldCharType="end"/>
            </w:r>
          </w:hyperlink>
        </w:p>
        <w:p w:rsidR="009E5FBA" w:rsidRDefault="00A244ED">
          <w:pPr>
            <w:pStyle w:val="TOC1"/>
            <w:tabs>
              <w:tab w:val="left" w:pos="440"/>
              <w:tab w:val="right" w:leader="dot" w:pos="9016"/>
            </w:tabs>
            <w:rPr>
              <w:noProof/>
              <w:lang w:eastAsia="en-GB" w:bidi="ar-SA"/>
            </w:rPr>
          </w:pPr>
          <w:hyperlink w:anchor="_Toc518394373" w:history="1">
            <w:r w:rsidR="009E5FBA" w:rsidRPr="00783EDC">
              <w:rPr>
                <w:rStyle w:val="Hyperlink"/>
                <w:noProof/>
              </w:rPr>
              <w:t>4.</w:t>
            </w:r>
            <w:r w:rsidR="009E5FBA">
              <w:rPr>
                <w:noProof/>
                <w:lang w:eastAsia="en-GB" w:bidi="ar-SA"/>
              </w:rPr>
              <w:tab/>
            </w:r>
            <w:r w:rsidR="009E5FBA" w:rsidRPr="00783EDC">
              <w:rPr>
                <w:rStyle w:val="Hyperlink"/>
                <w:noProof/>
              </w:rPr>
              <w:t>Submission of Tenders</w:t>
            </w:r>
            <w:r w:rsidR="009E5FBA">
              <w:rPr>
                <w:noProof/>
                <w:webHidden/>
              </w:rPr>
              <w:tab/>
            </w:r>
            <w:r w:rsidR="009E5FBA">
              <w:rPr>
                <w:noProof/>
                <w:webHidden/>
              </w:rPr>
              <w:fldChar w:fldCharType="begin"/>
            </w:r>
            <w:r w:rsidR="009E5FBA">
              <w:rPr>
                <w:noProof/>
                <w:webHidden/>
              </w:rPr>
              <w:instrText xml:space="preserve"> PAGEREF _Toc518394373 \h </w:instrText>
            </w:r>
            <w:r w:rsidR="009E5FBA">
              <w:rPr>
                <w:noProof/>
                <w:webHidden/>
              </w:rPr>
            </w:r>
            <w:r w:rsidR="009E5FBA">
              <w:rPr>
                <w:noProof/>
                <w:webHidden/>
              </w:rPr>
              <w:fldChar w:fldCharType="separate"/>
            </w:r>
            <w:r w:rsidR="0096234C">
              <w:rPr>
                <w:noProof/>
                <w:webHidden/>
              </w:rPr>
              <w:t>3</w:t>
            </w:r>
            <w:r w:rsidR="009E5FBA">
              <w:rPr>
                <w:noProof/>
                <w:webHidden/>
              </w:rPr>
              <w:fldChar w:fldCharType="end"/>
            </w:r>
          </w:hyperlink>
        </w:p>
        <w:p w:rsidR="009E5FBA" w:rsidRDefault="00A244ED">
          <w:pPr>
            <w:pStyle w:val="TOC1"/>
            <w:tabs>
              <w:tab w:val="left" w:pos="440"/>
              <w:tab w:val="right" w:leader="dot" w:pos="9016"/>
            </w:tabs>
            <w:rPr>
              <w:noProof/>
              <w:lang w:eastAsia="en-GB" w:bidi="ar-SA"/>
            </w:rPr>
          </w:pPr>
          <w:hyperlink w:anchor="_Toc518394374" w:history="1">
            <w:r w:rsidR="009E5FBA" w:rsidRPr="00783EDC">
              <w:rPr>
                <w:rStyle w:val="Hyperlink"/>
                <w:noProof/>
              </w:rPr>
              <w:t>5.</w:t>
            </w:r>
            <w:r w:rsidR="009E5FBA">
              <w:rPr>
                <w:noProof/>
                <w:lang w:eastAsia="en-GB" w:bidi="ar-SA"/>
              </w:rPr>
              <w:tab/>
            </w:r>
            <w:r w:rsidR="009E5FBA" w:rsidRPr="00783EDC">
              <w:rPr>
                <w:rStyle w:val="Hyperlink"/>
                <w:noProof/>
              </w:rPr>
              <w:t>Tender Process Timetable</w:t>
            </w:r>
            <w:r w:rsidR="009E5FBA">
              <w:rPr>
                <w:noProof/>
                <w:webHidden/>
              </w:rPr>
              <w:tab/>
            </w:r>
            <w:r w:rsidR="009E5FBA">
              <w:rPr>
                <w:noProof/>
                <w:webHidden/>
              </w:rPr>
              <w:fldChar w:fldCharType="begin"/>
            </w:r>
            <w:r w:rsidR="009E5FBA">
              <w:rPr>
                <w:noProof/>
                <w:webHidden/>
              </w:rPr>
              <w:instrText xml:space="preserve"> PAGEREF _Toc518394374 \h </w:instrText>
            </w:r>
            <w:r w:rsidR="009E5FBA">
              <w:rPr>
                <w:noProof/>
                <w:webHidden/>
              </w:rPr>
            </w:r>
            <w:r w:rsidR="009E5FBA">
              <w:rPr>
                <w:noProof/>
                <w:webHidden/>
              </w:rPr>
              <w:fldChar w:fldCharType="separate"/>
            </w:r>
            <w:r w:rsidR="0096234C">
              <w:rPr>
                <w:noProof/>
                <w:webHidden/>
              </w:rPr>
              <w:t>4</w:t>
            </w:r>
            <w:r w:rsidR="009E5FBA">
              <w:rPr>
                <w:noProof/>
                <w:webHidden/>
              </w:rPr>
              <w:fldChar w:fldCharType="end"/>
            </w:r>
          </w:hyperlink>
        </w:p>
        <w:p w:rsidR="009E5FBA" w:rsidRDefault="00A244ED">
          <w:pPr>
            <w:pStyle w:val="TOC1"/>
            <w:tabs>
              <w:tab w:val="left" w:pos="440"/>
              <w:tab w:val="right" w:leader="dot" w:pos="9016"/>
            </w:tabs>
            <w:rPr>
              <w:noProof/>
              <w:lang w:eastAsia="en-GB" w:bidi="ar-SA"/>
            </w:rPr>
          </w:pPr>
          <w:hyperlink w:anchor="_Toc518394375" w:history="1">
            <w:r w:rsidR="009E5FBA" w:rsidRPr="00783EDC">
              <w:rPr>
                <w:rStyle w:val="Hyperlink"/>
                <w:noProof/>
              </w:rPr>
              <w:t>6.</w:t>
            </w:r>
            <w:r w:rsidR="009E5FBA">
              <w:rPr>
                <w:noProof/>
                <w:lang w:eastAsia="en-GB" w:bidi="ar-SA"/>
              </w:rPr>
              <w:tab/>
            </w:r>
            <w:r w:rsidR="009E5FBA" w:rsidRPr="00783EDC">
              <w:rPr>
                <w:rStyle w:val="Hyperlink"/>
                <w:noProof/>
              </w:rPr>
              <w:t>Amendments of ITT Documents Timetable Changes</w:t>
            </w:r>
            <w:r w:rsidR="009E5FBA">
              <w:rPr>
                <w:noProof/>
                <w:webHidden/>
              </w:rPr>
              <w:tab/>
            </w:r>
            <w:r w:rsidR="009E5FBA">
              <w:rPr>
                <w:noProof/>
                <w:webHidden/>
              </w:rPr>
              <w:fldChar w:fldCharType="begin"/>
            </w:r>
            <w:r w:rsidR="009E5FBA">
              <w:rPr>
                <w:noProof/>
                <w:webHidden/>
              </w:rPr>
              <w:instrText xml:space="preserve"> PAGEREF _Toc518394375 \h </w:instrText>
            </w:r>
            <w:r w:rsidR="009E5FBA">
              <w:rPr>
                <w:noProof/>
                <w:webHidden/>
              </w:rPr>
            </w:r>
            <w:r w:rsidR="009E5FBA">
              <w:rPr>
                <w:noProof/>
                <w:webHidden/>
              </w:rPr>
              <w:fldChar w:fldCharType="separate"/>
            </w:r>
            <w:r w:rsidR="0096234C">
              <w:rPr>
                <w:noProof/>
                <w:webHidden/>
              </w:rPr>
              <w:t>4</w:t>
            </w:r>
            <w:r w:rsidR="009E5FBA">
              <w:rPr>
                <w:noProof/>
                <w:webHidden/>
              </w:rPr>
              <w:fldChar w:fldCharType="end"/>
            </w:r>
          </w:hyperlink>
        </w:p>
        <w:p w:rsidR="009E5FBA" w:rsidRDefault="00A244ED">
          <w:pPr>
            <w:pStyle w:val="TOC1"/>
            <w:tabs>
              <w:tab w:val="left" w:pos="440"/>
              <w:tab w:val="right" w:leader="dot" w:pos="9016"/>
            </w:tabs>
            <w:rPr>
              <w:noProof/>
              <w:lang w:eastAsia="en-GB" w:bidi="ar-SA"/>
            </w:rPr>
          </w:pPr>
          <w:hyperlink w:anchor="_Toc518394376" w:history="1">
            <w:r w:rsidR="009E5FBA" w:rsidRPr="00783EDC">
              <w:rPr>
                <w:rStyle w:val="Hyperlink"/>
                <w:noProof/>
              </w:rPr>
              <w:t>7.</w:t>
            </w:r>
            <w:r w:rsidR="009E5FBA">
              <w:rPr>
                <w:noProof/>
                <w:lang w:eastAsia="en-GB" w:bidi="ar-SA"/>
              </w:rPr>
              <w:tab/>
            </w:r>
            <w:r w:rsidR="009E5FBA" w:rsidRPr="00783EDC">
              <w:rPr>
                <w:rStyle w:val="Hyperlink"/>
                <w:noProof/>
              </w:rPr>
              <w:t>Evaluation Approach</w:t>
            </w:r>
            <w:r w:rsidR="009E5FBA">
              <w:rPr>
                <w:noProof/>
                <w:webHidden/>
              </w:rPr>
              <w:tab/>
            </w:r>
            <w:r w:rsidR="009E5FBA">
              <w:rPr>
                <w:noProof/>
                <w:webHidden/>
              </w:rPr>
              <w:fldChar w:fldCharType="begin"/>
            </w:r>
            <w:r w:rsidR="009E5FBA">
              <w:rPr>
                <w:noProof/>
                <w:webHidden/>
              </w:rPr>
              <w:instrText xml:space="preserve"> PAGEREF _Toc518394376 \h </w:instrText>
            </w:r>
            <w:r w:rsidR="009E5FBA">
              <w:rPr>
                <w:noProof/>
                <w:webHidden/>
              </w:rPr>
            </w:r>
            <w:r w:rsidR="009E5FBA">
              <w:rPr>
                <w:noProof/>
                <w:webHidden/>
              </w:rPr>
              <w:fldChar w:fldCharType="separate"/>
            </w:r>
            <w:r w:rsidR="0096234C">
              <w:rPr>
                <w:noProof/>
                <w:webHidden/>
              </w:rPr>
              <w:t>5</w:t>
            </w:r>
            <w:r w:rsidR="009E5FBA">
              <w:rPr>
                <w:noProof/>
                <w:webHidden/>
              </w:rPr>
              <w:fldChar w:fldCharType="end"/>
            </w:r>
          </w:hyperlink>
        </w:p>
        <w:p w:rsidR="009E5FBA" w:rsidRDefault="00A244ED">
          <w:pPr>
            <w:pStyle w:val="TOC1"/>
            <w:tabs>
              <w:tab w:val="left" w:pos="440"/>
              <w:tab w:val="right" w:leader="dot" w:pos="9016"/>
            </w:tabs>
            <w:rPr>
              <w:noProof/>
              <w:lang w:eastAsia="en-GB" w:bidi="ar-SA"/>
            </w:rPr>
          </w:pPr>
          <w:hyperlink w:anchor="_Toc518394377" w:history="1">
            <w:r w:rsidR="009E5FBA" w:rsidRPr="00783EDC">
              <w:rPr>
                <w:rStyle w:val="Hyperlink"/>
                <w:noProof/>
              </w:rPr>
              <w:t>8.</w:t>
            </w:r>
            <w:r w:rsidR="009E5FBA">
              <w:rPr>
                <w:noProof/>
                <w:lang w:eastAsia="en-GB" w:bidi="ar-SA"/>
              </w:rPr>
              <w:tab/>
            </w:r>
            <w:r w:rsidR="009E5FBA" w:rsidRPr="00783EDC">
              <w:rPr>
                <w:rStyle w:val="Hyperlink"/>
                <w:noProof/>
              </w:rPr>
              <w:t>General Notices</w:t>
            </w:r>
            <w:r w:rsidR="009E5FBA">
              <w:rPr>
                <w:noProof/>
                <w:webHidden/>
              </w:rPr>
              <w:tab/>
            </w:r>
            <w:r w:rsidR="009E5FBA">
              <w:rPr>
                <w:noProof/>
                <w:webHidden/>
              </w:rPr>
              <w:fldChar w:fldCharType="begin"/>
            </w:r>
            <w:r w:rsidR="009E5FBA">
              <w:rPr>
                <w:noProof/>
                <w:webHidden/>
              </w:rPr>
              <w:instrText xml:space="preserve"> PAGEREF _Toc518394377 \h </w:instrText>
            </w:r>
            <w:r w:rsidR="009E5FBA">
              <w:rPr>
                <w:noProof/>
                <w:webHidden/>
              </w:rPr>
            </w:r>
            <w:r w:rsidR="009E5FBA">
              <w:rPr>
                <w:noProof/>
                <w:webHidden/>
              </w:rPr>
              <w:fldChar w:fldCharType="separate"/>
            </w:r>
            <w:r w:rsidR="0096234C">
              <w:rPr>
                <w:noProof/>
                <w:webHidden/>
              </w:rPr>
              <w:t>7</w:t>
            </w:r>
            <w:r w:rsidR="009E5FBA">
              <w:rPr>
                <w:noProof/>
                <w:webHidden/>
              </w:rPr>
              <w:fldChar w:fldCharType="end"/>
            </w:r>
          </w:hyperlink>
        </w:p>
        <w:p w:rsidR="009E5FBA" w:rsidRDefault="00A244ED">
          <w:pPr>
            <w:pStyle w:val="TOC1"/>
            <w:tabs>
              <w:tab w:val="left" w:pos="440"/>
              <w:tab w:val="right" w:leader="dot" w:pos="9016"/>
            </w:tabs>
            <w:rPr>
              <w:noProof/>
              <w:lang w:eastAsia="en-GB" w:bidi="ar-SA"/>
            </w:rPr>
          </w:pPr>
          <w:hyperlink w:anchor="_Toc518394378" w:history="1">
            <w:r w:rsidR="009E5FBA" w:rsidRPr="00783EDC">
              <w:rPr>
                <w:rStyle w:val="Hyperlink"/>
                <w:noProof/>
              </w:rPr>
              <w:t>9.</w:t>
            </w:r>
            <w:r w:rsidR="009E5FBA">
              <w:rPr>
                <w:noProof/>
                <w:lang w:eastAsia="en-GB" w:bidi="ar-SA"/>
              </w:rPr>
              <w:tab/>
            </w:r>
            <w:r w:rsidR="009E5FBA" w:rsidRPr="00783EDC">
              <w:rPr>
                <w:rStyle w:val="Hyperlink"/>
                <w:noProof/>
              </w:rPr>
              <w:t>Complaints Regarding the Procurement Process</w:t>
            </w:r>
            <w:r w:rsidR="009E5FBA">
              <w:rPr>
                <w:noProof/>
                <w:webHidden/>
              </w:rPr>
              <w:tab/>
            </w:r>
            <w:r w:rsidR="009E5FBA">
              <w:rPr>
                <w:noProof/>
                <w:webHidden/>
              </w:rPr>
              <w:fldChar w:fldCharType="begin"/>
            </w:r>
            <w:r w:rsidR="009E5FBA">
              <w:rPr>
                <w:noProof/>
                <w:webHidden/>
              </w:rPr>
              <w:instrText xml:space="preserve"> PAGEREF _Toc518394378 \h </w:instrText>
            </w:r>
            <w:r w:rsidR="009E5FBA">
              <w:rPr>
                <w:noProof/>
                <w:webHidden/>
              </w:rPr>
            </w:r>
            <w:r w:rsidR="009E5FBA">
              <w:rPr>
                <w:noProof/>
                <w:webHidden/>
              </w:rPr>
              <w:fldChar w:fldCharType="separate"/>
            </w:r>
            <w:r w:rsidR="0096234C">
              <w:rPr>
                <w:noProof/>
                <w:webHidden/>
              </w:rPr>
              <w:t>9</w:t>
            </w:r>
            <w:r w:rsidR="009E5FBA">
              <w:rPr>
                <w:noProof/>
                <w:webHidden/>
              </w:rPr>
              <w:fldChar w:fldCharType="end"/>
            </w:r>
          </w:hyperlink>
        </w:p>
        <w:p w:rsidR="009E5FBA" w:rsidRDefault="00A244ED">
          <w:pPr>
            <w:pStyle w:val="TOC1"/>
            <w:tabs>
              <w:tab w:val="left" w:pos="660"/>
              <w:tab w:val="right" w:leader="dot" w:pos="9016"/>
            </w:tabs>
            <w:rPr>
              <w:noProof/>
              <w:lang w:eastAsia="en-GB" w:bidi="ar-SA"/>
            </w:rPr>
          </w:pPr>
          <w:hyperlink w:anchor="_Toc518394379" w:history="1">
            <w:r w:rsidR="009E5FBA" w:rsidRPr="00783EDC">
              <w:rPr>
                <w:rStyle w:val="Hyperlink"/>
                <w:noProof/>
              </w:rPr>
              <w:t>10.</w:t>
            </w:r>
            <w:r w:rsidR="009E5FBA">
              <w:rPr>
                <w:noProof/>
                <w:lang w:eastAsia="en-GB" w:bidi="ar-SA"/>
              </w:rPr>
              <w:tab/>
            </w:r>
            <w:r w:rsidR="009E5FBA" w:rsidRPr="00783EDC">
              <w:rPr>
                <w:rStyle w:val="Hyperlink"/>
                <w:noProof/>
              </w:rPr>
              <w:t>Confidentiality and Ownership</w:t>
            </w:r>
            <w:r w:rsidR="009E5FBA">
              <w:rPr>
                <w:noProof/>
                <w:webHidden/>
              </w:rPr>
              <w:tab/>
            </w:r>
            <w:r w:rsidR="009E5FBA">
              <w:rPr>
                <w:noProof/>
                <w:webHidden/>
              </w:rPr>
              <w:fldChar w:fldCharType="begin"/>
            </w:r>
            <w:r w:rsidR="009E5FBA">
              <w:rPr>
                <w:noProof/>
                <w:webHidden/>
              </w:rPr>
              <w:instrText xml:space="preserve"> PAGEREF _Toc518394379 \h </w:instrText>
            </w:r>
            <w:r w:rsidR="009E5FBA">
              <w:rPr>
                <w:noProof/>
                <w:webHidden/>
              </w:rPr>
            </w:r>
            <w:r w:rsidR="009E5FBA">
              <w:rPr>
                <w:noProof/>
                <w:webHidden/>
              </w:rPr>
              <w:fldChar w:fldCharType="separate"/>
            </w:r>
            <w:r w:rsidR="0096234C">
              <w:rPr>
                <w:noProof/>
                <w:webHidden/>
              </w:rPr>
              <w:t>9</w:t>
            </w:r>
            <w:r w:rsidR="009E5FBA">
              <w:rPr>
                <w:noProof/>
                <w:webHidden/>
              </w:rPr>
              <w:fldChar w:fldCharType="end"/>
            </w:r>
          </w:hyperlink>
        </w:p>
        <w:p w:rsidR="009E5FBA" w:rsidRDefault="00A244ED">
          <w:pPr>
            <w:pStyle w:val="TOC1"/>
            <w:tabs>
              <w:tab w:val="right" w:leader="dot" w:pos="9016"/>
            </w:tabs>
            <w:rPr>
              <w:noProof/>
              <w:lang w:eastAsia="en-GB" w:bidi="ar-SA"/>
            </w:rPr>
          </w:pPr>
          <w:hyperlink w:anchor="_Toc518394380" w:history="1">
            <w:r w:rsidR="009E5FBA" w:rsidRPr="00783EDC">
              <w:rPr>
                <w:rStyle w:val="Hyperlink"/>
                <w:caps/>
                <w:noProof/>
              </w:rPr>
              <w:t>Section 2 scope of works</w:t>
            </w:r>
            <w:r w:rsidR="009E5FBA">
              <w:rPr>
                <w:noProof/>
                <w:webHidden/>
              </w:rPr>
              <w:tab/>
            </w:r>
            <w:r w:rsidR="009E5FBA">
              <w:rPr>
                <w:noProof/>
                <w:webHidden/>
              </w:rPr>
              <w:fldChar w:fldCharType="begin"/>
            </w:r>
            <w:r w:rsidR="009E5FBA">
              <w:rPr>
                <w:noProof/>
                <w:webHidden/>
              </w:rPr>
              <w:instrText xml:space="preserve"> PAGEREF _Toc518394380 \h </w:instrText>
            </w:r>
            <w:r w:rsidR="009E5FBA">
              <w:rPr>
                <w:noProof/>
                <w:webHidden/>
              </w:rPr>
            </w:r>
            <w:r w:rsidR="009E5FBA">
              <w:rPr>
                <w:noProof/>
                <w:webHidden/>
              </w:rPr>
              <w:fldChar w:fldCharType="separate"/>
            </w:r>
            <w:r w:rsidR="0096234C">
              <w:rPr>
                <w:noProof/>
                <w:webHidden/>
              </w:rPr>
              <w:t>10</w:t>
            </w:r>
            <w:r w:rsidR="009E5FBA">
              <w:rPr>
                <w:noProof/>
                <w:webHidden/>
              </w:rPr>
              <w:fldChar w:fldCharType="end"/>
            </w:r>
          </w:hyperlink>
        </w:p>
        <w:p w:rsidR="009E5FBA" w:rsidRDefault="00A244ED">
          <w:pPr>
            <w:pStyle w:val="TOC1"/>
            <w:tabs>
              <w:tab w:val="left" w:pos="440"/>
              <w:tab w:val="right" w:leader="dot" w:pos="9016"/>
            </w:tabs>
            <w:rPr>
              <w:noProof/>
              <w:lang w:eastAsia="en-GB" w:bidi="ar-SA"/>
            </w:rPr>
          </w:pPr>
          <w:hyperlink w:anchor="_Toc518394381" w:history="1">
            <w:r w:rsidR="009E5FBA" w:rsidRPr="00783EDC">
              <w:rPr>
                <w:rStyle w:val="Hyperlink"/>
                <w:noProof/>
              </w:rPr>
              <w:t>1.</w:t>
            </w:r>
            <w:r w:rsidR="009E5FBA">
              <w:rPr>
                <w:noProof/>
                <w:lang w:eastAsia="en-GB" w:bidi="ar-SA"/>
              </w:rPr>
              <w:tab/>
            </w:r>
            <w:r w:rsidR="009E5FBA" w:rsidRPr="00783EDC">
              <w:rPr>
                <w:rStyle w:val="Hyperlink"/>
                <w:noProof/>
              </w:rPr>
              <w:t>The Technical Requirement</w:t>
            </w:r>
            <w:r w:rsidR="009E5FBA">
              <w:rPr>
                <w:noProof/>
                <w:webHidden/>
              </w:rPr>
              <w:tab/>
            </w:r>
            <w:r w:rsidR="009E5FBA">
              <w:rPr>
                <w:noProof/>
                <w:webHidden/>
              </w:rPr>
              <w:fldChar w:fldCharType="begin"/>
            </w:r>
            <w:r w:rsidR="009E5FBA">
              <w:rPr>
                <w:noProof/>
                <w:webHidden/>
              </w:rPr>
              <w:instrText xml:space="preserve"> PAGEREF _Toc518394381 \h </w:instrText>
            </w:r>
            <w:r w:rsidR="009E5FBA">
              <w:rPr>
                <w:noProof/>
                <w:webHidden/>
              </w:rPr>
            </w:r>
            <w:r w:rsidR="009E5FBA">
              <w:rPr>
                <w:noProof/>
                <w:webHidden/>
              </w:rPr>
              <w:fldChar w:fldCharType="separate"/>
            </w:r>
            <w:r w:rsidR="0096234C">
              <w:rPr>
                <w:noProof/>
                <w:webHidden/>
              </w:rPr>
              <w:t>10</w:t>
            </w:r>
            <w:r w:rsidR="009E5FBA">
              <w:rPr>
                <w:noProof/>
                <w:webHidden/>
              </w:rPr>
              <w:fldChar w:fldCharType="end"/>
            </w:r>
          </w:hyperlink>
        </w:p>
        <w:p w:rsidR="009E5FBA" w:rsidRDefault="00A244ED">
          <w:pPr>
            <w:pStyle w:val="TOC1"/>
            <w:tabs>
              <w:tab w:val="right" w:leader="dot" w:pos="9016"/>
            </w:tabs>
            <w:rPr>
              <w:noProof/>
              <w:lang w:eastAsia="en-GB" w:bidi="ar-SA"/>
            </w:rPr>
          </w:pPr>
          <w:hyperlink w:anchor="_Toc518394382" w:history="1">
            <w:r w:rsidR="009E5FBA" w:rsidRPr="00783EDC">
              <w:rPr>
                <w:rStyle w:val="Hyperlink"/>
                <w:caps/>
                <w:noProof/>
              </w:rPr>
              <w:t>Section 3 response form</w:t>
            </w:r>
            <w:r w:rsidR="009E5FBA">
              <w:rPr>
                <w:noProof/>
                <w:webHidden/>
              </w:rPr>
              <w:tab/>
            </w:r>
            <w:r w:rsidR="009E5FBA">
              <w:rPr>
                <w:noProof/>
                <w:webHidden/>
              </w:rPr>
              <w:fldChar w:fldCharType="begin"/>
            </w:r>
            <w:r w:rsidR="009E5FBA">
              <w:rPr>
                <w:noProof/>
                <w:webHidden/>
              </w:rPr>
              <w:instrText xml:space="preserve"> PAGEREF _Toc518394382 \h </w:instrText>
            </w:r>
            <w:r w:rsidR="009E5FBA">
              <w:rPr>
                <w:noProof/>
                <w:webHidden/>
              </w:rPr>
            </w:r>
            <w:r w:rsidR="009E5FBA">
              <w:rPr>
                <w:noProof/>
                <w:webHidden/>
              </w:rPr>
              <w:fldChar w:fldCharType="separate"/>
            </w:r>
            <w:r w:rsidR="0096234C">
              <w:rPr>
                <w:noProof/>
                <w:webHidden/>
              </w:rPr>
              <w:t>13</w:t>
            </w:r>
            <w:r w:rsidR="009E5FBA">
              <w:rPr>
                <w:noProof/>
                <w:webHidden/>
              </w:rPr>
              <w:fldChar w:fldCharType="end"/>
            </w:r>
          </w:hyperlink>
        </w:p>
        <w:p w:rsidR="009E5FBA" w:rsidRDefault="00A244ED">
          <w:pPr>
            <w:pStyle w:val="TOC1"/>
            <w:tabs>
              <w:tab w:val="left" w:pos="440"/>
              <w:tab w:val="right" w:leader="dot" w:pos="9016"/>
            </w:tabs>
            <w:rPr>
              <w:noProof/>
              <w:lang w:eastAsia="en-GB" w:bidi="ar-SA"/>
            </w:rPr>
          </w:pPr>
          <w:hyperlink w:anchor="_Toc518394383" w:history="1">
            <w:r w:rsidR="009E5FBA" w:rsidRPr="00783EDC">
              <w:rPr>
                <w:rStyle w:val="Hyperlink"/>
                <w:noProof/>
              </w:rPr>
              <w:t>1.</w:t>
            </w:r>
            <w:r w:rsidR="009E5FBA">
              <w:rPr>
                <w:noProof/>
                <w:lang w:eastAsia="en-GB" w:bidi="ar-SA"/>
              </w:rPr>
              <w:tab/>
            </w:r>
            <w:r w:rsidR="009E5FBA" w:rsidRPr="00783EDC">
              <w:rPr>
                <w:rStyle w:val="Hyperlink"/>
                <w:noProof/>
              </w:rPr>
              <w:t>Details of your Organisation</w:t>
            </w:r>
            <w:r w:rsidR="009E5FBA">
              <w:rPr>
                <w:noProof/>
                <w:webHidden/>
              </w:rPr>
              <w:tab/>
            </w:r>
            <w:r w:rsidR="009E5FBA">
              <w:rPr>
                <w:noProof/>
                <w:webHidden/>
              </w:rPr>
              <w:fldChar w:fldCharType="begin"/>
            </w:r>
            <w:r w:rsidR="009E5FBA">
              <w:rPr>
                <w:noProof/>
                <w:webHidden/>
              </w:rPr>
              <w:instrText xml:space="preserve"> PAGEREF _Toc518394383 \h </w:instrText>
            </w:r>
            <w:r w:rsidR="009E5FBA">
              <w:rPr>
                <w:noProof/>
                <w:webHidden/>
              </w:rPr>
            </w:r>
            <w:r w:rsidR="009E5FBA">
              <w:rPr>
                <w:noProof/>
                <w:webHidden/>
              </w:rPr>
              <w:fldChar w:fldCharType="separate"/>
            </w:r>
            <w:r w:rsidR="0096234C">
              <w:rPr>
                <w:noProof/>
                <w:webHidden/>
              </w:rPr>
              <w:t>13</w:t>
            </w:r>
            <w:r w:rsidR="009E5FBA">
              <w:rPr>
                <w:noProof/>
                <w:webHidden/>
              </w:rPr>
              <w:fldChar w:fldCharType="end"/>
            </w:r>
          </w:hyperlink>
        </w:p>
        <w:p w:rsidR="009E5FBA" w:rsidRDefault="00A244ED">
          <w:pPr>
            <w:pStyle w:val="TOC1"/>
            <w:tabs>
              <w:tab w:val="left" w:pos="440"/>
              <w:tab w:val="right" w:leader="dot" w:pos="9016"/>
            </w:tabs>
            <w:rPr>
              <w:noProof/>
              <w:lang w:eastAsia="en-GB" w:bidi="ar-SA"/>
            </w:rPr>
          </w:pPr>
          <w:hyperlink w:anchor="_Toc518394384" w:history="1">
            <w:r w:rsidR="009E5FBA" w:rsidRPr="00783EDC">
              <w:rPr>
                <w:rStyle w:val="Hyperlink"/>
                <w:noProof/>
              </w:rPr>
              <w:t>2.</w:t>
            </w:r>
            <w:r w:rsidR="009E5FBA">
              <w:rPr>
                <w:noProof/>
                <w:lang w:eastAsia="en-GB" w:bidi="ar-SA"/>
              </w:rPr>
              <w:tab/>
            </w:r>
            <w:r w:rsidR="009E5FBA" w:rsidRPr="00783EDC">
              <w:rPr>
                <w:rStyle w:val="Hyperlink"/>
                <w:noProof/>
              </w:rPr>
              <w:t>Grounds For Mandatory Rejection (Regulation 57, The Public Contracts Regulations 2015)</w:t>
            </w:r>
            <w:r w:rsidR="009E5FBA">
              <w:rPr>
                <w:noProof/>
                <w:webHidden/>
              </w:rPr>
              <w:tab/>
            </w:r>
            <w:r w:rsidR="009E5FBA">
              <w:rPr>
                <w:noProof/>
                <w:webHidden/>
              </w:rPr>
              <w:fldChar w:fldCharType="begin"/>
            </w:r>
            <w:r w:rsidR="009E5FBA">
              <w:rPr>
                <w:noProof/>
                <w:webHidden/>
              </w:rPr>
              <w:instrText xml:space="preserve"> PAGEREF _Toc518394384 \h </w:instrText>
            </w:r>
            <w:r w:rsidR="009E5FBA">
              <w:rPr>
                <w:noProof/>
                <w:webHidden/>
              </w:rPr>
            </w:r>
            <w:r w:rsidR="009E5FBA">
              <w:rPr>
                <w:noProof/>
                <w:webHidden/>
              </w:rPr>
              <w:fldChar w:fldCharType="separate"/>
            </w:r>
            <w:r w:rsidR="0096234C">
              <w:rPr>
                <w:noProof/>
                <w:webHidden/>
              </w:rPr>
              <w:t>17</w:t>
            </w:r>
            <w:r w:rsidR="009E5FBA">
              <w:rPr>
                <w:noProof/>
                <w:webHidden/>
              </w:rPr>
              <w:fldChar w:fldCharType="end"/>
            </w:r>
          </w:hyperlink>
        </w:p>
        <w:p w:rsidR="009E5FBA" w:rsidRDefault="00A244ED">
          <w:pPr>
            <w:pStyle w:val="TOC1"/>
            <w:tabs>
              <w:tab w:val="left" w:pos="440"/>
              <w:tab w:val="right" w:leader="dot" w:pos="9016"/>
            </w:tabs>
            <w:rPr>
              <w:noProof/>
              <w:lang w:eastAsia="en-GB" w:bidi="ar-SA"/>
            </w:rPr>
          </w:pPr>
          <w:hyperlink w:anchor="_Toc518394385" w:history="1">
            <w:r w:rsidR="009E5FBA" w:rsidRPr="00783EDC">
              <w:rPr>
                <w:rStyle w:val="Hyperlink"/>
                <w:noProof/>
              </w:rPr>
              <w:t>3.</w:t>
            </w:r>
            <w:r w:rsidR="009E5FBA">
              <w:rPr>
                <w:noProof/>
                <w:lang w:eastAsia="en-GB" w:bidi="ar-SA"/>
              </w:rPr>
              <w:tab/>
            </w:r>
            <w:r w:rsidR="009E5FBA" w:rsidRPr="00783EDC">
              <w:rPr>
                <w:rStyle w:val="Hyperlink"/>
                <w:noProof/>
              </w:rPr>
              <w:t>Grounds for Discretionary Rejection (Regulation 57, The Public Contracts Regulations 2015)</w:t>
            </w:r>
            <w:r w:rsidR="009E5FBA">
              <w:rPr>
                <w:noProof/>
                <w:webHidden/>
              </w:rPr>
              <w:tab/>
            </w:r>
            <w:r w:rsidR="009E5FBA">
              <w:rPr>
                <w:noProof/>
                <w:webHidden/>
              </w:rPr>
              <w:fldChar w:fldCharType="begin"/>
            </w:r>
            <w:r w:rsidR="009E5FBA">
              <w:rPr>
                <w:noProof/>
                <w:webHidden/>
              </w:rPr>
              <w:instrText xml:space="preserve"> PAGEREF _Toc518394385 \h </w:instrText>
            </w:r>
            <w:r w:rsidR="009E5FBA">
              <w:rPr>
                <w:noProof/>
                <w:webHidden/>
              </w:rPr>
            </w:r>
            <w:r w:rsidR="009E5FBA">
              <w:rPr>
                <w:noProof/>
                <w:webHidden/>
              </w:rPr>
              <w:fldChar w:fldCharType="separate"/>
            </w:r>
            <w:r w:rsidR="0096234C">
              <w:rPr>
                <w:noProof/>
                <w:webHidden/>
              </w:rPr>
              <w:t>22</w:t>
            </w:r>
            <w:r w:rsidR="009E5FBA">
              <w:rPr>
                <w:noProof/>
                <w:webHidden/>
              </w:rPr>
              <w:fldChar w:fldCharType="end"/>
            </w:r>
          </w:hyperlink>
        </w:p>
        <w:p w:rsidR="009E5FBA" w:rsidRDefault="00A244ED">
          <w:pPr>
            <w:pStyle w:val="TOC1"/>
            <w:tabs>
              <w:tab w:val="left" w:pos="440"/>
              <w:tab w:val="right" w:leader="dot" w:pos="9016"/>
            </w:tabs>
            <w:rPr>
              <w:noProof/>
              <w:lang w:eastAsia="en-GB" w:bidi="ar-SA"/>
            </w:rPr>
          </w:pPr>
          <w:hyperlink w:anchor="_Toc518394386" w:history="1">
            <w:r w:rsidR="009E5FBA" w:rsidRPr="00783EDC">
              <w:rPr>
                <w:rStyle w:val="Hyperlink"/>
                <w:noProof/>
              </w:rPr>
              <w:t>4.</w:t>
            </w:r>
            <w:r w:rsidR="009E5FBA">
              <w:rPr>
                <w:noProof/>
                <w:lang w:eastAsia="en-GB" w:bidi="ar-SA"/>
              </w:rPr>
              <w:tab/>
            </w:r>
            <w:r w:rsidR="009E5FBA" w:rsidRPr="00783EDC">
              <w:rPr>
                <w:rStyle w:val="Hyperlink"/>
                <w:noProof/>
              </w:rPr>
              <w:t>Economic and Financial Standing</w:t>
            </w:r>
            <w:r w:rsidR="009E5FBA">
              <w:rPr>
                <w:noProof/>
                <w:webHidden/>
              </w:rPr>
              <w:tab/>
            </w:r>
            <w:r w:rsidR="009E5FBA">
              <w:rPr>
                <w:noProof/>
                <w:webHidden/>
              </w:rPr>
              <w:fldChar w:fldCharType="begin"/>
            </w:r>
            <w:r w:rsidR="009E5FBA">
              <w:rPr>
                <w:noProof/>
                <w:webHidden/>
              </w:rPr>
              <w:instrText xml:space="preserve"> PAGEREF _Toc518394386 \h </w:instrText>
            </w:r>
            <w:r w:rsidR="009E5FBA">
              <w:rPr>
                <w:noProof/>
                <w:webHidden/>
              </w:rPr>
            </w:r>
            <w:r w:rsidR="009E5FBA">
              <w:rPr>
                <w:noProof/>
                <w:webHidden/>
              </w:rPr>
              <w:fldChar w:fldCharType="separate"/>
            </w:r>
            <w:r w:rsidR="0096234C">
              <w:rPr>
                <w:noProof/>
                <w:webHidden/>
              </w:rPr>
              <w:t>24</w:t>
            </w:r>
            <w:r w:rsidR="009E5FBA">
              <w:rPr>
                <w:noProof/>
                <w:webHidden/>
              </w:rPr>
              <w:fldChar w:fldCharType="end"/>
            </w:r>
          </w:hyperlink>
        </w:p>
        <w:p w:rsidR="009E5FBA" w:rsidRDefault="00A244ED">
          <w:pPr>
            <w:pStyle w:val="TOC1"/>
            <w:tabs>
              <w:tab w:val="left" w:pos="440"/>
              <w:tab w:val="right" w:leader="dot" w:pos="9016"/>
            </w:tabs>
            <w:rPr>
              <w:noProof/>
              <w:lang w:eastAsia="en-GB" w:bidi="ar-SA"/>
            </w:rPr>
          </w:pPr>
          <w:hyperlink w:anchor="_Toc518394387" w:history="1">
            <w:r w:rsidR="009E5FBA" w:rsidRPr="00783EDC">
              <w:rPr>
                <w:rStyle w:val="Hyperlink"/>
                <w:noProof/>
              </w:rPr>
              <w:t>5.</w:t>
            </w:r>
            <w:r w:rsidR="009E5FBA">
              <w:rPr>
                <w:noProof/>
                <w:lang w:eastAsia="en-GB" w:bidi="ar-SA"/>
              </w:rPr>
              <w:tab/>
            </w:r>
            <w:r w:rsidR="009E5FBA" w:rsidRPr="00783EDC">
              <w:rPr>
                <w:rStyle w:val="Hyperlink"/>
                <w:noProof/>
              </w:rPr>
              <w:t>Technical and Professional Ability</w:t>
            </w:r>
            <w:r w:rsidR="009E5FBA">
              <w:rPr>
                <w:noProof/>
                <w:webHidden/>
              </w:rPr>
              <w:tab/>
            </w:r>
            <w:r w:rsidR="009E5FBA">
              <w:rPr>
                <w:noProof/>
                <w:webHidden/>
              </w:rPr>
              <w:fldChar w:fldCharType="begin"/>
            </w:r>
            <w:r w:rsidR="009E5FBA">
              <w:rPr>
                <w:noProof/>
                <w:webHidden/>
              </w:rPr>
              <w:instrText xml:space="preserve"> PAGEREF _Toc518394387 \h </w:instrText>
            </w:r>
            <w:r w:rsidR="009E5FBA">
              <w:rPr>
                <w:noProof/>
                <w:webHidden/>
              </w:rPr>
            </w:r>
            <w:r w:rsidR="009E5FBA">
              <w:rPr>
                <w:noProof/>
                <w:webHidden/>
              </w:rPr>
              <w:fldChar w:fldCharType="separate"/>
            </w:r>
            <w:r w:rsidR="0096234C">
              <w:rPr>
                <w:noProof/>
                <w:webHidden/>
              </w:rPr>
              <w:t>27</w:t>
            </w:r>
            <w:r w:rsidR="009E5FBA">
              <w:rPr>
                <w:noProof/>
                <w:webHidden/>
              </w:rPr>
              <w:fldChar w:fldCharType="end"/>
            </w:r>
          </w:hyperlink>
        </w:p>
        <w:p w:rsidR="009E5FBA" w:rsidRDefault="00A244ED">
          <w:pPr>
            <w:pStyle w:val="TOC1"/>
            <w:tabs>
              <w:tab w:val="left" w:pos="440"/>
              <w:tab w:val="right" w:leader="dot" w:pos="9016"/>
            </w:tabs>
            <w:rPr>
              <w:noProof/>
              <w:lang w:eastAsia="en-GB" w:bidi="ar-SA"/>
            </w:rPr>
          </w:pPr>
          <w:hyperlink w:anchor="_Toc518394388" w:history="1">
            <w:r w:rsidR="009E5FBA" w:rsidRPr="00783EDC">
              <w:rPr>
                <w:rStyle w:val="Hyperlink"/>
                <w:noProof/>
              </w:rPr>
              <w:t>6.</w:t>
            </w:r>
            <w:r w:rsidR="009E5FBA">
              <w:rPr>
                <w:noProof/>
                <w:lang w:eastAsia="en-GB" w:bidi="ar-SA"/>
              </w:rPr>
              <w:tab/>
            </w:r>
            <w:r w:rsidR="009E5FBA" w:rsidRPr="00783EDC">
              <w:rPr>
                <w:rStyle w:val="Hyperlink"/>
                <w:noProof/>
              </w:rPr>
              <w:t>Declaration and Signature</w:t>
            </w:r>
            <w:r w:rsidR="009E5FBA">
              <w:rPr>
                <w:noProof/>
                <w:webHidden/>
              </w:rPr>
              <w:tab/>
            </w:r>
            <w:r w:rsidR="009E5FBA">
              <w:rPr>
                <w:noProof/>
                <w:webHidden/>
              </w:rPr>
              <w:fldChar w:fldCharType="begin"/>
            </w:r>
            <w:r w:rsidR="009E5FBA">
              <w:rPr>
                <w:noProof/>
                <w:webHidden/>
              </w:rPr>
              <w:instrText xml:space="preserve"> PAGEREF _Toc518394388 \h </w:instrText>
            </w:r>
            <w:r w:rsidR="009E5FBA">
              <w:rPr>
                <w:noProof/>
                <w:webHidden/>
              </w:rPr>
            </w:r>
            <w:r w:rsidR="009E5FBA">
              <w:rPr>
                <w:noProof/>
                <w:webHidden/>
              </w:rPr>
              <w:fldChar w:fldCharType="separate"/>
            </w:r>
            <w:r w:rsidR="0096234C">
              <w:rPr>
                <w:noProof/>
                <w:webHidden/>
              </w:rPr>
              <w:t>36</w:t>
            </w:r>
            <w:r w:rsidR="009E5FBA">
              <w:rPr>
                <w:noProof/>
                <w:webHidden/>
              </w:rPr>
              <w:fldChar w:fldCharType="end"/>
            </w:r>
          </w:hyperlink>
        </w:p>
        <w:p w:rsidR="009E5FBA" w:rsidRDefault="00A244ED">
          <w:pPr>
            <w:pStyle w:val="TOC1"/>
            <w:tabs>
              <w:tab w:val="left" w:pos="440"/>
              <w:tab w:val="right" w:leader="dot" w:pos="9016"/>
            </w:tabs>
            <w:rPr>
              <w:noProof/>
              <w:lang w:eastAsia="en-GB" w:bidi="ar-SA"/>
            </w:rPr>
          </w:pPr>
          <w:hyperlink w:anchor="_Toc518394389" w:history="1">
            <w:r w:rsidR="009E5FBA" w:rsidRPr="00783EDC">
              <w:rPr>
                <w:rStyle w:val="Hyperlink"/>
                <w:noProof/>
              </w:rPr>
              <w:t>7.</w:t>
            </w:r>
            <w:r w:rsidR="009E5FBA">
              <w:rPr>
                <w:noProof/>
                <w:lang w:eastAsia="en-GB" w:bidi="ar-SA"/>
              </w:rPr>
              <w:tab/>
            </w:r>
            <w:r w:rsidR="009E5FBA" w:rsidRPr="00783EDC">
              <w:rPr>
                <w:rStyle w:val="Hyperlink"/>
                <w:noProof/>
              </w:rPr>
              <w:t>Financial Proposal</w:t>
            </w:r>
            <w:r w:rsidR="009E5FBA">
              <w:rPr>
                <w:noProof/>
                <w:webHidden/>
              </w:rPr>
              <w:tab/>
            </w:r>
            <w:r w:rsidR="009E5FBA">
              <w:rPr>
                <w:noProof/>
                <w:webHidden/>
              </w:rPr>
              <w:fldChar w:fldCharType="begin"/>
            </w:r>
            <w:r w:rsidR="009E5FBA">
              <w:rPr>
                <w:noProof/>
                <w:webHidden/>
              </w:rPr>
              <w:instrText xml:space="preserve"> PAGEREF _Toc518394389 \h </w:instrText>
            </w:r>
            <w:r w:rsidR="009E5FBA">
              <w:rPr>
                <w:noProof/>
                <w:webHidden/>
              </w:rPr>
            </w:r>
            <w:r w:rsidR="009E5FBA">
              <w:rPr>
                <w:noProof/>
                <w:webHidden/>
              </w:rPr>
              <w:fldChar w:fldCharType="separate"/>
            </w:r>
            <w:r w:rsidR="0096234C">
              <w:rPr>
                <w:noProof/>
                <w:webHidden/>
              </w:rPr>
              <w:t>37</w:t>
            </w:r>
            <w:r w:rsidR="009E5FBA">
              <w:rPr>
                <w:noProof/>
                <w:webHidden/>
              </w:rPr>
              <w:fldChar w:fldCharType="end"/>
            </w:r>
          </w:hyperlink>
        </w:p>
        <w:p w:rsidR="009E5FBA" w:rsidRDefault="00A244ED">
          <w:pPr>
            <w:pStyle w:val="TOC1"/>
            <w:tabs>
              <w:tab w:val="left" w:pos="440"/>
              <w:tab w:val="right" w:leader="dot" w:pos="9016"/>
            </w:tabs>
            <w:rPr>
              <w:noProof/>
              <w:lang w:eastAsia="en-GB" w:bidi="ar-SA"/>
            </w:rPr>
          </w:pPr>
          <w:hyperlink w:anchor="_Toc518394390" w:history="1">
            <w:r w:rsidR="009E5FBA" w:rsidRPr="00783EDC">
              <w:rPr>
                <w:rStyle w:val="Hyperlink"/>
                <w:noProof/>
              </w:rPr>
              <w:t>8.</w:t>
            </w:r>
            <w:r w:rsidR="009E5FBA">
              <w:rPr>
                <w:noProof/>
                <w:lang w:eastAsia="en-GB" w:bidi="ar-SA"/>
              </w:rPr>
              <w:tab/>
            </w:r>
            <w:r w:rsidR="009E5FBA" w:rsidRPr="00783EDC">
              <w:rPr>
                <w:rStyle w:val="Hyperlink"/>
                <w:noProof/>
              </w:rPr>
              <w:t>Non-Collusive Tendering Certificate</w:t>
            </w:r>
            <w:r w:rsidR="009E5FBA">
              <w:rPr>
                <w:noProof/>
                <w:webHidden/>
              </w:rPr>
              <w:tab/>
            </w:r>
            <w:r w:rsidR="009E5FBA">
              <w:rPr>
                <w:noProof/>
                <w:webHidden/>
              </w:rPr>
              <w:fldChar w:fldCharType="begin"/>
            </w:r>
            <w:r w:rsidR="009E5FBA">
              <w:rPr>
                <w:noProof/>
                <w:webHidden/>
              </w:rPr>
              <w:instrText xml:space="preserve"> PAGEREF _Toc518394390 \h </w:instrText>
            </w:r>
            <w:r w:rsidR="009E5FBA">
              <w:rPr>
                <w:noProof/>
                <w:webHidden/>
              </w:rPr>
            </w:r>
            <w:r w:rsidR="009E5FBA">
              <w:rPr>
                <w:noProof/>
                <w:webHidden/>
              </w:rPr>
              <w:fldChar w:fldCharType="separate"/>
            </w:r>
            <w:r w:rsidR="0096234C">
              <w:rPr>
                <w:noProof/>
                <w:webHidden/>
              </w:rPr>
              <w:t>38</w:t>
            </w:r>
            <w:r w:rsidR="009E5FBA">
              <w:rPr>
                <w:noProof/>
                <w:webHidden/>
              </w:rPr>
              <w:fldChar w:fldCharType="end"/>
            </w:r>
          </w:hyperlink>
        </w:p>
        <w:p w:rsidR="009E5FBA" w:rsidRDefault="00A244ED">
          <w:pPr>
            <w:pStyle w:val="TOC1"/>
            <w:tabs>
              <w:tab w:val="left" w:pos="440"/>
              <w:tab w:val="right" w:leader="dot" w:pos="9016"/>
            </w:tabs>
            <w:rPr>
              <w:noProof/>
              <w:lang w:eastAsia="en-GB" w:bidi="ar-SA"/>
            </w:rPr>
          </w:pPr>
          <w:hyperlink w:anchor="_Toc518394391" w:history="1">
            <w:r w:rsidR="009E5FBA" w:rsidRPr="00783EDC">
              <w:rPr>
                <w:rStyle w:val="Hyperlink"/>
                <w:noProof/>
              </w:rPr>
              <w:t>9.</w:t>
            </w:r>
            <w:r w:rsidR="009E5FBA">
              <w:rPr>
                <w:noProof/>
                <w:lang w:eastAsia="en-GB" w:bidi="ar-SA"/>
              </w:rPr>
              <w:tab/>
            </w:r>
            <w:r w:rsidR="009E5FBA" w:rsidRPr="00783EDC">
              <w:rPr>
                <w:rStyle w:val="Hyperlink"/>
                <w:noProof/>
              </w:rPr>
              <w:t>References</w:t>
            </w:r>
            <w:r w:rsidR="009E5FBA">
              <w:rPr>
                <w:noProof/>
                <w:webHidden/>
              </w:rPr>
              <w:tab/>
            </w:r>
            <w:r w:rsidR="009E5FBA">
              <w:rPr>
                <w:noProof/>
                <w:webHidden/>
              </w:rPr>
              <w:fldChar w:fldCharType="begin"/>
            </w:r>
            <w:r w:rsidR="009E5FBA">
              <w:rPr>
                <w:noProof/>
                <w:webHidden/>
              </w:rPr>
              <w:instrText xml:space="preserve"> PAGEREF _Toc518394391 \h </w:instrText>
            </w:r>
            <w:r w:rsidR="009E5FBA">
              <w:rPr>
                <w:noProof/>
                <w:webHidden/>
              </w:rPr>
            </w:r>
            <w:r w:rsidR="009E5FBA">
              <w:rPr>
                <w:noProof/>
                <w:webHidden/>
              </w:rPr>
              <w:fldChar w:fldCharType="separate"/>
            </w:r>
            <w:r w:rsidR="0096234C">
              <w:rPr>
                <w:noProof/>
                <w:webHidden/>
              </w:rPr>
              <w:t>39</w:t>
            </w:r>
            <w:r w:rsidR="009E5FBA">
              <w:rPr>
                <w:noProof/>
                <w:webHidden/>
              </w:rPr>
              <w:fldChar w:fldCharType="end"/>
            </w:r>
          </w:hyperlink>
        </w:p>
        <w:p w:rsidR="009E5FBA" w:rsidRDefault="00A244ED">
          <w:pPr>
            <w:pStyle w:val="TOC1"/>
            <w:tabs>
              <w:tab w:val="right" w:leader="dot" w:pos="9016"/>
            </w:tabs>
            <w:rPr>
              <w:noProof/>
              <w:lang w:eastAsia="en-GB" w:bidi="ar-SA"/>
            </w:rPr>
          </w:pPr>
          <w:hyperlink w:anchor="_Toc518394392" w:history="1">
            <w:r w:rsidR="009E5FBA" w:rsidRPr="00783EDC">
              <w:rPr>
                <w:rStyle w:val="Hyperlink"/>
                <w:caps/>
                <w:noProof/>
              </w:rPr>
              <w:t>Section 4 ANNEXES</w:t>
            </w:r>
            <w:r w:rsidR="009E5FBA">
              <w:rPr>
                <w:noProof/>
                <w:webHidden/>
              </w:rPr>
              <w:tab/>
            </w:r>
            <w:r w:rsidR="009E5FBA">
              <w:rPr>
                <w:noProof/>
                <w:webHidden/>
              </w:rPr>
              <w:fldChar w:fldCharType="begin"/>
            </w:r>
            <w:r w:rsidR="009E5FBA">
              <w:rPr>
                <w:noProof/>
                <w:webHidden/>
              </w:rPr>
              <w:instrText xml:space="preserve"> PAGEREF _Toc518394392 \h </w:instrText>
            </w:r>
            <w:r w:rsidR="009E5FBA">
              <w:rPr>
                <w:noProof/>
                <w:webHidden/>
              </w:rPr>
            </w:r>
            <w:r w:rsidR="009E5FBA">
              <w:rPr>
                <w:noProof/>
                <w:webHidden/>
              </w:rPr>
              <w:fldChar w:fldCharType="separate"/>
            </w:r>
            <w:r w:rsidR="0096234C">
              <w:rPr>
                <w:noProof/>
                <w:webHidden/>
              </w:rPr>
              <w:t>41</w:t>
            </w:r>
            <w:r w:rsidR="009E5FBA">
              <w:rPr>
                <w:noProof/>
                <w:webHidden/>
              </w:rPr>
              <w:fldChar w:fldCharType="end"/>
            </w:r>
          </w:hyperlink>
        </w:p>
        <w:p w:rsidR="009E5FBA" w:rsidRDefault="00A244ED">
          <w:pPr>
            <w:pStyle w:val="TOC2"/>
            <w:tabs>
              <w:tab w:val="right" w:leader="dot" w:pos="9016"/>
            </w:tabs>
            <w:rPr>
              <w:noProof/>
              <w:lang w:eastAsia="en-GB" w:bidi="ar-SA"/>
            </w:rPr>
          </w:pPr>
          <w:hyperlink w:anchor="_Toc518394393" w:history="1">
            <w:r w:rsidR="009E5FBA" w:rsidRPr="00783EDC">
              <w:rPr>
                <w:rStyle w:val="Hyperlink"/>
                <w:iCs/>
                <w:noProof/>
              </w:rPr>
              <w:t>ANNEX1:  Business West Standard Terms &amp; Conditions of Purchase</w:t>
            </w:r>
            <w:r w:rsidR="009E5FBA">
              <w:rPr>
                <w:noProof/>
                <w:webHidden/>
              </w:rPr>
              <w:tab/>
            </w:r>
            <w:r w:rsidR="009E5FBA">
              <w:rPr>
                <w:noProof/>
                <w:webHidden/>
              </w:rPr>
              <w:fldChar w:fldCharType="begin"/>
            </w:r>
            <w:r w:rsidR="009E5FBA">
              <w:rPr>
                <w:noProof/>
                <w:webHidden/>
              </w:rPr>
              <w:instrText xml:space="preserve"> PAGEREF _Toc518394393 \h </w:instrText>
            </w:r>
            <w:r w:rsidR="009E5FBA">
              <w:rPr>
                <w:noProof/>
                <w:webHidden/>
              </w:rPr>
            </w:r>
            <w:r w:rsidR="009E5FBA">
              <w:rPr>
                <w:noProof/>
                <w:webHidden/>
              </w:rPr>
              <w:fldChar w:fldCharType="separate"/>
            </w:r>
            <w:r w:rsidR="0096234C">
              <w:rPr>
                <w:noProof/>
                <w:webHidden/>
              </w:rPr>
              <w:t>41</w:t>
            </w:r>
            <w:r w:rsidR="009E5FBA">
              <w:rPr>
                <w:noProof/>
                <w:webHidden/>
              </w:rPr>
              <w:fldChar w:fldCharType="end"/>
            </w:r>
          </w:hyperlink>
        </w:p>
        <w:p w:rsidR="009E5FBA" w:rsidRDefault="00A244ED">
          <w:pPr>
            <w:pStyle w:val="TOC2"/>
            <w:tabs>
              <w:tab w:val="right" w:leader="dot" w:pos="9016"/>
            </w:tabs>
            <w:rPr>
              <w:noProof/>
              <w:lang w:eastAsia="en-GB" w:bidi="ar-SA"/>
            </w:rPr>
          </w:pPr>
          <w:hyperlink w:anchor="_Toc518394394" w:history="1">
            <w:r w:rsidR="009E5FBA" w:rsidRPr="00783EDC">
              <w:rPr>
                <w:rStyle w:val="Hyperlink"/>
                <w:iCs/>
                <w:noProof/>
              </w:rPr>
              <w:t>ANNEX 2:  ITT Tender Submission Score Sheet</w:t>
            </w:r>
            <w:r w:rsidR="009E5FBA">
              <w:rPr>
                <w:noProof/>
                <w:webHidden/>
              </w:rPr>
              <w:tab/>
            </w:r>
            <w:r w:rsidR="009E5FBA">
              <w:rPr>
                <w:noProof/>
                <w:webHidden/>
              </w:rPr>
              <w:fldChar w:fldCharType="begin"/>
            </w:r>
            <w:r w:rsidR="009E5FBA">
              <w:rPr>
                <w:noProof/>
                <w:webHidden/>
              </w:rPr>
              <w:instrText xml:space="preserve"> PAGEREF _Toc518394394 \h </w:instrText>
            </w:r>
            <w:r w:rsidR="009E5FBA">
              <w:rPr>
                <w:noProof/>
                <w:webHidden/>
              </w:rPr>
            </w:r>
            <w:r w:rsidR="009E5FBA">
              <w:rPr>
                <w:noProof/>
                <w:webHidden/>
              </w:rPr>
              <w:fldChar w:fldCharType="separate"/>
            </w:r>
            <w:r w:rsidR="0096234C">
              <w:rPr>
                <w:noProof/>
                <w:webHidden/>
              </w:rPr>
              <w:t>55</w:t>
            </w:r>
            <w:r w:rsidR="009E5FBA">
              <w:rPr>
                <w:noProof/>
                <w:webHidden/>
              </w:rPr>
              <w:fldChar w:fldCharType="end"/>
            </w:r>
          </w:hyperlink>
        </w:p>
        <w:p w:rsidR="009E5FBA" w:rsidRDefault="00A244ED">
          <w:pPr>
            <w:pStyle w:val="TOC1"/>
            <w:tabs>
              <w:tab w:val="right" w:leader="dot" w:pos="9016"/>
            </w:tabs>
            <w:rPr>
              <w:noProof/>
              <w:lang w:eastAsia="en-GB" w:bidi="ar-SA"/>
            </w:rPr>
          </w:pPr>
          <w:hyperlink w:anchor="_Toc518394395" w:history="1">
            <w:r w:rsidR="009E5FBA" w:rsidRPr="00783EDC">
              <w:rPr>
                <w:rStyle w:val="Hyperlink"/>
                <w:noProof/>
              </w:rPr>
              <w:t>ANNEX 3:  Example Visit Itinerary</w:t>
            </w:r>
            <w:r w:rsidR="009E5FBA">
              <w:rPr>
                <w:noProof/>
                <w:webHidden/>
              </w:rPr>
              <w:tab/>
            </w:r>
            <w:r w:rsidR="009E5FBA">
              <w:rPr>
                <w:noProof/>
                <w:webHidden/>
              </w:rPr>
              <w:fldChar w:fldCharType="begin"/>
            </w:r>
            <w:r w:rsidR="009E5FBA">
              <w:rPr>
                <w:noProof/>
                <w:webHidden/>
              </w:rPr>
              <w:instrText xml:space="preserve"> PAGEREF _Toc518394395 \h </w:instrText>
            </w:r>
            <w:r w:rsidR="009E5FBA">
              <w:rPr>
                <w:noProof/>
                <w:webHidden/>
              </w:rPr>
            </w:r>
            <w:r w:rsidR="009E5FBA">
              <w:rPr>
                <w:noProof/>
                <w:webHidden/>
              </w:rPr>
              <w:fldChar w:fldCharType="separate"/>
            </w:r>
            <w:r w:rsidR="0096234C">
              <w:rPr>
                <w:noProof/>
                <w:webHidden/>
              </w:rPr>
              <w:t>56</w:t>
            </w:r>
            <w:r w:rsidR="009E5FBA">
              <w:rPr>
                <w:noProof/>
                <w:webHidden/>
              </w:rPr>
              <w:fldChar w:fldCharType="end"/>
            </w:r>
          </w:hyperlink>
        </w:p>
        <w:p w:rsidR="003B1617" w:rsidRPr="001B2422" w:rsidRDefault="00D533AF">
          <w:r w:rsidRPr="001B2422">
            <w:fldChar w:fldCharType="end"/>
          </w:r>
        </w:p>
      </w:sdtContent>
    </w:sdt>
    <w:p w:rsidR="003B1617" w:rsidRPr="001B2422" w:rsidRDefault="003B1617" w:rsidP="008147CF">
      <w:pPr>
        <w:pStyle w:val="Heading1"/>
        <w:spacing w:before="0"/>
        <w:rPr>
          <w:caps/>
        </w:rPr>
        <w:sectPr w:rsidR="003B1617" w:rsidRPr="001B2422" w:rsidSect="00407C6F">
          <w:footerReference w:type="default" r:id="rId11"/>
          <w:pgSz w:w="11906" w:h="16838"/>
          <w:pgMar w:top="1440" w:right="1440" w:bottom="993" w:left="1440" w:header="708" w:footer="708" w:gutter="0"/>
          <w:pgNumType w:start="1"/>
          <w:cols w:space="708"/>
          <w:docGrid w:linePitch="360"/>
        </w:sectPr>
      </w:pPr>
    </w:p>
    <w:p w:rsidR="008147CF" w:rsidRPr="001B2422" w:rsidRDefault="008147CF" w:rsidP="008147CF">
      <w:pPr>
        <w:pStyle w:val="Heading1"/>
        <w:spacing w:before="0"/>
        <w:rPr>
          <w:caps/>
        </w:rPr>
      </w:pPr>
    </w:p>
    <w:p w:rsidR="008147CF" w:rsidRPr="001B2422" w:rsidRDefault="008147CF" w:rsidP="008147CF">
      <w:pPr>
        <w:pStyle w:val="Heading1"/>
        <w:spacing w:before="0"/>
        <w:rPr>
          <w:caps/>
        </w:rPr>
      </w:pPr>
      <w:bookmarkStart w:id="1" w:name="_Toc518394369"/>
      <w:r w:rsidRPr="001B2422">
        <w:rPr>
          <w:caps/>
        </w:rPr>
        <w:t>Section 1 Instructions for Tenderers</w:t>
      </w:r>
      <w:bookmarkEnd w:id="1"/>
      <w:bookmarkEnd w:id="0"/>
    </w:p>
    <w:p w:rsidR="008147CF" w:rsidRPr="001B2422" w:rsidRDefault="008147CF" w:rsidP="008147CF"/>
    <w:p w:rsidR="008147CF" w:rsidRPr="001B2422" w:rsidRDefault="008147CF" w:rsidP="008147CF">
      <w:pPr>
        <w:pStyle w:val="Heading1"/>
        <w:numPr>
          <w:ilvl w:val="0"/>
          <w:numId w:val="2"/>
        </w:numPr>
        <w:ind w:left="426" w:hanging="426"/>
      </w:pPr>
      <w:bookmarkStart w:id="2" w:name="_Toc450125231"/>
      <w:bookmarkStart w:id="3" w:name="_Toc518394370"/>
      <w:r w:rsidRPr="001B2422">
        <w:t>Introduction</w:t>
      </w:r>
      <w:bookmarkEnd w:id="2"/>
      <w:bookmarkEnd w:id="3"/>
    </w:p>
    <w:p w:rsidR="008147CF" w:rsidRPr="001B2422" w:rsidRDefault="008147CF" w:rsidP="008147CF"/>
    <w:p w:rsidR="008147CF" w:rsidRPr="001B2422" w:rsidRDefault="008147CF" w:rsidP="008147CF">
      <w:pPr>
        <w:rPr>
          <w:rFonts w:cstheme="minorHAnsi"/>
          <w:szCs w:val="24"/>
        </w:rPr>
      </w:pPr>
      <w:r w:rsidRPr="001B2422">
        <w:rPr>
          <w:rFonts w:cstheme="minorHAnsi"/>
          <w:szCs w:val="24"/>
        </w:rPr>
        <w:t xml:space="preserve">GWE Business West Ltd (Business West) is seeking to appoint a provider (or providers) </w:t>
      </w:r>
      <w:r w:rsidR="00D1505D" w:rsidRPr="001B2422">
        <w:rPr>
          <w:rFonts w:cstheme="minorHAnsi"/>
          <w:szCs w:val="24"/>
        </w:rPr>
        <w:t xml:space="preserve">of travel services, </w:t>
      </w:r>
      <w:r w:rsidRPr="001B2422">
        <w:rPr>
          <w:rFonts w:cstheme="minorHAnsi"/>
          <w:szCs w:val="24"/>
        </w:rPr>
        <w:t xml:space="preserve">that can support selected small and medium sized enterprises (SMEs) who operate from the </w:t>
      </w:r>
      <w:r w:rsidR="00E37F3C" w:rsidRPr="001B2422">
        <w:rPr>
          <w:rFonts w:cstheme="minorHAnsi"/>
          <w:szCs w:val="24"/>
        </w:rPr>
        <w:t>United Kingdom</w:t>
      </w:r>
      <w:r w:rsidRPr="001B2422">
        <w:rPr>
          <w:rFonts w:cstheme="minorHAnsi"/>
          <w:szCs w:val="24"/>
        </w:rPr>
        <w:t xml:space="preserve"> to </w:t>
      </w:r>
      <w:r w:rsidR="00D1505D" w:rsidRPr="001B2422">
        <w:rPr>
          <w:rFonts w:cstheme="minorHAnsi"/>
          <w:szCs w:val="24"/>
        </w:rPr>
        <w:t xml:space="preserve">visit </w:t>
      </w:r>
      <w:r w:rsidR="00F64381" w:rsidRPr="001B2422">
        <w:rPr>
          <w:rFonts w:cstheme="minorHAnsi"/>
          <w:szCs w:val="24"/>
        </w:rPr>
        <w:t xml:space="preserve">South Korea </w:t>
      </w:r>
      <w:r w:rsidR="00F64381">
        <w:rPr>
          <w:rFonts w:cstheme="minorHAnsi"/>
          <w:szCs w:val="24"/>
        </w:rPr>
        <w:t xml:space="preserve">with the aim of </w:t>
      </w:r>
      <w:r w:rsidR="00E37F3C" w:rsidRPr="001B2422">
        <w:rPr>
          <w:rFonts w:cstheme="minorHAnsi"/>
          <w:szCs w:val="24"/>
        </w:rPr>
        <w:t>form</w:t>
      </w:r>
      <w:r w:rsidR="00F64381">
        <w:rPr>
          <w:rFonts w:cstheme="minorHAnsi"/>
          <w:szCs w:val="24"/>
        </w:rPr>
        <w:t>ing</w:t>
      </w:r>
      <w:r w:rsidR="00E37F3C" w:rsidRPr="001B2422">
        <w:rPr>
          <w:rFonts w:cstheme="minorHAnsi"/>
          <w:szCs w:val="24"/>
        </w:rPr>
        <w:t xml:space="preserve"> research and technology based collaborations</w:t>
      </w:r>
      <w:r w:rsidRPr="001B2422">
        <w:rPr>
          <w:rFonts w:cstheme="minorHAnsi"/>
          <w:szCs w:val="24"/>
        </w:rPr>
        <w:t>. Proposals are welcome</w:t>
      </w:r>
      <w:r w:rsidRPr="001B2422">
        <w:rPr>
          <w:rFonts w:cstheme="minorHAnsi"/>
          <w:i/>
          <w:szCs w:val="24"/>
        </w:rPr>
        <w:t xml:space="preserve"> </w:t>
      </w:r>
      <w:r w:rsidRPr="001B2422">
        <w:rPr>
          <w:rFonts w:cstheme="minorHAnsi"/>
          <w:szCs w:val="24"/>
        </w:rPr>
        <w:t>using the Open Procedure as defined in the Public Contracts Regulations 2015.</w:t>
      </w:r>
    </w:p>
    <w:p w:rsidR="008147CF" w:rsidRPr="001B2422" w:rsidRDefault="008147CF" w:rsidP="008147CF">
      <w:pPr>
        <w:rPr>
          <w:rFonts w:cstheme="minorHAnsi"/>
          <w:color w:val="FF0000"/>
          <w:szCs w:val="24"/>
        </w:rPr>
      </w:pPr>
      <w:r w:rsidRPr="001B2422">
        <w:rPr>
          <w:rFonts w:cstheme="minorHAnsi"/>
          <w:szCs w:val="24"/>
        </w:rPr>
        <w:t xml:space="preserve">Business </w:t>
      </w:r>
      <w:proofErr w:type="gramStart"/>
      <w:r w:rsidRPr="001B2422">
        <w:rPr>
          <w:rFonts w:cstheme="minorHAnsi"/>
          <w:szCs w:val="24"/>
        </w:rPr>
        <w:t>West</w:t>
      </w:r>
      <w:proofErr w:type="gramEnd"/>
      <w:r w:rsidRPr="001B2422">
        <w:rPr>
          <w:rFonts w:cstheme="minorHAnsi"/>
          <w:szCs w:val="24"/>
        </w:rPr>
        <w:t xml:space="preserve"> requires the information sought in this Invitation to Tender (ITT) from applicants responding to the Opportunity </w:t>
      </w:r>
      <w:r w:rsidRPr="00563003">
        <w:rPr>
          <w:rFonts w:cstheme="minorHAnsi"/>
          <w:szCs w:val="24"/>
        </w:rPr>
        <w:t xml:space="preserve">published on Contracts Finder </w:t>
      </w:r>
      <w:r w:rsidR="004A6354" w:rsidRPr="00563003">
        <w:rPr>
          <w:rFonts w:cstheme="minorHAnsi"/>
          <w:szCs w:val="24"/>
        </w:rPr>
        <w:t>‘</w:t>
      </w:r>
      <w:r w:rsidR="00D1505D" w:rsidRPr="00563003">
        <w:rPr>
          <w:rFonts w:cstheme="minorHAnsi"/>
          <w:szCs w:val="24"/>
        </w:rPr>
        <w:t>International Travel Services’</w:t>
      </w:r>
      <w:r w:rsidR="009C4D93" w:rsidRPr="00563003">
        <w:rPr>
          <w:rFonts w:cstheme="minorHAnsi"/>
          <w:szCs w:val="24"/>
        </w:rPr>
        <w:t>.</w:t>
      </w:r>
    </w:p>
    <w:p w:rsidR="008147CF" w:rsidRPr="001B2422" w:rsidRDefault="008147CF" w:rsidP="008147CF">
      <w:pPr>
        <w:ind w:left="-28"/>
        <w:rPr>
          <w:rFonts w:cstheme="minorHAnsi"/>
          <w:szCs w:val="24"/>
        </w:rPr>
      </w:pPr>
      <w:r w:rsidRPr="001B2422">
        <w:rPr>
          <w:rFonts w:cstheme="minorHAnsi"/>
          <w:szCs w:val="24"/>
        </w:rPr>
        <w:t>Assessment of tender responses will be in three stages:</w:t>
      </w:r>
    </w:p>
    <w:p w:rsidR="008147CF" w:rsidRPr="001B2422" w:rsidRDefault="008147CF" w:rsidP="008147CF">
      <w:pPr>
        <w:pStyle w:val="ListParagraph"/>
        <w:numPr>
          <w:ilvl w:val="0"/>
          <w:numId w:val="1"/>
        </w:numPr>
      </w:pPr>
      <w:r w:rsidRPr="001B2422">
        <w:rPr>
          <w:b/>
        </w:rPr>
        <w:t xml:space="preserve">Stage </w:t>
      </w:r>
      <w:proofErr w:type="gramStart"/>
      <w:r w:rsidRPr="001B2422">
        <w:rPr>
          <w:b/>
        </w:rPr>
        <w:t>one</w:t>
      </w:r>
      <w:proofErr w:type="gramEnd"/>
      <w:r w:rsidRPr="001B2422">
        <w:t xml:space="preserve"> will be an assessment that all the required documentation has been submitted.  Suppliers who successfully complete this stage will move onto stage two.</w:t>
      </w:r>
    </w:p>
    <w:p w:rsidR="008147CF" w:rsidRPr="001B2422" w:rsidRDefault="008147CF" w:rsidP="008147CF">
      <w:pPr>
        <w:pStyle w:val="ListParagraph"/>
        <w:numPr>
          <w:ilvl w:val="0"/>
          <w:numId w:val="1"/>
        </w:numPr>
      </w:pPr>
      <w:r w:rsidRPr="001B2422">
        <w:rPr>
          <w:b/>
        </w:rPr>
        <w:t xml:space="preserve">Stage </w:t>
      </w:r>
      <w:proofErr w:type="gramStart"/>
      <w:r w:rsidRPr="001B2422">
        <w:rPr>
          <w:b/>
        </w:rPr>
        <w:t>two</w:t>
      </w:r>
      <w:proofErr w:type="gramEnd"/>
      <w:r w:rsidRPr="001B2422">
        <w:t xml:space="preserve"> will be an assessm</w:t>
      </w:r>
      <w:r w:rsidR="00E37F3C" w:rsidRPr="001B2422">
        <w:t xml:space="preserve">ent of the selection criteria. </w:t>
      </w:r>
      <w:r w:rsidRPr="001B2422">
        <w:t>Only Suppliers, who complete this stage successfully, will have their complete Tender considered by the evaluation panel.</w:t>
      </w:r>
    </w:p>
    <w:p w:rsidR="008147CF" w:rsidRPr="001B2422" w:rsidRDefault="008147CF" w:rsidP="008147CF">
      <w:pPr>
        <w:pStyle w:val="ListParagraph"/>
        <w:numPr>
          <w:ilvl w:val="0"/>
          <w:numId w:val="1"/>
        </w:numPr>
      </w:pPr>
      <w:r w:rsidRPr="001B2422">
        <w:rPr>
          <w:b/>
        </w:rPr>
        <w:t xml:space="preserve">Stage </w:t>
      </w:r>
      <w:proofErr w:type="gramStart"/>
      <w:r w:rsidRPr="001B2422">
        <w:rPr>
          <w:b/>
        </w:rPr>
        <w:t>three</w:t>
      </w:r>
      <w:proofErr w:type="gramEnd"/>
      <w:r w:rsidRPr="001B2422">
        <w:t xml:space="preserve"> is an assessment of the award criteria.</w:t>
      </w:r>
    </w:p>
    <w:p w:rsidR="008147CF" w:rsidRPr="001B2422" w:rsidRDefault="008147CF" w:rsidP="008147CF">
      <w:pPr>
        <w:pStyle w:val="ListParagraph"/>
        <w:ind w:left="360"/>
      </w:pPr>
    </w:p>
    <w:p w:rsidR="008147CF" w:rsidRPr="001B2422" w:rsidRDefault="008147CF" w:rsidP="008147CF">
      <w:pPr>
        <w:pStyle w:val="ListParagraph"/>
        <w:ind w:left="0"/>
      </w:pPr>
      <w:r w:rsidRPr="001B2422">
        <w:t xml:space="preserve">Business West intends to award any Contract based on the most economically advantageous tender (MEAT).  Business </w:t>
      </w:r>
      <w:proofErr w:type="gramStart"/>
      <w:r w:rsidRPr="001B2422">
        <w:t>West</w:t>
      </w:r>
      <w:proofErr w:type="gramEnd"/>
      <w:r w:rsidRPr="001B2422">
        <w:t xml:space="preserve"> will not be bound to accept the lowest price of any Tender submitted, but will be looking to ensure the correct balance between quality, effectiveness and price.</w:t>
      </w:r>
    </w:p>
    <w:p w:rsidR="003B1617" w:rsidRPr="001B2422" w:rsidRDefault="008147CF" w:rsidP="003B1617">
      <w:r w:rsidRPr="001B2422">
        <w:t xml:space="preserve">In order for the selection and award process to allow the commencement of delivery, Business West reserves the right to examine tenders before verifying the absence of grounds for exclusion and the </w:t>
      </w:r>
      <w:r w:rsidR="00BA403A" w:rsidRPr="001B2422">
        <w:t>fulfilment</w:t>
      </w:r>
      <w:r w:rsidRPr="001B2422">
        <w:t xml:space="preserve"> of the selection criteria, permitted for Open Procedures</w:t>
      </w:r>
      <w:r w:rsidR="003B1617" w:rsidRPr="001B2422">
        <w:t xml:space="preserve"> under Regulation 56 (3) of Public Contracts Regulations </w:t>
      </w:r>
      <w:r w:rsidR="005A2AE3" w:rsidRPr="001B2422">
        <w:t xml:space="preserve">2015. </w:t>
      </w:r>
      <w:r w:rsidR="003B1617" w:rsidRPr="001B2422">
        <w:t xml:space="preserve">Stage </w:t>
      </w:r>
      <w:proofErr w:type="gramStart"/>
      <w:r w:rsidR="003B1617" w:rsidRPr="001B2422">
        <w:t>two</w:t>
      </w:r>
      <w:proofErr w:type="gramEnd"/>
      <w:r w:rsidR="003B1617" w:rsidRPr="001B2422">
        <w:t xml:space="preserve"> and three described above will be carried out in parallel.</w:t>
      </w:r>
    </w:p>
    <w:p w:rsidR="00BA403A" w:rsidRPr="001B2422" w:rsidRDefault="003B1617" w:rsidP="003B1617">
      <w:pPr>
        <w:rPr>
          <w:rFonts w:cstheme="minorHAnsi"/>
          <w:szCs w:val="24"/>
        </w:rPr>
      </w:pPr>
      <w:r w:rsidRPr="001B2422">
        <w:rPr>
          <w:rFonts w:cstheme="minorHAnsi"/>
          <w:szCs w:val="24"/>
        </w:rPr>
        <w:t>The contract</w:t>
      </w:r>
      <w:r w:rsidR="009C4D93" w:rsidRPr="001B2422">
        <w:rPr>
          <w:rFonts w:cstheme="minorHAnsi"/>
          <w:szCs w:val="24"/>
        </w:rPr>
        <w:t xml:space="preserve"> (contracts)</w:t>
      </w:r>
      <w:r w:rsidRPr="001B2422">
        <w:rPr>
          <w:rFonts w:cstheme="minorHAnsi"/>
          <w:szCs w:val="24"/>
        </w:rPr>
        <w:t xml:space="preserve"> </w:t>
      </w:r>
      <w:proofErr w:type="gramStart"/>
      <w:r w:rsidRPr="001B2422">
        <w:rPr>
          <w:rFonts w:cstheme="minorHAnsi"/>
          <w:szCs w:val="24"/>
        </w:rPr>
        <w:t>will be awarded</w:t>
      </w:r>
      <w:proofErr w:type="gramEnd"/>
      <w:r w:rsidRPr="001B2422">
        <w:rPr>
          <w:rFonts w:cstheme="minorHAnsi"/>
          <w:szCs w:val="24"/>
        </w:rPr>
        <w:t xml:space="preserve"> for a period of</w:t>
      </w:r>
      <w:r w:rsidR="00D1505D" w:rsidRPr="001B2422">
        <w:rPr>
          <w:rFonts w:cstheme="minorHAnsi"/>
          <w:szCs w:val="24"/>
        </w:rPr>
        <w:t xml:space="preserve"> approximately</w:t>
      </w:r>
      <w:r w:rsidRPr="001B2422">
        <w:rPr>
          <w:rFonts w:cstheme="minorHAnsi"/>
          <w:szCs w:val="24"/>
        </w:rPr>
        <w:t xml:space="preserve"> </w:t>
      </w:r>
      <w:r w:rsidR="005A2AE3" w:rsidRPr="00563003">
        <w:rPr>
          <w:rFonts w:cstheme="minorHAnsi"/>
          <w:szCs w:val="24"/>
        </w:rPr>
        <w:t xml:space="preserve">3 </w:t>
      </w:r>
      <w:r w:rsidRPr="00563003">
        <w:rPr>
          <w:rFonts w:cstheme="minorHAnsi"/>
          <w:szCs w:val="24"/>
        </w:rPr>
        <w:t xml:space="preserve">months commencing </w:t>
      </w:r>
      <w:r w:rsidR="00A244ED">
        <w:rPr>
          <w:rFonts w:cstheme="minorHAnsi"/>
          <w:szCs w:val="24"/>
        </w:rPr>
        <w:t>13</w:t>
      </w:r>
      <w:r w:rsidR="00A244ED" w:rsidRPr="00A244ED">
        <w:rPr>
          <w:rFonts w:cstheme="minorHAnsi"/>
          <w:szCs w:val="24"/>
          <w:vertAlign w:val="superscript"/>
        </w:rPr>
        <w:t>th</w:t>
      </w:r>
      <w:r w:rsidR="00A244ED">
        <w:rPr>
          <w:rFonts w:cstheme="minorHAnsi"/>
          <w:szCs w:val="24"/>
        </w:rPr>
        <w:t xml:space="preserve"> August</w:t>
      </w:r>
      <w:r w:rsidR="00BC4652">
        <w:rPr>
          <w:rFonts w:cstheme="minorHAnsi"/>
          <w:szCs w:val="24"/>
        </w:rPr>
        <w:t xml:space="preserve"> 201</w:t>
      </w:r>
      <w:r w:rsidR="00A244ED">
        <w:rPr>
          <w:rFonts w:cstheme="minorHAnsi"/>
          <w:szCs w:val="24"/>
        </w:rPr>
        <w:t>9</w:t>
      </w:r>
      <w:r w:rsidR="009C4D93" w:rsidRPr="00563003">
        <w:rPr>
          <w:rFonts w:cstheme="minorHAnsi"/>
          <w:szCs w:val="24"/>
        </w:rPr>
        <w:t>.</w:t>
      </w:r>
    </w:p>
    <w:p w:rsidR="003B1617" w:rsidRPr="001B2422" w:rsidRDefault="003B1617" w:rsidP="00BA403A">
      <w:pPr>
        <w:pStyle w:val="ListParagraph"/>
        <w:numPr>
          <w:ilvl w:val="1"/>
          <w:numId w:val="2"/>
        </w:numPr>
        <w:ind w:left="567" w:hanging="567"/>
        <w:rPr>
          <w:rFonts w:ascii="Cambria" w:hAnsi="Cambria"/>
          <w:b/>
          <w:sz w:val="28"/>
          <w:szCs w:val="28"/>
        </w:rPr>
      </w:pPr>
      <w:r w:rsidRPr="001B2422">
        <w:rPr>
          <w:rFonts w:ascii="Cambria" w:hAnsi="Cambria"/>
          <w:b/>
          <w:sz w:val="28"/>
          <w:szCs w:val="28"/>
        </w:rPr>
        <w:t>Contracts and Subcontracting</w:t>
      </w:r>
    </w:p>
    <w:p w:rsidR="00BA403A" w:rsidRPr="001B2422" w:rsidRDefault="00BA403A" w:rsidP="00BA403A">
      <w:r w:rsidRPr="001B2422">
        <w:t xml:space="preserve">Applications from single organisations or consortia </w:t>
      </w:r>
      <w:proofErr w:type="gramStart"/>
      <w:r w:rsidRPr="001B2422">
        <w:t>will be accepted</w:t>
      </w:r>
      <w:proofErr w:type="gramEnd"/>
      <w:r w:rsidRPr="001B2422">
        <w:t xml:space="preserve">.  Where a consortium approach is proposed, a prime contractor or consortium leader with a legal entity </w:t>
      </w:r>
      <w:proofErr w:type="gramStart"/>
      <w:r w:rsidRPr="001B2422">
        <w:t>must be clearly identified</w:t>
      </w:r>
      <w:proofErr w:type="gramEnd"/>
      <w:r w:rsidRPr="001B2422">
        <w:t xml:space="preserve">.  The prime contractor or consortium leader will be solely responsible for the contract on acceptance.  Business </w:t>
      </w:r>
      <w:proofErr w:type="gramStart"/>
      <w:r w:rsidRPr="001B2422">
        <w:t>West</w:t>
      </w:r>
      <w:proofErr w:type="gramEnd"/>
      <w:r w:rsidRPr="001B2422">
        <w:t xml:space="preserve"> will require signed letters of confirmation from each of the consortium members/partners acknowledging their participation.</w:t>
      </w:r>
    </w:p>
    <w:p w:rsidR="00BA403A" w:rsidRPr="001B2422" w:rsidRDefault="00BA403A" w:rsidP="00BA403A"/>
    <w:p w:rsidR="00BA403A" w:rsidRPr="001B2422" w:rsidRDefault="00BA403A" w:rsidP="00BA403A">
      <w:r w:rsidRPr="001B2422">
        <w:lastRenderedPageBreak/>
        <w:t xml:space="preserve">All information requested </w:t>
      </w:r>
      <w:proofErr w:type="gramStart"/>
      <w:r w:rsidRPr="001B2422">
        <w:t>should be given</w:t>
      </w:r>
      <w:proofErr w:type="gramEnd"/>
      <w:r w:rsidRPr="001B2422">
        <w:t xml:space="preserve"> in respect of the proposed prime contractor or consortium leader. In addition, relevant information </w:t>
      </w:r>
      <w:proofErr w:type="gramStart"/>
      <w:r w:rsidRPr="001B2422">
        <w:t>should also be provided</w:t>
      </w:r>
      <w:proofErr w:type="gramEnd"/>
      <w:r w:rsidRPr="001B2422">
        <w:t xml:space="preserve"> in respect of consortium members and </w:t>
      </w:r>
      <w:proofErr w:type="spellStart"/>
      <w:r w:rsidRPr="001B2422">
        <w:t>sub contractors</w:t>
      </w:r>
      <w:proofErr w:type="spellEnd"/>
      <w:r w:rsidRPr="001B2422">
        <w:t xml:space="preserve"> who will play a significant role in the delivery of services under any ensuing contract.  Responses must enable Business West to assess the overall service proposed.</w:t>
      </w:r>
    </w:p>
    <w:p w:rsidR="00BA403A" w:rsidRPr="001B2422" w:rsidRDefault="00BA403A" w:rsidP="00BA403A">
      <w:r w:rsidRPr="001B2422">
        <w:t xml:space="preserve">Where the proposed prime contractor is a special purpose vehicle or holding company, information </w:t>
      </w:r>
      <w:proofErr w:type="gramStart"/>
      <w:r w:rsidRPr="001B2422">
        <w:t>should be provided</w:t>
      </w:r>
      <w:proofErr w:type="gramEnd"/>
      <w:r w:rsidRPr="001B2422">
        <w:t xml:space="preserve"> as to the extent to which it will call upon the resources and expertise of its members.</w:t>
      </w:r>
    </w:p>
    <w:p w:rsidR="00BA403A" w:rsidRPr="001B2422" w:rsidRDefault="00BA403A" w:rsidP="00BA403A">
      <w:r w:rsidRPr="001B2422">
        <w:t xml:space="preserve">Business </w:t>
      </w:r>
      <w:proofErr w:type="gramStart"/>
      <w:r w:rsidRPr="001B2422">
        <w:t>West</w:t>
      </w:r>
      <w:proofErr w:type="gramEnd"/>
      <w:r w:rsidRPr="001B2422">
        <w:t xml:space="preserve"> recognises that arrangements in relation to consortia may be subject to future change.  Applicants should therefore respond in the light of such arrangements as are currently envisaged.</w:t>
      </w:r>
    </w:p>
    <w:p w:rsidR="00BA403A" w:rsidRPr="001B2422" w:rsidRDefault="00C837F2" w:rsidP="00C837F2">
      <w:pPr>
        <w:pStyle w:val="Heading1"/>
        <w:numPr>
          <w:ilvl w:val="0"/>
          <w:numId w:val="2"/>
        </w:numPr>
        <w:ind w:left="426" w:hanging="426"/>
      </w:pPr>
      <w:bookmarkStart w:id="4" w:name="_Toc518394371"/>
      <w:r w:rsidRPr="001B2422">
        <w:t>Purpose of the ITT</w:t>
      </w:r>
      <w:bookmarkEnd w:id="4"/>
    </w:p>
    <w:p w:rsidR="00BA403A" w:rsidRPr="001B2422" w:rsidRDefault="00BA403A" w:rsidP="00BA403A"/>
    <w:p w:rsidR="00C837F2" w:rsidRPr="001B2422" w:rsidRDefault="00C837F2" w:rsidP="00C837F2">
      <w:pPr>
        <w:jc w:val="both"/>
        <w:rPr>
          <w:rFonts w:cstheme="minorHAnsi"/>
          <w:szCs w:val="24"/>
        </w:rPr>
      </w:pPr>
      <w:r w:rsidRPr="001B2422">
        <w:rPr>
          <w:rFonts w:cstheme="minorHAnsi"/>
          <w:szCs w:val="24"/>
        </w:rPr>
        <w:t>The purpose of this ITT is to:</w:t>
      </w:r>
    </w:p>
    <w:p w:rsidR="00C837F2" w:rsidRPr="001B2422" w:rsidRDefault="00C837F2" w:rsidP="00C837F2">
      <w:pPr>
        <w:pStyle w:val="ListParagraph"/>
        <w:numPr>
          <w:ilvl w:val="0"/>
          <w:numId w:val="3"/>
        </w:numPr>
        <w:rPr>
          <w:rFonts w:cstheme="minorHAnsi"/>
          <w:vanish/>
          <w:szCs w:val="24"/>
        </w:rPr>
      </w:pPr>
      <w:bookmarkStart w:id="5" w:name="_Toc181438330"/>
      <w:bookmarkStart w:id="6" w:name="_Toc181459576"/>
      <w:bookmarkStart w:id="7" w:name="_Toc181461881"/>
      <w:bookmarkStart w:id="8" w:name="_Toc181464595"/>
      <w:bookmarkStart w:id="9" w:name="_Toc181890151"/>
      <w:bookmarkStart w:id="10" w:name="_Toc181890411"/>
      <w:bookmarkStart w:id="11" w:name="_Toc181890567"/>
      <w:bookmarkStart w:id="12" w:name="_Toc181890953"/>
      <w:bookmarkStart w:id="13" w:name="_Toc181891219"/>
      <w:bookmarkStart w:id="14" w:name="_Toc181891316"/>
      <w:bookmarkStart w:id="15" w:name="_Toc182114773"/>
      <w:bookmarkStart w:id="16" w:name="_Toc182282650"/>
      <w:bookmarkStart w:id="17" w:name="_Toc182306526"/>
      <w:bookmarkStart w:id="18" w:name="_Toc182373270"/>
      <w:bookmarkStart w:id="19" w:name="_Toc182925640"/>
      <w:bookmarkStart w:id="20" w:name="_Toc183754573"/>
      <w:bookmarkStart w:id="21" w:name="_Toc183848760"/>
      <w:bookmarkStart w:id="22" w:name="_Toc183849512"/>
      <w:bookmarkStart w:id="23" w:name="_Toc183849567"/>
      <w:bookmarkStart w:id="24" w:name="_Toc338070502"/>
      <w:bookmarkStart w:id="25" w:name="_Toc339352187"/>
    </w:p>
    <w:p w:rsidR="00C837F2" w:rsidRPr="001B2422" w:rsidRDefault="00C837F2" w:rsidP="00C837F2">
      <w:pPr>
        <w:pStyle w:val="ListParagraph"/>
        <w:numPr>
          <w:ilvl w:val="0"/>
          <w:numId w:val="3"/>
        </w:numPr>
        <w:rPr>
          <w:rFonts w:cstheme="minorHAnsi"/>
          <w:vanish/>
          <w:szCs w:val="24"/>
        </w:rPr>
      </w:pPr>
    </w:p>
    <w:p w:rsidR="00C837F2" w:rsidRPr="001B2422" w:rsidRDefault="00C837F2" w:rsidP="00C837F2">
      <w:pPr>
        <w:pStyle w:val="ListParagraph"/>
        <w:numPr>
          <w:ilvl w:val="1"/>
          <w:numId w:val="3"/>
        </w:numPr>
        <w:rPr>
          <w:rFonts w:cstheme="minorHAnsi"/>
          <w:szCs w:val="24"/>
        </w:rPr>
      </w:pPr>
      <w:r w:rsidRPr="001B2422">
        <w:rPr>
          <w:rFonts w:cstheme="minorHAnsi"/>
          <w:szCs w:val="24"/>
        </w:rPr>
        <w:t>Receive competitive tender returns for evaluation</w:t>
      </w:r>
      <w:bookmarkStart w:id="26" w:name="_Toc338070503"/>
      <w:bookmarkStart w:id="27" w:name="_Toc339352188"/>
      <w:bookmarkStart w:id="28" w:name="_Toc181464596"/>
      <w:bookmarkStart w:id="29" w:name="_Toc181438331"/>
      <w:bookmarkStart w:id="30" w:name="_Toc181459577"/>
      <w:bookmarkStart w:id="31" w:name="_Toc181461882"/>
      <w:bookmarkStart w:id="32" w:name="_Toc181890152"/>
      <w:bookmarkStart w:id="33" w:name="_Toc181890412"/>
      <w:bookmarkStart w:id="34" w:name="_Toc181890568"/>
      <w:bookmarkStart w:id="35" w:name="_Toc181890954"/>
      <w:bookmarkStart w:id="36" w:name="_Toc181891220"/>
      <w:bookmarkStart w:id="37" w:name="_Toc181891317"/>
      <w:bookmarkStart w:id="38" w:name="_Toc182114774"/>
      <w:bookmarkStart w:id="39" w:name="_Toc182282651"/>
      <w:bookmarkStart w:id="40" w:name="_Toc182306527"/>
      <w:bookmarkStart w:id="41" w:name="_Toc182373271"/>
      <w:bookmarkStart w:id="42" w:name="_Toc182925641"/>
      <w:bookmarkStart w:id="43" w:name="_Toc183754574"/>
      <w:bookmarkStart w:id="44" w:name="_Toc183848761"/>
      <w:bookmarkStart w:id="45" w:name="_Toc183849513"/>
      <w:bookmarkStart w:id="46" w:name="_Toc183849568"/>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1B2422">
        <w:rPr>
          <w:rFonts w:cstheme="minorHAnsi"/>
          <w:szCs w:val="24"/>
        </w:rPr>
        <w:t>.</w:t>
      </w:r>
    </w:p>
    <w:p w:rsidR="00C837F2" w:rsidRPr="001B2422" w:rsidRDefault="00C837F2" w:rsidP="00C837F2">
      <w:pPr>
        <w:pStyle w:val="ListParagraph"/>
        <w:ind w:left="792"/>
        <w:rPr>
          <w:rFonts w:cstheme="minorHAnsi"/>
          <w:szCs w:val="24"/>
        </w:rPr>
      </w:pPr>
    </w:p>
    <w:p w:rsidR="00C837F2" w:rsidRPr="001B2422" w:rsidRDefault="00C837F2" w:rsidP="00C837F2">
      <w:pPr>
        <w:pStyle w:val="ListParagraph"/>
        <w:numPr>
          <w:ilvl w:val="1"/>
          <w:numId w:val="3"/>
        </w:numPr>
        <w:rPr>
          <w:rFonts w:cstheme="minorHAnsi"/>
          <w:szCs w:val="24"/>
        </w:rPr>
      </w:pPr>
      <w:r w:rsidRPr="001B2422">
        <w:rPr>
          <w:rFonts w:cstheme="minorHAnsi"/>
          <w:szCs w:val="24"/>
        </w:rPr>
        <w:t xml:space="preserve">Enable suppliers to describe their approach to providing the </w:t>
      </w:r>
      <w:r w:rsidRPr="00563003">
        <w:rPr>
          <w:rFonts w:cstheme="minorHAnsi"/>
          <w:szCs w:val="24"/>
        </w:rPr>
        <w:t xml:space="preserve">International </w:t>
      </w:r>
      <w:r w:rsidR="00D1505D" w:rsidRPr="00563003">
        <w:rPr>
          <w:rFonts w:cstheme="minorHAnsi"/>
          <w:szCs w:val="24"/>
        </w:rPr>
        <w:t xml:space="preserve">Travel </w:t>
      </w:r>
      <w:r w:rsidRPr="00563003">
        <w:rPr>
          <w:rFonts w:cstheme="minorHAnsi"/>
          <w:szCs w:val="24"/>
        </w:rPr>
        <w:t>Services</w:t>
      </w:r>
      <w:r w:rsidRPr="001B2422">
        <w:rPr>
          <w:rFonts w:cstheme="minorHAnsi"/>
          <w:szCs w:val="24"/>
        </w:rPr>
        <w:t xml:space="preserve"> outlined in the Scope of</w:t>
      </w:r>
      <w:r w:rsidRPr="001B2422">
        <w:t xml:space="preserve"> </w:t>
      </w:r>
      <w:r w:rsidRPr="001B2422">
        <w:rPr>
          <w:rFonts w:cstheme="minorHAnsi"/>
          <w:szCs w:val="24"/>
        </w:rPr>
        <w:t>Works.</w:t>
      </w:r>
      <w:bookmarkStart w:id="47" w:name="_Toc181438334"/>
      <w:bookmarkStart w:id="48" w:name="_Toc181459579"/>
      <w:bookmarkStart w:id="49" w:name="_Toc181461884"/>
      <w:bookmarkStart w:id="50" w:name="_Toc181464599"/>
      <w:bookmarkStart w:id="51" w:name="_Toc181890154"/>
      <w:bookmarkStart w:id="52" w:name="_Toc181890414"/>
      <w:bookmarkStart w:id="53" w:name="_Toc181890570"/>
      <w:bookmarkStart w:id="54" w:name="_Toc181890956"/>
      <w:bookmarkStart w:id="55" w:name="_Toc181891222"/>
      <w:bookmarkStart w:id="56" w:name="_Toc181891319"/>
      <w:bookmarkStart w:id="57" w:name="_Toc182114776"/>
      <w:bookmarkStart w:id="58" w:name="_Toc182282653"/>
      <w:bookmarkStart w:id="59" w:name="_Toc182306529"/>
      <w:bookmarkStart w:id="60" w:name="_Toc182373273"/>
      <w:bookmarkStart w:id="61" w:name="_Toc182925643"/>
      <w:bookmarkStart w:id="62" w:name="_Toc183754576"/>
      <w:bookmarkStart w:id="63" w:name="_Toc183848763"/>
      <w:bookmarkStart w:id="64" w:name="_Toc183849515"/>
      <w:bookmarkStart w:id="65" w:name="_Toc183849570"/>
      <w:bookmarkStart w:id="66" w:name="_Toc338070504"/>
      <w:bookmarkStart w:id="67" w:name="_Toc339352189"/>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C837F2" w:rsidRPr="001B2422" w:rsidRDefault="00C837F2" w:rsidP="00C837F2">
      <w:pPr>
        <w:pStyle w:val="ListParagraph"/>
        <w:rPr>
          <w:rFonts w:cstheme="minorHAnsi"/>
          <w:szCs w:val="24"/>
        </w:rPr>
      </w:pPr>
    </w:p>
    <w:p w:rsidR="00C837F2" w:rsidRPr="001B2422" w:rsidRDefault="00C837F2" w:rsidP="00C837F2">
      <w:pPr>
        <w:pStyle w:val="ListParagraph"/>
        <w:numPr>
          <w:ilvl w:val="1"/>
          <w:numId w:val="3"/>
        </w:numPr>
        <w:rPr>
          <w:rFonts w:cstheme="minorHAnsi"/>
          <w:szCs w:val="24"/>
        </w:rPr>
      </w:pPr>
      <w:r w:rsidRPr="001B2422">
        <w:rPr>
          <w:rFonts w:cstheme="minorHAnsi"/>
          <w:szCs w:val="24"/>
        </w:rPr>
        <w:t xml:space="preserve">Enable Business West to select suitably qualified and experienced provider to deliver the support for </w:t>
      </w:r>
      <w:proofErr w:type="gramStart"/>
      <w:r w:rsidRPr="001B2422">
        <w:rPr>
          <w:rFonts w:cstheme="minorHAnsi"/>
          <w:szCs w:val="24"/>
        </w:rPr>
        <w:t>SME’s</w:t>
      </w:r>
      <w:proofErr w:type="gramEnd"/>
      <w:r w:rsidRPr="001B2422">
        <w:rPr>
          <w:rFonts w:cstheme="minorHAnsi"/>
          <w:szCs w:val="24"/>
        </w:rPr>
        <w:t xml:space="preserve"> to enter selected international markets to achieve growth.</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C837F2" w:rsidRPr="001B2422" w:rsidRDefault="00C837F2" w:rsidP="00C837F2">
      <w:pPr>
        <w:pStyle w:val="Heading1"/>
        <w:numPr>
          <w:ilvl w:val="0"/>
          <w:numId w:val="2"/>
        </w:numPr>
        <w:ind w:left="426" w:hanging="426"/>
      </w:pPr>
      <w:bookmarkStart w:id="68" w:name="_Toc518394372"/>
      <w:r w:rsidRPr="001B2422">
        <w:t>Terms of Agreement &amp; Commencement</w:t>
      </w:r>
      <w:bookmarkEnd w:id="68"/>
    </w:p>
    <w:p w:rsidR="00C837F2" w:rsidRPr="001B2422" w:rsidRDefault="00C837F2" w:rsidP="00C837F2"/>
    <w:p w:rsidR="00C26841" w:rsidRPr="001B2422" w:rsidRDefault="00C26841" w:rsidP="00C26841">
      <w:pPr>
        <w:pStyle w:val="ListParagraph"/>
        <w:numPr>
          <w:ilvl w:val="0"/>
          <w:numId w:val="3"/>
        </w:numPr>
        <w:rPr>
          <w:rFonts w:cstheme="minorHAnsi"/>
          <w:vanish/>
          <w:szCs w:val="24"/>
        </w:rPr>
      </w:pPr>
    </w:p>
    <w:p w:rsidR="00C837F2" w:rsidRPr="00087797" w:rsidRDefault="00C837F2" w:rsidP="00C26841">
      <w:pPr>
        <w:pStyle w:val="ListParagraph"/>
        <w:numPr>
          <w:ilvl w:val="1"/>
          <w:numId w:val="3"/>
        </w:numPr>
        <w:rPr>
          <w:rFonts w:cstheme="minorHAnsi"/>
          <w:szCs w:val="24"/>
          <w:highlight w:val="yellow"/>
        </w:rPr>
      </w:pPr>
      <w:r w:rsidRPr="001B2422">
        <w:rPr>
          <w:rFonts w:cstheme="minorHAnsi"/>
          <w:szCs w:val="24"/>
        </w:rPr>
        <w:t xml:space="preserve">It is anticipated that the contract issued </w:t>
      </w:r>
      <w:proofErr w:type="gramStart"/>
      <w:r w:rsidRPr="001B2422">
        <w:rPr>
          <w:rFonts w:cstheme="minorHAnsi"/>
          <w:szCs w:val="24"/>
        </w:rPr>
        <w:t>as a result</w:t>
      </w:r>
      <w:proofErr w:type="gramEnd"/>
      <w:r w:rsidRPr="001B2422">
        <w:rPr>
          <w:rFonts w:cstheme="minorHAnsi"/>
          <w:szCs w:val="24"/>
        </w:rPr>
        <w:t xml:space="preserve"> of this procurement process will be awarded for the </w:t>
      </w:r>
      <w:r w:rsidRPr="00563003">
        <w:rPr>
          <w:rFonts w:cstheme="minorHAnsi"/>
          <w:szCs w:val="24"/>
        </w:rPr>
        <w:t xml:space="preserve">period </w:t>
      </w:r>
      <w:r w:rsidR="003D2B4F" w:rsidRPr="00702FAF">
        <w:rPr>
          <w:rFonts w:cstheme="minorHAnsi"/>
          <w:szCs w:val="24"/>
        </w:rPr>
        <w:t>1</w:t>
      </w:r>
      <w:r w:rsidR="00A244ED">
        <w:rPr>
          <w:rFonts w:cstheme="minorHAnsi"/>
          <w:szCs w:val="24"/>
        </w:rPr>
        <w:t>3</w:t>
      </w:r>
      <w:r w:rsidR="003D2B4F" w:rsidRPr="00702FAF">
        <w:rPr>
          <w:rFonts w:cstheme="minorHAnsi"/>
          <w:szCs w:val="24"/>
        </w:rPr>
        <w:t xml:space="preserve"> August 2019</w:t>
      </w:r>
      <w:r w:rsidRPr="00702FAF">
        <w:rPr>
          <w:rFonts w:cstheme="minorHAnsi"/>
          <w:szCs w:val="24"/>
        </w:rPr>
        <w:t xml:space="preserve"> to </w:t>
      </w:r>
      <w:r w:rsidR="00087797" w:rsidRPr="00702FAF">
        <w:rPr>
          <w:rFonts w:cstheme="minorHAnsi"/>
          <w:szCs w:val="24"/>
        </w:rPr>
        <w:t>31 October</w:t>
      </w:r>
      <w:r w:rsidR="00337E87" w:rsidRPr="00702FAF">
        <w:rPr>
          <w:rFonts w:cstheme="minorHAnsi"/>
          <w:szCs w:val="24"/>
        </w:rPr>
        <w:t xml:space="preserve"> 2019</w:t>
      </w:r>
      <w:r w:rsidRPr="00087797">
        <w:rPr>
          <w:rFonts w:cstheme="minorHAnsi"/>
          <w:szCs w:val="24"/>
          <w:highlight w:val="yellow"/>
        </w:rPr>
        <w:t xml:space="preserve">. </w:t>
      </w:r>
    </w:p>
    <w:p w:rsidR="00C837F2" w:rsidRPr="001B2422" w:rsidRDefault="00C837F2" w:rsidP="00C26841">
      <w:pPr>
        <w:pStyle w:val="ListParagraph"/>
        <w:ind w:left="792"/>
        <w:rPr>
          <w:rFonts w:cstheme="minorHAnsi"/>
          <w:szCs w:val="24"/>
        </w:rPr>
      </w:pPr>
    </w:p>
    <w:p w:rsidR="00C837F2" w:rsidRPr="001B2422" w:rsidRDefault="00C837F2" w:rsidP="00C26841">
      <w:pPr>
        <w:pStyle w:val="ListParagraph"/>
        <w:numPr>
          <w:ilvl w:val="1"/>
          <w:numId w:val="3"/>
        </w:numPr>
        <w:rPr>
          <w:rFonts w:cstheme="minorHAnsi"/>
          <w:szCs w:val="24"/>
        </w:rPr>
      </w:pPr>
      <w:r w:rsidRPr="001B2422">
        <w:rPr>
          <w:rFonts w:cstheme="minorHAnsi"/>
          <w:szCs w:val="24"/>
        </w:rPr>
        <w:t xml:space="preserve">The contract award is subject to satisfactory performance.  Business </w:t>
      </w:r>
      <w:proofErr w:type="gramStart"/>
      <w:r w:rsidRPr="001B2422">
        <w:rPr>
          <w:rFonts w:cstheme="minorHAnsi"/>
          <w:szCs w:val="24"/>
        </w:rPr>
        <w:t>West</w:t>
      </w:r>
      <w:proofErr w:type="gramEnd"/>
      <w:r w:rsidRPr="001B2422">
        <w:rPr>
          <w:rFonts w:cstheme="minorHAnsi"/>
          <w:szCs w:val="24"/>
        </w:rPr>
        <w:t xml:space="preserve"> reserves the right to terminate the contract should the required International Trade Support Services not meet the needs of Business West or the allocation of financial resources makes continuation not viable.</w:t>
      </w:r>
    </w:p>
    <w:p w:rsidR="00534F1F" w:rsidRPr="001B2422" w:rsidRDefault="00534F1F">
      <w:r w:rsidRPr="001B2422">
        <w:br w:type="page"/>
      </w:r>
    </w:p>
    <w:p w:rsidR="00C837F2" w:rsidRPr="001B2422" w:rsidRDefault="00534F1F" w:rsidP="00534F1F">
      <w:pPr>
        <w:pStyle w:val="Heading1"/>
        <w:numPr>
          <w:ilvl w:val="0"/>
          <w:numId w:val="2"/>
        </w:numPr>
        <w:ind w:left="426" w:hanging="426"/>
      </w:pPr>
      <w:bookmarkStart w:id="69" w:name="_Toc518394373"/>
      <w:r w:rsidRPr="001B2422">
        <w:lastRenderedPageBreak/>
        <w:t>Submission of Tenders</w:t>
      </w:r>
      <w:bookmarkEnd w:id="69"/>
    </w:p>
    <w:p w:rsidR="00534F1F" w:rsidRPr="001B2422" w:rsidRDefault="00534F1F" w:rsidP="00534F1F"/>
    <w:p w:rsidR="00534F1F" w:rsidRPr="001B2422" w:rsidRDefault="00534F1F" w:rsidP="00534F1F">
      <w:pPr>
        <w:pStyle w:val="ListParagraph"/>
        <w:numPr>
          <w:ilvl w:val="0"/>
          <w:numId w:val="3"/>
        </w:numPr>
        <w:rPr>
          <w:rFonts w:cstheme="minorHAnsi"/>
          <w:vanish/>
          <w:szCs w:val="24"/>
        </w:rPr>
      </w:pPr>
    </w:p>
    <w:p w:rsidR="00534F1F" w:rsidRPr="001B2422" w:rsidRDefault="00534F1F" w:rsidP="00534F1F">
      <w:pPr>
        <w:pStyle w:val="ListParagraph"/>
        <w:numPr>
          <w:ilvl w:val="1"/>
          <w:numId w:val="3"/>
        </w:numPr>
        <w:rPr>
          <w:rFonts w:cstheme="minorHAnsi"/>
          <w:szCs w:val="24"/>
        </w:rPr>
      </w:pPr>
      <w:r w:rsidRPr="001B2422">
        <w:rPr>
          <w:rFonts w:cstheme="minorHAnsi"/>
          <w:szCs w:val="24"/>
        </w:rPr>
        <w:t xml:space="preserve">The closing date for receipt of Tenders is </w:t>
      </w:r>
      <w:r w:rsidR="00933468">
        <w:rPr>
          <w:rFonts w:cstheme="minorHAnsi"/>
          <w:szCs w:val="24"/>
        </w:rPr>
        <w:t>12</w:t>
      </w:r>
      <w:r w:rsidR="00F17229" w:rsidRPr="00563003">
        <w:rPr>
          <w:rFonts w:cstheme="minorHAnsi"/>
          <w:szCs w:val="24"/>
        </w:rPr>
        <w:t>:</w:t>
      </w:r>
      <w:r w:rsidR="00933468">
        <w:rPr>
          <w:rFonts w:cstheme="minorHAnsi"/>
          <w:szCs w:val="24"/>
        </w:rPr>
        <w:t>00</w:t>
      </w:r>
      <w:r w:rsidRPr="00563003">
        <w:rPr>
          <w:rFonts w:cstheme="minorHAnsi"/>
          <w:szCs w:val="24"/>
        </w:rPr>
        <w:t xml:space="preserve"> hrs BST</w:t>
      </w:r>
      <w:r w:rsidRPr="00563003">
        <w:rPr>
          <w:rFonts w:cstheme="minorHAnsi"/>
          <w:i/>
          <w:szCs w:val="24"/>
        </w:rPr>
        <w:t xml:space="preserve"> </w:t>
      </w:r>
      <w:r w:rsidR="00A244ED">
        <w:rPr>
          <w:rFonts w:cstheme="minorHAnsi"/>
          <w:szCs w:val="24"/>
        </w:rPr>
        <w:t>2 August</w:t>
      </w:r>
      <w:r w:rsidR="003D2B4F" w:rsidRPr="00702FAF">
        <w:rPr>
          <w:rFonts w:cstheme="minorHAnsi"/>
          <w:szCs w:val="24"/>
        </w:rPr>
        <w:t xml:space="preserve"> 2019</w:t>
      </w:r>
      <w:r w:rsidRPr="00702FAF">
        <w:rPr>
          <w:rFonts w:cstheme="minorHAnsi"/>
          <w:szCs w:val="24"/>
        </w:rPr>
        <w:t>.</w:t>
      </w:r>
      <w:r w:rsidRPr="001B2422">
        <w:rPr>
          <w:rFonts w:cstheme="minorHAnsi"/>
          <w:szCs w:val="24"/>
        </w:rPr>
        <w:t xml:space="preserve">  Tenders received by Business West after this time </w:t>
      </w:r>
      <w:proofErr w:type="gramStart"/>
      <w:r w:rsidRPr="001B2422">
        <w:rPr>
          <w:rFonts w:cstheme="minorHAnsi"/>
          <w:szCs w:val="24"/>
        </w:rPr>
        <w:t>may be rejected and returned unopened to the Tenderer</w:t>
      </w:r>
      <w:proofErr w:type="gramEnd"/>
      <w:r w:rsidRPr="001B2422">
        <w:rPr>
          <w:rFonts w:cstheme="minorHAnsi"/>
          <w:szCs w:val="24"/>
        </w:rPr>
        <w:t>.</w:t>
      </w:r>
    </w:p>
    <w:p w:rsidR="00534F1F" w:rsidRPr="001B2422" w:rsidRDefault="00534F1F" w:rsidP="00534F1F">
      <w:pPr>
        <w:pStyle w:val="ListParagraph"/>
        <w:ind w:left="792"/>
        <w:rPr>
          <w:rFonts w:cstheme="minorHAnsi"/>
          <w:szCs w:val="24"/>
        </w:rPr>
      </w:pPr>
    </w:p>
    <w:p w:rsidR="00534F1F" w:rsidRPr="001B2422" w:rsidRDefault="00534F1F" w:rsidP="00534F1F">
      <w:pPr>
        <w:pStyle w:val="ListParagraph"/>
        <w:numPr>
          <w:ilvl w:val="1"/>
          <w:numId w:val="3"/>
        </w:numPr>
        <w:rPr>
          <w:rFonts w:cstheme="minorHAnsi"/>
          <w:szCs w:val="24"/>
        </w:rPr>
      </w:pPr>
      <w:r w:rsidRPr="001B2422">
        <w:rPr>
          <w:rFonts w:cstheme="minorHAnsi"/>
          <w:szCs w:val="24"/>
        </w:rPr>
        <w:t xml:space="preserve">Tenderers should submit a completed ITT Response Form (Section 3) adhering to any word limits provided.  Tenderers’ Technical Proposals should demonstrate detailed knowledge and understanding of Business West’s requirements as specified in </w:t>
      </w:r>
      <w:hyperlink w:anchor="_Section_II:__1" w:history="1">
        <w:r w:rsidRPr="001B2422">
          <w:rPr>
            <w:rFonts w:cstheme="minorHAnsi"/>
            <w:szCs w:val="24"/>
          </w:rPr>
          <w:t>Se</w:t>
        </w:r>
        <w:bookmarkStart w:id="70" w:name="_Hlt181460635"/>
        <w:r w:rsidRPr="001B2422">
          <w:rPr>
            <w:rFonts w:cstheme="minorHAnsi"/>
            <w:szCs w:val="24"/>
          </w:rPr>
          <w:t>c</w:t>
        </w:r>
        <w:bookmarkEnd w:id="70"/>
        <w:r w:rsidRPr="001B2422">
          <w:rPr>
            <w:rFonts w:cstheme="minorHAnsi"/>
            <w:szCs w:val="24"/>
          </w:rPr>
          <w:t>t</w:t>
        </w:r>
        <w:bookmarkStart w:id="71" w:name="_Hlt181892084"/>
        <w:r w:rsidRPr="001B2422">
          <w:rPr>
            <w:rFonts w:cstheme="minorHAnsi"/>
            <w:szCs w:val="24"/>
          </w:rPr>
          <w:t>i</w:t>
        </w:r>
        <w:bookmarkStart w:id="72" w:name="_Hlt181461997"/>
        <w:bookmarkEnd w:id="71"/>
        <w:r w:rsidRPr="001B2422">
          <w:rPr>
            <w:rFonts w:cstheme="minorHAnsi"/>
            <w:szCs w:val="24"/>
          </w:rPr>
          <w:t>o</w:t>
        </w:r>
        <w:bookmarkEnd w:id="72"/>
        <w:r w:rsidRPr="001B2422">
          <w:rPr>
            <w:rFonts w:cstheme="minorHAnsi"/>
            <w:szCs w:val="24"/>
          </w:rPr>
          <w:t xml:space="preserve">n </w:t>
        </w:r>
      </w:hyperlink>
      <w:r w:rsidRPr="001B2422">
        <w:rPr>
          <w:rFonts w:cstheme="minorHAnsi"/>
          <w:szCs w:val="24"/>
        </w:rPr>
        <w:t>2 (Scope of Works).  Tenderers should ensure their Financial Proposals are within the budget</w:t>
      </w:r>
      <w:r w:rsidR="00441724" w:rsidRPr="001B2422">
        <w:rPr>
          <w:rFonts w:cstheme="minorHAnsi"/>
          <w:szCs w:val="24"/>
        </w:rPr>
        <w:t>s</w:t>
      </w:r>
      <w:r w:rsidRPr="001B2422">
        <w:rPr>
          <w:rFonts w:cstheme="minorHAnsi"/>
          <w:szCs w:val="24"/>
        </w:rPr>
        <w:t xml:space="preserve"> provided in </w:t>
      </w:r>
      <w:hyperlink w:anchor="Lots" w:history="1">
        <w:r w:rsidRPr="001B2422">
          <w:rPr>
            <w:rFonts w:cstheme="minorHAnsi"/>
            <w:szCs w:val="24"/>
          </w:rPr>
          <w:t>S</w:t>
        </w:r>
        <w:bookmarkStart w:id="73" w:name="_Hlt181462548"/>
        <w:r w:rsidRPr="001B2422">
          <w:rPr>
            <w:rFonts w:cstheme="minorHAnsi"/>
            <w:szCs w:val="24"/>
          </w:rPr>
          <w:t>e</w:t>
        </w:r>
        <w:bookmarkEnd w:id="73"/>
        <w:r w:rsidRPr="001B2422">
          <w:rPr>
            <w:rFonts w:cstheme="minorHAnsi"/>
            <w:szCs w:val="24"/>
          </w:rPr>
          <w:t>c</w:t>
        </w:r>
        <w:bookmarkStart w:id="74" w:name="_Hlt181460707"/>
        <w:r w:rsidRPr="001B2422">
          <w:rPr>
            <w:rFonts w:cstheme="minorHAnsi"/>
            <w:szCs w:val="24"/>
          </w:rPr>
          <w:t>t</w:t>
        </w:r>
        <w:bookmarkEnd w:id="74"/>
        <w:r w:rsidRPr="001B2422">
          <w:rPr>
            <w:rFonts w:cstheme="minorHAnsi"/>
            <w:szCs w:val="24"/>
          </w:rPr>
          <w:t>i</w:t>
        </w:r>
        <w:bookmarkStart w:id="75" w:name="_Hlt182306658"/>
        <w:r w:rsidRPr="001B2422">
          <w:rPr>
            <w:rFonts w:cstheme="minorHAnsi"/>
            <w:szCs w:val="24"/>
          </w:rPr>
          <w:t>o</w:t>
        </w:r>
        <w:bookmarkEnd w:id="75"/>
        <w:r w:rsidRPr="001B2422">
          <w:rPr>
            <w:rFonts w:cstheme="minorHAnsi"/>
            <w:szCs w:val="24"/>
          </w:rPr>
          <w:t xml:space="preserve">n </w:t>
        </w:r>
        <w:bookmarkStart w:id="76" w:name="_Hlt181892098"/>
        <w:r w:rsidRPr="001B2422">
          <w:rPr>
            <w:rFonts w:cstheme="minorHAnsi"/>
            <w:szCs w:val="24"/>
          </w:rPr>
          <w:t>2</w:t>
        </w:r>
        <w:bookmarkEnd w:id="76"/>
      </w:hyperlink>
      <w:r w:rsidRPr="001B2422">
        <w:rPr>
          <w:rFonts w:cstheme="minorHAnsi"/>
          <w:szCs w:val="24"/>
        </w:rPr>
        <w:t>.</w:t>
      </w:r>
    </w:p>
    <w:p w:rsidR="00534F1F" w:rsidRPr="001B2422" w:rsidRDefault="00534F1F" w:rsidP="00534F1F">
      <w:pPr>
        <w:rPr>
          <w:rFonts w:cstheme="minorHAnsi"/>
          <w:szCs w:val="24"/>
        </w:rPr>
      </w:pPr>
      <w:r w:rsidRPr="001B2422">
        <w:rPr>
          <w:rFonts w:cstheme="minorHAnsi"/>
          <w:szCs w:val="24"/>
        </w:rPr>
        <w:t xml:space="preserve">Tenderers </w:t>
      </w:r>
      <w:proofErr w:type="gramStart"/>
      <w:r w:rsidRPr="001B2422">
        <w:rPr>
          <w:rFonts w:cstheme="minorHAnsi"/>
          <w:szCs w:val="24"/>
        </w:rPr>
        <w:t>are requested</w:t>
      </w:r>
      <w:proofErr w:type="gramEnd"/>
      <w:r w:rsidRPr="001B2422">
        <w:rPr>
          <w:rFonts w:cstheme="minorHAnsi"/>
          <w:szCs w:val="24"/>
        </w:rPr>
        <w:t xml:space="preserve"> to supply completed ITTs as follows:</w:t>
      </w:r>
    </w:p>
    <w:p w:rsidR="00534F1F" w:rsidRPr="001B2422" w:rsidRDefault="00534F1F" w:rsidP="00534F1F">
      <w:pPr>
        <w:pStyle w:val="ListParagraph"/>
        <w:numPr>
          <w:ilvl w:val="1"/>
          <w:numId w:val="3"/>
        </w:numPr>
        <w:rPr>
          <w:rFonts w:cstheme="minorHAnsi"/>
          <w:szCs w:val="24"/>
        </w:rPr>
      </w:pPr>
      <w:r w:rsidRPr="001B2422">
        <w:rPr>
          <w:rFonts w:cstheme="minorHAnsi"/>
          <w:szCs w:val="24"/>
        </w:rPr>
        <w:t xml:space="preserve">One soft copy: submitted via email on </w:t>
      </w:r>
      <w:r w:rsidR="00A244ED">
        <w:rPr>
          <w:rFonts w:cstheme="minorHAnsi"/>
          <w:szCs w:val="24"/>
        </w:rPr>
        <w:t>2 August</w:t>
      </w:r>
      <w:r w:rsidR="003D2B4F" w:rsidRPr="00702FAF">
        <w:rPr>
          <w:rFonts w:cstheme="minorHAnsi"/>
          <w:szCs w:val="24"/>
        </w:rPr>
        <w:t xml:space="preserve"> 2019</w:t>
      </w:r>
      <w:r w:rsidRPr="00702FAF">
        <w:rPr>
          <w:rFonts w:cstheme="minorHAnsi"/>
          <w:szCs w:val="24"/>
        </w:rPr>
        <w:t>,</w:t>
      </w:r>
      <w:r w:rsidRPr="00563003">
        <w:rPr>
          <w:rFonts w:cstheme="minorHAnsi"/>
          <w:szCs w:val="24"/>
        </w:rPr>
        <w:t xml:space="preserve"> no later than </w:t>
      </w:r>
      <w:r w:rsidR="00933468">
        <w:rPr>
          <w:rFonts w:cstheme="minorHAnsi"/>
          <w:szCs w:val="24"/>
        </w:rPr>
        <w:t>12.00 hrs</w:t>
      </w:r>
      <w:r w:rsidRPr="00563003">
        <w:rPr>
          <w:rFonts w:cstheme="minorHAnsi"/>
          <w:szCs w:val="24"/>
        </w:rPr>
        <w:t xml:space="preserve"> BST. (Please ensure the soft copy contains all annexes and attachments)</w:t>
      </w:r>
    </w:p>
    <w:p w:rsidR="00534F1F" w:rsidRPr="001B2422" w:rsidRDefault="00534F1F" w:rsidP="00534F1F">
      <w:pPr>
        <w:ind w:firstLine="720"/>
        <w:rPr>
          <w:rFonts w:cstheme="minorHAnsi"/>
          <w:szCs w:val="24"/>
        </w:rPr>
      </w:pPr>
      <w:r w:rsidRPr="001B2422">
        <w:rPr>
          <w:rFonts w:cstheme="minorHAnsi"/>
          <w:b/>
          <w:szCs w:val="24"/>
        </w:rPr>
        <w:t>Email</w:t>
      </w:r>
      <w:r w:rsidRPr="001B2422">
        <w:rPr>
          <w:rFonts w:cstheme="minorHAnsi"/>
          <w:szCs w:val="24"/>
        </w:rPr>
        <w:t>: procurement@businesswest.co.uk</w:t>
      </w:r>
    </w:p>
    <w:p w:rsidR="00534F1F" w:rsidRPr="001B2422" w:rsidRDefault="00534F1F" w:rsidP="00534F1F">
      <w:pPr>
        <w:ind w:firstLine="720"/>
        <w:rPr>
          <w:rFonts w:cstheme="minorHAnsi"/>
          <w:szCs w:val="24"/>
        </w:rPr>
      </w:pPr>
      <w:r w:rsidRPr="001B2422">
        <w:rPr>
          <w:rFonts w:cstheme="minorHAnsi"/>
          <w:b/>
          <w:szCs w:val="24"/>
        </w:rPr>
        <w:t>Title</w:t>
      </w:r>
      <w:r w:rsidRPr="001B2422">
        <w:rPr>
          <w:rFonts w:cstheme="minorHAnsi"/>
          <w:szCs w:val="24"/>
        </w:rPr>
        <w:t xml:space="preserve">:  ITT for Provision of International </w:t>
      </w:r>
      <w:r w:rsidR="00D1505D" w:rsidRPr="001B2422">
        <w:rPr>
          <w:rFonts w:cstheme="minorHAnsi"/>
          <w:szCs w:val="24"/>
        </w:rPr>
        <w:t xml:space="preserve">Travel </w:t>
      </w:r>
      <w:r w:rsidR="00F17229" w:rsidRPr="001B2422">
        <w:rPr>
          <w:rFonts w:cstheme="minorHAnsi"/>
          <w:szCs w:val="24"/>
        </w:rPr>
        <w:t>Services</w:t>
      </w:r>
    </w:p>
    <w:p w:rsidR="00534F1F" w:rsidRPr="001B2422" w:rsidRDefault="00534F1F" w:rsidP="00534F1F">
      <w:pPr>
        <w:ind w:firstLine="720"/>
        <w:rPr>
          <w:rFonts w:cstheme="minorHAnsi"/>
          <w:b/>
          <w:szCs w:val="24"/>
        </w:rPr>
      </w:pPr>
      <w:r w:rsidRPr="001B2422">
        <w:rPr>
          <w:rFonts w:cstheme="minorHAnsi"/>
          <w:b/>
          <w:szCs w:val="24"/>
        </w:rPr>
        <w:t>AND</w:t>
      </w:r>
    </w:p>
    <w:p w:rsidR="00534F1F" w:rsidRPr="001B2422" w:rsidRDefault="00534F1F" w:rsidP="00534F1F">
      <w:pPr>
        <w:tabs>
          <w:tab w:val="left" w:pos="0"/>
        </w:tabs>
        <w:ind w:left="578"/>
        <w:rPr>
          <w:rFonts w:cstheme="minorHAnsi"/>
          <w:b/>
          <w:szCs w:val="24"/>
        </w:rPr>
      </w:pPr>
      <w:r w:rsidRPr="001B2422">
        <w:rPr>
          <w:rFonts w:cstheme="minorHAnsi"/>
          <w:b/>
          <w:szCs w:val="24"/>
        </w:rPr>
        <w:t xml:space="preserve">THE DEADLINE FOR RECEIPT OF ITT RESPONSES IS </w:t>
      </w:r>
      <w:r w:rsidR="00933468">
        <w:rPr>
          <w:rFonts w:cstheme="minorHAnsi"/>
          <w:b/>
          <w:szCs w:val="24"/>
        </w:rPr>
        <w:t>12:00</w:t>
      </w:r>
      <w:r w:rsidRPr="001B2422">
        <w:rPr>
          <w:rFonts w:cstheme="minorHAnsi"/>
          <w:b/>
          <w:szCs w:val="24"/>
        </w:rPr>
        <w:t xml:space="preserve"> HRS BST ON </w:t>
      </w:r>
      <w:r w:rsidR="00A244ED">
        <w:rPr>
          <w:rFonts w:cstheme="minorHAnsi"/>
          <w:szCs w:val="24"/>
        </w:rPr>
        <w:t>2 August</w:t>
      </w:r>
      <w:r w:rsidR="003D2B4F" w:rsidRPr="00702FAF">
        <w:rPr>
          <w:rFonts w:cstheme="minorHAnsi"/>
          <w:szCs w:val="24"/>
        </w:rPr>
        <w:t xml:space="preserve"> 2019</w:t>
      </w:r>
    </w:p>
    <w:p w:rsidR="00534F1F" w:rsidRPr="001B2422" w:rsidRDefault="00534F1F" w:rsidP="00534F1F">
      <w:pPr>
        <w:widowControl w:val="0"/>
        <w:ind w:left="578"/>
        <w:rPr>
          <w:rFonts w:cstheme="minorHAnsi"/>
          <w:szCs w:val="24"/>
        </w:rPr>
      </w:pPr>
      <w:proofErr w:type="gramStart"/>
      <w:r w:rsidRPr="001B2422">
        <w:rPr>
          <w:rFonts w:cstheme="minorHAnsi"/>
          <w:szCs w:val="24"/>
        </w:rPr>
        <w:t>Should any response be received</w:t>
      </w:r>
      <w:proofErr w:type="gramEnd"/>
      <w:r w:rsidRPr="001B2422">
        <w:rPr>
          <w:rFonts w:cstheme="minorHAnsi"/>
          <w:szCs w:val="24"/>
        </w:rPr>
        <w:t xml:space="preserve"> after the deadline applicant this will be recorded and the application may be rejected.</w:t>
      </w:r>
    </w:p>
    <w:p w:rsidR="00534F1F" w:rsidRPr="001B2422" w:rsidRDefault="00534F1F" w:rsidP="00534F1F">
      <w:pPr>
        <w:pStyle w:val="ListParagraph"/>
        <w:numPr>
          <w:ilvl w:val="1"/>
          <w:numId w:val="3"/>
        </w:numPr>
        <w:rPr>
          <w:rFonts w:cstheme="minorHAnsi"/>
          <w:szCs w:val="24"/>
        </w:rPr>
      </w:pPr>
      <w:r w:rsidRPr="001B2422">
        <w:rPr>
          <w:rFonts w:cstheme="minorHAnsi"/>
          <w:b/>
          <w:szCs w:val="24"/>
        </w:rPr>
        <w:t>Clarification questions</w:t>
      </w:r>
      <w:r w:rsidRPr="001B2422">
        <w:rPr>
          <w:rFonts w:cstheme="minorHAnsi"/>
          <w:szCs w:val="24"/>
        </w:rPr>
        <w:t xml:space="preserve"> - Any questions relating to the clarification of any aspect of this ITT must be made in writing via email:</w:t>
      </w:r>
    </w:p>
    <w:p w:rsidR="00534F1F" w:rsidRPr="001B2422" w:rsidRDefault="00534F1F" w:rsidP="00534F1F">
      <w:pPr>
        <w:widowControl w:val="0"/>
        <w:tabs>
          <w:tab w:val="left" w:pos="1794"/>
        </w:tabs>
        <w:ind w:left="578"/>
        <w:rPr>
          <w:rFonts w:cstheme="minorHAnsi"/>
          <w:szCs w:val="24"/>
        </w:rPr>
      </w:pPr>
      <w:r w:rsidRPr="001B2422">
        <w:rPr>
          <w:rFonts w:cstheme="minorHAnsi"/>
          <w:b/>
          <w:szCs w:val="24"/>
        </w:rPr>
        <w:t>To:</w:t>
      </w:r>
      <w:r w:rsidRPr="001B2422">
        <w:rPr>
          <w:rFonts w:cstheme="minorHAnsi"/>
          <w:szCs w:val="24"/>
        </w:rPr>
        <w:t xml:space="preserve"> </w:t>
      </w:r>
      <w:r w:rsidRPr="001B2422">
        <w:rPr>
          <w:rFonts w:cstheme="minorHAnsi"/>
          <w:szCs w:val="24"/>
        </w:rPr>
        <w:tab/>
      </w:r>
      <w:r w:rsidRPr="001B2422">
        <w:rPr>
          <w:rFonts w:cstheme="minorHAnsi"/>
          <w:i/>
          <w:szCs w:val="24"/>
        </w:rPr>
        <w:t>Paul Coopey</w:t>
      </w:r>
    </w:p>
    <w:p w:rsidR="00534F1F" w:rsidRPr="001B2422" w:rsidRDefault="00534F1F" w:rsidP="00534F1F">
      <w:pPr>
        <w:tabs>
          <w:tab w:val="left" w:pos="1794"/>
        </w:tabs>
        <w:ind w:left="578"/>
        <w:rPr>
          <w:rFonts w:cstheme="minorHAnsi"/>
          <w:szCs w:val="24"/>
        </w:rPr>
      </w:pPr>
      <w:r w:rsidRPr="001B2422">
        <w:rPr>
          <w:rFonts w:cstheme="minorHAnsi"/>
          <w:b/>
          <w:szCs w:val="24"/>
        </w:rPr>
        <w:t>Email:</w:t>
      </w:r>
      <w:r w:rsidRPr="001B2422">
        <w:rPr>
          <w:rFonts w:cstheme="minorHAnsi"/>
          <w:szCs w:val="24"/>
        </w:rPr>
        <w:tab/>
      </w:r>
      <w:r w:rsidRPr="001B2422">
        <w:rPr>
          <w:rFonts w:cstheme="minorHAnsi"/>
          <w:i/>
          <w:szCs w:val="24"/>
        </w:rPr>
        <w:t>paul.coopey@businesswest.co.uk</w:t>
      </w:r>
    </w:p>
    <w:p w:rsidR="00534F1F" w:rsidRPr="001B2422" w:rsidRDefault="00A244ED" w:rsidP="00534F1F">
      <w:pPr>
        <w:tabs>
          <w:tab w:val="left" w:pos="1794"/>
        </w:tabs>
        <w:ind w:left="578"/>
        <w:rPr>
          <w:rFonts w:cstheme="minorHAnsi"/>
          <w:szCs w:val="24"/>
        </w:rPr>
      </w:pPr>
      <w:hyperlink r:id="rId12" w:history="1"/>
      <w:r w:rsidR="00534F1F" w:rsidRPr="001B2422">
        <w:rPr>
          <w:rFonts w:cstheme="minorHAnsi"/>
          <w:b/>
          <w:szCs w:val="24"/>
          <w:lang w:eastAsia="en-GB"/>
        </w:rPr>
        <w:t>Subject:</w:t>
      </w:r>
      <w:r w:rsidR="00534F1F" w:rsidRPr="001B2422">
        <w:rPr>
          <w:rFonts w:cstheme="minorHAnsi"/>
          <w:szCs w:val="24"/>
          <w:lang w:eastAsia="en-GB"/>
        </w:rPr>
        <w:t xml:space="preserve"> </w:t>
      </w:r>
      <w:r w:rsidR="00534F1F" w:rsidRPr="001B2422">
        <w:rPr>
          <w:rFonts w:cstheme="minorHAnsi"/>
          <w:szCs w:val="24"/>
          <w:lang w:eastAsia="en-GB"/>
        </w:rPr>
        <w:tab/>
      </w:r>
      <w:r w:rsidR="00534F1F" w:rsidRPr="001B2422">
        <w:rPr>
          <w:rFonts w:cstheme="minorHAnsi"/>
          <w:szCs w:val="24"/>
        </w:rPr>
        <w:t xml:space="preserve">ITT for Provision of International </w:t>
      </w:r>
      <w:r w:rsidR="00D1505D" w:rsidRPr="00563003">
        <w:rPr>
          <w:rFonts w:cstheme="minorHAnsi"/>
          <w:szCs w:val="24"/>
        </w:rPr>
        <w:t>Travel</w:t>
      </w:r>
      <w:r w:rsidR="00F847D4" w:rsidRPr="001B2422">
        <w:rPr>
          <w:rFonts w:cstheme="minorHAnsi"/>
          <w:szCs w:val="24"/>
        </w:rPr>
        <w:t xml:space="preserve"> Services</w:t>
      </w:r>
    </w:p>
    <w:p w:rsidR="00534F1F" w:rsidRPr="001B2422" w:rsidRDefault="00534F1F" w:rsidP="00534F1F">
      <w:pPr>
        <w:ind w:left="578"/>
        <w:rPr>
          <w:rFonts w:cstheme="minorHAnsi"/>
          <w:szCs w:val="24"/>
        </w:rPr>
      </w:pPr>
      <w:r w:rsidRPr="001B2422">
        <w:rPr>
          <w:rFonts w:cstheme="minorHAnsi"/>
          <w:szCs w:val="24"/>
        </w:rPr>
        <w:t xml:space="preserve">Received no later than: </w:t>
      </w:r>
      <w:r w:rsidR="00A244ED">
        <w:rPr>
          <w:rFonts w:cstheme="minorHAnsi"/>
          <w:szCs w:val="24"/>
        </w:rPr>
        <w:t>12:00 hrs</w:t>
      </w:r>
      <w:r w:rsidRPr="001B2422">
        <w:rPr>
          <w:rFonts w:cstheme="minorHAnsi"/>
          <w:szCs w:val="24"/>
        </w:rPr>
        <w:t xml:space="preserve"> BST on </w:t>
      </w:r>
      <w:r w:rsidR="00A244ED">
        <w:rPr>
          <w:rFonts w:cstheme="minorHAnsi"/>
          <w:szCs w:val="24"/>
        </w:rPr>
        <w:t>24</w:t>
      </w:r>
      <w:r w:rsidR="003D2B4F" w:rsidRPr="00702FAF">
        <w:rPr>
          <w:rFonts w:cstheme="minorHAnsi"/>
          <w:szCs w:val="24"/>
        </w:rPr>
        <w:t xml:space="preserve"> July 2019</w:t>
      </w:r>
    </w:p>
    <w:p w:rsidR="00534F1F" w:rsidRPr="001B2422" w:rsidRDefault="00534F1F" w:rsidP="00534F1F">
      <w:pPr>
        <w:ind w:left="578"/>
        <w:rPr>
          <w:rFonts w:cstheme="minorHAnsi"/>
          <w:szCs w:val="24"/>
        </w:rPr>
      </w:pPr>
      <w:r w:rsidRPr="001B2422">
        <w:rPr>
          <w:rFonts w:cstheme="minorHAnsi"/>
          <w:szCs w:val="24"/>
        </w:rPr>
        <w:t xml:space="preserve">Business </w:t>
      </w:r>
      <w:proofErr w:type="gramStart"/>
      <w:r w:rsidRPr="001B2422">
        <w:rPr>
          <w:rFonts w:cstheme="minorHAnsi"/>
          <w:szCs w:val="24"/>
        </w:rPr>
        <w:t>West</w:t>
      </w:r>
      <w:proofErr w:type="gramEnd"/>
      <w:r w:rsidRPr="001B2422">
        <w:rPr>
          <w:rFonts w:cstheme="minorHAnsi"/>
          <w:szCs w:val="24"/>
        </w:rPr>
        <w:t xml:space="preserve"> will post responses to such requests on the Business West website (including a description of the enquiry without identifying the source) on or before</w:t>
      </w:r>
      <w:r w:rsidR="00F847D4" w:rsidRPr="001B2422">
        <w:rPr>
          <w:rFonts w:cstheme="minorHAnsi"/>
          <w:szCs w:val="24"/>
          <w:vertAlign w:val="superscript"/>
        </w:rPr>
        <w:t xml:space="preserve"> </w:t>
      </w:r>
      <w:r w:rsidR="00A244ED">
        <w:rPr>
          <w:rFonts w:cstheme="minorHAnsi"/>
          <w:szCs w:val="24"/>
        </w:rPr>
        <w:t>26</w:t>
      </w:r>
      <w:r w:rsidR="003D2B4F" w:rsidRPr="00702FAF">
        <w:rPr>
          <w:rFonts w:cstheme="minorHAnsi"/>
          <w:szCs w:val="24"/>
        </w:rPr>
        <w:t xml:space="preserve"> July 2019</w:t>
      </w:r>
      <w:r w:rsidRPr="00702FAF">
        <w:rPr>
          <w:rFonts w:cstheme="minorHAnsi"/>
          <w:szCs w:val="24"/>
        </w:rPr>
        <w:t>.</w:t>
      </w:r>
      <w:r w:rsidRPr="001B2422">
        <w:rPr>
          <w:rFonts w:cstheme="minorHAnsi"/>
          <w:szCs w:val="24"/>
        </w:rPr>
        <w:t xml:space="preserve">  </w:t>
      </w:r>
      <w:hyperlink r:id="rId13" w:history="1">
        <w:r w:rsidRPr="001B2422">
          <w:rPr>
            <w:rStyle w:val="Hyperlink"/>
            <w:rFonts w:ascii="Calibri" w:eastAsiaTheme="majorEastAsia" w:hAnsi="Calibri"/>
          </w:rPr>
          <w:t>Tender Opportunities | Business West</w:t>
        </w:r>
      </w:hyperlink>
    </w:p>
    <w:p w:rsidR="00534F1F" w:rsidRPr="001B2422" w:rsidRDefault="00534F1F" w:rsidP="00534F1F">
      <w:pPr>
        <w:pStyle w:val="ListParagraph"/>
        <w:numPr>
          <w:ilvl w:val="1"/>
          <w:numId w:val="3"/>
        </w:numPr>
        <w:rPr>
          <w:rFonts w:cstheme="minorHAnsi"/>
          <w:szCs w:val="24"/>
        </w:rPr>
      </w:pPr>
      <w:r w:rsidRPr="001B2422">
        <w:rPr>
          <w:rFonts w:cstheme="minorHAnsi"/>
          <w:szCs w:val="24"/>
        </w:rPr>
        <w:t>Any effort by a Tenderer to influence Business West or the Issuers in the process of examination, evaluation and comparison of Tenders, or in decisions regarding the award of a Contract, shall result in the rejection of the Tenderer’s offer.  Tenderers must sign the Tender Declaration at Section 3.6 and the Non Collusive Tendering Certificate at Section 3.8  These declarations should be signed as follows:</w:t>
      </w:r>
    </w:p>
    <w:p w:rsidR="00534F1F" w:rsidRPr="001B2422" w:rsidRDefault="00534F1F" w:rsidP="005A3937">
      <w:pPr>
        <w:numPr>
          <w:ilvl w:val="1"/>
          <w:numId w:val="4"/>
        </w:numPr>
        <w:tabs>
          <w:tab w:val="clear" w:pos="1440"/>
          <w:tab w:val="num" w:pos="1134"/>
        </w:tabs>
        <w:ind w:left="1134" w:hanging="312"/>
        <w:rPr>
          <w:rFonts w:cstheme="minorHAnsi"/>
          <w:szCs w:val="24"/>
        </w:rPr>
      </w:pPr>
      <w:r w:rsidRPr="001B2422">
        <w:rPr>
          <w:rFonts w:cstheme="minorHAnsi"/>
          <w:szCs w:val="24"/>
        </w:rPr>
        <w:t>Where the Tenderer is in a partnership, a duly authorised partner.</w:t>
      </w:r>
    </w:p>
    <w:p w:rsidR="00534F1F" w:rsidRPr="001B2422" w:rsidRDefault="00534F1F" w:rsidP="005A3937">
      <w:pPr>
        <w:numPr>
          <w:ilvl w:val="1"/>
          <w:numId w:val="4"/>
        </w:numPr>
        <w:tabs>
          <w:tab w:val="clear" w:pos="1440"/>
          <w:tab w:val="num" w:pos="1134"/>
        </w:tabs>
        <w:ind w:left="1134" w:hanging="312"/>
        <w:rPr>
          <w:rFonts w:cstheme="minorHAnsi"/>
          <w:szCs w:val="24"/>
        </w:rPr>
      </w:pPr>
      <w:r w:rsidRPr="001B2422">
        <w:rPr>
          <w:rFonts w:cstheme="minorHAnsi"/>
          <w:szCs w:val="24"/>
        </w:rPr>
        <w:lastRenderedPageBreak/>
        <w:t xml:space="preserve">Where the Tenderer is a company, by two directors or by a director and the secretary of the company, such persons being duly authorised for that purpose; and the status of the signatories within the organisation indicated. </w:t>
      </w:r>
    </w:p>
    <w:p w:rsidR="00534F1F" w:rsidRPr="001B2422" w:rsidRDefault="00534F1F" w:rsidP="005A3937">
      <w:pPr>
        <w:numPr>
          <w:ilvl w:val="1"/>
          <w:numId w:val="4"/>
        </w:numPr>
        <w:tabs>
          <w:tab w:val="clear" w:pos="1440"/>
          <w:tab w:val="num" w:pos="1134"/>
        </w:tabs>
        <w:ind w:left="1134" w:hanging="312"/>
        <w:rPr>
          <w:rFonts w:cstheme="minorHAnsi"/>
          <w:szCs w:val="24"/>
        </w:rPr>
      </w:pPr>
      <w:r w:rsidRPr="001B2422">
        <w:rPr>
          <w:rFonts w:cstheme="minorHAnsi"/>
          <w:szCs w:val="24"/>
        </w:rPr>
        <w:t>Where the Tenderer is a consortia, by one director from the lead body and one director or duly authorised person from each member of the consortia.</w:t>
      </w:r>
    </w:p>
    <w:p w:rsidR="00534F1F" w:rsidRPr="001B2422" w:rsidRDefault="00534F1F" w:rsidP="00534F1F">
      <w:pPr>
        <w:pStyle w:val="ListParagraph"/>
        <w:numPr>
          <w:ilvl w:val="1"/>
          <w:numId w:val="3"/>
        </w:numPr>
        <w:rPr>
          <w:rFonts w:cstheme="minorHAnsi"/>
          <w:szCs w:val="24"/>
        </w:rPr>
      </w:pPr>
      <w:r w:rsidRPr="001B2422">
        <w:rPr>
          <w:rFonts w:cstheme="minorHAnsi"/>
          <w:szCs w:val="24"/>
        </w:rPr>
        <w:t>Incomplete or inadequate responses, lack of response to an item or items, or misrepresentation in responding to this documentation may result in rejection of a Tenderer’s offer.</w:t>
      </w:r>
    </w:p>
    <w:p w:rsidR="00C01AD8" w:rsidRPr="001B2422" w:rsidRDefault="00C01AD8">
      <w:pPr>
        <w:rPr>
          <w:rFonts w:cstheme="minorHAnsi"/>
          <w:szCs w:val="24"/>
        </w:rPr>
      </w:pPr>
    </w:p>
    <w:p w:rsidR="00534F1F" w:rsidRPr="001B2422" w:rsidRDefault="00C01AD8" w:rsidP="00C01AD8">
      <w:pPr>
        <w:pStyle w:val="Heading1"/>
        <w:numPr>
          <w:ilvl w:val="0"/>
          <w:numId w:val="2"/>
        </w:numPr>
        <w:ind w:left="426" w:hanging="426"/>
      </w:pPr>
      <w:bookmarkStart w:id="77" w:name="_Toc518394374"/>
      <w:r w:rsidRPr="001B2422">
        <w:t>Tender Process Timetable</w:t>
      </w:r>
      <w:bookmarkEnd w:id="77"/>
    </w:p>
    <w:p w:rsidR="00C01AD8" w:rsidRDefault="00C01AD8" w:rsidP="00C01AD8"/>
    <w:p w:rsidR="003D2B4F" w:rsidRPr="001B2422" w:rsidRDefault="003D2B4F" w:rsidP="00C01AD8"/>
    <w:tbl>
      <w:tblPr>
        <w:tblW w:w="0" w:type="auto"/>
        <w:jc w:val="center"/>
        <w:tblLayout w:type="fixed"/>
        <w:tblCellMar>
          <w:left w:w="0" w:type="dxa"/>
          <w:right w:w="0" w:type="dxa"/>
        </w:tblCellMar>
        <w:tblLook w:val="0000" w:firstRow="0" w:lastRow="0" w:firstColumn="0" w:lastColumn="0" w:noHBand="0" w:noVBand="0"/>
      </w:tblPr>
      <w:tblGrid>
        <w:gridCol w:w="5010"/>
        <w:gridCol w:w="3120"/>
      </w:tblGrid>
      <w:tr w:rsidR="00C01AD8" w:rsidRPr="001B2422" w:rsidTr="00C01AD8">
        <w:trPr>
          <w:jc w:val="center"/>
        </w:trPr>
        <w:tc>
          <w:tcPr>
            <w:tcW w:w="5010" w:type="dxa"/>
            <w:tcBorders>
              <w:top w:val="single" w:sz="8" w:space="0" w:color="auto"/>
              <w:left w:val="single" w:sz="8" w:space="0" w:color="auto"/>
              <w:bottom w:val="single" w:sz="8" w:space="0" w:color="auto"/>
              <w:right w:val="single" w:sz="8" w:space="0" w:color="auto"/>
            </w:tcBorders>
            <w:shd w:val="clear" w:color="auto" w:fill="C0C0C0"/>
            <w:vAlign w:val="center"/>
          </w:tcPr>
          <w:p w:rsidR="00C01AD8" w:rsidRPr="001B2422" w:rsidRDefault="00C01AD8" w:rsidP="00C01AD8">
            <w:pPr>
              <w:jc w:val="center"/>
              <w:rPr>
                <w:rFonts w:cstheme="minorHAnsi"/>
                <w:b/>
                <w:szCs w:val="24"/>
              </w:rPr>
            </w:pPr>
            <w:r w:rsidRPr="001B2422">
              <w:rPr>
                <w:rFonts w:cstheme="minorHAnsi"/>
                <w:b/>
                <w:szCs w:val="24"/>
              </w:rPr>
              <w:t>Action</w:t>
            </w:r>
          </w:p>
        </w:tc>
        <w:tc>
          <w:tcPr>
            <w:tcW w:w="3120" w:type="dxa"/>
            <w:tcBorders>
              <w:top w:val="single" w:sz="8" w:space="0" w:color="auto"/>
              <w:left w:val="nil"/>
              <w:bottom w:val="single" w:sz="8" w:space="0" w:color="auto"/>
              <w:right w:val="single" w:sz="8" w:space="0" w:color="auto"/>
            </w:tcBorders>
            <w:shd w:val="clear" w:color="auto" w:fill="C0C0C0"/>
            <w:vAlign w:val="center"/>
          </w:tcPr>
          <w:p w:rsidR="00C01AD8" w:rsidRPr="001B2422" w:rsidRDefault="00C01AD8" w:rsidP="00C01AD8">
            <w:pPr>
              <w:jc w:val="center"/>
              <w:rPr>
                <w:rFonts w:cstheme="minorHAnsi"/>
                <w:b/>
                <w:szCs w:val="24"/>
              </w:rPr>
            </w:pPr>
            <w:r w:rsidRPr="001B2422">
              <w:rPr>
                <w:rFonts w:cstheme="minorHAnsi"/>
                <w:b/>
                <w:szCs w:val="24"/>
              </w:rPr>
              <w:t>Target Date for Completion</w:t>
            </w:r>
          </w:p>
        </w:tc>
      </w:tr>
      <w:tr w:rsidR="00C01AD8" w:rsidRPr="001B2422" w:rsidTr="00C01AD8">
        <w:trPr>
          <w:trHeight w:val="418"/>
          <w:jc w:val="center"/>
        </w:trPr>
        <w:tc>
          <w:tcPr>
            <w:tcW w:w="5010" w:type="dxa"/>
            <w:tcBorders>
              <w:top w:val="nil"/>
              <w:left w:val="single" w:sz="8" w:space="0" w:color="auto"/>
              <w:bottom w:val="single" w:sz="8" w:space="0" w:color="auto"/>
              <w:right w:val="single" w:sz="8" w:space="0" w:color="auto"/>
            </w:tcBorders>
            <w:vAlign w:val="center"/>
          </w:tcPr>
          <w:p w:rsidR="00C01AD8" w:rsidRPr="001B2422" w:rsidRDefault="00C01AD8" w:rsidP="00C01AD8">
            <w:pPr>
              <w:pStyle w:val="Footer"/>
              <w:jc w:val="center"/>
              <w:rPr>
                <w:rFonts w:cstheme="minorHAnsi"/>
                <w:szCs w:val="24"/>
              </w:rPr>
            </w:pPr>
            <w:r w:rsidRPr="001B2422">
              <w:rPr>
                <w:rFonts w:cstheme="minorHAnsi"/>
                <w:szCs w:val="24"/>
              </w:rPr>
              <w:t>Contract Notice published</w:t>
            </w:r>
          </w:p>
        </w:tc>
        <w:tc>
          <w:tcPr>
            <w:tcW w:w="3120" w:type="dxa"/>
            <w:tcBorders>
              <w:top w:val="nil"/>
              <w:left w:val="nil"/>
              <w:bottom w:val="single" w:sz="8" w:space="0" w:color="auto"/>
              <w:right w:val="single" w:sz="8" w:space="0" w:color="auto"/>
            </w:tcBorders>
            <w:vAlign w:val="center"/>
          </w:tcPr>
          <w:p w:rsidR="00C01AD8" w:rsidRPr="001B2422" w:rsidRDefault="00A244ED" w:rsidP="000D218D">
            <w:pPr>
              <w:jc w:val="center"/>
              <w:rPr>
                <w:rFonts w:cstheme="minorHAnsi"/>
                <w:i/>
                <w:szCs w:val="24"/>
              </w:rPr>
            </w:pPr>
            <w:r>
              <w:rPr>
                <w:rFonts w:cstheme="minorHAnsi"/>
                <w:i/>
                <w:szCs w:val="24"/>
              </w:rPr>
              <w:t>11</w:t>
            </w:r>
            <w:r w:rsidR="003E4709" w:rsidRPr="001B2422">
              <w:rPr>
                <w:rFonts w:cstheme="minorHAnsi"/>
                <w:i/>
                <w:szCs w:val="24"/>
              </w:rPr>
              <w:t>th</w:t>
            </w:r>
            <w:r w:rsidR="00C01AD8" w:rsidRPr="001B2422">
              <w:rPr>
                <w:rFonts w:cstheme="minorHAnsi"/>
                <w:i/>
                <w:szCs w:val="24"/>
              </w:rPr>
              <w:t xml:space="preserve"> </w:t>
            </w:r>
            <w:r w:rsidR="000D218D">
              <w:rPr>
                <w:rFonts w:cstheme="minorHAnsi"/>
                <w:i/>
                <w:szCs w:val="24"/>
              </w:rPr>
              <w:t>July 2019</w:t>
            </w:r>
          </w:p>
        </w:tc>
      </w:tr>
      <w:tr w:rsidR="00C01AD8" w:rsidRPr="001B2422" w:rsidTr="00C01AD8">
        <w:trPr>
          <w:trHeight w:val="463"/>
          <w:jc w:val="center"/>
        </w:trPr>
        <w:tc>
          <w:tcPr>
            <w:tcW w:w="5010" w:type="dxa"/>
            <w:tcBorders>
              <w:top w:val="nil"/>
              <w:left w:val="single" w:sz="8" w:space="0" w:color="auto"/>
              <w:bottom w:val="single" w:sz="8" w:space="0" w:color="auto"/>
              <w:right w:val="single" w:sz="8" w:space="0" w:color="auto"/>
            </w:tcBorders>
            <w:vAlign w:val="center"/>
          </w:tcPr>
          <w:p w:rsidR="00C01AD8" w:rsidRPr="001B2422" w:rsidRDefault="00C01AD8" w:rsidP="00A244ED">
            <w:pPr>
              <w:pStyle w:val="BodyText3"/>
              <w:jc w:val="center"/>
              <w:rPr>
                <w:rFonts w:asciiTheme="minorHAnsi" w:hAnsiTheme="minorHAnsi" w:cstheme="minorHAnsi"/>
                <w:sz w:val="24"/>
                <w:szCs w:val="24"/>
              </w:rPr>
            </w:pPr>
            <w:r w:rsidRPr="001B2422">
              <w:rPr>
                <w:rFonts w:asciiTheme="minorHAnsi" w:hAnsiTheme="minorHAnsi" w:cstheme="minorHAnsi"/>
                <w:sz w:val="24"/>
                <w:szCs w:val="24"/>
              </w:rPr>
              <w:t xml:space="preserve">Deadline for receipt of written ITT clarification questions from Tenderers (by </w:t>
            </w:r>
            <w:r w:rsidR="00A244ED">
              <w:rPr>
                <w:rFonts w:asciiTheme="minorHAnsi" w:hAnsiTheme="minorHAnsi" w:cstheme="minorHAnsi"/>
                <w:sz w:val="24"/>
                <w:szCs w:val="24"/>
              </w:rPr>
              <w:t>12</w:t>
            </w:r>
            <w:r w:rsidRPr="001B2422">
              <w:rPr>
                <w:rFonts w:asciiTheme="minorHAnsi" w:hAnsiTheme="minorHAnsi" w:cstheme="minorHAnsi"/>
                <w:sz w:val="24"/>
                <w:szCs w:val="24"/>
              </w:rPr>
              <w:t>:</w:t>
            </w:r>
            <w:r w:rsidR="00A244ED">
              <w:rPr>
                <w:rFonts w:asciiTheme="minorHAnsi" w:hAnsiTheme="minorHAnsi" w:cstheme="minorHAnsi"/>
                <w:sz w:val="24"/>
                <w:szCs w:val="24"/>
              </w:rPr>
              <w:t>00</w:t>
            </w:r>
            <w:r w:rsidRPr="001B2422">
              <w:rPr>
                <w:rFonts w:asciiTheme="minorHAnsi" w:hAnsiTheme="minorHAnsi" w:cstheme="minorHAnsi"/>
                <w:sz w:val="24"/>
                <w:szCs w:val="24"/>
              </w:rPr>
              <w:t xml:space="preserve"> </w:t>
            </w:r>
            <w:proofErr w:type="spellStart"/>
            <w:r w:rsidRPr="001B2422">
              <w:rPr>
                <w:rFonts w:asciiTheme="minorHAnsi" w:hAnsiTheme="minorHAnsi" w:cstheme="minorHAnsi"/>
                <w:sz w:val="24"/>
                <w:szCs w:val="24"/>
              </w:rPr>
              <w:t>hrs</w:t>
            </w:r>
            <w:proofErr w:type="spellEnd"/>
            <w:r w:rsidRPr="001B2422">
              <w:rPr>
                <w:rFonts w:asciiTheme="minorHAnsi" w:hAnsiTheme="minorHAnsi" w:cstheme="minorHAnsi"/>
                <w:sz w:val="24"/>
                <w:szCs w:val="24"/>
              </w:rPr>
              <w:t xml:space="preserve"> BST)</w:t>
            </w:r>
          </w:p>
        </w:tc>
        <w:tc>
          <w:tcPr>
            <w:tcW w:w="3120" w:type="dxa"/>
            <w:tcBorders>
              <w:top w:val="nil"/>
              <w:left w:val="nil"/>
              <w:bottom w:val="single" w:sz="8" w:space="0" w:color="auto"/>
              <w:right w:val="single" w:sz="8" w:space="0" w:color="auto"/>
            </w:tcBorders>
            <w:vAlign w:val="center"/>
          </w:tcPr>
          <w:p w:rsidR="00C01AD8" w:rsidRPr="001B2422" w:rsidRDefault="00A244ED" w:rsidP="00933468">
            <w:pPr>
              <w:jc w:val="center"/>
              <w:rPr>
                <w:rFonts w:cstheme="minorHAnsi"/>
                <w:i/>
                <w:szCs w:val="24"/>
              </w:rPr>
            </w:pPr>
            <w:r>
              <w:rPr>
                <w:rFonts w:cstheme="minorHAnsi"/>
                <w:i/>
                <w:szCs w:val="24"/>
              </w:rPr>
              <w:t>24</w:t>
            </w:r>
            <w:r w:rsidR="00D76A03" w:rsidRPr="00D76A03">
              <w:rPr>
                <w:rFonts w:cstheme="minorHAnsi"/>
                <w:i/>
                <w:szCs w:val="24"/>
                <w:vertAlign w:val="superscript"/>
              </w:rPr>
              <w:t>th</w:t>
            </w:r>
            <w:r w:rsidR="000602D5">
              <w:rPr>
                <w:rFonts w:cstheme="minorHAnsi"/>
                <w:i/>
                <w:szCs w:val="24"/>
              </w:rPr>
              <w:t xml:space="preserve"> </w:t>
            </w:r>
            <w:r w:rsidR="000D218D">
              <w:rPr>
                <w:rFonts w:cstheme="minorHAnsi"/>
                <w:i/>
                <w:szCs w:val="24"/>
              </w:rPr>
              <w:t>July 2019</w:t>
            </w:r>
          </w:p>
        </w:tc>
      </w:tr>
      <w:tr w:rsidR="00C01AD8" w:rsidRPr="001B2422" w:rsidTr="00C01AD8">
        <w:trPr>
          <w:trHeight w:val="463"/>
          <w:jc w:val="center"/>
        </w:trPr>
        <w:tc>
          <w:tcPr>
            <w:tcW w:w="5010" w:type="dxa"/>
            <w:tcBorders>
              <w:top w:val="nil"/>
              <w:left w:val="single" w:sz="8" w:space="0" w:color="auto"/>
              <w:bottom w:val="single" w:sz="8" w:space="0" w:color="auto"/>
              <w:right w:val="single" w:sz="8" w:space="0" w:color="auto"/>
            </w:tcBorders>
            <w:vAlign w:val="center"/>
          </w:tcPr>
          <w:p w:rsidR="00C01AD8" w:rsidRPr="001B2422" w:rsidRDefault="00C01AD8" w:rsidP="002255DB">
            <w:pPr>
              <w:jc w:val="center"/>
              <w:rPr>
                <w:rFonts w:cstheme="minorHAnsi"/>
                <w:szCs w:val="24"/>
              </w:rPr>
            </w:pPr>
            <w:r w:rsidRPr="001B2422">
              <w:rPr>
                <w:rFonts w:cstheme="minorHAnsi"/>
                <w:szCs w:val="24"/>
              </w:rPr>
              <w:t>Responses to ITT clarification questions</w:t>
            </w:r>
            <w:r w:rsidR="002255DB" w:rsidRPr="001B2422">
              <w:rPr>
                <w:rFonts w:cstheme="minorHAnsi"/>
                <w:szCs w:val="24"/>
              </w:rPr>
              <w:t xml:space="preserve"> </w:t>
            </w:r>
            <w:r w:rsidR="002255DB" w:rsidRPr="001B2422">
              <w:rPr>
                <w:rFonts w:cstheme="minorHAnsi"/>
                <w:szCs w:val="24"/>
              </w:rPr>
              <w:br/>
              <w:t>(by 12:00 hrs BST)</w:t>
            </w:r>
          </w:p>
        </w:tc>
        <w:tc>
          <w:tcPr>
            <w:tcW w:w="3120" w:type="dxa"/>
            <w:tcBorders>
              <w:top w:val="nil"/>
              <w:left w:val="nil"/>
              <w:bottom w:val="single" w:sz="8" w:space="0" w:color="auto"/>
              <w:right w:val="single" w:sz="8" w:space="0" w:color="auto"/>
            </w:tcBorders>
            <w:vAlign w:val="center"/>
          </w:tcPr>
          <w:p w:rsidR="00C01AD8" w:rsidRPr="001B2422" w:rsidRDefault="00A244ED" w:rsidP="000D218D">
            <w:pPr>
              <w:jc w:val="center"/>
              <w:rPr>
                <w:rFonts w:cstheme="minorHAnsi"/>
                <w:szCs w:val="24"/>
              </w:rPr>
            </w:pPr>
            <w:r>
              <w:rPr>
                <w:rFonts w:cstheme="minorHAnsi"/>
                <w:i/>
                <w:szCs w:val="24"/>
              </w:rPr>
              <w:t>26</w:t>
            </w:r>
            <w:r w:rsidR="00D76A03" w:rsidRPr="00D76A03">
              <w:rPr>
                <w:rFonts w:cstheme="minorHAnsi"/>
                <w:i/>
                <w:szCs w:val="24"/>
                <w:vertAlign w:val="superscript"/>
              </w:rPr>
              <w:t>t</w:t>
            </w:r>
            <w:r w:rsidR="00D76A03">
              <w:rPr>
                <w:rFonts w:cstheme="minorHAnsi"/>
                <w:i/>
                <w:szCs w:val="24"/>
                <w:vertAlign w:val="superscript"/>
              </w:rPr>
              <w:t>h</w:t>
            </w:r>
            <w:r w:rsidR="000602D5">
              <w:rPr>
                <w:rFonts w:cstheme="minorHAnsi"/>
                <w:i/>
                <w:szCs w:val="24"/>
              </w:rPr>
              <w:t xml:space="preserve"> </w:t>
            </w:r>
            <w:r w:rsidR="000D218D">
              <w:rPr>
                <w:rFonts w:cstheme="minorHAnsi"/>
                <w:i/>
                <w:szCs w:val="24"/>
              </w:rPr>
              <w:t>July 2019</w:t>
            </w:r>
          </w:p>
        </w:tc>
      </w:tr>
      <w:tr w:rsidR="00C01AD8" w:rsidRPr="001B2422" w:rsidTr="00C01AD8">
        <w:trPr>
          <w:trHeight w:val="463"/>
          <w:jc w:val="center"/>
        </w:trPr>
        <w:tc>
          <w:tcPr>
            <w:tcW w:w="5010" w:type="dxa"/>
            <w:tcBorders>
              <w:top w:val="nil"/>
              <w:left w:val="single" w:sz="8" w:space="0" w:color="auto"/>
              <w:bottom w:val="single" w:sz="8" w:space="0" w:color="auto"/>
              <w:right w:val="single" w:sz="8" w:space="0" w:color="auto"/>
            </w:tcBorders>
            <w:vAlign w:val="center"/>
          </w:tcPr>
          <w:p w:rsidR="00C01AD8" w:rsidRPr="00563003" w:rsidRDefault="00C01AD8" w:rsidP="00C01AD8">
            <w:pPr>
              <w:jc w:val="center"/>
              <w:rPr>
                <w:rFonts w:cstheme="minorHAnsi"/>
                <w:b/>
                <w:szCs w:val="24"/>
              </w:rPr>
            </w:pPr>
            <w:bookmarkStart w:id="78" w:name="_GoBack" w:colFirst="2" w:colLast="2"/>
            <w:r w:rsidRPr="00563003">
              <w:rPr>
                <w:rFonts w:cstheme="minorHAnsi"/>
                <w:b/>
                <w:szCs w:val="24"/>
              </w:rPr>
              <w:t>Closing date for receipt of Tenders</w:t>
            </w:r>
          </w:p>
          <w:p w:rsidR="00C01AD8" w:rsidRPr="001B2422" w:rsidRDefault="00C01AD8" w:rsidP="00933468">
            <w:pPr>
              <w:jc w:val="center"/>
              <w:rPr>
                <w:rFonts w:cstheme="minorHAnsi"/>
                <w:szCs w:val="24"/>
              </w:rPr>
            </w:pPr>
            <w:r w:rsidRPr="001B2422">
              <w:rPr>
                <w:rFonts w:cstheme="minorHAnsi"/>
                <w:szCs w:val="24"/>
              </w:rPr>
              <w:t xml:space="preserve">(by </w:t>
            </w:r>
            <w:r w:rsidR="00933468">
              <w:rPr>
                <w:rFonts w:cstheme="minorHAnsi"/>
                <w:szCs w:val="24"/>
              </w:rPr>
              <w:t>12:00</w:t>
            </w:r>
            <w:r w:rsidRPr="001B2422">
              <w:rPr>
                <w:rFonts w:cstheme="minorHAnsi"/>
                <w:szCs w:val="24"/>
              </w:rPr>
              <w:t xml:space="preserve"> hrs BST)</w:t>
            </w:r>
          </w:p>
        </w:tc>
        <w:tc>
          <w:tcPr>
            <w:tcW w:w="3120" w:type="dxa"/>
            <w:tcBorders>
              <w:top w:val="nil"/>
              <w:left w:val="nil"/>
              <w:bottom w:val="single" w:sz="8" w:space="0" w:color="auto"/>
              <w:right w:val="single" w:sz="8" w:space="0" w:color="auto"/>
            </w:tcBorders>
            <w:vAlign w:val="center"/>
          </w:tcPr>
          <w:p w:rsidR="00C01AD8" w:rsidRPr="001B2422" w:rsidRDefault="005045EE" w:rsidP="00933468">
            <w:pPr>
              <w:jc w:val="center"/>
              <w:rPr>
                <w:rFonts w:cstheme="minorHAnsi"/>
                <w:szCs w:val="24"/>
              </w:rPr>
            </w:pPr>
            <w:r>
              <w:rPr>
                <w:rFonts w:cstheme="minorHAnsi"/>
                <w:i/>
                <w:szCs w:val="24"/>
              </w:rPr>
              <w:t>2</w:t>
            </w:r>
            <w:r w:rsidRPr="005045EE">
              <w:rPr>
                <w:rFonts w:cstheme="minorHAnsi"/>
                <w:i/>
                <w:szCs w:val="24"/>
                <w:vertAlign w:val="superscript"/>
              </w:rPr>
              <w:t>nd</w:t>
            </w:r>
            <w:r>
              <w:rPr>
                <w:rFonts w:cstheme="minorHAnsi"/>
                <w:i/>
                <w:szCs w:val="24"/>
              </w:rPr>
              <w:t xml:space="preserve"> August</w:t>
            </w:r>
            <w:r w:rsidR="000D218D">
              <w:rPr>
                <w:rFonts w:cstheme="minorHAnsi"/>
                <w:i/>
                <w:szCs w:val="24"/>
              </w:rPr>
              <w:t xml:space="preserve"> 2019</w:t>
            </w:r>
          </w:p>
        </w:tc>
      </w:tr>
      <w:bookmarkEnd w:id="78"/>
      <w:tr w:rsidR="00C01AD8" w:rsidRPr="001B2422" w:rsidTr="00C01AD8">
        <w:trPr>
          <w:trHeight w:val="463"/>
          <w:jc w:val="center"/>
        </w:trPr>
        <w:tc>
          <w:tcPr>
            <w:tcW w:w="5010" w:type="dxa"/>
            <w:tcBorders>
              <w:top w:val="nil"/>
              <w:left w:val="single" w:sz="8" w:space="0" w:color="auto"/>
              <w:bottom w:val="single" w:sz="8" w:space="0" w:color="auto"/>
              <w:right w:val="single" w:sz="8" w:space="0" w:color="auto"/>
            </w:tcBorders>
            <w:vAlign w:val="center"/>
          </w:tcPr>
          <w:p w:rsidR="00C01AD8" w:rsidRPr="001B2422" w:rsidRDefault="00C01AD8" w:rsidP="00C01AD8">
            <w:pPr>
              <w:jc w:val="center"/>
              <w:rPr>
                <w:rFonts w:cstheme="minorHAnsi"/>
                <w:szCs w:val="24"/>
              </w:rPr>
            </w:pPr>
            <w:r w:rsidRPr="001B2422">
              <w:rPr>
                <w:rFonts w:cstheme="minorHAnsi"/>
                <w:szCs w:val="24"/>
              </w:rPr>
              <w:t>Evaluation</w:t>
            </w:r>
          </w:p>
        </w:tc>
        <w:tc>
          <w:tcPr>
            <w:tcW w:w="3120" w:type="dxa"/>
            <w:tcBorders>
              <w:top w:val="nil"/>
              <w:left w:val="nil"/>
              <w:bottom w:val="single" w:sz="8" w:space="0" w:color="auto"/>
              <w:right w:val="single" w:sz="8" w:space="0" w:color="auto"/>
            </w:tcBorders>
            <w:vAlign w:val="center"/>
          </w:tcPr>
          <w:p w:rsidR="00C01AD8" w:rsidRPr="001B2422" w:rsidRDefault="005045EE" w:rsidP="00933468">
            <w:pPr>
              <w:jc w:val="center"/>
              <w:rPr>
                <w:rFonts w:cstheme="minorHAnsi"/>
                <w:szCs w:val="24"/>
              </w:rPr>
            </w:pPr>
            <w:r>
              <w:rPr>
                <w:rFonts w:cstheme="minorHAnsi"/>
                <w:i/>
                <w:szCs w:val="24"/>
              </w:rPr>
              <w:t>3</w:t>
            </w:r>
            <w:r w:rsidRPr="005045EE">
              <w:rPr>
                <w:rFonts w:cstheme="minorHAnsi"/>
                <w:i/>
                <w:szCs w:val="24"/>
                <w:vertAlign w:val="superscript"/>
              </w:rPr>
              <w:t>rd</w:t>
            </w:r>
            <w:r>
              <w:rPr>
                <w:rFonts w:cstheme="minorHAnsi"/>
                <w:i/>
                <w:szCs w:val="24"/>
              </w:rPr>
              <w:t xml:space="preserve"> August</w:t>
            </w:r>
            <w:r w:rsidR="000D218D">
              <w:rPr>
                <w:rFonts w:cstheme="minorHAnsi"/>
                <w:i/>
                <w:szCs w:val="24"/>
              </w:rPr>
              <w:t xml:space="preserve"> 2019</w:t>
            </w:r>
          </w:p>
        </w:tc>
      </w:tr>
      <w:tr w:rsidR="00C01AD8" w:rsidRPr="001B2422" w:rsidTr="00C01AD8">
        <w:trPr>
          <w:trHeight w:val="463"/>
          <w:jc w:val="center"/>
        </w:trPr>
        <w:tc>
          <w:tcPr>
            <w:tcW w:w="5010" w:type="dxa"/>
            <w:tcBorders>
              <w:top w:val="nil"/>
              <w:left w:val="single" w:sz="8" w:space="0" w:color="auto"/>
              <w:bottom w:val="single" w:sz="8" w:space="0" w:color="auto"/>
              <w:right w:val="single" w:sz="8" w:space="0" w:color="auto"/>
            </w:tcBorders>
            <w:vAlign w:val="center"/>
          </w:tcPr>
          <w:p w:rsidR="00C01AD8" w:rsidRPr="001B2422" w:rsidRDefault="00C01AD8" w:rsidP="00C01AD8">
            <w:pPr>
              <w:jc w:val="center"/>
              <w:rPr>
                <w:rFonts w:cstheme="minorHAnsi"/>
                <w:szCs w:val="24"/>
              </w:rPr>
            </w:pPr>
            <w:r w:rsidRPr="001B2422">
              <w:rPr>
                <w:rFonts w:cstheme="minorHAnsi"/>
                <w:szCs w:val="24"/>
              </w:rPr>
              <w:t>Notification of award</w:t>
            </w:r>
          </w:p>
        </w:tc>
        <w:tc>
          <w:tcPr>
            <w:tcW w:w="3120" w:type="dxa"/>
            <w:tcBorders>
              <w:top w:val="nil"/>
              <w:left w:val="nil"/>
              <w:bottom w:val="single" w:sz="8" w:space="0" w:color="auto"/>
              <w:right w:val="single" w:sz="8" w:space="0" w:color="auto"/>
            </w:tcBorders>
            <w:vAlign w:val="center"/>
          </w:tcPr>
          <w:p w:rsidR="00C01AD8" w:rsidRPr="001B2422" w:rsidRDefault="005045EE" w:rsidP="002255DB">
            <w:pPr>
              <w:jc w:val="center"/>
              <w:rPr>
                <w:rFonts w:cstheme="minorHAnsi"/>
                <w:szCs w:val="24"/>
              </w:rPr>
            </w:pPr>
            <w:r>
              <w:rPr>
                <w:rFonts w:cstheme="minorHAnsi"/>
                <w:i/>
                <w:szCs w:val="24"/>
              </w:rPr>
              <w:t>5</w:t>
            </w:r>
            <w:r w:rsidRPr="005045EE">
              <w:rPr>
                <w:rFonts w:cstheme="minorHAnsi"/>
                <w:i/>
                <w:szCs w:val="24"/>
                <w:vertAlign w:val="superscript"/>
              </w:rPr>
              <w:t>th</w:t>
            </w:r>
            <w:r>
              <w:rPr>
                <w:rFonts w:cstheme="minorHAnsi"/>
                <w:i/>
                <w:szCs w:val="24"/>
              </w:rPr>
              <w:t xml:space="preserve"> August</w:t>
            </w:r>
            <w:r w:rsidR="002255DB" w:rsidRPr="001B2422">
              <w:rPr>
                <w:rFonts w:cstheme="minorHAnsi"/>
                <w:i/>
                <w:szCs w:val="24"/>
              </w:rPr>
              <w:t xml:space="preserve"> </w:t>
            </w:r>
            <w:r w:rsidR="00C01AD8" w:rsidRPr="001B2422">
              <w:rPr>
                <w:rFonts w:cstheme="minorHAnsi"/>
                <w:i/>
                <w:szCs w:val="24"/>
              </w:rPr>
              <w:t>201</w:t>
            </w:r>
            <w:r w:rsidR="003C2625">
              <w:rPr>
                <w:rFonts w:cstheme="minorHAnsi"/>
                <w:i/>
                <w:szCs w:val="24"/>
              </w:rPr>
              <w:t>9</w:t>
            </w:r>
          </w:p>
        </w:tc>
      </w:tr>
      <w:tr w:rsidR="00C01AD8" w:rsidRPr="001B2422" w:rsidTr="00C01AD8">
        <w:trPr>
          <w:trHeight w:val="463"/>
          <w:jc w:val="center"/>
        </w:trPr>
        <w:tc>
          <w:tcPr>
            <w:tcW w:w="5010" w:type="dxa"/>
            <w:tcBorders>
              <w:top w:val="nil"/>
              <w:left w:val="single" w:sz="8" w:space="0" w:color="auto"/>
              <w:bottom w:val="single" w:sz="4" w:space="0" w:color="auto"/>
              <w:right w:val="single" w:sz="8" w:space="0" w:color="auto"/>
            </w:tcBorders>
            <w:vAlign w:val="center"/>
          </w:tcPr>
          <w:p w:rsidR="00C01AD8" w:rsidRPr="001B2422" w:rsidRDefault="00C01AD8" w:rsidP="00C01AD8">
            <w:pPr>
              <w:jc w:val="center"/>
              <w:rPr>
                <w:rFonts w:cstheme="minorHAnsi"/>
                <w:szCs w:val="24"/>
              </w:rPr>
            </w:pPr>
            <w:r w:rsidRPr="001B2422">
              <w:rPr>
                <w:rFonts w:cstheme="minorHAnsi"/>
                <w:szCs w:val="24"/>
              </w:rPr>
              <w:t>Signing of Contract</w:t>
            </w:r>
          </w:p>
        </w:tc>
        <w:tc>
          <w:tcPr>
            <w:tcW w:w="3120" w:type="dxa"/>
            <w:tcBorders>
              <w:top w:val="nil"/>
              <w:left w:val="nil"/>
              <w:bottom w:val="single" w:sz="4" w:space="0" w:color="auto"/>
              <w:right w:val="single" w:sz="8" w:space="0" w:color="auto"/>
            </w:tcBorders>
            <w:vAlign w:val="center"/>
          </w:tcPr>
          <w:p w:rsidR="00C01AD8" w:rsidRPr="001B2422" w:rsidRDefault="005045EE" w:rsidP="002255DB">
            <w:pPr>
              <w:jc w:val="center"/>
              <w:rPr>
                <w:rFonts w:cstheme="minorHAnsi"/>
                <w:szCs w:val="24"/>
              </w:rPr>
            </w:pPr>
            <w:r>
              <w:rPr>
                <w:rFonts w:cstheme="minorHAnsi"/>
                <w:i/>
                <w:szCs w:val="24"/>
              </w:rPr>
              <w:t>12</w:t>
            </w:r>
            <w:r w:rsidRPr="005045EE">
              <w:rPr>
                <w:rFonts w:cstheme="minorHAnsi"/>
                <w:i/>
                <w:szCs w:val="24"/>
                <w:vertAlign w:val="superscript"/>
              </w:rPr>
              <w:t>th</w:t>
            </w:r>
            <w:r>
              <w:rPr>
                <w:rFonts w:cstheme="minorHAnsi"/>
                <w:i/>
                <w:szCs w:val="24"/>
              </w:rPr>
              <w:t xml:space="preserve"> August</w:t>
            </w:r>
            <w:r w:rsidR="00C01AD8" w:rsidRPr="001B2422">
              <w:rPr>
                <w:rFonts w:cstheme="minorHAnsi"/>
                <w:i/>
                <w:szCs w:val="24"/>
              </w:rPr>
              <w:t xml:space="preserve"> 201</w:t>
            </w:r>
            <w:r w:rsidR="003C2625">
              <w:rPr>
                <w:rFonts w:cstheme="minorHAnsi"/>
                <w:i/>
                <w:szCs w:val="24"/>
              </w:rPr>
              <w:t>9</w:t>
            </w:r>
          </w:p>
        </w:tc>
      </w:tr>
      <w:tr w:rsidR="00C01AD8" w:rsidRPr="001B2422" w:rsidTr="00C01AD8">
        <w:trPr>
          <w:trHeight w:val="463"/>
          <w:jc w:val="center"/>
        </w:trPr>
        <w:tc>
          <w:tcPr>
            <w:tcW w:w="5010" w:type="dxa"/>
            <w:tcBorders>
              <w:top w:val="single" w:sz="4" w:space="0" w:color="auto"/>
              <w:left w:val="single" w:sz="4" w:space="0" w:color="auto"/>
              <w:bottom w:val="single" w:sz="4" w:space="0" w:color="auto"/>
              <w:right w:val="single" w:sz="8" w:space="0" w:color="auto"/>
            </w:tcBorders>
            <w:vAlign w:val="center"/>
          </w:tcPr>
          <w:p w:rsidR="00C01AD8" w:rsidRPr="001B2422" w:rsidRDefault="00C01AD8" w:rsidP="00C01AD8">
            <w:pPr>
              <w:jc w:val="center"/>
              <w:rPr>
                <w:rFonts w:cstheme="minorHAnsi"/>
                <w:szCs w:val="24"/>
              </w:rPr>
            </w:pPr>
            <w:r w:rsidRPr="001B2422">
              <w:rPr>
                <w:rFonts w:cstheme="minorHAnsi"/>
                <w:szCs w:val="24"/>
              </w:rPr>
              <w:t>Commencement</w:t>
            </w:r>
          </w:p>
        </w:tc>
        <w:tc>
          <w:tcPr>
            <w:tcW w:w="3120" w:type="dxa"/>
            <w:tcBorders>
              <w:top w:val="single" w:sz="4" w:space="0" w:color="auto"/>
              <w:left w:val="nil"/>
              <w:bottom w:val="single" w:sz="4" w:space="0" w:color="auto"/>
              <w:right w:val="single" w:sz="4" w:space="0" w:color="auto"/>
            </w:tcBorders>
            <w:vAlign w:val="center"/>
          </w:tcPr>
          <w:p w:rsidR="00C01AD8" w:rsidRPr="001B2422" w:rsidRDefault="005045EE" w:rsidP="003E4709">
            <w:pPr>
              <w:jc w:val="center"/>
              <w:rPr>
                <w:rFonts w:cstheme="minorHAnsi"/>
                <w:szCs w:val="24"/>
              </w:rPr>
            </w:pPr>
            <w:r>
              <w:rPr>
                <w:rFonts w:cstheme="minorHAnsi"/>
                <w:i/>
                <w:szCs w:val="24"/>
              </w:rPr>
              <w:t>13th</w:t>
            </w:r>
            <w:r w:rsidR="003C2625">
              <w:rPr>
                <w:rFonts w:cstheme="minorHAnsi"/>
                <w:i/>
                <w:szCs w:val="24"/>
              </w:rPr>
              <w:t xml:space="preserve"> August 2019</w:t>
            </w:r>
          </w:p>
        </w:tc>
      </w:tr>
    </w:tbl>
    <w:p w:rsidR="00C01AD8" w:rsidRPr="001B2422" w:rsidRDefault="00E97A12" w:rsidP="00C01AD8">
      <w:pPr>
        <w:pStyle w:val="Heading1"/>
        <w:numPr>
          <w:ilvl w:val="0"/>
          <w:numId w:val="2"/>
        </w:numPr>
        <w:ind w:left="426" w:hanging="426"/>
      </w:pPr>
      <w:bookmarkStart w:id="79" w:name="_Toc518394375"/>
      <w:r w:rsidRPr="001B2422">
        <w:t>Amendments of ITT Documents Timetable Changes</w:t>
      </w:r>
      <w:bookmarkEnd w:id="79"/>
    </w:p>
    <w:p w:rsidR="00E97A12" w:rsidRPr="001B2422" w:rsidRDefault="00E97A12" w:rsidP="00E97A12"/>
    <w:p w:rsidR="00C01AD8" w:rsidRPr="001B2422" w:rsidRDefault="00C01AD8" w:rsidP="005A3937">
      <w:pPr>
        <w:pStyle w:val="ListParagraph"/>
        <w:numPr>
          <w:ilvl w:val="0"/>
          <w:numId w:val="5"/>
        </w:numPr>
        <w:contextualSpacing w:val="0"/>
        <w:rPr>
          <w:rFonts w:cstheme="minorHAnsi"/>
          <w:vanish/>
          <w:szCs w:val="24"/>
        </w:rPr>
      </w:pPr>
    </w:p>
    <w:p w:rsidR="00C01AD8" w:rsidRPr="001B2422" w:rsidRDefault="00C01AD8" w:rsidP="005A3937">
      <w:pPr>
        <w:pStyle w:val="ListParagraph"/>
        <w:numPr>
          <w:ilvl w:val="0"/>
          <w:numId w:val="5"/>
        </w:numPr>
        <w:contextualSpacing w:val="0"/>
        <w:rPr>
          <w:rFonts w:cstheme="minorHAnsi"/>
          <w:vanish/>
          <w:szCs w:val="24"/>
        </w:rPr>
      </w:pPr>
    </w:p>
    <w:p w:rsidR="00C01AD8" w:rsidRPr="001B2422" w:rsidRDefault="00C01AD8" w:rsidP="005A3937">
      <w:pPr>
        <w:numPr>
          <w:ilvl w:val="1"/>
          <w:numId w:val="5"/>
        </w:numPr>
        <w:rPr>
          <w:rFonts w:cstheme="minorHAnsi"/>
          <w:szCs w:val="24"/>
        </w:rPr>
      </w:pPr>
      <w:r w:rsidRPr="001B2422">
        <w:rPr>
          <w:rFonts w:cstheme="minorHAnsi"/>
          <w:szCs w:val="24"/>
        </w:rPr>
        <w:t>At any time prior to the submission of Tenders, Business West may amend the Tender document by publishing an addendum on the Business West website.</w:t>
      </w:r>
    </w:p>
    <w:p w:rsidR="00C01AD8" w:rsidRPr="001B2422" w:rsidRDefault="00C01AD8" w:rsidP="005A3937">
      <w:pPr>
        <w:numPr>
          <w:ilvl w:val="1"/>
          <w:numId w:val="5"/>
        </w:numPr>
        <w:rPr>
          <w:rFonts w:cstheme="minorHAnsi"/>
          <w:szCs w:val="24"/>
        </w:rPr>
      </w:pPr>
      <w:r w:rsidRPr="001B2422">
        <w:rPr>
          <w:rFonts w:cstheme="minorHAnsi"/>
          <w:szCs w:val="24"/>
        </w:rPr>
        <w:lastRenderedPageBreak/>
        <w:t xml:space="preserve">It will be assumed that the </w:t>
      </w:r>
      <w:proofErr w:type="gramStart"/>
      <w:r w:rsidRPr="001B2422">
        <w:rPr>
          <w:rFonts w:cstheme="minorHAnsi"/>
          <w:szCs w:val="24"/>
        </w:rPr>
        <w:t>information contained in the addendum will be taken into account by the Tenderer in the preparation of its response</w:t>
      </w:r>
      <w:proofErr w:type="gramEnd"/>
      <w:r w:rsidRPr="001B2422">
        <w:rPr>
          <w:rFonts w:cstheme="minorHAnsi"/>
          <w:szCs w:val="24"/>
        </w:rPr>
        <w:t>.</w:t>
      </w:r>
    </w:p>
    <w:p w:rsidR="00C01AD8" w:rsidRPr="001B2422" w:rsidRDefault="00C01AD8" w:rsidP="005A3937">
      <w:pPr>
        <w:numPr>
          <w:ilvl w:val="1"/>
          <w:numId w:val="5"/>
        </w:numPr>
        <w:rPr>
          <w:rFonts w:cstheme="minorHAnsi"/>
          <w:szCs w:val="24"/>
        </w:rPr>
      </w:pPr>
      <w:r w:rsidRPr="001B2422">
        <w:rPr>
          <w:rFonts w:cstheme="minorHAnsi"/>
          <w:szCs w:val="24"/>
        </w:rPr>
        <w:t xml:space="preserve">To give Tenderers reasonable time in which to take account of the amendment in the preparation of its offer, Business West </w:t>
      </w:r>
      <w:proofErr w:type="gramStart"/>
      <w:r w:rsidRPr="001B2422">
        <w:rPr>
          <w:rFonts w:cstheme="minorHAnsi"/>
          <w:szCs w:val="24"/>
        </w:rPr>
        <w:t>may, at its discretion, extend</w:t>
      </w:r>
      <w:proofErr w:type="gramEnd"/>
      <w:r w:rsidRPr="001B2422">
        <w:rPr>
          <w:rFonts w:cstheme="minorHAnsi"/>
          <w:szCs w:val="24"/>
        </w:rPr>
        <w:t xml:space="preserve"> the deadline for the submission of Tenders.</w:t>
      </w:r>
    </w:p>
    <w:p w:rsidR="00C01AD8" w:rsidRPr="001B2422" w:rsidRDefault="00C01AD8" w:rsidP="005A3937">
      <w:pPr>
        <w:numPr>
          <w:ilvl w:val="1"/>
          <w:numId w:val="5"/>
        </w:numPr>
        <w:rPr>
          <w:rFonts w:cstheme="minorHAnsi"/>
          <w:szCs w:val="24"/>
        </w:rPr>
      </w:pPr>
      <w:r w:rsidRPr="001B2422">
        <w:rPr>
          <w:rFonts w:cstheme="minorHAnsi"/>
          <w:szCs w:val="24"/>
        </w:rPr>
        <w:t xml:space="preserve">The discretion of Business West to extend the deadline for the submission of Tenders </w:t>
      </w:r>
      <w:proofErr w:type="gramStart"/>
      <w:r w:rsidRPr="001B2422">
        <w:rPr>
          <w:rFonts w:cstheme="minorHAnsi"/>
          <w:szCs w:val="24"/>
        </w:rPr>
        <w:t>may be exercised</w:t>
      </w:r>
      <w:proofErr w:type="gramEnd"/>
      <w:r w:rsidRPr="001B2422">
        <w:rPr>
          <w:rFonts w:cstheme="minorHAnsi"/>
          <w:szCs w:val="24"/>
        </w:rPr>
        <w:t xml:space="preserve"> at any time up to the advertised date and time of closing.</w:t>
      </w:r>
    </w:p>
    <w:p w:rsidR="00E97A12" w:rsidRPr="001B2422" w:rsidRDefault="00E97A12">
      <w:pPr>
        <w:rPr>
          <w:rFonts w:cstheme="minorHAnsi"/>
          <w:szCs w:val="24"/>
        </w:rPr>
      </w:pPr>
    </w:p>
    <w:p w:rsidR="00C01AD8" w:rsidRPr="001B2422" w:rsidRDefault="00E97A12" w:rsidP="00E97A12">
      <w:pPr>
        <w:pStyle w:val="Heading1"/>
        <w:numPr>
          <w:ilvl w:val="0"/>
          <w:numId w:val="2"/>
        </w:numPr>
        <w:ind w:left="426" w:hanging="426"/>
      </w:pPr>
      <w:bookmarkStart w:id="80" w:name="_Toc518394376"/>
      <w:r w:rsidRPr="001B2422">
        <w:t>Evaluation Approach</w:t>
      </w:r>
      <w:bookmarkEnd w:id="80"/>
    </w:p>
    <w:p w:rsidR="00E97A12" w:rsidRPr="001B2422" w:rsidRDefault="00E97A12" w:rsidP="00E97A12"/>
    <w:p w:rsidR="00E97A12" w:rsidRPr="001B2422" w:rsidRDefault="00E97A12" w:rsidP="005A3937">
      <w:pPr>
        <w:pStyle w:val="ListParagraph"/>
        <w:numPr>
          <w:ilvl w:val="0"/>
          <w:numId w:val="5"/>
        </w:numPr>
        <w:rPr>
          <w:rFonts w:cstheme="minorHAnsi"/>
          <w:vanish/>
          <w:szCs w:val="24"/>
        </w:rPr>
      </w:pPr>
    </w:p>
    <w:p w:rsidR="00E97A12" w:rsidRPr="001B2422" w:rsidRDefault="00E97A12" w:rsidP="005A3937">
      <w:pPr>
        <w:pStyle w:val="ListParagraph"/>
        <w:numPr>
          <w:ilvl w:val="1"/>
          <w:numId w:val="5"/>
        </w:numPr>
      </w:pPr>
      <w:proofErr w:type="gramStart"/>
      <w:r w:rsidRPr="001B2422">
        <w:rPr>
          <w:rFonts w:cstheme="minorHAnsi"/>
          <w:szCs w:val="24"/>
        </w:rPr>
        <w:t>Tenders will be evaluated by the Tender Evaluation Panel</w:t>
      </w:r>
      <w:proofErr w:type="gramEnd"/>
      <w:r w:rsidRPr="001B2422">
        <w:rPr>
          <w:rFonts w:cstheme="minorHAnsi"/>
          <w:szCs w:val="24"/>
        </w:rPr>
        <w:t xml:space="preserve"> </w:t>
      </w:r>
      <w:r w:rsidRPr="001B2422">
        <w:t>in order to identify the most economically advantageous tender (MEAT). Specifically for this contract, Business West will be evaluating Tenders on the basis of:</w:t>
      </w:r>
    </w:p>
    <w:p w:rsidR="00E97A12" w:rsidRPr="001B2422" w:rsidRDefault="00E97A12" w:rsidP="00E97A12">
      <w:pPr>
        <w:ind w:firstLine="720"/>
      </w:pPr>
      <w:proofErr w:type="gramStart"/>
      <w:r w:rsidRPr="001B2422">
        <w:t>80%</w:t>
      </w:r>
      <w:proofErr w:type="gramEnd"/>
      <w:r w:rsidRPr="001B2422">
        <w:t xml:space="preserve"> Quality of Technical Proposal</w:t>
      </w:r>
    </w:p>
    <w:p w:rsidR="00E97A12" w:rsidRPr="001B2422" w:rsidRDefault="00E97A12" w:rsidP="00E97A12">
      <w:pPr>
        <w:pStyle w:val="ListParagraph"/>
      </w:pPr>
      <w:proofErr w:type="gramStart"/>
      <w:r w:rsidRPr="001B2422">
        <w:t>20%</w:t>
      </w:r>
      <w:proofErr w:type="gramEnd"/>
      <w:r w:rsidRPr="001B2422">
        <w:t xml:space="preserve"> Price of Financial Proposal</w:t>
      </w:r>
    </w:p>
    <w:p w:rsidR="00E97A12" w:rsidRPr="001B2422" w:rsidRDefault="00E97A12" w:rsidP="00E97A12">
      <w:pPr>
        <w:pStyle w:val="ListParagraph"/>
      </w:pPr>
    </w:p>
    <w:p w:rsidR="00E97A12" w:rsidRPr="001B2422" w:rsidRDefault="00E97A12" w:rsidP="005A3937">
      <w:pPr>
        <w:pStyle w:val="ListParagraph"/>
        <w:numPr>
          <w:ilvl w:val="1"/>
          <w:numId w:val="5"/>
        </w:numPr>
      </w:pPr>
      <w:r w:rsidRPr="001B2422">
        <w:t>Business West may award the Contract to the Supplier that achieves the highest overall score (Price/Quality) being weighted as above and combined.</w:t>
      </w:r>
    </w:p>
    <w:p w:rsidR="00E97A12" w:rsidRPr="001B2422" w:rsidRDefault="00E97A12" w:rsidP="00E97A12">
      <w:pPr>
        <w:pStyle w:val="ListParagraph"/>
      </w:pPr>
    </w:p>
    <w:p w:rsidR="00E97A12" w:rsidRPr="001B2422" w:rsidRDefault="00E97A12" w:rsidP="005A3937">
      <w:pPr>
        <w:pStyle w:val="ListParagraph"/>
        <w:numPr>
          <w:ilvl w:val="1"/>
          <w:numId w:val="5"/>
        </w:numPr>
        <w:rPr>
          <w:b/>
        </w:rPr>
      </w:pPr>
      <w:r w:rsidRPr="001B2422">
        <w:rPr>
          <w:b/>
        </w:rPr>
        <w:t>Stage One</w:t>
      </w:r>
      <w:r w:rsidRPr="001B2422">
        <w:t xml:space="preserve"> – Pass/Fail Submissions</w:t>
      </w:r>
    </w:p>
    <w:p w:rsidR="00E97A12" w:rsidRPr="001B2422" w:rsidRDefault="00E97A12" w:rsidP="00E97A12">
      <w:pPr>
        <w:pStyle w:val="ListParagraph"/>
      </w:pPr>
      <w:r w:rsidRPr="001B2422">
        <w:t xml:space="preserve">All Tender submissions </w:t>
      </w:r>
      <w:proofErr w:type="gramStart"/>
      <w:r w:rsidRPr="001B2422">
        <w:t>will be reviewed</w:t>
      </w:r>
      <w:proofErr w:type="gramEnd"/>
      <w:r w:rsidRPr="001B2422">
        <w:t xml:space="preserve"> for completeness.  Tenders </w:t>
      </w:r>
      <w:proofErr w:type="gramStart"/>
      <w:r w:rsidRPr="001B2422">
        <w:t>will be disqualified</w:t>
      </w:r>
      <w:proofErr w:type="gramEnd"/>
      <w:r w:rsidRPr="001B2422">
        <w:t xml:space="preserve"> if you do not submit a fully completed RESPONSE FORM (Section 3).</w:t>
      </w:r>
    </w:p>
    <w:p w:rsidR="00E97A12" w:rsidRPr="001B2422" w:rsidRDefault="00E97A12" w:rsidP="00E97A12">
      <w:pPr>
        <w:pStyle w:val="ListParagraph"/>
      </w:pPr>
    </w:p>
    <w:p w:rsidR="00E97A12" w:rsidRPr="001B2422" w:rsidRDefault="00E97A12" w:rsidP="00E97A12">
      <w:pPr>
        <w:pStyle w:val="ListParagraph"/>
      </w:pPr>
      <w:r w:rsidRPr="001B2422">
        <w:rPr>
          <w:rFonts w:cstheme="minorHAnsi"/>
          <w:szCs w:val="24"/>
        </w:rPr>
        <w:t>Non receipt of the requested soft cop</w:t>
      </w:r>
      <w:r w:rsidR="00ED502F" w:rsidRPr="001B2422">
        <w:rPr>
          <w:rFonts w:cstheme="minorHAnsi"/>
          <w:szCs w:val="24"/>
        </w:rPr>
        <w:t>y</w:t>
      </w:r>
      <w:r w:rsidRPr="001B2422">
        <w:rPr>
          <w:rFonts w:cstheme="minorHAnsi"/>
          <w:szCs w:val="24"/>
        </w:rPr>
        <w:t xml:space="preserve"> by the date stated in Para 4 will also result in the tender being disqualified</w:t>
      </w:r>
    </w:p>
    <w:p w:rsidR="00E97A12" w:rsidRPr="001B2422" w:rsidRDefault="00E97A12" w:rsidP="00E97A12">
      <w:pPr>
        <w:ind w:left="720"/>
        <w:rPr>
          <w:rFonts w:cstheme="minorHAnsi"/>
          <w:szCs w:val="24"/>
        </w:rPr>
      </w:pPr>
      <w:r w:rsidRPr="001B2422">
        <w:rPr>
          <w:rFonts w:cstheme="minorHAnsi"/>
          <w:szCs w:val="24"/>
        </w:rPr>
        <w:t xml:space="preserve">Additionally, the following are critical requirements.  Responses </w:t>
      </w:r>
      <w:proofErr w:type="gramStart"/>
      <w:r w:rsidRPr="001B2422">
        <w:rPr>
          <w:rFonts w:cstheme="minorHAnsi"/>
          <w:szCs w:val="24"/>
        </w:rPr>
        <w:t>will be scored</w:t>
      </w:r>
      <w:proofErr w:type="gramEnd"/>
      <w:r w:rsidRPr="001B2422">
        <w:rPr>
          <w:rFonts w:cstheme="minorHAnsi"/>
          <w:szCs w:val="24"/>
        </w:rPr>
        <w:t xml:space="preserve"> on a Pass/Fail basis.  The outcome will determine whether a supplier remains in the procurement process:</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5"/>
      </w:tblGrid>
      <w:tr w:rsidR="00E97A12" w:rsidRPr="001B2422" w:rsidTr="0095092C">
        <w:trPr>
          <w:trHeight w:val="513"/>
        </w:trPr>
        <w:tc>
          <w:tcPr>
            <w:tcW w:w="8505" w:type="dxa"/>
            <w:vAlign w:val="center"/>
          </w:tcPr>
          <w:p w:rsidR="00E97A12" w:rsidRPr="001B2422" w:rsidRDefault="00E97A12" w:rsidP="0095092C">
            <w:pPr>
              <w:rPr>
                <w:rFonts w:cstheme="minorHAnsi"/>
                <w:szCs w:val="24"/>
              </w:rPr>
            </w:pPr>
            <w:r w:rsidRPr="001B2422">
              <w:rPr>
                <w:rFonts w:cstheme="minorHAnsi"/>
                <w:szCs w:val="24"/>
              </w:rPr>
              <w:t>Mandatory Exclusions</w:t>
            </w:r>
          </w:p>
        </w:tc>
      </w:tr>
      <w:tr w:rsidR="00E97A12" w:rsidRPr="001B2422" w:rsidTr="0095092C">
        <w:trPr>
          <w:trHeight w:val="513"/>
        </w:trPr>
        <w:tc>
          <w:tcPr>
            <w:tcW w:w="8505" w:type="dxa"/>
            <w:vAlign w:val="center"/>
          </w:tcPr>
          <w:p w:rsidR="00E97A12" w:rsidRPr="001B2422" w:rsidRDefault="00E97A12" w:rsidP="0095092C">
            <w:pPr>
              <w:rPr>
                <w:rFonts w:cstheme="minorHAnsi"/>
                <w:szCs w:val="24"/>
              </w:rPr>
            </w:pPr>
            <w:r w:rsidRPr="001B2422">
              <w:rPr>
                <w:rFonts w:cstheme="minorHAnsi"/>
                <w:szCs w:val="24"/>
              </w:rPr>
              <w:t>Compliance with Terms &amp; Conditions of Purchase</w:t>
            </w:r>
          </w:p>
        </w:tc>
      </w:tr>
      <w:tr w:rsidR="00E97A12" w:rsidRPr="001B2422" w:rsidTr="0095092C">
        <w:trPr>
          <w:trHeight w:val="513"/>
        </w:trPr>
        <w:tc>
          <w:tcPr>
            <w:tcW w:w="8505" w:type="dxa"/>
            <w:vAlign w:val="center"/>
          </w:tcPr>
          <w:p w:rsidR="00E97A12" w:rsidRPr="001B2422" w:rsidRDefault="00E97A12" w:rsidP="0095092C">
            <w:pPr>
              <w:rPr>
                <w:rFonts w:cstheme="minorHAnsi"/>
                <w:szCs w:val="24"/>
              </w:rPr>
            </w:pPr>
            <w:r w:rsidRPr="001B2422">
              <w:rPr>
                <w:rFonts w:cstheme="minorHAnsi"/>
                <w:szCs w:val="24"/>
              </w:rPr>
              <w:t>Price quoted is less than maximum requested</w:t>
            </w:r>
          </w:p>
        </w:tc>
      </w:tr>
      <w:tr w:rsidR="00E97A12" w:rsidRPr="001B2422" w:rsidTr="0095092C">
        <w:trPr>
          <w:trHeight w:val="513"/>
        </w:trPr>
        <w:tc>
          <w:tcPr>
            <w:tcW w:w="8505" w:type="dxa"/>
            <w:vAlign w:val="center"/>
          </w:tcPr>
          <w:p w:rsidR="00E97A12" w:rsidRPr="001B2422" w:rsidRDefault="00E97A12" w:rsidP="0095092C">
            <w:pPr>
              <w:rPr>
                <w:rFonts w:cstheme="minorHAnsi"/>
                <w:szCs w:val="24"/>
              </w:rPr>
            </w:pPr>
            <w:r w:rsidRPr="001B2422">
              <w:rPr>
                <w:rFonts w:cstheme="minorHAnsi"/>
                <w:szCs w:val="24"/>
              </w:rPr>
              <w:t xml:space="preserve">Ability to perform activity from proposed Start Date </w:t>
            </w:r>
          </w:p>
        </w:tc>
      </w:tr>
    </w:tbl>
    <w:p w:rsidR="00E97A12" w:rsidRDefault="00E97A12" w:rsidP="00E97A12"/>
    <w:p w:rsidR="00ED79A7" w:rsidRPr="001B2422" w:rsidRDefault="00ED79A7" w:rsidP="00E97A12"/>
    <w:p w:rsidR="00E97A12" w:rsidRPr="001B2422" w:rsidRDefault="00E97A12" w:rsidP="005A3937">
      <w:pPr>
        <w:pStyle w:val="ListParagraph"/>
        <w:numPr>
          <w:ilvl w:val="1"/>
          <w:numId w:val="5"/>
        </w:numPr>
      </w:pPr>
      <w:r w:rsidRPr="001B2422">
        <w:rPr>
          <w:b/>
        </w:rPr>
        <w:lastRenderedPageBreak/>
        <w:t>Stage Two</w:t>
      </w:r>
      <w:r w:rsidRPr="001B2422">
        <w:t xml:space="preserve"> – Selection Criteria</w:t>
      </w:r>
    </w:p>
    <w:p w:rsidR="00E97A12" w:rsidRPr="001B2422" w:rsidRDefault="00E97A12" w:rsidP="00E97A12">
      <w:pPr>
        <w:pStyle w:val="ListParagraph"/>
      </w:pPr>
      <w:r w:rsidRPr="001B2422">
        <w:t>An assessment of the Tenderer’s suitability to perform the contract based on qualitative information about professional activity, economic and financial standing, and technical and professional ability (Experience, Staffing &amp; Standards).</w:t>
      </w:r>
    </w:p>
    <w:p w:rsidR="00E97A12" w:rsidRPr="001B2422" w:rsidRDefault="00E97A12" w:rsidP="00E97A12">
      <w:pPr>
        <w:pStyle w:val="ListParagraph"/>
      </w:pPr>
    </w:p>
    <w:p w:rsidR="00E97A12" w:rsidRPr="001B2422" w:rsidRDefault="00E97A12" w:rsidP="005A3937">
      <w:pPr>
        <w:pStyle w:val="ListParagraph"/>
        <w:numPr>
          <w:ilvl w:val="1"/>
          <w:numId w:val="5"/>
        </w:numPr>
      </w:pPr>
      <w:r w:rsidRPr="001B2422">
        <w:rPr>
          <w:b/>
        </w:rPr>
        <w:t>Stage Three</w:t>
      </w:r>
      <w:r w:rsidRPr="001B2422">
        <w:t xml:space="preserve"> – Award Criteria</w:t>
      </w:r>
    </w:p>
    <w:p w:rsidR="00E97A12" w:rsidRPr="001B2422" w:rsidRDefault="00E97A12" w:rsidP="00E97A12">
      <w:pPr>
        <w:pStyle w:val="ListParagraph"/>
      </w:pPr>
      <w:r w:rsidRPr="001B2422">
        <w:t>An assessment of how the tenderer intends to deliver the contract (Technical Proposal, Approach to Work &amp; Finance Proposal).</w:t>
      </w:r>
    </w:p>
    <w:p w:rsidR="00E97A12" w:rsidRPr="001B2422" w:rsidRDefault="00E97A12" w:rsidP="00E97A12">
      <w:pPr>
        <w:pStyle w:val="ListParagraph"/>
      </w:pPr>
    </w:p>
    <w:p w:rsidR="00E97A12" w:rsidRPr="001B2422" w:rsidRDefault="00E97A12" w:rsidP="005A3937">
      <w:pPr>
        <w:pStyle w:val="ListParagraph"/>
        <w:numPr>
          <w:ilvl w:val="1"/>
          <w:numId w:val="5"/>
        </w:numPr>
      </w:pPr>
      <w:r w:rsidRPr="001B2422">
        <w:t xml:space="preserve">Business West, in order to facilitate the timely evaluation and award process, reserves the right to examine tenders before verifying the absence of grounds for exclusion and the fulfilment of the selection criteria, permitted for Open Procedures under Regulation 56 (3) of PCR2015.  Stage </w:t>
      </w:r>
      <w:proofErr w:type="gramStart"/>
      <w:r w:rsidRPr="001B2422">
        <w:t>two</w:t>
      </w:r>
      <w:proofErr w:type="gramEnd"/>
      <w:r w:rsidRPr="001B2422">
        <w:t xml:space="preserve"> and three described above will thereby be conducted in parallel.</w:t>
      </w:r>
    </w:p>
    <w:p w:rsidR="0095092C" w:rsidRPr="001B2422" w:rsidRDefault="0095092C" w:rsidP="0095092C">
      <w:pPr>
        <w:pStyle w:val="ListParagraph"/>
      </w:pPr>
    </w:p>
    <w:p w:rsidR="00534F1F" w:rsidRPr="001B2422" w:rsidRDefault="0095092C" w:rsidP="005A3937">
      <w:pPr>
        <w:pStyle w:val="ListParagraph"/>
        <w:numPr>
          <w:ilvl w:val="2"/>
          <w:numId w:val="5"/>
        </w:numPr>
        <w:ind w:hanging="153"/>
        <w:rPr>
          <w:b/>
        </w:rPr>
      </w:pPr>
      <w:r w:rsidRPr="001B2422">
        <w:rPr>
          <w:b/>
        </w:rPr>
        <w:t>Quality of technical proposal</w:t>
      </w:r>
    </w:p>
    <w:p w:rsidR="006D6EE4" w:rsidRPr="001B2422" w:rsidRDefault="006D6EE4" w:rsidP="006D6EE4">
      <w:pPr>
        <w:pStyle w:val="ListParagraph"/>
        <w:ind w:hanging="153"/>
      </w:pPr>
    </w:p>
    <w:p w:rsidR="0095092C" w:rsidRPr="001B2422" w:rsidRDefault="0095092C" w:rsidP="006D6EE4">
      <w:pPr>
        <w:pStyle w:val="ListParagraph"/>
        <w:ind w:hanging="11"/>
      </w:pPr>
      <w:r w:rsidRPr="001B2422">
        <w:t xml:space="preserve">The Technical Proposal </w:t>
      </w:r>
      <w:proofErr w:type="gramStart"/>
      <w:r w:rsidRPr="001B2422">
        <w:t>will be evaluated</w:t>
      </w:r>
      <w:proofErr w:type="gramEnd"/>
      <w:r w:rsidRPr="001B2422">
        <w:t xml:space="preserve"> against the Scoring Matrix below.  Please note that individual question responses are not equally weighted, the weighting used for each question </w:t>
      </w:r>
      <w:proofErr w:type="gramStart"/>
      <w:r w:rsidRPr="001B2422">
        <w:t>is stated</w:t>
      </w:r>
      <w:proofErr w:type="gramEnd"/>
      <w:r w:rsidRPr="001B2422">
        <w:t xml:space="preserve"> in Score Sheet (Annex 2).</w:t>
      </w:r>
    </w:p>
    <w:p w:rsidR="0095092C" w:rsidRPr="001B2422" w:rsidRDefault="0095092C" w:rsidP="0095092C">
      <w:pPr>
        <w:pStyle w:val="ListParagraph"/>
      </w:pPr>
    </w:p>
    <w:p w:rsidR="0095092C" w:rsidRPr="001B2422" w:rsidRDefault="0095092C" w:rsidP="005A3937">
      <w:pPr>
        <w:pStyle w:val="ListParagraph"/>
        <w:numPr>
          <w:ilvl w:val="3"/>
          <w:numId w:val="5"/>
        </w:numPr>
        <w:ind w:hanging="153"/>
        <w:rPr>
          <w:b/>
        </w:rPr>
      </w:pPr>
      <w:r w:rsidRPr="001B2422">
        <w:rPr>
          <w:b/>
        </w:rPr>
        <w:t>Technical Proposal</w:t>
      </w:r>
    </w:p>
    <w:p w:rsidR="0095092C" w:rsidRPr="001B2422" w:rsidRDefault="0095092C" w:rsidP="0095092C">
      <w:pPr>
        <w:pStyle w:val="ListParagraph"/>
        <w:ind w:left="862"/>
        <w:rPr>
          <w:b/>
        </w:rPr>
      </w:pPr>
    </w:p>
    <w:p w:rsidR="0095092C" w:rsidRPr="001B2422" w:rsidRDefault="0095092C" w:rsidP="0095092C">
      <w:pPr>
        <w:pStyle w:val="ListParagraph"/>
        <w:rPr>
          <w:b/>
        </w:rPr>
      </w:pPr>
      <w:r w:rsidRPr="001B2422">
        <w:rPr>
          <w:b/>
        </w:rPr>
        <w:t>Table – Scoring Matrix for Quality Service Delivery</w:t>
      </w:r>
    </w:p>
    <w:tbl>
      <w:tblPr>
        <w:tblStyle w:val="TableGrid"/>
        <w:tblW w:w="7468" w:type="dxa"/>
        <w:tblInd w:w="720" w:type="dxa"/>
        <w:tblLayout w:type="fixed"/>
        <w:tblLook w:val="04A0" w:firstRow="1" w:lastRow="0" w:firstColumn="1" w:lastColumn="0" w:noHBand="0" w:noVBand="1"/>
      </w:tblPr>
      <w:tblGrid>
        <w:gridCol w:w="1656"/>
        <w:gridCol w:w="851"/>
        <w:gridCol w:w="4961"/>
      </w:tblGrid>
      <w:tr w:rsidR="0095092C" w:rsidRPr="001B2422" w:rsidTr="0095092C">
        <w:tc>
          <w:tcPr>
            <w:tcW w:w="1656" w:type="dxa"/>
            <w:shd w:val="clear" w:color="auto" w:fill="D9D9D9" w:themeFill="background1" w:themeFillShade="D9"/>
          </w:tcPr>
          <w:p w:rsidR="0095092C" w:rsidRPr="001B2422" w:rsidRDefault="0095092C" w:rsidP="0095092C">
            <w:pPr>
              <w:rPr>
                <w:b/>
                <w:szCs w:val="40"/>
              </w:rPr>
            </w:pPr>
            <w:r w:rsidRPr="001B2422">
              <w:rPr>
                <w:b/>
                <w:szCs w:val="40"/>
              </w:rPr>
              <w:t>Response</w:t>
            </w:r>
          </w:p>
        </w:tc>
        <w:tc>
          <w:tcPr>
            <w:tcW w:w="851" w:type="dxa"/>
            <w:shd w:val="clear" w:color="auto" w:fill="D9D9D9" w:themeFill="background1" w:themeFillShade="D9"/>
          </w:tcPr>
          <w:p w:rsidR="0095092C" w:rsidRPr="001B2422" w:rsidRDefault="0095092C" w:rsidP="0095092C">
            <w:pPr>
              <w:rPr>
                <w:b/>
                <w:szCs w:val="40"/>
              </w:rPr>
            </w:pPr>
            <w:r w:rsidRPr="001B2422">
              <w:rPr>
                <w:b/>
                <w:szCs w:val="40"/>
              </w:rPr>
              <w:t>Score</w:t>
            </w:r>
          </w:p>
        </w:tc>
        <w:tc>
          <w:tcPr>
            <w:tcW w:w="4961" w:type="dxa"/>
            <w:shd w:val="clear" w:color="auto" w:fill="D9D9D9" w:themeFill="background1" w:themeFillShade="D9"/>
          </w:tcPr>
          <w:p w:rsidR="0095092C" w:rsidRPr="001B2422" w:rsidRDefault="0095092C" w:rsidP="0095092C">
            <w:pPr>
              <w:rPr>
                <w:b/>
                <w:szCs w:val="40"/>
              </w:rPr>
            </w:pPr>
            <w:r w:rsidRPr="001B2422">
              <w:rPr>
                <w:b/>
                <w:szCs w:val="40"/>
              </w:rPr>
              <w:t>Definition</w:t>
            </w:r>
          </w:p>
        </w:tc>
      </w:tr>
      <w:tr w:rsidR="0095092C" w:rsidRPr="001B2422" w:rsidTr="0095092C">
        <w:tc>
          <w:tcPr>
            <w:tcW w:w="1656" w:type="dxa"/>
          </w:tcPr>
          <w:p w:rsidR="0095092C" w:rsidRPr="001B2422" w:rsidRDefault="0095092C" w:rsidP="0095092C">
            <w:r w:rsidRPr="001B2422">
              <w:t>No Response or failed response</w:t>
            </w:r>
          </w:p>
        </w:tc>
        <w:tc>
          <w:tcPr>
            <w:tcW w:w="851" w:type="dxa"/>
          </w:tcPr>
          <w:p w:rsidR="0095092C" w:rsidRPr="001B2422" w:rsidRDefault="0095092C" w:rsidP="0095092C">
            <w:r w:rsidRPr="001B2422">
              <w:t>0</w:t>
            </w:r>
          </w:p>
        </w:tc>
        <w:tc>
          <w:tcPr>
            <w:tcW w:w="4961" w:type="dxa"/>
          </w:tcPr>
          <w:p w:rsidR="0095092C" w:rsidRPr="001B2422" w:rsidRDefault="0095092C" w:rsidP="0095092C">
            <w:proofErr w:type="gramStart"/>
            <w:r w:rsidRPr="001B2422">
              <w:rPr>
                <w:szCs w:val="40"/>
              </w:rPr>
              <w:t>Not</w:t>
            </w:r>
            <w:r w:rsidRPr="001B2422">
              <w:t xml:space="preserve"> completed or completely fails to meet the requirements.</w:t>
            </w:r>
            <w:proofErr w:type="gramEnd"/>
          </w:p>
        </w:tc>
      </w:tr>
      <w:tr w:rsidR="0095092C" w:rsidRPr="001B2422" w:rsidTr="0095092C">
        <w:tc>
          <w:tcPr>
            <w:tcW w:w="1656" w:type="dxa"/>
          </w:tcPr>
          <w:p w:rsidR="0095092C" w:rsidRPr="001B2422" w:rsidRDefault="0095092C" w:rsidP="0095092C">
            <w:r w:rsidRPr="001B2422">
              <w:t>Very Poor</w:t>
            </w:r>
          </w:p>
        </w:tc>
        <w:tc>
          <w:tcPr>
            <w:tcW w:w="851" w:type="dxa"/>
          </w:tcPr>
          <w:p w:rsidR="0095092C" w:rsidRPr="001B2422" w:rsidRDefault="0095092C" w:rsidP="0095092C">
            <w:r w:rsidRPr="001B2422">
              <w:t>1</w:t>
            </w:r>
          </w:p>
        </w:tc>
        <w:tc>
          <w:tcPr>
            <w:tcW w:w="4961" w:type="dxa"/>
          </w:tcPr>
          <w:p w:rsidR="0095092C" w:rsidRPr="001B2422" w:rsidRDefault="0095092C" w:rsidP="0095092C">
            <w:r w:rsidRPr="001B2422">
              <w:t xml:space="preserve">Most or all of the requirements </w:t>
            </w:r>
            <w:proofErr w:type="gramStart"/>
            <w:r w:rsidRPr="001B2422">
              <w:t>have not been met</w:t>
            </w:r>
            <w:proofErr w:type="gramEnd"/>
            <w:r w:rsidRPr="001B2422">
              <w:t>, contains significant shortcomings or is inconsistent with other proposals.</w:t>
            </w:r>
          </w:p>
        </w:tc>
      </w:tr>
      <w:tr w:rsidR="0095092C" w:rsidRPr="001B2422" w:rsidTr="0095092C">
        <w:tc>
          <w:tcPr>
            <w:tcW w:w="1656" w:type="dxa"/>
          </w:tcPr>
          <w:p w:rsidR="0095092C" w:rsidRPr="001B2422" w:rsidRDefault="0095092C" w:rsidP="0095092C">
            <w:r w:rsidRPr="001B2422">
              <w:t>Poor</w:t>
            </w:r>
          </w:p>
        </w:tc>
        <w:tc>
          <w:tcPr>
            <w:tcW w:w="851" w:type="dxa"/>
          </w:tcPr>
          <w:p w:rsidR="0095092C" w:rsidRPr="001B2422" w:rsidRDefault="0095092C" w:rsidP="0095092C">
            <w:r w:rsidRPr="001B2422">
              <w:t>2</w:t>
            </w:r>
          </w:p>
        </w:tc>
        <w:tc>
          <w:tcPr>
            <w:tcW w:w="4961" w:type="dxa"/>
          </w:tcPr>
          <w:p w:rsidR="0095092C" w:rsidRPr="001B2422" w:rsidRDefault="0095092C" w:rsidP="0095092C">
            <w:r w:rsidRPr="001B2422">
              <w:t xml:space="preserve">Some of the requirements </w:t>
            </w:r>
            <w:proofErr w:type="gramStart"/>
            <w:r w:rsidRPr="001B2422">
              <w:t>have not been met or only met in part</w:t>
            </w:r>
            <w:proofErr w:type="gramEnd"/>
            <w:r w:rsidRPr="001B2422">
              <w:t>.</w:t>
            </w:r>
          </w:p>
        </w:tc>
      </w:tr>
      <w:tr w:rsidR="0095092C" w:rsidRPr="001B2422" w:rsidTr="0095092C">
        <w:tc>
          <w:tcPr>
            <w:tcW w:w="1656" w:type="dxa"/>
          </w:tcPr>
          <w:p w:rsidR="0095092C" w:rsidRPr="001B2422" w:rsidRDefault="0095092C" w:rsidP="0095092C">
            <w:r w:rsidRPr="001B2422">
              <w:t>Good</w:t>
            </w:r>
          </w:p>
        </w:tc>
        <w:tc>
          <w:tcPr>
            <w:tcW w:w="851" w:type="dxa"/>
          </w:tcPr>
          <w:p w:rsidR="0095092C" w:rsidRPr="001B2422" w:rsidRDefault="0095092C" w:rsidP="0095092C">
            <w:r w:rsidRPr="001B2422">
              <w:t>3</w:t>
            </w:r>
          </w:p>
        </w:tc>
        <w:tc>
          <w:tcPr>
            <w:tcW w:w="4961" w:type="dxa"/>
          </w:tcPr>
          <w:p w:rsidR="0095092C" w:rsidRPr="001B2422" w:rsidRDefault="0095092C" w:rsidP="0095092C">
            <w:r w:rsidRPr="001B2422">
              <w:t>Satisfies the requirements in all material respects.</w:t>
            </w:r>
          </w:p>
        </w:tc>
      </w:tr>
      <w:tr w:rsidR="0095092C" w:rsidRPr="001B2422" w:rsidTr="0095092C">
        <w:tc>
          <w:tcPr>
            <w:tcW w:w="1656" w:type="dxa"/>
          </w:tcPr>
          <w:p w:rsidR="0095092C" w:rsidRPr="001B2422" w:rsidRDefault="0095092C" w:rsidP="0095092C">
            <w:r w:rsidRPr="001B2422">
              <w:t>Very Good</w:t>
            </w:r>
          </w:p>
        </w:tc>
        <w:tc>
          <w:tcPr>
            <w:tcW w:w="851" w:type="dxa"/>
          </w:tcPr>
          <w:p w:rsidR="0095092C" w:rsidRPr="001B2422" w:rsidRDefault="0095092C" w:rsidP="0095092C">
            <w:r w:rsidRPr="001B2422">
              <w:t>4</w:t>
            </w:r>
          </w:p>
        </w:tc>
        <w:tc>
          <w:tcPr>
            <w:tcW w:w="4961" w:type="dxa"/>
          </w:tcPr>
          <w:p w:rsidR="0095092C" w:rsidRPr="001B2422" w:rsidRDefault="0095092C" w:rsidP="0095092C">
            <w:r w:rsidRPr="001B2422">
              <w:t xml:space="preserve">Satisfies the requirements in all material respects and exceeds some requirements – demonstrating some </w:t>
            </w:r>
            <w:proofErr w:type="gramStart"/>
            <w:r w:rsidRPr="001B2422">
              <w:t>added value</w:t>
            </w:r>
            <w:proofErr w:type="gramEnd"/>
            <w:r w:rsidRPr="001B2422">
              <w:t>.</w:t>
            </w:r>
          </w:p>
        </w:tc>
      </w:tr>
      <w:tr w:rsidR="0095092C" w:rsidRPr="001B2422" w:rsidTr="0095092C">
        <w:tc>
          <w:tcPr>
            <w:tcW w:w="1656" w:type="dxa"/>
          </w:tcPr>
          <w:p w:rsidR="0095092C" w:rsidRPr="001B2422" w:rsidRDefault="0095092C" w:rsidP="0095092C">
            <w:r w:rsidRPr="001B2422">
              <w:t>Excellent</w:t>
            </w:r>
          </w:p>
        </w:tc>
        <w:tc>
          <w:tcPr>
            <w:tcW w:w="851" w:type="dxa"/>
          </w:tcPr>
          <w:p w:rsidR="0095092C" w:rsidRPr="001B2422" w:rsidRDefault="0095092C" w:rsidP="0095092C">
            <w:r w:rsidRPr="001B2422">
              <w:t>5</w:t>
            </w:r>
          </w:p>
        </w:tc>
        <w:tc>
          <w:tcPr>
            <w:tcW w:w="4961" w:type="dxa"/>
          </w:tcPr>
          <w:p w:rsidR="0095092C" w:rsidRPr="001B2422" w:rsidRDefault="0095092C" w:rsidP="0095092C">
            <w:r w:rsidRPr="001B2422">
              <w:t xml:space="preserve">Satisfies the requirements in all material respects and exceeds all requirements – demonstrates significant </w:t>
            </w:r>
            <w:proofErr w:type="gramStart"/>
            <w:r w:rsidRPr="001B2422">
              <w:t>added value</w:t>
            </w:r>
            <w:proofErr w:type="gramEnd"/>
            <w:r w:rsidRPr="001B2422">
              <w:t>.</w:t>
            </w:r>
          </w:p>
        </w:tc>
      </w:tr>
    </w:tbl>
    <w:p w:rsidR="0095092C" w:rsidRPr="001B2422" w:rsidRDefault="0095092C" w:rsidP="0095092C">
      <w:pPr>
        <w:pStyle w:val="ListParagraph"/>
      </w:pPr>
    </w:p>
    <w:p w:rsidR="0095092C" w:rsidRPr="001B2422" w:rsidRDefault="0095092C" w:rsidP="005A3937">
      <w:pPr>
        <w:pStyle w:val="ListParagraph"/>
        <w:numPr>
          <w:ilvl w:val="3"/>
          <w:numId w:val="5"/>
        </w:numPr>
        <w:ind w:hanging="153"/>
      </w:pPr>
      <w:r w:rsidRPr="001B2422">
        <w:t xml:space="preserve">Tender responses are required to achieve a score of </w:t>
      </w:r>
      <w:proofErr w:type="gramStart"/>
      <w:r w:rsidRPr="001B2422">
        <w:t>3</w:t>
      </w:r>
      <w:proofErr w:type="gramEnd"/>
      <w:r w:rsidRPr="001B2422">
        <w:t xml:space="preserve"> or higher to be considered for award of the contract.  Tender responses that score </w:t>
      </w:r>
      <w:proofErr w:type="gramStart"/>
      <w:r w:rsidRPr="001B2422">
        <w:t>2</w:t>
      </w:r>
      <w:proofErr w:type="gramEnd"/>
      <w:r w:rsidRPr="001B2422">
        <w:t xml:space="preserve"> or lower for any of the quality questions in Section 3 may lead to the tender being disqualified.</w:t>
      </w:r>
    </w:p>
    <w:p w:rsidR="0095092C" w:rsidRPr="001B2422" w:rsidRDefault="0095092C" w:rsidP="0095092C">
      <w:pPr>
        <w:pStyle w:val="ListParagraph"/>
        <w:ind w:left="862"/>
      </w:pPr>
    </w:p>
    <w:p w:rsidR="0095092C" w:rsidRPr="001B2422" w:rsidRDefault="0095092C" w:rsidP="005A3937">
      <w:pPr>
        <w:pStyle w:val="ListParagraph"/>
        <w:numPr>
          <w:ilvl w:val="2"/>
          <w:numId w:val="5"/>
        </w:numPr>
        <w:ind w:hanging="153"/>
      </w:pPr>
      <w:r w:rsidRPr="001B2422">
        <w:t>Price 20%</w:t>
      </w:r>
    </w:p>
    <w:p w:rsidR="0095092C" w:rsidRPr="001B2422" w:rsidRDefault="0095092C" w:rsidP="0095092C">
      <w:pPr>
        <w:pStyle w:val="ListParagraph"/>
        <w:ind w:left="862"/>
      </w:pPr>
    </w:p>
    <w:p w:rsidR="0095092C" w:rsidRPr="001B2422" w:rsidRDefault="0095092C" w:rsidP="005A3937">
      <w:pPr>
        <w:pStyle w:val="ListParagraph"/>
        <w:numPr>
          <w:ilvl w:val="3"/>
          <w:numId w:val="5"/>
        </w:numPr>
        <w:ind w:hanging="153"/>
        <w:rPr>
          <w:b/>
        </w:rPr>
      </w:pPr>
      <w:r w:rsidRPr="001B2422">
        <w:rPr>
          <w:b/>
        </w:rPr>
        <w:lastRenderedPageBreak/>
        <w:t>Section 3.7 – Financial Proposal:</w:t>
      </w:r>
    </w:p>
    <w:p w:rsidR="0095092C" w:rsidRPr="001B2422" w:rsidRDefault="0095092C" w:rsidP="0095092C">
      <w:pPr>
        <w:pStyle w:val="ListParagraph"/>
        <w:ind w:left="862"/>
        <w:rPr>
          <w:b/>
        </w:rPr>
      </w:pPr>
    </w:p>
    <w:p w:rsidR="0095092C" w:rsidRPr="001B2422" w:rsidRDefault="0095092C" w:rsidP="0095092C">
      <w:pPr>
        <w:pStyle w:val="ListParagraph"/>
        <w:ind w:left="862"/>
        <w:rPr>
          <w:szCs w:val="40"/>
        </w:rPr>
      </w:pPr>
      <w:r w:rsidRPr="001B2422">
        <w:rPr>
          <w:szCs w:val="40"/>
        </w:rPr>
        <w:t xml:space="preserve">Tenders submitted for the service </w:t>
      </w:r>
      <w:proofErr w:type="gramStart"/>
      <w:r w:rsidRPr="001B2422">
        <w:rPr>
          <w:szCs w:val="40"/>
        </w:rPr>
        <w:t>will be evaluated</w:t>
      </w:r>
      <w:proofErr w:type="gramEnd"/>
      <w:r w:rsidRPr="001B2422">
        <w:rPr>
          <w:szCs w:val="40"/>
        </w:rPr>
        <w:t xml:space="preserve"> on price.  Financial proposals will be evaluated against the price of the lowest received to determine a score relative to that lowest price, which will be awarded the highest score.  The Tender price submitted for the service shall be the total price for the contract.</w:t>
      </w:r>
    </w:p>
    <w:p w:rsidR="0095092C" w:rsidRPr="001B2422" w:rsidRDefault="0095092C" w:rsidP="0095092C">
      <w:pPr>
        <w:pStyle w:val="ListParagraph"/>
        <w:ind w:left="862"/>
        <w:rPr>
          <w:szCs w:val="40"/>
        </w:rPr>
      </w:pPr>
    </w:p>
    <w:p w:rsidR="00ED502F" w:rsidRPr="001B2422" w:rsidRDefault="0095092C" w:rsidP="00ED502F">
      <w:pPr>
        <w:pStyle w:val="ListParagraph"/>
        <w:numPr>
          <w:ilvl w:val="1"/>
          <w:numId w:val="5"/>
        </w:numPr>
        <w:tabs>
          <w:tab w:val="clear" w:pos="862"/>
          <w:tab w:val="num" w:pos="720"/>
        </w:tabs>
        <w:ind w:left="720"/>
      </w:pPr>
      <w:r w:rsidRPr="001B2422">
        <w:t xml:space="preserve">We reserve the right (but shall not be obliged) to seek clarification of any aspect of a Supplier’s Tender during any stage of the evaluation phase where necessary to carry out a fair evaluation.  Suppliers are asked to respond to such requests promptly and in event in accordance with the </w:t>
      </w:r>
      <w:proofErr w:type="gramStart"/>
      <w:r w:rsidRPr="001B2422">
        <w:t>time period</w:t>
      </w:r>
      <w:proofErr w:type="gramEnd"/>
      <w:r w:rsidRPr="001B2422">
        <w:t xml:space="preserve"> set out in the request.  Vague or ambiguous answers are likely to score poorly.</w:t>
      </w:r>
      <w:r w:rsidR="00ED502F" w:rsidRPr="001B2422">
        <w:br/>
      </w:r>
      <w:r w:rsidR="00ED502F" w:rsidRPr="001B2422">
        <w:br/>
        <w:t>The areas to be clarified will depend on the Tender submission but are likely to cover:</w:t>
      </w:r>
    </w:p>
    <w:p w:rsidR="00ED502F" w:rsidRPr="00563003" w:rsidRDefault="00ED502F" w:rsidP="00ED502F">
      <w:pPr>
        <w:pStyle w:val="ListParagraph"/>
      </w:pPr>
    </w:p>
    <w:p w:rsidR="00ED502F" w:rsidRPr="001B2422" w:rsidRDefault="00ED502F" w:rsidP="00ED502F">
      <w:pPr>
        <w:pStyle w:val="ListParagraph"/>
        <w:numPr>
          <w:ilvl w:val="0"/>
          <w:numId w:val="6"/>
        </w:numPr>
      </w:pPr>
      <w:r w:rsidRPr="001B2422">
        <w:t>Description of your implementation plan. This could include how you will implement your proposed solution ready for the commencement date.</w:t>
      </w:r>
    </w:p>
    <w:p w:rsidR="00ED502F" w:rsidRPr="001B2422" w:rsidRDefault="00ED502F" w:rsidP="00ED502F">
      <w:pPr>
        <w:pStyle w:val="ListParagraph"/>
        <w:numPr>
          <w:ilvl w:val="0"/>
          <w:numId w:val="6"/>
        </w:numPr>
      </w:pPr>
      <w:r w:rsidRPr="001B2422">
        <w:t>Description of how your proposed solution will meet the need of Business West.</w:t>
      </w:r>
    </w:p>
    <w:p w:rsidR="00ED502F" w:rsidRPr="001B2422" w:rsidRDefault="00ED502F" w:rsidP="00ED502F">
      <w:pPr>
        <w:pStyle w:val="ListParagraph"/>
        <w:numPr>
          <w:ilvl w:val="0"/>
          <w:numId w:val="6"/>
        </w:numPr>
        <w:rPr>
          <w:i/>
        </w:rPr>
      </w:pPr>
      <w:r w:rsidRPr="001B2422">
        <w:t>View of the current risks and mitigating actions.</w:t>
      </w:r>
    </w:p>
    <w:p w:rsidR="00ED502F" w:rsidRPr="001B2422" w:rsidRDefault="00ED502F" w:rsidP="00ED502F">
      <w:pPr>
        <w:pStyle w:val="ListParagraph"/>
        <w:numPr>
          <w:ilvl w:val="0"/>
          <w:numId w:val="6"/>
        </w:numPr>
        <w:rPr>
          <w:i/>
        </w:rPr>
      </w:pPr>
      <w:r w:rsidRPr="001B2422">
        <w:t>Verification of any cost related to the service.</w:t>
      </w:r>
    </w:p>
    <w:p w:rsidR="00ED502F" w:rsidRPr="001B2422" w:rsidRDefault="00ED502F" w:rsidP="00563003">
      <w:pPr>
        <w:pStyle w:val="ListParagraph"/>
        <w:ind w:left="862"/>
      </w:pPr>
    </w:p>
    <w:p w:rsidR="0095092C" w:rsidRPr="001B2422" w:rsidRDefault="0095092C" w:rsidP="005A3937">
      <w:pPr>
        <w:numPr>
          <w:ilvl w:val="1"/>
          <w:numId w:val="5"/>
        </w:numPr>
        <w:tabs>
          <w:tab w:val="clear" w:pos="862"/>
          <w:tab w:val="num" w:pos="720"/>
        </w:tabs>
        <w:ind w:left="720"/>
        <w:rPr>
          <w:rFonts w:cstheme="minorHAnsi"/>
        </w:rPr>
      </w:pPr>
      <w:r w:rsidRPr="001B2422">
        <w:rPr>
          <w:rFonts w:cstheme="minorHAnsi"/>
        </w:rPr>
        <w:t>Mathematical errors detected by Business West in the submission of Financial Proposals will be corrected in the following manner:</w:t>
      </w:r>
    </w:p>
    <w:p w:rsidR="0095092C" w:rsidRPr="001B2422" w:rsidRDefault="0095092C" w:rsidP="005A3937">
      <w:pPr>
        <w:pStyle w:val="ListParagraph"/>
        <w:numPr>
          <w:ilvl w:val="2"/>
          <w:numId w:val="5"/>
        </w:numPr>
        <w:ind w:hanging="153"/>
      </w:pPr>
      <w:r w:rsidRPr="001B2422">
        <w:t xml:space="preserve">Errors in the addition of total costs or unit price extensions </w:t>
      </w:r>
      <w:proofErr w:type="gramStart"/>
      <w:r w:rsidRPr="001B2422">
        <w:t>will be corrected</w:t>
      </w:r>
      <w:proofErr w:type="gramEnd"/>
      <w:r w:rsidRPr="001B2422">
        <w:t xml:space="preserve"> and the total amount reflected in the total bid price.</w:t>
      </w:r>
    </w:p>
    <w:p w:rsidR="0095092C" w:rsidRPr="001B2422" w:rsidRDefault="0095092C" w:rsidP="0095092C">
      <w:pPr>
        <w:pStyle w:val="ListParagraph"/>
        <w:ind w:left="862"/>
      </w:pPr>
    </w:p>
    <w:p w:rsidR="0095092C" w:rsidRPr="001B2422" w:rsidRDefault="0095092C" w:rsidP="005A3937">
      <w:pPr>
        <w:pStyle w:val="ListParagraph"/>
        <w:numPr>
          <w:ilvl w:val="2"/>
          <w:numId w:val="5"/>
        </w:numPr>
        <w:ind w:hanging="153"/>
      </w:pPr>
      <w:r w:rsidRPr="001B2422">
        <w:t xml:space="preserve">Any Tenderer affected by mathematical errors </w:t>
      </w:r>
      <w:proofErr w:type="gramStart"/>
      <w:r w:rsidRPr="001B2422">
        <w:t>will be advised</w:t>
      </w:r>
      <w:proofErr w:type="gramEnd"/>
      <w:r w:rsidRPr="001B2422">
        <w:t xml:space="preserve"> of the corrected bid price immediately.  Tenderers must confirm their acceptance of this modification within 24 hours or their tender response </w:t>
      </w:r>
      <w:proofErr w:type="gramStart"/>
      <w:r w:rsidRPr="001B2422">
        <w:t>will be rejected</w:t>
      </w:r>
      <w:proofErr w:type="gramEnd"/>
      <w:r w:rsidRPr="001B2422">
        <w:t>.</w:t>
      </w:r>
    </w:p>
    <w:p w:rsidR="0095092C" w:rsidRPr="001B2422" w:rsidRDefault="0095092C" w:rsidP="005A3937">
      <w:pPr>
        <w:numPr>
          <w:ilvl w:val="1"/>
          <w:numId w:val="5"/>
        </w:numPr>
        <w:tabs>
          <w:tab w:val="clear" w:pos="862"/>
          <w:tab w:val="num" w:pos="720"/>
        </w:tabs>
        <w:ind w:left="720"/>
        <w:rPr>
          <w:rFonts w:cstheme="minorHAnsi"/>
          <w:szCs w:val="24"/>
        </w:rPr>
      </w:pPr>
      <w:r w:rsidRPr="001B2422">
        <w:rPr>
          <w:rFonts w:cstheme="minorHAnsi"/>
          <w:szCs w:val="24"/>
        </w:rPr>
        <w:t xml:space="preserve">After receipt of Tenders and until the award, information relating to the examination, clarification, evaluation and comparison of the submissions or recommendations concerning the award </w:t>
      </w:r>
      <w:proofErr w:type="gramStart"/>
      <w:r w:rsidRPr="001B2422">
        <w:rPr>
          <w:rFonts w:cstheme="minorHAnsi"/>
          <w:szCs w:val="24"/>
        </w:rPr>
        <w:t>shall not be disclosed</w:t>
      </w:r>
      <w:proofErr w:type="gramEnd"/>
      <w:r w:rsidRPr="001B2422">
        <w:rPr>
          <w:rFonts w:cstheme="minorHAnsi"/>
          <w:szCs w:val="24"/>
        </w:rPr>
        <w:t xml:space="preserve"> to tenderers, or to any other outside parties, until the ITT process has been concluded and a contract awarded.</w:t>
      </w:r>
    </w:p>
    <w:p w:rsidR="0095092C" w:rsidRPr="001B2422" w:rsidRDefault="00225D65" w:rsidP="00225D65">
      <w:pPr>
        <w:pStyle w:val="Heading1"/>
        <w:numPr>
          <w:ilvl w:val="0"/>
          <w:numId w:val="2"/>
        </w:numPr>
        <w:ind w:left="426" w:hanging="426"/>
      </w:pPr>
      <w:bookmarkStart w:id="81" w:name="_Toc518394377"/>
      <w:r w:rsidRPr="001B2422">
        <w:t>General Notices</w:t>
      </w:r>
      <w:bookmarkEnd w:id="81"/>
    </w:p>
    <w:p w:rsidR="0095092C" w:rsidRPr="001B2422" w:rsidRDefault="0095092C" w:rsidP="0095092C">
      <w:pPr>
        <w:rPr>
          <w:b/>
        </w:rPr>
      </w:pPr>
    </w:p>
    <w:p w:rsidR="00225D65" w:rsidRPr="001B2422" w:rsidRDefault="00225D65" w:rsidP="00225D65">
      <w:pPr>
        <w:rPr>
          <w:rFonts w:cstheme="minorHAnsi"/>
          <w:szCs w:val="24"/>
        </w:rPr>
      </w:pPr>
      <w:r w:rsidRPr="001B2422">
        <w:rPr>
          <w:rFonts w:cstheme="minorHAnsi"/>
          <w:szCs w:val="24"/>
        </w:rPr>
        <w:t xml:space="preserve">Tender responses </w:t>
      </w:r>
      <w:proofErr w:type="gramStart"/>
      <w:r w:rsidRPr="001B2422">
        <w:rPr>
          <w:rFonts w:cstheme="minorHAnsi"/>
          <w:szCs w:val="24"/>
        </w:rPr>
        <w:t>are only sought</w:t>
      </w:r>
      <w:proofErr w:type="gramEnd"/>
      <w:r w:rsidRPr="001B2422">
        <w:rPr>
          <w:rFonts w:cstheme="minorHAnsi"/>
          <w:szCs w:val="24"/>
        </w:rPr>
        <w:t xml:space="preserve"> from organisations that are agreeable to the following arrangements:</w:t>
      </w:r>
    </w:p>
    <w:p w:rsidR="00225D65" w:rsidRPr="001B2422" w:rsidRDefault="00225D65" w:rsidP="005A3937">
      <w:pPr>
        <w:pStyle w:val="ListParagraph"/>
        <w:numPr>
          <w:ilvl w:val="0"/>
          <w:numId w:val="5"/>
        </w:numPr>
        <w:contextualSpacing w:val="0"/>
        <w:rPr>
          <w:rFonts w:cstheme="minorHAnsi"/>
          <w:vanish/>
          <w:szCs w:val="24"/>
        </w:rPr>
      </w:pPr>
      <w:bookmarkStart w:id="82" w:name="OLE_LINK1"/>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zCs w:val="24"/>
        </w:rPr>
        <w:t xml:space="preserve">This is an open competitive procurement conducted in accordance with the Public Contracts Regulations 2015.  In the event that none of the responses to this ITT </w:t>
      </w:r>
      <w:proofErr w:type="gramStart"/>
      <w:r w:rsidRPr="001B2422">
        <w:rPr>
          <w:rFonts w:cstheme="minorHAnsi"/>
          <w:szCs w:val="24"/>
        </w:rPr>
        <w:t>are</w:t>
      </w:r>
      <w:proofErr w:type="gramEnd"/>
      <w:r w:rsidRPr="001B2422">
        <w:rPr>
          <w:rFonts w:cstheme="minorHAnsi"/>
          <w:szCs w:val="24"/>
        </w:rPr>
        <w:t xml:space="preserve"> deemed satisfactory, Business West reserves the right to consider alternative procurement options.</w:t>
      </w:r>
    </w:p>
    <w:p w:rsidR="00225D65" w:rsidRPr="001B2422" w:rsidRDefault="00225D65" w:rsidP="00225D65">
      <w:pPr>
        <w:rPr>
          <w:rFonts w:cstheme="minorHAnsi"/>
          <w:szCs w:val="24"/>
        </w:rPr>
      </w:pPr>
    </w:p>
    <w:p w:rsidR="00225D65" w:rsidRPr="001B2422" w:rsidRDefault="00225D65" w:rsidP="005A3937">
      <w:pPr>
        <w:numPr>
          <w:ilvl w:val="1"/>
          <w:numId w:val="5"/>
        </w:numPr>
        <w:tabs>
          <w:tab w:val="clear" w:pos="862"/>
          <w:tab w:val="num" w:pos="720"/>
        </w:tabs>
        <w:ind w:left="720"/>
      </w:pPr>
      <w:r w:rsidRPr="001B2422">
        <w:rPr>
          <w:rFonts w:cstheme="minorHAnsi"/>
          <w:szCs w:val="24"/>
        </w:rPr>
        <w:t xml:space="preserve">Any Contract resulting from this tender process will incorporate Business West's Standard Terms &amp; Conditions of Purchase as detailed in Annex 1 of this document.  The Standard Terms &amp; Conditions of Purchase are correct as at the time of writing but may be subject to change.  </w:t>
      </w:r>
      <w:r w:rsidRPr="001B2422">
        <w:t xml:space="preserve">Any material amendments proposed by the Tenderer </w:t>
      </w:r>
      <w:proofErr w:type="gramStart"/>
      <w:r w:rsidRPr="001B2422">
        <w:t>may be construed</w:t>
      </w:r>
      <w:proofErr w:type="gramEnd"/>
      <w:r w:rsidRPr="001B2422">
        <w:t xml:space="preserve"> as a rejection of the terms leading to the disqualification of the Tender.</w:t>
      </w:r>
    </w:p>
    <w:bookmarkEnd w:id="82"/>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napToGrid w:val="0"/>
          <w:szCs w:val="24"/>
        </w:rPr>
        <w:t xml:space="preserve">The information provided </w:t>
      </w:r>
      <w:proofErr w:type="gramStart"/>
      <w:r w:rsidRPr="001B2422">
        <w:rPr>
          <w:rFonts w:cstheme="minorHAnsi"/>
          <w:snapToGrid w:val="0"/>
          <w:szCs w:val="24"/>
        </w:rPr>
        <w:t>is intended</w:t>
      </w:r>
      <w:proofErr w:type="gramEnd"/>
      <w:r w:rsidRPr="001B2422">
        <w:rPr>
          <w:rFonts w:cstheme="minorHAnsi"/>
          <w:snapToGrid w:val="0"/>
          <w:szCs w:val="24"/>
        </w:rPr>
        <w:t xml:space="preserve"> as an explanation of Business West’s requirements and is not intended to form the basis of an applicant’s decision on whether to enter into any contractual relationship with Business West.</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napToGrid w:val="0"/>
          <w:szCs w:val="24"/>
        </w:rPr>
        <w:t>The information provided shall not form the basis of, or be relied upon in connection with, any agreement.</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napToGrid w:val="0"/>
          <w:szCs w:val="24"/>
        </w:rPr>
        <w:t xml:space="preserve">Applicants considering responding with a view to entering into a contractual relationship should make their own enquiries and investigations of Business West’s </w:t>
      </w:r>
      <w:proofErr w:type="gramStart"/>
      <w:r w:rsidRPr="001B2422">
        <w:rPr>
          <w:rFonts w:cstheme="minorHAnsi"/>
          <w:snapToGrid w:val="0"/>
          <w:szCs w:val="24"/>
        </w:rPr>
        <w:t>requirements</w:t>
      </w:r>
      <w:proofErr w:type="gramEnd"/>
      <w:r w:rsidRPr="001B2422">
        <w:rPr>
          <w:rFonts w:cstheme="minorHAnsi"/>
          <w:snapToGrid w:val="0"/>
          <w:szCs w:val="24"/>
        </w:rPr>
        <w:t xml:space="preserve"> as they consider appropriate.</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napToGrid w:val="0"/>
          <w:szCs w:val="24"/>
        </w:rPr>
        <w:t xml:space="preserve">None of Business West's directors, officers, employees, representatives, agents or advisers (together the “Issuers”) makes any representation or warranty, express or implied, as to the accuracy, adequacy or completeness of the information provided. </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napToGrid w:val="0"/>
          <w:szCs w:val="24"/>
        </w:rPr>
        <w:t xml:space="preserve">The supply of the information provided to applicants does not constitute an obligation to give further </w:t>
      </w:r>
      <w:proofErr w:type="gramStart"/>
      <w:r w:rsidRPr="001B2422">
        <w:rPr>
          <w:rFonts w:cstheme="minorHAnsi"/>
          <w:snapToGrid w:val="0"/>
          <w:szCs w:val="24"/>
        </w:rPr>
        <w:t>information or to update the information provided</w:t>
      </w:r>
      <w:proofErr w:type="gramEnd"/>
      <w:r w:rsidRPr="001B2422">
        <w:rPr>
          <w:rFonts w:cstheme="minorHAnsi"/>
          <w:snapToGrid w:val="0"/>
          <w:szCs w:val="24"/>
        </w:rPr>
        <w:t xml:space="preserve"> or to correct any information that is incomplete or inaccurate.</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napToGrid w:val="0"/>
          <w:szCs w:val="24"/>
        </w:rPr>
        <w:t xml:space="preserve">Neither Business West nor the Issuers shall be liable for any loss or damage arising </w:t>
      </w:r>
      <w:proofErr w:type="gramStart"/>
      <w:r w:rsidRPr="001B2422">
        <w:rPr>
          <w:rFonts w:cstheme="minorHAnsi"/>
          <w:snapToGrid w:val="0"/>
          <w:szCs w:val="24"/>
        </w:rPr>
        <w:t>as a result</w:t>
      </w:r>
      <w:proofErr w:type="gramEnd"/>
      <w:r w:rsidRPr="001B2422">
        <w:rPr>
          <w:rFonts w:cstheme="minorHAnsi"/>
          <w:snapToGrid w:val="0"/>
          <w:szCs w:val="24"/>
        </w:rPr>
        <w:t xml:space="preserve"> of reliance on the information provided.  The subject matter of this ITT shall only have any contractual effect when it is covered and contained in the express terms of an executed contract.</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zCs w:val="24"/>
        </w:rPr>
        <w:t>Neither</w:t>
      </w:r>
      <w:r w:rsidRPr="001B2422">
        <w:rPr>
          <w:rFonts w:cstheme="minorHAnsi"/>
          <w:snapToGrid w:val="0"/>
          <w:szCs w:val="24"/>
        </w:rPr>
        <w:t xml:space="preserve"> Business West nor the Issuers shall incur any liability whatsoever or be liable for any expenses incurred by applicants at any time.  </w:t>
      </w:r>
      <w:proofErr w:type="gramStart"/>
      <w:r w:rsidRPr="001B2422">
        <w:rPr>
          <w:rFonts w:cstheme="minorHAnsi"/>
          <w:snapToGrid w:val="0"/>
          <w:szCs w:val="24"/>
        </w:rPr>
        <w:t>Any and all</w:t>
      </w:r>
      <w:proofErr w:type="gramEnd"/>
      <w:r w:rsidRPr="001B2422">
        <w:rPr>
          <w:rFonts w:cstheme="minorHAnsi"/>
          <w:snapToGrid w:val="0"/>
          <w:szCs w:val="24"/>
        </w:rPr>
        <w:t xml:space="preserve"> liability in relation to this ITT is hereby expressly disclaimed and excluded to the maximum extent permissible by law.  The exclusions of liability contained in this paragraph do not exclude liability for death or personal injury caused by Business West's negligence and/or to fraud or fraudulent misrepresentation by the Issuers.</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napToGrid w:val="0"/>
          <w:szCs w:val="24"/>
        </w:rPr>
        <w:t>The issue of this document does not commit Business West to award any Contract pursuant to the tender process nor does it constitute an offer to enter into a contractual relationship.</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zCs w:val="24"/>
        </w:rPr>
        <w:lastRenderedPageBreak/>
        <w:t xml:space="preserve">Business </w:t>
      </w:r>
      <w:proofErr w:type="gramStart"/>
      <w:r w:rsidRPr="001B2422">
        <w:rPr>
          <w:rFonts w:cstheme="minorHAnsi"/>
          <w:szCs w:val="24"/>
        </w:rPr>
        <w:t>West</w:t>
      </w:r>
      <w:proofErr w:type="gramEnd"/>
      <w:r w:rsidRPr="001B2422">
        <w:rPr>
          <w:rFonts w:cstheme="minorHAnsi"/>
          <w:szCs w:val="24"/>
        </w:rPr>
        <w:t xml:space="preserve"> will not necessarily award the Contract based on the lowest priced Tender.  The Contract </w:t>
      </w:r>
      <w:proofErr w:type="gramStart"/>
      <w:r w:rsidRPr="001B2422">
        <w:rPr>
          <w:rFonts w:cstheme="minorHAnsi"/>
          <w:szCs w:val="24"/>
        </w:rPr>
        <w:t>will be awarded</w:t>
      </w:r>
      <w:proofErr w:type="gramEnd"/>
      <w:r w:rsidRPr="001B2422">
        <w:rPr>
          <w:rFonts w:cstheme="minorHAnsi"/>
          <w:szCs w:val="24"/>
        </w:rPr>
        <w:t xml:space="preserve"> according to the ‘most economically advantageous tender’ in terms of the evaluation criteria detailed in </w:t>
      </w:r>
      <w:r w:rsidRPr="001B2422">
        <w:rPr>
          <w:rFonts w:cstheme="minorHAnsi"/>
        </w:rPr>
        <w:t>Section 1.7 ‘Evaluation Approach</w:t>
      </w:r>
      <w:r w:rsidRPr="001B2422">
        <w:rPr>
          <w:rFonts w:cstheme="minorHAnsi"/>
          <w:szCs w:val="24"/>
        </w:rPr>
        <w:t>’.</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zCs w:val="24"/>
        </w:rPr>
        <w:t xml:space="preserve">Business </w:t>
      </w:r>
      <w:proofErr w:type="gramStart"/>
      <w:r w:rsidRPr="001B2422">
        <w:rPr>
          <w:rFonts w:cstheme="minorHAnsi"/>
          <w:szCs w:val="24"/>
        </w:rPr>
        <w:t>West</w:t>
      </w:r>
      <w:proofErr w:type="gramEnd"/>
      <w:r w:rsidRPr="001B2422">
        <w:rPr>
          <w:rFonts w:cstheme="minorHAnsi"/>
          <w:szCs w:val="24"/>
        </w:rPr>
        <w:t xml:space="preserve"> may seek independent financial and market advice to validate information declared or to assist in the evaluation.</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napToGrid w:val="0"/>
          <w:szCs w:val="24"/>
        </w:rPr>
        <w:t xml:space="preserve">Business </w:t>
      </w:r>
      <w:proofErr w:type="gramStart"/>
      <w:r w:rsidRPr="001B2422">
        <w:rPr>
          <w:rFonts w:cstheme="minorHAnsi"/>
          <w:snapToGrid w:val="0"/>
          <w:szCs w:val="24"/>
        </w:rPr>
        <w:t>West</w:t>
      </w:r>
      <w:proofErr w:type="gramEnd"/>
      <w:r w:rsidRPr="001B2422">
        <w:rPr>
          <w:rFonts w:cstheme="minorHAnsi"/>
          <w:snapToGrid w:val="0"/>
          <w:szCs w:val="24"/>
        </w:rPr>
        <w:t xml:space="preserve"> reserves the right to accept or reject any tender, and to annul the ITT process and reject all Tenders at any time, without thereby incurring any liability to the tenderers.</w:t>
      </w:r>
    </w:p>
    <w:p w:rsidR="00225D65" w:rsidRPr="001B2422" w:rsidRDefault="003E2830" w:rsidP="003E2830">
      <w:pPr>
        <w:pStyle w:val="Heading1"/>
        <w:numPr>
          <w:ilvl w:val="0"/>
          <w:numId w:val="2"/>
        </w:numPr>
        <w:ind w:left="426" w:hanging="426"/>
      </w:pPr>
      <w:bookmarkStart w:id="83" w:name="_Toc518394378"/>
      <w:r w:rsidRPr="001B2422">
        <w:t>Complaints Regarding the Procurement Process</w:t>
      </w:r>
      <w:bookmarkEnd w:id="83"/>
    </w:p>
    <w:p w:rsidR="003E2830" w:rsidRPr="001B2422" w:rsidRDefault="003E2830" w:rsidP="003E2830"/>
    <w:p w:rsidR="00251E86" w:rsidRPr="001B2422" w:rsidRDefault="00251E86" w:rsidP="005A3937">
      <w:pPr>
        <w:pStyle w:val="ListParagraph"/>
        <w:numPr>
          <w:ilvl w:val="0"/>
          <w:numId w:val="5"/>
        </w:numPr>
        <w:contextualSpacing w:val="0"/>
        <w:rPr>
          <w:rFonts w:cstheme="minorHAnsi"/>
          <w:snapToGrid w:val="0"/>
          <w:vanish/>
          <w:szCs w:val="24"/>
        </w:rPr>
      </w:pPr>
    </w:p>
    <w:p w:rsidR="003E2830" w:rsidRPr="001B2422" w:rsidRDefault="003E2830" w:rsidP="005A3937">
      <w:pPr>
        <w:numPr>
          <w:ilvl w:val="1"/>
          <w:numId w:val="5"/>
        </w:numPr>
        <w:tabs>
          <w:tab w:val="clear" w:pos="862"/>
          <w:tab w:val="num" w:pos="720"/>
        </w:tabs>
        <w:ind w:left="720"/>
        <w:rPr>
          <w:rFonts w:cstheme="minorHAnsi"/>
          <w:snapToGrid w:val="0"/>
          <w:szCs w:val="24"/>
        </w:rPr>
      </w:pPr>
      <w:r w:rsidRPr="001B2422">
        <w:rPr>
          <w:rFonts w:cstheme="minorHAnsi"/>
          <w:snapToGrid w:val="0"/>
          <w:szCs w:val="24"/>
        </w:rPr>
        <w:t>Any complaints regarding the procurement process should be made in writing and directed as follows:</w:t>
      </w:r>
    </w:p>
    <w:p w:rsidR="003E2830" w:rsidRPr="001B2422" w:rsidRDefault="009848FF" w:rsidP="009848FF">
      <w:pPr>
        <w:pStyle w:val="NoSpacing"/>
        <w:ind w:left="720"/>
        <w:rPr>
          <w:b/>
        </w:rPr>
      </w:pPr>
      <w:r w:rsidRPr="001B2422">
        <w:rPr>
          <w:b/>
        </w:rPr>
        <w:t>To:</w:t>
      </w:r>
      <w:r w:rsidRPr="001B2422">
        <w:rPr>
          <w:b/>
        </w:rPr>
        <w:tab/>
      </w:r>
      <w:r w:rsidRPr="001B2422">
        <w:rPr>
          <w:b/>
        </w:rPr>
        <w:tab/>
      </w:r>
      <w:r w:rsidR="003E2830" w:rsidRPr="001B2422">
        <w:t>Phil Smith, Managing Director</w:t>
      </w:r>
    </w:p>
    <w:p w:rsidR="009848FF" w:rsidRPr="001B2422" w:rsidRDefault="009848FF" w:rsidP="009848FF">
      <w:pPr>
        <w:pStyle w:val="NoSpacing"/>
        <w:ind w:left="720"/>
        <w:rPr>
          <w:b/>
        </w:rPr>
      </w:pPr>
    </w:p>
    <w:p w:rsidR="003E2830" w:rsidRPr="001B2422" w:rsidRDefault="009848FF" w:rsidP="009848FF">
      <w:pPr>
        <w:pStyle w:val="NoSpacing"/>
        <w:ind w:left="720"/>
        <w:rPr>
          <w:b/>
        </w:rPr>
      </w:pPr>
      <w:r w:rsidRPr="001B2422">
        <w:rPr>
          <w:b/>
        </w:rPr>
        <w:t xml:space="preserve">Address: </w:t>
      </w:r>
      <w:r w:rsidRPr="001B2422">
        <w:rPr>
          <w:b/>
        </w:rPr>
        <w:tab/>
      </w:r>
      <w:r w:rsidR="003E2830" w:rsidRPr="001B2422">
        <w:t xml:space="preserve">Business West </w:t>
      </w:r>
    </w:p>
    <w:p w:rsidR="003E2830" w:rsidRPr="001B2422" w:rsidRDefault="003E2830" w:rsidP="009848FF">
      <w:pPr>
        <w:pStyle w:val="NoSpacing"/>
        <w:ind w:left="1440" w:firstLine="720"/>
      </w:pPr>
      <w:r w:rsidRPr="001B2422">
        <w:t>Leigh Court</w:t>
      </w:r>
    </w:p>
    <w:p w:rsidR="003E2830" w:rsidRPr="001B2422" w:rsidRDefault="003E2830" w:rsidP="009848FF">
      <w:pPr>
        <w:pStyle w:val="NoSpacing"/>
        <w:ind w:left="1440" w:firstLine="720"/>
      </w:pPr>
      <w:r w:rsidRPr="001B2422">
        <w:t>Abbots Leigh</w:t>
      </w:r>
    </w:p>
    <w:p w:rsidR="003E2830" w:rsidRPr="001B2422" w:rsidRDefault="003E2830" w:rsidP="009848FF">
      <w:pPr>
        <w:pStyle w:val="NoSpacing"/>
        <w:ind w:left="1440" w:firstLine="720"/>
      </w:pPr>
      <w:r w:rsidRPr="001B2422">
        <w:t>Bristol, BS8 3RA</w:t>
      </w:r>
    </w:p>
    <w:p w:rsidR="003E2830" w:rsidRPr="001B2422" w:rsidRDefault="003E2830" w:rsidP="009848FF">
      <w:pPr>
        <w:ind w:left="1440" w:firstLine="720"/>
        <w:rPr>
          <w:rFonts w:cstheme="minorHAnsi"/>
          <w:szCs w:val="24"/>
        </w:rPr>
      </w:pPr>
      <w:r w:rsidRPr="001B2422">
        <w:rPr>
          <w:rFonts w:cstheme="minorHAnsi"/>
          <w:szCs w:val="24"/>
        </w:rPr>
        <w:t xml:space="preserve">Email: </w:t>
      </w:r>
      <w:hyperlink r:id="rId14" w:history="1">
        <w:r w:rsidR="00251E86" w:rsidRPr="001B2422">
          <w:rPr>
            <w:rStyle w:val="Hyperlink"/>
            <w:rFonts w:cstheme="minorHAnsi"/>
            <w:szCs w:val="24"/>
          </w:rPr>
          <w:t>phil.smith@businesswest.co.uk</w:t>
        </w:r>
      </w:hyperlink>
    </w:p>
    <w:p w:rsidR="00251E86" w:rsidRPr="001B2422" w:rsidRDefault="00B44429" w:rsidP="00F74949">
      <w:pPr>
        <w:pStyle w:val="Heading1"/>
        <w:numPr>
          <w:ilvl w:val="0"/>
          <w:numId w:val="2"/>
        </w:numPr>
        <w:ind w:left="567" w:hanging="567"/>
      </w:pPr>
      <w:bookmarkStart w:id="84" w:name="_Toc518394379"/>
      <w:r w:rsidRPr="001B2422">
        <w:t>Confidentiality and Ownership</w:t>
      </w:r>
      <w:bookmarkEnd w:id="84"/>
    </w:p>
    <w:p w:rsidR="00251E86" w:rsidRPr="001B2422" w:rsidRDefault="00251E86" w:rsidP="009848FF">
      <w:pPr>
        <w:ind w:left="1440" w:firstLine="720"/>
        <w:rPr>
          <w:rFonts w:cstheme="minorHAnsi"/>
          <w:szCs w:val="24"/>
        </w:rPr>
      </w:pPr>
    </w:p>
    <w:p w:rsidR="00B44429" w:rsidRPr="001B2422" w:rsidRDefault="00B44429" w:rsidP="005A3937">
      <w:pPr>
        <w:pStyle w:val="ListParagraph"/>
        <w:numPr>
          <w:ilvl w:val="0"/>
          <w:numId w:val="5"/>
        </w:numPr>
        <w:contextualSpacing w:val="0"/>
        <w:rPr>
          <w:rFonts w:cstheme="minorHAnsi"/>
          <w:snapToGrid w:val="0"/>
          <w:vanish/>
          <w:szCs w:val="24"/>
        </w:rPr>
      </w:pPr>
    </w:p>
    <w:p w:rsidR="00B44429" w:rsidRPr="001B2422" w:rsidRDefault="00B44429" w:rsidP="005A3937">
      <w:pPr>
        <w:numPr>
          <w:ilvl w:val="1"/>
          <w:numId w:val="5"/>
        </w:numPr>
        <w:tabs>
          <w:tab w:val="clear" w:pos="862"/>
          <w:tab w:val="num" w:pos="720"/>
        </w:tabs>
        <w:ind w:left="720"/>
        <w:rPr>
          <w:rFonts w:cstheme="minorHAnsi"/>
          <w:snapToGrid w:val="0"/>
          <w:szCs w:val="24"/>
        </w:rPr>
      </w:pPr>
      <w:r w:rsidRPr="001B2422">
        <w:rPr>
          <w:rFonts w:cstheme="minorHAnsi"/>
          <w:snapToGrid w:val="0"/>
          <w:szCs w:val="24"/>
        </w:rPr>
        <w:t xml:space="preserve">The information provided in this ITT document and any subsequent related documents </w:t>
      </w:r>
      <w:proofErr w:type="gramStart"/>
      <w:r w:rsidRPr="001B2422">
        <w:rPr>
          <w:rFonts w:cstheme="minorHAnsi"/>
          <w:snapToGrid w:val="0"/>
          <w:szCs w:val="24"/>
        </w:rPr>
        <w:t>is provided</w:t>
      </w:r>
      <w:proofErr w:type="gramEnd"/>
      <w:r w:rsidRPr="001B2422">
        <w:rPr>
          <w:rFonts w:cstheme="minorHAnsi"/>
          <w:snapToGrid w:val="0"/>
          <w:szCs w:val="24"/>
        </w:rPr>
        <w:t xml:space="preserve"> in strict commercial confidence.  This also applies to all other communications between Business West and the recipients.  This information </w:t>
      </w:r>
      <w:proofErr w:type="gramStart"/>
      <w:r w:rsidRPr="001B2422">
        <w:rPr>
          <w:rFonts w:cstheme="minorHAnsi"/>
          <w:snapToGrid w:val="0"/>
          <w:szCs w:val="24"/>
        </w:rPr>
        <w:t>may not be divulged</w:t>
      </w:r>
      <w:proofErr w:type="gramEnd"/>
      <w:r w:rsidRPr="001B2422">
        <w:rPr>
          <w:rFonts w:cstheme="minorHAnsi"/>
          <w:snapToGrid w:val="0"/>
          <w:szCs w:val="24"/>
        </w:rPr>
        <w:t xml:space="preserve"> to a third party without the prior express written consent of Business West. </w:t>
      </w:r>
    </w:p>
    <w:p w:rsidR="00D21551" w:rsidRPr="001B2422" w:rsidRDefault="00B44429" w:rsidP="005A3937">
      <w:pPr>
        <w:numPr>
          <w:ilvl w:val="1"/>
          <w:numId w:val="5"/>
        </w:numPr>
        <w:tabs>
          <w:tab w:val="clear" w:pos="862"/>
          <w:tab w:val="num" w:pos="720"/>
        </w:tabs>
        <w:ind w:left="720"/>
        <w:rPr>
          <w:rFonts w:cstheme="minorHAnsi"/>
          <w:snapToGrid w:val="0"/>
          <w:szCs w:val="24"/>
        </w:rPr>
      </w:pPr>
      <w:r w:rsidRPr="001B2422">
        <w:rPr>
          <w:rFonts w:cstheme="minorHAnsi"/>
          <w:snapToGrid w:val="0"/>
          <w:szCs w:val="24"/>
        </w:rPr>
        <w:t xml:space="preserve">Ownership of documentation or other information submitted in the Tenders will become the property of Business West unless otherwise requested at the time of submission.  Any materials submitted in response to the ITT, which are considered </w:t>
      </w:r>
      <w:proofErr w:type="gramStart"/>
      <w:r w:rsidRPr="001B2422">
        <w:rPr>
          <w:rFonts w:cstheme="minorHAnsi"/>
          <w:snapToGrid w:val="0"/>
          <w:szCs w:val="24"/>
        </w:rPr>
        <w:t>to be confidential</w:t>
      </w:r>
      <w:proofErr w:type="gramEnd"/>
      <w:r w:rsidRPr="001B2422">
        <w:rPr>
          <w:rFonts w:cstheme="minorHAnsi"/>
          <w:snapToGrid w:val="0"/>
          <w:szCs w:val="24"/>
        </w:rPr>
        <w:t>, should be clearly marked as such by the tenderer.  However, Business West reserves the right to decide whether to maintain confidentially in light of its obligation under the Freedom of Information Act 2005.</w:t>
      </w:r>
    </w:p>
    <w:p w:rsidR="00D21551" w:rsidRPr="001B2422" w:rsidRDefault="00D21551">
      <w:pPr>
        <w:rPr>
          <w:rFonts w:cstheme="minorHAnsi"/>
          <w:snapToGrid w:val="0"/>
          <w:szCs w:val="24"/>
        </w:rPr>
      </w:pPr>
      <w:r w:rsidRPr="001B2422">
        <w:rPr>
          <w:rFonts w:cstheme="minorHAnsi"/>
          <w:snapToGrid w:val="0"/>
          <w:szCs w:val="24"/>
        </w:rPr>
        <w:br w:type="page"/>
      </w:r>
    </w:p>
    <w:p w:rsidR="00B44429" w:rsidRPr="001B2422" w:rsidRDefault="00B44429" w:rsidP="00D21551">
      <w:pPr>
        <w:ind w:left="720"/>
        <w:rPr>
          <w:rFonts w:cstheme="minorHAnsi"/>
          <w:snapToGrid w:val="0"/>
          <w:szCs w:val="24"/>
        </w:rPr>
      </w:pPr>
    </w:p>
    <w:p w:rsidR="00F74949" w:rsidRPr="001B2422" w:rsidRDefault="00F74949" w:rsidP="00F74949">
      <w:pPr>
        <w:pStyle w:val="Heading1"/>
        <w:spacing w:before="0"/>
        <w:rPr>
          <w:caps/>
        </w:rPr>
      </w:pPr>
      <w:bookmarkStart w:id="85" w:name="_Toc518394380"/>
      <w:r w:rsidRPr="001B2422">
        <w:rPr>
          <w:caps/>
        </w:rPr>
        <w:t>Section 2 scope of works</w:t>
      </w:r>
      <w:bookmarkEnd w:id="85"/>
      <w:r w:rsidRPr="001B2422">
        <w:rPr>
          <w:caps/>
        </w:rPr>
        <w:t xml:space="preserve"> </w:t>
      </w:r>
    </w:p>
    <w:p w:rsidR="003E2830" w:rsidRPr="001B2422" w:rsidRDefault="003E2830" w:rsidP="00F74949">
      <w:pPr>
        <w:pStyle w:val="Heading1"/>
      </w:pPr>
    </w:p>
    <w:p w:rsidR="00F74949" w:rsidRPr="001B2422" w:rsidRDefault="00F74949" w:rsidP="005A3937">
      <w:pPr>
        <w:pStyle w:val="Heading1"/>
        <w:numPr>
          <w:ilvl w:val="0"/>
          <w:numId w:val="7"/>
        </w:numPr>
      </w:pPr>
      <w:bookmarkStart w:id="86" w:name="_Toc518394381"/>
      <w:r w:rsidRPr="001B2422">
        <w:t>The Technical Requirement</w:t>
      </w:r>
      <w:bookmarkEnd w:id="86"/>
    </w:p>
    <w:p w:rsidR="00F74949" w:rsidRPr="001B2422" w:rsidRDefault="00F74949" w:rsidP="00F74949">
      <w:pPr>
        <w:pStyle w:val="Heading1"/>
        <w:ind w:left="360"/>
      </w:pPr>
    </w:p>
    <w:p w:rsidR="00F74949" w:rsidRPr="001B2422" w:rsidRDefault="00F74949" w:rsidP="005A3937">
      <w:pPr>
        <w:pStyle w:val="ListParagraph"/>
        <w:numPr>
          <w:ilvl w:val="0"/>
          <w:numId w:val="12"/>
        </w:numPr>
        <w:rPr>
          <w:b/>
        </w:rPr>
      </w:pPr>
      <w:r w:rsidRPr="001B2422">
        <w:rPr>
          <w:b/>
        </w:rPr>
        <w:t>Background</w:t>
      </w:r>
    </w:p>
    <w:p w:rsidR="00F74949" w:rsidRPr="001B2422" w:rsidRDefault="00F74949" w:rsidP="00F74949">
      <w:pPr>
        <w:pStyle w:val="NoSpacing"/>
      </w:pPr>
    </w:p>
    <w:p w:rsidR="00F74949" w:rsidRPr="001B2422" w:rsidRDefault="001054F1" w:rsidP="00F74949">
      <w:pPr>
        <w:ind w:left="720"/>
        <w:rPr>
          <w:rFonts w:cstheme="minorHAnsi"/>
          <w:snapToGrid w:val="0"/>
          <w:szCs w:val="24"/>
        </w:rPr>
      </w:pPr>
      <w:r w:rsidRPr="001B2422">
        <w:rPr>
          <w:rFonts w:cstheme="minorHAnsi"/>
          <w:snapToGrid w:val="0"/>
          <w:szCs w:val="24"/>
        </w:rPr>
        <w:t>Innovate UK</w:t>
      </w:r>
      <w:r w:rsidR="00F74949" w:rsidRPr="001B2422">
        <w:rPr>
          <w:rFonts w:cstheme="minorHAnsi"/>
          <w:snapToGrid w:val="0"/>
          <w:szCs w:val="24"/>
        </w:rPr>
        <w:t xml:space="preserve"> (</w:t>
      </w:r>
      <w:r w:rsidRPr="001B2422">
        <w:rPr>
          <w:rFonts w:cstheme="minorHAnsi"/>
          <w:snapToGrid w:val="0"/>
          <w:szCs w:val="24"/>
        </w:rPr>
        <w:t>IUK</w:t>
      </w:r>
      <w:r w:rsidR="00F74949" w:rsidRPr="001B2422">
        <w:rPr>
          <w:rFonts w:cstheme="minorHAnsi"/>
          <w:snapToGrid w:val="0"/>
          <w:szCs w:val="24"/>
        </w:rPr>
        <w:t xml:space="preserve">) is the Government </w:t>
      </w:r>
      <w:r w:rsidRPr="001B2422">
        <w:rPr>
          <w:rFonts w:cstheme="minorHAnsi"/>
          <w:snapToGrid w:val="0"/>
          <w:szCs w:val="24"/>
        </w:rPr>
        <w:t xml:space="preserve">Agency </w:t>
      </w:r>
      <w:r w:rsidR="00F74949" w:rsidRPr="001B2422">
        <w:rPr>
          <w:rFonts w:cstheme="minorHAnsi"/>
          <w:snapToGrid w:val="0"/>
          <w:szCs w:val="24"/>
        </w:rPr>
        <w:t xml:space="preserve">that helps UK based companies succeed in the global economy </w:t>
      </w:r>
      <w:r w:rsidR="001A787A" w:rsidRPr="001B2422">
        <w:rPr>
          <w:rFonts w:cstheme="minorHAnsi"/>
          <w:snapToGrid w:val="0"/>
          <w:szCs w:val="24"/>
        </w:rPr>
        <w:t xml:space="preserve">by engaging in </w:t>
      </w:r>
      <w:r w:rsidRPr="001B2422">
        <w:rPr>
          <w:rFonts w:cstheme="minorHAnsi"/>
          <w:snapToGrid w:val="0"/>
          <w:szCs w:val="24"/>
        </w:rPr>
        <w:t>research and innovation</w:t>
      </w:r>
      <w:r w:rsidR="00F74949" w:rsidRPr="001B2422">
        <w:rPr>
          <w:rFonts w:cstheme="minorHAnsi"/>
          <w:snapToGrid w:val="0"/>
          <w:szCs w:val="24"/>
        </w:rPr>
        <w:t>.</w:t>
      </w:r>
    </w:p>
    <w:p w:rsidR="00F74949" w:rsidRPr="001B2422" w:rsidRDefault="00F74949" w:rsidP="00F74949">
      <w:pPr>
        <w:ind w:left="720"/>
        <w:rPr>
          <w:i/>
          <w:sz w:val="24"/>
          <w:szCs w:val="24"/>
        </w:rPr>
      </w:pPr>
      <w:r w:rsidRPr="001B2422">
        <w:rPr>
          <w:rFonts w:cstheme="minorHAnsi"/>
          <w:snapToGrid w:val="0"/>
          <w:szCs w:val="24"/>
        </w:rPr>
        <w:t xml:space="preserve">Business </w:t>
      </w:r>
      <w:proofErr w:type="gramStart"/>
      <w:r w:rsidRPr="001B2422">
        <w:rPr>
          <w:rFonts w:cstheme="minorHAnsi"/>
          <w:snapToGrid w:val="0"/>
          <w:szCs w:val="24"/>
        </w:rPr>
        <w:t>West</w:t>
      </w:r>
      <w:proofErr w:type="gramEnd"/>
      <w:r w:rsidRPr="001B2422">
        <w:rPr>
          <w:rFonts w:cstheme="minorHAnsi"/>
          <w:snapToGrid w:val="0"/>
          <w:szCs w:val="24"/>
        </w:rPr>
        <w:t xml:space="preserve"> is </w:t>
      </w:r>
      <w:r w:rsidR="001054F1" w:rsidRPr="001B2422">
        <w:rPr>
          <w:rFonts w:cstheme="minorHAnsi"/>
          <w:snapToGrid w:val="0"/>
          <w:szCs w:val="24"/>
        </w:rPr>
        <w:t xml:space="preserve">a </w:t>
      </w:r>
      <w:r w:rsidRPr="001B2422">
        <w:rPr>
          <w:rFonts w:cstheme="minorHAnsi"/>
          <w:snapToGrid w:val="0"/>
          <w:szCs w:val="24"/>
        </w:rPr>
        <w:t xml:space="preserve">delivery partner for </w:t>
      </w:r>
      <w:r w:rsidR="001054F1" w:rsidRPr="001B2422">
        <w:rPr>
          <w:rFonts w:cstheme="minorHAnsi"/>
          <w:snapToGrid w:val="0"/>
          <w:szCs w:val="24"/>
        </w:rPr>
        <w:t>I</w:t>
      </w:r>
      <w:r w:rsidRPr="001B2422">
        <w:rPr>
          <w:rFonts w:cstheme="minorHAnsi"/>
          <w:snapToGrid w:val="0"/>
          <w:szCs w:val="24"/>
        </w:rPr>
        <w:t>UK</w:t>
      </w:r>
      <w:r w:rsidR="001054F1" w:rsidRPr="001B2422">
        <w:rPr>
          <w:rFonts w:cstheme="minorHAnsi"/>
          <w:snapToGrid w:val="0"/>
          <w:szCs w:val="24"/>
        </w:rPr>
        <w:t>, based</w:t>
      </w:r>
      <w:r w:rsidRPr="001B2422">
        <w:rPr>
          <w:rFonts w:cstheme="minorHAnsi"/>
          <w:snapToGrid w:val="0"/>
          <w:szCs w:val="24"/>
        </w:rPr>
        <w:t xml:space="preserve"> in South West</w:t>
      </w:r>
      <w:r w:rsidR="008B148A">
        <w:rPr>
          <w:rFonts w:cstheme="minorHAnsi"/>
          <w:snapToGrid w:val="0"/>
          <w:szCs w:val="24"/>
        </w:rPr>
        <w:t xml:space="preserve"> England</w:t>
      </w:r>
      <w:r w:rsidRPr="001B2422">
        <w:rPr>
          <w:rFonts w:cstheme="minorHAnsi"/>
          <w:snapToGrid w:val="0"/>
          <w:szCs w:val="24"/>
        </w:rPr>
        <w:t xml:space="preserve">, delivering </w:t>
      </w:r>
      <w:r w:rsidR="001054F1" w:rsidRPr="001B2422">
        <w:rPr>
          <w:rFonts w:cstheme="minorHAnsi"/>
          <w:snapToGrid w:val="0"/>
          <w:szCs w:val="24"/>
        </w:rPr>
        <w:t xml:space="preserve">innovation </w:t>
      </w:r>
      <w:r w:rsidRPr="001B2422">
        <w:rPr>
          <w:rFonts w:cstheme="minorHAnsi"/>
          <w:snapToGrid w:val="0"/>
          <w:szCs w:val="24"/>
        </w:rPr>
        <w:t xml:space="preserve">support solutions to businesses in the </w:t>
      </w:r>
      <w:r w:rsidR="001054F1" w:rsidRPr="001B2422">
        <w:rPr>
          <w:rFonts w:cstheme="minorHAnsi"/>
          <w:snapToGrid w:val="0"/>
          <w:szCs w:val="24"/>
        </w:rPr>
        <w:t>UK</w:t>
      </w:r>
      <w:r w:rsidRPr="001B2422">
        <w:rPr>
          <w:rFonts w:cstheme="minorHAnsi"/>
          <w:snapToGrid w:val="0"/>
          <w:szCs w:val="24"/>
        </w:rPr>
        <w:t xml:space="preserve">. Through its contract with </w:t>
      </w:r>
      <w:r w:rsidR="001054F1" w:rsidRPr="001B2422">
        <w:rPr>
          <w:rFonts w:cstheme="minorHAnsi"/>
          <w:snapToGrid w:val="0"/>
          <w:szCs w:val="24"/>
        </w:rPr>
        <w:t>I</w:t>
      </w:r>
      <w:r w:rsidRPr="001B2422">
        <w:rPr>
          <w:rFonts w:cstheme="minorHAnsi"/>
          <w:snapToGrid w:val="0"/>
          <w:szCs w:val="24"/>
        </w:rPr>
        <w:t xml:space="preserve">UK a range of </w:t>
      </w:r>
      <w:proofErr w:type="gramStart"/>
      <w:r w:rsidR="001054F1" w:rsidRPr="001B2422">
        <w:rPr>
          <w:rFonts w:cstheme="minorHAnsi"/>
          <w:snapToGrid w:val="0"/>
          <w:szCs w:val="24"/>
        </w:rPr>
        <w:t>innovation</w:t>
      </w:r>
      <w:proofErr w:type="gramEnd"/>
      <w:r w:rsidR="001054F1" w:rsidRPr="001B2422">
        <w:rPr>
          <w:rFonts w:cstheme="minorHAnsi"/>
          <w:snapToGrid w:val="0"/>
          <w:szCs w:val="24"/>
        </w:rPr>
        <w:t xml:space="preserve"> related </w:t>
      </w:r>
      <w:r w:rsidRPr="001B2422">
        <w:rPr>
          <w:rFonts w:cstheme="minorHAnsi"/>
          <w:snapToGrid w:val="0"/>
          <w:szCs w:val="24"/>
        </w:rPr>
        <w:t xml:space="preserve">international support </w:t>
      </w:r>
      <w:r w:rsidR="001054F1" w:rsidRPr="001B2422">
        <w:rPr>
          <w:rFonts w:cstheme="minorHAnsi"/>
          <w:snapToGrid w:val="0"/>
          <w:szCs w:val="24"/>
        </w:rPr>
        <w:t>activities are delivered to</w:t>
      </w:r>
      <w:r w:rsidRPr="001B2422">
        <w:rPr>
          <w:rFonts w:cstheme="minorHAnsi"/>
          <w:snapToGrid w:val="0"/>
          <w:szCs w:val="24"/>
        </w:rPr>
        <w:t xml:space="preserve"> help boost international </w:t>
      </w:r>
      <w:r w:rsidR="001054F1" w:rsidRPr="001B2422">
        <w:rPr>
          <w:rFonts w:cstheme="minorHAnsi"/>
          <w:snapToGrid w:val="0"/>
          <w:szCs w:val="24"/>
        </w:rPr>
        <w:t>collaborations in research and innovation</w:t>
      </w:r>
      <w:r w:rsidRPr="001B2422">
        <w:rPr>
          <w:rFonts w:cstheme="minorHAnsi"/>
          <w:snapToGrid w:val="0"/>
          <w:szCs w:val="24"/>
        </w:rPr>
        <w:t>.</w:t>
      </w:r>
    </w:p>
    <w:p w:rsidR="00F74949" w:rsidRPr="001B2422" w:rsidRDefault="00F74949" w:rsidP="00F74949">
      <w:pPr>
        <w:ind w:left="720"/>
        <w:rPr>
          <w:rFonts w:cstheme="minorHAnsi"/>
          <w:snapToGrid w:val="0"/>
          <w:szCs w:val="24"/>
        </w:rPr>
      </w:pPr>
      <w:r w:rsidRPr="001B2422">
        <w:rPr>
          <w:rFonts w:cstheme="minorHAnsi"/>
          <w:snapToGrid w:val="0"/>
          <w:szCs w:val="24"/>
        </w:rPr>
        <w:t xml:space="preserve">Business </w:t>
      </w:r>
      <w:proofErr w:type="gramStart"/>
      <w:r w:rsidRPr="001B2422">
        <w:rPr>
          <w:rFonts w:cstheme="minorHAnsi"/>
          <w:snapToGrid w:val="0"/>
          <w:szCs w:val="24"/>
        </w:rPr>
        <w:t>West</w:t>
      </w:r>
      <w:proofErr w:type="gramEnd"/>
      <w:r w:rsidRPr="001B2422">
        <w:rPr>
          <w:rFonts w:cstheme="minorHAnsi"/>
          <w:snapToGrid w:val="0"/>
          <w:szCs w:val="24"/>
        </w:rPr>
        <w:t xml:space="preserve"> </w:t>
      </w:r>
      <w:r w:rsidR="005E608F" w:rsidRPr="001B2422">
        <w:rPr>
          <w:rFonts w:cstheme="minorHAnsi"/>
          <w:snapToGrid w:val="0"/>
          <w:szCs w:val="24"/>
        </w:rPr>
        <w:t xml:space="preserve">has </w:t>
      </w:r>
      <w:r w:rsidRPr="001B2422">
        <w:rPr>
          <w:rFonts w:cstheme="minorHAnsi"/>
          <w:snapToGrid w:val="0"/>
          <w:szCs w:val="24"/>
        </w:rPr>
        <w:t>secured funding</w:t>
      </w:r>
      <w:r w:rsidR="005E608F" w:rsidRPr="001B2422">
        <w:rPr>
          <w:rFonts w:cstheme="minorHAnsi"/>
          <w:snapToGrid w:val="0"/>
          <w:szCs w:val="24"/>
        </w:rPr>
        <w:t xml:space="preserve"> under IUK’s Global Business </w:t>
      </w:r>
      <w:r w:rsidR="00A023D3">
        <w:rPr>
          <w:rFonts w:cstheme="minorHAnsi"/>
          <w:snapToGrid w:val="0"/>
          <w:szCs w:val="24"/>
        </w:rPr>
        <w:t>Innovation</w:t>
      </w:r>
      <w:r w:rsidR="005E608F" w:rsidRPr="001B2422">
        <w:rPr>
          <w:rFonts w:cstheme="minorHAnsi"/>
          <w:snapToGrid w:val="0"/>
          <w:szCs w:val="24"/>
        </w:rPr>
        <w:t xml:space="preserve"> Programme</w:t>
      </w:r>
      <w:r w:rsidR="00A023D3">
        <w:rPr>
          <w:rFonts w:cstheme="minorHAnsi"/>
          <w:snapToGrid w:val="0"/>
          <w:szCs w:val="24"/>
        </w:rPr>
        <w:t xml:space="preserve"> (GBIP). GBI</w:t>
      </w:r>
      <w:r w:rsidR="008B148A">
        <w:rPr>
          <w:rFonts w:cstheme="minorHAnsi"/>
          <w:snapToGrid w:val="0"/>
          <w:szCs w:val="24"/>
        </w:rPr>
        <w:t xml:space="preserve">P is a research and </w:t>
      </w:r>
      <w:r w:rsidR="005E608F" w:rsidRPr="001B2422">
        <w:rPr>
          <w:rFonts w:cstheme="minorHAnsi"/>
          <w:snapToGrid w:val="0"/>
          <w:szCs w:val="24"/>
        </w:rPr>
        <w:t xml:space="preserve">innovation based </w:t>
      </w:r>
      <w:r w:rsidR="008B148A">
        <w:rPr>
          <w:rFonts w:cstheme="minorHAnsi"/>
          <w:snapToGrid w:val="0"/>
          <w:szCs w:val="24"/>
        </w:rPr>
        <w:t xml:space="preserve">programme supporting </w:t>
      </w:r>
      <w:r w:rsidRPr="001B2422">
        <w:rPr>
          <w:rFonts w:cstheme="minorHAnsi"/>
          <w:snapToGrid w:val="0"/>
          <w:szCs w:val="24"/>
        </w:rPr>
        <w:t>SMEs</w:t>
      </w:r>
      <w:r w:rsidR="005E608F" w:rsidRPr="001B2422">
        <w:rPr>
          <w:rFonts w:cstheme="minorHAnsi"/>
          <w:snapToGrid w:val="0"/>
          <w:szCs w:val="24"/>
        </w:rPr>
        <w:t>, Universities, Research Centres and Tech Journalists</w:t>
      </w:r>
      <w:r w:rsidRPr="001B2422">
        <w:rPr>
          <w:rFonts w:cstheme="minorHAnsi"/>
          <w:snapToGrid w:val="0"/>
          <w:szCs w:val="24"/>
        </w:rPr>
        <w:t xml:space="preserve"> </w:t>
      </w:r>
      <w:r w:rsidR="005E608F" w:rsidRPr="001B2422">
        <w:rPr>
          <w:rFonts w:cstheme="minorHAnsi"/>
          <w:snapToGrid w:val="0"/>
          <w:szCs w:val="24"/>
        </w:rPr>
        <w:t xml:space="preserve">from across </w:t>
      </w:r>
      <w:r w:rsidRPr="001B2422">
        <w:rPr>
          <w:rFonts w:cstheme="minorHAnsi"/>
          <w:snapToGrid w:val="0"/>
          <w:szCs w:val="24"/>
        </w:rPr>
        <w:t xml:space="preserve">the </w:t>
      </w:r>
      <w:r w:rsidR="005E608F" w:rsidRPr="001B2422">
        <w:rPr>
          <w:rFonts w:cstheme="minorHAnsi"/>
          <w:snapToGrid w:val="0"/>
          <w:szCs w:val="24"/>
        </w:rPr>
        <w:t>UK</w:t>
      </w:r>
      <w:r w:rsidRPr="001B2422">
        <w:rPr>
          <w:rFonts w:cstheme="minorHAnsi"/>
          <w:snapToGrid w:val="0"/>
          <w:szCs w:val="24"/>
        </w:rPr>
        <w:t xml:space="preserve">. </w:t>
      </w:r>
    </w:p>
    <w:p w:rsidR="00F74949" w:rsidRPr="001B2422" w:rsidRDefault="00F74949" w:rsidP="008B148A">
      <w:pPr>
        <w:ind w:left="720"/>
        <w:rPr>
          <w:lang w:eastAsia="en-GB"/>
        </w:rPr>
      </w:pPr>
      <w:r w:rsidRPr="001B2422">
        <w:rPr>
          <w:rFonts w:cstheme="minorHAnsi"/>
          <w:snapToGrid w:val="0"/>
          <w:szCs w:val="24"/>
        </w:rPr>
        <w:t xml:space="preserve">Business </w:t>
      </w:r>
      <w:proofErr w:type="gramStart"/>
      <w:r w:rsidRPr="001B2422">
        <w:rPr>
          <w:rFonts w:cstheme="minorHAnsi"/>
          <w:snapToGrid w:val="0"/>
          <w:szCs w:val="24"/>
        </w:rPr>
        <w:t>West</w:t>
      </w:r>
      <w:proofErr w:type="gramEnd"/>
      <w:r w:rsidRPr="001B2422">
        <w:rPr>
          <w:rFonts w:cstheme="minorHAnsi"/>
          <w:snapToGrid w:val="0"/>
          <w:szCs w:val="24"/>
        </w:rPr>
        <w:t xml:space="preserve"> seeks to partner with an organisation(s) that can support </w:t>
      </w:r>
      <w:r w:rsidR="005E608F" w:rsidRPr="001B2422">
        <w:rPr>
          <w:rFonts w:cstheme="minorHAnsi"/>
          <w:snapToGrid w:val="0"/>
          <w:szCs w:val="24"/>
        </w:rPr>
        <w:t xml:space="preserve">pre-selected </w:t>
      </w:r>
      <w:r w:rsidR="008B148A">
        <w:rPr>
          <w:rFonts w:cstheme="minorHAnsi"/>
          <w:snapToGrid w:val="0"/>
          <w:szCs w:val="24"/>
        </w:rPr>
        <w:t xml:space="preserve">UK </w:t>
      </w:r>
      <w:r w:rsidR="005E608F" w:rsidRPr="001B2422">
        <w:rPr>
          <w:rFonts w:cstheme="minorHAnsi"/>
          <w:snapToGrid w:val="0"/>
          <w:szCs w:val="24"/>
        </w:rPr>
        <w:t xml:space="preserve">organisations </w:t>
      </w:r>
      <w:r w:rsidRPr="001B2422">
        <w:rPr>
          <w:rFonts w:cstheme="minorHAnsi"/>
          <w:snapToGrid w:val="0"/>
          <w:szCs w:val="24"/>
        </w:rPr>
        <w:t xml:space="preserve">to </w:t>
      </w:r>
      <w:r w:rsidR="005E608F" w:rsidRPr="001B2422">
        <w:rPr>
          <w:rFonts w:cstheme="minorHAnsi"/>
          <w:snapToGrid w:val="0"/>
          <w:szCs w:val="24"/>
        </w:rPr>
        <w:t xml:space="preserve">visit </w:t>
      </w:r>
      <w:r w:rsidR="008B148A">
        <w:rPr>
          <w:rFonts w:cstheme="minorHAnsi"/>
          <w:snapToGrid w:val="0"/>
          <w:szCs w:val="24"/>
        </w:rPr>
        <w:t>South Korea</w:t>
      </w:r>
      <w:r w:rsidRPr="001B2422">
        <w:rPr>
          <w:rFonts w:cstheme="minorHAnsi"/>
          <w:snapToGrid w:val="0"/>
          <w:szCs w:val="24"/>
        </w:rPr>
        <w:t xml:space="preserve"> and help accelerate </w:t>
      </w:r>
      <w:r w:rsidR="008B148A">
        <w:rPr>
          <w:rFonts w:cstheme="minorHAnsi"/>
          <w:snapToGrid w:val="0"/>
          <w:szCs w:val="24"/>
        </w:rPr>
        <w:t xml:space="preserve">business </w:t>
      </w:r>
      <w:r w:rsidRPr="001B2422">
        <w:rPr>
          <w:rFonts w:cstheme="minorHAnsi"/>
          <w:snapToGrid w:val="0"/>
          <w:szCs w:val="24"/>
        </w:rPr>
        <w:t xml:space="preserve">growth </w:t>
      </w:r>
      <w:r w:rsidR="005E608F" w:rsidRPr="001B2422">
        <w:rPr>
          <w:rFonts w:cstheme="minorHAnsi"/>
          <w:snapToGrid w:val="0"/>
          <w:szCs w:val="24"/>
        </w:rPr>
        <w:t>through technical collaboration</w:t>
      </w:r>
      <w:r w:rsidRPr="001B2422">
        <w:rPr>
          <w:rFonts w:cstheme="minorHAnsi"/>
          <w:snapToGrid w:val="0"/>
          <w:szCs w:val="24"/>
        </w:rPr>
        <w:t xml:space="preserve">. </w:t>
      </w:r>
      <w:r w:rsidR="00A023D3">
        <w:rPr>
          <w:rFonts w:cstheme="minorHAnsi"/>
          <w:snapToGrid w:val="0"/>
          <w:szCs w:val="24"/>
        </w:rPr>
        <w:t>Specifically, this GBI</w:t>
      </w:r>
      <w:r w:rsidR="008B148A">
        <w:rPr>
          <w:rFonts w:cstheme="minorHAnsi"/>
          <w:snapToGrid w:val="0"/>
          <w:szCs w:val="24"/>
        </w:rPr>
        <w:t xml:space="preserve">P is focused </w:t>
      </w:r>
      <w:r w:rsidR="00A023D3">
        <w:rPr>
          <w:rFonts w:cstheme="minorHAnsi"/>
          <w:snapToGrid w:val="0"/>
          <w:szCs w:val="24"/>
        </w:rPr>
        <w:t xml:space="preserve">Advanced Materials </w:t>
      </w:r>
      <w:r w:rsidR="008B148A">
        <w:rPr>
          <w:lang w:eastAsia="en-GB"/>
        </w:rPr>
        <w:t>technology and innovation.</w:t>
      </w:r>
    </w:p>
    <w:p w:rsidR="00205402" w:rsidRPr="001B2422" w:rsidRDefault="00205402" w:rsidP="005A3937">
      <w:pPr>
        <w:pStyle w:val="ListParagraph"/>
        <w:numPr>
          <w:ilvl w:val="0"/>
          <w:numId w:val="12"/>
        </w:numPr>
        <w:rPr>
          <w:b/>
        </w:rPr>
      </w:pPr>
      <w:r w:rsidRPr="001B2422">
        <w:rPr>
          <w:b/>
        </w:rPr>
        <w:t>The Opportunity</w:t>
      </w:r>
    </w:p>
    <w:p w:rsidR="00577AB3" w:rsidRPr="001B2422" w:rsidRDefault="0080741D" w:rsidP="00205402">
      <w:pPr>
        <w:ind w:left="720"/>
      </w:pPr>
      <w:r>
        <w:t>The</w:t>
      </w:r>
      <w:r w:rsidR="009D4C1D" w:rsidRPr="001B2422">
        <w:t xml:space="preserve"> </w:t>
      </w:r>
      <w:r w:rsidR="001A787A" w:rsidRPr="001B2422">
        <w:rPr>
          <w:b/>
          <w:i/>
        </w:rPr>
        <w:t xml:space="preserve">Global Business </w:t>
      </w:r>
      <w:r w:rsidR="00783DA0">
        <w:rPr>
          <w:b/>
          <w:i/>
        </w:rPr>
        <w:t>Innovation</w:t>
      </w:r>
      <w:r w:rsidR="001A787A" w:rsidRPr="001B2422">
        <w:rPr>
          <w:b/>
          <w:i/>
        </w:rPr>
        <w:t xml:space="preserve"> Programme</w:t>
      </w:r>
      <w:r w:rsidR="00577AB3" w:rsidRPr="001B2422">
        <w:t xml:space="preserve"> </w:t>
      </w:r>
      <w:r>
        <w:t>(</w:t>
      </w:r>
      <w:r w:rsidR="00783DA0">
        <w:rPr>
          <w:b/>
        </w:rPr>
        <w:t>GBI</w:t>
      </w:r>
      <w:r w:rsidRPr="0080741D">
        <w:rPr>
          <w:b/>
        </w:rPr>
        <w:t>P</w:t>
      </w:r>
      <w:r>
        <w:t xml:space="preserve">) </w:t>
      </w:r>
      <w:r w:rsidR="009D4C1D" w:rsidRPr="001B2422">
        <w:rPr>
          <w:rFonts w:ascii="Calibri" w:hAnsi="Calibri"/>
          <w:color w:val="000000"/>
        </w:rPr>
        <w:t xml:space="preserve">will see up to </w:t>
      </w:r>
      <w:r w:rsidR="009C60BB">
        <w:rPr>
          <w:rFonts w:ascii="Calibri" w:hAnsi="Calibri"/>
          <w:color w:val="000000"/>
        </w:rPr>
        <w:t>15</w:t>
      </w:r>
      <w:r w:rsidR="009C60BB" w:rsidRPr="001B2422">
        <w:rPr>
          <w:rFonts w:ascii="Calibri" w:hAnsi="Calibri"/>
          <w:color w:val="000000"/>
        </w:rPr>
        <w:t xml:space="preserve"> </w:t>
      </w:r>
      <w:r w:rsidR="009D4C1D" w:rsidRPr="001B2422">
        <w:rPr>
          <w:rFonts w:ascii="Calibri" w:hAnsi="Calibri"/>
          <w:color w:val="000000"/>
        </w:rPr>
        <w:t>high growth businesses explore and exploit the opportun</w:t>
      </w:r>
      <w:r w:rsidR="005A249B" w:rsidRPr="001B2422">
        <w:rPr>
          <w:rFonts w:ascii="Calibri" w:hAnsi="Calibri"/>
          <w:color w:val="000000"/>
        </w:rPr>
        <w:t xml:space="preserve">ities in </w:t>
      </w:r>
      <w:r w:rsidR="008174F3">
        <w:rPr>
          <w:rFonts w:ascii="Calibri" w:hAnsi="Calibri"/>
          <w:color w:val="000000"/>
        </w:rPr>
        <w:t>South Korea</w:t>
      </w:r>
    </w:p>
    <w:p w:rsidR="00577AB3" w:rsidRPr="001B2422" w:rsidRDefault="00577AB3" w:rsidP="008174F3">
      <w:pPr>
        <w:ind w:left="709" w:hanging="993"/>
        <w:rPr>
          <w:lang w:eastAsia="en-GB"/>
        </w:rPr>
      </w:pPr>
      <w:r w:rsidRPr="001B2422">
        <w:rPr>
          <w:szCs w:val="24"/>
        </w:rPr>
        <w:tab/>
      </w:r>
      <w:r w:rsidRPr="001B2422">
        <w:rPr>
          <w:szCs w:val="24"/>
        </w:rPr>
        <w:tab/>
        <w:t xml:space="preserve">Business </w:t>
      </w:r>
      <w:proofErr w:type="gramStart"/>
      <w:r w:rsidRPr="001B2422">
        <w:rPr>
          <w:szCs w:val="24"/>
        </w:rPr>
        <w:t>West</w:t>
      </w:r>
      <w:proofErr w:type="gramEnd"/>
      <w:r w:rsidRPr="001B2422">
        <w:rPr>
          <w:szCs w:val="24"/>
        </w:rPr>
        <w:t xml:space="preserve"> invite proposals for the delivery of </w:t>
      </w:r>
      <w:r w:rsidRPr="001B2422">
        <w:rPr>
          <w:b/>
          <w:i/>
          <w:szCs w:val="24"/>
        </w:rPr>
        <w:t xml:space="preserve">International </w:t>
      </w:r>
      <w:r w:rsidR="007F4195" w:rsidRPr="001B2422">
        <w:rPr>
          <w:b/>
          <w:i/>
          <w:szCs w:val="24"/>
        </w:rPr>
        <w:t xml:space="preserve">Travel </w:t>
      </w:r>
      <w:r w:rsidRPr="001B2422">
        <w:rPr>
          <w:b/>
          <w:i/>
          <w:szCs w:val="24"/>
        </w:rPr>
        <w:t>Services</w:t>
      </w:r>
      <w:r w:rsidRPr="001B2422">
        <w:rPr>
          <w:b/>
          <w:szCs w:val="24"/>
        </w:rPr>
        <w:t xml:space="preserve"> </w:t>
      </w:r>
      <w:r w:rsidRPr="001B2422">
        <w:rPr>
          <w:szCs w:val="24"/>
        </w:rPr>
        <w:t xml:space="preserve">to selected </w:t>
      </w:r>
      <w:r w:rsidR="005A249B" w:rsidRPr="001B2422">
        <w:rPr>
          <w:szCs w:val="24"/>
        </w:rPr>
        <w:t xml:space="preserve">attendees </w:t>
      </w:r>
      <w:r w:rsidR="008174F3">
        <w:rPr>
          <w:szCs w:val="24"/>
        </w:rPr>
        <w:t>to visit South Korea.</w:t>
      </w:r>
      <w:r w:rsidR="0080741D">
        <w:rPr>
          <w:szCs w:val="24"/>
        </w:rPr>
        <w:t xml:space="preserve"> Support for no more than </w:t>
      </w:r>
      <w:r w:rsidR="009C60BB">
        <w:rPr>
          <w:szCs w:val="24"/>
        </w:rPr>
        <w:t>18</w:t>
      </w:r>
      <w:r w:rsidR="005A249B" w:rsidRPr="001B2422">
        <w:rPr>
          <w:szCs w:val="24"/>
        </w:rPr>
        <w:t xml:space="preserve"> attendees</w:t>
      </w:r>
      <w:r w:rsidR="0080741D">
        <w:rPr>
          <w:szCs w:val="24"/>
        </w:rPr>
        <w:t xml:space="preserve"> (1</w:t>
      </w:r>
      <w:r w:rsidR="009C60BB">
        <w:rPr>
          <w:szCs w:val="24"/>
        </w:rPr>
        <w:t>5</w:t>
      </w:r>
      <w:r w:rsidR="0080741D">
        <w:rPr>
          <w:szCs w:val="24"/>
        </w:rPr>
        <w:t xml:space="preserve"> Companies, 2 Support Staff, 1 Expert)</w:t>
      </w:r>
    </w:p>
    <w:p w:rsidR="00577AB3" w:rsidRPr="001B2422" w:rsidRDefault="00577AB3" w:rsidP="00697231">
      <w:pPr>
        <w:ind w:left="709" w:firstLine="11"/>
        <w:rPr>
          <w:szCs w:val="24"/>
        </w:rPr>
      </w:pPr>
      <w:r w:rsidRPr="001B2422">
        <w:rPr>
          <w:szCs w:val="24"/>
        </w:rPr>
        <w:t xml:space="preserve">The selected </w:t>
      </w:r>
      <w:r w:rsidR="0077283A" w:rsidRPr="001B2422">
        <w:rPr>
          <w:szCs w:val="24"/>
        </w:rPr>
        <w:t>tenderer</w:t>
      </w:r>
      <w:r w:rsidR="007C71E7" w:rsidRPr="001B2422">
        <w:rPr>
          <w:szCs w:val="24"/>
        </w:rPr>
        <w:t>(s)</w:t>
      </w:r>
      <w:r w:rsidRPr="001B2422">
        <w:rPr>
          <w:szCs w:val="24"/>
        </w:rPr>
        <w:t xml:space="preserve"> will provide</w:t>
      </w:r>
      <w:r w:rsidRPr="001B2422">
        <w:rPr>
          <w:b/>
          <w:color w:val="FF0000"/>
          <w:szCs w:val="24"/>
        </w:rPr>
        <w:t xml:space="preserve"> </w:t>
      </w:r>
      <w:r w:rsidR="00453CDE" w:rsidRPr="001B2422">
        <w:rPr>
          <w:szCs w:val="24"/>
        </w:rPr>
        <w:t xml:space="preserve">comprehensive travel and logistical </w:t>
      </w:r>
      <w:r w:rsidRPr="001B2422">
        <w:rPr>
          <w:szCs w:val="24"/>
        </w:rPr>
        <w:t>support to</w:t>
      </w:r>
      <w:r w:rsidR="00453CDE" w:rsidRPr="001B2422">
        <w:rPr>
          <w:szCs w:val="24"/>
        </w:rPr>
        <w:t xml:space="preserve"> all </w:t>
      </w:r>
      <w:r w:rsidR="00697231">
        <w:rPr>
          <w:szCs w:val="24"/>
        </w:rPr>
        <w:t>p</w:t>
      </w:r>
      <w:r w:rsidR="00453CDE" w:rsidRPr="001B2422">
        <w:rPr>
          <w:szCs w:val="24"/>
        </w:rPr>
        <w:t>articipants, both in the UK and in the selected countries</w:t>
      </w:r>
      <w:r w:rsidR="007F4195" w:rsidRPr="001B2422">
        <w:rPr>
          <w:szCs w:val="24"/>
        </w:rPr>
        <w:t>.</w:t>
      </w:r>
    </w:p>
    <w:p w:rsidR="00577AB3" w:rsidRPr="001B2422" w:rsidRDefault="00577AB3" w:rsidP="00205402">
      <w:pPr>
        <w:ind w:left="709"/>
        <w:rPr>
          <w:szCs w:val="24"/>
        </w:rPr>
      </w:pPr>
      <w:r w:rsidRPr="001B2422">
        <w:rPr>
          <w:szCs w:val="24"/>
        </w:rPr>
        <w:t xml:space="preserve">We are seeking in-country support from a professional organisation with the skills, experience, local business and cultural knowledge and connections, to </w:t>
      </w:r>
      <w:r w:rsidR="00453CDE" w:rsidRPr="001B2422">
        <w:rPr>
          <w:szCs w:val="24"/>
        </w:rPr>
        <w:t xml:space="preserve">act as an in-country representative for each </w:t>
      </w:r>
      <w:r w:rsidR="007F4195" w:rsidRPr="001B2422">
        <w:rPr>
          <w:szCs w:val="24"/>
        </w:rPr>
        <w:t>visit</w:t>
      </w:r>
      <w:r w:rsidR="00453CDE" w:rsidRPr="001B2422">
        <w:rPr>
          <w:szCs w:val="24"/>
        </w:rPr>
        <w:t>.</w:t>
      </w:r>
      <w:r w:rsidR="00205402" w:rsidRPr="001B2422">
        <w:rPr>
          <w:szCs w:val="24"/>
        </w:rPr>
        <w:t xml:space="preserve"> </w:t>
      </w:r>
    </w:p>
    <w:p w:rsidR="00577AB3" w:rsidRPr="001B2422" w:rsidRDefault="00577AB3" w:rsidP="00205402">
      <w:pPr>
        <w:ind w:left="709" w:hanging="993"/>
        <w:rPr>
          <w:szCs w:val="24"/>
        </w:rPr>
      </w:pPr>
      <w:r w:rsidRPr="001B2422">
        <w:rPr>
          <w:szCs w:val="24"/>
        </w:rPr>
        <w:tab/>
      </w:r>
      <w:r w:rsidRPr="001B2422">
        <w:rPr>
          <w:szCs w:val="24"/>
        </w:rPr>
        <w:tab/>
        <w:t xml:space="preserve">The successful </w:t>
      </w:r>
      <w:r w:rsidR="0077283A" w:rsidRPr="001B2422">
        <w:rPr>
          <w:szCs w:val="24"/>
        </w:rPr>
        <w:t>tenderer(s)</w:t>
      </w:r>
      <w:r w:rsidRPr="001B2422">
        <w:rPr>
          <w:szCs w:val="24"/>
        </w:rPr>
        <w:t xml:space="preserve"> </w:t>
      </w:r>
      <w:r w:rsidR="004C6F90" w:rsidRPr="001B2422">
        <w:rPr>
          <w:szCs w:val="24"/>
        </w:rPr>
        <w:t xml:space="preserve">will be responsible for logistical arrangements for each </w:t>
      </w:r>
      <w:r w:rsidR="007F4195" w:rsidRPr="001B2422">
        <w:rPr>
          <w:szCs w:val="24"/>
        </w:rPr>
        <w:t>visit</w:t>
      </w:r>
      <w:r w:rsidR="004C6F90" w:rsidRPr="001B2422">
        <w:rPr>
          <w:szCs w:val="24"/>
        </w:rPr>
        <w:t xml:space="preserve"> including travel to</w:t>
      </w:r>
      <w:r w:rsidR="00697231">
        <w:rPr>
          <w:szCs w:val="24"/>
        </w:rPr>
        <w:t xml:space="preserve"> and from</w:t>
      </w:r>
      <w:r w:rsidR="004C6F90" w:rsidRPr="001B2422">
        <w:rPr>
          <w:szCs w:val="24"/>
        </w:rPr>
        <w:t xml:space="preserve"> airports, transfers to hotels, in-country transportation, flights</w:t>
      </w:r>
      <w:r w:rsidR="000C72C5" w:rsidRPr="001B2422">
        <w:rPr>
          <w:szCs w:val="24"/>
        </w:rPr>
        <w:t>, hotels</w:t>
      </w:r>
      <w:r w:rsidR="00697231">
        <w:rPr>
          <w:szCs w:val="24"/>
        </w:rPr>
        <w:t>, booking of restaurants whilst in South Korea</w:t>
      </w:r>
      <w:r w:rsidR="004C6F90" w:rsidRPr="001B2422">
        <w:rPr>
          <w:szCs w:val="24"/>
        </w:rPr>
        <w:t>.</w:t>
      </w:r>
    </w:p>
    <w:p w:rsidR="004C6F90" w:rsidRPr="001B2422" w:rsidRDefault="004C6F90" w:rsidP="00205402">
      <w:pPr>
        <w:ind w:left="709"/>
        <w:rPr>
          <w:szCs w:val="24"/>
        </w:rPr>
      </w:pPr>
      <w:r w:rsidRPr="001B2422">
        <w:rPr>
          <w:szCs w:val="24"/>
        </w:rPr>
        <w:tab/>
        <w:t>The successful tenderer(s) will be responsible for arranging all visa requirements for each attendee and demonstrating these are in place.</w:t>
      </w:r>
    </w:p>
    <w:p w:rsidR="004C6F90" w:rsidRPr="001B2422" w:rsidRDefault="004C6F90">
      <w:pPr>
        <w:ind w:left="709"/>
        <w:rPr>
          <w:szCs w:val="24"/>
        </w:rPr>
      </w:pPr>
      <w:r w:rsidRPr="001B2422">
        <w:rPr>
          <w:szCs w:val="24"/>
        </w:rPr>
        <w:lastRenderedPageBreak/>
        <w:tab/>
        <w:t xml:space="preserve">The successful tenderer(s) will be responsible for ensuring and demonstrating all attendees </w:t>
      </w:r>
      <w:proofErr w:type="gramStart"/>
      <w:r w:rsidRPr="001B2422">
        <w:rPr>
          <w:szCs w:val="24"/>
        </w:rPr>
        <w:t>are adequately insured</w:t>
      </w:r>
      <w:proofErr w:type="gramEnd"/>
      <w:r w:rsidRPr="001B2422">
        <w:rPr>
          <w:szCs w:val="24"/>
        </w:rPr>
        <w:t xml:space="preserve"> </w:t>
      </w:r>
      <w:r w:rsidR="00912A50" w:rsidRPr="001B2422">
        <w:rPr>
          <w:szCs w:val="24"/>
        </w:rPr>
        <w:t>to visit their destination country.</w:t>
      </w:r>
    </w:p>
    <w:p w:rsidR="00577AB3" w:rsidRPr="001B2422" w:rsidRDefault="00577AB3" w:rsidP="00577AB3">
      <w:pPr>
        <w:ind w:left="709"/>
        <w:rPr>
          <w:szCs w:val="24"/>
        </w:rPr>
      </w:pPr>
      <w:r w:rsidRPr="001B2422">
        <w:rPr>
          <w:szCs w:val="24"/>
        </w:rPr>
        <w:t xml:space="preserve">The </w:t>
      </w:r>
      <w:r w:rsidR="00FD670B" w:rsidRPr="001B2422">
        <w:rPr>
          <w:szCs w:val="24"/>
        </w:rPr>
        <w:t xml:space="preserve">contract </w:t>
      </w:r>
      <w:r w:rsidR="00D277AD">
        <w:rPr>
          <w:szCs w:val="24"/>
        </w:rPr>
        <w:t xml:space="preserve">is a single lot and </w:t>
      </w:r>
      <w:proofErr w:type="gramStart"/>
      <w:r w:rsidR="00D277AD">
        <w:rPr>
          <w:szCs w:val="24"/>
        </w:rPr>
        <w:t xml:space="preserve">will be </w:t>
      </w:r>
      <w:r w:rsidRPr="001B2422">
        <w:rPr>
          <w:szCs w:val="24"/>
        </w:rPr>
        <w:t>judged</w:t>
      </w:r>
      <w:proofErr w:type="gramEnd"/>
      <w:r w:rsidRPr="001B2422">
        <w:rPr>
          <w:szCs w:val="24"/>
        </w:rPr>
        <w:t xml:space="preserve"> against the scoring matrix for Quality</w:t>
      </w:r>
      <w:r w:rsidR="000C72C5" w:rsidRPr="001B2422">
        <w:rPr>
          <w:szCs w:val="24"/>
        </w:rPr>
        <w:t>,</w:t>
      </w:r>
      <w:r w:rsidRPr="001B2422">
        <w:rPr>
          <w:szCs w:val="24"/>
        </w:rPr>
        <w:t xml:space="preserve"> Service</w:t>
      </w:r>
      <w:r w:rsidR="000C72C5" w:rsidRPr="001B2422">
        <w:rPr>
          <w:szCs w:val="24"/>
        </w:rPr>
        <w:t>,</w:t>
      </w:r>
      <w:r w:rsidRPr="001B2422">
        <w:rPr>
          <w:szCs w:val="24"/>
        </w:rPr>
        <w:t xml:space="preserve"> Delivery and Price.</w:t>
      </w:r>
    </w:p>
    <w:p w:rsidR="00A966E6" w:rsidRPr="001B2422" w:rsidRDefault="00A966E6">
      <w:pPr>
        <w:rPr>
          <w:lang w:eastAsia="en-GB"/>
        </w:rPr>
      </w:pPr>
    </w:p>
    <w:p w:rsidR="00A966E6" w:rsidRPr="001B2422" w:rsidRDefault="00A966E6" w:rsidP="005A3937">
      <w:pPr>
        <w:pStyle w:val="ListParagraph"/>
        <w:numPr>
          <w:ilvl w:val="0"/>
          <w:numId w:val="12"/>
        </w:numPr>
        <w:rPr>
          <w:b/>
        </w:rPr>
      </w:pPr>
      <w:r w:rsidRPr="001B2422">
        <w:rPr>
          <w:b/>
        </w:rPr>
        <w:t>The Required Deliverables</w:t>
      </w:r>
    </w:p>
    <w:p w:rsidR="00724719" w:rsidRPr="001B2422" w:rsidRDefault="008C566C" w:rsidP="00724719">
      <w:pPr>
        <w:ind w:left="709"/>
        <w:rPr>
          <w:szCs w:val="24"/>
        </w:rPr>
      </w:pPr>
      <w:r w:rsidRPr="00C0601C">
        <w:rPr>
          <w:szCs w:val="24"/>
        </w:rPr>
        <w:t xml:space="preserve">The service delivery partner will provide </w:t>
      </w:r>
      <w:r w:rsidRPr="00C0601C">
        <w:rPr>
          <w:b/>
          <w:i/>
          <w:szCs w:val="24"/>
        </w:rPr>
        <w:t>International Travel Support Services</w:t>
      </w:r>
      <w:r w:rsidR="000567F1">
        <w:rPr>
          <w:b/>
          <w:i/>
          <w:szCs w:val="24"/>
        </w:rPr>
        <w:t xml:space="preserve"> </w:t>
      </w:r>
      <w:r w:rsidR="000567F1">
        <w:rPr>
          <w:szCs w:val="24"/>
        </w:rPr>
        <w:t>for the visit to South Korea</w:t>
      </w:r>
      <w:r w:rsidRPr="00C0601C">
        <w:rPr>
          <w:szCs w:val="24"/>
        </w:rPr>
        <w:t>. The duration of this visit will be</w:t>
      </w:r>
      <w:r w:rsidR="00724719" w:rsidRPr="001B2422">
        <w:rPr>
          <w:szCs w:val="24"/>
        </w:rPr>
        <w:t xml:space="preserve"> </w:t>
      </w:r>
      <w:r w:rsidR="00C73D76">
        <w:rPr>
          <w:b/>
          <w:szCs w:val="24"/>
        </w:rPr>
        <w:t>for 6 nights and 7</w:t>
      </w:r>
      <w:r w:rsidR="00724719" w:rsidRPr="001B2422">
        <w:rPr>
          <w:b/>
          <w:szCs w:val="24"/>
        </w:rPr>
        <w:t xml:space="preserve"> days. </w:t>
      </w:r>
      <w:r w:rsidR="00724719" w:rsidRPr="001B2422">
        <w:rPr>
          <w:szCs w:val="24"/>
        </w:rPr>
        <w:t>Fin</w:t>
      </w:r>
      <w:r w:rsidR="00C0601C">
        <w:rPr>
          <w:szCs w:val="24"/>
        </w:rPr>
        <w:t xml:space="preserve">al itinerary to be finalised in </w:t>
      </w:r>
      <w:r w:rsidR="00C73D76">
        <w:rPr>
          <w:szCs w:val="24"/>
        </w:rPr>
        <w:t>Septem</w:t>
      </w:r>
      <w:r w:rsidR="00783DA0">
        <w:rPr>
          <w:szCs w:val="24"/>
        </w:rPr>
        <w:t>ber</w:t>
      </w:r>
      <w:r w:rsidR="00C73D76">
        <w:rPr>
          <w:szCs w:val="24"/>
        </w:rPr>
        <w:t xml:space="preserve"> 19</w:t>
      </w:r>
      <w:r w:rsidR="00724719" w:rsidRPr="001B2422">
        <w:rPr>
          <w:szCs w:val="24"/>
        </w:rPr>
        <w:t>.</w:t>
      </w:r>
    </w:p>
    <w:p w:rsidR="00724719" w:rsidRPr="001B2422" w:rsidRDefault="00724719" w:rsidP="00724719">
      <w:pPr>
        <w:pStyle w:val="ListParagraph"/>
        <w:numPr>
          <w:ilvl w:val="2"/>
          <w:numId w:val="12"/>
        </w:numPr>
        <w:ind w:left="1418" w:hanging="709"/>
      </w:pPr>
      <w:r w:rsidRPr="001B2422">
        <w:t>A maxim</w:t>
      </w:r>
      <w:r w:rsidR="00C0601C">
        <w:t xml:space="preserve">um of </w:t>
      </w:r>
      <w:r w:rsidR="009C60BB">
        <w:t>18</w:t>
      </w:r>
      <w:r w:rsidRPr="001B2422">
        <w:t xml:space="preserve"> pre-selected participants (selected by Business West) from the UK to </w:t>
      </w:r>
      <w:proofErr w:type="gramStart"/>
      <w:r w:rsidRPr="001B2422">
        <w:t>be supported</w:t>
      </w:r>
      <w:proofErr w:type="gramEnd"/>
      <w:r w:rsidRPr="001B2422">
        <w:t>.</w:t>
      </w:r>
    </w:p>
    <w:p w:rsidR="00724719" w:rsidRPr="001B2422" w:rsidRDefault="00724719" w:rsidP="00724719">
      <w:pPr>
        <w:pStyle w:val="ListParagraph"/>
        <w:ind w:left="1418"/>
      </w:pPr>
    </w:p>
    <w:p w:rsidR="00724719" w:rsidRPr="001B2422" w:rsidRDefault="00724719" w:rsidP="00724719">
      <w:pPr>
        <w:pStyle w:val="ListParagraph"/>
        <w:numPr>
          <w:ilvl w:val="2"/>
          <w:numId w:val="12"/>
        </w:numPr>
        <w:ind w:left="1418" w:hanging="709"/>
      </w:pPr>
      <w:r w:rsidRPr="001B2422">
        <w:t>Maximum budget of £</w:t>
      </w:r>
      <w:r w:rsidR="00F633DB">
        <w:t>32</w:t>
      </w:r>
      <w:r w:rsidRPr="001B2422">
        <w:t>,000</w:t>
      </w:r>
      <w:r w:rsidR="008174F3">
        <w:t xml:space="preserve"> (Inclusive of VAT)</w:t>
      </w:r>
    </w:p>
    <w:p w:rsidR="00724719" w:rsidRPr="001B2422" w:rsidRDefault="00724719" w:rsidP="00724719">
      <w:pPr>
        <w:pStyle w:val="ListParagraph"/>
        <w:ind w:left="1418"/>
      </w:pPr>
    </w:p>
    <w:p w:rsidR="00724719" w:rsidRPr="001B2422" w:rsidRDefault="008C566C" w:rsidP="008C566C">
      <w:pPr>
        <w:ind w:left="709"/>
      </w:pPr>
      <w:r w:rsidRPr="00C0601C">
        <w:t>The minimum requirements of the service delivery partner will be to</w:t>
      </w:r>
      <w:r>
        <w:t>:</w:t>
      </w:r>
    </w:p>
    <w:p w:rsidR="00724719" w:rsidRPr="001B2422" w:rsidRDefault="00724719" w:rsidP="00724719">
      <w:pPr>
        <w:pStyle w:val="ListParagraph"/>
        <w:numPr>
          <w:ilvl w:val="2"/>
          <w:numId w:val="12"/>
        </w:numPr>
        <w:ind w:left="1418" w:hanging="709"/>
      </w:pPr>
      <w:r w:rsidRPr="001B2422">
        <w:t xml:space="preserve">Book flights for each participant and provide all relevant documentation. Flight details </w:t>
      </w:r>
      <w:proofErr w:type="gramStart"/>
      <w:r w:rsidRPr="001B2422">
        <w:t>must be pre-approved</w:t>
      </w:r>
      <w:proofErr w:type="gramEnd"/>
      <w:r w:rsidRPr="001B2422">
        <w:t xml:space="preserve"> by Business West. All participants should be on the same flight where practical. </w:t>
      </w:r>
    </w:p>
    <w:p w:rsidR="00724719" w:rsidRPr="001B2422" w:rsidRDefault="00724719" w:rsidP="00724719">
      <w:pPr>
        <w:pStyle w:val="ListParagraph"/>
        <w:ind w:left="1418"/>
      </w:pPr>
    </w:p>
    <w:p w:rsidR="00724719" w:rsidRPr="001B2422" w:rsidRDefault="00724719" w:rsidP="00724719">
      <w:pPr>
        <w:pStyle w:val="ListParagraph"/>
        <w:numPr>
          <w:ilvl w:val="2"/>
          <w:numId w:val="12"/>
        </w:numPr>
        <w:ind w:left="1418" w:hanging="709"/>
      </w:pPr>
      <w:r w:rsidRPr="001B2422">
        <w:t>Book hotel with breakfast for each participant. All participants must stay in the same hot</w:t>
      </w:r>
      <w:r w:rsidR="00C73D76">
        <w:t xml:space="preserve">el. The hotel must be at least </w:t>
      </w:r>
      <w:proofErr w:type="gramStart"/>
      <w:r w:rsidR="00C73D76">
        <w:t>4</w:t>
      </w:r>
      <w:proofErr w:type="gramEnd"/>
      <w:r w:rsidRPr="001B2422">
        <w:t xml:space="preserve"> stars; Located close to the programme of activities taking place during the visit; Pre-approved by Business West. </w:t>
      </w:r>
    </w:p>
    <w:p w:rsidR="00724719" w:rsidRPr="001B2422" w:rsidRDefault="00724719" w:rsidP="00724719">
      <w:pPr>
        <w:pStyle w:val="ListParagraph"/>
        <w:ind w:left="1418"/>
      </w:pPr>
    </w:p>
    <w:p w:rsidR="00724719" w:rsidRPr="001B2422" w:rsidRDefault="00724719" w:rsidP="00724719">
      <w:pPr>
        <w:pStyle w:val="ListParagraph"/>
        <w:numPr>
          <w:ilvl w:val="2"/>
          <w:numId w:val="12"/>
        </w:numPr>
        <w:ind w:left="1418" w:hanging="709"/>
      </w:pPr>
      <w:r w:rsidRPr="001B2422">
        <w:t xml:space="preserve">Provide an In-Country Representative to accompany the group for the duration of the visit. The rep will be responsible for handling all travel related requests from participants and coordinating all transport logistic. </w:t>
      </w:r>
    </w:p>
    <w:p w:rsidR="00724719" w:rsidRPr="001B2422" w:rsidRDefault="00724719" w:rsidP="00724719">
      <w:pPr>
        <w:pStyle w:val="ListParagraph"/>
        <w:ind w:left="1418"/>
      </w:pPr>
    </w:p>
    <w:p w:rsidR="00386199" w:rsidRPr="00C0601C" w:rsidRDefault="00386199" w:rsidP="00386199">
      <w:pPr>
        <w:pStyle w:val="ListParagraph"/>
        <w:numPr>
          <w:ilvl w:val="2"/>
          <w:numId w:val="12"/>
        </w:numPr>
        <w:ind w:left="1418" w:hanging="709"/>
      </w:pPr>
      <w:r w:rsidRPr="00C0601C">
        <w:t xml:space="preserve">Organising all in-country logistics, in line with the visit itinerary (See Annex 3 for example itinerary), including transfers to and from the airport and sightseeing. All participants must travel together, where practically possible. Coaches </w:t>
      </w:r>
      <w:proofErr w:type="spellStart"/>
      <w:proofErr w:type="gramStart"/>
      <w:r w:rsidRPr="00C0601C">
        <w:t>etc</w:t>
      </w:r>
      <w:proofErr w:type="spellEnd"/>
      <w:proofErr w:type="gramEnd"/>
      <w:r w:rsidRPr="00C0601C">
        <w:t xml:space="preserve"> must be suitable for business travel, </w:t>
      </w:r>
      <w:proofErr w:type="spellStart"/>
      <w:r w:rsidRPr="00C0601C">
        <w:t>e.g</w:t>
      </w:r>
      <w:proofErr w:type="spellEnd"/>
      <w:r w:rsidRPr="00C0601C">
        <w:t xml:space="preserve"> have air conditioning, individual seating etc. </w:t>
      </w:r>
      <w:proofErr w:type="gramStart"/>
      <w:r w:rsidRPr="00C0601C">
        <w:t>It’s</w:t>
      </w:r>
      <w:proofErr w:type="gramEnd"/>
      <w:r w:rsidRPr="00C0601C">
        <w:t xml:space="preserve"> anticipated that coaches will be hired on a day rate basis in order to accommodate at hoc changes to the itinerary.</w:t>
      </w:r>
    </w:p>
    <w:p w:rsidR="00724719" w:rsidRPr="001B2422" w:rsidRDefault="00724719" w:rsidP="00724719">
      <w:pPr>
        <w:pStyle w:val="ListParagraph"/>
        <w:ind w:left="1418"/>
      </w:pPr>
    </w:p>
    <w:p w:rsidR="00724719" w:rsidRPr="001B2422" w:rsidRDefault="00724719" w:rsidP="00724719">
      <w:pPr>
        <w:pStyle w:val="ListParagraph"/>
        <w:numPr>
          <w:ilvl w:val="2"/>
          <w:numId w:val="12"/>
        </w:numPr>
        <w:ind w:left="1418" w:hanging="709"/>
      </w:pPr>
      <w:r w:rsidRPr="001B2422">
        <w:t>Organise any visas that may be required and confirm with Business West that suitable arrangements for each participant are in place.</w:t>
      </w:r>
    </w:p>
    <w:p w:rsidR="00724719" w:rsidRPr="001B2422" w:rsidRDefault="00724719" w:rsidP="00724719">
      <w:pPr>
        <w:pStyle w:val="ListParagraph"/>
        <w:ind w:left="1418"/>
      </w:pPr>
    </w:p>
    <w:p w:rsidR="00724719" w:rsidRDefault="00724719" w:rsidP="00724719">
      <w:pPr>
        <w:pStyle w:val="ListParagraph"/>
        <w:numPr>
          <w:ilvl w:val="2"/>
          <w:numId w:val="12"/>
        </w:numPr>
        <w:ind w:left="1418" w:hanging="709"/>
      </w:pPr>
      <w:r w:rsidRPr="001B2422">
        <w:t>Organise travel insurance for each participant and confirm with Business West that suitable arrangements are in place.</w:t>
      </w:r>
      <w:r w:rsidR="00C0601C">
        <w:t xml:space="preserve"> Participants can arrange their own travel insurance but the must confirm to the selected Travel Agent that this is in place. </w:t>
      </w:r>
    </w:p>
    <w:p w:rsidR="00386199" w:rsidRDefault="00386199" w:rsidP="00386199">
      <w:pPr>
        <w:pStyle w:val="ListParagraph"/>
      </w:pPr>
    </w:p>
    <w:p w:rsidR="00386199" w:rsidRPr="00C0601C" w:rsidRDefault="00386199" w:rsidP="00386199">
      <w:pPr>
        <w:pStyle w:val="ListParagraph"/>
        <w:numPr>
          <w:ilvl w:val="2"/>
          <w:numId w:val="12"/>
        </w:numPr>
        <w:ind w:left="1418" w:hanging="709"/>
      </w:pPr>
      <w:r w:rsidRPr="00C0601C">
        <w:t xml:space="preserve">Provide Business West with evidence that each participant has a valid passport that meets the requirements for the country </w:t>
      </w:r>
      <w:proofErr w:type="gramStart"/>
      <w:r w:rsidRPr="00C0601C">
        <w:t>they’re</w:t>
      </w:r>
      <w:proofErr w:type="gramEnd"/>
      <w:r w:rsidRPr="00C0601C">
        <w:t xml:space="preserve"> visiting (e.g. valid for more than 6 months). Evidence could be a spreadsheet with participant name, expiry date, valid for entry. </w:t>
      </w:r>
    </w:p>
    <w:p w:rsidR="00724719" w:rsidRPr="001B2422" w:rsidRDefault="00724719" w:rsidP="00724719">
      <w:pPr>
        <w:pStyle w:val="ListParagraph"/>
      </w:pPr>
    </w:p>
    <w:p w:rsidR="00724719" w:rsidRPr="001B2422" w:rsidRDefault="00724719" w:rsidP="00724719">
      <w:pPr>
        <w:pStyle w:val="ListParagraph"/>
        <w:numPr>
          <w:ilvl w:val="2"/>
          <w:numId w:val="12"/>
        </w:numPr>
        <w:ind w:left="1418" w:hanging="709"/>
      </w:pPr>
      <w:r w:rsidRPr="001B2422">
        <w:t xml:space="preserve">Provide </w:t>
      </w:r>
      <w:proofErr w:type="gramStart"/>
      <w:r w:rsidRPr="001B2422">
        <w:t>each participant with a comprehensive travel pack containing all the relevant travel information for the duration of their</w:t>
      </w:r>
      <w:proofErr w:type="gramEnd"/>
      <w:r w:rsidRPr="001B2422">
        <w:t xml:space="preserve"> visit.</w:t>
      </w:r>
    </w:p>
    <w:p w:rsidR="00724719" w:rsidRPr="001B2422" w:rsidRDefault="00724719" w:rsidP="00724719">
      <w:pPr>
        <w:pStyle w:val="ListParagraph"/>
        <w:ind w:left="1418"/>
      </w:pPr>
    </w:p>
    <w:p w:rsidR="00724719" w:rsidRPr="001B2422" w:rsidRDefault="00724719" w:rsidP="00724719">
      <w:pPr>
        <w:pStyle w:val="ListParagraph"/>
        <w:numPr>
          <w:ilvl w:val="2"/>
          <w:numId w:val="12"/>
        </w:numPr>
        <w:ind w:left="1418" w:hanging="709"/>
      </w:pPr>
      <w:r w:rsidRPr="001B2422">
        <w:t>Financial Requirements</w:t>
      </w:r>
    </w:p>
    <w:p w:rsidR="00724719" w:rsidRPr="001B2422" w:rsidRDefault="00724719" w:rsidP="00724719">
      <w:pPr>
        <w:pStyle w:val="ListParagraph"/>
        <w:ind w:left="1418"/>
      </w:pPr>
    </w:p>
    <w:p w:rsidR="00724719" w:rsidRPr="001B2422" w:rsidRDefault="00724719" w:rsidP="00724719">
      <w:pPr>
        <w:pStyle w:val="ListParagraph"/>
        <w:numPr>
          <w:ilvl w:val="4"/>
          <w:numId w:val="12"/>
        </w:numPr>
        <w:ind w:hanging="1381"/>
      </w:pPr>
      <w:r w:rsidRPr="001B2422">
        <w:t>The maximum Budget for the Provision of International Travel Suppor</w:t>
      </w:r>
      <w:r w:rsidR="002A0FDE">
        <w:t xml:space="preserve">t Services </w:t>
      </w:r>
      <w:r w:rsidR="008174F3">
        <w:t>the</w:t>
      </w:r>
      <w:r w:rsidR="004D636A">
        <w:t xml:space="preserve"> </w:t>
      </w:r>
      <w:r w:rsidRPr="001B2422">
        <w:t>visit to South Korea</w:t>
      </w:r>
      <w:r w:rsidRPr="001B2422">
        <w:rPr>
          <w:b/>
        </w:rPr>
        <w:t xml:space="preserve"> </w:t>
      </w:r>
      <w:r w:rsidRPr="001B2422">
        <w:t>is £</w:t>
      </w:r>
      <w:r w:rsidR="00F633DB">
        <w:t>32</w:t>
      </w:r>
      <w:r w:rsidRPr="001B2422">
        <w:t>,000 (</w:t>
      </w:r>
      <w:r w:rsidRPr="001B2422">
        <w:rPr>
          <w:b/>
        </w:rPr>
        <w:t>INCLUCIVE of VAT</w:t>
      </w:r>
      <w:r w:rsidRPr="001B2422">
        <w:t>)</w:t>
      </w:r>
    </w:p>
    <w:p w:rsidR="00724719" w:rsidRPr="001B2422" w:rsidRDefault="00724719" w:rsidP="00724719">
      <w:pPr>
        <w:pStyle w:val="ListParagraph"/>
        <w:rPr>
          <w:rFonts w:cstheme="minorHAnsi"/>
          <w:szCs w:val="24"/>
        </w:rPr>
      </w:pPr>
    </w:p>
    <w:p w:rsidR="00724719" w:rsidRPr="001B2422" w:rsidRDefault="00724719" w:rsidP="00724719">
      <w:pPr>
        <w:pStyle w:val="ListParagraph"/>
        <w:numPr>
          <w:ilvl w:val="4"/>
          <w:numId w:val="12"/>
        </w:numPr>
        <w:spacing w:after="0"/>
        <w:ind w:hanging="1381"/>
      </w:pPr>
      <w:r w:rsidRPr="001B2422">
        <w:t xml:space="preserve">Business </w:t>
      </w:r>
      <w:proofErr w:type="gramStart"/>
      <w:r w:rsidRPr="001B2422">
        <w:t>West</w:t>
      </w:r>
      <w:proofErr w:type="gramEnd"/>
      <w:r w:rsidRPr="001B2422">
        <w:t xml:space="preserve"> is seeking to secure the ‘Most Economically Advantageous Tender’ (MEAT).  In this instance, MEAT is defined as the optimum balance between how effectively the proposals will deliver the service (quality) and the cost of the service (price)</w:t>
      </w:r>
    </w:p>
    <w:p w:rsidR="00724719" w:rsidRPr="001B2422" w:rsidRDefault="00724719" w:rsidP="00724719">
      <w:pPr>
        <w:spacing w:after="0"/>
        <w:ind w:left="1080"/>
      </w:pPr>
    </w:p>
    <w:p w:rsidR="00724719" w:rsidRPr="001B2422" w:rsidRDefault="00724719" w:rsidP="00724719">
      <w:pPr>
        <w:pStyle w:val="ListParagraph"/>
        <w:numPr>
          <w:ilvl w:val="4"/>
          <w:numId w:val="12"/>
        </w:numPr>
        <w:ind w:hanging="1381"/>
      </w:pPr>
      <w:r w:rsidRPr="001B2422">
        <w:t xml:space="preserve">We are seeking a proposition that </w:t>
      </w:r>
      <w:proofErr w:type="gramStart"/>
      <w:r w:rsidRPr="001B2422">
        <w:t>is billed</w:t>
      </w:r>
      <w:proofErr w:type="gramEnd"/>
      <w:r w:rsidRPr="001B2422">
        <w:t xml:space="preserve"> once, on delivery of the service.  </w:t>
      </w:r>
      <w:proofErr w:type="gramStart"/>
      <w:r w:rsidRPr="001B2422">
        <w:t>All costs associated with the delivery of the service must be received NO</w:t>
      </w:r>
      <w:proofErr w:type="gramEnd"/>
      <w:r w:rsidRPr="001B2422">
        <w:t xml:space="preserve"> LATER T</w:t>
      </w:r>
      <w:r w:rsidR="00C73D76">
        <w:t>HAN WEDNESDAY 31 OCTOBER 2019</w:t>
      </w:r>
      <w:r w:rsidRPr="001B2422">
        <w:t xml:space="preserve">. Invoices received after this date may not be processed in time for </w:t>
      </w:r>
      <w:r w:rsidR="00C73D76">
        <w:t xml:space="preserve">the Programme closing date of </w:t>
      </w:r>
      <w:proofErr w:type="gramStart"/>
      <w:r w:rsidR="00C73D76">
        <w:t>30</w:t>
      </w:r>
      <w:r w:rsidR="00C73D76" w:rsidRPr="00C73D76">
        <w:rPr>
          <w:vertAlign w:val="superscript"/>
        </w:rPr>
        <w:t>th</w:t>
      </w:r>
      <w:r w:rsidR="00C73D76">
        <w:t xml:space="preserve"> </w:t>
      </w:r>
      <w:r w:rsidRPr="001B2422">
        <w:t xml:space="preserve"> </w:t>
      </w:r>
      <w:r w:rsidR="00C73D76">
        <w:t>November</w:t>
      </w:r>
      <w:proofErr w:type="gramEnd"/>
      <w:r w:rsidR="00C73D76">
        <w:t xml:space="preserve"> 2019</w:t>
      </w:r>
      <w:r w:rsidRPr="001B2422">
        <w:t>.</w:t>
      </w:r>
    </w:p>
    <w:p w:rsidR="00724719" w:rsidRPr="001B2422" w:rsidRDefault="00724719" w:rsidP="00724719">
      <w:pPr>
        <w:pStyle w:val="ListParagraph"/>
        <w:ind w:left="2232"/>
      </w:pPr>
    </w:p>
    <w:p w:rsidR="00724719" w:rsidRPr="001B2422" w:rsidRDefault="00724719" w:rsidP="00724719">
      <w:pPr>
        <w:pStyle w:val="ListParagraph"/>
        <w:numPr>
          <w:ilvl w:val="4"/>
          <w:numId w:val="12"/>
        </w:numPr>
        <w:ind w:hanging="1381"/>
      </w:pPr>
      <w:r w:rsidRPr="007F0723">
        <w:rPr>
          <w:b/>
        </w:rPr>
        <w:t xml:space="preserve">All Financial Proposals </w:t>
      </w:r>
      <w:proofErr w:type="gramStart"/>
      <w:r w:rsidRPr="007F0723">
        <w:rPr>
          <w:b/>
        </w:rPr>
        <w:t>should be quoted</w:t>
      </w:r>
      <w:proofErr w:type="gramEnd"/>
      <w:r w:rsidRPr="007F0723">
        <w:rPr>
          <w:b/>
        </w:rPr>
        <w:t xml:space="preserve"> inclusive of VAT</w:t>
      </w:r>
      <w:r w:rsidRPr="001B2422">
        <w:t>.  The financial proposals should be  broken down to show clearly the costs of each of the following elements:</w:t>
      </w:r>
    </w:p>
    <w:p w:rsidR="00724719" w:rsidRPr="001B2422" w:rsidRDefault="00724719" w:rsidP="00724719">
      <w:pPr>
        <w:pStyle w:val="ListParagraph"/>
        <w:numPr>
          <w:ilvl w:val="3"/>
          <w:numId w:val="11"/>
        </w:numPr>
        <w:ind w:left="2552"/>
      </w:pPr>
      <w:r w:rsidRPr="001B2422">
        <w:t>Service development fees (please specify what these are, if any)</w:t>
      </w:r>
    </w:p>
    <w:p w:rsidR="00724719" w:rsidRPr="001B2422" w:rsidRDefault="00724719" w:rsidP="00724719">
      <w:pPr>
        <w:pStyle w:val="ListParagraph"/>
        <w:numPr>
          <w:ilvl w:val="3"/>
          <w:numId w:val="11"/>
        </w:numPr>
        <w:ind w:left="2552"/>
      </w:pPr>
      <w:r w:rsidRPr="001B2422">
        <w:t>Baseline service delivery fees (</w:t>
      </w:r>
      <w:proofErr w:type="spellStart"/>
      <w:r w:rsidRPr="001B2422">
        <w:t>eg</w:t>
      </w:r>
      <w:proofErr w:type="spellEnd"/>
      <w:r w:rsidRPr="001B2422">
        <w:t xml:space="preserve"> day rates for service delivery and any variables that may relate to different elements of the service)</w:t>
      </w:r>
    </w:p>
    <w:p w:rsidR="00724719" w:rsidRPr="001B2422" w:rsidRDefault="00724719" w:rsidP="00724719">
      <w:pPr>
        <w:pStyle w:val="ListParagraph"/>
        <w:numPr>
          <w:ilvl w:val="3"/>
          <w:numId w:val="11"/>
        </w:numPr>
        <w:ind w:left="2552"/>
      </w:pPr>
      <w:r w:rsidRPr="001B2422">
        <w:t>Travel and subsistence for personnel (travel in the UK and targeted market)</w:t>
      </w:r>
    </w:p>
    <w:p w:rsidR="00724719" w:rsidRPr="001B2422" w:rsidRDefault="00724719" w:rsidP="00724719">
      <w:pPr>
        <w:pStyle w:val="ListParagraph"/>
        <w:numPr>
          <w:ilvl w:val="3"/>
          <w:numId w:val="11"/>
        </w:numPr>
        <w:ind w:left="2552"/>
      </w:pPr>
      <w:r w:rsidRPr="001B2422">
        <w:t>Any other charges related to this service.</w:t>
      </w:r>
    </w:p>
    <w:p w:rsidR="00724719" w:rsidRPr="001B2422" w:rsidRDefault="00724719" w:rsidP="00724719">
      <w:pPr>
        <w:ind w:left="709"/>
      </w:pPr>
      <w:r w:rsidRPr="001B2422">
        <w:t xml:space="preserve">Tenderers must submit their Financial Proposals by completing Section 7.  Financial Proposals </w:t>
      </w:r>
      <w:proofErr w:type="gramStart"/>
      <w:r w:rsidRPr="001B2422">
        <w:t>will be evaluated</w:t>
      </w:r>
      <w:proofErr w:type="gramEnd"/>
      <w:r w:rsidRPr="001B2422">
        <w:t xml:space="preserve"> as detailed in </w:t>
      </w:r>
      <w:hyperlink w:anchor="EvaluationApproach" w:history="1">
        <w:r w:rsidRPr="001B2422">
          <w:t>Section 1. 7. ‘Evaluation Approach’</w:t>
        </w:r>
      </w:hyperlink>
    </w:p>
    <w:p w:rsidR="00307024" w:rsidRPr="001B2422" w:rsidRDefault="00307024">
      <w:r w:rsidRPr="001B2422">
        <w:br w:type="page"/>
      </w:r>
    </w:p>
    <w:p w:rsidR="00FB2C6C" w:rsidRPr="001B2422" w:rsidRDefault="00FB2C6C" w:rsidP="00FB2C6C">
      <w:pPr>
        <w:pStyle w:val="Heading1"/>
        <w:spacing w:before="0"/>
        <w:rPr>
          <w:caps/>
        </w:rPr>
      </w:pPr>
      <w:bookmarkStart w:id="87" w:name="_Toc518394382"/>
      <w:r w:rsidRPr="001B2422">
        <w:rPr>
          <w:caps/>
        </w:rPr>
        <w:lastRenderedPageBreak/>
        <w:t>Section 3 response form</w:t>
      </w:r>
      <w:bookmarkEnd w:id="87"/>
    </w:p>
    <w:p w:rsidR="00FB2C6C" w:rsidRPr="001B2422" w:rsidRDefault="00FB2C6C" w:rsidP="00FB2C6C">
      <w:pPr>
        <w:pStyle w:val="Heading1"/>
        <w:spacing w:before="0"/>
        <w:rPr>
          <w:caps/>
        </w:rPr>
      </w:pPr>
    </w:p>
    <w:p w:rsidR="00FB2C6C" w:rsidRPr="001B2422" w:rsidRDefault="00FB2C6C" w:rsidP="005A3937">
      <w:pPr>
        <w:pStyle w:val="Heading1"/>
        <w:numPr>
          <w:ilvl w:val="0"/>
          <w:numId w:val="15"/>
        </w:numPr>
      </w:pPr>
      <w:r w:rsidRPr="001B2422">
        <w:rPr>
          <w:caps/>
        </w:rPr>
        <w:t xml:space="preserve"> </w:t>
      </w:r>
      <w:bookmarkStart w:id="88" w:name="_Toc518394383"/>
      <w:r w:rsidRPr="001B2422">
        <w:t>Details of your Organisation</w:t>
      </w:r>
      <w:bookmarkEnd w:id="88"/>
    </w:p>
    <w:p w:rsidR="0003468B" w:rsidRPr="001B2422" w:rsidRDefault="0003468B" w:rsidP="0003468B"/>
    <w:p w:rsidR="002666C3" w:rsidRPr="001B2422" w:rsidRDefault="00FB2C6C" w:rsidP="005A3937">
      <w:pPr>
        <w:pStyle w:val="ListParagraph"/>
        <w:numPr>
          <w:ilvl w:val="1"/>
          <w:numId w:val="16"/>
        </w:numPr>
      </w:pPr>
      <w:r w:rsidRPr="001B2422">
        <w:t>You should complete this section for the organisation that it is proposed would enter into any contract with Business West</w:t>
      </w:r>
    </w:p>
    <w:p w:rsidR="002666C3" w:rsidRPr="001B2422" w:rsidRDefault="002666C3" w:rsidP="002666C3">
      <w:pPr>
        <w:pStyle w:val="ListParagraph"/>
        <w:ind w:left="792"/>
      </w:pPr>
    </w:p>
    <w:p w:rsidR="002666C3" w:rsidRPr="001B2422" w:rsidRDefault="00FB2C6C" w:rsidP="005A3937">
      <w:pPr>
        <w:pStyle w:val="ListParagraph"/>
        <w:numPr>
          <w:ilvl w:val="1"/>
          <w:numId w:val="16"/>
        </w:numPr>
      </w:pPr>
      <w:r w:rsidRPr="001B2422">
        <w:t xml:space="preserve">If a consortium arrangement is proposed then answers for EACH consortium member </w:t>
      </w:r>
      <w:proofErr w:type="gramStart"/>
      <w:r w:rsidRPr="001B2422">
        <w:t>should be provided</w:t>
      </w:r>
      <w:proofErr w:type="gramEnd"/>
      <w:r w:rsidRPr="001B2422">
        <w:t xml:space="preserve"> against each question.  Please ensure that you list the names of all the consortium members in Section 3, 1.3, and indicate which organisation is in the lead.  If you will be forming a separate legal entity (e.g. a special purpose vehicle) </w:t>
      </w:r>
      <w:proofErr w:type="gramStart"/>
      <w:r w:rsidRPr="001B2422">
        <w:t>for the purpose of</w:t>
      </w:r>
      <w:proofErr w:type="gramEnd"/>
      <w:r w:rsidRPr="001B2422">
        <w:t xml:space="preserve"> bidding for this contract, identify the constituent members and submit responses for each (as well as for the new entity if it already exists).</w:t>
      </w:r>
    </w:p>
    <w:p w:rsidR="002666C3" w:rsidRPr="001B2422" w:rsidRDefault="002666C3" w:rsidP="002666C3">
      <w:pPr>
        <w:pStyle w:val="ListParagraph"/>
      </w:pPr>
    </w:p>
    <w:p w:rsidR="00FB2C6C" w:rsidRPr="001B2422" w:rsidRDefault="00FB2C6C" w:rsidP="005A3937">
      <w:pPr>
        <w:pStyle w:val="ListParagraph"/>
        <w:numPr>
          <w:ilvl w:val="1"/>
          <w:numId w:val="16"/>
        </w:numPr>
      </w:pPr>
      <w:r w:rsidRPr="001B2422">
        <w:t xml:space="preserve">The information to be provided is </w:t>
      </w:r>
    </w:p>
    <w:p w:rsidR="002666C3" w:rsidRPr="001B2422" w:rsidRDefault="002666C3" w:rsidP="004B52D8">
      <w:pPr>
        <w:jc w:val="center"/>
        <w:rPr>
          <w:rFonts w:ascii="Cambria" w:hAnsi="Cambria"/>
          <w:b/>
          <w:sz w:val="24"/>
          <w:szCs w:val="24"/>
        </w:rPr>
      </w:pPr>
      <w:bookmarkStart w:id="89" w:name="_Toc337735000"/>
      <w:bookmarkStart w:id="90" w:name="_Toc450125247"/>
      <w:r w:rsidRPr="001B2422">
        <w:rPr>
          <w:rFonts w:ascii="Cambria" w:hAnsi="Cambria"/>
          <w:b/>
          <w:sz w:val="24"/>
          <w:szCs w:val="24"/>
        </w:rPr>
        <w:t>Organisation Details</w:t>
      </w:r>
      <w:bookmarkEnd w:id="89"/>
      <w:bookmarkEnd w:id="90"/>
    </w:p>
    <w:p w:rsidR="002666C3" w:rsidRPr="001B2422" w:rsidRDefault="002666C3" w:rsidP="002666C3">
      <w:pPr>
        <w:tabs>
          <w:tab w:val="left" w:pos="720"/>
          <w:tab w:val="left" w:pos="4188"/>
        </w:tabs>
        <w:rPr>
          <w:rFonts w:cstheme="minorHAnsi"/>
        </w:rPr>
      </w:pPr>
    </w:p>
    <w:tbl>
      <w:tblPr>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3675"/>
        <w:gridCol w:w="4025"/>
      </w:tblGrid>
      <w:tr w:rsidR="002666C3" w:rsidRPr="001B2422" w:rsidTr="00962A10">
        <w:trPr>
          <w:jc w:val="center"/>
        </w:trPr>
        <w:tc>
          <w:tcPr>
            <w:tcW w:w="3675" w:type="dxa"/>
          </w:tcPr>
          <w:p w:rsidR="002666C3" w:rsidRPr="001B2422" w:rsidRDefault="002666C3" w:rsidP="00962A10">
            <w:pPr>
              <w:tabs>
                <w:tab w:val="left" w:pos="720"/>
                <w:tab w:val="left" w:pos="4188"/>
              </w:tabs>
              <w:rPr>
                <w:rFonts w:cstheme="minorHAnsi"/>
              </w:rPr>
            </w:pPr>
            <w:r w:rsidRPr="001B2422">
              <w:rPr>
                <w:rFonts w:cstheme="minorHAnsi"/>
              </w:rPr>
              <w:t>Full name of organisation tendering (or of organisation acting as lead contact where a consortium bid is being submitted)</w:t>
            </w:r>
          </w:p>
        </w:tc>
        <w:tc>
          <w:tcPr>
            <w:tcW w:w="4025" w:type="dxa"/>
          </w:tcPr>
          <w:p w:rsidR="002666C3" w:rsidRPr="001B2422" w:rsidRDefault="002666C3" w:rsidP="00962A10">
            <w:pPr>
              <w:tabs>
                <w:tab w:val="left" w:pos="720"/>
                <w:tab w:val="left" w:pos="4188"/>
              </w:tabs>
              <w:rPr>
                <w:rFonts w:cstheme="minorHAnsi"/>
              </w:rPr>
            </w:pPr>
          </w:p>
        </w:tc>
      </w:tr>
      <w:tr w:rsidR="002666C3" w:rsidRPr="001B2422" w:rsidTr="00962A10">
        <w:trPr>
          <w:jc w:val="center"/>
        </w:trPr>
        <w:tc>
          <w:tcPr>
            <w:tcW w:w="3675" w:type="dxa"/>
          </w:tcPr>
          <w:p w:rsidR="002666C3" w:rsidRPr="001B2422" w:rsidRDefault="002666C3" w:rsidP="00962A10">
            <w:pPr>
              <w:rPr>
                <w:rFonts w:cstheme="minorHAnsi"/>
                <w:i/>
              </w:rPr>
            </w:pPr>
            <w:r w:rsidRPr="001B2422">
              <w:rPr>
                <w:rFonts w:cstheme="minorHAnsi"/>
              </w:rPr>
              <w:t xml:space="preserve">Lot(s) for which you are tendering (please insert) </w:t>
            </w:r>
          </w:p>
        </w:tc>
        <w:tc>
          <w:tcPr>
            <w:tcW w:w="4025" w:type="dxa"/>
          </w:tcPr>
          <w:p w:rsidR="002666C3" w:rsidRPr="001B2422" w:rsidRDefault="002666C3" w:rsidP="00962A10">
            <w:pPr>
              <w:tabs>
                <w:tab w:val="left" w:pos="720"/>
                <w:tab w:val="left" w:pos="4188"/>
              </w:tabs>
              <w:rPr>
                <w:rFonts w:cstheme="minorHAnsi"/>
              </w:rPr>
            </w:pPr>
          </w:p>
        </w:tc>
      </w:tr>
    </w:tbl>
    <w:p w:rsidR="002666C3" w:rsidRPr="001B2422" w:rsidRDefault="002666C3" w:rsidP="002666C3">
      <w:pPr>
        <w:tabs>
          <w:tab w:val="left" w:pos="720"/>
          <w:tab w:val="left" w:pos="4188"/>
        </w:tabs>
        <w:jc w:val="center"/>
        <w:rPr>
          <w:rFonts w:cstheme="minorHAnsi"/>
        </w:rPr>
      </w:pPr>
    </w:p>
    <w:tbl>
      <w:tblPr>
        <w:tblW w:w="7680"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2760"/>
        <w:gridCol w:w="4920"/>
      </w:tblGrid>
      <w:tr w:rsidR="002666C3" w:rsidRPr="001B2422" w:rsidTr="00962A10">
        <w:trPr>
          <w:jc w:val="center"/>
        </w:trPr>
        <w:tc>
          <w:tcPr>
            <w:tcW w:w="2760" w:type="dxa"/>
          </w:tcPr>
          <w:p w:rsidR="002666C3" w:rsidRPr="001B2422" w:rsidRDefault="002666C3" w:rsidP="00962A10">
            <w:pPr>
              <w:tabs>
                <w:tab w:val="left" w:pos="720"/>
                <w:tab w:val="left" w:pos="4188"/>
              </w:tabs>
              <w:rPr>
                <w:rFonts w:cstheme="minorHAnsi"/>
              </w:rPr>
            </w:pPr>
            <w:r w:rsidRPr="001B2422">
              <w:rPr>
                <w:rFonts w:cstheme="minorHAnsi"/>
              </w:rPr>
              <w:t>Registered Office Address</w:t>
            </w:r>
          </w:p>
          <w:p w:rsidR="002666C3" w:rsidRPr="001B2422" w:rsidRDefault="002666C3" w:rsidP="00962A10">
            <w:pPr>
              <w:tabs>
                <w:tab w:val="left" w:pos="720"/>
                <w:tab w:val="left" w:pos="4188"/>
              </w:tabs>
              <w:rPr>
                <w:rFonts w:cstheme="minorHAnsi"/>
              </w:rPr>
            </w:pPr>
          </w:p>
          <w:p w:rsidR="002666C3" w:rsidRPr="001B2422" w:rsidRDefault="002666C3" w:rsidP="00962A10">
            <w:pPr>
              <w:tabs>
                <w:tab w:val="left" w:pos="720"/>
                <w:tab w:val="left" w:pos="4188"/>
              </w:tabs>
              <w:rPr>
                <w:rFonts w:cstheme="minorHAnsi"/>
              </w:rPr>
            </w:pPr>
          </w:p>
          <w:p w:rsidR="002666C3" w:rsidRPr="001B2422" w:rsidRDefault="002666C3" w:rsidP="00962A10">
            <w:pPr>
              <w:tabs>
                <w:tab w:val="left" w:pos="720"/>
                <w:tab w:val="left" w:pos="4188"/>
              </w:tabs>
              <w:rPr>
                <w:rFonts w:cstheme="minorHAnsi"/>
              </w:rPr>
            </w:pPr>
          </w:p>
        </w:tc>
        <w:tc>
          <w:tcPr>
            <w:tcW w:w="4920" w:type="dxa"/>
          </w:tcPr>
          <w:p w:rsidR="002666C3" w:rsidRPr="001B2422" w:rsidRDefault="002666C3" w:rsidP="00962A10">
            <w:pPr>
              <w:tabs>
                <w:tab w:val="left" w:pos="4188"/>
              </w:tabs>
              <w:rPr>
                <w:rFonts w:cstheme="minorHAnsi"/>
              </w:rPr>
            </w:pPr>
          </w:p>
        </w:tc>
      </w:tr>
      <w:tr w:rsidR="002666C3" w:rsidRPr="001B2422" w:rsidTr="00962A10">
        <w:trPr>
          <w:jc w:val="center"/>
        </w:trPr>
        <w:tc>
          <w:tcPr>
            <w:tcW w:w="2760" w:type="dxa"/>
          </w:tcPr>
          <w:p w:rsidR="002666C3" w:rsidRPr="001B2422" w:rsidRDefault="002666C3" w:rsidP="00962A10">
            <w:pPr>
              <w:tabs>
                <w:tab w:val="left" w:pos="720"/>
                <w:tab w:val="left" w:pos="4188"/>
              </w:tabs>
              <w:rPr>
                <w:rFonts w:cstheme="minorHAnsi"/>
              </w:rPr>
            </w:pPr>
            <w:r w:rsidRPr="001B2422">
              <w:rPr>
                <w:rFonts w:cstheme="minorHAnsi"/>
              </w:rPr>
              <w:t>Company or charity registration number</w:t>
            </w:r>
          </w:p>
        </w:tc>
        <w:tc>
          <w:tcPr>
            <w:tcW w:w="4920" w:type="dxa"/>
          </w:tcPr>
          <w:p w:rsidR="002666C3" w:rsidRPr="001B2422" w:rsidRDefault="002666C3" w:rsidP="00962A10">
            <w:pPr>
              <w:tabs>
                <w:tab w:val="left" w:pos="4188"/>
              </w:tabs>
              <w:rPr>
                <w:rFonts w:cstheme="minorHAnsi"/>
              </w:rPr>
            </w:pPr>
          </w:p>
        </w:tc>
      </w:tr>
      <w:tr w:rsidR="002666C3" w:rsidRPr="001B2422" w:rsidTr="00962A10">
        <w:trPr>
          <w:jc w:val="center"/>
        </w:trPr>
        <w:tc>
          <w:tcPr>
            <w:tcW w:w="2760" w:type="dxa"/>
          </w:tcPr>
          <w:p w:rsidR="002666C3" w:rsidRPr="001B2422" w:rsidRDefault="002666C3" w:rsidP="00962A10">
            <w:pPr>
              <w:tabs>
                <w:tab w:val="left" w:pos="720"/>
                <w:tab w:val="left" w:pos="4188"/>
              </w:tabs>
              <w:rPr>
                <w:rFonts w:cstheme="minorHAnsi"/>
              </w:rPr>
            </w:pPr>
            <w:r w:rsidRPr="001B2422">
              <w:rPr>
                <w:rFonts w:cstheme="minorHAnsi"/>
              </w:rPr>
              <w:t>VAT registration number</w:t>
            </w:r>
          </w:p>
        </w:tc>
        <w:tc>
          <w:tcPr>
            <w:tcW w:w="4920" w:type="dxa"/>
          </w:tcPr>
          <w:p w:rsidR="002666C3" w:rsidRPr="001B2422" w:rsidRDefault="002666C3" w:rsidP="00962A10">
            <w:pPr>
              <w:tabs>
                <w:tab w:val="left" w:pos="4188"/>
              </w:tabs>
              <w:rPr>
                <w:rFonts w:cstheme="minorHAnsi"/>
              </w:rPr>
            </w:pPr>
          </w:p>
        </w:tc>
      </w:tr>
      <w:tr w:rsidR="002666C3" w:rsidRPr="001B2422" w:rsidTr="00962A10">
        <w:trPr>
          <w:trHeight w:val="293"/>
          <w:jc w:val="center"/>
        </w:trPr>
        <w:tc>
          <w:tcPr>
            <w:tcW w:w="2760" w:type="dxa"/>
          </w:tcPr>
          <w:p w:rsidR="002666C3" w:rsidRPr="001B2422" w:rsidRDefault="002666C3" w:rsidP="00962A10">
            <w:pPr>
              <w:tabs>
                <w:tab w:val="left" w:pos="720"/>
                <w:tab w:val="left" w:pos="4188"/>
              </w:tabs>
              <w:rPr>
                <w:rFonts w:cstheme="minorHAnsi"/>
              </w:rPr>
            </w:pPr>
            <w:r w:rsidRPr="001B2422">
              <w:rPr>
                <w:rFonts w:cstheme="minorHAnsi"/>
              </w:rPr>
              <w:t>Date of formation/incorporation</w:t>
            </w:r>
          </w:p>
        </w:tc>
        <w:tc>
          <w:tcPr>
            <w:tcW w:w="4920" w:type="dxa"/>
            <w:shd w:val="clear" w:color="auto" w:fill="auto"/>
          </w:tcPr>
          <w:p w:rsidR="002666C3" w:rsidRPr="001B2422" w:rsidRDefault="002666C3" w:rsidP="00962A10">
            <w:pPr>
              <w:tabs>
                <w:tab w:val="left" w:pos="1440"/>
                <w:tab w:val="left" w:pos="4188"/>
                <w:tab w:val="left" w:pos="6312"/>
              </w:tabs>
              <w:rPr>
                <w:rFonts w:cstheme="minorHAnsi"/>
              </w:rPr>
            </w:pPr>
          </w:p>
        </w:tc>
      </w:tr>
      <w:tr w:rsidR="002666C3" w:rsidRPr="001B2422" w:rsidTr="00962A10">
        <w:trPr>
          <w:trHeight w:val="293"/>
          <w:jc w:val="center"/>
        </w:trPr>
        <w:tc>
          <w:tcPr>
            <w:tcW w:w="2760" w:type="dxa"/>
          </w:tcPr>
          <w:p w:rsidR="002666C3" w:rsidRPr="001B2422" w:rsidRDefault="002666C3" w:rsidP="00962A10">
            <w:pPr>
              <w:tabs>
                <w:tab w:val="left" w:pos="720"/>
                <w:tab w:val="left" w:pos="4188"/>
              </w:tabs>
              <w:rPr>
                <w:rFonts w:cstheme="minorHAnsi"/>
              </w:rPr>
            </w:pPr>
            <w:r w:rsidRPr="001B2422">
              <w:rPr>
                <w:rFonts w:cstheme="minorHAnsi"/>
              </w:rPr>
              <w:lastRenderedPageBreak/>
              <w:t>Name of immediate parent company</w:t>
            </w:r>
          </w:p>
        </w:tc>
        <w:tc>
          <w:tcPr>
            <w:tcW w:w="4920" w:type="dxa"/>
            <w:shd w:val="clear" w:color="auto" w:fill="auto"/>
          </w:tcPr>
          <w:p w:rsidR="002666C3" w:rsidRPr="001B2422" w:rsidRDefault="002666C3" w:rsidP="00962A10">
            <w:pPr>
              <w:tabs>
                <w:tab w:val="left" w:pos="1440"/>
                <w:tab w:val="left" w:pos="4188"/>
                <w:tab w:val="left" w:pos="6312"/>
              </w:tabs>
              <w:rPr>
                <w:rFonts w:cstheme="minorHAnsi"/>
              </w:rPr>
            </w:pPr>
          </w:p>
        </w:tc>
      </w:tr>
      <w:tr w:rsidR="002666C3" w:rsidRPr="001B2422" w:rsidTr="00962A10">
        <w:trPr>
          <w:trHeight w:val="292"/>
          <w:jc w:val="center"/>
        </w:trPr>
        <w:tc>
          <w:tcPr>
            <w:tcW w:w="2760" w:type="dxa"/>
          </w:tcPr>
          <w:p w:rsidR="002666C3" w:rsidRPr="001B2422" w:rsidRDefault="002666C3" w:rsidP="00962A10">
            <w:pPr>
              <w:tabs>
                <w:tab w:val="left" w:pos="720"/>
                <w:tab w:val="left" w:pos="4188"/>
              </w:tabs>
              <w:rPr>
                <w:rFonts w:cstheme="minorHAnsi"/>
              </w:rPr>
            </w:pPr>
            <w:r w:rsidRPr="001B2422">
              <w:rPr>
                <w:rFonts w:cstheme="minorHAnsi"/>
              </w:rPr>
              <w:t>Name of ultimate parent company</w:t>
            </w:r>
          </w:p>
        </w:tc>
        <w:tc>
          <w:tcPr>
            <w:tcW w:w="4920" w:type="dxa"/>
            <w:shd w:val="clear" w:color="auto" w:fill="auto"/>
          </w:tcPr>
          <w:p w:rsidR="002666C3" w:rsidRPr="001B2422" w:rsidRDefault="002666C3" w:rsidP="00962A10">
            <w:pPr>
              <w:tabs>
                <w:tab w:val="left" w:pos="720"/>
                <w:tab w:val="left" w:pos="4188"/>
              </w:tabs>
              <w:rPr>
                <w:rFonts w:cstheme="minorHAnsi"/>
              </w:rPr>
            </w:pPr>
          </w:p>
        </w:tc>
      </w:tr>
      <w:tr w:rsidR="002666C3" w:rsidRPr="001B2422" w:rsidTr="00962A10">
        <w:trPr>
          <w:jc w:val="center"/>
        </w:trPr>
        <w:tc>
          <w:tcPr>
            <w:tcW w:w="2760" w:type="dxa"/>
          </w:tcPr>
          <w:p w:rsidR="002666C3" w:rsidRPr="001B2422" w:rsidRDefault="002666C3" w:rsidP="00962A10">
            <w:pPr>
              <w:tabs>
                <w:tab w:val="left" w:pos="720"/>
                <w:tab w:val="left" w:pos="4188"/>
              </w:tabs>
              <w:rPr>
                <w:rFonts w:cstheme="minorHAnsi"/>
              </w:rPr>
            </w:pPr>
            <w:r w:rsidRPr="001B2422">
              <w:rPr>
                <w:rFonts w:cstheme="minorHAnsi"/>
              </w:rPr>
              <w:t xml:space="preserve">Type of organisation </w:t>
            </w:r>
            <w:r w:rsidRPr="001B2422">
              <w:rPr>
                <w:rFonts w:cstheme="minorHAnsi"/>
                <w:sz w:val="18"/>
                <w:szCs w:val="18"/>
              </w:rPr>
              <w:t>(e.g. Sole trader, Partnership, Private Limited Company,  if other please specify)</w:t>
            </w:r>
          </w:p>
        </w:tc>
        <w:tc>
          <w:tcPr>
            <w:tcW w:w="4920" w:type="dxa"/>
          </w:tcPr>
          <w:p w:rsidR="002666C3" w:rsidRPr="001B2422" w:rsidRDefault="002666C3" w:rsidP="00962A10">
            <w:pPr>
              <w:tabs>
                <w:tab w:val="left" w:pos="720"/>
                <w:tab w:val="left" w:pos="4188"/>
              </w:tabs>
              <w:rPr>
                <w:rFonts w:cstheme="minorHAnsi"/>
                <w:i/>
              </w:rPr>
            </w:pPr>
          </w:p>
        </w:tc>
      </w:tr>
    </w:tbl>
    <w:p w:rsidR="00FB2C6C" w:rsidRPr="001B2422" w:rsidRDefault="00FB2C6C" w:rsidP="00FB2C6C"/>
    <w:p w:rsidR="002666C3" w:rsidRPr="001B2422" w:rsidRDefault="002666C3" w:rsidP="004B52D8">
      <w:pPr>
        <w:jc w:val="center"/>
        <w:rPr>
          <w:rFonts w:ascii="Cambria" w:hAnsi="Cambria"/>
          <w:b/>
          <w:sz w:val="24"/>
          <w:szCs w:val="24"/>
        </w:rPr>
      </w:pPr>
      <w:bookmarkStart w:id="91" w:name="_Toc450125248"/>
      <w:r w:rsidRPr="001B2422">
        <w:rPr>
          <w:rFonts w:ascii="Cambria" w:hAnsi="Cambria"/>
          <w:b/>
          <w:sz w:val="24"/>
          <w:szCs w:val="24"/>
        </w:rPr>
        <w:t>Contact Details</w:t>
      </w:r>
      <w:bookmarkEnd w:id="91"/>
    </w:p>
    <w:p w:rsidR="002666C3" w:rsidRPr="001B2422" w:rsidRDefault="002666C3" w:rsidP="002666C3">
      <w:pPr>
        <w:tabs>
          <w:tab w:val="left" w:pos="720"/>
          <w:tab w:val="left" w:pos="4188"/>
        </w:tabs>
        <w:jc w:val="center"/>
        <w:rPr>
          <w:rFonts w:cstheme="minorHAnsi"/>
        </w:rPr>
      </w:pPr>
      <w:r w:rsidRPr="001B2422">
        <w:rPr>
          <w:rFonts w:cstheme="minorHAnsi"/>
        </w:rPr>
        <w:t>Contact details for enquiries about this ITT</w:t>
      </w:r>
    </w:p>
    <w:tbl>
      <w:tblPr>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2040"/>
        <w:gridCol w:w="5660"/>
      </w:tblGrid>
      <w:tr w:rsidR="002666C3" w:rsidRPr="001B2422" w:rsidTr="00962A10">
        <w:trPr>
          <w:jc w:val="center"/>
        </w:trPr>
        <w:tc>
          <w:tcPr>
            <w:tcW w:w="2040" w:type="dxa"/>
          </w:tcPr>
          <w:p w:rsidR="002666C3" w:rsidRPr="001B2422" w:rsidRDefault="002666C3" w:rsidP="00962A10">
            <w:pPr>
              <w:tabs>
                <w:tab w:val="left" w:pos="720"/>
                <w:tab w:val="left" w:pos="4188"/>
              </w:tabs>
              <w:rPr>
                <w:rFonts w:cstheme="minorHAnsi"/>
              </w:rPr>
            </w:pPr>
            <w:r w:rsidRPr="001B2422">
              <w:rPr>
                <w:rFonts w:cstheme="minorHAnsi"/>
              </w:rPr>
              <w:t>Name</w:t>
            </w:r>
          </w:p>
        </w:tc>
        <w:tc>
          <w:tcPr>
            <w:tcW w:w="5660" w:type="dxa"/>
          </w:tcPr>
          <w:p w:rsidR="002666C3" w:rsidRPr="001B2422" w:rsidRDefault="002666C3" w:rsidP="00962A10">
            <w:pPr>
              <w:tabs>
                <w:tab w:val="left" w:pos="720"/>
                <w:tab w:val="left" w:pos="4188"/>
              </w:tabs>
              <w:rPr>
                <w:rFonts w:cstheme="minorHAnsi"/>
              </w:rPr>
            </w:pPr>
          </w:p>
        </w:tc>
      </w:tr>
      <w:tr w:rsidR="002666C3" w:rsidRPr="001B2422" w:rsidTr="00962A10">
        <w:trPr>
          <w:jc w:val="center"/>
        </w:trPr>
        <w:tc>
          <w:tcPr>
            <w:tcW w:w="2040" w:type="dxa"/>
          </w:tcPr>
          <w:p w:rsidR="002666C3" w:rsidRPr="001B2422" w:rsidRDefault="002666C3" w:rsidP="00962A10">
            <w:pPr>
              <w:tabs>
                <w:tab w:val="left" w:pos="720"/>
                <w:tab w:val="left" w:pos="4188"/>
              </w:tabs>
              <w:rPr>
                <w:rFonts w:cstheme="minorHAnsi"/>
              </w:rPr>
            </w:pPr>
            <w:r w:rsidRPr="001B2422">
              <w:rPr>
                <w:rFonts w:cstheme="minorHAnsi"/>
              </w:rPr>
              <w:t>Address</w:t>
            </w:r>
          </w:p>
          <w:p w:rsidR="002666C3" w:rsidRPr="001B2422" w:rsidRDefault="002666C3" w:rsidP="00962A10">
            <w:pPr>
              <w:tabs>
                <w:tab w:val="left" w:pos="720"/>
                <w:tab w:val="left" w:pos="4188"/>
              </w:tabs>
              <w:rPr>
                <w:rFonts w:cstheme="minorHAnsi"/>
              </w:rPr>
            </w:pPr>
          </w:p>
          <w:p w:rsidR="002666C3" w:rsidRPr="001B2422" w:rsidRDefault="002666C3" w:rsidP="00962A10">
            <w:pPr>
              <w:tabs>
                <w:tab w:val="left" w:pos="720"/>
                <w:tab w:val="left" w:pos="4188"/>
              </w:tabs>
              <w:rPr>
                <w:rFonts w:cstheme="minorHAnsi"/>
              </w:rPr>
            </w:pPr>
          </w:p>
          <w:p w:rsidR="002666C3" w:rsidRPr="001B2422" w:rsidRDefault="002666C3" w:rsidP="00962A10">
            <w:pPr>
              <w:tabs>
                <w:tab w:val="left" w:pos="720"/>
                <w:tab w:val="left" w:pos="4188"/>
              </w:tabs>
              <w:rPr>
                <w:rFonts w:cstheme="minorHAnsi"/>
              </w:rPr>
            </w:pPr>
          </w:p>
          <w:p w:rsidR="002666C3" w:rsidRPr="001B2422" w:rsidRDefault="002666C3" w:rsidP="00962A10">
            <w:pPr>
              <w:tabs>
                <w:tab w:val="left" w:pos="720"/>
                <w:tab w:val="left" w:pos="4188"/>
              </w:tabs>
              <w:rPr>
                <w:rFonts w:cstheme="minorHAnsi"/>
              </w:rPr>
            </w:pPr>
          </w:p>
        </w:tc>
        <w:tc>
          <w:tcPr>
            <w:tcW w:w="5660" w:type="dxa"/>
          </w:tcPr>
          <w:p w:rsidR="002666C3" w:rsidRPr="001B2422" w:rsidRDefault="002666C3" w:rsidP="00962A10">
            <w:pPr>
              <w:tabs>
                <w:tab w:val="left" w:pos="720"/>
                <w:tab w:val="left" w:pos="4188"/>
              </w:tabs>
              <w:rPr>
                <w:rFonts w:cstheme="minorHAnsi"/>
              </w:rPr>
            </w:pPr>
          </w:p>
        </w:tc>
      </w:tr>
      <w:tr w:rsidR="002666C3" w:rsidRPr="001B2422" w:rsidTr="00962A10">
        <w:trPr>
          <w:jc w:val="center"/>
        </w:trPr>
        <w:tc>
          <w:tcPr>
            <w:tcW w:w="2040" w:type="dxa"/>
          </w:tcPr>
          <w:p w:rsidR="002666C3" w:rsidRPr="001B2422" w:rsidRDefault="002666C3" w:rsidP="00962A10">
            <w:pPr>
              <w:tabs>
                <w:tab w:val="left" w:pos="720"/>
                <w:tab w:val="left" w:pos="4188"/>
              </w:tabs>
              <w:rPr>
                <w:rFonts w:cstheme="minorHAnsi"/>
              </w:rPr>
            </w:pPr>
            <w:r w:rsidRPr="001B2422">
              <w:rPr>
                <w:rFonts w:cstheme="minorHAnsi"/>
              </w:rPr>
              <w:t>Post code</w:t>
            </w:r>
          </w:p>
        </w:tc>
        <w:tc>
          <w:tcPr>
            <w:tcW w:w="5660" w:type="dxa"/>
          </w:tcPr>
          <w:p w:rsidR="002666C3" w:rsidRPr="001B2422" w:rsidRDefault="002666C3" w:rsidP="00962A10">
            <w:pPr>
              <w:tabs>
                <w:tab w:val="left" w:pos="720"/>
                <w:tab w:val="left" w:pos="4188"/>
              </w:tabs>
              <w:rPr>
                <w:rFonts w:cstheme="minorHAnsi"/>
              </w:rPr>
            </w:pPr>
          </w:p>
        </w:tc>
      </w:tr>
      <w:tr w:rsidR="002666C3" w:rsidRPr="001B2422" w:rsidTr="00962A10">
        <w:trPr>
          <w:jc w:val="center"/>
        </w:trPr>
        <w:tc>
          <w:tcPr>
            <w:tcW w:w="2040" w:type="dxa"/>
          </w:tcPr>
          <w:p w:rsidR="002666C3" w:rsidRPr="001B2422" w:rsidRDefault="002666C3" w:rsidP="00962A10">
            <w:pPr>
              <w:tabs>
                <w:tab w:val="left" w:pos="720"/>
                <w:tab w:val="left" w:pos="4188"/>
              </w:tabs>
              <w:rPr>
                <w:rFonts w:cstheme="minorHAnsi"/>
              </w:rPr>
            </w:pPr>
            <w:r w:rsidRPr="001B2422">
              <w:rPr>
                <w:rFonts w:cstheme="minorHAnsi"/>
              </w:rPr>
              <w:t>Country</w:t>
            </w:r>
          </w:p>
        </w:tc>
        <w:tc>
          <w:tcPr>
            <w:tcW w:w="5660" w:type="dxa"/>
          </w:tcPr>
          <w:p w:rsidR="002666C3" w:rsidRPr="001B2422" w:rsidRDefault="002666C3" w:rsidP="00962A10">
            <w:pPr>
              <w:tabs>
                <w:tab w:val="left" w:pos="720"/>
                <w:tab w:val="left" w:pos="4188"/>
              </w:tabs>
              <w:rPr>
                <w:rFonts w:cstheme="minorHAnsi"/>
              </w:rPr>
            </w:pPr>
          </w:p>
        </w:tc>
      </w:tr>
      <w:tr w:rsidR="002666C3" w:rsidRPr="001B2422" w:rsidTr="00962A10">
        <w:trPr>
          <w:jc w:val="center"/>
        </w:trPr>
        <w:tc>
          <w:tcPr>
            <w:tcW w:w="2040" w:type="dxa"/>
          </w:tcPr>
          <w:p w:rsidR="002666C3" w:rsidRPr="001B2422" w:rsidRDefault="002666C3" w:rsidP="00962A10">
            <w:pPr>
              <w:tabs>
                <w:tab w:val="left" w:pos="720"/>
                <w:tab w:val="left" w:pos="4188"/>
              </w:tabs>
              <w:rPr>
                <w:rFonts w:cstheme="minorHAnsi"/>
              </w:rPr>
            </w:pPr>
            <w:r w:rsidRPr="001B2422">
              <w:rPr>
                <w:rFonts w:cstheme="minorHAnsi"/>
              </w:rPr>
              <w:t>Phone</w:t>
            </w:r>
          </w:p>
        </w:tc>
        <w:tc>
          <w:tcPr>
            <w:tcW w:w="5660" w:type="dxa"/>
          </w:tcPr>
          <w:p w:rsidR="002666C3" w:rsidRPr="001B2422" w:rsidRDefault="002666C3" w:rsidP="00962A10">
            <w:pPr>
              <w:tabs>
                <w:tab w:val="left" w:pos="720"/>
                <w:tab w:val="left" w:pos="4188"/>
              </w:tabs>
              <w:rPr>
                <w:rFonts w:cstheme="minorHAnsi"/>
              </w:rPr>
            </w:pPr>
          </w:p>
        </w:tc>
      </w:tr>
      <w:tr w:rsidR="002666C3" w:rsidRPr="001B2422" w:rsidTr="00962A10">
        <w:trPr>
          <w:jc w:val="center"/>
        </w:trPr>
        <w:tc>
          <w:tcPr>
            <w:tcW w:w="2040" w:type="dxa"/>
          </w:tcPr>
          <w:p w:rsidR="002666C3" w:rsidRPr="001B2422" w:rsidRDefault="002666C3" w:rsidP="00962A10">
            <w:pPr>
              <w:tabs>
                <w:tab w:val="left" w:pos="720"/>
                <w:tab w:val="left" w:pos="4188"/>
              </w:tabs>
              <w:rPr>
                <w:rFonts w:cstheme="minorHAnsi"/>
              </w:rPr>
            </w:pPr>
            <w:r w:rsidRPr="001B2422">
              <w:rPr>
                <w:rFonts w:cstheme="minorHAnsi"/>
              </w:rPr>
              <w:t>Mobile</w:t>
            </w:r>
          </w:p>
        </w:tc>
        <w:tc>
          <w:tcPr>
            <w:tcW w:w="5660" w:type="dxa"/>
          </w:tcPr>
          <w:p w:rsidR="002666C3" w:rsidRPr="001B2422" w:rsidRDefault="002666C3" w:rsidP="00962A10">
            <w:pPr>
              <w:tabs>
                <w:tab w:val="left" w:pos="720"/>
                <w:tab w:val="left" w:pos="4188"/>
              </w:tabs>
              <w:rPr>
                <w:rFonts w:cstheme="minorHAnsi"/>
              </w:rPr>
            </w:pPr>
          </w:p>
        </w:tc>
      </w:tr>
      <w:tr w:rsidR="002666C3" w:rsidRPr="001B2422" w:rsidTr="00962A10">
        <w:trPr>
          <w:jc w:val="center"/>
        </w:trPr>
        <w:tc>
          <w:tcPr>
            <w:tcW w:w="2040" w:type="dxa"/>
          </w:tcPr>
          <w:p w:rsidR="002666C3" w:rsidRPr="001B2422" w:rsidRDefault="002666C3" w:rsidP="00962A10">
            <w:pPr>
              <w:tabs>
                <w:tab w:val="left" w:pos="720"/>
                <w:tab w:val="left" w:pos="4188"/>
              </w:tabs>
              <w:rPr>
                <w:rFonts w:cstheme="minorHAnsi"/>
              </w:rPr>
            </w:pPr>
            <w:r w:rsidRPr="001B2422">
              <w:rPr>
                <w:rFonts w:cstheme="minorHAnsi"/>
              </w:rPr>
              <w:t>Email</w:t>
            </w:r>
          </w:p>
        </w:tc>
        <w:tc>
          <w:tcPr>
            <w:tcW w:w="5660" w:type="dxa"/>
          </w:tcPr>
          <w:p w:rsidR="002666C3" w:rsidRPr="001B2422" w:rsidRDefault="002666C3" w:rsidP="00962A10">
            <w:pPr>
              <w:tabs>
                <w:tab w:val="left" w:pos="720"/>
                <w:tab w:val="left" w:pos="4188"/>
              </w:tabs>
              <w:rPr>
                <w:rFonts w:cstheme="minorHAnsi"/>
              </w:rPr>
            </w:pPr>
          </w:p>
        </w:tc>
      </w:tr>
    </w:tbl>
    <w:p w:rsidR="002666C3" w:rsidRPr="001B2422" w:rsidRDefault="002666C3" w:rsidP="002666C3">
      <w:pPr>
        <w:tabs>
          <w:tab w:val="left" w:pos="720"/>
          <w:tab w:val="left" w:pos="4188"/>
        </w:tabs>
        <w:rPr>
          <w:rFonts w:cstheme="minorHAnsi"/>
        </w:rPr>
      </w:pPr>
    </w:p>
    <w:p w:rsidR="002666C3" w:rsidRPr="001B2422" w:rsidRDefault="002666C3">
      <w:pPr>
        <w:rPr>
          <w:rFonts w:asciiTheme="majorHAnsi" w:eastAsiaTheme="majorEastAsia" w:hAnsiTheme="majorHAnsi" w:cstheme="majorBidi"/>
          <w:b/>
          <w:bCs/>
          <w:sz w:val="26"/>
          <w:szCs w:val="26"/>
        </w:rPr>
      </w:pPr>
      <w:bookmarkStart w:id="92" w:name="_Toc337735002"/>
      <w:bookmarkStart w:id="93" w:name="_Toc450125249"/>
      <w:r w:rsidRPr="001B2422">
        <w:br w:type="page"/>
      </w:r>
    </w:p>
    <w:p w:rsidR="002666C3" w:rsidRPr="001B2422" w:rsidRDefault="002666C3" w:rsidP="004B52D8">
      <w:pPr>
        <w:jc w:val="center"/>
        <w:rPr>
          <w:rFonts w:ascii="Cambria" w:hAnsi="Cambria"/>
          <w:b/>
          <w:sz w:val="24"/>
          <w:szCs w:val="24"/>
        </w:rPr>
      </w:pPr>
      <w:r w:rsidRPr="001B2422">
        <w:rPr>
          <w:rFonts w:ascii="Cambria" w:hAnsi="Cambria"/>
          <w:b/>
          <w:sz w:val="24"/>
          <w:szCs w:val="24"/>
        </w:rPr>
        <w:lastRenderedPageBreak/>
        <w:t>Consortia and Sub-Contracting</w:t>
      </w:r>
      <w:bookmarkEnd w:id="92"/>
      <w:bookmarkEnd w:id="93"/>
    </w:p>
    <w:p w:rsidR="002666C3" w:rsidRPr="001B2422" w:rsidRDefault="002666C3" w:rsidP="002666C3">
      <w:pPr>
        <w:tabs>
          <w:tab w:val="left" w:pos="720"/>
          <w:tab w:val="left" w:pos="4188"/>
        </w:tabs>
        <w:jc w:val="center"/>
        <w:rPr>
          <w:rFonts w:cstheme="minorHAnsi"/>
        </w:rPr>
      </w:pPr>
      <w:r w:rsidRPr="001B2422">
        <w:rPr>
          <w:rFonts w:cstheme="minorHAnsi"/>
        </w:rPr>
        <w:t>Please select one of the following alternatives</w:t>
      </w:r>
    </w:p>
    <w:tbl>
      <w:tblPr>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3840"/>
        <w:gridCol w:w="3840"/>
      </w:tblGrid>
      <w:tr w:rsidR="002666C3" w:rsidRPr="001B2422" w:rsidTr="00962A10">
        <w:trPr>
          <w:trHeight w:val="585"/>
          <w:jc w:val="center"/>
        </w:trPr>
        <w:tc>
          <w:tcPr>
            <w:tcW w:w="3840" w:type="dxa"/>
          </w:tcPr>
          <w:p w:rsidR="002666C3" w:rsidRPr="001B2422" w:rsidRDefault="002666C3" w:rsidP="00962A10">
            <w:pPr>
              <w:tabs>
                <w:tab w:val="left" w:pos="720"/>
                <w:tab w:val="left" w:pos="4188"/>
              </w:tabs>
              <w:rPr>
                <w:rFonts w:cstheme="minorHAnsi"/>
              </w:rPr>
            </w:pPr>
            <w:r w:rsidRPr="001B2422">
              <w:rPr>
                <w:rFonts w:cstheme="minorHAnsi"/>
              </w:rPr>
              <w:t>(a)  Your organisation is bidding to provide the services required itself</w:t>
            </w:r>
          </w:p>
        </w:tc>
        <w:tc>
          <w:tcPr>
            <w:tcW w:w="3840" w:type="dxa"/>
          </w:tcPr>
          <w:p w:rsidR="002666C3" w:rsidRPr="001B2422" w:rsidRDefault="002666C3" w:rsidP="00962A10">
            <w:pPr>
              <w:tabs>
                <w:tab w:val="left" w:pos="720"/>
                <w:tab w:val="left" w:pos="4188"/>
              </w:tabs>
              <w:rPr>
                <w:rFonts w:cstheme="minorHAnsi"/>
              </w:rPr>
            </w:pPr>
          </w:p>
        </w:tc>
      </w:tr>
      <w:tr w:rsidR="002666C3" w:rsidRPr="001B2422" w:rsidTr="00962A10">
        <w:trPr>
          <w:trHeight w:val="357"/>
          <w:jc w:val="center"/>
        </w:trPr>
        <w:tc>
          <w:tcPr>
            <w:tcW w:w="3840" w:type="dxa"/>
          </w:tcPr>
          <w:p w:rsidR="002666C3" w:rsidRPr="001B2422" w:rsidRDefault="002666C3" w:rsidP="00962A10">
            <w:pPr>
              <w:tabs>
                <w:tab w:val="left" w:pos="720"/>
                <w:tab w:val="left" w:pos="4188"/>
              </w:tabs>
              <w:rPr>
                <w:rFonts w:cstheme="minorHAnsi"/>
              </w:rPr>
            </w:pPr>
          </w:p>
        </w:tc>
        <w:tc>
          <w:tcPr>
            <w:tcW w:w="3840" w:type="dxa"/>
          </w:tcPr>
          <w:p w:rsidR="002666C3" w:rsidRPr="001B2422" w:rsidRDefault="002666C3" w:rsidP="00962A10">
            <w:pPr>
              <w:tabs>
                <w:tab w:val="left" w:pos="720"/>
                <w:tab w:val="left" w:pos="4188"/>
              </w:tabs>
              <w:rPr>
                <w:rFonts w:cstheme="minorHAnsi"/>
              </w:rPr>
            </w:pPr>
          </w:p>
        </w:tc>
      </w:tr>
      <w:tr w:rsidR="002666C3" w:rsidRPr="001B2422" w:rsidTr="00962A10">
        <w:trPr>
          <w:trHeight w:val="585"/>
          <w:jc w:val="center"/>
        </w:trPr>
        <w:tc>
          <w:tcPr>
            <w:tcW w:w="3840" w:type="dxa"/>
          </w:tcPr>
          <w:p w:rsidR="002666C3" w:rsidRPr="001B2422" w:rsidRDefault="002666C3" w:rsidP="00962A10">
            <w:pPr>
              <w:tabs>
                <w:tab w:val="left" w:pos="720"/>
                <w:tab w:val="left" w:pos="4188"/>
              </w:tabs>
              <w:rPr>
                <w:rFonts w:cstheme="minorHAnsi"/>
              </w:rPr>
            </w:pPr>
            <w:r w:rsidRPr="001B2422">
              <w:rPr>
                <w:rFonts w:cstheme="minorHAnsi"/>
              </w:rPr>
              <w:t>(b)  Your organisation is bidding in the role of Prime Contractor and intends to use third parties to provide some services</w:t>
            </w:r>
          </w:p>
        </w:tc>
        <w:tc>
          <w:tcPr>
            <w:tcW w:w="3840" w:type="dxa"/>
            <w:vAlign w:val="center"/>
          </w:tcPr>
          <w:p w:rsidR="002666C3" w:rsidRPr="001B2422" w:rsidRDefault="002666C3" w:rsidP="00962A10">
            <w:pPr>
              <w:tabs>
                <w:tab w:val="left" w:pos="720"/>
                <w:tab w:val="left" w:pos="4188"/>
              </w:tabs>
              <w:rPr>
                <w:rFonts w:cstheme="minorHAnsi"/>
              </w:rPr>
            </w:pPr>
          </w:p>
        </w:tc>
      </w:tr>
      <w:tr w:rsidR="002666C3" w:rsidRPr="001B2422" w:rsidTr="00962A10">
        <w:trPr>
          <w:trHeight w:val="356"/>
          <w:jc w:val="center"/>
        </w:trPr>
        <w:tc>
          <w:tcPr>
            <w:tcW w:w="3840" w:type="dxa"/>
          </w:tcPr>
          <w:p w:rsidR="002666C3" w:rsidRPr="001B2422" w:rsidRDefault="002666C3" w:rsidP="00962A10">
            <w:pPr>
              <w:tabs>
                <w:tab w:val="left" w:pos="720"/>
                <w:tab w:val="left" w:pos="4188"/>
              </w:tabs>
              <w:rPr>
                <w:rFonts w:cstheme="minorHAnsi"/>
              </w:rPr>
            </w:pPr>
          </w:p>
        </w:tc>
        <w:tc>
          <w:tcPr>
            <w:tcW w:w="3840" w:type="dxa"/>
          </w:tcPr>
          <w:p w:rsidR="002666C3" w:rsidRPr="001B2422" w:rsidRDefault="002666C3" w:rsidP="00962A10">
            <w:pPr>
              <w:tabs>
                <w:tab w:val="left" w:pos="720"/>
                <w:tab w:val="left" w:pos="4188"/>
              </w:tabs>
              <w:rPr>
                <w:rFonts w:cstheme="minorHAnsi"/>
              </w:rPr>
            </w:pPr>
          </w:p>
        </w:tc>
      </w:tr>
      <w:tr w:rsidR="002666C3" w:rsidRPr="001B2422" w:rsidTr="00962A10">
        <w:trPr>
          <w:trHeight w:val="356"/>
          <w:jc w:val="center"/>
        </w:trPr>
        <w:tc>
          <w:tcPr>
            <w:tcW w:w="3840" w:type="dxa"/>
          </w:tcPr>
          <w:p w:rsidR="002666C3" w:rsidRPr="001B2422" w:rsidRDefault="002666C3" w:rsidP="00962A10">
            <w:pPr>
              <w:tabs>
                <w:tab w:val="left" w:pos="720"/>
                <w:tab w:val="left" w:pos="4188"/>
              </w:tabs>
              <w:rPr>
                <w:rFonts w:cstheme="minorHAnsi"/>
              </w:rPr>
            </w:pPr>
            <w:r w:rsidRPr="001B2422">
              <w:rPr>
                <w:rFonts w:cstheme="minorHAnsi"/>
              </w:rPr>
              <w:t>(c) Your organisation is bidding in the role of a Managing Agent and will  use third parties to provide all of the services</w:t>
            </w:r>
          </w:p>
        </w:tc>
        <w:tc>
          <w:tcPr>
            <w:tcW w:w="3840" w:type="dxa"/>
          </w:tcPr>
          <w:p w:rsidR="002666C3" w:rsidRPr="001B2422" w:rsidRDefault="002666C3" w:rsidP="00962A10">
            <w:pPr>
              <w:tabs>
                <w:tab w:val="left" w:pos="720"/>
                <w:tab w:val="left" w:pos="4188"/>
              </w:tabs>
              <w:rPr>
                <w:rFonts w:cstheme="minorHAnsi"/>
              </w:rPr>
            </w:pPr>
          </w:p>
        </w:tc>
      </w:tr>
      <w:tr w:rsidR="002666C3" w:rsidRPr="001B2422" w:rsidTr="00962A10">
        <w:trPr>
          <w:trHeight w:val="356"/>
          <w:jc w:val="center"/>
        </w:trPr>
        <w:tc>
          <w:tcPr>
            <w:tcW w:w="3840" w:type="dxa"/>
          </w:tcPr>
          <w:p w:rsidR="002666C3" w:rsidRPr="001B2422" w:rsidRDefault="002666C3" w:rsidP="00962A10">
            <w:pPr>
              <w:tabs>
                <w:tab w:val="left" w:pos="720"/>
                <w:tab w:val="left" w:pos="4188"/>
              </w:tabs>
              <w:rPr>
                <w:rFonts w:cstheme="minorHAnsi"/>
              </w:rPr>
            </w:pPr>
          </w:p>
        </w:tc>
        <w:tc>
          <w:tcPr>
            <w:tcW w:w="3840" w:type="dxa"/>
          </w:tcPr>
          <w:p w:rsidR="002666C3" w:rsidRPr="001B2422" w:rsidRDefault="002666C3" w:rsidP="00962A10">
            <w:pPr>
              <w:tabs>
                <w:tab w:val="left" w:pos="720"/>
                <w:tab w:val="left" w:pos="4188"/>
              </w:tabs>
              <w:rPr>
                <w:rFonts w:cstheme="minorHAnsi"/>
              </w:rPr>
            </w:pPr>
          </w:p>
        </w:tc>
      </w:tr>
      <w:tr w:rsidR="002666C3" w:rsidRPr="001B2422" w:rsidTr="00962A10">
        <w:trPr>
          <w:trHeight w:val="585"/>
          <w:jc w:val="center"/>
        </w:trPr>
        <w:tc>
          <w:tcPr>
            <w:tcW w:w="3840" w:type="dxa"/>
          </w:tcPr>
          <w:p w:rsidR="002666C3" w:rsidRPr="001B2422" w:rsidRDefault="002666C3" w:rsidP="00962A10">
            <w:pPr>
              <w:tabs>
                <w:tab w:val="left" w:pos="720"/>
                <w:tab w:val="left" w:pos="4188"/>
              </w:tabs>
              <w:rPr>
                <w:rFonts w:cstheme="minorHAnsi"/>
              </w:rPr>
            </w:pPr>
            <w:r w:rsidRPr="001B2422">
              <w:rPr>
                <w:rFonts w:cstheme="minorHAnsi"/>
              </w:rPr>
              <w:t>(d)  The Potential Provider is a consortium</w:t>
            </w:r>
          </w:p>
        </w:tc>
        <w:tc>
          <w:tcPr>
            <w:tcW w:w="3840" w:type="dxa"/>
          </w:tcPr>
          <w:p w:rsidR="002666C3" w:rsidRPr="001B2422" w:rsidRDefault="002666C3" w:rsidP="00962A10">
            <w:pPr>
              <w:tabs>
                <w:tab w:val="left" w:pos="720"/>
                <w:tab w:val="left" w:pos="4188"/>
              </w:tabs>
              <w:rPr>
                <w:rFonts w:cstheme="minorHAnsi"/>
              </w:rPr>
            </w:pPr>
          </w:p>
        </w:tc>
      </w:tr>
      <w:tr w:rsidR="002666C3" w:rsidRPr="001B2422" w:rsidTr="00962A10">
        <w:trPr>
          <w:trHeight w:val="433"/>
          <w:jc w:val="center"/>
        </w:trPr>
        <w:tc>
          <w:tcPr>
            <w:tcW w:w="3840" w:type="dxa"/>
          </w:tcPr>
          <w:p w:rsidR="002666C3" w:rsidRPr="001B2422" w:rsidRDefault="002666C3" w:rsidP="00962A10">
            <w:pPr>
              <w:tabs>
                <w:tab w:val="left" w:pos="720"/>
                <w:tab w:val="left" w:pos="4188"/>
              </w:tabs>
              <w:rPr>
                <w:rFonts w:cstheme="minorHAnsi"/>
              </w:rPr>
            </w:pPr>
          </w:p>
        </w:tc>
        <w:tc>
          <w:tcPr>
            <w:tcW w:w="3840" w:type="dxa"/>
          </w:tcPr>
          <w:p w:rsidR="002666C3" w:rsidRPr="001B2422" w:rsidRDefault="002666C3" w:rsidP="00962A10">
            <w:pPr>
              <w:tabs>
                <w:tab w:val="left" w:pos="720"/>
                <w:tab w:val="left" w:pos="4188"/>
              </w:tabs>
              <w:rPr>
                <w:rFonts w:cstheme="minorHAnsi"/>
              </w:rPr>
            </w:pPr>
          </w:p>
        </w:tc>
      </w:tr>
      <w:tr w:rsidR="002666C3" w:rsidRPr="001B2422" w:rsidTr="00962A10">
        <w:trPr>
          <w:trHeight w:val="585"/>
          <w:jc w:val="center"/>
        </w:trPr>
        <w:tc>
          <w:tcPr>
            <w:tcW w:w="3840" w:type="dxa"/>
          </w:tcPr>
          <w:p w:rsidR="002666C3" w:rsidRPr="001B2422" w:rsidRDefault="002666C3" w:rsidP="00962A10">
            <w:pPr>
              <w:tabs>
                <w:tab w:val="left" w:pos="720"/>
                <w:tab w:val="left" w:pos="4188"/>
              </w:tabs>
              <w:rPr>
                <w:rFonts w:cstheme="minorHAnsi"/>
              </w:rPr>
            </w:pPr>
            <w:r w:rsidRPr="001B2422">
              <w:rPr>
                <w:rFonts w:cstheme="minorHAnsi"/>
              </w:rPr>
              <w:t xml:space="preserve">(e) Your organisation is bidding as a Consortium and intend to create a Special Purpose Vehicle   </w:t>
            </w:r>
          </w:p>
        </w:tc>
        <w:tc>
          <w:tcPr>
            <w:tcW w:w="3840" w:type="dxa"/>
          </w:tcPr>
          <w:p w:rsidR="002666C3" w:rsidRPr="001B2422" w:rsidRDefault="002666C3" w:rsidP="00962A10">
            <w:pPr>
              <w:tabs>
                <w:tab w:val="left" w:pos="720"/>
                <w:tab w:val="left" w:pos="4188"/>
              </w:tabs>
              <w:rPr>
                <w:rFonts w:cstheme="minorHAnsi"/>
              </w:rPr>
            </w:pPr>
          </w:p>
        </w:tc>
      </w:tr>
    </w:tbl>
    <w:p w:rsidR="002666C3" w:rsidRPr="001B2422" w:rsidRDefault="002666C3" w:rsidP="002666C3">
      <w:pPr>
        <w:tabs>
          <w:tab w:val="left" w:pos="720"/>
          <w:tab w:val="left" w:pos="4188"/>
        </w:tabs>
        <w:rPr>
          <w:rFonts w:cstheme="minorHAnsi"/>
        </w:rPr>
      </w:pPr>
    </w:p>
    <w:p w:rsidR="002666C3" w:rsidRPr="001B2422" w:rsidRDefault="002666C3" w:rsidP="002666C3">
      <w:pPr>
        <w:ind w:left="709"/>
      </w:pPr>
      <w:r w:rsidRPr="001B2422">
        <w:t xml:space="preserve">If your answer is (b), (c), (d) or (e) please indicate in a separate annex (by inserting the relevant company/organisation name) the composition of the supply chain, indicating which member of the supply chain (which may include the potential provider solely or together with other providers) will be responsible for the elements of the requirement. </w:t>
      </w:r>
    </w:p>
    <w:p w:rsidR="002666C3" w:rsidRPr="001B2422" w:rsidRDefault="002666C3">
      <w:pPr>
        <w:rPr>
          <w:rFonts w:asciiTheme="majorHAnsi" w:eastAsiaTheme="majorEastAsia" w:hAnsiTheme="majorHAnsi" w:cstheme="majorBidi"/>
          <w:b/>
          <w:bCs/>
          <w:sz w:val="26"/>
          <w:szCs w:val="26"/>
        </w:rPr>
      </w:pPr>
      <w:bookmarkStart w:id="94" w:name="_Toc337735003"/>
      <w:bookmarkStart w:id="95" w:name="_Toc450125250"/>
      <w:r w:rsidRPr="001B2422">
        <w:br w:type="page"/>
      </w:r>
    </w:p>
    <w:p w:rsidR="002666C3" w:rsidRPr="001B2422" w:rsidRDefault="002666C3" w:rsidP="004B52D8">
      <w:pPr>
        <w:jc w:val="center"/>
        <w:rPr>
          <w:rFonts w:ascii="Cambria" w:hAnsi="Cambria"/>
          <w:b/>
          <w:sz w:val="24"/>
          <w:szCs w:val="24"/>
        </w:rPr>
      </w:pPr>
      <w:r w:rsidRPr="001B2422">
        <w:rPr>
          <w:rFonts w:ascii="Cambria" w:hAnsi="Cambria"/>
          <w:b/>
          <w:sz w:val="24"/>
          <w:szCs w:val="24"/>
        </w:rPr>
        <w:lastRenderedPageBreak/>
        <w:t xml:space="preserve">Questions </w:t>
      </w:r>
      <w:proofErr w:type="gramStart"/>
      <w:r w:rsidRPr="001B2422">
        <w:rPr>
          <w:rFonts w:ascii="Cambria" w:hAnsi="Cambria"/>
          <w:b/>
          <w:sz w:val="24"/>
          <w:szCs w:val="24"/>
        </w:rPr>
        <w:t>For</w:t>
      </w:r>
      <w:proofErr w:type="gramEnd"/>
      <w:r w:rsidRPr="001B2422">
        <w:rPr>
          <w:rFonts w:ascii="Cambria" w:hAnsi="Cambria"/>
          <w:b/>
          <w:sz w:val="24"/>
          <w:szCs w:val="24"/>
        </w:rPr>
        <w:t xml:space="preserve"> Completion By Non-UK Businesses Only</w:t>
      </w:r>
      <w:bookmarkEnd w:id="94"/>
      <w:bookmarkEnd w:id="95"/>
    </w:p>
    <w:p w:rsidR="002666C3" w:rsidRPr="001B2422" w:rsidRDefault="002666C3" w:rsidP="002666C3">
      <w:pPr>
        <w:tabs>
          <w:tab w:val="left" w:pos="1440"/>
          <w:tab w:val="left" w:pos="4188"/>
        </w:tabs>
        <w:ind w:left="828"/>
        <w:rPr>
          <w:rFonts w:cstheme="minorHAnsi"/>
        </w:rPr>
      </w:pPr>
    </w:p>
    <w:tbl>
      <w:tblPr>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3850"/>
        <w:gridCol w:w="3850"/>
      </w:tblGrid>
      <w:tr w:rsidR="002666C3" w:rsidRPr="001B2422" w:rsidTr="00962A10">
        <w:trPr>
          <w:jc w:val="center"/>
        </w:trPr>
        <w:tc>
          <w:tcPr>
            <w:tcW w:w="3850" w:type="dxa"/>
          </w:tcPr>
          <w:p w:rsidR="002666C3" w:rsidRPr="001B2422" w:rsidRDefault="002666C3" w:rsidP="00962A10">
            <w:pPr>
              <w:pStyle w:val="Default"/>
              <w:rPr>
                <w:rFonts w:asciiTheme="minorHAnsi" w:hAnsiTheme="minorHAnsi" w:cstheme="minorHAnsi"/>
                <w:color w:val="auto"/>
                <w:sz w:val="22"/>
                <w:szCs w:val="22"/>
              </w:rPr>
            </w:pPr>
            <w:r w:rsidRPr="001B2422">
              <w:rPr>
                <w:rFonts w:asciiTheme="minorHAnsi" w:hAnsiTheme="minorHAnsi" w:cstheme="minorHAnsi"/>
                <w:color w:val="auto"/>
                <w:sz w:val="22"/>
                <w:szCs w:val="22"/>
              </w:rPr>
              <w:t xml:space="preserve">Registration with professional body </w:t>
            </w:r>
          </w:p>
          <w:p w:rsidR="002666C3" w:rsidRPr="001B2422" w:rsidRDefault="002666C3" w:rsidP="00962A10">
            <w:pPr>
              <w:tabs>
                <w:tab w:val="left" w:pos="1440"/>
                <w:tab w:val="left" w:pos="4188"/>
              </w:tabs>
              <w:rPr>
                <w:rFonts w:cstheme="minorHAnsi"/>
              </w:rPr>
            </w:pPr>
          </w:p>
          <w:p w:rsidR="002666C3" w:rsidRPr="001B2422" w:rsidRDefault="002666C3" w:rsidP="00962A10">
            <w:pPr>
              <w:tabs>
                <w:tab w:val="left" w:pos="1440"/>
                <w:tab w:val="left" w:pos="4188"/>
              </w:tabs>
              <w:rPr>
                <w:rFonts w:cstheme="minorHAnsi"/>
              </w:rPr>
            </w:pPr>
            <w:proofErr w:type="gramStart"/>
            <w:r w:rsidRPr="001B2422">
              <w:rPr>
                <w:rFonts w:cstheme="minorHAnsi"/>
              </w:rPr>
              <w:t>Is your business registered</w:t>
            </w:r>
            <w:proofErr w:type="gramEnd"/>
            <w:r w:rsidRPr="001B2422">
              <w:rPr>
                <w:rFonts w:cstheme="minorHAnsi"/>
              </w:rPr>
              <w:t xml:space="preserve"> with the appropriate trade or professional register(s) in the EU member state where it is established (as set out in </w:t>
            </w:r>
            <w:r w:rsidRPr="001B2422">
              <w:rPr>
                <w:rFonts w:cstheme="minorHAnsi"/>
                <w:b/>
                <w:bCs/>
                <w:i/>
                <w:iCs/>
              </w:rPr>
              <w:t>Annexes IX A-C of Directive 2004/18/EC</w:t>
            </w:r>
            <w:r w:rsidRPr="001B2422">
              <w:rPr>
                <w:rFonts w:cstheme="minorHAnsi"/>
              </w:rPr>
              <w:t>) under the conditions laid down by that member state?</w:t>
            </w:r>
          </w:p>
        </w:tc>
        <w:tc>
          <w:tcPr>
            <w:tcW w:w="3850" w:type="dxa"/>
            <w:vAlign w:val="center"/>
          </w:tcPr>
          <w:p w:rsidR="002666C3" w:rsidRPr="001B2422" w:rsidRDefault="002666C3" w:rsidP="00962A10">
            <w:pPr>
              <w:tabs>
                <w:tab w:val="left" w:pos="1440"/>
                <w:tab w:val="left" w:pos="4188"/>
              </w:tabs>
              <w:rPr>
                <w:rFonts w:cstheme="minorHAnsi"/>
              </w:rPr>
            </w:pPr>
          </w:p>
        </w:tc>
      </w:tr>
      <w:tr w:rsidR="002666C3" w:rsidRPr="001B2422" w:rsidTr="00962A10">
        <w:trPr>
          <w:jc w:val="center"/>
        </w:trPr>
        <w:tc>
          <w:tcPr>
            <w:tcW w:w="3850" w:type="dxa"/>
          </w:tcPr>
          <w:p w:rsidR="002666C3" w:rsidRPr="001B2422" w:rsidRDefault="002666C3" w:rsidP="00962A10">
            <w:pPr>
              <w:pStyle w:val="Default"/>
              <w:rPr>
                <w:rFonts w:asciiTheme="minorHAnsi" w:hAnsiTheme="minorHAnsi" w:cstheme="minorHAnsi"/>
                <w:color w:val="auto"/>
              </w:rPr>
            </w:pPr>
          </w:p>
        </w:tc>
        <w:tc>
          <w:tcPr>
            <w:tcW w:w="3850" w:type="dxa"/>
          </w:tcPr>
          <w:p w:rsidR="002666C3" w:rsidRPr="001B2422" w:rsidRDefault="002666C3" w:rsidP="00962A10">
            <w:pPr>
              <w:tabs>
                <w:tab w:val="left" w:pos="1440"/>
                <w:tab w:val="left" w:pos="4188"/>
              </w:tabs>
              <w:rPr>
                <w:rFonts w:cstheme="minorHAnsi"/>
              </w:rPr>
            </w:pPr>
          </w:p>
        </w:tc>
      </w:tr>
      <w:tr w:rsidR="002666C3" w:rsidRPr="001B2422" w:rsidTr="00962A10">
        <w:trPr>
          <w:jc w:val="center"/>
        </w:trPr>
        <w:tc>
          <w:tcPr>
            <w:tcW w:w="3850" w:type="dxa"/>
          </w:tcPr>
          <w:p w:rsidR="002666C3" w:rsidRPr="001B2422" w:rsidRDefault="002666C3" w:rsidP="00962A10">
            <w:pPr>
              <w:tabs>
                <w:tab w:val="left" w:pos="1440"/>
                <w:tab w:val="left" w:pos="4188"/>
              </w:tabs>
              <w:rPr>
                <w:rFonts w:cstheme="minorHAnsi"/>
              </w:rPr>
            </w:pPr>
            <w:r w:rsidRPr="001B2422">
              <w:rPr>
                <w:rFonts w:cstheme="minorHAnsi"/>
              </w:rPr>
              <w:t xml:space="preserve">Is it a legal requirement in the State where you </w:t>
            </w:r>
            <w:proofErr w:type="gramStart"/>
            <w:r w:rsidRPr="001B2422">
              <w:rPr>
                <w:rFonts w:cstheme="minorHAnsi"/>
              </w:rPr>
              <w:t>are established</w:t>
            </w:r>
            <w:proofErr w:type="gramEnd"/>
            <w:r w:rsidRPr="001B2422">
              <w:rPr>
                <w:rFonts w:cstheme="minorHAnsi"/>
              </w:rPr>
              <w:t xml:space="preserve"> for you to be licensed or a member of a relevant organisation in order to provide the requirement in this procurement?  If yes, please provide details of what is required and confirm that you have complied with this.</w:t>
            </w:r>
          </w:p>
        </w:tc>
        <w:tc>
          <w:tcPr>
            <w:tcW w:w="3850" w:type="dxa"/>
            <w:vAlign w:val="center"/>
          </w:tcPr>
          <w:p w:rsidR="002666C3" w:rsidRPr="001B2422" w:rsidRDefault="002666C3" w:rsidP="00962A10">
            <w:pPr>
              <w:tabs>
                <w:tab w:val="left" w:pos="1440"/>
                <w:tab w:val="left" w:pos="4188"/>
              </w:tabs>
              <w:rPr>
                <w:rFonts w:cstheme="minorHAnsi"/>
              </w:rPr>
            </w:pPr>
          </w:p>
        </w:tc>
      </w:tr>
    </w:tbl>
    <w:p w:rsidR="002666C3" w:rsidRPr="001B2422" w:rsidRDefault="002666C3" w:rsidP="002666C3">
      <w:pPr>
        <w:tabs>
          <w:tab w:val="left" w:pos="1440"/>
          <w:tab w:val="left" w:pos="4188"/>
        </w:tabs>
        <w:ind w:left="828"/>
        <w:jc w:val="center"/>
        <w:rPr>
          <w:rFonts w:cstheme="minorHAnsi"/>
        </w:rPr>
      </w:pPr>
    </w:p>
    <w:p w:rsidR="00962A10" w:rsidRPr="001B2422" w:rsidRDefault="00962A10">
      <w:pPr>
        <w:rPr>
          <w:rFonts w:asciiTheme="majorHAnsi" w:eastAsiaTheme="majorEastAsia" w:hAnsiTheme="majorHAnsi" w:cstheme="majorBidi"/>
          <w:b/>
          <w:bCs/>
          <w:sz w:val="28"/>
          <w:szCs w:val="28"/>
        </w:rPr>
      </w:pPr>
      <w:bookmarkStart w:id="96" w:name="_Toc450125251"/>
      <w:r w:rsidRPr="001B2422">
        <w:br w:type="page"/>
      </w:r>
    </w:p>
    <w:p w:rsidR="00962A10" w:rsidRPr="001B2422" w:rsidRDefault="00962A10" w:rsidP="005A3937">
      <w:pPr>
        <w:pStyle w:val="Heading1"/>
        <w:numPr>
          <w:ilvl w:val="0"/>
          <w:numId w:val="15"/>
        </w:numPr>
      </w:pPr>
      <w:bookmarkStart w:id="97" w:name="_Toc518394384"/>
      <w:r w:rsidRPr="001B2422">
        <w:lastRenderedPageBreak/>
        <w:t xml:space="preserve">Grounds </w:t>
      </w:r>
      <w:proofErr w:type="gramStart"/>
      <w:r w:rsidRPr="001B2422">
        <w:t>For</w:t>
      </w:r>
      <w:proofErr w:type="gramEnd"/>
      <w:r w:rsidRPr="001B2422">
        <w:t xml:space="preserve"> Mandatory Rejection (Regulation 57, The Public Contracts Regulations 2015)</w:t>
      </w:r>
      <w:bookmarkEnd w:id="96"/>
      <w:bookmarkEnd w:id="97"/>
    </w:p>
    <w:p w:rsidR="0018052B" w:rsidRPr="001B2422" w:rsidRDefault="0018052B" w:rsidP="00962A10">
      <w:pPr>
        <w:pStyle w:val="Heading1"/>
      </w:pPr>
      <w:bookmarkStart w:id="98" w:name="_Toc337735005"/>
      <w:bookmarkStart w:id="99" w:name="_Toc450125252"/>
    </w:p>
    <w:p w:rsidR="00962A10" w:rsidRPr="001B2422" w:rsidRDefault="00962A10" w:rsidP="004B52D8">
      <w:pPr>
        <w:rPr>
          <w:rFonts w:ascii="Cambria" w:hAnsi="Cambria"/>
          <w:b/>
          <w:sz w:val="24"/>
          <w:szCs w:val="24"/>
        </w:rPr>
      </w:pPr>
      <w:r w:rsidRPr="001B2422">
        <w:rPr>
          <w:rFonts w:ascii="Cambria" w:hAnsi="Cambria"/>
          <w:b/>
          <w:sz w:val="24"/>
          <w:szCs w:val="24"/>
        </w:rPr>
        <w:t>Important Notice</w:t>
      </w:r>
      <w:bookmarkEnd w:id="98"/>
      <w:bookmarkEnd w:id="99"/>
    </w:p>
    <w:p w:rsidR="00962A10" w:rsidRPr="001B2422" w:rsidRDefault="00962A10" w:rsidP="0018052B">
      <w:pPr>
        <w:pStyle w:val="NoSpacing"/>
      </w:pPr>
    </w:p>
    <w:p w:rsidR="00962A10" w:rsidRPr="001B2422" w:rsidRDefault="00962A10" w:rsidP="00962A10">
      <w:pPr>
        <w:pStyle w:val="ListParagraph"/>
        <w:ind w:left="0"/>
        <w:rPr>
          <w:rFonts w:cstheme="minorHAnsi"/>
        </w:rPr>
      </w:pPr>
      <w:r w:rsidRPr="001B2422">
        <w:rPr>
          <w:rFonts w:cstheme="minorHAnsi"/>
        </w:rPr>
        <w:t xml:space="preserve">In some </w:t>
      </w:r>
      <w:proofErr w:type="gramStart"/>
      <w:r w:rsidRPr="001B2422">
        <w:rPr>
          <w:rFonts w:cstheme="minorHAnsi"/>
        </w:rPr>
        <w:t>circumstances</w:t>
      </w:r>
      <w:proofErr w:type="gramEnd"/>
      <w:r w:rsidRPr="001B2422">
        <w:rPr>
          <w:rFonts w:cstheme="minorHAnsi"/>
        </w:rPr>
        <w:t xml:space="preserve"> Business West is required to exclude you from participating further in procurement.  If you cannot answer ‘no’ to every question in this part it is very unlikely that your application </w:t>
      </w:r>
      <w:proofErr w:type="gramStart"/>
      <w:r w:rsidRPr="001B2422">
        <w:rPr>
          <w:rFonts w:cstheme="minorHAnsi"/>
        </w:rPr>
        <w:t>will be accepted</w:t>
      </w:r>
      <w:proofErr w:type="gramEnd"/>
      <w:r w:rsidRPr="001B2422">
        <w:rPr>
          <w:rFonts w:cstheme="minorHAnsi"/>
        </w:rPr>
        <w:t>, and you should contact us for advice before completing this form.</w:t>
      </w:r>
    </w:p>
    <w:p w:rsidR="00962A10" w:rsidRPr="001B2422" w:rsidRDefault="00962A10" w:rsidP="00962A10">
      <w:pPr>
        <w:pStyle w:val="ListParagraph"/>
        <w:ind w:left="0"/>
        <w:jc w:val="both"/>
        <w:rPr>
          <w:rFonts w:cstheme="minorHAnsi"/>
        </w:rPr>
      </w:pPr>
    </w:p>
    <w:p w:rsidR="00962A10" w:rsidRPr="001B2422" w:rsidRDefault="00962A10" w:rsidP="00962A10">
      <w:pPr>
        <w:pStyle w:val="ListParagraph"/>
        <w:ind w:left="0"/>
        <w:jc w:val="both"/>
        <w:rPr>
          <w:rFonts w:cstheme="minorHAnsi"/>
        </w:rPr>
      </w:pPr>
      <w:r w:rsidRPr="001B2422">
        <w:rPr>
          <w:rFonts w:cstheme="minorHAnsi"/>
        </w:rPr>
        <w:t>Please state ‘Yes’ or ‘No’ to each question.</w:t>
      </w:r>
    </w:p>
    <w:p w:rsidR="00962A10" w:rsidRPr="001B2422" w:rsidRDefault="00962A10" w:rsidP="0018052B">
      <w:pPr>
        <w:pStyle w:val="NoSpacing"/>
      </w:pPr>
    </w:p>
    <w:tbl>
      <w:tblPr>
        <w:tblW w:w="8051" w:type="dxa"/>
        <w:tblInd w:w="817" w:type="dxa"/>
        <w:tblLayout w:type="fixed"/>
        <w:tblLook w:val="00A0" w:firstRow="1" w:lastRow="0" w:firstColumn="1" w:lastColumn="0" w:noHBand="0" w:noVBand="0"/>
      </w:tblPr>
      <w:tblGrid>
        <w:gridCol w:w="611"/>
        <w:gridCol w:w="6335"/>
        <w:gridCol w:w="25"/>
        <w:gridCol w:w="1080"/>
      </w:tblGrid>
      <w:tr w:rsidR="00962A10" w:rsidRPr="001B2422" w:rsidTr="00962A10">
        <w:trPr>
          <w:tblHeader/>
        </w:trPr>
        <w:tc>
          <w:tcPr>
            <w:tcW w:w="6971" w:type="dxa"/>
            <w:gridSpan w:val="3"/>
          </w:tcPr>
          <w:p w:rsidR="00962A10" w:rsidRPr="001B2422" w:rsidRDefault="00962A10" w:rsidP="00962A10">
            <w:pPr>
              <w:rPr>
                <w:rFonts w:cstheme="minorHAnsi"/>
                <w:bCs/>
              </w:rPr>
            </w:pPr>
          </w:p>
        </w:tc>
        <w:tc>
          <w:tcPr>
            <w:tcW w:w="1080" w:type="dxa"/>
          </w:tcPr>
          <w:p w:rsidR="00962A10" w:rsidRPr="001B2422" w:rsidRDefault="00962A10" w:rsidP="00962A10">
            <w:pPr>
              <w:jc w:val="right"/>
              <w:rPr>
                <w:rFonts w:cstheme="minorHAnsi"/>
              </w:rPr>
            </w:pPr>
            <w:r w:rsidRPr="001B2422">
              <w:rPr>
                <w:rFonts w:cstheme="minorHAnsi"/>
              </w:rPr>
              <w:t>Answer</w:t>
            </w:r>
          </w:p>
        </w:tc>
      </w:tr>
      <w:tr w:rsidR="00962A10" w:rsidRPr="001B2422" w:rsidTr="00962A10">
        <w:trPr>
          <w:tblHeader/>
        </w:trPr>
        <w:tc>
          <w:tcPr>
            <w:tcW w:w="6971" w:type="dxa"/>
            <w:gridSpan w:val="3"/>
          </w:tcPr>
          <w:p w:rsidR="00962A10" w:rsidRPr="001B2422" w:rsidRDefault="00962A10" w:rsidP="00962A10">
            <w:pPr>
              <w:rPr>
                <w:rFonts w:cstheme="minorHAnsi"/>
              </w:rPr>
            </w:pPr>
            <w:r w:rsidRPr="001B2422">
              <w:rPr>
                <w:rFonts w:cstheme="minorHAnsi"/>
                <w:bCs/>
              </w:rPr>
              <w:t>Has your organisation or any directors or partner or any other person who has powers of representation, decision or control been convicted of any of the following offences?</w:t>
            </w:r>
          </w:p>
        </w:tc>
        <w:tc>
          <w:tcPr>
            <w:tcW w:w="1080" w:type="dxa"/>
          </w:tcPr>
          <w:p w:rsidR="00962A10" w:rsidRPr="001B2422" w:rsidRDefault="00962A10" w:rsidP="00962A10">
            <w:pPr>
              <w:jc w:val="right"/>
              <w:rPr>
                <w:rFonts w:cstheme="minorHAnsi"/>
              </w:rPr>
            </w:pPr>
          </w:p>
        </w:tc>
      </w:tr>
      <w:tr w:rsidR="00962A10" w:rsidRPr="001B2422" w:rsidTr="00962A10">
        <w:trPr>
          <w:trHeight w:val="169"/>
          <w:tblHeader/>
        </w:trPr>
        <w:tc>
          <w:tcPr>
            <w:tcW w:w="611" w:type="dxa"/>
          </w:tcPr>
          <w:p w:rsidR="00962A10" w:rsidRPr="001B2422" w:rsidRDefault="00962A10" w:rsidP="00962A10">
            <w:pPr>
              <w:rPr>
                <w:rFonts w:cstheme="minorHAnsi"/>
                <w:sz w:val="12"/>
                <w:szCs w:val="12"/>
              </w:rPr>
            </w:pPr>
          </w:p>
        </w:tc>
        <w:tc>
          <w:tcPr>
            <w:tcW w:w="6360" w:type="dxa"/>
            <w:gridSpan w:val="2"/>
          </w:tcPr>
          <w:p w:rsidR="00962A10" w:rsidRPr="001B2422" w:rsidRDefault="00962A10" w:rsidP="00962A10">
            <w:pPr>
              <w:rPr>
                <w:rFonts w:cstheme="minorHAnsi"/>
                <w:b/>
                <w:bCs/>
                <w:sz w:val="12"/>
                <w:szCs w:val="12"/>
              </w:rPr>
            </w:pPr>
          </w:p>
        </w:tc>
        <w:tc>
          <w:tcPr>
            <w:tcW w:w="1080" w:type="dxa"/>
          </w:tcPr>
          <w:p w:rsidR="00962A10" w:rsidRPr="001B2422" w:rsidRDefault="00962A10" w:rsidP="00962A10">
            <w:pPr>
              <w:jc w:val="right"/>
              <w:rPr>
                <w:rFonts w:cstheme="minorHAnsi"/>
                <w:sz w:val="12"/>
                <w:szCs w:val="12"/>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(a)</w:t>
            </w:r>
          </w:p>
        </w:tc>
        <w:tc>
          <w:tcPr>
            <w:tcW w:w="6360" w:type="dxa"/>
            <w:gridSpan w:val="2"/>
          </w:tcPr>
          <w:p w:rsidR="00962A10" w:rsidRPr="001B2422" w:rsidRDefault="00962A10" w:rsidP="00962A10">
            <w:pPr>
              <w:rPr>
                <w:rFonts w:cstheme="minorHAnsi"/>
                <w:bCs/>
              </w:rPr>
            </w:pPr>
            <w:r w:rsidRPr="001B2422">
              <w:rPr>
                <w:rFonts w:cstheme="minorHAnsi"/>
                <w:bCs/>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bookmarkStart w:id="100" w:name="n27"/>
            <w:bookmarkEnd w:id="100"/>
          </w:p>
          <w:p w:rsidR="00962A10" w:rsidRPr="001B2422" w:rsidRDefault="00962A10" w:rsidP="00962A10">
            <w:pPr>
              <w:rPr>
                <w:rFonts w:cstheme="minorHAnsi"/>
              </w:rPr>
            </w:pPr>
          </w:p>
        </w:tc>
        <w:tc>
          <w:tcPr>
            <w:tcW w:w="1080" w:type="dxa"/>
          </w:tcPr>
          <w:p w:rsidR="00962A10" w:rsidRPr="001B2422" w:rsidRDefault="00962A10" w:rsidP="00962A10">
            <w:pPr>
              <w:jc w:val="right"/>
              <w:rPr>
                <w:rFonts w:cstheme="minorHAnsi"/>
              </w:rPr>
            </w:pPr>
          </w:p>
          <w:p w:rsidR="00962A10" w:rsidRPr="001B2422" w:rsidRDefault="00962A10" w:rsidP="00962A10">
            <w:pPr>
              <w:jc w:val="right"/>
              <w:rPr>
                <w:rFonts w:cstheme="minorHAnsi"/>
              </w:rPr>
            </w:pPr>
          </w:p>
          <w:p w:rsidR="00962A10" w:rsidRPr="001B2422" w:rsidRDefault="00962A10" w:rsidP="00962A10">
            <w:pPr>
              <w:jc w:val="right"/>
              <w:rPr>
                <w:rFonts w:cstheme="minorHAnsi"/>
              </w:rPr>
            </w:pPr>
          </w:p>
          <w:p w:rsidR="00962A10" w:rsidRPr="001B2422" w:rsidRDefault="00962A10" w:rsidP="00962A10">
            <w:pPr>
              <w:jc w:val="right"/>
              <w:rPr>
                <w:rFonts w:cstheme="minorHAnsi"/>
              </w:rPr>
            </w:pPr>
          </w:p>
          <w:p w:rsidR="00962A10" w:rsidRPr="001B2422" w:rsidRDefault="00962A10" w:rsidP="00962A10">
            <w:pPr>
              <w:jc w:val="right"/>
              <w:rPr>
                <w:rFonts w:cstheme="minorHAnsi"/>
              </w:rPr>
            </w:pPr>
          </w:p>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tabs>
                <w:tab w:val="left" w:pos="720"/>
                <w:tab w:val="left" w:pos="6360"/>
              </w:tabs>
              <w:rPr>
                <w:rFonts w:cstheme="minorHAnsi"/>
              </w:rPr>
            </w:pPr>
            <w:r w:rsidRPr="001B2422">
              <w:rPr>
                <w:rFonts w:cstheme="minorHAnsi"/>
              </w:rPr>
              <w:t>(b)</w:t>
            </w:r>
          </w:p>
        </w:tc>
        <w:tc>
          <w:tcPr>
            <w:tcW w:w="6360" w:type="dxa"/>
            <w:gridSpan w:val="2"/>
          </w:tcPr>
          <w:p w:rsidR="00962A10" w:rsidRPr="001B2422" w:rsidRDefault="00962A10" w:rsidP="00962A10">
            <w:pPr>
              <w:rPr>
                <w:rFonts w:cstheme="minorHAnsi"/>
                <w:bCs/>
              </w:rPr>
            </w:pPr>
            <w:r w:rsidRPr="001B2422">
              <w:rPr>
                <w:rFonts w:cstheme="minorHAnsi"/>
                <w:bCs/>
              </w:rPr>
              <w:t>corruption within the meaning of section 1(2) of the Public Bodies Corrupt Practices Act 1889 or section 1 of the Prevention of Corruption Act 1906;</w:t>
            </w:r>
          </w:p>
          <w:p w:rsidR="00962A10" w:rsidRPr="001B2422" w:rsidRDefault="00962A10" w:rsidP="00962A10">
            <w:pPr>
              <w:rPr>
                <w:rFonts w:cstheme="minorHAnsi"/>
              </w:rPr>
            </w:pPr>
          </w:p>
        </w:tc>
        <w:tc>
          <w:tcPr>
            <w:tcW w:w="1080" w:type="dxa"/>
          </w:tcPr>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(c)</w:t>
            </w:r>
          </w:p>
        </w:tc>
        <w:tc>
          <w:tcPr>
            <w:tcW w:w="6360" w:type="dxa"/>
            <w:gridSpan w:val="2"/>
          </w:tcPr>
          <w:p w:rsidR="00962A10" w:rsidRPr="001B2422" w:rsidRDefault="00962A10" w:rsidP="00962A10">
            <w:pPr>
              <w:jc w:val="both"/>
              <w:rPr>
                <w:rFonts w:cstheme="minorHAnsi"/>
              </w:rPr>
            </w:pPr>
            <w:r w:rsidRPr="001B2422">
              <w:rPr>
                <w:rFonts w:cstheme="minorHAnsi"/>
                <w:bCs/>
              </w:rPr>
              <w:t>the common law offence of bribery</w:t>
            </w:r>
            <w:r w:rsidRPr="001B2422">
              <w:rPr>
                <w:rFonts w:ascii="Times-Roman" w:eastAsiaTheme="minorHAnsi" w:hAnsi="Times-Roman" w:cs="Times-Roman"/>
                <w:sz w:val="21"/>
                <w:szCs w:val="21"/>
              </w:rPr>
              <w:t>;</w:t>
            </w:r>
          </w:p>
        </w:tc>
        <w:tc>
          <w:tcPr>
            <w:tcW w:w="1080" w:type="dxa"/>
          </w:tcPr>
          <w:p w:rsidR="00962A10" w:rsidRPr="001B2422" w:rsidRDefault="00962A10" w:rsidP="00962A10">
            <w:pPr>
              <w:jc w:val="right"/>
              <w:rPr>
                <w:rFonts w:cstheme="minorHAnsi"/>
              </w:rPr>
            </w:pPr>
          </w:p>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(d)</w:t>
            </w:r>
          </w:p>
        </w:tc>
        <w:tc>
          <w:tcPr>
            <w:tcW w:w="6360" w:type="dxa"/>
            <w:gridSpan w:val="2"/>
          </w:tcPr>
          <w:p w:rsidR="00962A10" w:rsidRPr="001B2422" w:rsidRDefault="00962A10" w:rsidP="00962A10">
            <w:pPr>
              <w:autoSpaceDE w:val="0"/>
              <w:autoSpaceDN w:val="0"/>
              <w:adjustRightInd w:val="0"/>
              <w:rPr>
                <w:rFonts w:cstheme="minorHAnsi"/>
                <w:bCs/>
              </w:rPr>
            </w:pPr>
            <w:r w:rsidRPr="001B2422">
              <w:rPr>
                <w:rFonts w:cstheme="minorHAnsi"/>
                <w:bCs/>
              </w:rPr>
              <w:t>bribery within the meaning of sections 1, 2 or 6 of the Bribery Act 2010, or section 113 of the Representation of the People Act 1983;</w:t>
            </w:r>
          </w:p>
          <w:p w:rsidR="00962A10" w:rsidRPr="001B2422" w:rsidRDefault="00962A10" w:rsidP="00962A10">
            <w:pPr>
              <w:autoSpaceDE w:val="0"/>
              <w:autoSpaceDN w:val="0"/>
              <w:adjustRightInd w:val="0"/>
              <w:rPr>
                <w:rFonts w:ascii="Times-Roman" w:eastAsiaTheme="minorHAnsi" w:hAnsi="Times-Roman" w:cs="Times-Roman"/>
                <w:sz w:val="21"/>
                <w:szCs w:val="21"/>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(e)</w:t>
            </w:r>
          </w:p>
        </w:tc>
        <w:tc>
          <w:tcPr>
            <w:tcW w:w="6360" w:type="dxa"/>
            <w:gridSpan w:val="2"/>
          </w:tcPr>
          <w:p w:rsidR="00962A10" w:rsidRPr="001B2422" w:rsidRDefault="00962A10" w:rsidP="00962A10">
            <w:pPr>
              <w:autoSpaceDE w:val="0"/>
              <w:autoSpaceDN w:val="0"/>
              <w:adjustRightInd w:val="0"/>
              <w:rPr>
                <w:rFonts w:cstheme="minorHAnsi"/>
                <w:bCs/>
              </w:rPr>
            </w:pPr>
            <w:r w:rsidRPr="001B2422">
              <w:rPr>
                <w:rFonts w:cstheme="minorHAnsi"/>
                <w:bCs/>
              </w:rPr>
              <w:t>where the offence relates to fraud affecting the European Communities’ financial interests as defined by Article 1 of the Convention on the protection of the financial interests of the European Communities:—</w:t>
            </w:r>
          </w:p>
          <w:p w:rsidR="00962A10" w:rsidRPr="001B2422" w:rsidRDefault="00962A10" w:rsidP="00962A10">
            <w:pPr>
              <w:autoSpaceDE w:val="0"/>
              <w:autoSpaceDN w:val="0"/>
              <w:adjustRightInd w:val="0"/>
              <w:rPr>
                <w:rFonts w:cstheme="minorHAnsi"/>
              </w:rPr>
            </w:pPr>
          </w:p>
        </w:tc>
        <w:tc>
          <w:tcPr>
            <w:tcW w:w="1080" w:type="dxa"/>
          </w:tcPr>
          <w:p w:rsidR="00962A10" w:rsidRPr="001B2422" w:rsidRDefault="006927EC" w:rsidP="00962A10">
            <w:pPr>
              <w:jc w:val="right"/>
              <w:rPr>
                <w:rFonts w:cstheme="minorHAnsi"/>
              </w:rPr>
            </w:pPr>
            <w:r w:rsidRPr="001B2422">
              <w:rPr>
                <w:rFonts w:cstheme="minorHAnsi"/>
              </w:rPr>
              <w:t>Answer</w:t>
            </w:r>
          </w:p>
        </w:tc>
      </w:tr>
      <w:tr w:rsidR="00962A10" w:rsidRPr="001B2422" w:rsidTr="00962A10">
        <w:trPr>
          <w:trHeight w:val="480"/>
          <w:tblHeader/>
        </w:trPr>
        <w:tc>
          <w:tcPr>
            <w:tcW w:w="611" w:type="dxa"/>
          </w:tcPr>
          <w:p w:rsidR="00962A10" w:rsidRPr="001B2422" w:rsidRDefault="00962A10" w:rsidP="00962A10">
            <w:pPr>
              <w:rPr>
                <w:rFonts w:cstheme="minorHAnsi"/>
              </w:rPr>
            </w:pPr>
          </w:p>
        </w:tc>
        <w:tc>
          <w:tcPr>
            <w:tcW w:w="6360" w:type="dxa"/>
            <w:gridSpan w:val="2"/>
          </w:tcPr>
          <w:p w:rsidR="00962A10" w:rsidRPr="001B2422" w:rsidRDefault="00962A10" w:rsidP="00962A10">
            <w:pPr>
              <w:jc w:val="both"/>
              <w:rPr>
                <w:rFonts w:cstheme="minorHAnsi"/>
              </w:rPr>
            </w:pPr>
            <w:r w:rsidRPr="001B2422">
              <w:rPr>
                <w:rFonts w:cstheme="minorHAnsi"/>
              </w:rPr>
              <w:t>(</w:t>
            </w:r>
            <w:proofErr w:type="spellStart"/>
            <w:r w:rsidRPr="001B2422">
              <w:rPr>
                <w:rFonts w:cstheme="minorHAnsi"/>
              </w:rPr>
              <w:t>i</w:t>
            </w:r>
            <w:proofErr w:type="spellEnd"/>
            <w:r w:rsidRPr="001B2422">
              <w:rPr>
                <w:rFonts w:cstheme="minorHAnsi"/>
              </w:rPr>
              <w:t xml:space="preserve">) </w:t>
            </w:r>
            <w:r w:rsidRPr="001B2422">
              <w:rPr>
                <w:rFonts w:cstheme="minorHAnsi"/>
                <w:bCs/>
              </w:rPr>
              <w:t>the common law offence of cheating the Revenue;</w:t>
            </w:r>
          </w:p>
        </w:tc>
        <w:tc>
          <w:tcPr>
            <w:tcW w:w="1080" w:type="dxa"/>
          </w:tcPr>
          <w:p w:rsidR="00962A10" w:rsidRPr="001B2422" w:rsidRDefault="00962A10" w:rsidP="00962A10">
            <w:pPr>
              <w:jc w:val="right"/>
              <w:rPr>
                <w:rFonts w:cstheme="minorHAnsi"/>
              </w:rPr>
            </w:pPr>
          </w:p>
        </w:tc>
      </w:tr>
      <w:tr w:rsidR="00962A10" w:rsidRPr="001B2422" w:rsidTr="00962A10">
        <w:trPr>
          <w:trHeight w:val="572"/>
          <w:tblHeader/>
        </w:trPr>
        <w:tc>
          <w:tcPr>
            <w:tcW w:w="611" w:type="dxa"/>
          </w:tcPr>
          <w:p w:rsidR="00962A10" w:rsidRPr="001B2422" w:rsidRDefault="00962A10" w:rsidP="00962A10">
            <w:pPr>
              <w:tabs>
                <w:tab w:val="left" w:pos="720"/>
                <w:tab w:val="left" w:pos="6360"/>
              </w:tabs>
              <w:rPr>
                <w:rFonts w:cstheme="minorHAnsi"/>
              </w:rPr>
            </w:pPr>
          </w:p>
        </w:tc>
        <w:tc>
          <w:tcPr>
            <w:tcW w:w="6360" w:type="dxa"/>
            <w:gridSpan w:val="2"/>
          </w:tcPr>
          <w:p w:rsidR="00962A10" w:rsidRPr="001B2422" w:rsidRDefault="00962A10" w:rsidP="00962A10">
            <w:pPr>
              <w:tabs>
                <w:tab w:val="left" w:pos="720"/>
                <w:tab w:val="left" w:pos="6360"/>
              </w:tabs>
              <w:jc w:val="both"/>
              <w:rPr>
                <w:rFonts w:cstheme="minorHAnsi"/>
              </w:rPr>
            </w:pPr>
            <w:r w:rsidRPr="001B2422">
              <w:rPr>
                <w:rFonts w:cstheme="minorHAnsi"/>
              </w:rPr>
              <w:t xml:space="preserve">(ii) </w:t>
            </w:r>
            <w:r w:rsidRPr="001B2422">
              <w:rPr>
                <w:rFonts w:cstheme="minorHAnsi"/>
                <w:bCs/>
              </w:rPr>
              <w:t>the common law offence of conspiracy to defraud;</w:t>
            </w:r>
          </w:p>
        </w:tc>
        <w:tc>
          <w:tcPr>
            <w:tcW w:w="1080" w:type="dxa"/>
          </w:tcPr>
          <w:p w:rsidR="00962A10" w:rsidRPr="001B2422" w:rsidRDefault="00962A10" w:rsidP="00962A10">
            <w:pPr>
              <w:tabs>
                <w:tab w:val="left" w:pos="6360"/>
              </w:tabs>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p>
        </w:tc>
        <w:tc>
          <w:tcPr>
            <w:tcW w:w="6360" w:type="dxa"/>
            <w:gridSpan w:val="2"/>
          </w:tcPr>
          <w:p w:rsidR="00962A10" w:rsidRPr="001B2422" w:rsidRDefault="00962A10" w:rsidP="00962A10">
            <w:pPr>
              <w:autoSpaceDE w:val="0"/>
              <w:autoSpaceDN w:val="0"/>
              <w:adjustRightInd w:val="0"/>
              <w:rPr>
                <w:rFonts w:cstheme="minorHAnsi"/>
                <w:bCs/>
              </w:rPr>
            </w:pPr>
            <w:r w:rsidRPr="001B2422">
              <w:rPr>
                <w:rFonts w:cstheme="minorHAnsi"/>
              </w:rPr>
              <w:t xml:space="preserve">(iii) </w:t>
            </w:r>
            <w:r w:rsidRPr="001B2422">
              <w:rPr>
                <w:rFonts w:cstheme="minorHAnsi"/>
                <w:bCs/>
              </w:rPr>
              <w:t>fraud or theft within the meaning of the Theft Act 1968, the Theft Act (Northern Ireland) 1969, the Theft Act 1978 or the Theft (Northern Ireland) Order 1978;</w:t>
            </w:r>
          </w:p>
          <w:p w:rsidR="00962A10" w:rsidRPr="001B2422" w:rsidRDefault="00962A10" w:rsidP="00962A10">
            <w:pPr>
              <w:autoSpaceDE w:val="0"/>
              <w:autoSpaceDN w:val="0"/>
              <w:adjustRightInd w:val="0"/>
              <w:rPr>
                <w:rFonts w:cstheme="minorHAnsi"/>
              </w:rPr>
            </w:pPr>
          </w:p>
        </w:tc>
        <w:tc>
          <w:tcPr>
            <w:tcW w:w="1080" w:type="dxa"/>
          </w:tcPr>
          <w:p w:rsidR="00962A10" w:rsidRPr="001B2422" w:rsidRDefault="00962A10" w:rsidP="00962A10">
            <w:pPr>
              <w:jc w:val="right"/>
              <w:rPr>
                <w:rFonts w:cstheme="minorHAnsi"/>
              </w:rPr>
            </w:pPr>
          </w:p>
          <w:p w:rsidR="00962A10" w:rsidRPr="001B2422" w:rsidRDefault="00962A10" w:rsidP="00962A10">
            <w:pPr>
              <w:jc w:val="right"/>
              <w:rPr>
                <w:rFonts w:cstheme="minorHAnsi"/>
              </w:rPr>
            </w:pPr>
          </w:p>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p>
        </w:tc>
        <w:tc>
          <w:tcPr>
            <w:tcW w:w="6360" w:type="dxa"/>
            <w:gridSpan w:val="2"/>
          </w:tcPr>
          <w:p w:rsidR="00962A10" w:rsidRPr="001B2422" w:rsidRDefault="00962A10" w:rsidP="00962A10">
            <w:pPr>
              <w:autoSpaceDE w:val="0"/>
              <w:autoSpaceDN w:val="0"/>
              <w:adjustRightInd w:val="0"/>
              <w:rPr>
                <w:rFonts w:cstheme="minorHAnsi"/>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p>
        </w:tc>
        <w:tc>
          <w:tcPr>
            <w:tcW w:w="6360" w:type="dxa"/>
            <w:gridSpan w:val="2"/>
          </w:tcPr>
          <w:p w:rsidR="00962A10" w:rsidRPr="001B2422" w:rsidRDefault="00962A10" w:rsidP="00962A10">
            <w:pPr>
              <w:autoSpaceDE w:val="0"/>
              <w:autoSpaceDN w:val="0"/>
              <w:adjustRightInd w:val="0"/>
              <w:rPr>
                <w:rFonts w:cstheme="minorHAnsi"/>
              </w:rPr>
            </w:pPr>
            <w:r w:rsidRPr="001B2422">
              <w:rPr>
                <w:rFonts w:cstheme="minorHAnsi"/>
              </w:rPr>
              <w:t xml:space="preserve">(iv) </w:t>
            </w:r>
            <w:r w:rsidRPr="001B2422">
              <w:rPr>
                <w:rFonts w:cstheme="minorHAnsi"/>
                <w:bCs/>
              </w:rPr>
              <w:t>fraudulent trading within the meaning of section 458 of the Companies Act 1985, article 451 of the Companies (Northern Ireland) Order 1986 or section 993 of the Companies Act 2006;</w:t>
            </w:r>
          </w:p>
        </w:tc>
        <w:tc>
          <w:tcPr>
            <w:tcW w:w="1080" w:type="dxa"/>
          </w:tcPr>
          <w:p w:rsidR="00962A10" w:rsidRPr="001B2422" w:rsidRDefault="00962A10" w:rsidP="00962A10">
            <w:pPr>
              <w:jc w:val="right"/>
              <w:rPr>
                <w:rFonts w:cstheme="minorHAnsi"/>
              </w:rPr>
            </w:pPr>
          </w:p>
          <w:p w:rsidR="00962A10" w:rsidRPr="001B2422" w:rsidRDefault="00962A10" w:rsidP="00962A10">
            <w:pPr>
              <w:jc w:val="right"/>
              <w:rPr>
                <w:rFonts w:cstheme="minorHAnsi"/>
              </w:rPr>
            </w:pPr>
          </w:p>
          <w:p w:rsidR="00962A10" w:rsidRPr="001B2422" w:rsidRDefault="00962A10" w:rsidP="00962A10">
            <w:pPr>
              <w:jc w:val="right"/>
              <w:rPr>
                <w:rFonts w:cstheme="minorHAnsi"/>
              </w:rPr>
            </w:pPr>
          </w:p>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sz w:val="12"/>
                <w:szCs w:val="12"/>
              </w:rPr>
            </w:pPr>
          </w:p>
        </w:tc>
        <w:tc>
          <w:tcPr>
            <w:tcW w:w="6335" w:type="dxa"/>
          </w:tcPr>
          <w:p w:rsidR="00962A10" w:rsidRPr="001B2422" w:rsidRDefault="00962A10" w:rsidP="00962A10">
            <w:pPr>
              <w:jc w:val="right"/>
              <w:rPr>
                <w:rFonts w:cstheme="minorHAnsi"/>
              </w:rPr>
            </w:pPr>
          </w:p>
        </w:tc>
        <w:tc>
          <w:tcPr>
            <w:tcW w:w="1105" w:type="dxa"/>
            <w:gridSpan w:val="2"/>
          </w:tcPr>
          <w:p w:rsidR="00962A10" w:rsidRPr="001B2422" w:rsidRDefault="00962A10" w:rsidP="00962A10">
            <w:pPr>
              <w:jc w:val="right"/>
              <w:rPr>
                <w:rFonts w:cstheme="minorHAnsi"/>
                <w:sz w:val="12"/>
                <w:szCs w:val="12"/>
              </w:rPr>
            </w:pPr>
          </w:p>
        </w:tc>
      </w:tr>
      <w:tr w:rsidR="00962A10" w:rsidRPr="001B2422" w:rsidTr="00962A10">
        <w:trPr>
          <w:tblHeader/>
        </w:trPr>
        <w:tc>
          <w:tcPr>
            <w:tcW w:w="611" w:type="dxa"/>
          </w:tcPr>
          <w:p w:rsidR="00962A10" w:rsidRPr="001B2422" w:rsidRDefault="00962A10" w:rsidP="00962A10">
            <w:pPr>
              <w:rPr>
                <w:rFonts w:cstheme="minorHAnsi"/>
              </w:rPr>
            </w:pPr>
          </w:p>
        </w:tc>
        <w:tc>
          <w:tcPr>
            <w:tcW w:w="6360" w:type="dxa"/>
            <w:gridSpan w:val="2"/>
          </w:tcPr>
          <w:p w:rsidR="00962A10" w:rsidRPr="001B2422" w:rsidRDefault="00962A10" w:rsidP="00962A10">
            <w:pPr>
              <w:autoSpaceDE w:val="0"/>
              <w:autoSpaceDN w:val="0"/>
              <w:adjustRightInd w:val="0"/>
              <w:rPr>
                <w:rFonts w:cstheme="minorHAnsi"/>
              </w:rPr>
            </w:pPr>
            <w:r w:rsidRPr="001B2422">
              <w:rPr>
                <w:rFonts w:cstheme="minorHAnsi"/>
              </w:rPr>
              <w:t xml:space="preserve">(v) </w:t>
            </w:r>
            <w:r w:rsidRPr="001B2422">
              <w:rPr>
                <w:rFonts w:cstheme="minorHAnsi"/>
                <w:bCs/>
              </w:rPr>
              <w:t>fraudulent evasion within the meaning of section 170 of the Customs and Excise Management Act 1979 or section 72 of the Value Added Tax Act 1994;</w:t>
            </w:r>
          </w:p>
        </w:tc>
        <w:tc>
          <w:tcPr>
            <w:tcW w:w="1080" w:type="dxa"/>
          </w:tcPr>
          <w:p w:rsidR="00962A10" w:rsidRPr="001B2422" w:rsidRDefault="00962A10" w:rsidP="00962A10">
            <w:pPr>
              <w:jc w:val="right"/>
              <w:rPr>
                <w:rFonts w:cstheme="minorHAnsi"/>
              </w:rPr>
            </w:pPr>
          </w:p>
          <w:p w:rsidR="00962A10" w:rsidRPr="001B2422" w:rsidRDefault="00962A10" w:rsidP="00962A10">
            <w:pPr>
              <w:jc w:val="right"/>
              <w:rPr>
                <w:rFonts w:cstheme="minorHAnsi"/>
              </w:rPr>
            </w:pPr>
          </w:p>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p>
        </w:tc>
        <w:tc>
          <w:tcPr>
            <w:tcW w:w="6360" w:type="dxa"/>
            <w:gridSpan w:val="2"/>
          </w:tcPr>
          <w:p w:rsidR="00962A10" w:rsidRPr="001B2422" w:rsidRDefault="00962A10" w:rsidP="00962A10">
            <w:pPr>
              <w:jc w:val="both"/>
              <w:rPr>
                <w:rFonts w:cstheme="minorHAnsi"/>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tabs>
                <w:tab w:val="left" w:pos="720"/>
                <w:tab w:val="left" w:pos="6360"/>
              </w:tabs>
              <w:rPr>
                <w:rFonts w:cstheme="minorHAnsi"/>
              </w:rPr>
            </w:pPr>
          </w:p>
        </w:tc>
        <w:tc>
          <w:tcPr>
            <w:tcW w:w="6360" w:type="dxa"/>
            <w:gridSpan w:val="2"/>
          </w:tcPr>
          <w:p w:rsidR="00962A10" w:rsidRPr="001B2422" w:rsidRDefault="00962A10" w:rsidP="00962A10">
            <w:pPr>
              <w:autoSpaceDE w:val="0"/>
              <w:autoSpaceDN w:val="0"/>
              <w:adjustRightInd w:val="0"/>
              <w:rPr>
                <w:rFonts w:cstheme="minorHAnsi"/>
              </w:rPr>
            </w:pPr>
            <w:r w:rsidRPr="001B2422">
              <w:rPr>
                <w:rFonts w:cstheme="minorHAnsi"/>
              </w:rPr>
              <w:t xml:space="preserve">(vi) </w:t>
            </w:r>
            <w:r w:rsidRPr="001B2422">
              <w:rPr>
                <w:rFonts w:cstheme="minorHAnsi"/>
                <w:bCs/>
              </w:rPr>
              <w:t>an offence in connection with taxation in the European Union within the meaning of section 71 of the Criminal Justice Act 1993;</w:t>
            </w:r>
          </w:p>
        </w:tc>
        <w:tc>
          <w:tcPr>
            <w:tcW w:w="1080" w:type="dxa"/>
          </w:tcPr>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sz w:val="12"/>
                <w:szCs w:val="12"/>
              </w:rPr>
            </w:pPr>
          </w:p>
        </w:tc>
        <w:tc>
          <w:tcPr>
            <w:tcW w:w="6360" w:type="dxa"/>
            <w:gridSpan w:val="2"/>
          </w:tcPr>
          <w:p w:rsidR="00962A10" w:rsidRPr="001B2422" w:rsidRDefault="00962A10" w:rsidP="00962A10">
            <w:pPr>
              <w:jc w:val="both"/>
              <w:rPr>
                <w:rFonts w:cstheme="minorHAnsi"/>
                <w:sz w:val="12"/>
                <w:szCs w:val="12"/>
              </w:rPr>
            </w:pPr>
          </w:p>
        </w:tc>
        <w:tc>
          <w:tcPr>
            <w:tcW w:w="1080" w:type="dxa"/>
          </w:tcPr>
          <w:p w:rsidR="00962A10" w:rsidRPr="001B2422" w:rsidRDefault="00962A10" w:rsidP="00962A10">
            <w:pPr>
              <w:jc w:val="right"/>
              <w:rPr>
                <w:rFonts w:cstheme="minorHAnsi"/>
                <w:sz w:val="12"/>
                <w:szCs w:val="12"/>
              </w:rPr>
            </w:pPr>
          </w:p>
        </w:tc>
      </w:tr>
      <w:tr w:rsidR="00962A10" w:rsidRPr="001B2422" w:rsidTr="00962A10">
        <w:trPr>
          <w:tblHeader/>
        </w:trPr>
        <w:tc>
          <w:tcPr>
            <w:tcW w:w="611" w:type="dxa"/>
          </w:tcPr>
          <w:p w:rsidR="00962A10" w:rsidRPr="001B2422" w:rsidRDefault="00962A10" w:rsidP="00962A10">
            <w:pPr>
              <w:tabs>
                <w:tab w:val="left" w:pos="720"/>
                <w:tab w:val="left" w:pos="6360"/>
              </w:tabs>
              <w:rPr>
                <w:rFonts w:cstheme="minorHAnsi"/>
              </w:rPr>
            </w:pPr>
          </w:p>
        </w:tc>
        <w:tc>
          <w:tcPr>
            <w:tcW w:w="6360" w:type="dxa"/>
            <w:gridSpan w:val="2"/>
          </w:tcPr>
          <w:p w:rsidR="00962A10" w:rsidRPr="001B2422" w:rsidRDefault="00962A10" w:rsidP="00962A10">
            <w:pPr>
              <w:autoSpaceDE w:val="0"/>
              <w:autoSpaceDN w:val="0"/>
              <w:adjustRightInd w:val="0"/>
              <w:rPr>
                <w:rFonts w:cstheme="minorHAnsi"/>
              </w:rPr>
            </w:pPr>
            <w:r w:rsidRPr="001B2422">
              <w:rPr>
                <w:rFonts w:cstheme="minorHAnsi"/>
              </w:rPr>
              <w:t xml:space="preserve">(vii) </w:t>
            </w:r>
            <w:r w:rsidRPr="001B2422">
              <w:rPr>
                <w:rFonts w:cstheme="minorHAnsi"/>
                <w:bCs/>
              </w:rPr>
              <w:t>destroying, defacing or concealing of documents or procuring the execution of a valuable security within the meaning of section 20 of the Theft Act 1968 or section 19 of the Theft Act (Northern Ireland) 1969;</w:t>
            </w:r>
          </w:p>
        </w:tc>
        <w:tc>
          <w:tcPr>
            <w:tcW w:w="1080" w:type="dxa"/>
          </w:tcPr>
          <w:p w:rsidR="00962A10" w:rsidRPr="001B2422" w:rsidRDefault="006927EC" w:rsidP="00962A10">
            <w:pPr>
              <w:tabs>
                <w:tab w:val="left" w:pos="6360"/>
              </w:tabs>
              <w:jc w:val="right"/>
              <w:rPr>
                <w:rFonts w:cstheme="minorHAnsi"/>
              </w:rPr>
            </w:pPr>
            <w:r w:rsidRPr="001B2422">
              <w:rPr>
                <w:rFonts w:cstheme="minorHAnsi"/>
              </w:rPr>
              <w:t>Answer</w:t>
            </w:r>
          </w:p>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sz w:val="12"/>
                <w:szCs w:val="12"/>
              </w:rPr>
            </w:pPr>
          </w:p>
        </w:tc>
        <w:tc>
          <w:tcPr>
            <w:tcW w:w="6360" w:type="dxa"/>
            <w:gridSpan w:val="2"/>
          </w:tcPr>
          <w:p w:rsidR="00962A10" w:rsidRPr="001B2422" w:rsidRDefault="00962A10" w:rsidP="00962A10">
            <w:pPr>
              <w:jc w:val="both"/>
              <w:rPr>
                <w:rFonts w:cstheme="minorHAnsi"/>
                <w:sz w:val="12"/>
                <w:szCs w:val="12"/>
              </w:rPr>
            </w:pPr>
          </w:p>
        </w:tc>
        <w:tc>
          <w:tcPr>
            <w:tcW w:w="1080" w:type="dxa"/>
          </w:tcPr>
          <w:p w:rsidR="00962A10" w:rsidRPr="001B2422" w:rsidRDefault="00962A10" w:rsidP="0018052B">
            <w:pPr>
              <w:jc w:val="center"/>
              <w:rPr>
                <w:rFonts w:cstheme="minorHAnsi"/>
                <w:sz w:val="12"/>
                <w:szCs w:val="12"/>
              </w:rPr>
            </w:pPr>
          </w:p>
        </w:tc>
      </w:tr>
      <w:tr w:rsidR="00962A10" w:rsidRPr="001B2422" w:rsidTr="00962A10">
        <w:trPr>
          <w:tblHeader/>
        </w:trPr>
        <w:tc>
          <w:tcPr>
            <w:tcW w:w="611" w:type="dxa"/>
          </w:tcPr>
          <w:p w:rsidR="00962A10" w:rsidRPr="001B2422" w:rsidRDefault="00962A10" w:rsidP="00962A10">
            <w:pPr>
              <w:tabs>
                <w:tab w:val="left" w:pos="720"/>
                <w:tab w:val="left" w:pos="6360"/>
              </w:tabs>
              <w:rPr>
                <w:rFonts w:cstheme="minorHAnsi"/>
              </w:rPr>
            </w:pPr>
          </w:p>
        </w:tc>
        <w:tc>
          <w:tcPr>
            <w:tcW w:w="6360" w:type="dxa"/>
            <w:gridSpan w:val="2"/>
          </w:tcPr>
          <w:p w:rsidR="00962A10" w:rsidRPr="001B2422" w:rsidRDefault="00962A10" w:rsidP="00962A10">
            <w:pPr>
              <w:tabs>
                <w:tab w:val="left" w:pos="720"/>
                <w:tab w:val="left" w:pos="6360"/>
              </w:tabs>
              <w:jc w:val="both"/>
              <w:rPr>
                <w:rFonts w:cstheme="minorHAnsi"/>
              </w:rPr>
            </w:pPr>
            <w:r w:rsidRPr="001B2422">
              <w:rPr>
                <w:rFonts w:cstheme="minorHAnsi"/>
              </w:rPr>
              <w:t xml:space="preserve">(viii)  </w:t>
            </w:r>
            <w:r w:rsidRPr="001B2422">
              <w:rPr>
                <w:rFonts w:cstheme="minorHAnsi"/>
                <w:bCs/>
              </w:rPr>
              <w:t>fraud within the meaning of section 2, 3 or 4 of the Fraud Act 2006; or</w:t>
            </w:r>
          </w:p>
        </w:tc>
        <w:tc>
          <w:tcPr>
            <w:tcW w:w="1080" w:type="dxa"/>
          </w:tcPr>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sz w:val="12"/>
                <w:szCs w:val="12"/>
              </w:rPr>
            </w:pPr>
          </w:p>
        </w:tc>
        <w:tc>
          <w:tcPr>
            <w:tcW w:w="6360" w:type="dxa"/>
            <w:gridSpan w:val="2"/>
          </w:tcPr>
          <w:p w:rsidR="00962A10" w:rsidRPr="001B2422" w:rsidRDefault="00962A10" w:rsidP="00962A10">
            <w:pPr>
              <w:jc w:val="both"/>
              <w:rPr>
                <w:rFonts w:cstheme="minorHAnsi"/>
                <w:sz w:val="12"/>
                <w:szCs w:val="12"/>
              </w:rPr>
            </w:pPr>
          </w:p>
        </w:tc>
        <w:tc>
          <w:tcPr>
            <w:tcW w:w="1080" w:type="dxa"/>
          </w:tcPr>
          <w:p w:rsidR="00962A10" w:rsidRPr="001B2422" w:rsidRDefault="00962A10" w:rsidP="00962A10">
            <w:pPr>
              <w:jc w:val="right"/>
              <w:rPr>
                <w:rFonts w:cstheme="minorHAnsi"/>
                <w:sz w:val="12"/>
                <w:szCs w:val="12"/>
              </w:rPr>
            </w:pPr>
          </w:p>
        </w:tc>
      </w:tr>
      <w:tr w:rsidR="00962A10" w:rsidRPr="001B2422" w:rsidTr="00962A10">
        <w:trPr>
          <w:tblHeader/>
        </w:trPr>
        <w:tc>
          <w:tcPr>
            <w:tcW w:w="611" w:type="dxa"/>
          </w:tcPr>
          <w:p w:rsidR="00962A10" w:rsidRPr="001B2422" w:rsidRDefault="00962A10" w:rsidP="00962A10">
            <w:pPr>
              <w:tabs>
                <w:tab w:val="left" w:pos="720"/>
                <w:tab w:val="left" w:pos="6360"/>
              </w:tabs>
              <w:rPr>
                <w:rFonts w:cstheme="minorHAnsi"/>
              </w:rPr>
            </w:pPr>
          </w:p>
        </w:tc>
        <w:tc>
          <w:tcPr>
            <w:tcW w:w="6360" w:type="dxa"/>
            <w:gridSpan w:val="2"/>
          </w:tcPr>
          <w:p w:rsidR="00962A10" w:rsidRPr="001B2422" w:rsidRDefault="00962A10" w:rsidP="00962A10">
            <w:pPr>
              <w:autoSpaceDE w:val="0"/>
              <w:autoSpaceDN w:val="0"/>
              <w:adjustRightInd w:val="0"/>
              <w:rPr>
                <w:rFonts w:cstheme="minorHAnsi"/>
              </w:rPr>
            </w:pPr>
            <w:r w:rsidRPr="001B2422">
              <w:rPr>
                <w:rFonts w:cstheme="minorHAnsi"/>
              </w:rPr>
              <w:t xml:space="preserve">(ix) </w:t>
            </w:r>
            <w:r w:rsidRPr="001B2422">
              <w:rPr>
                <w:rFonts w:cstheme="minorHAnsi"/>
                <w:bCs/>
              </w:rPr>
              <w:t>the possession of articles for use in frauds within the meaning of section 6 of the Fraud Act 2006, or the making, adapting, supplying or offering to supply articles for use in frauds within the meaning of section 7 of that Act;</w:t>
            </w:r>
          </w:p>
        </w:tc>
        <w:tc>
          <w:tcPr>
            <w:tcW w:w="1080" w:type="dxa"/>
          </w:tcPr>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sz w:val="12"/>
                <w:szCs w:val="12"/>
              </w:rPr>
            </w:pPr>
          </w:p>
        </w:tc>
        <w:tc>
          <w:tcPr>
            <w:tcW w:w="6360" w:type="dxa"/>
            <w:gridSpan w:val="2"/>
          </w:tcPr>
          <w:p w:rsidR="00962A10" w:rsidRPr="001B2422" w:rsidRDefault="00962A10" w:rsidP="00962A10">
            <w:pPr>
              <w:jc w:val="both"/>
              <w:rPr>
                <w:rFonts w:cstheme="minorHAnsi"/>
                <w:sz w:val="12"/>
                <w:szCs w:val="12"/>
              </w:rPr>
            </w:pPr>
          </w:p>
        </w:tc>
        <w:tc>
          <w:tcPr>
            <w:tcW w:w="1080" w:type="dxa"/>
          </w:tcPr>
          <w:p w:rsidR="00962A10" w:rsidRPr="001B2422" w:rsidRDefault="00962A10" w:rsidP="00962A10">
            <w:pPr>
              <w:jc w:val="right"/>
              <w:rPr>
                <w:rFonts w:cstheme="minorHAnsi"/>
                <w:sz w:val="12"/>
                <w:szCs w:val="12"/>
              </w:rPr>
            </w:pPr>
          </w:p>
        </w:tc>
      </w:tr>
      <w:tr w:rsidR="00962A10" w:rsidRPr="001B2422" w:rsidTr="00962A10">
        <w:trPr>
          <w:tblHeader/>
        </w:trPr>
        <w:tc>
          <w:tcPr>
            <w:tcW w:w="611" w:type="dxa"/>
          </w:tcPr>
          <w:p w:rsidR="00962A10" w:rsidRPr="001B2422" w:rsidRDefault="00962A10" w:rsidP="00962A10">
            <w:pPr>
              <w:tabs>
                <w:tab w:val="left" w:pos="720"/>
                <w:tab w:val="left" w:pos="6360"/>
              </w:tabs>
              <w:rPr>
                <w:rFonts w:cstheme="minorHAnsi"/>
              </w:rPr>
            </w:pPr>
            <w:r w:rsidRPr="001B2422">
              <w:rPr>
                <w:rFonts w:cstheme="minorHAnsi"/>
              </w:rPr>
              <w:t>(f)</w:t>
            </w:r>
          </w:p>
        </w:tc>
        <w:tc>
          <w:tcPr>
            <w:tcW w:w="6360" w:type="dxa"/>
            <w:gridSpan w:val="2"/>
          </w:tcPr>
          <w:p w:rsidR="00962A10" w:rsidRPr="001B2422" w:rsidRDefault="00962A10" w:rsidP="00962A10">
            <w:pPr>
              <w:autoSpaceDE w:val="0"/>
              <w:autoSpaceDN w:val="0"/>
              <w:adjustRightInd w:val="0"/>
              <w:rPr>
                <w:rFonts w:cstheme="minorHAnsi"/>
              </w:rPr>
            </w:pPr>
            <w:r w:rsidRPr="001B2422">
              <w:rPr>
                <w:rFonts w:cstheme="minorHAnsi"/>
                <w:bCs/>
              </w:rPr>
              <w:t>money laundering within the meaning of sections 340(11) and 415 of the Proceeds of Crime Act 2002;</w:t>
            </w:r>
          </w:p>
        </w:tc>
        <w:tc>
          <w:tcPr>
            <w:tcW w:w="1080" w:type="dxa"/>
          </w:tcPr>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sz w:val="12"/>
                <w:szCs w:val="12"/>
              </w:rPr>
            </w:pPr>
          </w:p>
        </w:tc>
        <w:tc>
          <w:tcPr>
            <w:tcW w:w="6360" w:type="dxa"/>
            <w:gridSpan w:val="2"/>
          </w:tcPr>
          <w:p w:rsidR="00962A10" w:rsidRPr="001B2422" w:rsidRDefault="00962A10" w:rsidP="00962A10">
            <w:pPr>
              <w:jc w:val="both"/>
              <w:rPr>
                <w:rFonts w:cstheme="minorHAnsi"/>
                <w:sz w:val="12"/>
                <w:szCs w:val="12"/>
              </w:rPr>
            </w:pPr>
          </w:p>
        </w:tc>
        <w:tc>
          <w:tcPr>
            <w:tcW w:w="1080" w:type="dxa"/>
          </w:tcPr>
          <w:p w:rsidR="00962A10" w:rsidRPr="001B2422" w:rsidRDefault="00962A10" w:rsidP="00962A10">
            <w:pPr>
              <w:jc w:val="right"/>
              <w:rPr>
                <w:rFonts w:cstheme="minorHAnsi"/>
                <w:sz w:val="12"/>
                <w:szCs w:val="12"/>
              </w:rPr>
            </w:pPr>
          </w:p>
        </w:tc>
      </w:tr>
      <w:tr w:rsidR="00962A10" w:rsidRPr="001B2422" w:rsidTr="00962A10">
        <w:trPr>
          <w:tblHeader/>
        </w:trPr>
        <w:tc>
          <w:tcPr>
            <w:tcW w:w="611" w:type="dxa"/>
          </w:tcPr>
          <w:p w:rsidR="00962A10" w:rsidRPr="001B2422" w:rsidRDefault="00962A10" w:rsidP="00962A10">
            <w:pPr>
              <w:rPr>
                <w:rFonts w:cstheme="minorHAnsi"/>
                <w:szCs w:val="24"/>
              </w:rPr>
            </w:pPr>
            <w:r w:rsidRPr="001B2422">
              <w:rPr>
                <w:rFonts w:cstheme="minorHAnsi"/>
                <w:szCs w:val="24"/>
              </w:rPr>
              <w:t>(g)</w:t>
            </w:r>
          </w:p>
        </w:tc>
        <w:tc>
          <w:tcPr>
            <w:tcW w:w="6360" w:type="dxa"/>
            <w:gridSpan w:val="2"/>
          </w:tcPr>
          <w:p w:rsidR="00962A10" w:rsidRPr="001B2422" w:rsidRDefault="00962A10" w:rsidP="00962A10">
            <w:pPr>
              <w:autoSpaceDE w:val="0"/>
              <w:autoSpaceDN w:val="0"/>
              <w:adjustRightInd w:val="0"/>
              <w:rPr>
                <w:rFonts w:cstheme="minorHAnsi"/>
                <w:bCs/>
              </w:rPr>
            </w:pPr>
            <w:r w:rsidRPr="001B2422">
              <w:rPr>
                <w:rFonts w:cstheme="minorHAnsi"/>
                <w:bCs/>
              </w:rPr>
              <w:t>any offence listed—</w:t>
            </w:r>
          </w:p>
          <w:p w:rsidR="00962A10" w:rsidRPr="001B2422" w:rsidRDefault="00962A10" w:rsidP="00962A10">
            <w:pPr>
              <w:autoSpaceDE w:val="0"/>
              <w:autoSpaceDN w:val="0"/>
              <w:adjustRightInd w:val="0"/>
              <w:rPr>
                <w:rFonts w:ascii="Times-Roman" w:eastAsiaTheme="minorHAnsi" w:hAnsi="Times-Roman" w:cs="Times-Roman"/>
                <w:sz w:val="21"/>
                <w:szCs w:val="21"/>
              </w:rPr>
            </w:pPr>
            <w:r w:rsidRPr="001B2422">
              <w:rPr>
                <w:rFonts w:ascii="Times-Roman" w:eastAsiaTheme="minorHAnsi" w:hAnsi="Times-Roman" w:cs="Times-Roman"/>
                <w:sz w:val="21"/>
                <w:szCs w:val="21"/>
              </w:rPr>
              <w:t>(</w:t>
            </w:r>
            <w:proofErr w:type="spellStart"/>
            <w:r w:rsidRPr="001B2422">
              <w:rPr>
                <w:rFonts w:ascii="Times-Roman" w:eastAsiaTheme="minorHAnsi" w:hAnsi="Times-Roman" w:cs="Times-Roman"/>
                <w:sz w:val="21"/>
                <w:szCs w:val="21"/>
              </w:rPr>
              <w:t>i</w:t>
            </w:r>
            <w:proofErr w:type="spellEnd"/>
            <w:r w:rsidRPr="001B2422">
              <w:rPr>
                <w:rFonts w:ascii="Times-Roman" w:eastAsiaTheme="minorHAnsi" w:hAnsi="Times-Roman" w:cs="Times-Roman"/>
                <w:sz w:val="21"/>
                <w:szCs w:val="21"/>
              </w:rPr>
              <w:t xml:space="preserve">) </w:t>
            </w:r>
            <w:r w:rsidRPr="001B2422">
              <w:rPr>
                <w:rFonts w:cstheme="minorHAnsi"/>
                <w:bCs/>
              </w:rPr>
              <w:t>in section 41 of the Counter Terrorism Act 2008; or</w:t>
            </w:r>
          </w:p>
          <w:p w:rsidR="00962A10" w:rsidRPr="001B2422" w:rsidRDefault="00962A10" w:rsidP="00962A10">
            <w:pPr>
              <w:autoSpaceDE w:val="0"/>
              <w:autoSpaceDN w:val="0"/>
              <w:adjustRightInd w:val="0"/>
              <w:rPr>
                <w:rFonts w:cstheme="minorHAnsi"/>
                <w:szCs w:val="24"/>
              </w:rPr>
            </w:pPr>
            <w:r w:rsidRPr="001B2422">
              <w:rPr>
                <w:rFonts w:ascii="Times-Roman" w:eastAsiaTheme="minorHAnsi" w:hAnsi="Times-Roman" w:cs="Times-Roman"/>
                <w:sz w:val="21"/>
                <w:szCs w:val="21"/>
              </w:rPr>
              <w:t xml:space="preserve">(ii) </w:t>
            </w:r>
            <w:r w:rsidRPr="001B2422">
              <w:rPr>
                <w:rFonts w:cstheme="minorHAnsi"/>
                <w:bCs/>
              </w:rPr>
              <w:t>in Schedule 2 to that Act where the court has determined that there is a terrorist connection;</w:t>
            </w:r>
          </w:p>
        </w:tc>
        <w:tc>
          <w:tcPr>
            <w:tcW w:w="1080" w:type="dxa"/>
          </w:tcPr>
          <w:p w:rsidR="00962A10" w:rsidRPr="001B2422" w:rsidRDefault="00962A10" w:rsidP="00962A10">
            <w:pPr>
              <w:jc w:val="right"/>
              <w:rPr>
                <w:rFonts w:cstheme="minorHAnsi"/>
                <w:szCs w:val="24"/>
              </w:rPr>
            </w:pPr>
          </w:p>
        </w:tc>
      </w:tr>
      <w:tr w:rsidR="00962A10" w:rsidRPr="001B2422" w:rsidTr="00962A10">
        <w:trPr>
          <w:tblHeader/>
        </w:trPr>
        <w:tc>
          <w:tcPr>
            <w:tcW w:w="611" w:type="dxa"/>
          </w:tcPr>
          <w:p w:rsidR="00962A10" w:rsidRPr="001B2422" w:rsidRDefault="00962A10" w:rsidP="00962A10">
            <w:pPr>
              <w:rPr>
                <w:rFonts w:cstheme="minorHAnsi"/>
                <w:sz w:val="12"/>
                <w:szCs w:val="12"/>
              </w:rPr>
            </w:pPr>
          </w:p>
        </w:tc>
        <w:tc>
          <w:tcPr>
            <w:tcW w:w="6360" w:type="dxa"/>
            <w:gridSpan w:val="2"/>
          </w:tcPr>
          <w:p w:rsidR="00962A10" w:rsidRPr="001B2422" w:rsidRDefault="00962A10" w:rsidP="00962A10">
            <w:pPr>
              <w:jc w:val="both"/>
              <w:rPr>
                <w:rFonts w:cstheme="minorHAnsi"/>
                <w:sz w:val="12"/>
                <w:szCs w:val="12"/>
              </w:rPr>
            </w:pPr>
          </w:p>
        </w:tc>
        <w:tc>
          <w:tcPr>
            <w:tcW w:w="1080" w:type="dxa"/>
          </w:tcPr>
          <w:p w:rsidR="00962A10" w:rsidRPr="001B2422" w:rsidRDefault="00962A10" w:rsidP="00962A10">
            <w:pPr>
              <w:jc w:val="right"/>
              <w:rPr>
                <w:rFonts w:cstheme="minorHAnsi"/>
                <w:sz w:val="12"/>
                <w:szCs w:val="12"/>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(h)</w:t>
            </w:r>
          </w:p>
        </w:tc>
        <w:tc>
          <w:tcPr>
            <w:tcW w:w="6360" w:type="dxa"/>
            <w:gridSpan w:val="2"/>
          </w:tcPr>
          <w:p w:rsidR="00962A10" w:rsidRPr="001B2422" w:rsidRDefault="00962A10" w:rsidP="00962A10">
            <w:pPr>
              <w:autoSpaceDE w:val="0"/>
              <w:autoSpaceDN w:val="0"/>
              <w:adjustRightInd w:val="0"/>
              <w:rPr>
                <w:rFonts w:cstheme="minorHAnsi"/>
                <w:bCs/>
              </w:rPr>
            </w:pPr>
            <w:r w:rsidRPr="001B2422">
              <w:rPr>
                <w:rFonts w:cstheme="minorHAnsi"/>
                <w:bCs/>
              </w:rPr>
              <w:t>any offence under sections 44 to 46 of the Serious Crime Act 2007 which relates to an offence covered by subparagraph (f);</w:t>
            </w:r>
          </w:p>
          <w:p w:rsidR="00962A10" w:rsidRPr="001B2422" w:rsidRDefault="00962A10" w:rsidP="00962A10">
            <w:pPr>
              <w:autoSpaceDE w:val="0"/>
              <w:autoSpaceDN w:val="0"/>
              <w:adjustRightInd w:val="0"/>
              <w:rPr>
                <w:rFonts w:cstheme="minorHAnsi"/>
                <w:bCs/>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w:t>
            </w:r>
            <w:proofErr w:type="spellStart"/>
            <w:r w:rsidRPr="001B2422">
              <w:rPr>
                <w:rFonts w:cstheme="minorHAnsi"/>
              </w:rPr>
              <w:t>i</w:t>
            </w:r>
            <w:proofErr w:type="spellEnd"/>
            <w:r w:rsidRPr="001B2422">
              <w:rPr>
                <w:rFonts w:cstheme="minorHAnsi"/>
              </w:rPr>
              <w:t>)</w:t>
            </w:r>
          </w:p>
        </w:tc>
        <w:tc>
          <w:tcPr>
            <w:tcW w:w="6360" w:type="dxa"/>
            <w:gridSpan w:val="2"/>
          </w:tcPr>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an offence in connection with the proceeds of criminal conduct within the meaning of section 93A, 93B or 93C of the Criminal Justice Act 1988 or article 45, 46 or 47 of the Proceeds of Crime (Northern Ireland) Order 1996</w:t>
            </w:r>
          </w:p>
          <w:p w:rsidR="00962A10" w:rsidRPr="001B2422" w:rsidRDefault="00962A10" w:rsidP="00962A10">
            <w:pPr>
              <w:autoSpaceDE w:val="0"/>
              <w:autoSpaceDN w:val="0"/>
              <w:adjustRightInd w:val="0"/>
              <w:rPr>
                <w:rFonts w:cstheme="minorHAnsi"/>
                <w:bCs/>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(j</w:t>
            </w:r>
          </w:p>
        </w:tc>
        <w:tc>
          <w:tcPr>
            <w:tcW w:w="6360" w:type="dxa"/>
            <w:gridSpan w:val="2"/>
          </w:tcPr>
          <w:p w:rsidR="00962A10" w:rsidRPr="001B2422" w:rsidRDefault="00962A10" w:rsidP="00962A10">
            <w:pPr>
              <w:autoSpaceDE w:val="0"/>
              <w:autoSpaceDN w:val="0"/>
              <w:adjustRightInd w:val="0"/>
              <w:rPr>
                <w:rFonts w:eastAsiaTheme="minorHAnsi" w:cstheme="minorHAnsi"/>
                <w:szCs w:val="24"/>
              </w:rPr>
            </w:pPr>
            <w:proofErr w:type="gramStart"/>
            <w:r w:rsidRPr="001B2422">
              <w:rPr>
                <w:rFonts w:eastAsiaTheme="minorHAnsi" w:cstheme="minorHAnsi"/>
                <w:szCs w:val="24"/>
              </w:rPr>
              <w:t>an</w:t>
            </w:r>
            <w:proofErr w:type="gramEnd"/>
            <w:r w:rsidRPr="001B2422">
              <w:rPr>
                <w:rFonts w:eastAsiaTheme="minorHAnsi" w:cstheme="minorHAnsi"/>
                <w:szCs w:val="24"/>
              </w:rPr>
              <w:t xml:space="preserve"> offence under section 4 of the Asylum and Immigration (Treatment of Claimants, etc.) Act 2004;</w:t>
            </w:r>
          </w:p>
          <w:p w:rsidR="00962A10" w:rsidRPr="001B2422" w:rsidRDefault="00962A10" w:rsidP="00962A10">
            <w:pPr>
              <w:autoSpaceDE w:val="0"/>
              <w:autoSpaceDN w:val="0"/>
              <w:adjustRightInd w:val="0"/>
              <w:rPr>
                <w:rFonts w:eastAsiaTheme="minorHAnsi" w:cstheme="minorHAnsi"/>
                <w:szCs w:val="24"/>
              </w:rPr>
            </w:pPr>
          </w:p>
        </w:tc>
        <w:tc>
          <w:tcPr>
            <w:tcW w:w="1080" w:type="dxa"/>
          </w:tcPr>
          <w:p w:rsidR="00962A10" w:rsidRPr="001B2422" w:rsidRDefault="006927EC" w:rsidP="00962A10">
            <w:pPr>
              <w:jc w:val="right"/>
              <w:rPr>
                <w:rFonts w:cstheme="minorHAnsi"/>
              </w:rPr>
            </w:pPr>
            <w:r w:rsidRPr="001B2422">
              <w:rPr>
                <w:rFonts w:cstheme="minorHAnsi"/>
              </w:rPr>
              <w:t>Answer</w:t>
            </w: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(k)</w:t>
            </w:r>
          </w:p>
        </w:tc>
        <w:tc>
          <w:tcPr>
            <w:tcW w:w="6360" w:type="dxa"/>
            <w:gridSpan w:val="2"/>
          </w:tcPr>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an offence under section 59A of the Sexual Offences Act 2003;</w:t>
            </w:r>
          </w:p>
          <w:p w:rsidR="00962A10" w:rsidRPr="001B2422" w:rsidRDefault="00962A10" w:rsidP="00962A10">
            <w:pPr>
              <w:autoSpaceDE w:val="0"/>
              <w:autoSpaceDN w:val="0"/>
              <w:adjustRightInd w:val="0"/>
              <w:rPr>
                <w:rFonts w:eastAsiaTheme="minorHAnsi" w:cstheme="minorHAnsi"/>
                <w:szCs w:val="24"/>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p>
        </w:tc>
        <w:tc>
          <w:tcPr>
            <w:tcW w:w="6360" w:type="dxa"/>
            <w:gridSpan w:val="2"/>
          </w:tcPr>
          <w:p w:rsidR="00962A10" w:rsidRPr="001B2422" w:rsidRDefault="00962A10" w:rsidP="00962A10">
            <w:pPr>
              <w:autoSpaceDE w:val="0"/>
              <w:autoSpaceDN w:val="0"/>
              <w:adjustRightInd w:val="0"/>
              <w:rPr>
                <w:rFonts w:eastAsiaTheme="minorHAnsi" w:cstheme="minorHAnsi"/>
                <w:szCs w:val="24"/>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(l)</w:t>
            </w:r>
          </w:p>
        </w:tc>
        <w:tc>
          <w:tcPr>
            <w:tcW w:w="6360" w:type="dxa"/>
            <w:gridSpan w:val="2"/>
          </w:tcPr>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an offence under section 71 of the Coroners and Justice Act 2009;</w:t>
            </w:r>
          </w:p>
          <w:p w:rsidR="00962A10" w:rsidRPr="001B2422" w:rsidRDefault="00962A10" w:rsidP="00962A10">
            <w:pPr>
              <w:autoSpaceDE w:val="0"/>
              <w:autoSpaceDN w:val="0"/>
              <w:adjustRightInd w:val="0"/>
              <w:rPr>
                <w:rFonts w:eastAsiaTheme="minorHAnsi" w:cstheme="minorHAnsi"/>
                <w:szCs w:val="24"/>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(m)</w:t>
            </w:r>
          </w:p>
        </w:tc>
        <w:tc>
          <w:tcPr>
            <w:tcW w:w="6360" w:type="dxa"/>
            <w:gridSpan w:val="2"/>
          </w:tcPr>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an offence in connection with the proceeds of drug trafficking within the meaning of section 49, 50 or 51 of the Drug Trafficking Act 1994; or</w:t>
            </w:r>
          </w:p>
          <w:p w:rsidR="00962A10" w:rsidRPr="001B2422" w:rsidRDefault="00962A10" w:rsidP="00962A10">
            <w:pPr>
              <w:autoSpaceDE w:val="0"/>
              <w:autoSpaceDN w:val="0"/>
              <w:adjustRightInd w:val="0"/>
              <w:rPr>
                <w:rFonts w:eastAsiaTheme="minorHAnsi" w:cstheme="minorHAnsi"/>
                <w:szCs w:val="24"/>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lastRenderedPageBreak/>
              <w:t>(n)</w:t>
            </w:r>
          </w:p>
        </w:tc>
        <w:tc>
          <w:tcPr>
            <w:tcW w:w="6360" w:type="dxa"/>
            <w:gridSpan w:val="2"/>
          </w:tcPr>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any other offence within the meaning of Article 57(1) of the Public Contracts Directive—</w:t>
            </w:r>
          </w:p>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w:t>
            </w:r>
            <w:proofErr w:type="spellStart"/>
            <w:r w:rsidRPr="001B2422">
              <w:rPr>
                <w:rFonts w:eastAsiaTheme="minorHAnsi" w:cstheme="minorHAnsi"/>
                <w:szCs w:val="24"/>
              </w:rPr>
              <w:t>i</w:t>
            </w:r>
            <w:proofErr w:type="spellEnd"/>
            <w:r w:rsidRPr="001B2422">
              <w:rPr>
                <w:rFonts w:eastAsiaTheme="minorHAnsi" w:cstheme="minorHAnsi"/>
                <w:szCs w:val="24"/>
              </w:rPr>
              <w:t>) as defined by the law of any jurisdiction outside England and Wales and Northern Ireland; or</w:t>
            </w:r>
          </w:p>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 xml:space="preserve">(ii) </w:t>
            </w:r>
            <w:proofErr w:type="gramStart"/>
            <w:r w:rsidRPr="001B2422">
              <w:rPr>
                <w:rFonts w:eastAsiaTheme="minorHAnsi" w:cstheme="minorHAnsi"/>
                <w:szCs w:val="24"/>
              </w:rPr>
              <w:t>created</w:t>
            </w:r>
            <w:proofErr w:type="gramEnd"/>
            <w:r w:rsidRPr="001B2422">
              <w:rPr>
                <w:rFonts w:eastAsiaTheme="minorHAnsi" w:cstheme="minorHAnsi"/>
                <w:szCs w:val="24"/>
              </w:rPr>
              <w:t>, after the day on which these Regulations were made, in the law of England and Wales or Northern Ireland.</w:t>
            </w:r>
          </w:p>
          <w:p w:rsidR="00962A10" w:rsidRPr="001B2422" w:rsidRDefault="00962A10" w:rsidP="00962A10">
            <w:pPr>
              <w:autoSpaceDE w:val="0"/>
              <w:autoSpaceDN w:val="0"/>
              <w:adjustRightInd w:val="0"/>
              <w:ind w:left="720"/>
              <w:rPr>
                <w:rFonts w:eastAsiaTheme="minorHAnsi" w:cstheme="minorHAnsi"/>
                <w:szCs w:val="24"/>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971" w:type="dxa"/>
            <w:gridSpan w:val="3"/>
          </w:tcPr>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Is your organisation in breach of its obligations relating to the payment of taxes or social security contributions; and</w:t>
            </w:r>
          </w:p>
          <w:p w:rsidR="00962A10" w:rsidRPr="001B2422" w:rsidRDefault="00962A10" w:rsidP="00962A10">
            <w:pPr>
              <w:autoSpaceDE w:val="0"/>
              <w:autoSpaceDN w:val="0"/>
              <w:adjustRightInd w:val="0"/>
              <w:rPr>
                <w:rFonts w:eastAsiaTheme="minorHAnsi" w:cstheme="minorHAnsi"/>
                <w:szCs w:val="24"/>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971" w:type="dxa"/>
            <w:gridSpan w:val="3"/>
          </w:tcPr>
          <w:p w:rsidR="00962A10" w:rsidRPr="001B2422" w:rsidRDefault="00962A10" w:rsidP="00962A10">
            <w:pPr>
              <w:autoSpaceDE w:val="0"/>
              <w:autoSpaceDN w:val="0"/>
              <w:adjustRightInd w:val="0"/>
              <w:rPr>
                <w:rFonts w:eastAsiaTheme="minorHAnsi" w:cstheme="minorHAnsi"/>
                <w:szCs w:val="24"/>
              </w:rPr>
            </w:pPr>
            <w:proofErr w:type="gramStart"/>
            <w:r w:rsidRPr="001B2422">
              <w:rPr>
                <w:rFonts w:eastAsiaTheme="minorHAnsi" w:cstheme="minorHAnsi"/>
                <w:szCs w:val="24"/>
              </w:rPr>
              <w:t>Has the breach been established</w:t>
            </w:r>
            <w:proofErr w:type="gramEnd"/>
            <w:r w:rsidRPr="001B2422">
              <w:rPr>
                <w:rFonts w:eastAsiaTheme="minorHAnsi" w:cstheme="minorHAnsi"/>
                <w:szCs w:val="24"/>
              </w:rPr>
              <w:t xml:space="preserve"> by a judicial or administrative decision having final and binding effect in accordance with the legal provisions of the country in which it is established or with those of any of the jurisdictions of the United Kingdom.</w:t>
            </w:r>
          </w:p>
        </w:tc>
        <w:tc>
          <w:tcPr>
            <w:tcW w:w="1080" w:type="dxa"/>
          </w:tcPr>
          <w:p w:rsidR="00962A10" w:rsidRPr="001B2422" w:rsidRDefault="00962A10" w:rsidP="00962A10">
            <w:pPr>
              <w:jc w:val="right"/>
              <w:rPr>
                <w:rFonts w:cstheme="minorHAnsi"/>
              </w:rPr>
            </w:pPr>
          </w:p>
        </w:tc>
      </w:tr>
    </w:tbl>
    <w:p w:rsidR="00307024" w:rsidRPr="001B2422" w:rsidRDefault="00307024" w:rsidP="00FB2C6C">
      <w:pPr>
        <w:pStyle w:val="Heading1"/>
        <w:spacing w:before="0"/>
        <w:rPr>
          <w:caps/>
        </w:rPr>
      </w:pPr>
    </w:p>
    <w:p w:rsidR="00307024" w:rsidRPr="001B2422" w:rsidRDefault="00307024" w:rsidP="00307024">
      <w:pPr>
        <w:rPr>
          <w:rFonts w:asciiTheme="majorHAnsi" w:eastAsiaTheme="majorEastAsia" w:hAnsiTheme="majorHAnsi" w:cstheme="majorBidi"/>
          <w:sz w:val="28"/>
          <w:szCs w:val="28"/>
        </w:rPr>
      </w:pPr>
      <w:r w:rsidRPr="001B2422">
        <w:br w:type="page"/>
      </w:r>
    </w:p>
    <w:p w:rsidR="00FB2C6C" w:rsidRPr="001B2422" w:rsidRDefault="00FB2C6C" w:rsidP="00FB2C6C">
      <w:pPr>
        <w:pStyle w:val="Heading1"/>
        <w:spacing w:before="0"/>
        <w:rPr>
          <w:caps/>
        </w:rPr>
      </w:pPr>
    </w:p>
    <w:p w:rsidR="0018052B" w:rsidRPr="001B2422" w:rsidRDefault="0018052B" w:rsidP="005A3937">
      <w:pPr>
        <w:pStyle w:val="Heading1"/>
        <w:numPr>
          <w:ilvl w:val="0"/>
          <w:numId w:val="15"/>
        </w:numPr>
      </w:pPr>
      <w:bookmarkStart w:id="101" w:name="_Toc337735006"/>
      <w:bookmarkStart w:id="102" w:name="_Toc450125253"/>
      <w:bookmarkStart w:id="103" w:name="_Toc518394385"/>
      <w:r w:rsidRPr="001B2422">
        <w:t xml:space="preserve">Grounds for Discretionary Rejection (Regulation 57, </w:t>
      </w:r>
      <w:proofErr w:type="gramStart"/>
      <w:r w:rsidRPr="001B2422">
        <w:t>The</w:t>
      </w:r>
      <w:proofErr w:type="gramEnd"/>
      <w:r w:rsidRPr="001B2422">
        <w:t xml:space="preserve"> Public Contracts Regulations 2015)</w:t>
      </w:r>
      <w:bookmarkEnd w:id="101"/>
      <w:bookmarkEnd w:id="102"/>
      <w:bookmarkEnd w:id="103"/>
    </w:p>
    <w:p w:rsidR="0018052B" w:rsidRPr="001B2422" w:rsidRDefault="0018052B" w:rsidP="0018052B">
      <w:pPr>
        <w:pStyle w:val="Heading1"/>
      </w:pPr>
    </w:p>
    <w:p w:rsidR="0018052B" w:rsidRPr="001B2422" w:rsidRDefault="0018052B" w:rsidP="004B52D8">
      <w:pPr>
        <w:rPr>
          <w:rFonts w:ascii="Cambria" w:hAnsi="Cambria"/>
          <w:b/>
          <w:sz w:val="24"/>
          <w:szCs w:val="24"/>
        </w:rPr>
      </w:pPr>
      <w:r w:rsidRPr="001B2422">
        <w:rPr>
          <w:rFonts w:ascii="Cambria" w:hAnsi="Cambria"/>
          <w:b/>
          <w:sz w:val="24"/>
          <w:szCs w:val="24"/>
        </w:rPr>
        <w:t>Important Notice</w:t>
      </w:r>
    </w:p>
    <w:p w:rsidR="0018052B" w:rsidRPr="001B2422" w:rsidRDefault="0018052B" w:rsidP="0018052B">
      <w:pPr>
        <w:pStyle w:val="ListParagraph"/>
        <w:ind w:left="0"/>
        <w:rPr>
          <w:rFonts w:cstheme="minorHAnsi"/>
        </w:rPr>
      </w:pPr>
      <w:r w:rsidRPr="001B2422">
        <w:rPr>
          <w:rFonts w:cstheme="minorHAnsi"/>
        </w:rPr>
        <w:t xml:space="preserve">We may exclude you from consideration if any of the following apply but may decide to allow you to proceed further.  If you cannot answer “no” to every </w:t>
      </w:r>
      <w:proofErr w:type="gramStart"/>
      <w:r w:rsidRPr="001B2422">
        <w:rPr>
          <w:rFonts w:cstheme="minorHAnsi"/>
        </w:rPr>
        <w:t>question</w:t>
      </w:r>
      <w:proofErr w:type="gramEnd"/>
      <w:r w:rsidRPr="001B2422">
        <w:rPr>
          <w:rFonts w:cstheme="minorHAnsi"/>
        </w:rPr>
        <w:t xml:space="preserve"> it is possible that your application might not be accepted.  In the event that any of the following do apply, please set out (in a separate Annex) full details of the relevant incident and any remedial action taken subsequently.  The information provided will be taken into account in considering </w:t>
      </w:r>
      <w:proofErr w:type="gramStart"/>
      <w:r w:rsidRPr="001B2422">
        <w:rPr>
          <w:rFonts w:cstheme="minorHAnsi"/>
        </w:rPr>
        <w:t>whether or not</w:t>
      </w:r>
      <w:proofErr w:type="gramEnd"/>
      <w:r w:rsidRPr="001B2422">
        <w:rPr>
          <w:rFonts w:cstheme="minorHAnsi"/>
        </w:rPr>
        <w:t xml:space="preserve"> you will be able to proceed any further in respect of this procurement exercise. </w:t>
      </w:r>
    </w:p>
    <w:p w:rsidR="0018052B" w:rsidRPr="001B2422" w:rsidRDefault="0018052B" w:rsidP="0018052B">
      <w:pPr>
        <w:pStyle w:val="ListParagraph"/>
        <w:ind w:left="0"/>
        <w:rPr>
          <w:rFonts w:cstheme="minorHAnsi"/>
        </w:rPr>
      </w:pPr>
    </w:p>
    <w:p w:rsidR="0018052B" w:rsidRPr="001B2422" w:rsidRDefault="0018052B" w:rsidP="0018052B">
      <w:pPr>
        <w:pStyle w:val="ListParagraph"/>
        <w:ind w:left="0"/>
        <w:rPr>
          <w:rFonts w:cstheme="minorHAnsi"/>
        </w:rPr>
      </w:pPr>
      <w:r w:rsidRPr="001B2422">
        <w:rPr>
          <w:rFonts w:cstheme="minorHAnsi"/>
        </w:rPr>
        <w:t>Please state ‘Yes’ or ‘No’ to each question.</w:t>
      </w:r>
    </w:p>
    <w:p w:rsidR="0018052B" w:rsidRPr="001B2422" w:rsidRDefault="0018052B" w:rsidP="0018052B">
      <w:pPr>
        <w:pStyle w:val="ListParagraph"/>
        <w:ind w:left="0"/>
        <w:rPr>
          <w:rFonts w:cstheme="minorHAnsi"/>
        </w:rPr>
      </w:pPr>
    </w:p>
    <w:tbl>
      <w:tblPr>
        <w:tblW w:w="80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0"/>
        <w:gridCol w:w="6360"/>
        <w:gridCol w:w="1080"/>
      </w:tblGrid>
      <w:tr w:rsidR="0018052B" w:rsidRPr="001B2422" w:rsidTr="0018052B">
        <w:tc>
          <w:tcPr>
            <w:tcW w:w="600" w:type="dxa"/>
            <w:tcBorders>
              <w:top w:val="nil"/>
              <w:left w:val="nil"/>
              <w:bottom w:val="nil"/>
              <w:right w:val="nil"/>
            </w:tcBorders>
          </w:tcPr>
          <w:p w:rsidR="0018052B" w:rsidRPr="001B2422" w:rsidRDefault="0018052B" w:rsidP="0018052B">
            <w:pPr>
              <w:rPr>
                <w:rFonts w:cstheme="minorHAnsi"/>
              </w:rPr>
            </w:pPr>
          </w:p>
        </w:tc>
        <w:tc>
          <w:tcPr>
            <w:tcW w:w="6360" w:type="dxa"/>
            <w:tcBorders>
              <w:top w:val="nil"/>
              <w:left w:val="nil"/>
              <w:bottom w:val="nil"/>
              <w:right w:val="nil"/>
            </w:tcBorders>
          </w:tcPr>
          <w:p w:rsidR="0018052B" w:rsidRPr="001B2422" w:rsidRDefault="0018052B" w:rsidP="0018052B">
            <w:pPr>
              <w:rPr>
                <w:rFonts w:cstheme="minorHAnsi"/>
                <w:u w:val="single"/>
              </w:rPr>
            </w:pPr>
          </w:p>
        </w:tc>
        <w:tc>
          <w:tcPr>
            <w:tcW w:w="1080" w:type="dxa"/>
            <w:tcBorders>
              <w:top w:val="nil"/>
              <w:left w:val="nil"/>
              <w:bottom w:val="nil"/>
              <w:right w:val="nil"/>
            </w:tcBorders>
          </w:tcPr>
          <w:p w:rsidR="0018052B" w:rsidRPr="001B2422" w:rsidRDefault="0018052B" w:rsidP="0018052B">
            <w:pPr>
              <w:rPr>
                <w:rFonts w:cstheme="minorHAnsi"/>
              </w:rPr>
            </w:pPr>
            <w:r w:rsidRPr="001B2422">
              <w:rPr>
                <w:rFonts w:cstheme="minorHAnsi"/>
              </w:rPr>
              <w:t>Answer</w:t>
            </w:r>
          </w:p>
        </w:tc>
      </w:tr>
    </w:tbl>
    <w:p w:rsidR="0018052B" w:rsidRPr="001B2422" w:rsidRDefault="0018052B" w:rsidP="0018052B">
      <w:pPr>
        <w:ind w:left="720"/>
        <w:jc w:val="both"/>
        <w:rPr>
          <w:rFonts w:cstheme="minorHAnsi"/>
        </w:rPr>
      </w:pPr>
      <w:r w:rsidRPr="001B2422">
        <w:rPr>
          <w:rFonts w:cstheme="minorHAnsi"/>
        </w:rPr>
        <w:t>Has your organisation</w:t>
      </w:r>
    </w:p>
    <w:tbl>
      <w:tblPr>
        <w:tblW w:w="805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1"/>
        <w:gridCol w:w="6360"/>
        <w:gridCol w:w="1080"/>
      </w:tblGrid>
      <w:tr w:rsidR="0018052B" w:rsidRPr="001B2422" w:rsidTr="0018052B">
        <w:tc>
          <w:tcPr>
            <w:tcW w:w="8051" w:type="dxa"/>
            <w:gridSpan w:val="3"/>
            <w:tcBorders>
              <w:top w:val="nil"/>
              <w:left w:val="nil"/>
              <w:bottom w:val="nil"/>
              <w:right w:val="nil"/>
            </w:tcBorders>
          </w:tcPr>
          <w:p w:rsidR="0018052B" w:rsidRPr="001B2422" w:rsidRDefault="0018052B" w:rsidP="0018052B">
            <w:pPr>
              <w:tabs>
                <w:tab w:val="right" w:pos="864"/>
              </w:tabs>
              <w:rPr>
                <w:rFonts w:cstheme="minorHAnsi"/>
              </w:rPr>
            </w:pPr>
          </w:p>
        </w:tc>
      </w:tr>
      <w:tr w:rsidR="0018052B" w:rsidRPr="001B2422" w:rsidTr="0018052B">
        <w:tc>
          <w:tcPr>
            <w:tcW w:w="611" w:type="dxa"/>
            <w:tcBorders>
              <w:top w:val="nil"/>
              <w:left w:val="nil"/>
              <w:bottom w:val="nil"/>
              <w:right w:val="nil"/>
            </w:tcBorders>
          </w:tcPr>
          <w:p w:rsidR="0018052B" w:rsidRPr="001B2422" w:rsidRDefault="0018052B" w:rsidP="0018052B">
            <w:pPr>
              <w:rPr>
                <w:rFonts w:cstheme="minorHAnsi"/>
              </w:rPr>
            </w:pPr>
            <w:r w:rsidRPr="001B2422">
              <w:rPr>
                <w:rFonts w:cstheme="minorHAnsi"/>
              </w:rPr>
              <w:t>(a)</w:t>
            </w:r>
          </w:p>
        </w:tc>
        <w:tc>
          <w:tcPr>
            <w:tcW w:w="6360" w:type="dxa"/>
            <w:tcBorders>
              <w:top w:val="nil"/>
              <w:left w:val="nil"/>
              <w:bottom w:val="nil"/>
              <w:right w:val="nil"/>
            </w:tcBorders>
          </w:tcPr>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been found guilty of a violation of obligations under environmental, social and labour law;</w:t>
            </w:r>
          </w:p>
          <w:p w:rsidR="0018052B" w:rsidRPr="001B2422" w:rsidRDefault="0018052B" w:rsidP="0018052B">
            <w:pPr>
              <w:autoSpaceDE w:val="0"/>
              <w:autoSpaceDN w:val="0"/>
              <w:adjustRightInd w:val="0"/>
              <w:rPr>
                <w:rFonts w:eastAsiaTheme="minorHAnsi" w:cstheme="minorHAnsi"/>
                <w:szCs w:val="24"/>
              </w:rPr>
            </w:pPr>
          </w:p>
        </w:tc>
        <w:tc>
          <w:tcPr>
            <w:tcW w:w="1080" w:type="dxa"/>
            <w:tcBorders>
              <w:top w:val="nil"/>
              <w:left w:val="nil"/>
              <w:bottom w:val="nil"/>
              <w:right w:val="nil"/>
            </w:tcBorders>
          </w:tcPr>
          <w:p w:rsidR="0018052B" w:rsidRPr="001B2422" w:rsidRDefault="0018052B" w:rsidP="0018052B">
            <w:pPr>
              <w:jc w:val="right"/>
              <w:rPr>
                <w:rFonts w:cstheme="minorHAnsi"/>
              </w:rPr>
            </w:pPr>
          </w:p>
        </w:tc>
      </w:tr>
      <w:tr w:rsidR="0018052B" w:rsidRPr="001B2422" w:rsidTr="0018052B">
        <w:tc>
          <w:tcPr>
            <w:tcW w:w="611" w:type="dxa"/>
            <w:tcBorders>
              <w:top w:val="nil"/>
              <w:left w:val="nil"/>
              <w:bottom w:val="nil"/>
              <w:right w:val="nil"/>
            </w:tcBorders>
          </w:tcPr>
          <w:p w:rsidR="0018052B" w:rsidRPr="001B2422" w:rsidRDefault="0018052B" w:rsidP="0018052B">
            <w:pPr>
              <w:rPr>
                <w:rFonts w:cstheme="minorHAnsi"/>
              </w:rPr>
            </w:pPr>
            <w:r w:rsidRPr="001B2422">
              <w:rPr>
                <w:rFonts w:cstheme="minorHAnsi"/>
              </w:rPr>
              <w:t>(b)</w:t>
            </w:r>
          </w:p>
          <w:p w:rsidR="0018052B" w:rsidRPr="001B2422" w:rsidRDefault="0018052B" w:rsidP="0018052B">
            <w:pPr>
              <w:rPr>
                <w:rFonts w:cstheme="minorHAnsi"/>
              </w:rPr>
            </w:pPr>
          </w:p>
          <w:p w:rsidR="0018052B" w:rsidRPr="001B2422" w:rsidRDefault="0018052B" w:rsidP="0018052B">
            <w:pPr>
              <w:rPr>
                <w:rFonts w:cstheme="minorHAnsi"/>
              </w:rPr>
            </w:pPr>
          </w:p>
          <w:p w:rsidR="0018052B" w:rsidRPr="001B2422" w:rsidRDefault="0018052B" w:rsidP="0018052B">
            <w:pPr>
              <w:rPr>
                <w:rFonts w:cstheme="minorHAnsi"/>
              </w:rPr>
            </w:pPr>
          </w:p>
          <w:p w:rsidR="0018052B" w:rsidRPr="001B2422" w:rsidRDefault="0018052B" w:rsidP="0018052B">
            <w:pPr>
              <w:rPr>
                <w:rFonts w:cstheme="minorHAnsi"/>
              </w:rPr>
            </w:pPr>
          </w:p>
          <w:p w:rsidR="0018052B" w:rsidRPr="001B2422" w:rsidRDefault="0018052B" w:rsidP="0018052B">
            <w:pPr>
              <w:rPr>
                <w:rFonts w:cstheme="minorHAnsi"/>
              </w:rPr>
            </w:pPr>
          </w:p>
          <w:p w:rsidR="0018052B" w:rsidRPr="001B2422" w:rsidRDefault="0018052B" w:rsidP="0018052B">
            <w:pPr>
              <w:rPr>
                <w:rFonts w:cstheme="minorHAnsi"/>
              </w:rPr>
            </w:pPr>
          </w:p>
          <w:p w:rsidR="0018052B" w:rsidRPr="001B2422" w:rsidRDefault="0018052B" w:rsidP="0018052B">
            <w:pPr>
              <w:rPr>
                <w:rFonts w:cstheme="minorHAnsi"/>
              </w:rPr>
            </w:pPr>
            <w:r w:rsidRPr="001B2422">
              <w:rPr>
                <w:rFonts w:cstheme="minorHAnsi"/>
              </w:rPr>
              <w:t>(c)</w:t>
            </w:r>
          </w:p>
          <w:p w:rsidR="0018052B" w:rsidRPr="001B2422" w:rsidRDefault="0018052B" w:rsidP="0018052B">
            <w:pPr>
              <w:rPr>
                <w:rFonts w:cstheme="minorHAnsi"/>
              </w:rPr>
            </w:pPr>
          </w:p>
        </w:tc>
        <w:tc>
          <w:tcPr>
            <w:tcW w:w="6360" w:type="dxa"/>
            <w:tcBorders>
              <w:top w:val="nil"/>
              <w:left w:val="nil"/>
              <w:bottom w:val="nil"/>
              <w:right w:val="nil"/>
            </w:tcBorders>
          </w:tcPr>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been made bankrupt or the subject of insolvency or winding-up proceedings, where your assets are being administered by a liquidator or by the court, where you are in an arrangement with creditors, where your business activities are suspended or you are in any analogous situation arising from a similar procedure under the laws and regulations of any State;</w:t>
            </w:r>
          </w:p>
          <w:p w:rsidR="0018052B" w:rsidRPr="001B2422" w:rsidRDefault="0018052B" w:rsidP="0018052B">
            <w:pPr>
              <w:autoSpaceDE w:val="0"/>
              <w:autoSpaceDN w:val="0"/>
              <w:adjustRightInd w:val="0"/>
              <w:rPr>
                <w:rFonts w:eastAsiaTheme="minorHAnsi" w:cstheme="minorHAnsi"/>
                <w:szCs w:val="24"/>
              </w:rPr>
            </w:pPr>
          </w:p>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been guilty of professional misconduct, which renders its integrity questionable:</w:t>
            </w:r>
          </w:p>
          <w:p w:rsidR="0018052B" w:rsidRPr="001B2422" w:rsidRDefault="0018052B" w:rsidP="0018052B">
            <w:pPr>
              <w:autoSpaceDE w:val="0"/>
              <w:autoSpaceDN w:val="0"/>
              <w:adjustRightInd w:val="0"/>
              <w:rPr>
                <w:rFonts w:eastAsiaTheme="minorHAnsi" w:cstheme="minorHAnsi"/>
                <w:szCs w:val="24"/>
              </w:rPr>
            </w:pPr>
          </w:p>
        </w:tc>
        <w:tc>
          <w:tcPr>
            <w:tcW w:w="1080" w:type="dxa"/>
            <w:tcBorders>
              <w:top w:val="nil"/>
              <w:left w:val="nil"/>
              <w:bottom w:val="nil"/>
              <w:right w:val="nil"/>
            </w:tcBorders>
          </w:tcPr>
          <w:p w:rsidR="0018052B" w:rsidRPr="001B2422" w:rsidRDefault="0018052B" w:rsidP="0018052B">
            <w:pPr>
              <w:jc w:val="right"/>
              <w:rPr>
                <w:rFonts w:cstheme="minorHAnsi"/>
              </w:rPr>
            </w:pPr>
          </w:p>
        </w:tc>
      </w:tr>
      <w:tr w:rsidR="0018052B" w:rsidRPr="001B2422" w:rsidTr="0018052B">
        <w:tc>
          <w:tcPr>
            <w:tcW w:w="611" w:type="dxa"/>
            <w:tcBorders>
              <w:top w:val="nil"/>
              <w:left w:val="nil"/>
              <w:bottom w:val="nil"/>
              <w:right w:val="nil"/>
            </w:tcBorders>
          </w:tcPr>
          <w:p w:rsidR="0018052B" w:rsidRPr="001B2422" w:rsidRDefault="0018052B" w:rsidP="0018052B">
            <w:pPr>
              <w:rPr>
                <w:rFonts w:cstheme="minorHAnsi"/>
              </w:rPr>
            </w:pPr>
            <w:r w:rsidRPr="001B2422">
              <w:rPr>
                <w:rFonts w:cstheme="minorHAnsi"/>
              </w:rPr>
              <w:t>(d)</w:t>
            </w:r>
          </w:p>
        </w:tc>
        <w:tc>
          <w:tcPr>
            <w:tcW w:w="6360" w:type="dxa"/>
            <w:tcBorders>
              <w:top w:val="nil"/>
              <w:left w:val="nil"/>
              <w:bottom w:val="nil"/>
              <w:right w:val="nil"/>
            </w:tcBorders>
          </w:tcPr>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entered into agreements with other economic operators aimed at distorting competition;</w:t>
            </w:r>
          </w:p>
          <w:p w:rsidR="0018052B" w:rsidRPr="001B2422" w:rsidRDefault="0018052B" w:rsidP="0018052B">
            <w:pPr>
              <w:autoSpaceDE w:val="0"/>
              <w:autoSpaceDN w:val="0"/>
              <w:adjustRightInd w:val="0"/>
              <w:rPr>
                <w:rFonts w:eastAsiaTheme="minorHAnsi" w:cstheme="minorHAnsi"/>
                <w:szCs w:val="24"/>
              </w:rPr>
            </w:pPr>
          </w:p>
        </w:tc>
        <w:tc>
          <w:tcPr>
            <w:tcW w:w="1080" w:type="dxa"/>
            <w:tcBorders>
              <w:top w:val="nil"/>
              <w:left w:val="nil"/>
              <w:bottom w:val="nil"/>
              <w:right w:val="nil"/>
            </w:tcBorders>
          </w:tcPr>
          <w:p w:rsidR="0018052B" w:rsidRPr="001B2422" w:rsidRDefault="0018052B" w:rsidP="0018052B">
            <w:pPr>
              <w:jc w:val="right"/>
              <w:rPr>
                <w:rFonts w:cstheme="minorHAnsi"/>
              </w:rPr>
            </w:pPr>
          </w:p>
        </w:tc>
      </w:tr>
      <w:tr w:rsidR="0018052B" w:rsidRPr="001B2422" w:rsidTr="0018052B">
        <w:tc>
          <w:tcPr>
            <w:tcW w:w="611" w:type="dxa"/>
            <w:tcBorders>
              <w:top w:val="nil"/>
              <w:left w:val="nil"/>
              <w:bottom w:val="nil"/>
              <w:right w:val="nil"/>
            </w:tcBorders>
          </w:tcPr>
          <w:p w:rsidR="0018052B" w:rsidRPr="001B2422" w:rsidRDefault="0018052B" w:rsidP="0018052B">
            <w:pPr>
              <w:rPr>
                <w:rFonts w:cstheme="minorHAnsi"/>
              </w:rPr>
            </w:pPr>
            <w:r w:rsidRPr="001B2422">
              <w:rPr>
                <w:rFonts w:cstheme="minorHAnsi"/>
              </w:rPr>
              <w:lastRenderedPageBreak/>
              <w:t>(e)</w:t>
            </w:r>
          </w:p>
          <w:p w:rsidR="0018052B" w:rsidRPr="001B2422" w:rsidRDefault="0018052B" w:rsidP="0018052B">
            <w:pPr>
              <w:rPr>
                <w:rFonts w:cstheme="minorHAnsi"/>
              </w:rPr>
            </w:pPr>
          </w:p>
          <w:p w:rsidR="0018052B" w:rsidRPr="001B2422" w:rsidRDefault="0018052B" w:rsidP="0018052B">
            <w:pPr>
              <w:rPr>
                <w:rFonts w:cstheme="minorHAnsi"/>
              </w:rPr>
            </w:pPr>
          </w:p>
          <w:p w:rsidR="0018052B" w:rsidRPr="001B2422" w:rsidRDefault="0018052B" w:rsidP="0018052B">
            <w:pPr>
              <w:rPr>
                <w:rFonts w:cstheme="minorHAnsi"/>
              </w:rPr>
            </w:pPr>
            <w:r w:rsidRPr="001B2422">
              <w:rPr>
                <w:rFonts w:cstheme="minorHAnsi"/>
              </w:rPr>
              <w:t>(f)</w:t>
            </w:r>
          </w:p>
        </w:tc>
        <w:tc>
          <w:tcPr>
            <w:tcW w:w="6360" w:type="dxa"/>
            <w:tcBorders>
              <w:top w:val="nil"/>
              <w:left w:val="nil"/>
              <w:bottom w:val="nil"/>
              <w:right w:val="nil"/>
            </w:tcBorders>
          </w:tcPr>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entered into agreements where there was a conflict of interest;</w:t>
            </w:r>
          </w:p>
          <w:p w:rsidR="0018052B" w:rsidRPr="001B2422" w:rsidRDefault="0018052B" w:rsidP="0018052B">
            <w:pPr>
              <w:autoSpaceDE w:val="0"/>
              <w:autoSpaceDN w:val="0"/>
              <w:adjustRightInd w:val="0"/>
              <w:rPr>
                <w:rFonts w:eastAsiaTheme="minorHAnsi" w:cstheme="minorHAnsi"/>
                <w:szCs w:val="24"/>
              </w:rPr>
            </w:pPr>
          </w:p>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been involved in the preparation of the procurement procedure which has resulted in the distortion of the competition;</w:t>
            </w:r>
          </w:p>
          <w:p w:rsidR="0018052B" w:rsidRPr="001B2422" w:rsidRDefault="0018052B" w:rsidP="0018052B">
            <w:pPr>
              <w:autoSpaceDE w:val="0"/>
              <w:autoSpaceDN w:val="0"/>
              <w:adjustRightInd w:val="0"/>
              <w:rPr>
                <w:rFonts w:eastAsiaTheme="minorHAnsi" w:cstheme="minorHAnsi"/>
                <w:szCs w:val="24"/>
              </w:rPr>
            </w:pPr>
          </w:p>
        </w:tc>
        <w:tc>
          <w:tcPr>
            <w:tcW w:w="1080" w:type="dxa"/>
            <w:tcBorders>
              <w:top w:val="nil"/>
              <w:left w:val="nil"/>
              <w:bottom w:val="nil"/>
              <w:right w:val="nil"/>
            </w:tcBorders>
          </w:tcPr>
          <w:p w:rsidR="0018052B" w:rsidRPr="001B2422" w:rsidRDefault="0018052B" w:rsidP="0018052B">
            <w:pPr>
              <w:jc w:val="right"/>
              <w:rPr>
                <w:rFonts w:cstheme="minorHAnsi"/>
              </w:rPr>
            </w:pPr>
          </w:p>
        </w:tc>
      </w:tr>
      <w:tr w:rsidR="0018052B" w:rsidRPr="001B2422" w:rsidTr="0018052B">
        <w:tc>
          <w:tcPr>
            <w:tcW w:w="611" w:type="dxa"/>
            <w:tcBorders>
              <w:top w:val="nil"/>
              <w:left w:val="nil"/>
              <w:bottom w:val="nil"/>
              <w:right w:val="nil"/>
            </w:tcBorders>
          </w:tcPr>
          <w:p w:rsidR="0018052B" w:rsidRPr="001B2422" w:rsidRDefault="0018052B" w:rsidP="0018052B">
            <w:pPr>
              <w:rPr>
                <w:rFonts w:cstheme="minorHAnsi"/>
              </w:rPr>
            </w:pPr>
            <w:r w:rsidRPr="001B2422">
              <w:rPr>
                <w:rFonts w:cstheme="minorHAnsi"/>
              </w:rPr>
              <w:t>(g)</w:t>
            </w:r>
          </w:p>
          <w:p w:rsidR="0018052B" w:rsidRPr="001B2422" w:rsidRDefault="0018052B" w:rsidP="0018052B">
            <w:pPr>
              <w:rPr>
                <w:rFonts w:cstheme="minorHAnsi"/>
              </w:rPr>
            </w:pPr>
          </w:p>
          <w:p w:rsidR="0018052B" w:rsidRPr="001B2422" w:rsidRDefault="0018052B" w:rsidP="0018052B">
            <w:pPr>
              <w:rPr>
                <w:rFonts w:cstheme="minorHAnsi"/>
              </w:rPr>
            </w:pPr>
          </w:p>
          <w:p w:rsidR="0018052B" w:rsidRPr="001B2422" w:rsidRDefault="0018052B" w:rsidP="0018052B">
            <w:pPr>
              <w:rPr>
                <w:rFonts w:cstheme="minorHAnsi"/>
              </w:rPr>
            </w:pPr>
          </w:p>
          <w:p w:rsidR="0018052B" w:rsidRPr="001B2422" w:rsidRDefault="0018052B" w:rsidP="0018052B">
            <w:pPr>
              <w:rPr>
                <w:rFonts w:cstheme="minorHAnsi"/>
              </w:rPr>
            </w:pPr>
            <w:r w:rsidRPr="001B2422">
              <w:rPr>
                <w:rFonts w:cstheme="minorHAnsi"/>
              </w:rPr>
              <w:t>(h)</w:t>
            </w:r>
          </w:p>
        </w:tc>
        <w:tc>
          <w:tcPr>
            <w:tcW w:w="6360" w:type="dxa"/>
            <w:tcBorders>
              <w:top w:val="nil"/>
              <w:left w:val="nil"/>
              <w:bottom w:val="nil"/>
              <w:right w:val="nil"/>
            </w:tcBorders>
          </w:tcPr>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shown significant or persistent deficiencies in the performance of a prior contract which led to early termination of that prior contract, damages or other comparable sanctions;</w:t>
            </w:r>
          </w:p>
          <w:p w:rsidR="0018052B" w:rsidRPr="001B2422" w:rsidRDefault="0018052B" w:rsidP="0018052B">
            <w:pPr>
              <w:autoSpaceDE w:val="0"/>
              <w:autoSpaceDN w:val="0"/>
              <w:adjustRightInd w:val="0"/>
              <w:rPr>
                <w:rFonts w:eastAsiaTheme="minorHAnsi" w:cstheme="minorHAnsi"/>
                <w:szCs w:val="24"/>
              </w:rPr>
            </w:pPr>
          </w:p>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been guilty of serious misrepresentation in supplying information required for the verification of the absence of grounds for exclusion or the fulfilment of the selection criteria:</w:t>
            </w:r>
          </w:p>
          <w:p w:rsidR="0018052B" w:rsidRPr="001B2422" w:rsidRDefault="0018052B" w:rsidP="0018052B">
            <w:pPr>
              <w:autoSpaceDE w:val="0"/>
              <w:autoSpaceDN w:val="0"/>
              <w:adjustRightInd w:val="0"/>
              <w:rPr>
                <w:rFonts w:eastAsiaTheme="minorHAnsi" w:cstheme="minorHAnsi"/>
                <w:szCs w:val="24"/>
              </w:rPr>
            </w:pPr>
          </w:p>
        </w:tc>
        <w:tc>
          <w:tcPr>
            <w:tcW w:w="1080" w:type="dxa"/>
            <w:tcBorders>
              <w:top w:val="nil"/>
              <w:left w:val="nil"/>
              <w:bottom w:val="nil"/>
              <w:right w:val="nil"/>
            </w:tcBorders>
          </w:tcPr>
          <w:p w:rsidR="0018052B" w:rsidRPr="001B2422" w:rsidRDefault="0018052B" w:rsidP="0018052B">
            <w:pPr>
              <w:jc w:val="right"/>
              <w:rPr>
                <w:rFonts w:cstheme="minorHAnsi"/>
              </w:rPr>
            </w:pPr>
          </w:p>
        </w:tc>
      </w:tr>
      <w:tr w:rsidR="0018052B" w:rsidRPr="001B2422" w:rsidTr="0018052B">
        <w:tc>
          <w:tcPr>
            <w:tcW w:w="611" w:type="dxa"/>
            <w:tcBorders>
              <w:top w:val="nil"/>
              <w:left w:val="nil"/>
              <w:bottom w:val="nil"/>
              <w:right w:val="nil"/>
            </w:tcBorders>
          </w:tcPr>
          <w:p w:rsidR="0018052B" w:rsidRPr="001B2422" w:rsidRDefault="0018052B" w:rsidP="0018052B">
            <w:pPr>
              <w:rPr>
                <w:rFonts w:cstheme="minorHAnsi"/>
              </w:rPr>
            </w:pPr>
            <w:r w:rsidRPr="001B2422">
              <w:rPr>
                <w:rFonts w:cstheme="minorHAnsi"/>
              </w:rPr>
              <w:t>(</w:t>
            </w:r>
            <w:proofErr w:type="spellStart"/>
            <w:r w:rsidRPr="001B2422">
              <w:rPr>
                <w:rFonts w:cstheme="minorHAnsi"/>
              </w:rPr>
              <w:t>i</w:t>
            </w:r>
            <w:proofErr w:type="spellEnd"/>
            <w:r w:rsidRPr="001B2422">
              <w:rPr>
                <w:rFonts w:cstheme="minorHAnsi"/>
              </w:rPr>
              <w:t>)</w:t>
            </w:r>
          </w:p>
        </w:tc>
        <w:tc>
          <w:tcPr>
            <w:tcW w:w="6360" w:type="dxa"/>
            <w:tcBorders>
              <w:top w:val="nil"/>
              <w:left w:val="nil"/>
              <w:bottom w:val="nil"/>
              <w:right w:val="nil"/>
            </w:tcBorders>
          </w:tcPr>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applied undue influence to the decision-making process of the contracting authority, or obtained confidential information that may give undue advantages in the procurement procedure; or</w:t>
            </w:r>
          </w:p>
          <w:p w:rsidR="0018052B" w:rsidRPr="001B2422" w:rsidRDefault="0018052B" w:rsidP="0018052B">
            <w:pPr>
              <w:autoSpaceDE w:val="0"/>
              <w:autoSpaceDN w:val="0"/>
              <w:adjustRightInd w:val="0"/>
              <w:rPr>
                <w:rFonts w:eastAsiaTheme="minorHAnsi" w:cstheme="minorHAnsi"/>
                <w:szCs w:val="24"/>
              </w:rPr>
            </w:pPr>
          </w:p>
        </w:tc>
        <w:tc>
          <w:tcPr>
            <w:tcW w:w="1080" w:type="dxa"/>
            <w:tcBorders>
              <w:top w:val="nil"/>
              <w:left w:val="nil"/>
              <w:bottom w:val="nil"/>
              <w:right w:val="nil"/>
            </w:tcBorders>
          </w:tcPr>
          <w:p w:rsidR="0018052B" w:rsidRPr="001B2422" w:rsidRDefault="0018052B" w:rsidP="0018052B">
            <w:pPr>
              <w:jc w:val="right"/>
              <w:rPr>
                <w:rFonts w:cstheme="minorHAnsi"/>
              </w:rPr>
            </w:pPr>
          </w:p>
        </w:tc>
      </w:tr>
      <w:tr w:rsidR="0018052B" w:rsidRPr="001B2422" w:rsidTr="0018052B">
        <w:tc>
          <w:tcPr>
            <w:tcW w:w="611" w:type="dxa"/>
            <w:tcBorders>
              <w:top w:val="nil"/>
              <w:left w:val="nil"/>
              <w:bottom w:val="nil"/>
              <w:right w:val="nil"/>
            </w:tcBorders>
          </w:tcPr>
          <w:p w:rsidR="0018052B" w:rsidRPr="001B2422" w:rsidRDefault="0018052B" w:rsidP="0018052B">
            <w:pPr>
              <w:rPr>
                <w:rFonts w:cstheme="minorHAnsi"/>
              </w:rPr>
            </w:pPr>
            <w:r w:rsidRPr="001B2422">
              <w:rPr>
                <w:rFonts w:cstheme="minorHAnsi"/>
              </w:rPr>
              <w:t>(j)</w:t>
            </w:r>
          </w:p>
        </w:tc>
        <w:tc>
          <w:tcPr>
            <w:tcW w:w="6360" w:type="dxa"/>
            <w:tcBorders>
              <w:top w:val="nil"/>
              <w:left w:val="nil"/>
              <w:bottom w:val="nil"/>
              <w:right w:val="nil"/>
            </w:tcBorders>
          </w:tcPr>
          <w:p w:rsidR="0018052B" w:rsidRPr="001B2422" w:rsidRDefault="0018052B" w:rsidP="0018052B">
            <w:pPr>
              <w:autoSpaceDE w:val="0"/>
              <w:autoSpaceDN w:val="0"/>
              <w:adjustRightInd w:val="0"/>
              <w:rPr>
                <w:rFonts w:eastAsiaTheme="minorHAnsi" w:cstheme="minorHAnsi"/>
                <w:szCs w:val="24"/>
              </w:rPr>
            </w:pPr>
            <w:proofErr w:type="gramStart"/>
            <w:r w:rsidRPr="001B2422">
              <w:rPr>
                <w:rFonts w:eastAsiaTheme="minorHAnsi" w:cstheme="minorHAnsi"/>
                <w:szCs w:val="24"/>
              </w:rPr>
              <w:t>negligently</w:t>
            </w:r>
            <w:proofErr w:type="gramEnd"/>
            <w:r w:rsidRPr="001B2422">
              <w:rPr>
                <w:rFonts w:eastAsiaTheme="minorHAnsi" w:cstheme="minorHAnsi"/>
                <w:szCs w:val="24"/>
              </w:rPr>
              <w:t xml:space="preserve"> provided misleading information that may have a material influence on decisions concerning exclusion, selection or award.</w:t>
            </w:r>
          </w:p>
        </w:tc>
        <w:tc>
          <w:tcPr>
            <w:tcW w:w="1080" w:type="dxa"/>
            <w:tcBorders>
              <w:top w:val="nil"/>
              <w:left w:val="nil"/>
              <w:bottom w:val="nil"/>
              <w:right w:val="nil"/>
            </w:tcBorders>
          </w:tcPr>
          <w:p w:rsidR="0018052B" w:rsidRPr="001B2422" w:rsidRDefault="0018052B" w:rsidP="0018052B">
            <w:pPr>
              <w:jc w:val="right"/>
              <w:rPr>
                <w:rFonts w:cstheme="minorHAnsi"/>
              </w:rPr>
            </w:pPr>
          </w:p>
        </w:tc>
      </w:tr>
    </w:tbl>
    <w:p w:rsidR="00307024" w:rsidRPr="001B2422" w:rsidRDefault="00307024" w:rsidP="0018052B">
      <w:pPr>
        <w:pStyle w:val="Heading2"/>
        <w:spacing w:before="0"/>
        <w:ind w:left="360"/>
      </w:pPr>
      <w:bookmarkStart w:id="104" w:name="_Toc337735008"/>
      <w:bookmarkStart w:id="105" w:name="_Toc450125255"/>
    </w:p>
    <w:p w:rsidR="00307024" w:rsidRPr="001B2422" w:rsidRDefault="00307024" w:rsidP="00307024">
      <w:pPr>
        <w:rPr>
          <w:rFonts w:asciiTheme="majorHAnsi" w:eastAsiaTheme="majorEastAsia" w:hAnsiTheme="majorHAnsi" w:cstheme="majorBidi"/>
          <w:sz w:val="26"/>
          <w:szCs w:val="26"/>
        </w:rPr>
      </w:pPr>
      <w:r w:rsidRPr="001B2422">
        <w:br w:type="page"/>
      </w:r>
    </w:p>
    <w:p w:rsidR="0018052B" w:rsidRPr="001B2422" w:rsidRDefault="0018052B" w:rsidP="0018052B">
      <w:pPr>
        <w:pStyle w:val="Heading2"/>
        <w:spacing w:before="0"/>
        <w:ind w:left="360"/>
      </w:pPr>
    </w:p>
    <w:p w:rsidR="0018052B" w:rsidRPr="001B2422" w:rsidRDefault="0018052B" w:rsidP="005A3937">
      <w:pPr>
        <w:pStyle w:val="Heading1"/>
        <w:numPr>
          <w:ilvl w:val="0"/>
          <w:numId w:val="15"/>
        </w:numPr>
      </w:pPr>
      <w:bookmarkStart w:id="106" w:name="_Toc518394386"/>
      <w:r w:rsidRPr="001B2422">
        <w:t>Economic and Financial Standing</w:t>
      </w:r>
      <w:bookmarkEnd w:id="104"/>
      <w:bookmarkEnd w:id="105"/>
      <w:bookmarkEnd w:id="106"/>
    </w:p>
    <w:p w:rsidR="00F74949" w:rsidRPr="001B2422" w:rsidRDefault="00F74949" w:rsidP="0018052B">
      <w:pPr>
        <w:pStyle w:val="NoSpacing"/>
      </w:pPr>
    </w:p>
    <w:p w:rsidR="0018052B" w:rsidRPr="001B2422" w:rsidRDefault="0018052B" w:rsidP="000F79BE">
      <w:pPr>
        <w:rPr>
          <w:rFonts w:ascii="Cambria" w:hAnsi="Cambria"/>
          <w:b/>
          <w:sz w:val="24"/>
          <w:szCs w:val="24"/>
        </w:rPr>
      </w:pPr>
      <w:bookmarkStart w:id="107" w:name="_Toc337735009"/>
      <w:bookmarkStart w:id="108" w:name="_Toc450125256"/>
      <w:r w:rsidRPr="001B2422">
        <w:rPr>
          <w:rFonts w:ascii="Cambria" w:hAnsi="Cambria"/>
          <w:b/>
          <w:sz w:val="24"/>
          <w:szCs w:val="24"/>
        </w:rPr>
        <w:t>Financial Information</w:t>
      </w:r>
      <w:bookmarkEnd w:id="107"/>
      <w:bookmarkEnd w:id="108"/>
    </w:p>
    <w:p w:rsidR="0018052B" w:rsidRPr="001B2422" w:rsidRDefault="0018052B" w:rsidP="000F79BE">
      <w:pPr>
        <w:pStyle w:val="NoSpacing"/>
      </w:pPr>
    </w:p>
    <w:p w:rsidR="0018052B" w:rsidRPr="001B2422" w:rsidRDefault="0018052B" w:rsidP="005A3937">
      <w:pPr>
        <w:pStyle w:val="ListParagraph"/>
        <w:numPr>
          <w:ilvl w:val="1"/>
          <w:numId w:val="15"/>
        </w:numPr>
      </w:pPr>
      <w:r w:rsidRPr="001B2422">
        <w:t>Please indicate the annual turnover of the organisation and/or members of the consortia over the last three years, giving the most recent first.</w:t>
      </w:r>
    </w:p>
    <w:p w:rsidR="0018052B" w:rsidRPr="001B2422" w:rsidRDefault="0018052B" w:rsidP="0018052B">
      <w:pPr>
        <w:pStyle w:val="ListParagraph"/>
        <w:ind w:left="792"/>
      </w:pPr>
    </w:p>
    <w:p w:rsidR="0018052B" w:rsidRPr="001B2422" w:rsidRDefault="0018052B" w:rsidP="0018052B">
      <w:pPr>
        <w:pStyle w:val="ListParagraph"/>
        <w:ind w:left="792"/>
        <w:rPr>
          <w:i/>
        </w:rPr>
      </w:pPr>
      <w:r w:rsidRPr="001B2422">
        <w:rPr>
          <w:i/>
        </w:rPr>
        <w:t>If the organisation is part of a group, please supply the figures for both the organisation and the group.  If a consortia please supply figures for each member.</w:t>
      </w:r>
    </w:p>
    <w:p w:rsidR="0018052B" w:rsidRPr="001B2422" w:rsidRDefault="0018052B" w:rsidP="0018052B">
      <w:pPr>
        <w:tabs>
          <w:tab w:val="left" w:pos="720"/>
        </w:tabs>
        <w:jc w:val="both"/>
        <w:rPr>
          <w:rFonts w:cstheme="minorHAnsi"/>
        </w:rPr>
      </w:pPr>
    </w:p>
    <w:p w:rsidR="0018052B" w:rsidRPr="001B2422" w:rsidRDefault="0018052B" w:rsidP="0018052B">
      <w:pPr>
        <w:tabs>
          <w:tab w:val="left" w:pos="720"/>
        </w:tabs>
        <w:ind w:left="709" w:firstLine="11"/>
        <w:jc w:val="both"/>
        <w:rPr>
          <w:rFonts w:cstheme="minorHAnsi"/>
        </w:rPr>
      </w:pPr>
      <w:r w:rsidRPr="001B2422">
        <w:rPr>
          <w:rFonts w:cstheme="minorHAnsi"/>
        </w:rPr>
        <w:t>Year 1 (please detail year end date) £</w:t>
      </w:r>
    </w:p>
    <w:p w:rsidR="0018052B" w:rsidRPr="001B2422" w:rsidRDefault="0018052B" w:rsidP="0018052B">
      <w:pPr>
        <w:tabs>
          <w:tab w:val="left" w:pos="720"/>
        </w:tabs>
        <w:ind w:left="709" w:firstLine="11"/>
        <w:jc w:val="both"/>
        <w:rPr>
          <w:rFonts w:cstheme="minorHAnsi"/>
        </w:rPr>
      </w:pPr>
    </w:p>
    <w:p w:rsidR="0018052B" w:rsidRPr="001B2422" w:rsidRDefault="0018052B" w:rsidP="0018052B">
      <w:pPr>
        <w:tabs>
          <w:tab w:val="left" w:pos="720"/>
        </w:tabs>
        <w:ind w:left="709" w:firstLine="11"/>
        <w:jc w:val="both"/>
        <w:rPr>
          <w:rFonts w:cstheme="minorHAnsi"/>
        </w:rPr>
      </w:pPr>
      <w:r w:rsidRPr="001B2422">
        <w:rPr>
          <w:rFonts w:cstheme="minorHAnsi"/>
        </w:rPr>
        <w:t>Year 2 (please detail year end date) £</w:t>
      </w:r>
    </w:p>
    <w:p w:rsidR="0018052B" w:rsidRPr="001B2422" w:rsidRDefault="0018052B" w:rsidP="0018052B">
      <w:pPr>
        <w:tabs>
          <w:tab w:val="left" w:pos="720"/>
        </w:tabs>
        <w:ind w:left="709" w:firstLine="11"/>
        <w:jc w:val="both"/>
        <w:rPr>
          <w:rFonts w:cstheme="minorHAnsi"/>
        </w:rPr>
      </w:pPr>
    </w:p>
    <w:p w:rsidR="0018052B" w:rsidRPr="001B2422" w:rsidRDefault="0018052B" w:rsidP="0018052B">
      <w:pPr>
        <w:tabs>
          <w:tab w:val="left" w:pos="720"/>
        </w:tabs>
        <w:ind w:left="709" w:firstLine="11"/>
        <w:jc w:val="both"/>
        <w:rPr>
          <w:rFonts w:cstheme="minorHAnsi"/>
        </w:rPr>
      </w:pPr>
      <w:r w:rsidRPr="001B2422">
        <w:rPr>
          <w:rFonts w:cstheme="minorHAnsi"/>
        </w:rPr>
        <w:t>Year 3 (please detail year end date) £</w:t>
      </w:r>
    </w:p>
    <w:p w:rsidR="0018052B" w:rsidRPr="001B2422" w:rsidRDefault="0018052B" w:rsidP="0018052B">
      <w:pPr>
        <w:tabs>
          <w:tab w:val="left" w:pos="720"/>
        </w:tabs>
        <w:ind w:left="709" w:firstLine="11"/>
        <w:jc w:val="both"/>
        <w:rPr>
          <w:rFonts w:cstheme="minorHAnsi"/>
        </w:rPr>
      </w:pPr>
    </w:p>
    <w:p w:rsidR="0018052B" w:rsidRPr="001B2422" w:rsidRDefault="0018052B" w:rsidP="005A3937">
      <w:pPr>
        <w:pStyle w:val="ListParagraph"/>
        <w:numPr>
          <w:ilvl w:val="1"/>
          <w:numId w:val="15"/>
        </w:numPr>
      </w:pPr>
      <w:r w:rsidRPr="001B2422">
        <w:t>If asked, would you be able to provide at least one of the following:</w:t>
      </w:r>
    </w:p>
    <w:tbl>
      <w:tblPr>
        <w:tblW w:w="8214"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7592"/>
        <w:gridCol w:w="622"/>
      </w:tblGrid>
      <w:tr w:rsidR="0018052B" w:rsidRPr="001B2422" w:rsidTr="0018052B">
        <w:trPr>
          <w:jc w:val="center"/>
        </w:trPr>
        <w:tc>
          <w:tcPr>
            <w:tcW w:w="7592" w:type="dxa"/>
          </w:tcPr>
          <w:p w:rsidR="0018052B" w:rsidRPr="001B2422" w:rsidRDefault="0018052B" w:rsidP="0018052B">
            <w:pPr>
              <w:tabs>
                <w:tab w:val="left" w:pos="720"/>
              </w:tabs>
              <w:rPr>
                <w:rFonts w:cstheme="minorHAnsi"/>
              </w:rPr>
            </w:pPr>
            <w:r w:rsidRPr="001B2422">
              <w:rPr>
                <w:rFonts w:cstheme="minorHAnsi"/>
              </w:rPr>
              <w:t>A copy of your audited accounts for the most recent two years</w:t>
            </w:r>
          </w:p>
        </w:tc>
        <w:tc>
          <w:tcPr>
            <w:tcW w:w="622" w:type="dxa"/>
            <w:vAlign w:val="center"/>
          </w:tcPr>
          <w:p w:rsidR="0018052B" w:rsidRPr="001B2422" w:rsidRDefault="0018052B" w:rsidP="0018052B">
            <w:pPr>
              <w:tabs>
                <w:tab w:val="left" w:pos="720"/>
              </w:tabs>
              <w:rPr>
                <w:rFonts w:cstheme="minorHAnsi"/>
              </w:rPr>
            </w:pPr>
          </w:p>
        </w:tc>
      </w:tr>
      <w:tr w:rsidR="0018052B" w:rsidRPr="001B2422" w:rsidTr="0018052B">
        <w:trPr>
          <w:jc w:val="center"/>
        </w:trPr>
        <w:tc>
          <w:tcPr>
            <w:tcW w:w="7592" w:type="dxa"/>
          </w:tcPr>
          <w:p w:rsidR="0018052B" w:rsidRPr="001B2422" w:rsidRDefault="0018052B" w:rsidP="0018052B">
            <w:pPr>
              <w:tabs>
                <w:tab w:val="left" w:pos="720"/>
              </w:tabs>
              <w:rPr>
                <w:rFonts w:cstheme="minorHAnsi"/>
              </w:rPr>
            </w:pPr>
            <w:r w:rsidRPr="001B2422">
              <w:rPr>
                <w:rFonts w:cstheme="minorHAnsi"/>
              </w:rPr>
              <w:t>A statement of your turnover, profit &amp; loss account and cash flow for the most recent year of trading</w:t>
            </w:r>
          </w:p>
        </w:tc>
        <w:tc>
          <w:tcPr>
            <w:tcW w:w="622" w:type="dxa"/>
          </w:tcPr>
          <w:p w:rsidR="0018052B" w:rsidRPr="001B2422" w:rsidRDefault="0018052B" w:rsidP="0018052B">
            <w:pPr>
              <w:tabs>
                <w:tab w:val="left" w:pos="720"/>
              </w:tabs>
              <w:rPr>
                <w:rFonts w:cstheme="minorHAnsi"/>
              </w:rPr>
            </w:pPr>
          </w:p>
        </w:tc>
      </w:tr>
      <w:tr w:rsidR="0018052B" w:rsidRPr="001B2422" w:rsidTr="0018052B">
        <w:trPr>
          <w:jc w:val="center"/>
        </w:trPr>
        <w:tc>
          <w:tcPr>
            <w:tcW w:w="7592" w:type="dxa"/>
          </w:tcPr>
          <w:p w:rsidR="0018052B" w:rsidRPr="001B2422" w:rsidRDefault="0018052B" w:rsidP="0018052B">
            <w:pPr>
              <w:tabs>
                <w:tab w:val="left" w:pos="720"/>
              </w:tabs>
              <w:rPr>
                <w:rFonts w:cstheme="minorHAnsi"/>
              </w:rPr>
            </w:pPr>
            <w:r w:rsidRPr="001B2422">
              <w:rPr>
                <w:rFonts w:cstheme="minorHAnsi"/>
              </w:rPr>
              <w:t>Alternative means of demonstrating financial status if trading for less than a year</w:t>
            </w:r>
          </w:p>
        </w:tc>
        <w:tc>
          <w:tcPr>
            <w:tcW w:w="622" w:type="dxa"/>
          </w:tcPr>
          <w:p w:rsidR="0018052B" w:rsidRPr="001B2422" w:rsidRDefault="0018052B" w:rsidP="0018052B">
            <w:pPr>
              <w:tabs>
                <w:tab w:val="left" w:pos="720"/>
              </w:tabs>
              <w:rPr>
                <w:rFonts w:cstheme="minorHAnsi"/>
              </w:rPr>
            </w:pPr>
          </w:p>
        </w:tc>
      </w:tr>
    </w:tbl>
    <w:p w:rsidR="0018052B" w:rsidRPr="001B2422" w:rsidRDefault="0018052B" w:rsidP="0018052B">
      <w:pPr>
        <w:pStyle w:val="Heading2"/>
        <w:spacing w:before="0"/>
        <w:jc w:val="both"/>
        <w:rPr>
          <w:rFonts w:asciiTheme="minorHAnsi" w:hAnsiTheme="minorHAnsi" w:cstheme="minorHAnsi"/>
          <w:b w:val="0"/>
          <w:sz w:val="24"/>
          <w:szCs w:val="24"/>
        </w:rPr>
      </w:pPr>
    </w:p>
    <w:p w:rsidR="0018052B" w:rsidRPr="001B2422" w:rsidRDefault="0018052B" w:rsidP="005A3937">
      <w:pPr>
        <w:pStyle w:val="ListParagraph"/>
        <w:numPr>
          <w:ilvl w:val="1"/>
          <w:numId w:val="15"/>
        </w:numPr>
      </w:pPr>
      <w:r w:rsidRPr="001B2422">
        <w:t>Has your organisation met the terms of its banking facilities and loan agreements (if any) during the past year?  If ‘No’ what were the reasons, and what has been done to put things right?</w:t>
      </w:r>
    </w:p>
    <w:p w:rsidR="0018052B" w:rsidRPr="001B2422" w:rsidRDefault="0018052B" w:rsidP="0018052B">
      <w:pPr>
        <w:pStyle w:val="Heading2"/>
        <w:spacing w:before="0"/>
        <w:ind w:left="709" w:hanging="709"/>
        <w:jc w:val="both"/>
        <w:rPr>
          <w:rFonts w:asciiTheme="minorHAnsi" w:hAnsiTheme="minorHAnsi" w:cstheme="minorHAnsi"/>
          <w:b w:val="0"/>
          <w:sz w:val="24"/>
          <w:szCs w:val="24"/>
        </w:rPr>
      </w:pPr>
    </w:p>
    <w:p w:rsidR="00DE4AE5" w:rsidRPr="001B2422" w:rsidRDefault="00DE4AE5">
      <w:pPr>
        <w:rPr>
          <w:rFonts w:eastAsiaTheme="majorEastAsia" w:cstheme="minorHAnsi"/>
          <w:bCs/>
          <w:sz w:val="24"/>
          <w:szCs w:val="24"/>
        </w:rPr>
      </w:pPr>
      <w:r w:rsidRPr="001B2422">
        <w:rPr>
          <w:rFonts w:cstheme="minorHAnsi"/>
          <w:b/>
          <w:sz w:val="24"/>
          <w:szCs w:val="24"/>
        </w:rPr>
        <w:br w:type="page"/>
      </w:r>
    </w:p>
    <w:p w:rsidR="0018052B" w:rsidRPr="001B2422" w:rsidRDefault="0018052B" w:rsidP="0018052B">
      <w:pPr>
        <w:pStyle w:val="Heading2"/>
        <w:spacing w:before="0"/>
        <w:ind w:left="709" w:hanging="709"/>
        <w:jc w:val="both"/>
        <w:rPr>
          <w:rFonts w:asciiTheme="minorHAnsi" w:hAnsiTheme="minorHAnsi" w:cstheme="minorHAnsi"/>
          <w:b w:val="0"/>
          <w:sz w:val="24"/>
          <w:szCs w:val="24"/>
        </w:rPr>
      </w:pPr>
    </w:p>
    <w:p w:rsidR="0018052B" w:rsidRPr="001B2422" w:rsidRDefault="0018052B" w:rsidP="005A3937">
      <w:pPr>
        <w:pStyle w:val="ListParagraph"/>
        <w:numPr>
          <w:ilvl w:val="1"/>
          <w:numId w:val="15"/>
        </w:numPr>
      </w:pPr>
      <w:r w:rsidRPr="001B2422">
        <w:t>Has your organisation met all its obligations to pay its creditors and staff during the past year?  If ‘No’ please explain why not.</w:t>
      </w:r>
    </w:p>
    <w:p w:rsidR="0018052B" w:rsidRPr="001B2422" w:rsidRDefault="0018052B" w:rsidP="00AF7A70">
      <w:pPr>
        <w:ind w:left="360"/>
      </w:pPr>
    </w:p>
    <w:p w:rsidR="0018052B" w:rsidRPr="001B2422" w:rsidRDefault="0018052B" w:rsidP="005A3937">
      <w:pPr>
        <w:pStyle w:val="ListParagraph"/>
        <w:numPr>
          <w:ilvl w:val="1"/>
          <w:numId w:val="15"/>
        </w:numPr>
      </w:pPr>
      <w:r w:rsidRPr="001B2422">
        <w:t>Is your organisation part of a wider group (e.g. a subsidiary of a holding/parent company)?</w:t>
      </w:r>
    </w:p>
    <w:p w:rsidR="0018052B" w:rsidRPr="001B2422" w:rsidRDefault="0018052B" w:rsidP="0018052B">
      <w:pPr>
        <w:tabs>
          <w:tab w:val="left" w:pos="720"/>
        </w:tabs>
        <w:ind w:left="720" w:hanging="720"/>
        <w:jc w:val="both"/>
        <w:rPr>
          <w:rFonts w:cstheme="minorHAnsi"/>
        </w:rPr>
      </w:pPr>
    </w:p>
    <w:p w:rsidR="0018052B" w:rsidRPr="001B2422" w:rsidRDefault="0018052B" w:rsidP="0018052B">
      <w:pPr>
        <w:tabs>
          <w:tab w:val="left" w:pos="720"/>
        </w:tabs>
        <w:ind w:left="720" w:hanging="720"/>
        <w:jc w:val="both"/>
        <w:rPr>
          <w:rFonts w:cstheme="minorHAnsi"/>
        </w:rPr>
      </w:pPr>
      <w:r w:rsidRPr="001B2422">
        <w:rPr>
          <w:rFonts w:cstheme="minorHAnsi"/>
        </w:rPr>
        <w:tab/>
      </w:r>
      <w:r w:rsidRPr="001B2422">
        <w:t>If yes, please provide the name below</w:t>
      </w:r>
      <w:proofErr w:type="gramStart"/>
      <w:r w:rsidRPr="001B2422">
        <w:t>;</w:t>
      </w:r>
      <w:proofErr w:type="gramEnd"/>
    </w:p>
    <w:p w:rsidR="0018052B" w:rsidRPr="001B2422" w:rsidRDefault="0018052B" w:rsidP="0018052B">
      <w:pPr>
        <w:tabs>
          <w:tab w:val="left" w:pos="720"/>
        </w:tabs>
        <w:ind w:left="720" w:hanging="720"/>
        <w:jc w:val="both"/>
        <w:rPr>
          <w:rFonts w:cstheme="minorHAnsi"/>
        </w:rPr>
      </w:pPr>
    </w:p>
    <w:tbl>
      <w:tblPr>
        <w:tblW w:w="7790"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3978"/>
        <w:gridCol w:w="3812"/>
      </w:tblGrid>
      <w:tr w:rsidR="0018052B" w:rsidRPr="001B2422" w:rsidTr="0018052B">
        <w:trPr>
          <w:jc w:val="center"/>
        </w:trPr>
        <w:tc>
          <w:tcPr>
            <w:tcW w:w="3978" w:type="dxa"/>
          </w:tcPr>
          <w:p w:rsidR="0018052B" w:rsidRPr="001B2422" w:rsidRDefault="0018052B" w:rsidP="0018052B">
            <w:pPr>
              <w:tabs>
                <w:tab w:val="left" w:pos="720"/>
              </w:tabs>
              <w:rPr>
                <w:rFonts w:cstheme="minorHAnsi"/>
              </w:rPr>
            </w:pPr>
            <w:r w:rsidRPr="001B2422">
              <w:rPr>
                <w:rFonts w:cstheme="minorHAnsi"/>
              </w:rPr>
              <w:t>Name of Organisation</w:t>
            </w:r>
          </w:p>
        </w:tc>
        <w:tc>
          <w:tcPr>
            <w:tcW w:w="3812" w:type="dxa"/>
          </w:tcPr>
          <w:p w:rsidR="0018052B" w:rsidRPr="001B2422" w:rsidRDefault="0018052B" w:rsidP="0018052B">
            <w:pPr>
              <w:tabs>
                <w:tab w:val="left" w:pos="720"/>
              </w:tabs>
              <w:rPr>
                <w:rFonts w:cstheme="minorHAnsi"/>
              </w:rPr>
            </w:pPr>
          </w:p>
        </w:tc>
      </w:tr>
      <w:tr w:rsidR="0018052B" w:rsidRPr="001B2422" w:rsidTr="0018052B">
        <w:trPr>
          <w:jc w:val="center"/>
        </w:trPr>
        <w:tc>
          <w:tcPr>
            <w:tcW w:w="3978" w:type="dxa"/>
          </w:tcPr>
          <w:p w:rsidR="0018052B" w:rsidRPr="001B2422" w:rsidRDefault="0018052B" w:rsidP="0018052B">
            <w:pPr>
              <w:tabs>
                <w:tab w:val="left" w:pos="720"/>
              </w:tabs>
              <w:rPr>
                <w:rFonts w:cstheme="minorHAnsi"/>
              </w:rPr>
            </w:pPr>
            <w:r w:rsidRPr="001B2422">
              <w:rPr>
                <w:rFonts w:cstheme="minorHAnsi"/>
              </w:rPr>
              <w:t xml:space="preserve">Relationship </w:t>
            </w:r>
          </w:p>
        </w:tc>
        <w:tc>
          <w:tcPr>
            <w:tcW w:w="3812" w:type="dxa"/>
          </w:tcPr>
          <w:p w:rsidR="0018052B" w:rsidRPr="001B2422" w:rsidRDefault="0018052B" w:rsidP="0018052B">
            <w:pPr>
              <w:tabs>
                <w:tab w:val="left" w:pos="720"/>
              </w:tabs>
              <w:rPr>
                <w:rFonts w:cstheme="minorHAnsi"/>
              </w:rPr>
            </w:pPr>
          </w:p>
        </w:tc>
      </w:tr>
    </w:tbl>
    <w:p w:rsidR="000F79BE" w:rsidRPr="001B2422" w:rsidRDefault="000F79BE" w:rsidP="000F79BE">
      <w:pPr>
        <w:rPr>
          <w:rFonts w:ascii="Cambria" w:hAnsi="Cambria"/>
          <w:b/>
          <w:sz w:val="28"/>
          <w:szCs w:val="28"/>
        </w:rPr>
      </w:pPr>
      <w:bookmarkStart w:id="109" w:name="_Toc337735010"/>
      <w:bookmarkStart w:id="110" w:name="_Toc450125257"/>
    </w:p>
    <w:p w:rsidR="0018052B" w:rsidRPr="001B2422" w:rsidRDefault="0018052B" w:rsidP="000F79BE">
      <w:pPr>
        <w:rPr>
          <w:rFonts w:ascii="Cambria" w:hAnsi="Cambria"/>
          <w:b/>
          <w:sz w:val="24"/>
          <w:szCs w:val="24"/>
        </w:rPr>
      </w:pPr>
      <w:r w:rsidRPr="001B2422">
        <w:rPr>
          <w:rFonts w:ascii="Cambria" w:hAnsi="Cambria"/>
          <w:b/>
          <w:sz w:val="24"/>
          <w:szCs w:val="24"/>
        </w:rPr>
        <w:t>Insurance</w:t>
      </w:r>
      <w:bookmarkEnd w:id="109"/>
      <w:bookmarkEnd w:id="110"/>
    </w:p>
    <w:p w:rsidR="0018052B" w:rsidRPr="001B2422" w:rsidRDefault="0018052B" w:rsidP="000F79BE">
      <w:pPr>
        <w:pStyle w:val="NoSpacing"/>
      </w:pPr>
    </w:p>
    <w:p w:rsidR="0018052B" w:rsidRPr="001B2422" w:rsidRDefault="0018052B" w:rsidP="005A3937">
      <w:pPr>
        <w:pStyle w:val="ListParagraph"/>
        <w:numPr>
          <w:ilvl w:val="1"/>
          <w:numId w:val="15"/>
        </w:numPr>
      </w:pPr>
      <w:r w:rsidRPr="001B2422">
        <w:t xml:space="preserve">Employer’s liability insurance is a legal requirement (except for businesses employing only </w:t>
      </w:r>
      <w:proofErr w:type="gramStart"/>
      <w:r w:rsidRPr="001B2422">
        <w:t>one owner</w:t>
      </w:r>
      <w:proofErr w:type="gramEnd"/>
      <w:r w:rsidRPr="001B2422">
        <w:t xml:space="preserve"> / close family members) and this should be at least £5 million.  Please confirm that you have this in place</w:t>
      </w:r>
    </w:p>
    <w:p w:rsidR="0018052B" w:rsidRPr="001B2422" w:rsidRDefault="0018052B" w:rsidP="00AF7A70">
      <w:pPr>
        <w:ind w:left="360"/>
      </w:pPr>
    </w:p>
    <w:p w:rsidR="0018052B" w:rsidRPr="001B2422" w:rsidRDefault="0018052B" w:rsidP="005A3937">
      <w:pPr>
        <w:pStyle w:val="ListParagraph"/>
        <w:numPr>
          <w:ilvl w:val="1"/>
          <w:numId w:val="15"/>
        </w:numPr>
      </w:pPr>
      <w:r w:rsidRPr="001B2422">
        <w:t xml:space="preserve">Do you have Public Liability Insurance cover? </w:t>
      </w:r>
    </w:p>
    <w:p w:rsidR="0018052B" w:rsidRPr="001B2422" w:rsidRDefault="0018052B" w:rsidP="0018052B">
      <w:pPr>
        <w:tabs>
          <w:tab w:val="left" w:pos="720"/>
        </w:tabs>
        <w:ind w:left="1440" w:hanging="720"/>
        <w:jc w:val="both"/>
        <w:rPr>
          <w:rFonts w:cstheme="minorHAnsi"/>
        </w:rPr>
      </w:pPr>
    </w:p>
    <w:p w:rsidR="0018052B" w:rsidRPr="001B2422" w:rsidRDefault="0018052B" w:rsidP="00AF7A70">
      <w:pPr>
        <w:pStyle w:val="ListParagraph"/>
        <w:ind w:left="792"/>
      </w:pPr>
      <w:r w:rsidRPr="001B2422">
        <w:t>If so, to what value?</w:t>
      </w:r>
    </w:p>
    <w:p w:rsidR="0018052B" w:rsidRPr="001B2422" w:rsidRDefault="0018052B" w:rsidP="00AF7A70">
      <w:pPr>
        <w:pStyle w:val="ListParagraph"/>
        <w:ind w:left="792"/>
      </w:pPr>
    </w:p>
    <w:p w:rsidR="0018052B" w:rsidRPr="001B2422" w:rsidRDefault="0018052B" w:rsidP="00AF7A70">
      <w:pPr>
        <w:pStyle w:val="ListParagraph"/>
        <w:ind w:left="792"/>
      </w:pPr>
      <w:r w:rsidRPr="001B2422">
        <w:t xml:space="preserve">Please note that our standard conditions of contract require minimum cover of £2 million per claim.  </w:t>
      </w:r>
      <w:bookmarkStart w:id="111" w:name="OLE_LINK12"/>
      <w:bookmarkStart w:id="112" w:name="OLE_LINK13"/>
      <w:r w:rsidRPr="001B2422">
        <w:t>Were you to be selected to tender Business West will require you to demonstrate that you have that level of cover in place and a failure to do so (or to satisfy Business West that satisfactory alternative arrangements are in place) will lead to you being excluded at the award stage.</w:t>
      </w:r>
      <w:bookmarkEnd w:id="111"/>
      <w:bookmarkEnd w:id="112"/>
    </w:p>
    <w:p w:rsidR="00AF7A70" w:rsidRPr="001B2422" w:rsidRDefault="00AF7A70">
      <w:pPr>
        <w:rPr>
          <w:rFonts w:cstheme="minorHAnsi"/>
        </w:rPr>
      </w:pPr>
      <w:r w:rsidRPr="001B2422">
        <w:rPr>
          <w:rFonts w:cstheme="minorHAnsi"/>
        </w:rPr>
        <w:br w:type="page"/>
      </w:r>
    </w:p>
    <w:p w:rsidR="0018052B" w:rsidRPr="001B2422" w:rsidRDefault="0018052B" w:rsidP="0018052B">
      <w:pPr>
        <w:tabs>
          <w:tab w:val="left" w:pos="720"/>
        </w:tabs>
        <w:ind w:left="720" w:hanging="720"/>
        <w:jc w:val="both"/>
        <w:rPr>
          <w:rFonts w:cstheme="minorHAnsi"/>
        </w:rPr>
      </w:pPr>
    </w:p>
    <w:p w:rsidR="0018052B" w:rsidRPr="001B2422" w:rsidRDefault="0018052B" w:rsidP="005A3937">
      <w:pPr>
        <w:pStyle w:val="ListParagraph"/>
        <w:numPr>
          <w:ilvl w:val="1"/>
          <w:numId w:val="15"/>
        </w:numPr>
      </w:pPr>
      <w:r w:rsidRPr="001B2422">
        <w:t>Do you have Professional Indemnity Insurance cover?</w:t>
      </w:r>
    </w:p>
    <w:p w:rsidR="0018052B" w:rsidRPr="001B2422" w:rsidRDefault="0018052B" w:rsidP="0018052B">
      <w:pPr>
        <w:ind w:left="720"/>
        <w:jc w:val="both"/>
        <w:rPr>
          <w:rFonts w:cstheme="minorHAnsi"/>
        </w:rPr>
      </w:pPr>
    </w:p>
    <w:p w:rsidR="0018052B" w:rsidRPr="001B2422" w:rsidRDefault="0018052B" w:rsidP="00AF7A70">
      <w:pPr>
        <w:pStyle w:val="ListParagraph"/>
        <w:ind w:left="792"/>
      </w:pPr>
      <w:r w:rsidRPr="001B2422">
        <w:t>If so, to what value?</w:t>
      </w:r>
    </w:p>
    <w:p w:rsidR="0018052B" w:rsidRPr="001B2422" w:rsidRDefault="0018052B" w:rsidP="00AF7A70">
      <w:pPr>
        <w:pStyle w:val="ListParagraph"/>
        <w:ind w:left="792"/>
      </w:pPr>
    </w:p>
    <w:p w:rsidR="0018052B" w:rsidRPr="001B2422" w:rsidRDefault="0018052B" w:rsidP="00AF7A70">
      <w:pPr>
        <w:pStyle w:val="ListParagraph"/>
        <w:ind w:left="792"/>
      </w:pPr>
      <w:r w:rsidRPr="001B2422">
        <w:t>Please note that our standard conditions of contract require minimum cover of £2 million for claims arising from a single event or series of related events in a single calendar year.  Were you to be selected to tender Business West will require you to demonstrate that you have that level of cover in place and a failure to do so (or to satisfy Business West that satisfactory alternative arrangements are in place) will lead to you being excluded at the award stage.</w:t>
      </w:r>
    </w:p>
    <w:p w:rsidR="0018052B" w:rsidRPr="001B2422" w:rsidRDefault="0018052B" w:rsidP="0018052B">
      <w:pPr>
        <w:tabs>
          <w:tab w:val="left" w:pos="720"/>
        </w:tabs>
        <w:ind w:left="720" w:hanging="11"/>
        <w:jc w:val="both"/>
        <w:rPr>
          <w:rFonts w:cstheme="minorHAnsi"/>
        </w:rPr>
      </w:pPr>
    </w:p>
    <w:p w:rsidR="0018052B" w:rsidRPr="001B2422" w:rsidRDefault="0018052B" w:rsidP="0018052B">
      <w:pPr>
        <w:rPr>
          <w:rFonts w:ascii="Cambria" w:hAnsi="Cambria"/>
          <w:b/>
          <w:sz w:val="28"/>
          <w:szCs w:val="28"/>
        </w:rPr>
      </w:pPr>
      <w:bookmarkStart w:id="113" w:name="_Toc450125258"/>
      <w:r w:rsidRPr="001B2422">
        <w:rPr>
          <w:rFonts w:ascii="Cambria" w:hAnsi="Cambria"/>
          <w:b/>
          <w:sz w:val="28"/>
          <w:szCs w:val="28"/>
        </w:rPr>
        <w:t>Conflicts of Interests</w:t>
      </w:r>
      <w:bookmarkEnd w:id="113"/>
    </w:p>
    <w:p w:rsidR="0018052B" w:rsidRPr="001B2422" w:rsidRDefault="0018052B" w:rsidP="005A3937">
      <w:pPr>
        <w:pStyle w:val="ListParagraph"/>
        <w:numPr>
          <w:ilvl w:val="1"/>
          <w:numId w:val="15"/>
        </w:numPr>
      </w:pPr>
      <w:r w:rsidRPr="001B2422">
        <w:t>Do your Directors, the Company Secretary, or senior managers have any interests directly or indirectly with Business West?</w:t>
      </w:r>
    </w:p>
    <w:p w:rsidR="0018052B" w:rsidRPr="001B2422" w:rsidRDefault="0018052B" w:rsidP="0018052B">
      <w:pPr>
        <w:ind w:left="720" w:hanging="720"/>
        <w:rPr>
          <w:rFonts w:cstheme="minorHAnsi"/>
          <w:szCs w:val="24"/>
        </w:rPr>
      </w:pPr>
    </w:p>
    <w:p w:rsidR="0018052B" w:rsidRPr="001B2422" w:rsidRDefault="0018052B" w:rsidP="00AF7A70">
      <w:pPr>
        <w:pStyle w:val="ListParagraph"/>
        <w:ind w:left="792"/>
      </w:pPr>
      <w:r w:rsidRPr="001B2422">
        <w:t>If yes, please provide details.</w:t>
      </w:r>
    </w:p>
    <w:p w:rsidR="00B155F5" w:rsidRPr="001B2422" w:rsidRDefault="00D21551" w:rsidP="00B155F5">
      <w:r w:rsidRPr="001B2422">
        <w:br w:type="page"/>
      </w:r>
      <w:bookmarkStart w:id="114" w:name="_Toc337735011"/>
      <w:bookmarkStart w:id="115" w:name="_Toc425229989"/>
    </w:p>
    <w:p w:rsidR="00B155F5" w:rsidRPr="001B2422" w:rsidRDefault="00B155F5" w:rsidP="00B155F5"/>
    <w:p w:rsidR="00B155F5" w:rsidRPr="001B2422" w:rsidRDefault="00B155F5" w:rsidP="005A3937">
      <w:pPr>
        <w:pStyle w:val="Heading1"/>
        <w:numPr>
          <w:ilvl w:val="0"/>
          <w:numId w:val="15"/>
        </w:numPr>
      </w:pPr>
      <w:bookmarkStart w:id="116" w:name="_Toc518394387"/>
      <w:r w:rsidRPr="001B2422">
        <w:t>Technical and Professional Ability</w:t>
      </w:r>
      <w:bookmarkEnd w:id="114"/>
      <w:bookmarkEnd w:id="115"/>
      <w:bookmarkEnd w:id="116"/>
    </w:p>
    <w:p w:rsidR="00B155F5" w:rsidRPr="001B2422" w:rsidRDefault="00B155F5" w:rsidP="00B155F5">
      <w:pPr>
        <w:pStyle w:val="Default"/>
        <w:jc w:val="both"/>
        <w:rPr>
          <w:rFonts w:asciiTheme="minorHAnsi" w:hAnsiTheme="minorHAnsi" w:cstheme="minorHAnsi"/>
          <w:i/>
          <w:color w:val="auto"/>
        </w:rPr>
      </w:pPr>
    </w:p>
    <w:p w:rsidR="00B155F5" w:rsidRPr="001B2422" w:rsidRDefault="00B155F5" w:rsidP="000F79BE">
      <w:pPr>
        <w:pStyle w:val="ListParagraph"/>
        <w:ind w:left="792"/>
        <w:rPr>
          <w:i/>
        </w:rPr>
      </w:pPr>
      <w:r w:rsidRPr="001B2422">
        <w:rPr>
          <w:i/>
        </w:rPr>
        <w:t xml:space="preserve">(Where the potential provider is a special purpose vehicle and not intending to be the main provider of the goods or services, the information requested </w:t>
      </w:r>
      <w:proofErr w:type="gramStart"/>
      <w:r w:rsidRPr="001B2422">
        <w:rPr>
          <w:i/>
        </w:rPr>
        <w:t>should be provided</w:t>
      </w:r>
      <w:proofErr w:type="gramEnd"/>
      <w:r w:rsidRPr="001B2422">
        <w:rPr>
          <w:i/>
        </w:rPr>
        <w:t xml:space="preserve"> in respect of the principal intended provider of the goods or services.)</w:t>
      </w:r>
    </w:p>
    <w:p w:rsidR="00B155F5" w:rsidRPr="001B2422" w:rsidRDefault="00B155F5" w:rsidP="00B155F5">
      <w:pPr>
        <w:pStyle w:val="Heading2"/>
        <w:spacing w:before="0"/>
        <w:rPr>
          <w:i/>
        </w:rPr>
      </w:pPr>
      <w:bookmarkStart w:id="117" w:name="_Toc337735012"/>
      <w:bookmarkStart w:id="118" w:name="_Toc450125272"/>
    </w:p>
    <w:p w:rsidR="00B155F5" w:rsidRPr="001B2422" w:rsidRDefault="00B155F5" w:rsidP="000F79BE">
      <w:pPr>
        <w:rPr>
          <w:rFonts w:ascii="Cambria" w:hAnsi="Cambria"/>
          <w:b/>
          <w:i/>
          <w:sz w:val="28"/>
          <w:szCs w:val="28"/>
        </w:rPr>
      </w:pPr>
      <w:r w:rsidRPr="001B2422">
        <w:rPr>
          <w:rFonts w:ascii="Cambria" w:hAnsi="Cambria"/>
          <w:b/>
          <w:i/>
          <w:sz w:val="28"/>
          <w:szCs w:val="28"/>
        </w:rPr>
        <w:t>Experience and Contract Examples</w:t>
      </w:r>
      <w:bookmarkEnd w:id="117"/>
      <w:bookmarkEnd w:id="118"/>
    </w:p>
    <w:p w:rsidR="00B155F5" w:rsidRPr="001B2422" w:rsidRDefault="00B155F5" w:rsidP="005A3937">
      <w:pPr>
        <w:pStyle w:val="ListParagraph"/>
        <w:numPr>
          <w:ilvl w:val="1"/>
          <w:numId w:val="15"/>
        </w:numPr>
        <w:rPr>
          <w:i/>
        </w:rPr>
      </w:pPr>
      <w:r w:rsidRPr="001B2422">
        <w:rPr>
          <w:i/>
        </w:rPr>
        <w:t>Please provide a brief description of the organisation’s primary business and main services (in no more than 300 words).</w:t>
      </w:r>
    </w:p>
    <w:p w:rsidR="00B155F5" w:rsidRPr="001B2422" w:rsidRDefault="00B155F5" w:rsidP="00B155F5">
      <w:pPr>
        <w:tabs>
          <w:tab w:val="left" w:pos="720"/>
        </w:tabs>
        <w:ind w:left="1440" w:hanging="720"/>
        <w:rPr>
          <w:rFonts w:cstheme="minorHAnsi"/>
        </w:rPr>
      </w:pPr>
      <w:r w:rsidRPr="001B2422">
        <w:rPr>
          <w:rFonts w:cstheme="minorHAnsi"/>
        </w:rPr>
        <w:t>Response:</w:t>
      </w:r>
    </w:p>
    <w:p w:rsidR="00B155F5" w:rsidRPr="001B2422" w:rsidRDefault="00B155F5" w:rsidP="00B155F5">
      <w:pPr>
        <w:tabs>
          <w:tab w:val="left" w:pos="720"/>
        </w:tabs>
        <w:ind w:left="1440" w:hanging="720"/>
        <w:rPr>
          <w:rFonts w:cstheme="minorHAnsi"/>
        </w:rPr>
      </w:pPr>
    </w:p>
    <w:p w:rsidR="00B155F5" w:rsidRPr="001B2422" w:rsidRDefault="00B155F5" w:rsidP="00B155F5">
      <w:pPr>
        <w:tabs>
          <w:tab w:val="left" w:pos="720"/>
        </w:tabs>
        <w:ind w:left="1440" w:hanging="720"/>
        <w:rPr>
          <w:rFonts w:cstheme="minorHAnsi"/>
        </w:rPr>
      </w:pPr>
    </w:p>
    <w:p w:rsidR="00B155F5" w:rsidRPr="001B2422" w:rsidRDefault="00B155F5" w:rsidP="005A3937">
      <w:pPr>
        <w:pStyle w:val="ListParagraph"/>
        <w:numPr>
          <w:ilvl w:val="1"/>
          <w:numId w:val="15"/>
        </w:numPr>
        <w:rPr>
          <w:i/>
        </w:rPr>
      </w:pPr>
      <w:proofErr w:type="gramStart"/>
      <w:r w:rsidRPr="001B2422">
        <w:rPr>
          <w:i/>
        </w:rPr>
        <w:t>Please provide details of up to three contracts from either</w:t>
      </w:r>
      <w:proofErr w:type="gramEnd"/>
      <w:r w:rsidRPr="001B2422">
        <w:rPr>
          <w:i/>
        </w:rPr>
        <w:t xml:space="preserve"> or both the public and private sector that are relevant to Business West’s requirement.  Contracts for the supply of services </w:t>
      </w:r>
      <w:proofErr w:type="gramStart"/>
      <w:r w:rsidRPr="001B2422">
        <w:rPr>
          <w:i/>
        </w:rPr>
        <w:t>should have been performed</w:t>
      </w:r>
      <w:proofErr w:type="gramEnd"/>
      <w:r w:rsidRPr="001B2422">
        <w:rPr>
          <w:i/>
        </w:rPr>
        <w:t xml:space="preserve"> during the past five years.  (The customer contact should be prepared to speak to Business West on request to confirm the accuracy of the information provided below.  See also Section 3 9).  Details should include the name of the Purchaser, the value of the contract, and the start date of the contract.  In no more than 500 words for each one, please provide a brief description of the contract delivered including evidence of your technical capability in this market, a brief resume of the service provided and its impact on the beneficiary organisation.</w:t>
      </w:r>
    </w:p>
    <w:p w:rsidR="00B155F5" w:rsidRPr="001B2422" w:rsidRDefault="00B155F5" w:rsidP="00B155F5">
      <w:pPr>
        <w:tabs>
          <w:tab w:val="left" w:pos="720"/>
        </w:tabs>
        <w:ind w:left="1440" w:hanging="720"/>
        <w:rPr>
          <w:rFonts w:cstheme="minorHAnsi"/>
        </w:rPr>
      </w:pPr>
      <w:r w:rsidRPr="001B2422">
        <w:rPr>
          <w:rFonts w:cstheme="minorHAnsi"/>
        </w:rPr>
        <w:t>Response:</w:t>
      </w:r>
    </w:p>
    <w:p w:rsidR="00B155F5" w:rsidRPr="001B2422" w:rsidRDefault="00B155F5" w:rsidP="00B155F5">
      <w:pPr>
        <w:ind w:left="720"/>
        <w:jc w:val="both"/>
        <w:rPr>
          <w:rFonts w:cstheme="minorHAnsi"/>
        </w:rPr>
      </w:pPr>
    </w:p>
    <w:p w:rsidR="00B155F5" w:rsidRPr="001B2422" w:rsidRDefault="00B155F5" w:rsidP="000F79BE">
      <w:pPr>
        <w:jc w:val="both"/>
        <w:rPr>
          <w:rFonts w:cstheme="minorHAnsi"/>
        </w:rPr>
      </w:pPr>
    </w:p>
    <w:p w:rsidR="00B155F5" w:rsidRPr="001B2422" w:rsidRDefault="00B155F5" w:rsidP="000F79BE">
      <w:pPr>
        <w:ind w:left="360" w:firstLine="360"/>
        <w:rPr>
          <w:i/>
        </w:rPr>
      </w:pPr>
      <w:r w:rsidRPr="001B2422">
        <w:rPr>
          <w:i/>
        </w:rPr>
        <w:t>If you cannot provide at least one example, please briefly explain why (100 words max)</w:t>
      </w:r>
    </w:p>
    <w:p w:rsidR="00B155F5" w:rsidRPr="001B2422" w:rsidRDefault="00B155F5" w:rsidP="00B155F5">
      <w:pPr>
        <w:ind w:left="720"/>
        <w:jc w:val="both"/>
        <w:rPr>
          <w:rFonts w:cstheme="minorHAnsi"/>
        </w:rPr>
      </w:pPr>
      <w:r w:rsidRPr="001B2422">
        <w:rPr>
          <w:rFonts w:cstheme="minorHAnsi"/>
        </w:rPr>
        <w:t>Response:</w:t>
      </w:r>
    </w:p>
    <w:p w:rsidR="000F79BE" w:rsidRPr="001B2422" w:rsidRDefault="000F79BE">
      <w:pPr>
        <w:rPr>
          <w:rFonts w:cstheme="minorHAnsi"/>
        </w:rPr>
      </w:pPr>
      <w:r w:rsidRPr="001B2422">
        <w:rPr>
          <w:rFonts w:cstheme="minorHAnsi"/>
        </w:rPr>
        <w:br w:type="page"/>
      </w:r>
    </w:p>
    <w:p w:rsidR="007509FD" w:rsidRPr="001B2422" w:rsidRDefault="007509FD" w:rsidP="00B155F5">
      <w:pPr>
        <w:ind w:left="720"/>
        <w:jc w:val="both"/>
        <w:rPr>
          <w:rFonts w:cstheme="minorHAnsi"/>
        </w:rPr>
      </w:pPr>
    </w:p>
    <w:p w:rsidR="000F79BE" w:rsidRDefault="00B155F5" w:rsidP="005A3937">
      <w:pPr>
        <w:pStyle w:val="ListParagraph"/>
        <w:numPr>
          <w:ilvl w:val="1"/>
          <w:numId w:val="15"/>
        </w:numPr>
      </w:pPr>
      <w:r w:rsidRPr="001B2422">
        <w:t>Please provide examples of how you can meet</w:t>
      </w:r>
      <w:r w:rsidR="000F79BE" w:rsidRPr="001B2422">
        <w:t xml:space="preserve"> the </w:t>
      </w:r>
      <w:r w:rsidR="0028274C">
        <w:t xml:space="preserve">minimum requirements and </w:t>
      </w:r>
      <w:r w:rsidR="00AB367B">
        <w:t>how you can</w:t>
      </w:r>
      <w:r w:rsidR="0028274C">
        <w:t xml:space="preserve"> provide any additional value beyond the minimum requirements stated </w:t>
      </w:r>
      <w:r w:rsidR="000F79BE" w:rsidRPr="001B2422">
        <w:t xml:space="preserve">(no </w:t>
      </w:r>
      <w:r w:rsidR="0028274C">
        <w:t>mo</w:t>
      </w:r>
      <w:r w:rsidRPr="001B2422">
        <w:t>re than 500 words per criteria)</w:t>
      </w:r>
    </w:p>
    <w:tbl>
      <w:tblPr>
        <w:tblStyle w:val="TableGrid"/>
        <w:tblW w:w="0" w:type="auto"/>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276"/>
      </w:tblGrid>
      <w:tr w:rsidR="00AF4237" w:rsidTr="00E52014">
        <w:tc>
          <w:tcPr>
            <w:tcW w:w="8276" w:type="dxa"/>
          </w:tcPr>
          <w:p w:rsidR="00AF4237" w:rsidRPr="00AF4237" w:rsidRDefault="00AF4237" w:rsidP="00AF4237">
            <w:pPr>
              <w:rPr>
                <w:b/>
              </w:rPr>
            </w:pPr>
            <w:r w:rsidRPr="00AF4237">
              <w:rPr>
                <w:b/>
              </w:rPr>
              <w:t xml:space="preserve">Booking flights (to achieve best price, flying times </w:t>
            </w:r>
            <w:proofErr w:type="spellStart"/>
            <w:r w:rsidRPr="00AF4237">
              <w:rPr>
                <w:b/>
              </w:rPr>
              <w:t>etc</w:t>
            </w:r>
            <w:proofErr w:type="spellEnd"/>
            <w:r w:rsidRPr="00AF4237">
              <w:rPr>
                <w:b/>
              </w:rPr>
              <w:t>)</w:t>
            </w:r>
          </w:p>
          <w:p w:rsidR="00AF4237" w:rsidRDefault="00AF4237" w:rsidP="00AF4237"/>
          <w:p w:rsidR="00AF4237" w:rsidRDefault="00AF4237" w:rsidP="00AF4237">
            <w:r>
              <w:t xml:space="preserve">  </w:t>
            </w:r>
          </w:p>
        </w:tc>
      </w:tr>
      <w:tr w:rsidR="00AB367B" w:rsidTr="00E52014">
        <w:tc>
          <w:tcPr>
            <w:tcW w:w="8276" w:type="dxa"/>
          </w:tcPr>
          <w:p w:rsidR="00AB367B" w:rsidRPr="00AB367B" w:rsidRDefault="00AB367B" w:rsidP="00AF4237">
            <w:r w:rsidRPr="00AB367B">
              <w:t>Any Added Value</w:t>
            </w:r>
          </w:p>
          <w:p w:rsidR="00AB367B" w:rsidRDefault="00AB367B" w:rsidP="00AF4237">
            <w:pPr>
              <w:rPr>
                <w:b/>
              </w:rPr>
            </w:pPr>
          </w:p>
          <w:p w:rsidR="00AB367B" w:rsidRPr="00AF4237" w:rsidRDefault="00AB367B" w:rsidP="00AF4237">
            <w:pPr>
              <w:rPr>
                <w:b/>
              </w:rPr>
            </w:pPr>
          </w:p>
        </w:tc>
      </w:tr>
      <w:tr w:rsidR="00AB367B" w:rsidTr="00E52014">
        <w:tc>
          <w:tcPr>
            <w:tcW w:w="8276" w:type="dxa"/>
          </w:tcPr>
          <w:p w:rsidR="00AB367B" w:rsidRPr="00AF4237" w:rsidRDefault="00AB367B" w:rsidP="00AF4237">
            <w:pPr>
              <w:rPr>
                <w:b/>
              </w:rPr>
            </w:pPr>
            <w:r w:rsidRPr="00AB367B">
              <w:t>Included in Quote</w:t>
            </w:r>
            <w:r>
              <w:rPr>
                <w:b/>
              </w:rPr>
              <w:t xml:space="preserve">: YES/NO </w:t>
            </w:r>
            <w:r w:rsidRPr="00AB367B">
              <w:t>(delete as appropriate)</w:t>
            </w:r>
          </w:p>
        </w:tc>
      </w:tr>
    </w:tbl>
    <w:p w:rsidR="00AF4237" w:rsidRDefault="00AF4237" w:rsidP="00AF4237">
      <w:pPr>
        <w:ind w:left="720"/>
      </w:pPr>
    </w:p>
    <w:tbl>
      <w:tblPr>
        <w:tblStyle w:val="TableGrid"/>
        <w:tblW w:w="0" w:type="auto"/>
        <w:tblInd w:w="720" w:type="dxa"/>
        <w:tblLook w:val="04A0" w:firstRow="1" w:lastRow="0" w:firstColumn="1" w:lastColumn="0" w:noHBand="0" w:noVBand="1"/>
      </w:tblPr>
      <w:tblGrid>
        <w:gridCol w:w="10"/>
        <w:gridCol w:w="8276"/>
        <w:gridCol w:w="10"/>
      </w:tblGrid>
      <w:tr w:rsidR="00AB367B" w:rsidTr="00AB367B">
        <w:tc>
          <w:tcPr>
            <w:tcW w:w="8296" w:type="dxa"/>
            <w:gridSpan w:val="3"/>
            <w:tcBorders>
              <w:top w:val="single" w:sz="8" w:space="0" w:color="auto"/>
              <w:bottom w:val="single" w:sz="8" w:space="0" w:color="auto"/>
            </w:tcBorders>
          </w:tcPr>
          <w:p w:rsidR="00AB367B" w:rsidRDefault="00AB367B" w:rsidP="00AB367B">
            <w:r w:rsidRPr="00AF4237">
              <w:rPr>
                <w:b/>
              </w:rPr>
              <w:t>Booking Hotels</w:t>
            </w:r>
            <w:r>
              <w:t xml:space="preserve"> (</w:t>
            </w:r>
            <w:r w:rsidRPr="00AF4237">
              <w:rPr>
                <w:b/>
              </w:rPr>
              <w:t>to achieve best price</w:t>
            </w:r>
            <w:r>
              <w:rPr>
                <w:b/>
              </w:rPr>
              <w:t xml:space="preserve">, best quality, location </w:t>
            </w:r>
            <w:proofErr w:type="spellStart"/>
            <w:r>
              <w:rPr>
                <w:b/>
              </w:rPr>
              <w:t>etc</w:t>
            </w:r>
            <w:proofErr w:type="spellEnd"/>
            <w:r>
              <w:rPr>
                <w:b/>
              </w:rPr>
              <w:t>)</w:t>
            </w:r>
          </w:p>
          <w:p w:rsidR="00AB367B" w:rsidRDefault="00AB367B" w:rsidP="00AB367B"/>
          <w:p w:rsidR="00AB367B" w:rsidRDefault="00AB367B" w:rsidP="00AB367B"/>
        </w:tc>
      </w:tr>
      <w:tr w:rsidR="00E52014" w:rsidTr="00E52014">
        <w:trPr>
          <w:gridBefore w:val="1"/>
          <w:gridAfter w:val="1"/>
          <w:wBefore w:w="10" w:type="dxa"/>
          <w:wAfter w:w="10" w:type="dxa"/>
        </w:trPr>
        <w:tc>
          <w:tcPr>
            <w:tcW w:w="8276" w:type="dxa"/>
            <w:tcBorders>
              <w:top w:val="single" w:sz="8" w:space="0" w:color="auto"/>
              <w:left w:val="single" w:sz="8" w:space="0" w:color="auto"/>
              <w:bottom w:val="single" w:sz="8" w:space="0" w:color="auto"/>
              <w:right w:val="single" w:sz="8" w:space="0" w:color="auto"/>
            </w:tcBorders>
          </w:tcPr>
          <w:p w:rsidR="00E52014" w:rsidRPr="00AB367B" w:rsidRDefault="00E52014" w:rsidP="0080741D">
            <w:r w:rsidRPr="00AB367B">
              <w:t>Any Added Value</w:t>
            </w:r>
          </w:p>
          <w:p w:rsidR="00E52014" w:rsidRDefault="00E52014" w:rsidP="0080741D">
            <w:pPr>
              <w:rPr>
                <w:b/>
              </w:rPr>
            </w:pPr>
          </w:p>
          <w:p w:rsidR="00E52014" w:rsidRPr="00AF4237" w:rsidRDefault="00E52014" w:rsidP="0080741D">
            <w:pPr>
              <w:rPr>
                <w:b/>
              </w:rPr>
            </w:pPr>
          </w:p>
        </w:tc>
      </w:tr>
      <w:tr w:rsidR="00E52014" w:rsidTr="00E52014">
        <w:trPr>
          <w:gridBefore w:val="1"/>
          <w:gridAfter w:val="1"/>
          <w:wBefore w:w="10" w:type="dxa"/>
          <w:wAfter w:w="10" w:type="dxa"/>
        </w:trPr>
        <w:tc>
          <w:tcPr>
            <w:tcW w:w="8276" w:type="dxa"/>
            <w:tcBorders>
              <w:top w:val="single" w:sz="8" w:space="0" w:color="auto"/>
              <w:left w:val="single" w:sz="8" w:space="0" w:color="auto"/>
              <w:bottom w:val="single" w:sz="8" w:space="0" w:color="auto"/>
              <w:right w:val="single" w:sz="8" w:space="0" w:color="auto"/>
            </w:tcBorders>
          </w:tcPr>
          <w:p w:rsidR="00E52014" w:rsidRPr="00AF4237" w:rsidRDefault="00E52014" w:rsidP="0080741D">
            <w:pPr>
              <w:rPr>
                <w:b/>
              </w:rPr>
            </w:pPr>
            <w:r w:rsidRPr="00AB367B">
              <w:t>Included in Quote</w:t>
            </w:r>
            <w:r>
              <w:rPr>
                <w:b/>
              </w:rPr>
              <w:t xml:space="preserve">: YES/NO </w:t>
            </w:r>
            <w:r w:rsidRPr="00AB367B">
              <w:t>(delete as appropriate)</w:t>
            </w:r>
          </w:p>
        </w:tc>
      </w:tr>
    </w:tbl>
    <w:p w:rsidR="00AB367B" w:rsidRDefault="00AB367B" w:rsidP="00AF4237">
      <w:pPr>
        <w:ind w:left="720"/>
      </w:pPr>
    </w:p>
    <w:tbl>
      <w:tblPr>
        <w:tblStyle w:val="TableGrid"/>
        <w:tblW w:w="0" w:type="auto"/>
        <w:tblInd w:w="720" w:type="dxa"/>
        <w:tblLook w:val="04A0" w:firstRow="1" w:lastRow="0" w:firstColumn="1" w:lastColumn="0" w:noHBand="0" w:noVBand="1"/>
      </w:tblPr>
      <w:tblGrid>
        <w:gridCol w:w="8296"/>
      </w:tblGrid>
      <w:tr w:rsidR="00E52014" w:rsidRPr="00AF4237" w:rsidTr="00E52014">
        <w:tc>
          <w:tcPr>
            <w:tcW w:w="8296" w:type="dxa"/>
            <w:tcBorders>
              <w:top w:val="single" w:sz="8" w:space="0" w:color="auto"/>
              <w:bottom w:val="single" w:sz="8" w:space="0" w:color="auto"/>
            </w:tcBorders>
          </w:tcPr>
          <w:p w:rsidR="00E52014" w:rsidRPr="00AF4237" w:rsidRDefault="00E52014" w:rsidP="0080741D">
            <w:pPr>
              <w:rPr>
                <w:b/>
              </w:rPr>
            </w:pPr>
            <w:r w:rsidRPr="00AF4237">
              <w:rPr>
                <w:b/>
              </w:rPr>
              <w:t>Provision of In-Country Support/Representatives</w:t>
            </w:r>
          </w:p>
          <w:p w:rsidR="00E52014" w:rsidRDefault="00E52014" w:rsidP="0080741D">
            <w:pPr>
              <w:rPr>
                <w:b/>
              </w:rPr>
            </w:pPr>
          </w:p>
          <w:p w:rsidR="00E52014" w:rsidRPr="00AF4237" w:rsidRDefault="00E52014" w:rsidP="0080741D">
            <w:pPr>
              <w:rPr>
                <w:b/>
              </w:rPr>
            </w:pPr>
          </w:p>
        </w:tc>
      </w:tr>
      <w:tr w:rsidR="00E52014" w:rsidTr="00E52014">
        <w:tc>
          <w:tcPr>
            <w:tcW w:w="8296" w:type="dxa"/>
          </w:tcPr>
          <w:p w:rsidR="00E52014" w:rsidRPr="00AB367B" w:rsidRDefault="00E52014" w:rsidP="0080741D">
            <w:r w:rsidRPr="00AB367B">
              <w:t>Any Added Value</w:t>
            </w:r>
          </w:p>
          <w:p w:rsidR="00E52014" w:rsidRDefault="00E52014" w:rsidP="0080741D">
            <w:pPr>
              <w:rPr>
                <w:b/>
              </w:rPr>
            </w:pPr>
          </w:p>
          <w:p w:rsidR="00E52014" w:rsidRPr="00AF4237" w:rsidRDefault="00E52014" w:rsidP="0080741D">
            <w:pPr>
              <w:rPr>
                <w:b/>
              </w:rPr>
            </w:pPr>
          </w:p>
        </w:tc>
      </w:tr>
      <w:tr w:rsidR="00E52014" w:rsidTr="00E52014">
        <w:tc>
          <w:tcPr>
            <w:tcW w:w="8296" w:type="dxa"/>
          </w:tcPr>
          <w:p w:rsidR="00E52014" w:rsidRPr="00AF4237" w:rsidRDefault="00E52014" w:rsidP="0080741D">
            <w:pPr>
              <w:rPr>
                <w:b/>
              </w:rPr>
            </w:pPr>
            <w:r w:rsidRPr="00AB367B">
              <w:t>Included in Quote</w:t>
            </w:r>
            <w:r>
              <w:rPr>
                <w:b/>
              </w:rPr>
              <w:t xml:space="preserve">: YES/NO </w:t>
            </w:r>
            <w:r w:rsidRPr="00AB367B">
              <w:t>(delete as appropriate)</w:t>
            </w:r>
          </w:p>
        </w:tc>
      </w:tr>
    </w:tbl>
    <w:p w:rsidR="00E52014" w:rsidRDefault="00E52014" w:rsidP="00AF4237">
      <w:pPr>
        <w:ind w:left="720"/>
      </w:pPr>
    </w:p>
    <w:tbl>
      <w:tblPr>
        <w:tblStyle w:val="TableGrid"/>
        <w:tblW w:w="0" w:type="auto"/>
        <w:tblInd w:w="720" w:type="dxa"/>
        <w:tblLook w:val="04A0" w:firstRow="1" w:lastRow="0" w:firstColumn="1" w:lastColumn="0" w:noHBand="0" w:noVBand="1"/>
      </w:tblPr>
      <w:tblGrid>
        <w:gridCol w:w="8296"/>
      </w:tblGrid>
      <w:tr w:rsidR="00E52014" w:rsidTr="00E52014">
        <w:tc>
          <w:tcPr>
            <w:tcW w:w="8296" w:type="dxa"/>
            <w:tcBorders>
              <w:top w:val="single" w:sz="8" w:space="0" w:color="auto"/>
              <w:bottom w:val="single" w:sz="8" w:space="0" w:color="auto"/>
            </w:tcBorders>
          </w:tcPr>
          <w:p w:rsidR="00E52014" w:rsidRPr="00AF4237" w:rsidRDefault="00E52014" w:rsidP="0080741D">
            <w:pPr>
              <w:rPr>
                <w:b/>
              </w:rPr>
            </w:pPr>
            <w:r w:rsidRPr="00AF4237">
              <w:rPr>
                <w:b/>
              </w:rPr>
              <w:t xml:space="preserve">In Country Logistics (Coaches, Sightseeing </w:t>
            </w:r>
            <w:proofErr w:type="spellStart"/>
            <w:r w:rsidRPr="00AF4237">
              <w:rPr>
                <w:b/>
              </w:rPr>
              <w:t>etc</w:t>
            </w:r>
            <w:proofErr w:type="spellEnd"/>
            <w:r w:rsidRPr="00AF4237">
              <w:rPr>
                <w:b/>
              </w:rPr>
              <w:t>)</w:t>
            </w:r>
          </w:p>
          <w:p w:rsidR="00E52014" w:rsidRDefault="00E52014" w:rsidP="0080741D"/>
          <w:p w:rsidR="00E52014" w:rsidRDefault="00E52014" w:rsidP="0080741D"/>
        </w:tc>
      </w:tr>
      <w:tr w:rsidR="00E52014" w:rsidTr="00E52014">
        <w:tc>
          <w:tcPr>
            <w:tcW w:w="8296" w:type="dxa"/>
          </w:tcPr>
          <w:p w:rsidR="00E52014" w:rsidRPr="00AB367B" w:rsidRDefault="00E52014" w:rsidP="0080741D">
            <w:r w:rsidRPr="00AB367B">
              <w:t>Any Added Value</w:t>
            </w:r>
          </w:p>
          <w:p w:rsidR="00E52014" w:rsidRDefault="00E52014" w:rsidP="0080741D">
            <w:pPr>
              <w:rPr>
                <w:b/>
              </w:rPr>
            </w:pPr>
          </w:p>
          <w:p w:rsidR="00E52014" w:rsidRPr="00AF4237" w:rsidRDefault="00E52014" w:rsidP="0080741D">
            <w:pPr>
              <w:rPr>
                <w:b/>
              </w:rPr>
            </w:pPr>
          </w:p>
        </w:tc>
      </w:tr>
      <w:tr w:rsidR="00E52014" w:rsidTr="00E52014">
        <w:tc>
          <w:tcPr>
            <w:tcW w:w="8296" w:type="dxa"/>
          </w:tcPr>
          <w:p w:rsidR="00E52014" w:rsidRPr="00AF4237" w:rsidRDefault="00E52014" w:rsidP="0080741D">
            <w:pPr>
              <w:rPr>
                <w:b/>
              </w:rPr>
            </w:pPr>
            <w:r w:rsidRPr="00AB367B">
              <w:t>Included in Quote</w:t>
            </w:r>
            <w:r>
              <w:rPr>
                <w:b/>
              </w:rPr>
              <w:t xml:space="preserve">: YES/NO </w:t>
            </w:r>
            <w:r w:rsidRPr="00AB367B">
              <w:t>(delete as appropriate)</w:t>
            </w:r>
          </w:p>
        </w:tc>
      </w:tr>
    </w:tbl>
    <w:p w:rsidR="00E52014" w:rsidRDefault="00E52014" w:rsidP="00AF4237">
      <w:pPr>
        <w:ind w:left="720"/>
      </w:pPr>
    </w:p>
    <w:tbl>
      <w:tblPr>
        <w:tblStyle w:val="TableGrid"/>
        <w:tblW w:w="0" w:type="auto"/>
        <w:tblInd w:w="720" w:type="dxa"/>
        <w:tblLook w:val="04A0" w:firstRow="1" w:lastRow="0" w:firstColumn="1" w:lastColumn="0" w:noHBand="0" w:noVBand="1"/>
      </w:tblPr>
      <w:tblGrid>
        <w:gridCol w:w="8296"/>
      </w:tblGrid>
      <w:tr w:rsidR="00E52014" w:rsidRPr="00AF4237" w:rsidTr="00E52014">
        <w:tc>
          <w:tcPr>
            <w:tcW w:w="8296" w:type="dxa"/>
            <w:tcBorders>
              <w:top w:val="single" w:sz="8" w:space="0" w:color="auto"/>
              <w:bottom w:val="single" w:sz="8" w:space="0" w:color="auto"/>
            </w:tcBorders>
          </w:tcPr>
          <w:p w:rsidR="00E52014" w:rsidRDefault="00E52014" w:rsidP="0080741D">
            <w:pPr>
              <w:rPr>
                <w:b/>
              </w:rPr>
            </w:pPr>
            <w:r>
              <w:rPr>
                <w:b/>
              </w:rPr>
              <w:t>Organise Visas</w:t>
            </w:r>
          </w:p>
          <w:p w:rsidR="00E52014" w:rsidRDefault="00E52014" w:rsidP="0080741D">
            <w:pPr>
              <w:rPr>
                <w:b/>
              </w:rPr>
            </w:pPr>
          </w:p>
          <w:p w:rsidR="00E52014" w:rsidRPr="00AF4237" w:rsidRDefault="00E52014" w:rsidP="0080741D">
            <w:pPr>
              <w:rPr>
                <w:b/>
              </w:rPr>
            </w:pPr>
          </w:p>
        </w:tc>
      </w:tr>
      <w:tr w:rsidR="00E52014" w:rsidTr="00E52014">
        <w:tc>
          <w:tcPr>
            <w:tcW w:w="8296" w:type="dxa"/>
          </w:tcPr>
          <w:p w:rsidR="00E52014" w:rsidRPr="00AB367B" w:rsidRDefault="00E52014" w:rsidP="0080741D">
            <w:r w:rsidRPr="00AB367B">
              <w:t>Any Added Value</w:t>
            </w:r>
          </w:p>
          <w:p w:rsidR="00E52014" w:rsidRDefault="00E52014" w:rsidP="0080741D">
            <w:pPr>
              <w:rPr>
                <w:b/>
              </w:rPr>
            </w:pPr>
          </w:p>
          <w:p w:rsidR="00E52014" w:rsidRPr="00AF4237" w:rsidRDefault="00E52014" w:rsidP="0080741D">
            <w:pPr>
              <w:rPr>
                <w:b/>
              </w:rPr>
            </w:pPr>
          </w:p>
        </w:tc>
      </w:tr>
      <w:tr w:rsidR="00E52014" w:rsidTr="00E52014">
        <w:tc>
          <w:tcPr>
            <w:tcW w:w="8296" w:type="dxa"/>
          </w:tcPr>
          <w:p w:rsidR="00E52014" w:rsidRPr="00AF4237" w:rsidRDefault="00E52014" w:rsidP="0080741D">
            <w:pPr>
              <w:rPr>
                <w:b/>
              </w:rPr>
            </w:pPr>
            <w:r w:rsidRPr="00AB367B">
              <w:t>Included in Quote</w:t>
            </w:r>
            <w:r>
              <w:rPr>
                <w:b/>
              </w:rPr>
              <w:t xml:space="preserve">: YES/NO </w:t>
            </w:r>
            <w:r w:rsidRPr="00AB367B">
              <w:t>(delete as appropriate)</w:t>
            </w:r>
          </w:p>
        </w:tc>
      </w:tr>
    </w:tbl>
    <w:p w:rsidR="00E52014" w:rsidRDefault="00E52014" w:rsidP="00AF4237">
      <w:pPr>
        <w:ind w:left="720"/>
      </w:pPr>
    </w:p>
    <w:tbl>
      <w:tblPr>
        <w:tblStyle w:val="TableGrid"/>
        <w:tblW w:w="0" w:type="auto"/>
        <w:tblInd w:w="720" w:type="dxa"/>
        <w:tblLook w:val="04A0" w:firstRow="1" w:lastRow="0" w:firstColumn="1" w:lastColumn="0" w:noHBand="0" w:noVBand="1"/>
      </w:tblPr>
      <w:tblGrid>
        <w:gridCol w:w="8296"/>
      </w:tblGrid>
      <w:tr w:rsidR="00E52014" w:rsidTr="00E52014">
        <w:tc>
          <w:tcPr>
            <w:tcW w:w="8296" w:type="dxa"/>
            <w:tcBorders>
              <w:top w:val="single" w:sz="8" w:space="0" w:color="auto"/>
              <w:bottom w:val="single" w:sz="8" w:space="0" w:color="auto"/>
            </w:tcBorders>
          </w:tcPr>
          <w:p w:rsidR="00E52014" w:rsidRDefault="00E52014" w:rsidP="0080741D">
            <w:pPr>
              <w:rPr>
                <w:b/>
              </w:rPr>
            </w:pPr>
            <w:r>
              <w:rPr>
                <w:b/>
              </w:rPr>
              <w:lastRenderedPageBreak/>
              <w:t>Organise Travel Insurance</w:t>
            </w:r>
          </w:p>
          <w:p w:rsidR="00E52014" w:rsidRDefault="00E52014" w:rsidP="0080741D">
            <w:pPr>
              <w:rPr>
                <w:b/>
              </w:rPr>
            </w:pPr>
          </w:p>
          <w:p w:rsidR="00E52014" w:rsidRDefault="00E52014" w:rsidP="0080741D">
            <w:pPr>
              <w:rPr>
                <w:b/>
              </w:rPr>
            </w:pPr>
          </w:p>
        </w:tc>
      </w:tr>
      <w:tr w:rsidR="00E52014" w:rsidTr="00E52014">
        <w:tc>
          <w:tcPr>
            <w:tcW w:w="8296" w:type="dxa"/>
          </w:tcPr>
          <w:p w:rsidR="00E52014" w:rsidRPr="00AB367B" w:rsidRDefault="00E52014" w:rsidP="0080741D">
            <w:r w:rsidRPr="00AB367B">
              <w:t>Any Added Value</w:t>
            </w:r>
          </w:p>
          <w:p w:rsidR="00E52014" w:rsidRDefault="00E52014" w:rsidP="0080741D">
            <w:pPr>
              <w:rPr>
                <w:b/>
              </w:rPr>
            </w:pPr>
          </w:p>
          <w:p w:rsidR="00E52014" w:rsidRPr="00AF4237" w:rsidRDefault="00E52014" w:rsidP="0080741D">
            <w:pPr>
              <w:rPr>
                <w:b/>
              </w:rPr>
            </w:pPr>
          </w:p>
        </w:tc>
      </w:tr>
      <w:tr w:rsidR="00E52014" w:rsidTr="00E52014">
        <w:tc>
          <w:tcPr>
            <w:tcW w:w="8296" w:type="dxa"/>
          </w:tcPr>
          <w:p w:rsidR="00E52014" w:rsidRPr="00AF4237" w:rsidRDefault="00E52014" w:rsidP="0080741D">
            <w:pPr>
              <w:rPr>
                <w:b/>
              </w:rPr>
            </w:pPr>
            <w:r w:rsidRPr="00AB367B">
              <w:t>Included in Quote</w:t>
            </w:r>
            <w:r>
              <w:rPr>
                <w:b/>
              </w:rPr>
              <w:t xml:space="preserve">: YES/NO </w:t>
            </w:r>
            <w:r w:rsidRPr="00AB367B">
              <w:t>(delete as appropriate)</w:t>
            </w:r>
          </w:p>
        </w:tc>
      </w:tr>
    </w:tbl>
    <w:p w:rsidR="00E52014" w:rsidRDefault="00E52014" w:rsidP="00AF4237">
      <w:pPr>
        <w:ind w:left="720"/>
      </w:pPr>
    </w:p>
    <w:tbl>
      <w:tblPr>
        <w:tblStyle w:val="TableGrid"/>
        <w:tblW w:w="0" w:type="auto"/>
        <w:tblInd w:w="720" w:type="dxa"/>
        <w:tblLook w:val="04A0" w:firstRow="1" w:lastRow="0" w:firstColumn="1" w:lastColumn="0" w:noHBand="0" w:noVBand="1"/>
      </w:tblPr>
      <w:tblGrid>
        <w:gridCol w:w="8296"/>
      </w:tblGrid>
      <w:tr w:rsidR="00E52014" w:rsidTr="00E52014">
        <w:tc>
          <w:tcPr>
            <w:tcW w:w="8296" w:type="dxa"/>
            <w:tcBorders>
              <w:top w:val="single" w:sz="8" w:space="0" w:color="auto"/>
              <w:bottom w:val="single" w:sz="8" w:space="0" w:color="auto"/>
            </w:tcBorders>
          </w:tcPr>
          <w:p w:rsidR="00E52014" w:rsidRDefault="00E52014" w:rsidP="0080741D">
            <w:pPr>
              <w:rPr>
                <w:b/>
              </w:rPr>
            </w:pPr>
            <w:r>
              <w:rPr>
                <w:b/>
              </w:rPr>
              <w:t>Travel Packs &amp; Literature</w:t>
            </w:r>
          </w:p>
          <w:p w:rsidR="00E52014" w:rsidRDefault="00E52014" w:rsidP="0080741D">
            <w:pPr>
              <w:rPr>
                <w:b/>
              </w:rPr>
            </w:pPr>
          </w:p>
          <w:p w:rsidR="00E52014" w:rsidRDefault="00E52014" w:rsidP="0080741D">
            <w:pPr>
              <w:rPr>
                <w:b/>
              </w:rPr>
            </w:pPr>
          </w:p>
        </w:tc>
      </w:tr>
      <w:tr w:rsidR="00E52014" w:rsidTr="00E52014">
        <w:tc>
          <w:tcPr>
            <w:tcW w:w="8296" w:type="dxa"/>
          </w:tcPr>
          <w:p w:rsidR="00E52014" w:rsidRPr="00AB367B" w:rsidRDefault="00E52014" w:rsidP="0080741D">
            <w:r w:rsidRPr="00AB367B">
              <w:t>Any Added Value</w:t>
            </w:r>
          </w:p>
          <w:p w:rsidR="00E52014" w:rsidRDefault="00E52014" w:rsidP="0080741D">
            <w:pPr>
              <w:rPr>
                <w:b/>
              </w:rPr>
            </w:pPr>
          </w:p>
          <w:p w:rsidR="00E52014" w:rsidRPr="00AF4237" w:rsidRDefault="00E52014" w:rsidP="0080741D">
            <w:pPr>
              <w:rPr>
                <w:b/>
              </w:rPr>
            </w:pPr>
          </w:p>
        </w:tc>
      </w:tr>
      <w:tr w:rsidR="00E52014" w:rsidTr="00E52014">
        <w:tc>
          <w:tcPr>
            <w:tcW w:w="8296" w:type="dxa"/>
          </w:tcPr>
          <w:p w:rsidR="00E52014" w:rsidRPr="00AF4237" w:rsidRDefault="00E52014" w:rsidP="0080741D">
            <w:pPr>
              <w:rPr>
                <w:b/>
              </w:rPr>
            </w:pPr>
            <w:r w:rsidRPr="00AB367B">
              <w:t>Included in Quote</w:t>
            </w:r>
            <w:r>
              <w:rPr>
                <w:b/>
              </w:rPr>
              <w:t xml:space="preserve">: YES/NO </w:t>
            </w:r>
            <w:r w:rsidRPr="00AB367B">
              <w:t>(delete as appropriate)</w:t>
            </w:r>
          </w:p>
        </w:tc>
      </w:tr>
    </w:tbl>
    <w:p w:rsidR="00E52014" w:rsidRPr="001B2422" w:rsidRDefault="00E52014" w:rsidP="00AF4237">
      <w:pPr>
        <w:ind w:left="720"/>
      </w:pPr>
    </w:p>
    <w:p w:rsidR="00B155F5" w:rsidRPr="001B2422" w:rsidRDefault="00B155F5" w:rsidP="003D613C">
      <w:pPr>
        <w:rPr>
          <w:rFonts w:ascii="Cambria" w:hAnsi="Cambria"/>
          <w:b/>
          <w:i/>
          <w:sz w:val="28"/>
          <w:szCs w:val="28"/>
        </w:rPr>
      </w:pPr>
      <w:bookmarkStart w:id="119" w:name="_Toc337735013"/>
      <w:bookmarkStart w:id="120" w:name="_Toc450125273"/>
      <w:r w:rsidRPr="001B2422">
        <w:rPr>
          <w:rFonts w:ascii="Cambria" w:hAnsi="Cambria"/>
          <w:b/>
          <w:i/>
          <w:sz w:val="28"/>
          <w:szCs w:val="28"/>
        </w:rPr>
        <w:t>Staffing</w:t>
      </w:r>
      <w:bookmarkEnd w:id="119"/>
      <w:bookmarkEnd w:id="120"/>
    </w:p>
    <w:p w:rsidR="00B155F5" w:rsidRPr="001B2422" w:rsidRDefault="00B155F5" w:rsidP="003D613C">
      <w:pPr>
        <w:pStyle w:val="NoSpacing"/>
      </w:pPr>
    </w:p>
    <w:p w:rsidR="00B155F5" w:rsidRPr="001B2422" w:rsidRDefault="00B155F5" w:rsidP="005A3937">
      <w:pPr>
        <w:pStyle w:val="ListParagraph"/>
        <w:numPr>
          <w:ilvl w:val="1"/>
          <w:numId w:val="15"/>
        </w:numPr>
        <w:rPr>
          <w:i/>
        </w:rPr>
      </w:pPr>
      <w:r w:rsidRPr="001B2422">
        <w:rPr>
          <w:i/>
        </w:rPr>
        <w:t xml:space="preserve">If you are completing this ITT as a prime </w:t>
      </w:r>
      <w:proofErr w:type="gramStart"/>
      <w:r w:rsidRPr="001B2422">
        <w:rPr>
          <w:i/>
        </w:rPr>
        <w:t>contractor</w:t>
      </w:r>
      <w:proofErr w:type="gramEnd"/>
      <w:r w:rsidRPr="001B2422">
        <w:rPr>
          <w:i/>
        </w:rPr>
        <w:t xml:space="preserve"> please indicate if </w:t>
      </w:r>
      <w:r w:rsidR="003D613C" w:rsidRPr="001B2422">
        <w:rPr>
          <w:i/>
        </w:rPr>
        <w:t xml:space="preserve">any subcontracting is envisaged </w:t>
      </w:r>
      <w:r w:rsidRPr="001B2422">
        <w:rPr>
          <w:i/>
        </w:rPr>
        <w:t>as part of this contract.</w:t>
      </w:r>
    </w:p>
    <w:p w:rsidR="00B155F5" w:rsidRPr="001B2422" w:rsidRDefault="00B155F5" w:rsidP="00B155F5">
      <w:pPr>
        <w:ind w:left="720" w:hanging="720"/>
        <w:rPr>
          <w:rFonts w:cstheme="minorHAnsi"/>
          <w:i/>
        </w:rPr>
      </w:pPr>
    </w:p>
    <w:p w:rsidR="00B155F5" w:rsidRPr="001B2422" w:rsidRDefault="00B155F5" w:rsidP="00B155F5">
      <w:pPr>
        <w:ind w:left="720" w:hanging="720"/>
        <w:rPr>
          <w:rFonts w:cstheme="minorHAnsi"/>
        </w:rPr>
      </w:pPr>
      <w:r w:rsidRPr="001B2422">
        <w:rPr>
          <w:rFonts w:cstheme="minorHAnsi"/>
          <w:i/>
        </w:rPr>
        <w:tab/>
      </w:r>
      <w:r w:rsidRPr="001B2422">
        <w:rPr>
          <w:rFonts w:cstheme="minorHAnsi"/>
        </w:rPr>
        <w:t>Yes/No (Delete as appropriate)</w:t>
      </w:r>
    </w:p>
    <w:p w:rsidR="00B155F5" w:rsidRPr="001B2422" w:rsidRDefault="00B155F5" w:rsidP="00B155F5">
      <w:pPr>
        <w:ind w:left="1440" w:hanging="720"/>
        <w:rPr>
          <w:rFonts w:cstheme="minorHAnsi"/>
          <w:i/>
        </w:rPr>
      </w:pPr>
    </w:p>
    <w:p w:rsidR="00B155F5" w:rsidRPr="001B2422" w:rsidRDefault="00B155F5" w:rsidP="005A3937">
      <w:pPr>
        <w:pStyle w:val="ListParagraph"/>
        <w:numPr>
          <w:ilvl w:val="1"/>
          <w:numId w:val="15"/>
        </w:numPr>
        <w:rPr>
          <w:i/>
        </w:rPr>
      </w:pPr>
      <w:r w:rsidRPr="001B2422">
        <w:rPr>
          <w:i/>
        </w:rPr>
        <w:t>If the answer to question 5.</w:t>
      </w:r>
      <w:r w:rsidR="003D613C" w:rsidRPr="001B2422">
        <w:rPr>
          <w:i/>
        </w:rPr>
        <w:t>4</w:t>
      </w:r>
      <w:r w:rsidRPr="001B2422">
        <w:rPr>
          <w:i/>
        </w:rPr>
        <w:t xml:space="preserve"> is “Yes” what percentage of the contract (in terms of its estimated value) do you propose to subcontract?</w:t>
      </w:r>
    </w:p>
    <w:p w:rsidR="00B155F5" w:rsidRPr="001B2422" w:rsidRDefault="00B155F5" w:rsidP="00B155F5">
      <w:pPr>
        <w:ind w:left="1440" w:hanging="720"/>
        <w:rPr>
          <w:rFonts w:cstheme="minorHAnsi"/>
        </w:rPr>
      </w:pPr>
      <w:r w:rsidRPr="001B2422">
        <w:rPr>
          <w:rFonts w:cstheme="minorHAnsi"/>
        </w:rPr>
        <w:t>Response:</w:t>
      </w:r>
    </w:p>
    <w:p w:rsidR="00B155F5" w:rsidRPr="001B2422" w:rsidRDefault="00B155F5" w:rsidP="00B155F5">
      <w:pPr>
        <w:ind w:left="1440" w:hanging="720"/>
        <w:rPr>
          <w:rFonts w:cstheme="minorHAnsi"/>
        </w:rPr>
      </w:pPr>
    </w:p>
    <w:p w:rsidR="00B155F5" w:rsidRPr="001B2422" w:rsidRDefault="00B155F5" w:rsidP="00B155F5">
      <w:pPr>
        <w:ind w:left="1440" w:hanging="720"/>
        <w:rPr>
          <w:rFonts w:cstheme="minorHAnsi"/>
        </w:rPr>
      </w:pPr>
    </w:p>
    <w:p w:rsidR="00B155F5" w:rsidRPr="001B2422" w:rsidRDefault="00B155F5" w:rsidP="005A3937">
      <w:pPr>
        <w:pStyle w:val="ListParagraph"/>
        <w:numPr>
          <w:ilvl w:val="1"/>
          <w:numId w:val="15"/>
        </w:numPr>
        <w:rPr>
          <w:i/>
        </w:rPr>
      </w:pPr>
      <w:r w:rsidRPr="001B2422">
        <w:rPr>
          <w:i/>
        </w:rPr>
        <w:t>What will the role of the subcontractors be?</w:t>
      </w:r>
    </w:p>
    <w:p w:rsidR="00B155F5" w:rsidRPr="001B2422" w:rsidRDefault="00B155F5" w:rsidP="00B155F5">
      <w:pPr>
        <w:rPr>
          <w:rFonts w:cstheme="minorHAnsi"/>
        </w:rPr>
      </w:pPr>
      <w:r w:rsidRPr="001B2422">
        <w:rPr>
          <w:rFonts w:cstheme="minorHAnsi"/>
          <w:i/>
        </w:rPr>
        <w:tab/>
      </w:r>
      <w:r w:rsidRPr="001B2422">
        <w:rPr>
          <w:rFonts w:cstheme="minorHAnsi"/>
        </w:rPr>
        <w:t>Response:</w:t>
      </w:r>
    </w:p>
    <w:p w:rsidR="00B155F5" w:rsidRPr="001B2422" w:rsidRDefault="00B155F5" w:rsidP="00B155F5">
      <w:pPr>
        <w:ind w:left="709"/>
        <w:rPr>
          <w:rFonts w:cstheme="minorHAnsi"/>
        </w:rPr>
      </w:pPr>
    </w:p>
    <w:p w:rsidR="00B155F5" w:rsidRPr="001B2422" w:rsidRDefault="00B155F5" w:rsidP="00B155F5">
      <w:pPr>
        <w:ind w:left="709"/>
        <w:rPr>
          <w:rFonts w:cstheme="minorHAnsi"/>
        </w:rPr>
      </w:pPr>
    </w:p>
    <w:p w:rsidR="00B155F5" w:rsidRPr="001B2422" w:rsidRDefault="00B155F5" w:rsidP="00B155F5">
      <w:pPr>
        <w:ind w:left="709"/>
        <w:rPr>
          <w:rFonts w:cstheme="minorHAnsi"/>
        </w:rPr>
      </w:pPr>
    </w:p>
    <w:p w:rsidR="00B155F5" w:rsidRPr="001B2422" w:rsidRDefault="00B155F5" w:rsidP="005A3937">
      <w:pPr>
        <w:pStyle w:val="ListParagraph"/>
        <w:numPr>
          <w:ilvl w:val="1"/>
          <w:numId w:val="15"/>
        </w:numPr>
        <w:rPr>
          <w:i/>
        </w:rPr>
      </w:pPr>
      <w:r w:rsidRPr="001B2422">
        <w:rPr>
          <w:i/>
        </w:rPr>
        <w:lastRenderedPageBreak/>
        <w:t xml:space="preserve">If the answer to question </w:t>
      </w:r>
      <w:proofErr w:type="gramStart"/>
      <w:r w:rsidRPr="001B2422">
        <w:rPr>
          <w:i/>
        </w:rPr>
        <w:t>5.</w:t>
      </w:r>
      <w:r w:rsidR="003D613C" w:rsidRPr="001B2422">
        <w:rPr>
          <w:i/>
        </w:rPr>
        <w:t xml:space="preserve">4 </w:t>
      </w:r>
      <w:r w:rsidRPr="001B2422">
        <w:rPr>
          <w:i/>
        </w:rPr>
        <w:t xml:space="preserve"> is</w:t>
      </w:r>
      <w:proofErr w:type="gramEnd"/>
      <w:r w:rsidRPr="001B2422">
        <w:rPr>
          <w:i/>
        </w:rPr>
        <w:t xml:space="preserve"> “Yes “ and the answer to question 5.</w:t>
      </w:r>
      <w:r w:rsidR="003D613C" w:rsidRPr="001B2422">
        <w:rPr>
          <w:i/>
        </w:rPr>
        <w:t xml:space="preserve">5 </w:t>
      </w:r>
      <w:r w:rsidRPr="001B2422">
        <w:rPr>
          <w:i/>
        </w:rPr>
        <w:t xml:space="preserve"> is 20% or greater, please provide a statement of your policy on the use of subcontractors, and of the means of ensuring quality when subcontractors are used.</w:t>
      </w:r>
    </w:p>
    <w:p w:rsidR="00B155F5" w:rsidRPr="001B2422" w:rsidRDefault="00B155F5" w:rsidP="00B155F5">
      <w:pPr>
        <w:ind w:left="1418" w:hanging="709"/>
        <w:jc w:val="both"/>
        <w:rPr>
          <w:rFonts w:cstheme="minorHAnsi"/>
        </w:rPr>
      </w:pPr>
      <w:r w:rsidRPr="001B2422">
        <w:rPr>
          <w:rFonts w:cstheme="minorHAnsi"/>
        </w:rPr>
        <w:t>Response:</w:t>
      </w:r>
    </w:p>
    <w:p w:rsidR="00B155F5" w:rsidRPr="001B2422" w:rsidRDefault="00B155F5" w:rsidP="003D613C">
      <w:pPr>
        <w:rPr>
          <w:rFonts w:ascii="Cambria" w:hAnsi="Cambria"/>
          <w:b/>
          <w:i/>
          <w:sz w:val="28"/>
          <w:szCs w:val="28"/>
        </w:rPr>
      </w:pPr>
    </w:p>
    <w:p w:rsidR="00B155F5" w:rsidRPr="001B2422" w:rsidRDefault="00B155F5" w:rsidP="003D613C">
      <w:pPr>
        <w:rPr>
          <w:rFonts w:ascii="Cambria" w:hAnsi="Cambria"/>
          <w:b/>
          <w:i/>
          <w:sz w:val="28"/>
          <w:szCs w:val="28"/>
        </w:rPr>
      </w:pPr>
      <w:bookmarkStart w:id="121" w:name="_Toc337735014"/>
      <w:bookmarkStart w:id="122" w:name="_Toc450125274"/>
      <w:r w:rsidRPr="001B2422">
        <w:rPr>
          <w:rFonts w:ascii="Cambria" w:hAnsi="Cambria"/>
          <w:b/>
          <w:i/>
          <w:sz w:val="28"/>
          <w:szCs w:val="28"/>
        </w:rPr>
        <w:t>Quality Assurance</w:t>
      </w:r>
      <w:bookmarkEnd w:id="121"/>
      <w:bookmarkEnd w:id="122"/>
    </w:p>
    <w:p w:rsidR="00B155F5" w:rsidRPr="001B2422" w:rsidRDefault="00B155F5" w:rsidP="005561FF">
      <w:pPr>
        <w:pStyle w:val="NoSpacing"/>
      </w:pPr>
    </w:p>
    <w:p w:rsidR="00B155F5" w:rsidRPr="001B2422" w:rsidRDefault="00B155F5" w:rsidP="005A3937">
      <w:pPr>
        <w:pStyle w:val="ListParagraph"/>
        <w:numPr>
          <w:ilvl w:val="1"/>
          <w:numId w:val="15"/>
        </w:numPr>
        <w:rPr>
          <w:i/>
        </w:rPr>
      </w:pPr>
      <w:r w:rsidRPr="001B2422">
        <w:rPr>
          <w:i/>
        </w:rPr>
        <w:t xml:space="preserve">Please state if your organisation has, or is seeking, certification under any international, European, British or other quality standards (e.g. BS EN ISO 9000, Customer First, </w:t>
      </w:r>
      <w:proofErr w:type="spellStart"/>
      <w:r w:rsidRPr="001B2422">
        <w:rPr>
          <w:i/>
        </w:rPr>
        <w:t>etc</w:t>
      </w:r>
      <w:proofErr w:type="spellEnd"/>
      <w:r w:rsidRPr="001B2422">
        <w:rPr>
          <w:i/>
        </w:rPr>
        <w:t>).</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B155F5">
      <w:pPr>
        <w:ind w:left="1418" w:hanging="709"/>
        <w:rPr>
          <w:rFonts w:cstheme="minorHAnsi"/>
        </w:rPr>
      </w:pPr>
    </w:p>
    <w:p w:rsidR="00B155F5" w:rsidRPr="001B2422" w:rsidRDefault="00B155F5" w:rsidP="005561FF">
      <w:pPr>
        <w:pStyle w:val="ListParagraph"/>
        <w:ind w:left="792"/>
        <w:rPr>
          <w:i/>
        </w:rPr>
      </w:pPr>
      <w:r w:rsidRPr="001B2422">
        <w:rPr>
          <w:i/>
        </w:rPr>
        <w:t>If “</w:t>
      </w:r>
      <w:proofErr w:type="gramStart"/>
      <w:r w:rsidRPr="001B2422">
        <w:rPr>
          <w:i/>
        </w:rPr>
        <w:t>yes”</w:t>
      </w:r>
      <w:proofErr w:type="gramEnd"/>
      <w:r w:rsidRPr="001B2422">
        <w:rPr>
          <w:i/>
        </w:rPr>
        <w:t xml:space="preserve"> please state the relevant quality standards, the date of the award and the renewal period, together with the Certifying Body and enclose any appropriate documentary evidence.</w:t>
      </w:r>
    </w:p>
    <w:p w:rsidR="00B155F5" w:rsidRPr="001B2422" w:rsidRDefault="00B155F5" w:rsidP="00B155F5">
      <w:pPr>
        <w:ind w:left="720"/>
        <w:rPr>
          <w:rFonts w:cstheme="minorHAnsi"/>
        </w:rPr>
      </w:pPr>
      <w:r w:rsidRPr="001B2422">
        <w:rPr>
          <w:rFonts w:cstheme="minorHAnsi"/>
        </w:rPr>
        <w:t>Response:</w:t>
      </w:r>
    </w:p>
    <w:p w:rsidR="00B155F5" w:rsidRPr="001B2422" w:rsidRDefault="00B155F5" w:rsidP="00B155F5">
      <w:pPr>
        <w:ind w:left="720"/>
        <w:rPr>
          <w:rFonts w:cstheme="minorHAnsi"/>
        </w:rPr>
      </w:pPr>
    </w:p>
    <w:p w:rsidR="00B155F5" w:rsidRPr="001B2422" w:rsidRDefault="00B155F5" w:rsidP="00B155F5">
      <w:pPr>
        <w:ind w:left="720"/>
        <w:rPr>
          <w:rFonts w:cstheme="minorHAnsi"/>
        </w:rPr>
      </w:pPr>
    </w:p>
    <w:p w:rsidR="005561FF" w:rsidRPr="001B2422" w:rsidRDefault="005561FF" w:rsidP="00B155F5">
      <w:pPr>
        <w:ind w:left="720"/>
        <w:rPr>
          <w:rFonts w:cstheme="minorHAnsi"/>
          <w:i/>
        </w:rPr>
      </w:pPr>
    </w:p>
    <w:p w:rsidR="00B155F5" w:rsidRPr="001B2422" w:rsidRDefault="00B155F5" w:rsidP="005561FF">
      <w:pPr>
        <w:pStyle w:val="ListParagraph"/>
        <w:ind w:left="792"/>
        <w:rPr>
          <w:i/>
        </w:rPr>
      </w:pPr>
      <w:r w:rsidRPr="001B2422">
        <w:rPr>
          <w:i/>
        </w:rPr>
        <w:t>If “no” please explain whether your organisation has a Quality Policy and provide a copy in support of your response to this PQQ.</w:t>
      </w:r>
    </w:p>
    <w:p w:rsidR="00B155F5" w:rsidRPr="001B2422" w:rsidRDefault="00B155F5" w:rsidP="00B155F5">
      <w:pPr>
        <w:ind w:left="720"/>
        <w:rPr>
          <w:rFonts w:cstheme="minorHAnsi"/>
        </w:rPr>
      </w:pPr>
      <w:r w:rsidRPr="001B2422">
        <w:rPr>
          <w:rFonts w:cstheme="minorHAnsi"/>
        </w:rPr>
        <w:t>Response:</w:t>
      </w:r>
    </w:p>
    <w:p w:rsidR="00B155F5" w:rsidRPr="001B2422" w:rsidRDefault="00B155F5" w:rsidP="00B155F5">
      <w:pPr>
        <w:ind w:left="720"/>
        <w:rPr>
          <w:rFonts w:cstheme="minorHAnsi"/>
        </w:rPr>
      </w:pPr>
    </w:p>
    <w:p w:rsidR="00B155F5" w:rsidRPr="001B2422" w:rsidRDefault="00B155F5" w:rsidP="00F83D96">
      <w:pPr>
        <w:rPr>
          <w:rFonts w:cstheme="minorHAnsi"/>
        </w:rPr>
      </w:pPr>
    </w:p>
    <w:p w:rsidR="00B155F5" w:rsidRPr="001B2422" w:rsidRDefault="00B155F5" w:rsidP="00B155F5">
      <w:pPr>
        <w:rPr>
          <w:rFonts w:ascii="Cambria" w:hAnsi="Cambria"/>
          <w:b/>
          <w:i/>
          <w:sz w:val="28"/>
          <w:szCs w:val="28"/>
        </w:rPr>
      </w:pPr>
      <w:bookmarkStart w:id="123" w:name="_Toc337735015"/>
      <w:bookmarkStart w:id="124" w:name="_Toc450125275"/>
      <w:r w:rsidRPr="001B2422">
        <w:rPr>
          <w:rFonts w:ascii="Cambria" w:hAnsi="Cambria"/>
          <w:b/>
          <w:i/>
          <w:sz w:val="28"/>
          <w:szCs w:val="28"/>
        </w:rPr>
        <w:t>Environmental Management</w:t>
      </w:r>
      <w:bookmarkEnd w:id="123"/>
      <w:bookmarkEnd w:id="124"/>
    </w:p>
    <w:p w:rsidR="00B155F5" w:rsidRPr="001B2422" w:rsidRDefault="00B155F5" w:rsidP="005A3937">
      <w:pPr>
        <w:pStyle w:val="ListParagraph"/>
        <w:numPr>
          <w:ilvl w:val="1"/>
          <w:numId w:val="15"/>
        </w:numPr>
        <w:rPr>
          <w:i/>
        </w:rPr>
      </w:pPr>
      <w:r w:rsidRPr="001B2422">
        <w:rPr>
          <w:i/>
        </w:rPr>
        <w:t xml:space="preserve">Please state if your organisation has, or is seeking, certification under any international, European, British or other environmental management standards (e.g. BS EN ISO 14000 </w:t>
      </w:r>
      <w:proofErr w:type="spellStart"/>
      <w:r w:rsidRPr="001B2422">
        <w:rPr>
          <w:i/>
        </w:rPr>
        <w:t>etc</w:t>
      </w:r>
      <w:proofErr w:type="spellEnd"/>
      <w:r w:rsidRPr="001B2422">
        <w:rPr>
          <w:i/>
        </w:rPr>
        <w:t>).</w:t>
      </w:r>
    </w:p>
    <w:p w:rsidR="00B155F5" w:rsidRPr="001B2422" w:rsidRDefault="00B155F5" w:rsidP="00B155F5">
      <w:pPr>
        <w:ind w:left="1418" w:hanging="709"/>
        <w:rPr>
          <w:rFonts w:cstheme="minorHAnsi"/>
        </w:rPr>
      </w:pPr>
    </w:p>
    <w:p w:rsidR="00B155F5" w:rsidRPr="001B2422" w:rsidRDefault="00B155F5" w:rsidP="00B155F5">
      <w:pPr>
        <w:ind w:left="709"/>
        <w:rPr>
          <w:rFonts w:cstheme="minorHAnsi"/>
        </w:rPr>
      </w:pPr>
      <w:r w:rsidRPr="001B2422">
        <w:rPr>
          <w:rFonts w:cstheme="minorHAnsi"/>
        </w:rPr>
        <w:t>Yes/No (Delete as appropriate)</w:t>
      </w:r>
    </w:p>
    <w:p w:rsidR="00B155F5" w:rsidRPr="001B2422" w:rsidRDefault="00B155F5" w:rsidP="00B155F5">
      <w:pPr>
        <w:ind w:left="1418" w:hanging="709"/>
        <w:rPr>
          <w:rFonts w:cstheme="minorHAnsi"/>
        </w:rPr>
      </w:pPr>
    </w:p>
    <w:p w:rsidR="00B155F5" w:rsidRPr="001B2422" w:rsidRDefault="00B155F5" w:rsidP="005561FF">
      <w:pPr>
        <w:pStyle w:val="ListParagraph"/>
        <w:ind w:left="792"/>
        <w:rPr>
          <w:i/>
        </w:rPr>
      </w:pPr>
      <w:r w:rsidRPr="001B2422">
        <w:rPr>
          <w:i/>
        </w:rPr>
        <w:t>If “</w:t>
      </w:r>
      <w:proofErr w:type="gramStart"/>
      <w:r w:rsidRPr="001B2422">
        <w:rPr>
          <w:i/>
        </w:rPr>
        <w:t>yes”</w:t>
      </w:r>
      <w:proofErr w:type="gramEnd"/>
      <w:r w:rsidRPr="001B2422">
        <w:rPr>
          <w:i/>
        </w:rPr>
        <w:t xml:space="preserve"> please state the relevant environmental management standards, the date of the award and the renewal period, together with the Certifying Body and enclose any appropriate documentary evidence.</w:t>
      </w:r>
    </w:p>
    <w:p w:rsidR="00B155F5" w:rsidRPr="001B2422" w:rsidRDefault="00B155F5" w:rsidP="00B155F5">
      <w:pPr>
        <w:ind w:left="720"/>
        <w:rPr>
          <w:rFonts w:cstheme="minorHAnsi"/>
        </w:rPr>
      </w:pPr>
      <w:r w:rsidRPr="001B2422">
        <w:rPr>
          <w:rFonts w:cstheme="minorHAnsi"/>
        </w:rPr>
        <w:t>Response:</w:t>
      </w:r>
    </w:p>
    <w:p w:rsidR="00B155F5" w:rsidRPr="001B2422" w:rsidRDefault="00B155F5" w:rsidP="00B155F5">
      <w:pPr>
        <w:ind w:left="720"/>
        <w:rPr>
          <w:rFonts w:cstheme="minorHAnsi"/>
        </w:rPr>
      </w:pPr>
    </w:p>
    <w:p w:rsidR="00B155F5" w:rsidRPr="001B2422" w:rsidRDefault="00B155F5" w:rsidP="00B155F5">
      <w:pPr>
        <w:ind w:left="720"/>
        <w:rPr>
          <w:rFonts w:cstheme="minorHAnsi"/>
        </w:rPr>
      </w:pPr>
    </w:p>
    <w:p w:rsidR="00B155F5" w:rsidRPr="001B2422" w:rsidRDefault="00B155F5" w:rsidP="005561FF">
      <w:pPr>
        <w:pStyle w:val="ListParagraph"/>
        <w:ind w:left="792"/>
        <w:rPr>
          <w:i/>
        </w:rPr>
      </w:pPr>
      <w:r w:rsidRPr="001B2422">
        <w:rPr>
          <w:i/>
        </w:rPr>
        <w:t>If “no” please explain whether your organisation has an Environmental Management Policy and provide a copy in support of your response to this ITT.</w:t>
      </w:r>
    </w:p>
    <w:p w:rsidR="00B155F5" w:rsidRPr="001B2422" w:rsidRDefault="00B155F5" w:rsidP="00F76D9C">
      <w:pPr>
        <w:ind w:left="720"/>
        <w:rPr>
          <w:rFonts w:cstheme="minorHAnsi"/>
        </w:rPr>
      </w:pPr>
      <w:r w:rsidRPr="001B2422">
        <w:rPr>
          <w:rFonts w:cstheme="minorHAnsi"/>
        </w:rPr>
        <w:t>Response:</w:t>
      </w:r>
    </w:p>
    <w:p w:rsidR="00F76D9C" w:rsidRPr="001B2422" w:rsidRDefault="00F76D9C" w:rsidP="00F76D9C">
      <w:pPr>
        <w:ind w:left="720"/>
        <w:rPr>
          <w:rFonts w:cstheme="minorHAnsi"/>
        </w:rPr>
      </w:pPr>
    </w:p>
    <w:p w:rsidR="00B155F5" w:rsidRPr="001B2422" w:rsidRDefault="00B155F5" w:rsidP="005A3937">
      <w:pPr>
        <w:pStyle w:val="ListParagraph"/>
        <w:numPr>
          <w:ilvl w:val="1"/>
          <w:numId w:val="15"/>
        </w:numPr>
        <w:tabs>
          <w:tab w:val="left" w:pos="993"/>
        </w:tabs>
        <w:ind w:left="993" w:hanging="567"/>
        <w:rPr>
          <w:i/>
        </w:rPr>
      </w:pPr>
      <w:r w:rsidRPr="001B2422">
        <w:rPr>
          <w:i/>
        </w:rPr>
        <w:t xml:space="preserve">Please state if your organisation </w:t>
      </w:r>
      <w:proofErr w:type="gramStart"/>
      <w:r w:rsidRPr="001B2422">
        <w:rPr>
          <w:i/>
        </w:rPr>
        <w:t>has been convicted</w:t>
      </w:r>
      <w:proofErr w:type="gramEnd"/>
      <w:r w:rsidRPr="001B2422">
        <w:rPr>
          <w:i/>
        </w:rPr>
        <w:t xml:space="preserve"> of breaking environmental legislation, or had any notice served upon it, in the last three years by any environmental regulator or authority?</w:t>
      </w:r>
    </w:p>
    <w:p w:rsidR="00B155F5" w:rsidRPr="001B2422" w:rsidRDefault="00B155F5" w:rsidP="00B155F5">
      <w:pPr>
        <w:ind w:left="1418" w:hanging="709"/>
        <w:rPr>
          <w:rFonts w:cstheme="minorHAnsi"/>
        </w:rPr>
      </w:pPr>
    </w:p>
    <w:p w:rsidR="00B155F5" w:rsidRPr="001B2422" w:rsidRDefault="00B155F5" w:rsidP="00B155F5">
      <w:pPr>
        <w:ind w:left="709"/>
        <w:rPr>
          <w:rFonts w:cstheme="minorHAnsi"/>
        </w:rPr>
      </w:pPr>
      <w:r w:rsidRPr="001B2422">
        <w:rPr>
          <w:rFonts w:cstheme="minorHAnsi"/>
        </w:rPr>
        <w:t>Yes/No (Delete as appropriate)</w:t>
      </w:r>
    </w:p>
    <w:p w:rsidR="00B155F5" w:rsidRPr="001B2422" w:rsidRDefault="00B155F5" w:rsidP="00B155F5">
      <w:pPr>
        <w:ind w:left="1418" w:hanging="709"/>
        <w:rPr>
          <w:rFonts w:cstheme="minorHAnsi"/>
        </w:rPr>
      </w:pPr>
    </w:p>
    <w:p w:rsidR="00B155F5" w:rsidRPr="001B2422" w:rsidRDefault="00B155F5" w:rsidP="00F76D9C">
      <w:pPr>
        <w:pStyle w:val="ListParagraph"/>
        <w:ind w:left="792"/>
        <w:rPr>
          <w:i/>
        </w:rPr>
      </w:pPr>
      <w:r w:rsidRPr="001B2422">
        <w:rPr>
          <w:i/>
        </w:rPr>
        <w:t>If “</w:t>
      </w:r>
      <w:proofErr w:type="gramStart"/>
      <w:r w:rsidRPr="001B2422">
        <w:rPr>
          <w:i/>
        </w:rPr>
        <w:t>yes”</w:t>
      </w:r>
      <w:proofErr w:type="gramEnd"/>
      <w:r w:rsidRPr="001B2422">
        <w:rPr>
          <w:i/>
        </w:rPr>
        <w:t xml:space="preserve"> please provide details of the conviction or notice and details of any remedial action or changes you have made as a result.</w:t>
      </w:r>
    </w:p>
    <w:p w:rsidR="00B155F5" w:rsidRPr="001B2422" w:rsidRDefault="00B155F5" w:rsidP="00B155F5">
      <w:pPr>
        <w:ind w:left="720"/>
        <w:rPr>
          <w:rFonts w:cstheme="minorHAnsi"/>
        </w:rPr>
      </w:pPr>
      <w:r w:rsidRPr="001B2422">
        <w:rPr>
          <w:rFonts w:cstheme="minorHAnsi"/>
        </w:rPr>
        <w:t>Response:</w:t>
      </w:r>
    </w:p>
    <w:p w:rsidR="00B155F5" w:rsidRPr="001B2422" w:rsidRDefault="00B155F5" w:rsidP="00B155F5">
      <w:pPr>
        <w:ind w:left="720"/>
        <w:rPr>
          <w:rFonts w:cstheme="minorHAnsi"/>
        </w:rPr>
      </w:pPr>
    </w:p>
    <w:p w:rsidR="00B155F5" w:rsidRPr="001B2422" w:rsidRDefault="00B155F5" w:rsidP="005A3937">
      <w:pPr>
        <w:pStyle w:val="ListParagraph"/>
        <w:numPr>
          <w:ilvl w:val="1"/>
          <w:numId w:val="15"/>
        </w:numPr>
        <w:tabs>
          <w:tab w:val="left" w:pos="993"/>
        </w:tabs>
        <w:ind w:left="993" w:hanging="567"/>
        <w:rPr>
          <w:i/>
        </w:rPr>
      </w:pPr>
      <w:r w:rsidRPr="001B2422">
        <w:rPr>
          <w:i/>
        </w:rPr>
        <w:t xml:space="preserve">If you use sub-contractors, do you have a process to check whether any of these organisations </w:t>
      </w:r>
      <w:proofErr w:type="gramStart"/>
      <w:r w:rsidRPr="001B2422">
        <w:rPr>
          <w:i/>
        </w:rPr>
        <w:t>have been convicted</w:t>
      </w:r>
      <w:proofErr w:type="gramEnd"/>
      <w:r w:rsidRPr="001B2422">
        <w:rPr>
          <w:i/>
        </w:rPr>
        <w:t xml:space="preserve"> or had noticed served upon them for infringement of environmental legislation? </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B155F5">
      <w:pPr>
        <w:ind w:left="1440" w:hanging="720"/>
        <w:rPr>
          <w:rFonts w:cstheme="minorHAnsi"/>
        </w:rPr>
      </w:pPr>
    </w:p>
    <w:p w:rsidR="00B155F5" w:rsidRPr="001B2422" w:rsidRDefault="00B155F5" w:rsidP="005A3937">
      <w:pPr>
        <w:pStyle w:val="ListParagraph"/>
        <w:numPr>
          <w:ilvl w:val="1"/>
          <w:numId w:val="15"/>
        </w:numPr>
        <w:tabs>
          <w:tab w:val="left" w:pos="993"/>
        </w:tabs>
        <w:ind w:left="993" w:hanging="567"/>
        <w:rPr>
          <w:i/>
        </w:rPr>
      </w:pPr>
      <w:bookmarkStart w:id="125" w:name="_Toc450125276"/>
      <w:r w:rsidRPr="001B2422">
        <w:rPr>
          <w:i/>
        </w:rPr>
        <w:t>Information Security Managemen</w:t>
      </w:r>
      <w:bookmarkEnd w:id="125"/>
      <w:r w:rsidR="00F76D9C" w:rsidRPr="001B2422">
        <w:rPr>
          <w:i/>
        </w:rPr>
        <w:t xml:space="preserve">t </w:t>
      </w:r>
      <w:proofErr w:type="gramStart"/>
      <w:r w:rsidR="00F76D9C" w:rsidRPr="001B2422">
        <w:rPr>
          <w:i/>
        </w:rPr>
        <w:t xml:space="preserve">-  </w:t>
      </w:r>
      <w:r w:rsidRPr="001B2422">
        <w:rPr>
          <w:i/>
        </w:rPr>
        <w:t>Please</w:t>
      </w:r>
      <w:proofErr w:type="gramEnd"/>
      <w:r w:rsidRPr="001B2422">
        <w:rPr>
          <w:i/>
        </w:rPr>
        <w:t xml:space="preserve"> state if your organisation has, or is seeking, certification under any international, European, British or other environmental management standards (e.g. BS EN ISO 28000 </w:t>
      </w:r>
      <w:proofErr w:type="spellStart"/>
      <w:r w:rsidRPr="001B2422">
        <w:rPr>
          <w:i/>
        </w:rPr>
        <w:t>etc</w:t>
      </w:r>
      <w:proofErr w:type="spellEnd"/>
      <w:r w:rsidRPr="001B2422">
        <w:rPr>
          <w:i/>
        </w:rPr>
        <w:t>).</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lastRenderedPageBreak/>
        <w:t>Yes/No (delete as appropriate)</w:t>
      </w:r>
    </w:p>
    <w:p w:rsidR="00B155F5" w:rsidRPr="001B2422" w:rsidRDefault="00B155F5" w:rsidP="00B155F5">
      <w:pPr>
        <w:ind w:left="1418" w:hanging="709"/>
        <w:rPr>
          <w:rFonts w:cstheme="minorHAnsi"/>
        </w:rPr>
      </w:pPr>
    </w:p>
    <w:p w:rsidR="00B155F5" w:rsidRPr="001B2422" w:rsidRDefault="00B155F5" w:rsidP="00F76D9C">
      <w:pPr>
        <w:pStyle w:val="ListParagraph"/>
        <w:ind w:left="792"/>
        <w:rPr>
          <w:i/>
        </w:rPr>
      </w:pPr>
      <w:r w:rsidRPr="001B2422">
        <w:rPr>
          <w:i/>
        </w:rPr>
        <w:t>If “</w:t>
      </w:r>
      <w:proofErr w:type="gramStart"/>
      <w:r w:rsidRPr="001B2422">
        <w:rPr>
          <w:i/>
        </w:rPr>
        <w:t>yes”</w:t>
      </w:r>
      <w:proofErr w:type="gramEnd"/>
      <w:r w:rsidRPr="001B2422">
        <w:rPr>
          <w:i/>
        </w:rPr>
        <w:t xml:space="preserve"> please state the relevant information security management standards, the date of the award and the renewal period, together with the Certifying Body and enclose any appropriate documentary evidence.</w:t>
      </w:r>
    </w:p>
    <w:p w:rsidR="00B155F5" w:rsidRPr="001B2422" w:rsidRDefault="00B155F5" w:rsidP="00B155F5">
      <w:pPr>
        <w:ind w:left="720"/>
        <w:rPr>
          <w:rFonts w:cstheme="minorHAnsi"/>
        </w:rPr>
      </w:pPr>
      <w:r w:rsidRPr="001B2422">
        <w:rPr>
          <w:rFonts w:cstheme="minorHAnsi"/>
        </w:rPr>
        <w:t>Response:</w:t>
      </w:r>
    </w:p>
    <w:p w:rsidR="00B155F5" w:rsidRPr="001B2422" w:rsidRDefault="00B155F5" w:rsidP="00B155F5">
      <w:pPr>
        <w:ind w:left="720"/>
        <w:rPr>
          <w:rFonts w:cstheme="minorHAnsi"/>
        </w:rPr>
      </w:pPr>
    </w:p>
    <w:p w:rsidR="00B155F5" w:rsidRPr="001B2422" w:rsidRDefault="00B155F5" w:rsidP="00B155F5">
      <w:pPr>
        <w:ind w:left="720"/>
        <w:rPr>
          <w:rFonts w:cstheme="minorHAnsi"/>
        </w:rPr>
      </w:pPr>
    </w:p>
    <w:p w:rsidR="00B155F5" w:rsidRPr="001B2422" w:rsidRDefault="00B155F5" w:rsidP="00F76D9C">
      <w:pPr>
        <w:pStyle w:val="ListParagraph"/>
        <w:ind w:left="792"/>
        <w:rPr>
          <w:i/>
        </w:rPr>
      </w:pPr>
      <w:r w:rsidRPr="001B2422">
        <w:rPr>
          <w:i/>
        </w:rPr>
        <w:t>If “no” please explain whether your organisation has an Information Security Management Policy and provide a copy in support of your response to this ITT.</w:t>
      </w:r>
    </w:p>
    <w:p w:rsidR="00B155F5" w:rsidRPr="001B2422" w:rsidRDefault="00B155F5" w:rsidP="00B155F5">
      <w:pPr>
        <w:ind w:left="720"/>
        <w:rPr>
          <w:rFonts w:cstheme="minorHAnsi"/>
        </w:rPr>
      </w:pPr>
      <w:r w:rsidRPr="001B2422">
        <w:rPr>
          <w:rFonts w:cstheme="minorHAnsi"/>
        </w:rPr>
        <w:t>Response:</w:t>
      </w:r>
    </w:p>
    <w:p w:rsidR="00B155F5" w:rsidRPr="001B2422" w:rsidRDefault="00B155F5" w:rsidP="00B155F5">
      <w:pPr>
        <w:ind w:left="1440" w:hanging="720"/>
        <w:rPr>
          <w:rFonts w:cstheme="minorHAnsi"/>
        </w:rPr>
      </w:pPr>
    </w:p>
    <w:p w:rsidR="00F76D9C" w:rsidRPr="001B2422" w:rsidRDefault="00F76D9C">
      <w:pPr>
        <w:rPr>
          <w:rFonts w:cstheme="minorHAnsi"/>
        </w:rPr>
      </w:pPr>
    </w:p>
    <w:p w:rsidR="00B155F5" w:rsidRPr="001B2422" w:rsidRDefault="00B155F5" w:rsidP="00B155F5">
      <w:pPr>
        <w:ind w:left="1440" w:hanging="720"/>
        <w:rPr>
          <w:rFonts w:cstheme="minorHAnsi"/>
        </w:rPr>
      </w:pPr>
    </w:p>
    <w:p w:rsidR="00B155F5" w:rsidRPr="001B2422" w:rsidRDefault="00B155F5" w:rsidP="00F76D9C">
      <w:pPr>
        <w:rPr>
          <w:rFonts w:ascii="Cambria" w:hAnsi="Cambria"/>
          <w:b/>
          <w:i/>
          <w:sz w:val="28"/>
          <w:szCs w:val="28"/>
        </w:rPr>
      </w:pPr>
      <w:bookmarkStart w:id="126" w:name="_Toc337735016"/>
      <w:bookmarkStart w:id="127" w:name="_Toc450125277"/>
      <w:r w:rsidRPr="001B2422">
        <w:rPr>
          <w:rFonts w:ascii="Cambria" w:hAnsi="Cambria"/>
          <w:b/>
          <w:i/>
          <w:sz w:val="28"/>
          <w:szCs w:val="28"/>
        </w:rPr>
        <w:t>Health &amp; Safety</w:t>
      </w:r>
      <w:bookmarkEnd w:id="126"/>
      <w:bookmarkEnd w:id="127"/>
    </w:p>
    <w:p w:rsidR="00B155F5" w:rsidRPr="001B2422" w:rsidRDefault="00B155F5" w:rsidP="00B155F5"/>
    <w:p w:rsidR="00B155F5" w:rsidRPr="001B2422" w:rsidRDefault="00B155F5" w:rsidP="005A3937">
      <w:pPr>
        <w:pStyle w:val="ListParagraph"/>
        <w:numPr>
          <w:ilvl w:val="1"/>
          <w:numId w:val="15"/>
        </w:numPr>
        <w:tabs>
          <w:tab w:val="left" w:pos="993"/>
        </w:tabs>
        <w:ind w:left="993" w:hanging="567"/>
        <w:rPr>
          <w:i/>
        </w:rPr>
      </w:pPr>
      <w:r w:rsidRPr="001B2422">
        <w:rPr>
          <w:i/>
        </w:rPr>
        <w:t>Does your organisation have a written health and safety at work policy or an alternative system to manage health at safety and work?</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B155F5">
      <w:pPr>
        <w:ind w:left="1418" w:hanging="709"/>
        <w:rPr>
          <w:rFonts w:cstheme="minorHAnsi"/>
        </w:rPr>
      </w:pPr>
    </w:p>
    <w:p w:rsidR="00B155F5" w:rsidRPr="001B2422" w:rsidRDefault="00B155F5" w:rsidP="005C3BD4">
      <w:pPr>
        <w:pStyle w:val="ListParagraph"/>
        <w:ind w:left="792"/>
        <w:rPr>
          <w:i/>
        </w:rPr>
      </w:pPr>
      <w:r w:rsidRPr="001B2422">
        <w:rPr>
          <w:i/>
        </w:rPr>
        <w:t>If “</w:t>
      </w:r>
      <w:proofErr w:type="gramStart"/>
      <w:r w:rsidRPr="001B2422">
        <w:rPr>
          <w:i/>
        </w:rPr>
        <w:t>yes”</w:t>
      </w:r>
      <w:proofErr w:type="gramEnd"/>
      <w:r w:rsidRPr="001B2422">
        <w:rPr>
          <w:i/>
        </w:rPr>
        <w:t xml:space="preserve"> please enclose appropriate documentary evidence alongside your response to this ITT.</w:t>
      </w:r>
    </w:p>
    <w:p w:rsidR="00B155F5" w:rsidRPr="001B2422" w:rsidRDefault="00B155F5" w:rsidP="00B155F5">
      <w:pPr>
        <w:ind w:left="720"/>
        <w:rPr>
          <w:rFonts w:cstheme="minorHAnsi"/>
          <w:i/>
        </w:rPr>
      </w:pPr>
    </w:p>
    <w:p w:rsidR="00B155F5" w:rsidRPr="001B2422" w:rsidRDefault="00B155F5" w:rsidP="005A3937">
      <w:pPr>
        <w:pStyle w:val="ListParagraph"/>
        <w:numPr>
          <w:ilvl w:val="1"/>
          <w:numId w:val="15"/>
        </w:numPr>
        <w:tabs>
          <w:tab w:val="left" w:pos="993"/>
        </w:tabs>
        <w:ind w:left="993" w:hanging="567"/>
        <w:rPr>
          <w:i/>
        </w:rPr>
      </w:pPr>
      <w:r w:rsidRPr="001B2422">
        <w:rPr>
          <w:i/>
        </w:rPr>
        <w:t>Please detail any enforcement action taken against your organisation in the past three years by the Health and Safety Executive or other enforcement body with responsibility for health and safety matters.</w:t>
      </w:r>
    </w:p>
    <w:p w:rsidR="00B155F5" w:rsidRPr="001B2422" w:rsidRDefault="00B155F5" w:rsidP="00B155F5">
      <w:pPr>
        <w:ind w:left="720"/>
        <w:rPr>
          <w:rFonts w:cstheme="minorHAnsi"/>
        </w:rPr>
      </w:pPr>
      <w:r w:rsidRPr="001B2422">
        <w:rPr>
          <w:rFonts w:cstheme="minorHAnsi"/>
        </w:rPr>
        <w:t>Response</w:t>
      </w:r>
      <w:r w:rsidR="005C3BD4" w:rsidRPr="001B2422">
        <w:rPr>
          <w:rFonts w:cstheme="minorHAnsi"/>
        </w:rPr>
        <w:t>:</w:t>
      </w:r>
    </w:p>
    <w:p w:rsidR="00B155F5" w:rsidRPr="001B2422" w:rsidRDefault="00B155F5" w:rsidP="00B155F5">
      <w:pPr>
        <w:ind w:left="720"/>
        <w:rPr>
          <w:rFonts w:cstheme="minorHAnsi"/>
        </w:rPr>
      </w:pPr>
    </w:p>
    <w:p w:rsidR="00B155F5" w:rsidRPr="001B2422" w:rsidRDefault="00B155F5" w:rsidP="005A3937">
      <w:pPr>
        <w:pStyle w:val="ListParagraph"/>
        <w:numPr>
          <w:ilvl w:val="1"/>
          <w:numId w:val="15"/>
        </w:numPr>
        <w:tabs>
          <w:tab w:val="left" w:pos="993"/>
        </w:tabs>
        <w:ind w:left="993" w:hanging="567"/>
        <w:rPr>
          <w:i/>
        </w:rPr>
      </w:pPr>
      <w:r w:rsidRPr="001B2422">
        <w:rPr>
          <w:i/>
        </w:rPr>
        <w:lastRenderedPageBreak/>
        <w:t xml:space="preserve">If you use sub-contractors, do you have a process to check whether any of the above circumstances apply to these organisations? </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color w:val="FF0000"/>
        </w:rPr>
      </w:pPr>
      <w:r w:rsidRPr="001B2422">
        <w:rPr>
          <w:rFonts w:cstheme="minorHAnsi"/>
        </w:rPr>
        <w:t>Yes/No (delete as appropriate)</w:t>
      </w:r>
    </w:p>
    <w:p w:rsidR="00B155F5" w:rsidRPr="001B2422" w:rsidRDefault="00B155F5" w:rsidP="00B155F5">
      <w:pPr>
        <w:ind w:left="720"/>
        <w:rPr>
          <w:rFonts w:cstheme="minorHAnsi"/>
        </w:rPr>
      </w:pPr>
    </w:p>
    <w:p w:rsidR="00B155F5" w:rsidRPr="001B2422" w:rsidRDefault="00B155F5" w:rsidP="00F76D9C">
      <w:pPr>
        <w:rPr>
          <w:rFonts w:ascii="Cambria" w:hAnsi="Cambria"/>
          <w:b/>
          <w:i/>
          <w:sz w:val="28"/>
          <w:szCs w:val="28"/>
        </w:rPr>
      </w:pPr>
      <w:bookmarkStart w:id="128" w:name="_Toc337735017"/>
      <w:bookmarkStart w:id="129" w:name="_Toc450125278"/>
      <w:r w:rsidRPr="001B2422">
        <w:rPr>
          <w:rFonts w:ascii="Cambria" w:hAnsi="Cambria"/>
          <w:b/>
          <w:i/>
          <w:sz w:val="28"/>
          <w:szCs w:val="28"/>
        </w:rPr>
        <w:t>Equal Opportunities</w:t>
      </w:r>
      <w:bookmarkEnd w:id="128"/>
      <w:bookmarkEnd w:id="129"/>
    </w:p>
    <w:p w:rsidR="005C3BD4" w:rsidRPr="001B2422" w:rsidRDefault="005C3BD4" w:rsidP="005C3BD4">
      <w:pPr>
        <w:rPr>
          <w:rFonts w:cstheme="minorHAnsi"/>
          <w:i/>
        </w:rPr>
      </w:pPr>
    </w:p>
    <w:p w:rsidR="00B155F5" w:rsidRPr="001B2422" w:rsidRDefault="00B155F5" w:rsidP="005A3937">
      <w:pPr>
        <w:pStyle w:val="ListParagraph"/>
        <w:numPr>
          <w:ilvl w:val="1"/>
          <w:numId w:val="15"/>
        </w:numPr>
        <w:tabs>
          <w:tab w:val="left" w:pos="993"/>
        </w:tabs>
        <w:ind w:left="993" w:hanging="567"/>
        <w:rPr>
          <w:i/>
        </w:rPr>
      </w:pPr>
      <w:r w:rsidRPr="001B2422">
        <w:rPr>
          <w:i/>
        </w:rPr>
        <w:t>Does your organisation have an equal opportunities policy?</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6637CF">
      <w:pPr>
        <w:rPr>
          <w:rFonts w:cstheme="minorHAnsi"/>
        </w:rPr>
      </w:pPr>
    </w:p>
    <w:p w:rsidR="006637CF" w:rsidRPr="001B2422" w:rsidRDefault="006637CF" w:rsidP="006637CF">
      <w:pPr>
        <w:rPr>
          <w:rFonts w:cstheme="minorHAnsi"/>
        </w:rPr>
      </w:pPr>
    </w:p>
    <w:p w:rsidR="006637CF" w:rsidRPr="001B2422" w:rsidRDefault="006637CF" w:rsidP="006637CF">
      <w:pPr>
        <w:pStyle w:val="ListParagraph"/>
        <w:ind w:left="792"/>
        <w:rPr>
          <w:i/>
        </w:rPr>
      </w:pPr>
    </w:p>
    <w:p w:rsidR="00B155F5" w:rsidRPr="001B2422" w:rsidRDefault="00B155F5" w:rsidP="006637CF">
      <w:pPr>
        <w:pStyle w:val="ListParagraph"/>
        <w:ind w:left="792"/>
        <w:rPr>
          <w:i/>
        </w:rPr>
      </w:pPr>
      <w:r w:rsidRPr="001B2422">
        <w:rPr>
          <w:i/>
        </w:rPr>
        <w:t>If “</w:t>
      </w:r>
      <w:proofErr w:type="gramStart"/>
      <w:r w:rsidRPr="001B2422">
        <w:rPr>
          <w:i/>
        </w:rPr>
        <w:t>yes”</w:t>
      </w:r>
      <w:proofErr w:type="gramEnd"/>
      <w:r w:rsidRPr="001B2422">
        <w:rPr>
          <w:i/>
        </w:rPr>
        <w:t xml:space="preserve"> please enclose appropriate documentary evidence alongside your response to this ITT.</w:t>
      </w:r>
    </w:p>
    <w:p w:rsidR="006637CF" w:rsidRPr="001B2422" w:rsidRDefault="006637CF" w:rsidP="006637CF">
      <w:pPr>
        <w:rPr>
          <w:rFonts w:cstheme="minorHAnsi"/>
          <w:i/>
        </w:rPr>
      </w:pPr>
    </w:p>
    <w:p w:rsidR="00B155F5" w:rsidRPr="001B2422" w:rsidRDefault="00B155F5" w:rsidP="005A3937">
      <w:pPr>
        <w:pStyle w:val="ListParagraph"/>
        <w:numPr>
          <w:ilvl w:val="1"/>
          <w:numId w:val="15"/>
        </w:numPr>
        <w:tabs>
          <w:tab w:val="left" w:pos="993"/>
        </w:tabs>
        <w:ind w:left="993" w:hanging="567"/>
        <w:rPr>
          <w:i/>
        </w:rPr>
      </w:pPr>
      <w:r w:rsidRPr="001B2422">
        <w:rPr>
          <w:i/>
        </w:rPr>
        <w:t xml:space="preserve">In the last three </w:t>
      </w:r>
      <w:proofErr w:type="gramStart"/>
      <w:r w:rsidRPr="001B2422">
        <w:rPr>
          <w:i/>
        </w:rPr>
        <w:t>years</w:t>
      </w:r>
      <w:proofErr w:type="gramEnd"/>
      <w:r w:rsidRPr="001B2422">
        <w:rPr>
          <w:i/>
        </w:rPr>
        <w:t xml:space="preserve"> has a court or tribunal found a case of unlawful discrimination on grounds of race, sex or disability against you?  If “</w:t>
      </w:r>
      <w:proofErr w:type="gramStart"/>
      <w:r w:rsidRPr="001B2422">
        <w:rPr>
          <w:i/>
        </w:rPr>
        <w:t>yes”</w:t>
      </w:r>
      <w:proofErr w:type="gramEnd"/>
      <w:r w:rsidRPr="001B2422">
        <w:rPr>
          <w:i/>
        </w:rPr>
        <w:t xml:space="preserve"> please provide details.</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p>
    <w:p w:rsidR="00B155F5" w:rsidRPr="001B2422" w:rsidRDefault="00B155F5" w:rsidP="006637CF">
      <w:pPr>
        <w:pStyle w:val="ListParagraph"/>
        <w:ind w:left="792"/>
        <w:rPr>
          <w:i/>
        </w:rPr>
      </w:pPr>
      <w:r w:rsidRPr="001B2422">
        <w:rPr>
          <w:i/>
        </w:rPr>
        <w:t xml:space="preserve">If </w:t>
      </w:r>
      <w:proofErr w:type="gramStart"/>
      <w:r w:rsidRPr="001B2422">
        <w:rPr>
          <w:i/>
        </w:rPr>
        <w:t>yes</w:t>
      </w:r>
      <w:proofErr w:type="gramEnd"/>
      <w:r w:rsidRPr="001B2422">
        <w:rPr>
          <w:i/>
        </w:rPr>
        <w:t xml:space="preserve"> please provide details.</w:t>
      </w:r>
    </w:p>
    <w:p w:rsidR="00B155F5" w:rsidRPr="001B2422" w:rsidRDefault="00B155F5" w:rsidP="00B155F5">
      <w:pPr>
        <w:ind w:left="1440" w:hanging="720"/>
        <w:rPr>
          <w:rFonts w:cstheme="minorHAnsi"/>
        </w:rPr>
      </w:pPr>
      <w:r w:rsidRPr="001B2422">
        <w:rPr>
          <w:rFonts w:cstheme="minorHAnsi"/>
        </w:rPr>
        <w:t>Response:</w:t>
      </w:r>
    </w:p>
    <w:p w:rsidR="00B155F5" w:rsidRPr="001B2422" w:rsidRDefault="00B155F5" w:rsidP="00B155F5">
      <w:pPr>
        <w:ind w:left="1440" w:hanging="720"/>
        <w:rPr>
          <w:rFonts w:cstheme="minorHAnsi"/>
          <w:i/>
        </w:rPr>
      </w:pPr>
    </w:p>
    <w:p w:rsidR="00B155F5" w:rsidRPr="001B2422" w:rsidRDefault="00B155F5" w:rsidP="00B155F5">
      <w:pPr>
        <w:ind w:left="1440" w:hanging="720"/>
        <w:rPr>
          <w:rFonts w:cstheme="minorHAnsi"/>
          <w:i/>
        </w:rPr>
      </w:pPr>
    </w:p>
    <w:p w:rsidR="00B155F5" w:rsidRPr="001B2422" w:rsidRDefault="00B155F5" w:rsidP="005A3937">
      <w:pPr>
        <w:pStyle w:val="ListParagraph"/>
        <w:numPr>
          <w:ilvl w:val="1"/>
          <w:numId w:val="15"/>
        </w:numPr>
        <w:tabs>
          <w:tab w:val="left" w:pos="993"/>
        </w:tabs>
        <w:ind w:left="993" w:hanging="567"/>
        <w:rPr>
          <w:i/>
        </w:rPr>
      </w:pPr>
      <w:r w:rsidRPr="001B2422">
        <w:rPr>
          <w:i/>
        </w:rPr>
        <w:t xml:space="preserve">In the last three </w:t>
      </w:r>
      <w:proofErr w:type="gramStart"/>
      <w:r w:rsidRPr="001B2422">
        <w:rPr>
          <w:i/>
        </w:rPr>
        <w:t>years</w:t>
      </w:r>
      <w:proofErr w:type="gramEnd"/>
      <w:r w:rsidRPr="001B2422">
        <w:rPr>
          <w:i/>
        </w:rPr>
        <w:t xml:space="preserve"> has your organisation been the subject of a formal investigation by the Commission for Racial Equality, the Disability Rights Commission or the Equal Opportunities Commission on grounds of alleged unlawful discrimination? </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B155F5">
      <w:pPr>
        <w:ind w:left="1418" w:hanging="709"/>
        <w:rPr>
          <w:rFonts w:cstheme="minorHAnsi"/>
        </w:rPr>
      </w:pPr>
    </w:p>
    <w:p w:rsidR="00B155F5" w:rsidRPr="001B2422" w:rsidRDefault="00B155F5" w:rsidP="006637CF">
      <w:pPr>
        <w:pStyle w:val="ListParagraph"/>
        <w:ind w:left="792"/>
        <w:rPr>
          <w:i/>
        </w:rPr>
      </w:pPr>
      <w:r w:rsidRPr="001B2422">
        <w:rPr>
          <w:i/>
        </w:rPr>
        <w:t>If “</w:t>
      </w:r>
      <w:proofErr w:type="gramStart"/>
      <w:r w:rsidRPr="001B2422">
        <w:rPr>
          <w:i/>
        </w:rPr>
        <w:t>yes”</w:t>
      </w:r>
      <w:proofErr w:type="gramEnd"/>
      <w:r w:rsidRPr="001B2422">
        <w:rPr>
          <w:i/>
        </w:rPr>
        <w:t xml:space="preserve"> please provide details.</w:t>
      </w:r>
    </w:p>
    <w:p w:rsidR="00B155F5" w:rsidRPr="001B2422" w:rsidRDefault="00B155F5" w:rsidP="00B155F5">
      <w:pPr>
        <w:ind w:left="1440" w:hanging="720"/>
        <w:rPr>
          <w:rFonts w:cstheme="minorHAnsi"/>
        </w:rPr>
      </w:pPr>
      <w:r w:rsidRPr="001B2422">
        <w:rPr>
          <w:rFonts w:cstheme="minorHAnsi"/>
        </w:rPr>
        <w:t xml:space="preserve">Response: </w:t>
      </w:r>
    </w:p>
    <w:p w:rsidR="00B155F5" w:rsidRPr="001B2422" w:rsidRDefault="00B155F5" w:rsidP="00B155F5">
      <w:pPr>
        <w:ind w:left="1440" w:hanging="720"/>
        <w:rPr>
          <w:rFonts w:cstheme="minorHAnsi"/>
        </w:rPr>
      </w:pPr>
    </w:p>
    <w:p w:rsidR="00B155F5" w:rsidRPr="001B2422" w:rsidRDefault="00B155F5" w:rsidP="005A3937">
      <w:pPr>
        <w:pStyle w:val="ListParagraph"/>
        <w:numPr>
          <w:ilvl w:val="1"/>
          <w:numId w:val="15"/>
        </w:numPr>
        <w:tabs>
          <w:tab w:val="left" w:pos="993"/>
        </w:tabs>
        <w:ind w:left="993" w:hanging="567"/>
        <w:rPr>
          <w:i/>
        </w:rPr>
      </w:pPr>
      <w:r w:rsidRPr="001B2422">
        <w:rPr>
          <w:i/>
        </w:rPr>
        <w:t xml:space="preserve">If you use sub-contractors, do you have a process to check whether any of the above circumstances apply to these organisations? </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B155F5">
      <w:pPr>
        <w:ind w:left="1440" w:hanging="720"/>
        <w:rPr>
          <w:rFonts w:cstheme="minorHAnsi"/>
        </w:rPr>
      </w:pPr>
    </w:p>
    <w:p w:rsidR="00B155F5" w:rsidRPr="001B2422" w:rsidRDefault="00B155F5" w:rsidP="00B155F5">
      <w:pPr>
        <w:ind w:left="1440" w:hanging="720"/>
        <w:rPr>
          <w:rFonts w:cstheme="minorHAnsi"/>
        </w:rPr>
      </w:pPr>
    </w:p>
    <w:p w:rsidR="00B155F5" w:rsidRPr="001B2422" w:rsidRDefault="00B155F5" w:rsidP="00B155F5">
      <w:pPr>
        <w:ind w:left="720"/>
        <w:rPr>
          <w:rFonts w:cstheme="minorHAnsi"/>
        </w:rPr>
      </w:pPr>
    </w:p>
    <w:p w:rsidR="00B155F5" w:rsidRPr="001B2422" w:rsidRDefault="00B155F5" w:rsidP="006637CF">
      <w:pPr>
        <w:rPr>
          <w:rFonts w:ascii="Cambria" w:hAnsi="Cambria"/>
          <w:b/>
          <w:i/>
          <w:sz w:val="28"/>
          <w:szCs w:val="28"/>
        </w:rPr>
      </w:pPr>
      <w:bookmarkStart w:id="130" w:name="_Toc337735018"/>
      <w:bookmarkStart w:id="131" w:name="_Toc450125279"/>
      <w:r w:rsidRPr="001B2422">
        <w:rPr>
          <w:rFonts w:ascii="Cambria" w:hAnsi="Cambria"/>
          <w:b/>
          <w:i/>
          <w:sz w:val="28"/>
          <w:szCs w:val="28"/>
        </w:rPr>
        <w:t>Bribery &amp; Corruption</w:t>
      </w:r>
      <w:bookmarkEnd w:id="130"/>
      <w:bookmarkEnd w:id="131"/>
    </w:p>
    <w:p w:rsidR="00B155F5" w:rsidRPr="001B2422" w:rsidRDefault="00B155F5" w:rsidP="00B155F5"/>
    <w:p w:rsidR="00B155F5" w:rsidRPr="001B2422" w:rsidRDefault="00B155F5" w:rsidP="005A3937">
      <w:pPr>
        <w:pStyle w:val="ListParagraph"/>
        <w:numPr>
          <w:ilvl w:val="1"/>
          <w:numId w:val="15"/>
        </w:numPr>
        <w:tabs>
          <w:tab w:val="left" w:pos="993"/>
        </w:tabs>
        <w:ind w:left="993" w:hanging="567"/>
        <w:rPr>
          <w:i/>
        </w:rPr>
      </w:pPr>
      <w:r w:rsidRPr="001B2422">
        <w:rPr>
          <w:i/>
        </w:rPr>
        <w:t>Does your organisation have a Bribery &amp; Corruption policy?</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B155F5">
      <w:pPr>
        <w:ind w:left="1418" w:hanging="709"/>
        <w:rPr>
          <w:rFonts w:cstheme="minorHAnsi"/>
        </w:rPr>
      </w:pPr>
    </w:p>
    <w:p w:rsidR="00B155F5" w:rsidRPr="001B2422" w:rsidRDefault="00B155F5" w:rsidP="006637CF">
      <w:pPr>
        <w:pStyle w:val="ListParagraph"/>
        <w:ind w:left="792"/>
        <w:rPr>
          <w:i/>
        </w:rPr>
      </w:pPr>
      <w:r w:rsidRPr="001B2422">
        <w:rPr>
          <w:i/>
        </w:rPr>
        <w:t>If “</w:t>
      </w:r>
      <w:proofErr w:type="gramStart"/>
      <w:r w:rsidRPr="001B2422">
        <w:rPr>
          <w:i/>
        </w:rPr>
        <w:t>yes”</w:t>
      </w:r>
      <w:proofErr w:type="gramEnd"/>
      <w:r w:rsidRPr="001B2422">
        <w:rPr>
          <w:i/>
        </w:rPr>
        <w:t xml:space="preserve"> please enclose appropriate documentary evidence alongside your response to this ITT.</w:t>
      </w:r>
    </w:p>
    <w:p w:rsidR="00B155F5" w:rsidRPr="001B2422" w:rsidRDefault="00B155F5" w:rsidP="00B155F5">
      <w:pPr>
        <w:ind w:left="720"/>
        <w:jc w:val="both"/>
        <w:rPr>
          <w:rFonts w:cstheme="minorHAnsi"/>
          <w:i/>
        </w:rPr>
      </w:pPr>
    </w:p>
    <w:p w:rsidR="00B155F5" w:rsidRPr="001B2422" w:rsidRDefault="00B155F5" w:rsidP="000A2EF0">
      <w:pPr>
        <w:rPr>
          <w:rFonts w:ascii="Cambria" w:hAnsi="Cambria"/>
          <w:b/>
          <w:i/>
          <w:sz w:val="28"/>
          <w:szCs w:val="28"/>
        </w:rPr>
      </w:pPr>
      <w:bookmarkStart w:id="132" w:name="_Toc337735019"/>
      <w:bookmarkStart w:id="133" w:name="_Toc450125280"/>
      <w:r w:rsidRPr="001B2422">
        <w:rPr>
          <w:rFonts w:ascii="Cambria" w:hAnsi="Cambria"/>
          <w:b/>
          <w:i/>
          <w:sz w:val="28"/>
          <w:szCs w:val="28"/>
        </w:rPr>
        <w:t>Approach to Work</w:t>
      </w:r>
      <w:bookmarkEnd w:id="132"/>
      <w:bookmarkEnd w:id="133"/>
    </w:p>
    <w:p w:rsidR="00B155F5" w:rsidRPr="001B2422" w:rsidRDefault="00B155F5" w:rsidP="00B155F5"/>
    <w:p w:rsidR="00B155F5" w:rsidRPr="001B2422" w:rsidRDefault="00B155F5" w:rsidP="005A3937">
      <w:pPr>
        <w:pStyle w:val="ListParagraph"/>
        <w:numPr>
          <w:ilvl w:val="1"/>
          <w:numId w:val="15"/>
        </w:numPr>
        <w:tabs>
          <w:tab w:val="left" w:pos="993"/>
        </w:tabs>
        <w:ind w:left="993" w:hanging="567"/>
        <w:rPr>
          <w:i/>
        </w:rPr>
      </w:pPr>
      <w:r w:rsidRPr="001B2422">
        <w:rPr>
          <w:i/>
        </w:rPr>
        <w:t>Based on your previous experience please identify the most important factors that have made projects similar to that of Business West’s requirement a success and describe any pitfalls encountered and how you addressed these. Word Limit: 500</w:t>
      </w:r>
    </w:p>
    <w:p w:rsidR="00B155F5" w:rsidRPr="001B2422" w:rsidRDefault="00B155F5" w:rsidP="00B425DF">
      <w:pPr>
        <w:ind w:left="1440" w:hanging="720"/>
        <w:rPr>
          <w:rFonts w:cstheme="minorHAnsi"/>
        </w:rPr>
      </w:pPr>
      <w:r w:rsidRPr="001B2422">
        <w:rPr>
          <w:rFonts w:cstheme="minorHAnsi"/>
        </w:rPr>
        <w:t>Response:</w:t>
      </w:r>
    </w:p>
    <w:p w:rsidR="00B155F5" w:rsidRPr="001B2422" w:rsidRDefault="00B155F5" w:rsidP="00B155F5">
      <w:pPr>
        <w:pStyle w:val="MRNoHead2"/>
        <w:numPr>
          <w:ilvl w:val="0"/>
          <w:numId w:val="0"/>
        </w:numPr>
        <w:spacing w:before="0" w:line="240" w:lineRule="auto"/>
        <w:ind w:left="1440" w:hanging="720"/>
        <w:jc w:val="left"/>
        <w:rPr>
          <w:rFonts w:asciiTheme="minorHAnsi" w:hAnsiTheme="minorHAnsi" w:cstheme="minorHAnsi"/>
          <w:sz w:val="24"/>
          <w:szCs w:val="24"/>
        </w:rPr>
      </w:pPr>
    </w:p>
    <w:p w:rsidR="00B155F5" w:rsidRDefault="00B155F5" w:rsidP="0080741D">
      <w:pPr>
        <w:pStyle w:val="ListParagraph"/>
        <w:tabs>
          <w:tab w:val="left" w:pos="993"/>
        </w:tabs>
        <w:spacing w:line="240" w:lineRule="auto"/>
        <w:rPr>
          <w:i/>
        </w:rPr>
      </w:pPr>
      <w:r w:rsidRPr="00E52014">
        <w:rPr>
          <w:i/>
        </w:rPr>
        <w:t xml:space="preserve">Please provide, alongside your response to this ITT, </w:t>
      </w:r>
      <w:r w:rsidR="00E52014" w:rsidRPr="007F0723">
        <w:rPr>
          <w:i/>
        </w:rPr>
        <w:t>short biographies</w:t>
      </w:r>
      <w:r w:rsidRPr="00E52014">
        <w:rPr>
          <w:i/>
        </w:rPr>
        <w:t xml:space="preserve"> for key people who will be directly involved with the project</w:t>
      </w:r>
    </w:p>
    <w:p w:rsidR="00E52014" w:rsidRPr="00E52014" w:rsidRDefault="00E52014" w:rsidP="0080741D">
      <w:pPr>
        <w:pStyle w:val="ListParagraph"/>
        <w:tabs>
          <w:tab w:val="left" w:pos="993"/>
        </w:tabs>
        <w:spacing w:line="240" w:lineRule="auto"/>
        <w:rPr>
          <w:rFonts w:cstheme="minorHAnsi"/>
          <w:i/>
          <w:sz w:val="24"/>
          <w:szCs w:val="24"/>
        </w:rPr>
      </w:pPr>
    </w:p>
    <w:p w:rsidR="00B155F5" w:rsidRPr="001B2422" w:rsidRDefault="00B155F5" w:rsidP="005A3937">
      <w:pPr>
        <w:pStyle w:val="ListParagraph"/>
        <w:numPr>
          <w:ilvl w:val="1"/>
          <w:numId w:val="15"/>
        </w:numPr>
        <w:tabs>
          <w:tab w:val="left" w:pos="993"/>
        </w:tabs>
        <w:ind w:left="993" w:hanging="567"/>
        <w:rPr>
          <w:i/>
        </w:rPr>
      </w:pPr>
      <w:r w:rsidRPr="001B2422">
        <w:rPr>
          <w:i/>
        </w:rPr>
        <w:t>Please confirm you accept Business West Standard Terms &amp; Conditions of Purchase (See Section 4 – Annex 1)</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B155F5">
      <w:pPr>
        <w:ind w:left="1418" w:hanging="709"/>
        <w:rPr>
          <w:rFonts w:cstheme="minorHAnsi"/>
        </w:rPr>
      </w:pPr>
    </w:p>
    <w:p w:rsidR="00B155F5" w:rsidRPr="007F0723" w:rsidRDefault="00B155F5" w:rsidP="005A3937">
      <w:pPr>
        <w:pStyle w:val="ListParagraph"/>
        <w:numPr>
          <w:ilvl w:val="1"/>
          <w:numId w:val="15"/>
        </w:numPr>
        <w:tabs>
          <w:tab w:val="left" w:pos="993"/>
        </w:tabs>
        <w:ind w:left="993" w:hanging="567"/>
        <w:rPr>
          <w:i/>
        </w:rPr>
      </w:pPr>
      <w:r w:rsidRPr="007F0723">
        <w:rPr>
          <w:i/>
        </w:rPr>
        <w:t xml:space="preserve">Please confirm you are able to provide </w:t>
      </w:r>
      <w:r w:rsidR="007F0723">
        <w:rPr>
          <w:i/>
        </w:rPr>
        <w:t xml:space="preserve">the service if requested from </w:t>
      </w:r>
      <w:r w:rsidR="003D2B4F" w:rsidRPr="00702FAF">
        <w:rPr>
          <w:i/>
        </w:rPr>
        <w:t>1</w:t>
      </w:r>
      <w:r w:rsidR="003D2B4F" w:rsidRPr="00702FAF">
        <w:rPr>
          <w:i/>
          <w:vertAlign w:val="superscript"/>
        </w:rPr>
        <w:t>st</w:t>
      </w:r>
      <w:r w:rsidR="003D2B4F" w:rsidRPr="00702FAF">
        <w:rPr>
          <w:i/>
        </w:rPr>
        <w:t xml:space="preserve"> August 2019</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Default="00B155F5" w:rsidP="00B155F5">
      <w:pPr>
        <w:ind w:left="1418" w:hanging="709"/>
        <w:rPr>
          <w:rFonts w:cstheme="minorHAnsi"/>
        </w:rPr>
      </w:pPr>
    </w:p>
    <w:p w:rsidR="00ED79A7" w:rsidRDefault="00ED79A7" w:rsidP="00B155F5">
      <w:pPr>
        <w:ind w:left="1418" w:hanging="709"/>
        <w:rPr>
          <w:rFonts w:cstheme="minorHAnsi"/>
        </w:rPr>
      </w:pPr>
    </w:p>
    <w:p w:rsidR="00ED79A7" w:rsidRDefault="00ED79A7" w:rsidP="00B155F5">
      <w:pPr>
        <w:ind w:left="1418" w:hanging="709"/>
        <w:rPr>
          <w:rFonts w:cstheme="minorHAnsi"/>
        </w:rPr>
      </w:pPr>
    </w:p>
    <w:p w:rsidR="00ED79A7" w:rsidRDefault="00ED79A7" w:rsidP="00B155F5">
      <w:pPr>
        <w:ind w:left="1418" w:hanging="709"/>
        <w:rPr>
          <w:rFonts w:cstheme="minorHAnsi"/>
        </w:rPr>
      </w:pPr>
    </w:p>
    <w:p w:rsidR="00ED79A7" w:rsidRDefault="00ED79A7" w:rsidP="00B155F5">
      <w:pPr>
        <w:ind w:left="1418" w:hanging="709"/>
        <w:rPr>
          <w:rFonts w:cstheme="minorHAnsi"/>
        </w:rPr>
      </w:pPr>
    </w:p>
    <w:p w:rsidR="00ED79A7" w:rsidRDefault="00ED79A7" w:rsidP="00B155F5">
      <w:pPr>
        <w:ind w:left="1418" w:hanging="709"/>
        <w:rPr>
          <w:rFonts w:cstheme="minorHAnsi"/>
        </w:rPr>
      </w:pPr>
    </w:p>
    <w:p w:rsidR="00ED79A7" w:rsidRDefault="00ED79A7" w:rsidP="00B155F5">
      <w:pPr>
        <w:ind w:left="1418" w:hanging="709"/>
        <w:rPr>
          <w:rFonts w:cstheme="minorHAnsi"/>
        </w:rPr>
      </w:pPr>
    </w:p>
    <w:p w:rsidR="00ED79A7" w:rsidRDefault="00ED79A7" w:rsidP="00B155F5">
      <w:pPr>
        <w:ind w:left="1418" w:hanging="709"/>
        <w:rPr>
          <w:rFonts w:cstheme="minorHAnsi"/>
        </w:rPr>
      </w:pPr>
    </w:p>
    <w:p w:rsidR="00ED79A7" w:rsidRDefault="00ED79A7" w:rsidP="00B155F5">
      <w:pPr>
        <w:ind w:left="1418" w:hanging="709"/>
        <w:rPr>
          <w:rFonts w:cstheme="minorHAnsi"/>
        </w:rPr>
      </w:pPr>
    </w:p>
    <w:p w:rsidR="00ED79A7" w:rsidRDefault="00ED79A7" w:rsidP="00B155F5">
      <w:pPr>
        <w:ind w:left="1418" w:hanging="709"/>
        <w:rPr>
          <w:rFonts w:cstheme="minorHAnsi"/>
        </w:rPr>
      </w:pPr>
    </w:p>
    <w:p w:rsidR="00ED79A7" w:rsidRDefault="00ED79A7" w:rsidP="00B155F5">
      <w:pPr>
        <w:ind w:left="1418" w:hanging="709"/>
        <w:rPr>
          <w:rFonts w:cstheme="minorHAnsi"/>
        </w:rPr>
      </w:pPr>
    </w:p>
    <w:p w:rsidR="00ED79A7" w:rsidRDefault="00ED79A7" w:rsidP="00B155F5">
      <w:pPr>
        <w:ind w:left="1418" w:hanging="709"/>
        <w:rPr>
          <w:rFonts w:cstheme="minorHAnsi"/>
        </w:rPr>
      </w:pPr>
    </w:p>
    <w:p w:rsidR="00ED79A7" w:rsidRDefault="00ED79A7" w:rsidP="00B155F5">
      <w:pPr>
        <w:ind w:left="1418" w:hanging="709"/>
        <w:rPr>
          <w:rFonts w:cstheme="minorHAnsi"/>
        </w:rPr>
      </w:pPr>
    </w:p>
    <w:p w:rsidR="00ED79A7" w:rsidRDefault="00ED79A7" w:rsidP="00B155F5">
      <w:pPr>
        <w:ind w:left="1418" w:hanging="709"/>
        <w:rPr>
          <w:rFonts w:cstheme="minorHAnsi"/>
        </w:rPr>
      </w:pPr>
    </w:p>
    <w:p w:rsidR="00ED79A7" w:rsidRDefault="00ED79A7" w:rsidP="00B155F5">
      <w:pPr>
        <w:ind w:left="1418" w:hanging="709"/>
        <w:rPr>
          <w:rFonts w:cstheme="minorHAnsi"/>
        </w:rPr>
      </w:pPr>
    </w:p>
    <w:p w:rsidR="00ED79A7" w:rsidRDefault="00ED79A7" w:rsidP="00B155F5">
      <w:pPr>
        <w:ind w:left="1418" w:hanging="709"/>
        <w:rPr>
          <w:rFonts w:cstheme="minorHAnsi"/>
        </w:rPr>
      </w:pPr>
    </w:p>
    <w:p w:rsidR="00ED79A7" w:rsidRPr="001B2422" w:rsidRDefault="00ED79A7" w:rsidP="00B155F5">
      <w:pPr>
        <w:ind w:left="1418" w:hanging="709"/>
        <w:rPr>
          <w:rFonts w:cstheme="minorHAnsi"/>
        </w:rPr>
      </w:pPr>
    </w:p>
    <w:p w:rsidR="00204A20" w:rsidRPr="001B2422" w:rsidRDefault="00204A20" w:rsidP="005A3937">
      <w:pPr>
        <w:pStyle w:val="Heading1"/>
        <w:numPr>
          <w:ilvl w:val="0"/>
          <w:numId w:val="15"/>
        </w:numPr>
      </w:pPr>
      <w:bookmarkStart w:id="134" w:name="_Toc518394388"/>
      <w:r w:rsidRPr="001B2422">
        <w:lastRenderedPageBreak/>
        <w:t>Declaration and Signature</w:t>
      </w:r>
      <w:bookmarkEnd w:id="134"/>
    </w:p>
    <w:p w:rsidR="00204A20" w:rsidRPr="001B2422" w:rsidRDefault="00204A20" w:rsidP="00204A20">
      <w:pPr>
        <w:pStyle w:val="BodyText"/>
        <w:spacing w:after="0"/>
        <w:rPr>
          <w:rFonts w:ascii="Calibri" w:hAnsi="Calibri"/>
        </w:rPr>
      </w:pPr>
    </w:p>
    <w:p w:rsidR="00204A20" w:rsidRPr="001B2422" w:rsidRDefault="00204A20" w:rsidP="00204A20">
      <w:pPr>
        <w:pStyle w:val="BodyText"/>
        <w:spacing w:after="0"/>
        <w:rPr>
          <w:rFonts w:ascii="Calibri" w:hAnsi="Calibri"/>
        </w:rPr>
      </w:pPr>
      <w:r w:rsidRPr="001B2422">
        <w:rPr>
          <w:rFonts w:ascii="Calibri" w:hAnsi="Calibri"/>
        </w:rPr>
        <w:t xml:space="preserve">This form </w:t>
      </w:r>
      <w:proofErr w:type="gramStart"/>
      <w:r w:rsidRPr="001B2422">
        <w:rPr>
          <w:rFonts w:ascii="Calibri" w:hAnsi="Calibri"/>
        </w:rPr>
        <w:t>should be signed</w:t>
      </w:r>
      <w:proofErr w:type="gramEnd"/>
      <w:r w:rsidRPr="001B2422">
        <w:rPr>
          <w:rFonts w:ascii="Calibri" w:hAnsi="Calibri"/>
        </w:rPr>
        <w:t xml:space="preserve"> below by a duly </w:t>
      </w:r>
      <w:proofErr w:type="spellStart"/>
      <w:r w:rsidRPr="001B2422">
        <w:rPr>
          <w:rFonts w:ascii="Calibri" w:hAnsi="Calibri"/>
        </w:rPr>
        <w:t>authorised</w:t>
      </w:r>
      <w:proofErr w:type="spellEnd"/>
      <w:r w:rsidRPr="001B2422">
        <w:rPr>
          <w:rFonts w:ascii="Calibri" w:hAnsi="Calibri"/>
        </w:rPr>
        <w:t xml:space="preserve"> partner, or by two individuals from the lead </w:t>
      </w:r>
      <w:proofErr w:type="spellStart"/>
      <w:r w:rsidRPr="001B2422">
        <w:rPr>
          <w:rFonts w:ascii="Calibri" w:hAnsi="Calibri"/>
        </w:rPr>
        <w:t>organisation</w:t>
      </w:r>
      <w:proofErr w:type="spellEnd"/>
      <w:r w:rsidRPr="001B2422">
        <w:rPr>
          <w:rFonts w:ascii="Calibri" w:hAnsi="Calibri"/>
        </w:rPr>
        <w:t xml:space="preserve"> / prime contractor who has the authority to commit the </w:t>
      </w:r>
      <w:proofErr w:type="spellStart"/>
      <w:r w:rsidRPr="001B2422">
        <w:rPr>
          <w:rFonts w:ascii="Calibri" w:hAnsi="Calibri"/>
        </w:rPr>
        <w:t>organisation</w:t>
      </w:r>
      <w:proofErr w:type="spellEnd"/>
      <w:r w:rsidRPr="001B2422">
        <w:rPr>
          <w:rFonts w:ascii="Calibri" w:hAnsi="Calibri"/>
        </w:rPr>
        <w:t xml:space="preserve"> to the value of any contract that may be offered by Business West Ltd for the delivery of the Service described in the tender.  Where the tenderer is a consortium, by one director from each member of the consortium.  See Section 1, 8 General Notices in the ITT document.</w:t>
      </w:r>
    </w:p>
    <w:p w:rsidR="00204A20" w:rsidRPr="001B2422" w:rsidRDefault="00204A20" w:rsidP="00204A20">
      <w:pPr>
        <w:pStyle w:val="BodyText"/>
        <w:spacing w:after="0"/>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5386"/>
      </w:tblGrid>
      <w:tr w:rsidR="00204A20" w:rsidRPr="001B2422" w:rsidTr="009F4280">
        <w:tc>
          <w:tcPr>
            <w:tcW w:w="3261" w:type="dxa"/>
            <w:shd w:val="clear" w:color="auto" w:fill="C0C0C0"/>
          </w:tcPr>
          <w:p w:rsidR="00204A20" w:rsidRPr="001B2422" w:rsidRDefault="00204A20" w:rsidP="009F4280">
            <w:pPr>
              <w:pStyle w:val="Subtitle"/>
              <w:jc w:val="both"/>
              <w:rPr>
                <w:rFonts w:ascii="Calibri" w:hAnsi="Calibri"/>
                <w:szCs w:val="22"/>
              </w:rPr>
            </w:pPr>
            <w:r w:rsidRPr="001B2422">
              <w:rPr>
                <w:rFonts w:ascii="Calibri" w:hAnsi="Calibri"/>
                <w:sz w:val="22"/>
                <w:szCs w:val="22"/>
              </w:rPr>
              <w:t>Tender Title</w:t>
            </w:r>
          </w:p>
        </w:tc>
        <w:tc>
          <w:tcPr>
            <w:tcW w:w="5386" w:type="dxa"/>
          </w:tcPr>
          <w:p w:rsidR="00204A20" w:rsidRPr="001B2422" w:rsidRDefault="00204A20" w:rsidP="000567F1">
            <w:pPr>
              <w:rPr>
                <w:rFonts w:ascii="Calibri" w:hAnsi="Calibri"/>
              </w:rPr>
            </w:pPr>
            <w:r w:rsidRPr="001B2422">
              <w:rPr>
                <w:rFonts w:ascii="Calibri" w:hAnsi="Calibri"/>
              </w:rPr>
              <w:t xml:space="preserve">International </w:t>
            </w:r>
            <w:r w:rsidR="000567F1">
              <w:rPr>
                <w:rFonts w:ascii="Calibri" w:hAnsi="Calibri"/>
              </w:rPr>
              <w:t>Travel</w:t>
            </w:r>
            <w:r w:rsidRPr="001B2422">
              <w:rPr>
                <w:rFonts w:ascii="Calibri" w:hAnsi="Calibri"/>
              </w:rPr>
              <w:t xml:space="preserve"> </w:t>
            </w:r>
            <w:r w:rsidR="000567F1">
              <w:rPr>
                <w:rFonts w:ascii="Calibri" w:hAnsi="Calibri"/>
              </w:rPr>
              <w:t>S</w:t>
            </w:r>
            <w:r w:rsidRPr="001B2422">
              <w:rPr>
                <w:rFonts w:ascii="Calibri" w:hAnsi="Calibri"/>
              </w:rPr>
              <w:t xml:space="preserve">upport </w:t>
            </w:r>
            <w:r w:rsidR="000567F1">
              <w:rPr>
                <w:rFonts w:ascii="Calibri" w:hAnsi="Calibri"/>
              </w:rPr>
              <w:t>S</w:t>
            </w:r>
            <w:r w:rsidRPr="001B2422">
              <w:rPr>
                <w:rFonts w:ascii="Calibri" w:hAnsi="Calibri"/>
              </w:rPr>
              <w:t>ervices</w:t>
            </w:r>
          </w:p>
        </w:tc>
      </w:tr>
    </w:tbl>
    <w:p w:rsidR="00204A20" w:rsidRPr="001B2422" w:rsidRDefault="00204A20" w:rsidP="00204A20">
      <w:pPr>
        <w:pStyle w:val="NoSpacing"/>
      </w:pPr>
    </w:p>
    <w:p w:rsidR="00204A20" w:rsidRPr="001B2422" w:rsidRDefault="00204A20" w:rsidP="00204A20">
      <w:pPr>
        <w:rPr>
          <w:rFonts w:ascii="Calibri" w:hAnsi="Calibri"/>
          <w:u w:val="single"/>
        </w:rPr>
      </w:pPr>
      <w:r w:rsidRPr="001B2422">
        <w:rPr>
          <w:rFonts w:ascii="Calibri" w:hAnsi="Calibri"/>
          <w:u w:val="single"/>
        </w:rPr>
        <w:t xml:space="preserve">To: - Business West </w:t>
      </w:r>
    </w:p>
    <w:p w:rsidR="00204A20" w:rsidRPr="001B2422" w:rsidRDefault="00204A20" w:rsidP="00204A20">
      <w:pPr>
        <w:rPr>
          <w:rFonts w:ascii="Calibri" w:hAnsi="Calibri"/>
        </w:rPr>
      </w:pPr>
      <w:r w:rsidRPr="001B2422">
        <w:rPr>
          <w:rFonts w:ascii="Calibri" w:hAnsi="Calibri"/>
        </w:rPr>
        <w:t>I / We the undersigned, having examined the Conditions of Contract and Invitation to Tender Specification, hereby submit my/our Tender and undertake to execute and complete the programme, the whole of the programme described in the foregoing Specification and Schedules, in accordance with the Pricing Schedule.</w:t>
      </w:r>
    </w:p>
    <w:p w:rsidR="00204A20" w:rsidRPr="001B2422" w:rsidRDefault="00204A20" w:rsidP="00204A20">
      <w:pPr>
        <w:rPr>
          <w:rFonts w:ascii="Calibri" w:hAnsi="Calibri"/>
        </w:rPr>
      </w:pPr>
      <w:r w:rsidRPr="001B2422">
        <w:rPr>
          <w:rFonts w:ascii="Calibri" w:hAnsi="Calibri"/>
        </w:rPr>
        <w:t>I/We also hereby declare that it is a condition of this tender that my / our fixed price tender shall remain open for acceptance for a period of 90 days from the date of tendering.</w:t>
      </w:r>
    </w:p>
    <w:p w:rsidR="00204A20" w:rsidRPr="001B2422" w:rsidRDefault="00204A20" w:rsidP="00204A20">
      <w:pPr>
        <w:rPr>
          <w:rFonts w:ascii="Calibri" w:hAnsi="Calibri"/>
        </w:rPr>
      </w:pPr>
      <w:r w:rsidRPr="001B2422">
        <w:rPr>
          <w:rFonts w:ascii="Calibri" w:hAnsi="Calibri"/>
        </w:rPr>
        <w:t xml:space="preserve">I / We declare that the work </w:t>
      </w:r>
      <w:proofErr w:type="gramStart"/>
      <w:r w:rsidRPr="001B2422">
        <w:rPr>
          <w:rFonts w:ascii="Calibri" w:hAnsi="Calibri"/>
        </w:rPr>
        <w:t>will be carried out</w:t>
      </w:r>
      <w:proofErr w:type="gramEnd"/>
      <w:r w:rsidRPr="001B2422">
        <w:rPr>
          <w:rFonts w:ascii="Calibri" w:hAnsi="Calibri"/>
        </w:rPr>
        <w:t xml:space="preserve"> by directly employed labour unless otherwise stated clearly in our Tender.</w:t>
      </w:r>
    </w:p>
    <w:p w:rsidR="00204A20" w:rsidRPr="001B2422" w:rsidRDefault="00204A20" w:rsidP="00204A20">
      <w:pPr>
        <w:pStyle w:val="BodyText"/>
        <w:spacing w:after="0"/>
        <w:rPr>
          <w:rFonts w:ascii="Calibri" w:hAnsi="Calibri"/>
        </w:rPr>
      </w:pPr>
      <w:proofErr w:type="gramStart"/>
      <w:r w:rsidRPr="001B2422">
        <w:rPr>
          <w:rFonts w:ascii="Calibri" w:hAnsi="Calibri"/>
        </w:rPr>
        <w:t>I / We also hereby declare that I / We have not communicated, and will not at any time communicate, to any person other than Business West the amount of our tender; and further that I / We have not adjusted, and will not at any time adjust, these amounts in accordance with any agreement or arrangement between myself / ourselves and any person other than the said Business West.</w:t>
      </w:r>
      <w:proofErr w:type="gramEnd"/>
    </w:p>
    <w:p w:rsidR="00204A20" w:rsidRPr="001B2422" w:rsidRDefault="00204A20" w:rsidP="00204A20">
      <w:pPr>
        <w:pStyle w:val="NoSpacing"/>
      </w:pPr>
    </w:p>
    <w:p w:rsidR="00204A20" w:rsidRPr="001B2422" w:rsidRDefault="00204A20" w:rsidP="00204A20">
      <w:pPr>
        <w:rPr>
          <w:rFonts w:ascii="Calibri" w:hAnsi="Calibri"/>
        </w:rPr>
      </w:pPr>
      <w:r w:rsidRPr="001B2422">
        <w:rPr>
          <w:rFonts w:ascii="Calibri" w:hAnsi="Calibri"/>
        </w:rPr>
        <w:t>Name</w:t>
      </w:r>
      <w:proofErr w:type="gramStart"/>
      <w:r w:rsidRPr="001B2422">
        <w:rPr>
          <w:rFonts w:ascii="Calibri" w:hAnsi="Calibri"/>
        </w:rPr>
        <w:t>:……...................……………………………...</w:t>
      </w:r>
      <w:proofErr w:type="gramEnd"/>
      <w:r w:rsidRPr="001B2422">
        <w:rPr>
          <w:rFonts w:ascii="Calibri" w:hAnsi="Calibri"/>
        </w:rPr>
        <w:t xml:space="preserve">  Position in Organisation</w:t>
      </w:r>
      <w:proofErr w:type="gramStart"/>
      <w:r w:rsidRPr="001B2422">
        <w:rPr>
          <w:rFonts w:ascii="Calibri" w:hAnsi="Calibri"/>
        </w:rPr>
        <w:t>:...…..............……………………</w:t>
      </w:r>
      <w:proofErr w:type="gramEnd"/>
    </w:p>
    <w:p w:rsidR="00204A20" w:rsidRPr="001B2422" w:rsidRDefault="00204A20" w:rsidP="00204A20">
      <w:pPr>
        <w:rPr>
          <w:rFonts w:ascii="Calibri" w:hAnsi="Calibri"/>
        </w:rPr>
      </w:pPr>
      <w:r w:rsidRPr="001B2422">
        <w:rPr>
          <w:rFonts w:ascii="Calibri" w:hAnsi="Calibri"/>
        </w:rPr>
        <w:t xml:space="preserve">Signature: </w:t>
      </w:r>
      <w:proofErr w:type="gramStart"/>
      <w:r w:rsidRPr="001B2422">
        <w:rPr>
          <w:rFonts w:ascii="Calibri" w:hAnsi="Calibri"/>
        </w:rPr>
        <w:t>……………....................................…………………………</w:t>
      </w:r>
      <w:proofErr w:type="gramEnd"/>
      <w:r w:rsidRPr="001B2422">
        <w:rPr>
          <w:rFonts w:ascii="Calibri" w:hAnsi="Calibri"/>
        </w:rPr>
        <w:t xml:space="preserve">      Dated: .....….…………………………</w:t>
      </w:r>
    </w:p>
    <w:p w:rsidR="00204A20" w:rsidRPr="001B2422" w:rsidRDefault="00204A20" w:rsidP="00204A20">
      <w:pPr>
        <w:pStyle w:val="NoSpacing"/>
      </w:pPr>
    </w:p>
    <w:p w:rsidR="00204A20" w:rsidRPr="001B2422" w:rsidRDefault="00204A20" w:rsidP="00204A20">
      <w:pPr>
        <w:rPr>
          <w:rFonts w:ascii="Calibri" w:hAnsi="Calibri"/>
        </w:rPr>
      </w:pPr>
      <w:r w:rsidRPr="001B2422">
        <w:rPr>
          <w:rFonts w:ascii="Calibri" w:hAnsi="Calibri"/>
        </w:rPr>
        <w:t>Name</w:t>
      </w:r>
      <w:proofErr w:type="gramStart"/>
      <w:r w:rsidRPr="001B2422">
        <w:rPr>
          <w:rFonts w:ascii="Calibri" w:hAnsi="Calibri"/>
        </w:rPr>
        <w:t>:……...................……………………………...</w:t>
      </w:r>
      <w:proofErr w:type="gramEnd"/>
      <w:r w:rsidRPr="001B2422">
        <w:rPr>
          <w:rFonts w:ascii="Calibri" w:hAnsi="Calibri"/>
        </w:rPr>
        <w:t xml:space="preserve">  Position in Organisation</w:t>
      </w:r>
      <w:proofErr w:type="gramStart"/>
      <w:r w:rsidRPr="001B2422">
        <w:rPr>
          <w:rFonts w:ascii="Calibri" w:hAnsi="Calibri"/>
        </w:rPr>
        <w:t>:...…..............……………………</w:t>
      </w:r>
      <w:proofErr w:type="gramEnd"/>
    </w:p>
    <w:p w:rsidR="00204A20" w:rsidRPr="001B2422" w:rsidRDefault="00204A20" w:rsidP="00204A20">
      <w:pPr>
        <w:rPr>
          <w:rFonts w:ascii="Calibri" w:hAnsi="Calibri"/>
        </w:rPr>
      </w:pPr>
      <w:r w:rsidRPr="001B2422">
        <w:rPr>
          <w:rFonts w:ascii="Calibri" w:hAnsi="Calibri"/>
        </w:rPr>
        <w:t xml:space="preserve">Signature: </w:t>
      </w:r>
      <w:proofErr w:type="gramStart"/>
      <w:r w:rsidRPr="001B2422">
        <w:rPr>
          <w:rFonts w:ascii="Calibri" w:hAnsi="Calibri"/>
        </w:rPr>
        <w:t>……………....................................…………………………</w:t>
      </w:r>
      <w:proofErr w:type="gramEnd"/>
      <w:r w:rsidRPr="001B2422">
        <w:rPr>
          <w:rFonts w:ascii="Calibri" w:hAnsi="Calibri"/>
        </w:rPr>
        <w:t xml:space="preserve">      Dated: .....….…………………………</w:t>
      </w:r>
    </w:p>
    <w:p w:rsidR="00204A20" w:rsidRPr="001B2422" w:rsidRDefault="00204A20" w:rsidP="00204A20">
      <w:pPr>
        <w:ind w:left="360" w:firstLine="360"/>
        <w:rPr>
          <w:rFonts w:ascii="Calibri" w:hAnsi="Calibri"/>
        </w:rPr>
      </w:pPr>
      <w:r w:rsidRPr="001B2422">
        <w:rPr>
          <w:rFonts w:ascii="Calibri" w:hAnsi="Calibri"/>
          <w:b/>
        </w:rPr>
        <w:t>Duly authorised to sign for and on behalf of</w:t>
      </w:r>
      <w:r w:rsidRPr="001B2422">
        <w:rPr>
          <w:rFonts w:ascii="Calibri" w:hAnsi="Calibri"/>
        </w:rPr>
        <w:t xml:space="preserve"> (Organisation): </w:t>
      </w:r>
    </w:p>
    <w:p w:rsidR="00204A20" w:rsidRPr="001B2422" w:rsidRDefault="00204A20" w:rsidP="00204A20">
      <w:pPr>
        <w:ind w:left="360" w:firstLine="360"/>
        <w:rPr>
          <w:rFonts w:ascii="Calibri" w:hAnsi="Calibri"/>
        </w:rPr>
      </w:pPr>
      <w:r w:rsidRPr="001B2422">
        <w:rPr>
          <w:rFonts w:ascii="Calibri" w:hAnsi="Calibri"/>
        </w:rPr>
        <w:t>………………………………………...................................................................…………</w:t>
      </w:r>
    </w:p>
    <w:p w:rsidR="00A06903" w:rsidRDefault="00A06903" w:rsidP="00A06903">
      <w:pPr>
        <w:pStyle w:val="Heading1"/>
        <w:ind w:left="360"/>
      </w:pPr>
    </w:p>
    <w:p w:rsidR="00702FAF" w:rsidRPr="00702FAF" w:rsidRDefault="00702FAF" w:rsidP="00702FAF"/>
    <w:p w:rsidR="009F4280" w:rsidRPr="001B2422" w:rsidRDefault="00A06903" w:rsidP="005A3937">
      <w:pPr>
        <w:pStyle w:val="Heading1"/>
        <w:numPr>
          <w:ilvl w:val="0"/>
          <w:numId w:val="15"/>
        </w:numPr>
      </w:pPr>
      <w:bookmarkStart w:id="135" w:name="_Toc518394389"/>
      <w:r w:rsidRPr="001B2422">
        <w:lastRenderedPageBreak/>
        <w:t>Financial Proposal</w:t>
      </w:r>
      <w:bookmarkEnd w:id="135"/>
    </w:p>
    <w:p w:rsidR="009F4280" w:rsidRPr="001B2422" w:rsidRDefault="009F4280" w:rsidP="009F4280">
      <w:pPr>
        <w:pStyle w:val="NoSpacing"/>
      </w:pPr>
    </w:p>
    <w:p w:rsidR="00A06903" w:rsidRPr="001B2422" w:rsidRDefault="009F4280" w:rsidP="00A06903">
      <w:pPr>
        <w:rPr>
          <w:rFonts w:ascii="Calibri" w:hAnsi="Calibri"/>
          <w:i/>
          <w:szCs w:val="24"/>
        </w:rPr>
      </w:pPr>
      <w:r w:rsidRPr="001B2422">
        <w:rPr>
          <w:rFonts w:ascii="Calibri" w:hAnsi="Calibri"/>
          <w:i/>
          <w:szCs w:val="24"/>
        </w:rPr>
        <w:t>Please complete the tables below detailing your financial offer.</w:t>
      </w:r>
    </w:p>
    <w:p w:rsidR="009F4280" w:rsidRPr="001B2422" w:rsidRDefault="00A06903" w:rsidP="00A06903">
      <w:pPr>
        <w:rPr>
          <w:rFonts w:ascii="Calibri" w:hAnsi="Calibri"/>
          <w:i/>
          <w:szCs w:val="24"/>
        </w:rPr>
      </w:pPr>
      <w:r w:rsidRPr="001B2422">
        <w:rPr>
          <w:rFonts w:ascii="Calibri" w:hAnsi="Calibri"/>
          <w:i/>
          <w:szCs w:val="24"/>
        </w:rPr>
        <w:t xml:space="preserve"> </w:t>
      </w:r>
      <w:r w:rsidR="009F4280" w:rsidRPr="001B2422">
        <w:rPr>
          <w:i/>
        </w:rPr>
        <w:t>(THIS QUESTION OF THE PROPOSAL CARRIES A WEIGHTING OF 20%)</w:t>
      </w:r>
    </w:p>
    <w:p w:rsidR="009F4280" w:rsidRPr="001B2422" w:rsidRDefault="009F4280" w:rsidP="008174F3">
      <w:pPr>
        <w:rPr>
          <w:rFonts w:cstheme="minorHAnsi"/>
          <w:szCs w:val="24"/>
        </w:rPr>
      </w:pPr>
      <w:r w:rsidRPr="001B2422">
        <w:rPr>
          <w:rFonts w:cstheme="minorHAnsi"/>
          <w:szCs w:val="24"/>
        </w:rPr>
        <w:t xml:space="preserve">The maximum Budget for International </w:t>
      </w:r>
      <w:r w:rsidR="00BB3F67" w:rsidRPr="001B2422">
        <w:rPr>
          <w:rFonts w:cstheme="minorHAnsi"/>
          <w:szCs w:val="24"/>
        </w:rPr>
        <w:t xml:space="preserve">Travel </w:t>
      </w:r>
      <w:r w:rsidR="00D94009">
        <w:rPr>
          <w:rFonts w:cstheme="minorHAnsi"/>
          <w:szCs w:val="24"/>
        </w:rPr>
        <w:t xml:space="preserve">Support Services is </w:t>
      </w:r>
      <w:r w:rsidR="008174F3">
        <w:rPr>
          <w:rFonts w:cstheme="minorHAnsi"/>
          <w:szCs w:val="24"/>
        </w:rPr>
        <w:t>£</w:t>
      </w:r>
      <w:r w:rsidR="00F633DB">
        <w:rPr>
          <w:rFonts w:cstheme="minorHAnsi"/>
          <w:szCs w:val="24"/>
        </w:rPr>
        <w:t>32</w:t>
      </w:r>
      <w:r w:rsidR="00E00813">
        <w:rPr>
          <w:rFonts w:cstheme="minorHAnsi"/>
          <w:szCs w:val="24"/>
        </w:rPr>
        <w:t>,000</w:t>
      </w:r>
      <w:r w:rsidR="008174F3">
        <w:rPr>
          <w:rFonts w:cstheme="minorHAnsi"/>
          <w:szCs w:val="24"/>
        </w:rPr>
        <w:t xml:space="preserve"> inclusive of VAT</w:t>
      </w:r>
    </w:p>
    <w:p w:rsidR="009F4280" w:rsidRPr="001B2422" w:rsidRDefault="009F4280" w:rsidP="009F4280">
      <w:pPr>
        <w:jc w:val="both"/>
        <w:rPr>
          <w:rFonts w:cstheme="minorHAnsi"/>
          <w:szCs w:val="24"/>
        </w:rPr>
      </w:pPr>
      <w:r w:rsidRPr="001B2422">
        <w:rPr>
          <w:rFonts w:cstheme="minorHAnsi"/>
          <w:szCs w:val="24"/>
        </w:rPr>
        <w:t>We are seeking proposal</w:t>
      </w:r>
      <w:r w:rsidR="00BB3F67" w:rsidRPr="001B2422">
        <w:rPr>
          <w:rFonts w:cstheme="minorHAnsi"/>
          <w:szCs w:val="24"/>
        </w:rPr>
        <w:t>s</w:t>
      </w:r>
      <w:r w:rsidRPr="001B2422">
        <w:rPr>
          <w:rFonts w:cstheme="minorHAnsi"/>
          <w:szCs w:val="24"/>
        </w:rPr>
        <w:t xml:space="preserve"> that </w:t>
      </w:r>
      <w:proofErr w:type="gramStart"/>
      <w:r w:rsidR="00BB3F67" w:rsidRPr="001B2422">
        <w:rPr>
          <w:rFonts w:cstheme="minorHAnsi"/>
          <w:szCs w:val="24"/>
        </w:rPr>
        <w:t xml:space="preserve">are </w:t>
      </w:r>
      <w:r w:rsidRPr="001B2422">
        <w:rPr>
          <w:rFonts w:cstheme="minorHAnsi"/>
          <w:szCs w:val="24"/>
        </w:rPr>
        <w:t>billed</w:t>
      </w:r>
      <w:proofErr w:type="gramEnd"/>
      <w:r w:rsidRPr="001B2422">
        <w:rPr>
          <w:rFonts w:cstheme="minorHAnsi"/>
          <w:szCs w:val="24"/>
        </w:rPr>
        <w:t xml:space="preserve"> </w:t>
      </w:r>
      <w:r w:rsidR="00BB3F67" w:rsidRPr="001B2422">
        <w:rPr>
          <w:rFonts w:cstheme="minorHAnsi"/>
          <w:szCs w:val="24"/>
        </w:rPr>
        <w:t xml:space="preserve">once, on delivery of </w:t>
      </w:r>
      <w:r w:rsidR="00D94009">
        <w:rPr>
          <w:rFonts w:cstheme="minorHAnsi"/>
          <w:szCs w:val="24"/>
        </w:rPr>
        <w:t>the</w:t>
      </w:r>
      <w:r w:rsidR="00BB3F67" w:rsidRPr="001B2422">
        <w:rPr>
          <w:rFonts w:cstheme="minorHAnsi"/>
          <w:szCs w:val="24"/>
        </w:rPr>
        <w:t xml:space="preserve"> Lot</w:t>
      </w:r>
      <w:r w:rsidRPr="001B2422">
        <w:rPr>
          <w:rFonts w:cstheme="minorHAnsi"/>
          <w:szCs w:val="24"/>
        </w:rPr>
        <w:t xml:space="preserve">.  </w:t>
      </w:r>
      <w:r w:rsidR="00521926">
        <w:rPr>
          <w:rFonts w:cstheme="minorHAnsi"/>
          <w:szCs w:val="24"/>
        </w:rPr>
        <w:t xml:space="preserve">Please insert the total cost of delivering the Lot in the </w:t>
      </w:r>
      <w:r w:rsidR="00EA0F40">
        <w:rPr>
          <w:rFonts w:cstheme="minorHAnsi"/>
          <w:szCs w:val="24"/>
        </w:rPr>
        <w:t>box below:</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3"/>
        <w:gridCol w:w="2943"/>
      </w:tblGrid>
      <w:tr w:rsidR="009F4280" w:rsidRPr="001B2422" w:rsidTr="00A06903">
        <w:tc>
          <w:tcPr>
            <w:tcW w:w="6413" w:type="dxa"/>
            <w:shd w:val="pct20" w:color="auto" w:fill="auto"/>
            <w:vAlign w:val="bottom"/>
          </w:tcPr>
          <w:p w:rsidR="009F4280" w:rsidRPr="001B2422" w:rsidRDefault="009F4280" w:rsidP="009F4280">
            <w:pPr>
              <w:rPr>
                <w:b/>
              </w:rPr>
            </w:pPr>
            <w:r w:rsidRPr="001B2422">
              <w:rPr>
                <w:b/>
              </w:rPr>
              <w:t xml:space="preserve">Delivery Costs </w:t>
            </w:r>
            <w:r w:rsidR="00521926">
              <w:rPr>
                <w:rFonts w:cstheme="minorHAnsi"/>
                <w:szCs w:val="24"/>
              </w:rPr>
              <w:t>Internet of Things</w:t>
            </w:r>
            <w:r w:rsidR="00BB3F67" w:rsidRPr="001B2422">
              <w:rPr>
                <w:rFonts w:cstheme="minorHAnsi"/>
                <w:szCs w:val="24"/>
              </w:rPr>
              <w:t xml:space="preserve"> visit to South Korea</w:t>
            </w:r>
          </w:p>
        </w:tc>
        <w:tc>
          <w:tcPr>
            <w:tcW w:w="2943" w:type="dxa"/>
            <w:shd w:val="pct20" w:color="auto" w:fill="auto"/>
            <w:vAlign w:val="center"/>
          </w:tcPr>
          <w:p w:rsidR="009F4280" w:rsidRPr="001B2422" w:rsidRDefault="009F4280" w:rsidP="009F4280">
            <w:pPr>
              <w:jc w:val="center"/>
              <w:rPr>
                <w:b/>
              </w:rPr>
            </w:pPr>
            <w:r w:rsidRPr="001B2422">
              <w:rPr>
                <w:b/>
              </w:rPr>
              <w:t>£</w:t>
            </w:r>
          </w:p>
        </w:tc>
      </w:tr>
      <w:tr w:rsidR="008174F3" w:rsidRPr="001B2422" w:rsidTr="00D64B15">
        <w:tc>
          <w:tcPr>
            <w:tcW w:w="6413" w:type="dxa"/>
            <w:shd w:val="clear" w:color="auto" w:fill="auto"/>
            <w:vAlign w:val="bottom"/>
          </w:tcPr>
          <w:p w:rsidR="008174F3" w:rsidRPr="008174F3" w:rsidRDefault="008174F3" w:rsidP="009F4280">
            <w:pPr>
              <w:rPr>
                <w:color w:val="FF0000"/>
              </w:rPr>
            </w:pPr>
            <w:r w:rsidRPr="008174F3">
              <w:rPr>
                <w:color w:val="000000" w:themeColor="text1"/>
              </w:rPr>
              <w:t>Total Delivery Costs (Inclusive of VAT)</w:t>
            </w:r>
          </w:p>
        </w:tc>
        <w:tc>
          <w:tcPr>
            <w:tcW w:w="2943" w:type="dxa"/>
            <w:shd w:val="clear" w:color="auto" w:fill="auto"/>
            <w:vAlign w:val="center"/>
          </w:tcPr>
          <w:p w:rsidR="008174F3" w:rsidRPr="001B2422" w:rsidRDefault="008174F3" w:rsidP="009F4280">
            <w:pPr>
              <w:jc w:val="center"/>
              <w:rPr>
                <w:b/>
              </w:rPr>
            </w:pPr>
          </w:p>
        </w:tc>
      </w:tr>
    </w:tbl>
    <w:p w:rsidR="009F4280" w:rsidRPr="001B2422" w:rsidRDefault="009F4280" w:rsidP="009F4280">
      <w:pPr>
        <w:rPr>
          <w:caps/>
        </w:rPr>
      </w:pPr>
    </w:p>
    <w:p w:rsidR="00A06903" w:rsidRPr="001B2422" w:rsidRDefault="00A06903">
      <w:pPr>
        <w:rPr>
          <w:rFonts w:asciiTheme="majorHAnsi" w:eastAsiaTheme="majorEastAsia" w:hAnsiTheme="majorHAnsi" w:cstheme="majorBidi"/>
          <w:b/>
          <w:bCs/>
          <w:caps/>
          <w:sz w:val="28"/>
          <w:szCs w:val="28"/>
        </w:rPr>
      </w:pPr>
      <w:r w:rsidRPr="001B2422">
        <w:rPr>
          <w:rFonts w:asciiTheme="majorHAnsi" w:eastAsiaTheme="majorEastAsia" w:hAnsiTheme="majorHAnsi" w:cstheme="majorBidi"/>
          <w:b/>
          <w:bCs/>
          <w:caps/>
          <w:sz w:val="28"/>
          <w:szCs w:val="28"/>
        </w:rPr>
        <w:br w:type="page"/>
      </w:r>
    </w:p>
    <w:p w:rsidR="009F4280" w:rsidRPr="001B2422" w:rsidRDefault="009F4280" w:rsidP="009F4280">
      <w:pPr>
        <w:rPr>
          <w:rFonts w:asciiTheme="majorHAnsi" w:eastAsiaTheme="majorEastAsia" w:hAnsiTheme="majorHAnsi" w:cstheme="majorBidi"/>
          <w:b/>
          <w:bCs/>
          <w:caps/>
          <w:sz w:val="28"/>
          <w:szCs w:val="28"/>
        </w:rPr>
      </w:pPr>
    </w:p>
    <w:p w:rsidR="00A06903" w:rsidRPr="001B2422" w:rsidRDefault="00A06903" w:rsidP="005A3937">
      <w:pPr>
        <w:pStyle w:val="Heading1"/>
        <w:numPr>
          <w:ilvl w:val="0"/>
          <w:numId w:val="15"/>
        </w:numPr>
      </w:pPr>
      <w:bookmarkStart w:id="136" w:name="_Toc450125283"/>
      <w:bookmarkStart w:id="137" w:name="_Toc518394390"/>
      <w:bookmarkStart w:id="138" w:name="_Toc194395980"/>
      <w:bookmarkStart w:id="139" w:name="_Toc217386854"/>
      <w:r w:rsidRPr="001B2422">
        <w:t>Non-Collusive Tendering Certificate</w:t>
      </w:r>
      <w:bookmarkEnd w:id="136"/>
      <w:bookmarkEnd w:id="137"/>
    </w:p>
    <w:bookmarkEnd w:id="138"/>
    <w:bookmarkEnd w:id="139"/>
    <w:p w:rsidR="00A06903" w:rsidRPr="001B2422" w:rsidRDefault="00A06903" w:rsidP="00A06903">
      <w:pPr>
        <w:pStyle w:val="BodyText"/>
        <w:spacing w:after="0"/>
        <w:rPr>
          <w:rFonts w:ascii="Calibri" w:hAnsi="Calibri"/>
        </w:rPr>
      </w:pPr>
    </w:p>
    <w:p w:rsidR="00A06903" w:rsidRPr="001B2422" w:rsidRDefault="00A06903" w:rsidP="00A06903">
      <w:r w:rsidRPr="001B2422">
        <w:t xml:space="preserve">In recognition of the principle that the essence of selective tendering is that Business West shall receive bona fide competitive  tenders from all those tendering, this certificate should be signed by a duly authorised partner, or by two individuals from the lead organisation/prime contractor.  Where the tenderer is a consortium, by one director from each member of the consortium. See Section 1, </w:t>
      </w:r>
      <w:r w:rsidRPr="001B2422">
        <w:rPr>
          <w:i/>
        </w:rPr>
        <w:t>8 General Notices</w:t>
      </w:r>
      <w:r w:rsidRPr="001B2422">
        <w:t xml:space="preserve"> in the ITT document.</w:t>
      </w:r>
    </w:p>
    <w:p w:rsidR="00A06903" w:rsidRPr="001B2422" w:rsidRDefault="00A06903" w:rsidP="00A06903">
      <w:pPr>
        <w:rPr>
          <w:rFonts w:ascii="Calibri" w:hAnsi="Calibri"/>
          <w:b/>
        </w:rPr>
      </w:pPr>
      <w:r w:rsidRPr="001B2422">
        <w:rPr>
          <w:rFonts w:ascii="Calibri" w:hAnsi="Calibri"/>
          <w:b/>
        </w:rPr>
        <w:t>WE (the prime contractor) CERTIFY THAT:</w:t>
      </w:r>
    </w:p>
    <w:p w:rsidR="00A06903" w:rsidRPr="001B2422" w:rsidRDefault="00A06903" w:rsidP="005A3937">
      <w:pPr>
        <w:pStyle w:val="ListParagraph"/>
        <w:numPr>
          <w:ilvl w:val="0"/>
          <w:numId w:val="19"/>
        </w:numPr>
        <w:rPr>
          <w:rFonts w:ascii="Calibri" w:hAnsi="Calibri"/>
        </w:rPr>
      </w:pPr>
      <w:r w:rsidRPr="001B2422">
        <w:rPr>
          <w:rFonts w:ascii="Calibri" w:hAnsi="Calibri"/>
        </w:rPr>
        <w:t>The tender submitted herewith is a bona fide tender intended to be competitive.</w:t>
      </w:r>
    </w:p>
    <w:p w:rsidR="00A06903" w:rsidRPr="001B2422" w:rsidRDefault="00A06903" w:rsidP="005A3937">
      <w:pPr>
        <w:pStyle w:val="ListParagraph"/>
        <w:numPr>
          <w:ilvl w:val="0"/>
          <w:numId w:val="19"/>
        </w:numPr>
        <w:rPr>
          <w:rFonts w:ascii="Calibri" w:hAnsi="Calibri"/>
        </w:rPr>
      </w:pPr>
      <w:r w:rsidRPr="001B2422">
        <w:rPr>
          <w:rFonts w:ascii="Calibri" w:hAnsi="Calibri"/>
        </w:rPr>
        <w:t>We have not fixed or adjusted the amount of the tender under or in accordance with any agreement or arrangement with any other person.</w:t>
      </w:r>
    </w:p>
    <w:p w:rsidR="00A06903" w:rsidRPr="001B2422" w:rsidRDefault="00A06903" w:rsidP="005A3937">
      <w:pPr>
        <w:pStyle w:val="BodyTextIndent"/>
        <w:numPr>
          <w:ilvl w:val="0"/>
          <w:numId w:val="19"/>
        </w:numPr>
        <w:spacing w:after="0"/>
        <w:rPr>
          <w:rFonts w:ascii="Calibri" w:hAnsi="Calibri"/>
        </w:rPr>
      </w:pPr>
      <w:r w:rsidRPr="001B2422">
        <w:rPr>
          <w:rFonts w:ascii="Calibri" w:hAnsi="Calibri"/>
        </w:rPr>
        <w:t>We have not done, and we undertake that we will not do, at any time any of the following acts:-</w:t>
      </w:r>
    </w:p>
    <w:p w:rsidR="00A06903" w:rsidRPr="001B2422" w:rsidRDefault="00A06903" w:rsidP="005A3937">
      <w:pPr>
        <w:numPr>
          <w:ilvl w:val="0"/>
          <w:numId w:val="18"/>
        </w:numPr>
        <w:tabs>
          <w:tab w:val="num" w:pos="1080"/>
        </w:tabs>
        <w:ind w:left="1080"/>
        <w:jc w:val="both"/>
        <w:rPr>
          <w:rFonts w:ascii="Calibri" w:hAnsi="Calibri"/>
        </w:rPr>
      </w:pPr>
      <w:r w:rsidRPr="001B2422">
        <w:rPr>
          <w:rFonts w:ascii="Calibri" w:hAnsi="Calibri"/>
        </w:rPr>
        <w:t>communicated to a person other than the person calling for this tender the amount or approximate amount of the proposed tender (except where the disclosure, in confidence, of the approximate amount of the tender was essential to obtain insurance premium quotations required for the preparation of the Tender);</w:t>
      </w:r>
    </w:p>
    <w:p w:rsidR="00A06903" w:rsidRPr="001B2422" w:rsidRDefault="00A06903" w:rsidP="005A3937">
      <w:pPr>
        <w:numPr>
          <w:ilvl w:val="0"/>
          <w:numId w:val="18"/>
        </w:numPr>
        <w:tabs>
          <w:tab w:val="num" w:pos="1080"/>
        </w:tabs>
        <w:ind w:left="1080"/>
        <w:jc w:val="both"/>
        <w:rPr>
          <w:rFonts w:ascii="Calibri" w:hAnsi="Calibri"/>
        </w:rPr>
      </w:pPr>
      <w:r w:rsidRPr="001B2422">
        <w:rPr>
          <w:rFonts w:ascii="Calibri" w:hAnsi="Calibri"/>
        </w:rPr>
        <w:t>entered into any agreement with any other person that he shall refrain from tendering or as to the amount of any tender to be submitted; and</w:t>
      </w:r>
    </w:p>
    <w:p w:rsidR="00A06903" w:rsidRPr="001B2422" w:rsidRDefault="00A06903" w:rsidP="005A3937">
      <w:pPr>
        <w:numPr>
          <w:ilvl w:val="0"/>
          <w:numId w:val="18"/>
        </w:numPr>
        <w:tabs>
          <w:tab w:val="num" w:pos="1080"/>
        </w:tabs>
        <w:ind w:left="1080"/>
        <w:jc w:val="both"/>
        <w:rPr>
          <w:rFonts w:ascii="Calibri" w:hAnsi="Calibri"/>
        </w:rPr>
      </w:pPr>
      <w:r w:rsidRPr="001B2422">
        <w:rPr>
          <w:rFonts w:ascii="Calibri" w:hAnsi="Calibri"/>
        </w:rPr>
        <w:t>offered or paid or given or agreed to give any sum of money or valuable consideration directly or indirectly to any person for doing or having done or causing or having caused to be done in relation to any other tender or proposed tender any act or thing of the sort described above.</w:t>
      </w:r>
    </w:p>
    <w:p w:rsidR="00A06903" w:rsidRPr="001B2422" w:rsidRDefault="00A06903" w:rsidP="005A3937">
      <w:pPr>
        <w:numPr>
          <w:ilvl w:val="0"/>
          <w:numId w:val="18"/>
        </w:numPr>
        <w:tabs>
          <w:tab w:val="num" w:pos="1080"/>
        </w:tabs>
        <w:ind w:left="1080"/>
        <w:jc w:val="both"/>
        <w:rPr>
          <w:rFonts w:ascii="Calibri" w:hAnsi="Calibri"/>
        </w:rPr>
      </w:pPr>
      <w:r w:rsidRPr="001B2422">
        <w:rPr>
          <w:rFonts w:ascii="Calibri" w:hAnsi="Calibri"/>
        </w:rPr>
        <w:t>In this certificate:-</w:t>
      </w:r>
    </w:p>
    <w:p w:rsidR="00A06903" w:rsidRPr="001B2422" w:rsidRDefault="00A06903" w:rsidP="005A3937">
      <w:pPr>
        <w:pStyle w:val="ListParagraph"/>
        <w:numPr>
          <w:ilvl w:val="0"/>
          <w:numId w:val="20"/>
        </w:numPr>
        <w:jc w:val="both"/>
        <w:rPr>
          <w:rFonts w:ascii="Calibri" w:hAnsi="Calibri"/>
        </w:rPr>
      </w:pPr>
      <w:r w:rsidRPr="001B2422">
        <w:rPr>
          <w:rFonts w:ascii="Calibri" w:hAnsi="Calibri"/>
        </w:rPr>
        <w:t>“Person” shall include any individual or any company or association corporate or incorporate.</w:t>
      </w:r>
    </w:p>
    <w:p w:rsidR="00A06903" w:rsidRPr="001B2422" w:rsidRDefault="00A06903" w:rsidP="005A3937">
      <w:pPr>
        <w:pStyle w:val="ListParagraph"/>
        <w:numPr>
          <w:ilvl w:val="0"/>
          <w:numId w:val="20"/>
        </w:numPr>
        <w:jc w:val="both"/>
        <w:rPr>
          <w:rFonts w:ascii="Calibri" w:hAnsi="Calibri"/>
        </w:rPr>
      </w:pPr>
      <w:r w:rsidRPr="001B2422">
        <w:rPr>
          <w:rFonts w:ascii="Calibri" w:hAnsi="Calibri"/>
        </w:rPr>
        <w:t>“Any agreement or arrangement” shall include any transaction of the sort described above, formal or informal and whether legally binding or not.</w:t>
      </w:r>
    </w:p>
    <w:p w:rsidR="00A06903" w:rsidRPr="001B2422" w:rsidRDefault="00A06903" w:rsidP="00A06903">
      <w:pPr>
        <w:rPr>
          <w:rFonts w:ascii="Calibri" w:hAnsi="Calibri"/>
        </w:rPr>
      </w:pPr>
      <w:r w:rsidRPr="001B2422">
        <w:rPr>
          <w:rFonts w:ascii="Calibri" w:hAnsi="Calibri"/>
        </w:rPr>
        <w:t xml:space="preserve">Name: </w:t>
      </w:r>
      <w:proofErr w:type="gramStart"/>
      <w:r w:rsidRPr="001B2422">
        <w:rPr>
          <w:rFonts w:ascii="Calibri" w:hAnsi="Calibri"/>
        </w:rPr>
        <w:t>……………………………………....................</w:t>
      </w:r>
      <w:proofErr w:type="gramEnd"/>
      <w:r w:rsidRPr="001B2422">
        <w:rPr>
          <w:rFonts w:ascii="Calibri" w:hAnsi="Calibri"/>
        </w:rPr>
        <w:t xml:space="preserve">      Position in Organisation: …</w:t>
      </w:r>
      <w:proofErr w:type="gramStart"/>
      <w:r w:rsidRPr="001B2422">
        <w:rPr>
          <w:rFonts w:ascii="Calibri" w:hAnsi="Calibri"/>
        </w:rPr>
        <w:t>....………………………</w:t>
      </w:r>
      <w:proofErr w:type="gramEnd"/>
    </w:p>
    <w:p w:rsidR="00A06903" w:rsidRPr="001B2422" w:rsidRDefault="00A06903" w:rsidP="00A06903">
      <w:pPr>
        <w:rPr>
          <w:rFonts w:ascii="Calibri" w:hAnsi="Calibri"/>
        </w:rPr>
      </w:pPr>
      <w:r w:rsidRPr="001B2422">
        <w:rPr>
          <w:rFonts w:ascii="Calibri" w:hAnsi="Calibri"/>
        </w:rPr>
        <w:t xml:space="preserve">Signature: </w:t>
      </w:r>
      <w:proofErr w:type="gramStart"/>
      <w:r w:rsidRPr="001B2422">
        <w:rPr>
          <w:rFonts w:ascii="Calibri" w:hAnsi="Calibri"/>
        </w:rPr>
        <w:t>………………………………………………..........................…</w:t>
      </w:r>
      <w:proofErr w:type="gramEnd"/>
      <w:r w:rsidRPr="001B2422">
        <w:rPr>
          <w:rFonts w:ascii="Calibri" w:hAnsi="Calibri"/>
        </w:rPr>
        <w:t>..      Dated: ….…………………………</w:t>
      </w:r>
    </w:p>
    <w:p w:rsidR="00A06903" w:rsidRPr="001B2422" w:rsidRDefault="00A06903" w:rsidP="00A06903">
      <w:pPr>
        <w:rPr>
          <w:rFonts w:ascii="Calibri" w:hAnsi="Calibri"/>
        </w:rPr>
      </w:pPr>
      <w:r w:rsidRPr="001B2422">
        <w:rPr>
          <w:rFonts w:ascii="Calibri" w:hAnsi="Calibri"/>
        </w:rPr>
        <w:t>Name</w:t>
      </w:r>
      <w:proofErr w:type="gramStart"/>
      <w:r w:rsidRPr="001B2422">
        <w:rPr>
          <w:rFonts w:ascii="Calibri" w:hAnsi="Calibri"/>
        </w:rPr>
        <w:t>:……...................……………………………...</w:t>
      </w:r>
      <w:proofErr w:type="gramEnd"/>
      <w:r w:rsidRPr="001B2422">
        <w:rPr>
          <w:rFonts w:ascii="Calibri" w:hAnsi="Calibri"/>
        </w:rPr>
        <w:t xml:space="preserve">  Position in Organisation</w:t>
      </w:r>
      <w:proofErr w:type="gramStart"/>
      <w:r w:rsidRPr="001B2422">
        <w:rPr>
          <w:rFonts w:ascii="Calibri" w:hAnsi="Calibri"/>
        </w:rPr>
        <w:t>:...…..............……………………</w:t>
      </w:r>
      <w:proofErr w:type="gramEnd"/>
    </w:p>
    <w:p w:rsidR="00A06903" w:rsidRPr="001B2422" w:rsidRDefault="00A06903" w:rsidP="00A06903">
      <w:pPr>
        <w:rPr>
          <w:rFonts w:ascii="Calibri" w:hAnsi="Calibri"/>
        </w:rPr>
      </w:pPr>
      <w:r w:rsidRPr="001B2422">
        <w:rPr>
          <w:rFonts w:ascii="Calibri" w:hAnsi="Calibri"/>
        </w:rPr>
        <w:t xml:space="preserve">Signature: </w:t>
      </w:r>
      <w:proofErr w:type="gramStart"/>
      <w:r w:rsidRPr="001B2422">
        <w:rPr>
          <w:rFonts w:ascii="Calibri" w:hAnsi="Calibri"/>
        </w:rPr>
        <w:t>……………....................................…………………………</w:t>
      </w:r>
      <w:proofErr w:type="gramEnd"/>
      <w:r w:rsidRPr="001B2422">
        <w:rPr>
          <w:rFonts w:ascii="Calibri" w:hAnsi="Calibri"/>
        </w:rPr>
        <w:t xml:space="preserve">      Dated: .....….…………………………</w:t>
      </w:r>
    </w:p>
    <w:p w:rsidR="00B82F85" w:rsidRPr="001B2422" w:rsidRDefault="00A06903" w:rsidP="00A06903">
      <w:pPr>
        <w:ind w:left="360" w:firstLine="360"/>
        <w:rPr>
          <w:rFonts w:ascii="Calibri" w:hAnsi="Calibri"/>
        </w:rPr>
        <w:sectPr w:rsidR="00B82F85" w:rsidRPr="001B2422" w:rsidSect="00BA403A">
          <w:headerReference w:type="default" r:id="rId15"/>
          <w:footerReference w:type="default" r:id="rId16"/>
          <w:pgSz w:w="11906" w:h="16838"/>
          <w:pgMar w:top="1810" w:right="1440" w:bottom="993" w:left="1440" w:header="708" w:footer="708" w:gutter="0"/>
          <w:pgNumType w:start="1"/>
          <w:cols w:space="708"/>
          <w:docGrid w:linePitch="360"/>
        </w:sectPr>
      </w:pPr>
      <w:r w:rsidRPr="001B2422">
        <w:rPr>
          <w:rFonts w:ascii="Calibri" w:hAnsi="Calibri"/>
          <w:b/>
        </w:rPr>
        <w:t>Duly authorised to sign for and on behalf of</w:t>
      </w:r>
      <w:r w:rsidRPr="001B2422">
        <w:rPr>
          <w:rFonts w:ascii="Calibri" w:hAnsi="Calibri"/>
        </w:rPr>
        <w:t xml:space="preserve"> (Organisation): </w:t>
      </w:r>
    </w:p>
    <w:p w:rsidR="00A06903" w:rsidRPr="001B2422" w:rsidRDefault="005A3937" w:rsidP="005A3937">
      <w:pPr>
        <w:pStyle w:val="Heading1"/>
        <w:numPr>
          <w:ilvl w:val="0"/>
          <w:numId w:val="15"/>
        </w:numPr>
      </w:pPr>
      <w:bookmarkStart w:id="140" w:name="_Toc518394391"/>
      <w:r w:rsidRPr="001B2422">
        <w:lastRenderedPageBreak/>
        <w:t>References</w:t>
      </w:r>
      <w:bookmarkEnd w:id="140"/>
      <w:r w:rsidRPr="001B2422">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7"/>
        <w:gridCol w:w="2787"/>
        <w:gridCol w:w="2004"/>
        <w:gridCol w:w="1530"/>
        <w:gridCol w:w="1632"/>
        <w:gridCol w:w="3196"/>
      </w:tblGrid>
      <w:tr w:rsidR="005A3937" w:rsidRPr="001B2422" w:rsidTr="001E40BB">
        <w:trPr>
          <w:cantSplit/>
        </w:trPr>
        <w:tc>
          <w:tcPr>
            <w:tcW w:w="13936" w:type="dxa"/>
            <w:gridSpan w:val="6"/>
            <w:tcBorders>
              <w:bottom w:val="single" w:sz="4" w:space="0" w:color="auto"/>
            </w:tcBorders>
            <w:shd w:val="pct20" w:color="auto" w:fill="FFFFFF"/>
          </w:tcPr>
          <w:p w:rsidR="005A3937" w:rsidRPr="001B2422" w:rsidRDefault="005A3937" w:rsidP="001E40BB">
            <w:pPr>
              <w:rPr>
                <w:b/>
                <w:szCs w:val="24"/>
              </w:rPr>
            </w:pPr>
            <w:bookmarkStart w:id="141" w:name="_Toc158033365"/>
            <w:bookmarkStart w:id="142" w:name="_Toc180641402"/>
            <w:bookmarkStart w:id="143" w:name="_Toc194395957"/>
            <w:r w:rsidRPr="001B2422">
              <w:rPr>
                <w:b/>
                <w:szCs w:val="24"/>
              </w:rPr>
              <w:t>REFERENCES</w:t>
            </w:r>
            <w:bookmarkEnd w:id="141"/>
            <w:bookmarkEnd w:id="142"/>
            <w:bookmarkEnd w:id="143"/>
          </w:p>
          <w:p w:rsidR="005A3937" w:rsidRPr="001B2422" w:rsidRDefault="005A3937" w:rsidP="001E40BB">
            <w:pPr>
              <w:rPr>
                <w:sz w:val="20"/>
              </w:rPr>
            </w:pPr>
            <w:r w:rsidRPr="001B2422">
              <w:rPr>
                <w:sz w:val="20"/>
              </w:rPr>
              <w:t>Please provide details of three referees with whom your organisation has worked and delivered a similar or comparable service to that required by Business West in the last 5 years, at least one must be a current contract.</w:t>
            </w:r>
          </w:p>
        </w:tc>
      </w:tr>
      <w:tr w:rsidR="005A3937" w:rsidRPr="001B2422" w:rsidTr="001E40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87" w:type="dxa"/>
            <w:tcBorders>
              <w:top w:val="single" w:sz="6" w:space="0" w:color="auto"/>
              <w:left w:val="single" w:sz="6" w:space="0" w:color="auto"/>
              <w:bottom w:val="single" w:sz="6" w:space="0" w:color="auto"/>
              <w:right w:val="single" w:sz="6" w:space="0" w:color="auto"/>
            </w:tcBorders>
            <w:shd w:val="pct20" w:color="auto" w:fill="FFFFFF"/>
          </w:tcPr>
          <w:p w:rsidR="005A3937" w:rsidRPr="001B2422" w:rsidRDefault="005A3937" w:rsidP="001E40BB">
            <w:pPr>
              <w:jc w:val="center"/>
              <w:rPr>
                <w:b/>
                <w:sz w:val="20"/>
              </w:rPr>
            </w:pPr>
            <w:r w:rsidRPr="001B2422">
              <w:rPr>
                <w:b/>
                <w:sz w:val="20"/>
              </w:rPr>
              <w:t>Name of Organisation</w:t>
            </w:r>
          </w:p>
          <w:p w:rsidR="005A3937" w:rsidRPr="001B2422" w:rsidRDefault="005A3937" w:rsidP="001E40BB">
            <w:pPr>
              <w:jc w:val="center"/>
              <w:rPr>
                <w:b/>
                <w:sz w:val="20"/>
              </w:rPr>
            </w:pPr>
            <w:r w:rsidRPr="001B2422">
              <w:rPr>
                <w:b/>
                <w:sz w:val="20"/>
              </w:rPr>
              <w:t>&amp; Address</w:t>
            </w:r>
          </w:p>
        </w:tc>
        <w:tc>
          <w:tcPr>
            <w:tcW w:w="2787" w:type="dxa"/>
            <w:tcBorders>
              <w:top w:val="single" w:sz="6" w:space="0" w:color="auto"/>
              <w:bottom w:val="single" w:sz="6" w:space="0" w:color="auto"/>
              <w:right w:val="single" w:sz="6" w:space="0" w:color="auto"/>
            </w:tcBorders>
            <w:shd w:val="pct20" w:color="auto" w:fill="FFFFFF"/>
          </w:tcPr>
          <w:p w:rsidR="005A3937" w:rsidRPr="001B2422" w:rsidRDefault="005A3937" w:rsidP="001E40BB">
            <w:pPr>
              <w:jc w:val="center"/>
              <w:rPr>
                <w:b/>
                <w:sz w:val="20"/>
              </w:rPr>
            </w:pPr>
            <w:r w:rsidRPr="001B2422">
              <w:rPr>
                <w:b/>
                <w:sz w:val="20"/>
              </w:rPr>
              <w:t xml:space="preserve">Contact Name &amp; </w:t>
            </w:r>
          </w:p>
          <w:p w:rsidR="005A3937" w:rsidRPr="001B2422" w:rsidRDefault="005A3937" w:rsidP="001E40BB">
            <w:pPr>
              <w:jc w:val="center"/>
              <w:rPr>
                <w:b/>
                <w:sz w:val="20"/>
              </w:rPr>
            </w:pPr>
            <w:r w:rsidRPr="001B2422">
              <w:rPr>
                <w:b/>
                <w:sz w:val="20"/>
              </w:rPr>
              <w:t>Telephone Number</w:t>
            </w:r>
          </w:p>
        </w:tc>
        <w:tc>
          <w:tcPr>
            <w:tcW w:w="2004" w:type="dxa"/>
            <w:tcBorders>
              <w:top w:val="single" w:sz="6" w:space="0" w:color="auto"/>
              <w:bottom w:val="single" w:sz="6" w:space="0" w:color="auto"/>
              <w:right w:val="single" w:sz="6" w:space="0" w:color="auto"/>
            </w:tcBorders>
            <w:shd w:val="pct20" w:color="auto" w:fill="FFFFFF"/>
          </w:tcPr>
          <w:p w:rsidR="005A3937" w:rsidRPr="001B2422" w:rsidRDefault="005A3937" w:rsidP="001E40BB">
            <w:pPr>
              <w:jc w:val="center"/>
              <w:rPr>
                <w:b/>
                <w:sz w:val="20"/>
              </w:rPr>
            </w:pPr>
            <w:r w:rsidRPr="001B2422">
              <w:rPr>
                <w:b/>
                <w:sz w:val="20"/>
              </w:rPr>
              <w:t>Value of Contract</w:t>
            </w:r>
          </w:p>
        </w:tc>
        <w:tc>
          <w:tcPr>
            <w:tcW w:w="1530" w:type="dxa"/>
            <w:tcBorders>
              <w:top w:val="single" w:sz="6" w:space="0" w:color="auto"/>
              <w:bottom w:val="single" w:sz="6" w:space="0" w:color="auto"/>
              <w:right w:val="single" w:sz="6" w:space="0" w:color="auto"/>
            </w:tcBorders>
            <w:shd w:val="pct20" w:color="auto" w:fill="FFFFFF"/>
          </w:tcPr>
          <w:p w:rsidR="005A3937" w:rsidRPr="001B2422" w:rsidRDefault="005A3937" w:rsidP="001E40BB">
            <w:pPr>
              <w:jc w:val="center"/>
              <w:rPr>
                <w:b/>
                <w:sz w:val="20"/>
              </w:rPr>
            </w:pPr>
            <w:r w:rsidRPr="001B2422">
              <w:rPr>
                <w:b/>
                <w:sz w:val="20"/>
              </w:rPr>
              <w:t>Date of contract</w:t>
            </w:r>
          </w:p>
        </w:tc>
        <w:tc>
          <w:tcPr>
            <w:tcW w:w="4828" w:type="dxa"/>
            <w:gridSpan w:val="2"/>
            <w:tcBorders>
              <w:top w:val="single" w:sz="6" w:space="0" w:color="auto"/>
              <w:bottom w:val="single" w:sz="6" w:space="0" w:color="auto"/>
              <w:right w:val="single" w:sz="6" w:space="0" w:color="auto"/>
            </w:tcBorders>
            <w:shd w:val="pct20" w:color="auto" w:fill="FFFFFF"/>
          </w:tcPr>
          <w:p w:rsidR="005A3937" w:rsidRPr="001B2422" w:rsidRDefault="005A3937" w:rsidP="001E40BB">
            <w:pPr>
              <w:jc w:val="center"/>
              <w:rPr>
                <w:b/>
                <w:sz w:val="20"/>
              </w:rPr>
            </w:pPr>
            <w:r w:rsidRPr="001B2422">
              <w:rPr>
                <w:b/>
                <w:sz w:val="20"/>
              </w:rPr>
              <w:t>Description of service carried out</w:t>
            </w:r>
          </w:p>
        </w:tc>
      </w:tr>
      <w:tr w:rsidR="005A3937" w:rsidRPr="001B2422" w:rsidTr="00956A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99"/>
        </w:trPr>
        <w:tc>
          <w:tcPr>
            <w:tcW w:w="2787" w:type="dxa"/>
            <w:tcBorders>
              <w:top w:val="single" w:sz="6" w:space="0" w:color="auto"/>
              <w:left w:val="single" w:sz="6" w:space="0" w:color="auto"/>
              <w:bottom w:val="single" w:sz="6" w:space="0" w:color="auto"/>
              <w:right w:val="single" w:sz="6" w:space="0" w:color="auto"/>
            </w:tcBorders>
          </w:tcPr>
          <w:p w:rsidR="005A3937" w:rsidRPr="001B2422" w:rsidRDefault="005A3937" w:rsidP="001E40BB">
            <w:pPr>
              <w:rPr>
                <w:sz w:val="20"/>
              </w:rPr>
            </w:pPr>
            <w:r w:rsidRPr="001B2422">
              <w:rPr>
                <w:sz w:val="20"/>
              </w:rPr>
              <w:t>1)</w:t>
            </w:r>
          </w:p>
        </w:tc>
        <w:tc>
          <w:tcPr>
            <w:tcW w:w="2787"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tc>
        <w:tc>
          <w:tcPr>
            <w:tcW w:w="2004"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tc>
        <w:tc>
          <w:tcPr>
            <w:tcW w:w="1530"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tc>
        <w:tc>
          <w:tcPr>
            <w:tcW w:w="4828" w:type="dxa"/>
            <w:gridSpan w:val="2"/>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tc>
      </w:tr>
      <w:tr w:rsidR="005A3937" w:rsidRPr="001B2422" w:rsidTr="001E40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41"/>
        </w:trPr>
        <w:tc>
          <w:tcPr>
            <w:tcW w:w="2787" w:type="dxa"/>
            <w:tcBorders>
              <w:top w:val="single" w:sz="6" w:space="0" w:color="auto"/>
              <w:left w:val="single" w:sz="6" w:space="0" w:color="auto"/>
              <w:bottom w:val="single" w:sz="6" w:space="0" w:color="auto"/>
              <w:right w:val="single" w:sz="6" w:space="0" w:color="auto"/>
            </w:tcBorders>
          </w:tcPr>
          <w:p w:rsidR="005A3937" w:rsidRPr="001B2422" w:rsidRDefault="005A3937" w:rsidP="001E40BB">
            <w:pPr>
              <w:rPr>
                <w:sz w:val="20"/>
              </w:rPr>
            </w:pPr>
            <w:r w:rsidRPr="001B2422">
              <w:rPr>
                <w:sz w:val="20"/>
              </w:rPr>
              <w:t>2)</w:t>
            </w:r>
          </w:p>
        </w:tc>
        <w:tc>
          <w:tcPr>
            <w:tcW w:w="2787"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tc>
        <w:tc>
          <w:tcPr>
            <w:tcW w:w="2004"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tc>
        <w:tc>
          <w:tcPr>
            <w:tcW w:w="1530"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tc>
        <w:tc>
          <w:tcPr>
            <w:tcW w:w="4828" w:type="dxa"/>
            <w:gridSpan w:val="2"/>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tc>
      </w:tr>
      <w:tr w:rsidR="005A3937" w:rsidRPr="001B2422" w:rsidTr="001E40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9"/>
        </w:trPr>
        <w:tc>
          <w:tcPr>
            <w:tcW w:w="2787" w:type="dxa"/>
            <w:tcBorders>
              <w:top w:val="single" w:sz="6" w:space="0" w:color="auto"/>
              <w:left w:val="single" w:sz="6" w:space="0" w:color="auto"/>
              <w:bottom w:val="single" w:sz="6" w:space="0" w:color="auto"/>
              <w:right w:val="single" w:sz="6" w:space="0" w:color="auto"/>
            </w:tcBorders>
          </w:tcPr>
          <w:p w:rsidR="005A3937" w:rsidRPr="001B2422" w:rsidRDefault="005A3937" w:rsidP="001E40BB">
            <w:pPr>
              <w:rPr>
                <w:sz w:val="20"/>
              </w:rPr>
            </w:pPr>
            <w:r w:rsidRPr="001B2422">
              <w:rPr>
                <w:sz w:val="20"/>
              </w:rPr>
              <w:lastRenderedPageBreak/>
              <w:t>3)</w:t>
            </w:r>
          </w:p>
        </w:tc>
        <w:tc>
          <w:tcPr>
            <w:tcW w:w="2787"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tc>
        <w:tc>
          <w:tcPr>
            <w:tcW w:w="2004"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tc>
        <w:tc>
          <w:tcPr>
            <w:tcW w:w="1530"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tc>
        <w:tc>
          <w:tcPr>
            <w:tcW w:w="4828" w:type="dxa"/>
            <w:gridSpan w:val="2"/>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tc>
      </w:tr>
      <w:tr w:rsidR="005A3937" w:rsidRPr="001B2422" w:rsidTr="001E40BB">
        <w:tc>
          <w:tcPr>
            <w:tcW w:w="10740" w:type="dxa"/>
            <w:gridSpan w:val="5"/>
            <w:tcBorders>
              <w:bottom w:val="single" w:sz="4" w:space="0" w:color="auto"/>
            </w:tcBorders>
            <w:shd w:val="pct20" w:color="auto" w:fill="auto"/>
            <w:vAlign w:val="center"/>
          </w:tcPr>
          <w:p w:rsidR="005A3937" w:rsidRPr="001B2422" w:rsidRDefault="005A3937" w:rsidP="000A2EF0">
            <w:bookmarkStart w:id="144" w:name="_Toc193542458"/>
            <w:bookmarkStart w:id="145" w:name="_Toc194395959"/>
            <w:bookmarkStart w:id="146" w:name="_Toc425230005"/>
            <w:bookmarkStart w:id="147" w:name="_Toc443467300"/>
            <w:bookmarkStart w:id="148" w:name="_Toc450125285"/>
            <w:r w:rsidRPr="001B2422">
              <w:t>Do you authorise Business West to approach any of the above named for a reference or further information if required?</w:t>
            </w:r>
            <w:bookmarkEnd w:id="144"/>
            <w:bookmarkEnd w:id="145"/>
            <w:bookmarkEnd w:id="146"/>
            <w:bookmarkEnd w:id="147"/>
            <w:bookmarkEnd w:id="148"/>
          </w:p>
        </w:tc>
        <w:tc>
          <w:tcPr>
            <w:tcW w:w="3196" w:type="dxa"/>
            <w:tcBorders>
              <w:bottom w:val="single" w:sz="4" w:space="0" w:color="auto"/>
            </w:tcBorders>
            <w:vAlign w:val="center"/>
          </w:tcPr>
          <w:p w:rsidR="005A3937" w:rsidRPr="001B2422" w:rsidRDefault="005A3937" w:rsidP="001E40BB">
            <w:pPr>
              <w:jc w:val="center"/>
              <w:rPr>
                <w:sz w:val="20"/>
              </w:rPr>
            </w:pPr>
            <w:r w:rsidRPr="001B2422">
              <w:rPr>
                <w:sz w:val="20"/>
              </w:rPr>
              <w:t>Y   /   N</w:t>
            </w:r>
          </w:p>
        </w:tc>
      </w:tr>
    </w:tbl>
    <w:p w:rsidR="00A06903" w:rsidRPr="001B2422" w:rsidRDefault="00A06903" w:rsidP="00A06903">
      <w:pPr>
        <w:pStyle w:val="Heading1"/>
        <w:spacing w:before="0"/>
        <w:rPr>
          <w:caps/>
        </w:rPr>
      </w:pPr>
    </w:p>
    <w:p w:rsidR="009F4280" w:rsidRPr="001B2422" w:rsidRDefault="009F4280" w:rsidP="009F4280">
      <w:pPr>
        <w:rPr>
          <w:rFonts w:asciiTheme="majorHAnsi" w:eastAsiaTheme="majorEastAsia" w:hAnsiTheme="majorHAnsi" w:cstheme="majorBidi"/>
          <w:b/>
          <w:bCs/>
          <w:caps/>
          <w:sz w:val="28"/>
          <w:szCs w:val="28"/>
        </w:rPr>
      </w:pPr>
    </w:p>
    <w:p w:rsidR="005A3937" w:rsidRPr="001B2422" w:rsidRDefault="005A3937" w:rsidP="009F4280">
      <w:pPr>
        <w:rPr>
          <w:rFonts w:asciiTheme="majorHAnsi" w:eastAsiaTheme="majorEastAsia" w:hAnsiTheme="majorHAnsi" w:cstheme="majorBidi"/>
          <w:b/>
          <w:bCs/>
          <w:caps/>
          <w:sz w:val="28"/>
          <w:szCs w:val="28"/>
        </w:rPr>
        <w:sectPr w:rsidR="005A3937" w:rsidRPr="001B2422" w:rsidSect="00F55451">
          <w:pgSz w:w="16838" w:h="11906" w:orient="landscape"/>
          <w:pgMar w:top="1440" w:right="1810" w:bottom="1440" w:left="993" w:header="708" w:footer="708" w:gutter="0"/>
          <w:cols w:space="708"/>
          <w:docGrid w:linePitch="360"/>
        </w:sectPr>
      </w:pPr>
    </w:p>
    <w:p w:rsidR="005A3937" w:rsidRPr="001B2422" w:rsidRDefault="005A3937" w:rsidP="005A3937">
      <w:pPr>
        <w:pStyle w:val="Heading1"/>
        <w:spacing w:before="0"/>
        <w:rPr>
          <w:caps/>
        </w:rPr>
      </w:pPr>
      <w:bookmarkStart w:id="149" w:name="_Toc450125286"/>
      <w:bookmarkStart w:id="150" w:name="_Toc518394392"/>
      <w:r w:rsidRPr="001B2422">
        <w:rPr>
          <w:caps/>
        </w:rPr>
        <w:lastRenderedPageBreak/>
        <w:t>Section 4 ANNEXES</w:t>
      </w:r>
      <w:bookmarkEnd w:id="149"/>
      <w:bookmarkEnd w:id="150"/>
    </w:p>
    <w:p w:rsidR="005A3937" w:rsidRPr="001B2422" w:rsidRDefault="005A3937" w:rsidP="005A3937"/>
    <w:p w:rsidR="005A3937" w:rsidRPr="001B2422" w:rsidRDefault="005A3937" w:rsidP="005A3937">
      <w:pPr>
        <w:pStyle w:val="Heading2"/>
        <w:spacing w:before="0"/>
        <w:rPr>
          <w:bCs w:val="0"/>
          <w:iCs/>
        </w:rPr>
      </w:pPr>
      <w:bookmarkStart w:id="151" w:name="_Toc450125287"/>
      <w:bookmarkStart w:id="152" w:name="_Toc518394393"/>
      <w:r w:rsidRPr="001B2422">
        <w:rPr>
          <w:bCs w:val="0"/>
          <w:iCs/>
        </w:rPr>
        <w:t>ANNEX1:  Business West Standard Terms &amp; Conditions of Purchase</w:t>
      </w:r>
      <w:bookmarkEnd w:id="151"/>
      <w:bookmarkEnd w:id="152"/>
    </w:p>
    <w:p w:rsidR="005A3937" w:rsidRPr="001B2422" w:rsidRDefault="005A3937" w:rsidP="005A3937"/>
    <w:p w:rsidR="005A3937" w:rsidRPr="001B2422" w:rsidRDefault="005A3937" w:rsidP="005A3937">
      <w:pPr>
        <w:pStyle w:val="ListParagraph"/>
        <w:numPr>
          <w:ilvl w:val="0"/>
          <w:numId w:val="29"/>
        </w:numPr>
        <w:ind w:left="426"/>
        <w:contextualSpacing w:val="0"/>
        <w:jc w:val="both"/>
        <w:rPr>
          <w:rFonts w:cs="Calibri"/>
          <w:b/>
          <w:bCs/>
          <w:szCs w:val="24"/>
        </w:rPr>
      </w:pPr>
      <w:r w:rsidRPr="001B2422">
        <w:rPr>
          <w:rFonts w:cs="Calibri"/>
          <w:b/>
          <w:bCs/>
          <w:szCs w:val="24"/>
        </w:rPr>
        <w:t>INTERPRETATION</w:t>
      </w:r>
    </w:p>
    <w:p w:rsidR="005A3937" w:rsidRPr="001B2422" w:rsidRDefault="005A3937" w:rsidP="005A3937">
      <w:pPr>
        <w:jc w:val="both"/>
        <w:rPr>
          <w:rFonts w:cs="Calibri"/>
          <w:b/>
          <w:bCs/>
          <w:szCs w:val="24"/>
        </w:rPr>
      </w:pPr>
    </w:p>
    <w:p w:rsidR="005A3937" w:rsidRPr="001B2422" w:rsidRDefault="005A3937" w:rsidP="005A3937">
      <w:pPr>
        <w:ind w:firstLine="426"/>
        <w:jc w:val="both"/>
        <w:rPr>
          <w:rFonts w:cs="Calibri"/>
          <w:szCs w:val="24"/>
        </w:rPr>
      </w:pPr>
      <w:r w:rsidRPr="001B2422">
        <w:rPr>
          <w:rFonts w:cs="Calibri"/>
          <w:szCs w:val="24"/>
        </w:rPr>
        <w:t>In these Conditions:</w:t>
      </w:r>
    </w:p>
    <w:p w:rsidR="005A3937" w:rsidRPr="001B2422" w:rsidRDefault="005A3937" w:rsidP="005A3937">
      <w:pPr>
        <w:pStyle w:val="NormalWeb"/>
        <w:spacing w:before="0" w:beforeAutospacing="0" w:after="0" w:afterAutospacing="0"/>
        <w:ind w:left="720"/>
        <w:jc w:val="both"/>
        <w:rPr>
          <w:rFonts w:asciiTheme="minorHAnsi" w:eastAsia="Times New Roman" w:hAnsiTheme="minorHAnsi" w:cs="Calibri"/>
        </w:rPr>
      </w:pPr>
    </w:p>
    <w:p w:rsidR="005A3937" w:rsidRPr="001B2422" w:rsidRDefault="005A3937" w:rsidP="005A3937">
      <w:pPr>
        <w:pStyle w:val="NormalWeb"/>
        <w:spacing w:before="0" w:beforeAutospacing="0" w:after="0" w:afterAutospacing="0"/>
        <w:ind w:firstLine="426"/>
        <w:jc w:val="both"/>
        <w:rPr>
          <w:rFonts w:asciiTheme="minorHAnsi" w:eastAsia="Times New Roman" w:hAnsiTheme="minorHAnsi" w:cs="Calibri"/>
        </w:rPr>
      </w:pPr>
      <w:r w:rsidRPr="001B2422">
        <w:rPr>
          <w:rFonts w:asciiTheme="minorHAnsi" w:eastAsia="Times New Roman" w:hAnsiTheme="minorHAnsi" w:cs="Calibri"/>
          <w:b/>
        </w:rPr>
        <w:t xml:space="preserve">“Us/We/Our” </w:t>
      </w:r>
      <w:r w:rsidRPr="001B2422">
        <w:rPr>
          <w:rFonts w:asciiTheme="minorHAnsi" w:eastAsia="Times New Roman" w:hAnsiTheme="minorHAnsi" w:cs="Calibri"/>
          <w:b/>
        </w:rPr>
        <w:tab/>
      </w:r>
      <w:r w:rsidRPr="001B2422">
        <w:rPr>
          <w:rFonts w:asciiTheme="minorHAnsi" w:eastAsia="Times New Roman" w:hAnsiTheme="minorHAnsi" w:cs="Calibri"/>
          <w:b/>
        </w:rPr>
        <w:tab/>
      </w:r>
      <w:r w:rsidRPr="001B2422">
        <w:rPr>
          <w:rFonts w:asciiTheme="minorHAnsi" w:eastAsia="Times New Roman" w:hAnsiTheme="minorHAnsi" w:cs="Calibri"/>
        </w:rPr>
        <w:t>means the originator of this Contract to You.</w:t>
      </w:r>
    </w:p>
    <w:p w:rsidR="005A3937" w:rsidRPr="001B2422" w:rsidRDefault="005A3937" w:rsidP="005A3937">
      <w:pPr>
        <w:pStyle w:val="NormalWeb"/>
        <w:spacing w:before="0" w:beforeAutospacing="0" w:after="0" w:afterAutospacing="0"/>
        <w:ind w:left="720"/>
        <w:jc w:val="both"/>
        <w:rPr>
          <w:rFonts w:asciiTheme="minorHAnsi" w:eastAsia="Times New Roman" w:hAnsiTheme="minorHAnsi" w:cs="Calibri"/>
        </w:rPr>
      </w:pPr>
    </w:p>
    <w:p w:rsidR="005A3937" w:rsidRPr="001B2422" w:rsidRDefault="005A3937" w:rsidP="005A3937">
      <w:pPr>
        <w:ind w:left="2880" w:hanging="2454"/>
        <w:rPr>
          <w:rFonts w:cs="Calibri"/>
          <w:color w:val="000000"/>
          <w:szCs w:val="24"/>
        </w:rPr>
      </w:pPr>
      <w:r w:rsidRPr="001B2422">
        <w:rPr>
          <w:rFonts w:cs="Calibri"/>
          <w:b/>
          <w:szCs w:val="24"/>
        </w:rPr>
        <w:t xml:space="preserve">“Complaint” </w:t>
      </w:r>
      <w:r w:rsidRPr="001B2422">
        <w:rPr>
          <w:rFonts w:cs="Calibri"/>
          <w:b/>
          <w:szCs w:val="24"/>
        </w:rPr>
        <w:tab/>
      </w:r>
      <w:r w:rsidRPr="001B2422">
        <w:rPr>
          <w:rFonts w:cs="Calibri"/>
          <w:szCs w:val="24"/>
        </w:rPr>
        <w:t xml:space="preserve">means </w:t>
      </w:r>
      <w:r w:rsidRPr="001B2422">
        <w:rPr>
          <w:rFonts w:cs="Calibri"/>
          <w:color w:val="000000"/>
          <w:szCs w:val="24"/>
        </w:rPr>
        <w:t>any formal complaint raised by the Customer in relation to the performance of obligations due under the Contract in accordance with Clause 17.</w:t>
      </w:r>
    </w:p>
    <w:p w:rsidR="005A3937" w:rsidRPr="001B2422" w:rsidRDefault="005A3937" w:rsidP="005A3937">
      <w:pPr>
        <w:ind w:left="2880" w:hanging="2171"/>
        <w:rPr>
          <w:rFonts w:cs="Calibri"/>
          <w:color w:val="000000"/>
          <w:szCs w:val="24"/>
        </w:rPr>
      </w:pPr>
    </w:p>
    <w:p w:rsidR="005A3937" w:rsidRPr="001B2422" w:rsidRDefault="005A3937" w:rsidP="005A3937">
      <w:pPr>
        <w:pStyle w:val="NormalWeb"/>
        <w:spacing w:before="0" w:beforeAutospacing="0" w:after="0" w:afterAutospacing="0"/>
        <w:ind w:left="2880" w:hanging="2454"/>
        <w:jc w:val="both"/>
        <w:rPr>
          <w:rFonts w:asciiTheme="minorHAnsi" w:eastAsia="Times New Roman" w:hAnsiTheme="minorHAnsi" w:cs="Calibri"/>
        </w:rPr>
      </w:pPr>
      <w:r w:rsidRPr="001B2422">
        <w:rPr>
          <w:rFonts w:asciiTheme="minorHAnsi" w:eastAsia="Times New Roman" w:hAnsiTheme="minorHAnsi" w:cs="Calibri"/>
          <w:b/>
        </w:rPr>
        <w:t>“Conditions”</w:t>
      </w:r>
      <w:r w:rsidRPr="001B2422">
        <w:rPr>
          <w:rFonts w:asciiTheme="minorHAnsi" w:eastAsia="Times New Roman" w:hAnsiTheme="minorHAnsi" w:cs="Calibri"/>
        </w:rPr>
        <w:t xml:space="preserve"> </w:t>
      </w:r>
      <w:r w:rsidRPr="001B2422">
        <w:rPr>
          <w:rFonts w:asciiTheme="minorHAnsi" w:eastAsia="Times New Roman" w:hAnsiTheme="minorHAnsi" w:cs="Calibri"/>
        </w:rPr>
        <w:tab/>
        <w:t xml:space="preserve">means the standard terms and conditions of Contract set out in this document and (unless the Contract otherwise requires) includes any special terms agreed in writing between </w:t>
      </w:r>
      <w:proofErr w:type="gramStart"/>
      <w:r w:rsidRPr="001B2422">
        <w:rPr>
          <w:rFonts w:asciiTheme="minorHAnsi" w:eastAsia="Times New Roman" w:hAnsiTheme="minorHAnsi" w:cs="Calibri"/>
        </w:rPr>
        <w:t>Us</w:t>
      </w:r>
      <w:proofErr w:type="gramEnd"/>
      <w:r w:rsidRPr="001B2422">
        <w:rPr>
          <w:rFonts w:asciiTheme="minorHAnsi" w:eastAsia="Times New Roman" w:hAnsiTheme="minorHAnsi" w:cs="Calibri"/>
        </w:rPr>
        <w:t xml:space="preserve"> and You</w:t>
      </w:r>
    </w:p>
    <w:p w:rsidR="005A3937" w:rsidRPr="001B2422" w:rsidRDefault="005A3937" w:rsidP="005A3937">
      <w:pPr>
        <w:pStyle w:val="NormalWeb"/>
        <w:spacing w:before="0" w:beforeAutospacing="0" w:after="0" w:afterAutospacing="0"/>
        <w:ind w:left="2880" w:hanging="2160"/>
        <w:jc w:val="both"/>
        <w:rPr>
          <w:rFonts w:asciiTheme="minorHAnsi" w:eastAsia="Times New Roman" w:hAnsiTheme="minorHAnsi" w:cs="Calibri"/>
        </w:rPr>
      </w:pPr>
    </w:p>
    <w:p w:rsidR="005A3937" w:rsidRPr="001B2422" w:rsidRDefault="005A3937" w:rsidP="005A3937">
      <w:pPr>
        <w:pStyle w:val="NormalWeb"/>
        <w:spacing w:before="0" w:beforeAutospacing="0" w:after="0" w:afterAutospacing="0"/>
        <w:ind w:left="2880" w:hanging="2454"/>
        <w:jc w:val="both"/>
        <w:rPr>
          <w:rFonts w:asciiTheme="minorHAnsi" w:eastAsia="Times New Roman" w:hAnsiTheme="minorHAnsi" w:cs="Calibri"/>
        </w:rPr>
      </w:pPr>
      <w:r w:rsidRPr="001B2422">
        <w:rPr>
          <w:rFonts w:asciiTheme="minorHAnsi" w:eastAsia="Times New Roman" w:hAnsiTheme="minorHAnsi" w:cs="Calibri"/>
          <w:b/>
        </w:rPr>
        <w:t>“Contract”</w:t>
      </w:r>
      <w:r w:rsidRPr="001B2422">
        <w:rPr>
          <w:rFonts w:asciiTheme="minorHAnsi" w:eastAsia="Times New Roman" w:hAnsiTheme="minorHAnsi" w:cs="Calibri"/>
          <w:b/>
        </w:rPr>
        <w:tab/>
      </w:r>
      <w:r w:rsidRPr="001B2422">
        <w:rPr>
          <w:rFonts w:asciiTheme="minorHAnsi" w:eastAsia="Times New Roman" w:hAnsiTheme="minorHAnsi" w:cs="Calibri"/>
        </w:rPr>
        <w:t xml:space="preserve">means the arrangement between </w:t>
      </w:r>
      <w:proofErr w:type="gramStart"/>
      <w:r w:rsidRPr="001B2422">
        <w:rPr>
          <w:rFonts w:asciiTheme="minorHAnsi" w:eastAsia="Times New Roman" w:hAnsiTheme="minorHAnsi" w:cs="Calibri"/>
        </w:rPr>
        <w:t>Us</w:t>
      </w:r>
      <w:proofErr w:type="gramEnd"/>
      <w:r w:rsidRPr="001B2422">
        <w:rPr>
          <w:rFonts w:asciiTheme="minorHAnsi" w:eastAsia="Times New Roman" w:hAnsiTheme="minorHAnsi" w:cs="Calibri"/>
        </w:rPr>
        <w:t xml:space="preserve"> and You, comprising the Contract, these conditions and any other documents or part thereof specified in the Contract.</w:t>
      </w:r>
    </w:p>
    <w:p w:rsidR="005A3937" w:rsidRPr="001B2422" w:rsidRDefault="005A3937" w:rsidP="005A3937">
      <w:pPr>
        <w:pStyle w:val="NormalWeb"/>
        <w:spacing w:before="0" w:beforeAutospacing="0" w:after="0" w:afterAutospacing="0"/>
        <w:ind w:left="2880" w:hanging="2160"/>
        <w:jc w:val="both"/>
        <w:rPr>
          <w:rFonts w:asciiTheme="minorHAnsi" w:eastAsia="Times New Roman" w:hAnsiTheme="minorHAnsi" w:cs="Calibri"/>
        </w:rPr>
      </w:pPr>
    </w:p>
    <w:p w:rsidR="005A3937" w:rsidRPr="001B2422" w:rsidRDefault="005A3937" w:rsidP="005A3937">
      <w:pPr>
        <w:ind w:left="2880" w:hanging="2454"/>
        <w:rPr>
          <w:rFonts w:cs="Calibri"/>
          <w:color w:val="000000"/>
          <w:szCs w:val="24"/>
        </w:rPr>
      </w:pPr>
      <w:r w:rsidRPr="001B2422">
        <w:rPr>
          <w:rFonts w:cs="Calibri"/>
          <w:b/>
          <w:color w:val="000000"/>
          <w:szCs w:val="24"/>
        </w:rPr>
        <w:t>“Data Controller”</w:t>
      </w:r>
      <w:r w:rsidRPr="001B2422">
        <w:rPr>
          <w:rFonts w:cs="Calibri"/>
          <w:color w:val="000000"/>
          <w:szCs w:val="24"/>
        </w:rPr>
        <w:t xml:space="preserve"> </w:t>
      </w:r>
      <w:r w:rsidRPr="001B2422">
        <w:rPr>
          <w:rFonts w:cs="Calibri"/>
          <w:color w:val="000000"/>
          <w:szCs w:val="24"/>
        </w:rPr>
        <w:tab/>
        <w:t>means the same as set out in the Data Protection Act 1998, as amended from time to time.</w:t>
      </w:r>
    </w:p>
    <w:p w:rsidR="005A3937" w:rsidRPr="001B2422" w:rsidRDefault="005A3937" w:rsidP="005A3937">
      <w:pPr>
        <w:ind w:left="2880" w:hanging="2171"/>
        <w:rPr>
          <w:rFonts w:cs="Calibri"/>
          <w:color w:val="000000"/>
          <w:szCs w:val="24"/>
        </w:rPr>
      </w:pPr>
    </w:p>
    <w:p w:rsidR="005A3937" w:rsidRPr="001B2422" w:rsidRDefault="005A3937" w:rsidP="005A3937">
      <w:pPr>
        <w:ind w:left="2880" w:hanging="2454"/>
        <w:rPr>
          <w:rFonts w:cs="Calibri"/>
          <w:color w:val="000000"/>
          <w:szCs w:val="24"/>
        </w:rPr>
      </w:pPr>
      <w:r w:rsidRPr="001B2422">
        <w:rPr>
          <w:rFonts w:cs="Calibri"/>
          <w:b/>
          <w:color w:val="000000"/>
          <w:szCs w:val="24"/>
        </w:rPr>
        <w:t xml:space="preserve">“Data Processor” </w:t>
      </w:r>
      <w:r w:rsidRPr="001B2422">
        <w:rPr>
          <w:rFonts w:cs="Calibri"/>
          <w:b/>
          <w:color w:val="000000"/>
          <w:szCs w:val="24"/>
        </w:rPr>
        <w:tab/>
      </w:r>
      <w:r w:rsidRPr="001B2422">
        <w:rPr>
          <w:rFonts w:cs="Calibri"/>
          <w:color w:val="000000"/>
          <w:szCs w:val="24"/>
        </w:rPr>
        <w:t>means the same as set out in the Data Protection Act 1998, as amended from time to time.</w:t>
      </w:r>
    </w:p>
    <w:p w:rsidR="005A3937" w:rsidRPr="001B2422" w:rsidRDefault="005A3937" w:rsidP="005A3937">
      <w:pPr>
        <w:ind w:left="2880" w:hanging="2171"/>
        <w:rPr>
          <w:rFonts w:cs="Calibri"/>
          <w:color w:val="000000"/>
          <w:szCs w:val="24"/>
        </w:rPr>
      </w:pPr>
    </w:p>
    <w:p w:rsidR="005A3937" w:rsidRPr="001B2422" w:rsidRDefault="005A3937" w:rsidP="005A3937">
      <w:pPr>
        <w:ind w:firstLine="426"/>
        <w:rPr>
          <w:rFonts w:cs="Calibri"/>
          <w:color w:val="000000"/>
          <w:szCs w:val="24"/>
        </w:rPr>
      </w:pPr>
      <w:r w:rsidRPr="001B2422">
        <w:rPr>
          <w:rFonts w:cs="Calibri"/>
          <w:b/>
          <w:color w:val="000000"/>
          <w:szCs w:val="24"/>
        </w:rPr>
        <w:t xml:space="preserve">“Data Protection </w:t>
      </w:r>
      <w:r w:rsidRPr="001B2422">
        <w:rPr>
          <w:rFonts w:cs="Calibri"/>
          <w:b/>
          <w:color w:val="000000"/>
          <w:szCs w:val="24"/>
        </w:rPr>
        <w:tab/>
      </w:r>
      <w:r w:rsidRPr="001B2422">
        <w:rPr>
          <w:rFonts w:cs="Calibri"/>
          <w:b/>
          <w:color w:val="000000"/>
          <w:szCs w:val="24"/>
        </w:rPr>
        <w:tab/>
      </w:r>
      <w:r w:rsidRPr="001B2422">
        <w:rPr>
          <w:rFonts w:cs="Calibri"/>
          <w:color w:val="000000"/>
          <w:szCs w:val="24"/>
        </w:rPr>
        <w:t xml:space="preserve">means the Data Protection Act 1998 and all applicable laws and </w:t>
      </w:r>
    </w:p>
    <w:p w:rsidR="005A3937" w:rsidRPr="001B2422" w:rsidRDefault="005A3937" w:rsidP="005A3937">
      <w:pPr>
        <w:ind w:left="2880" w:hanging="2454"/>
        <w:rPr>
          <w:rFonts w:cs="Calibri"/>
          <w:color w:val="000000"/>
          <w:szCs w:val="24"/>
        </w:rPr>
      </w:pPr>
      <w:r w:rsidRPr="001B2422">
        <w:rPr>
          <w:rFonts w:cs="Calibri"/>
          <w:b/>
          <w:color w:val="000000"/>
          <w:szCs w:val="24"/>
        </w:rPr>
        <w:t xml:space="preserve">Legislation” </w:t>
      </w:r>
      <w:r w:rsidRPr="001B2422">
        <w:rPr>
          <w:rFonts w:cs="Calibri"/>
          <w:b/>
          <w:color w:val="000000"/>
          <w:szCs w:val="24"/>
        </w:rPr>
        <w:tab/>
      </w:r>
      <w:r w:rsidRPr="001B2422">
        <w:rPr>
          <w:rFonts w:cs="Calibri"/>
          <w:color w:val="000000"/>
          <w:szCs w:val="24"/>
        </w:rPr>
        <w:t>regulations relating to processing of personal data and privacy, including where applicable the guidance and codes of practice issued by the Information Commissioner or relevant Government department in relation to such legislation.</w:t>
      </w:r>
    </w:p>
    <w:p w:rsidR="005A3937" w:rsidRPr="001B2422" w:rsidRDefault="005A3937" w:rsidP="005A3937">
      <w:pPr>
        <w:ind w:left="2880" w:hanging="2171"/>
        <w:rPr>
          <w:rFonts w:cs="Calibri"/>
          <w:color w:val="000000"/>
          <w:szCs w:val="24"/>
        </w:rPr>
      </w:pPr>
    </w:p>
    <w:p w:rsidR="005A3937" w:rsidRPr="001B2422" w:rsidRDefault="005A3937" w:rsidP="005A3937">
      <w:pPr>
        <w:ind w:left="2880" w:hanging="2454"/>
        <w:rPr>
          <w:rFonts w:cs="Calibri"/>
          <w:color w:val="000000"/>
          <w:szCs w:val="24"/>
        </w:rPr>
      </w:pPr>
      <w:r w:rsidRPr="001B2422">
        <w:rPr>
          <w:rFonts w:cs="Calibri"/>
          <w:b/>
          <w:color w:val="000000"/>
          <w:szCs w:val="24"/>
        </w:rPr>
        <w:lastRenderedPageBreak/>
        <w:t>“Data Subject”</w:t>
      </w:r>
      <w:r w:rsidRPr="001B2422">
        <w:rPr>
          <w:rFonts w:cs="Calibri"/>
          <w:color w:val="000000"/>
          <w:szCs w:val="24"/>
        </w:rPr>
        <w:t xml:space="preserve"> </w:t>
      </w:r>
      <w:r w:rsidRPr="001B2422">
        <w:rPr>
          <w:rFonts w:cs="Calibri"/>
          <w:color w:val="000000"/>
          <w:szCs w:val="24"/>
        </w:rPr>
        <w:tab/>
        <w:t>means the same as set out in the Data Protection Act 1998, as amended from time to time.</w:t>
      </w:r>
    </w:p>
    <w:p w:rsidR="005A3937" w:rsidRPr="001B2422" w:rsidRDefault="005A3937" w:rsidP="005A3937">
      <w:pPr>
        <w:ind w:left="2880" w:hanging="2171"/>
        <w:rPr>
          <w:rFonts w:cs="Calibri"/>
          <w:color w:val="000000"/>
          <w:szCs w:val="24"/>
        </w:rPr>
      </w:pPr>
    </w:p>
    <w:p w:rsidR="005A3937" w:rsidRPr="001B2422" w:rsidRDefault="005A3937" w:rsidP="005A3937">
      <w:pPr>
        <w:keepLines/>
        <w:tabs>
          <w:tab w:val="left" w:pos="2127"/>
        </w:tabs>
        <w:ind w:left="2880" w:hanging="2454"/>
        <w:rPr>
          <w:rFonts w:cs="Calibri"/>
          <w:szCs w:val="24"/>
        </w:rPr>
      </w:pPr>
      <w:r w:rsidRPr="001B2422">
        <w:rPr>
          <w:rFonts w:cs="Calibri"/>
          <w:b/>
          <w:color w:val="000000"/>
          <w:szCs w:val="24"/>
        </w:rPr>
        <w:t>“DPA”</w:t>
      </w:r>
      <w:r w:rsidRPr="001B2422">
        <w:rPr>
          <w:rFonts w:cs="Calibri"/>
          <w:szCs w:val="24"/>
        </w:rPr>
        <w:t xml:space="preserve"> </w:t>
      </w:r>
      <w:r w:rsidRPr="001B2422">
        <w:rPr>
          <w:rFonts w:cs="Calibri"/>
          <w:szCs w:val="24"/>
        </w:rPr>
        <w:tab/>
      </w:r>
      <w:r w:rsidRPr="001B2422">
        <w:rPr>
          <w:rFonts w:cs="Calibri"/>
          <w:szCs w:val="24"/>
        </w:rPr>
        <w:tab/>
        <w:t>means the Data Protection Act 1998 and any subordinate legislation made under such Act from time to time together with any guidance and/or codes of practice issued by the Information Commissioner or relevant Government department in relation to such legislation.</w:t>
      </w:r>
    </w:p>
    <w:p w:rsidR="005A3937" w:rsidRPr="001B2422" w:rsidRDefault="005A3937" w:rsidP="005A3937">
      <w:pPr>
        <w:keepLines/>
        <w:tabs>
          <w:tab w:val="left" w:pos="2127"/>
        </w:tabs>
        <w:ind w:left="2880" w:hanging="2171"/>
        <w:rPr>
          <w:rFonts w:cs="Calibri"/>
          <w:szCs w:val="24"/>
        </w:rPr>
      </w:pPr>
    </w:p>
    <w:p w:rsidR="005A3937" w:rsidRPr="001B2422" w:rsidRDefault="005A3937" w:rsidP="005A3937">
      <w:pPr>
        <w:pStyle w:val="NormalWeb"/>
        <w:spacing w:before="0" w:beforeAutospacing="0" w:after="0" w:afterAutospacing="0"/>
        <w:ind w:left="2880" w:hanging="2454"/>
        <w:jc w:val="both"/>
        <w:rPr>
          <w:rFonts w:asciiTheme="minorHAnsi" w:eastAsia="Times New Roman" w:hAnsiTheme="minorHAnsi" w:cs="Calibri"/>
        </w:rPr>
      </w:pPr>
      <w:r w:rsidRPr="001B2422">
        <w:rPr>
          <w:rFonts w:asciiTheme="minorHAnsi" w:eastAsia="Times New Roman" w:hAnsiTheme="minorHAnsi" w:cs="Calibri"/>
          <w:b/>
        </w:rPr>
        <w:t>“You/</w:t>
      </w:r>
      <w:proofErr w:type="gramStart"/>
      <w:r w:rsidRPr="001B2422">
        <w:rPr>
          <w:rFonts w:asciiTheme="minorHAnsi" w:eastAsia="Times New Roman" w:hAnsiTheme="minorHAnsi" w:cs="Calibri"/>
          <w:b/>
        </w:rPr>
        <w:t>Your</w:t>
      </w:r>
      <w:proofErr w:type="gramEnd"/>
      <w:r w:rsidRPr="001B2422">
        <w:rPr>
          <w:rFonts w:asciiTheme="minorHAnsi" w:eastAsia="Times New Roman" w:hAnsiTheme="minorHAnsi" w:cs="Calibri"/>
          <w:b/>
        </w:rPr>
        <w:t>”</w:t>
      </w:r>
      <w:r w:rsidRPr="001B2422">
        <w:rPr>
          <w:rFonts w:asciiTheme="minorHAnsi" w:eastAsia="Times New Roman" w:hAnsiTheme="minorHAnsi" w:cs="Calibri"/>
        </w:rPr>
        <w:tab/>
        <w:t xml:space="preserve">means the individual or </w:t>
      </w:r>
      <w:proofErr w:type="spellStart"/>
      <w:r w:rsidRPr="001B2422">
        <w:rPr>
          <w:rFonts w:asciiTheme="minorHAnsi" w:eastAsia="Times New Roman" w:hAnsiTheme="minorHAnsi" w:cs="Calibri"/>
        </w:rPr>
        <w:t>organisation</w:t>
      </w:r>
      <w:proofErr w:type="spellEnd"/>
      <w:r w:rsidRPr="001B2422">
        <w:rPr>
          <w:rFonts w:asciiTheme="minorHAnsi" w:eastAsia="Times New Roman" w:hAnsiTheme="minorHAnsi" w:cs="Calibri"/>
        </w:rPr>
        <w:t xml:space="preserve"> or company to whom the Contract is addressed.</w:t>
      </w:r>
    </w:p>
    <w:p w:rsidR="005A3937" w:rsidRPr="001B2422" w:rsidRDefault="005A3937" w:rsidP="005A3937">
      <w:pPr>
        <w:pStyle w:val="NormalWeb"/>
        <w:spacing w:before="0" w:beforeAutospacing="0" w:after="0" w:afterAutospacing="0"/>
        <w:ind w:left="2880" w:hanging="2160"/>
        <w:jc w:val="both"/>
        <w:rPr>
          <w:rFonts w:asciiTheme="minorHAnsi" w:eastAsia="Times New Roman" w:hAnsiTheme="minorHAnsi" w:cs="Calibri"/>
        </w:rPr>
      </w:pPr>
    </w:p>
    <w:p w:rsidR="005A3937" w:rsidRPr="001B2422" w:rsidRDefault="005A3937" w:rsidP="005A3937">
      <w:pPr>
        <w:pStyle w:val="NormalWeb"/>
        <w:spacing w:before="0" w:beforeAutospacing="0" w:after="0" w:afterAutospacing="0"/>
        <w:ind w:left="2880" w:hanging="2454"/>
        <w:jc w:val="both"/>
        <w:rPr>
          <w:rFonts w:asciiTheme="minorHAnsi" w:eastAsia="Times New Roman" w:hAnsiTheme="minorHAnsi" w:cs="Calibri"/>
        </w:rPr>
      </w:pPr>
      <w:r w:rsidRPr="001B2422">
        <w:rPr>
          <w:rFonts w:asciiTheme="minorHAnsi" w:eastAsia="Times New Roman" w:hAnsiTheme="minorHAnsi" w:cs="Calibri"/>
          <w:b/>
        </w:rPr>
        <w:t>“Delivery address”</w:t>
      </w:r>
      <w:r w:rsidRPr="001B2422">
        <w:rPr>
          <w:rFonts w:asciiTheme="minorHAnsi" w:eastAsia="Times New Roman" w:hAnsiTheme="minorHAnsi" w:cs="Calibri"/>
        </w:rPr>
        <w:tab/>
        <w:t xml:space="preserve">means the address stated in the Contract or such address as may be specified by </w:t>
      </w:r>
      <w:proofErr w:type="gramStart"/>
      <w:r w:rsidRPr="001B2422">
        <w:rPr>
          <w:rFonts w:asciiTheme="minorHAnsi" w:eastAsia="Times New Roman" w:hAnsiTheme="minorHAnsi" w:cs="Calibri"/>
        </w:rPr>
        <w:t>Us</w:t>
      </w:r>
      <w:proofErr w:type="gramEnd"/>
      <w:r w:rsidRPr="001B2422">
        <w:rPr>
          <w:rFonts w:asciiTheme="minorHAnsi" w:eastAsia="Times New Roman" w:hAnsiTheme="minorHAnsi" w:cs="Calibri"/>
        </w:rPr>
        <w:t xml:space="preserve"> at </w:t>
      </w:r>
      <w:proofErr w:type="spellStart"/>
      <w:r w:rsidRPr="001B2422">
        <w:rPr>
          <w:rFonts w:asciiTheme="minorHAnsi" w:eastAsia="Times New Roman" w:hAnsiTheme="minorHAnsi" w:cs="Calibri"/>
        </w:rPr>
        <w:t>anytime</w:t>
      </w:r>
      <w:proofErr w:type="spellEnd"/>
      <w:r w:rsidRPr="001B2422">
        <w:rPr>
          <w:rFonts w:asciiTheme="minorHAnsi" w:eastAsia="Times New Roman" w:hAnsiTheme="minorHAnsi" w:cs="Calibri"/>
        </w:rPr>
        <w:t xml:space="preserve"> prior to delivery.</w:t>
      </w:r>
    </w:p>
    <w:p w:rsidR="005A3937" w:rsidRPr="001B2422" w:rsidRDefault="005A3937" w:rsidP="005A3937">
      <w:pPr>
        <w:pStyle w:val="NormalWeb"/>
        <w:spacing w:before="0" w:beforeAutospacing="0" w:after="0" w:afterAutospacing="0"/>
        <w:ind w:left="2880" w:hanging="2160"/>
        <w:jc w:val="both"/>
        <w:rPr>
          <w:rFonts w:asciiTheme="minorHAnsi" w:eastAsia="Times New Roman" w:hAnsiTheme="minorHAnsi" w:cs="Calibri"/>
        </w:rPr>
      </w:pPr>
    </w:p>
    <w:p w:rsidR="005A3937" w:rsidRPr="001B2422" w:rsidRDefault="005A3937" w:rsidP="005A3937">
      <w:pPr>
        <w:pStyle w:val="NormalWeb"/>
        <w:spacing w:before="0" w:beforeAutospacing="0" w:after="0" w:afterAutospacing="0"/>
        <w:ind w:left="2880" w:hanging="2454"/>
        <w:jc w:val="both"/>
        <w:rPr>
          <w:rFonts w:asciiTheme="minorHAnsi" w:eastAsia="Times New Roman" w:hAnsiTheme="minorHAnsi" w:cs="Calibri"/>
        </w:rPr>
      </w:pPr>
      <w:r w:rsidRPr="001B2422">
        <w:rPr>
          <w:rFonts w:asciiTheme="minorHAnsi" w:eastAsia="Times New Roman" w:hAnsiTheme="minorHAnsi" w:cs="Calibri"/>
          <w:b/>
        </w:rPr>
        <w:t>“Goods”</w:t>
      </w:r>
      <w:r w:rsidRPr="001B2422">
        <w:rPr>
          <w:rFonts w:asciiTheme="minorHAnsi" w:eastAsia="Times New Roman" w:hAnsiTheme="minorHAnsi" w:cs="Calibri"/>
        </w:rPr>
        <w:tab/>
        <w:t>means the goods (if any) described in the Contract which or which are ancillary to the supply of the Services.</w:t>
      </w:r>
    </w:p>
    <w:p w:rsidR="005A3937" w:rsidRPr="001B2422" w:rsidRDefault="005A3937" w:rsidP="005A3937">
      <w:pPr>
        <w:pStyle w:val="NormalWeb"/>
        <w:spacing w:before="0" w:beforeAutospacing="0" w:after="0" w:afterAutospacing="0"/>
        <w:ind w:left="2880" w:hanging="2454"/>
        <w:jc w:val="both"/>
        <w:rPr>
          <w:rFonts w:asciiTheme="minorHAnsi" w:eastAsia="Times New Roman" w:hAnsiTheme="minorHAnsi" w:cs="Calibri"/>
        </w:rPr>
      </w:pPr>
    </w:p>
    <w:p w:rsidR="005A3937" w:rsidRPr="001B2422" w:rsidRDefault="005A3937" w:rsidP="005A3937">
      <w:pPr>
        <w:pStyle w:val="NormalWeb"/>
        <w:spacing w:before="0" w:beforeAutospacing="0" w:after="0" w:afterAutospacing="0"/>
        <w:ind w:left="2880" w:hanging="2454"/>
        <w:jc w:val="both"/>
        <w:rPr>
          <w:rFonts w:asciiTheme="minorHAnsi" w:eastAsia="Times New Roman" w:hAnsiTheme="minorHAnsi" w:cs="Calibri"/>
        </w:rPr>
      </w:pPr>
      <w:r w:rsidRPr="001B2422">
        <w:rPr>
          <w:rFonts w:asciiTheme="minorHAnsi" w:hAnsiTheme="minorHAnsi" w:cs="Calibri"/>
          <w:b/>
        </w:rPr>
        <w:t xml:space="preserve">“Personal Data” </w:t>
      </w:r>
      <w:r w:rsidRPr="001B2422">
        <w:rPr>
          <w:rFonts w:asciiTheme="minorHAnsi" w:hAnsiTheme="minorHAnsi" w:cs="Calibri"/>
          <w:b/>
        </w:rPr>
        <w:tab/>
      </w:r>
      <w:r w:rsidRPr="001B2422">
        <w:rPr>
          <w:rFonts w:asciiTheme="minorHAnsi" w:hAnsiTheme="minorHAnsi" w:cs="Calibri"/>
          <w:color w:val="000000"/>
        </w:rPr>
        <w:t>shall have the same meaning as set out in the Data Protection Act 1998, as amended from time to time.</w:t>
      </w:r>
    </w:p>
    <w:p w:rsidR="005A3937" w:rsidRPr="001B2422" w:rsidRDefault="005A3937" w:rsidP="005A3937">
      <w:pPr>
        <w:keepLines/>
        <w:tabs>
          <w:tab w:val="left" w:pos="709"/>
          <w:tab w:val="left" w:pos="2268"/>
        </w:tabs>
        <w:ind w:left="2880" w:hanging="2171"/>
        <w:rPr>
          <w:rFonts w:cs="Calibri"/>
          <w:color w:val="000000"/>
          <w:szCs w:val="24"/>
        </w:rPr>
      </w:pPr>
    </w:p>
    <w:p w:rsidR="005A3937" w:rsidRPr="001B2422" w:rsidRDefault="005A3937" w:rsidP="005A3937">
      <w:pPr>
        <w:pStyle w:val="NormalWeb"/>
        <w:spacing w:before="0" w:beforeAutospacing="0" w:after="0" w:afterAutospacing="0"/>
        <w:ind w:left="2880" w:hanging="2454"/>
        <w:jc w:val="both"/>
        <w:rPr>
          <w:rFonts w:asciiTheme="minorHAnsi" w:eastAsia="Times New Roman" w:hAnsiTheme="minorHAnsi" w:cs="Calibri"/>
        </w:rPr>
      </w:pPr>
      <w:r w:rsidRPr="001B2422">
        <w:rPr>
          <w:rFonts w:asciiTheme="minorHAnsi" w:eastAsia="Times New Roman" w:hAnsiTheme="minorHAnsi" w:cs="Calibri"/>
          <w:b/>
        </w:rPr>
        <w:t>“Services”</w:t>
      </w:r>
      <w:r w:rsidRPr="001B2422">
        <w:rPr>
          <w:rFonts w:asciiTheme="minorHAnsi" w:eastAsia="Times New Roman" w:hAnsiTheme="minorHAnsi" w:cs="Calibri"/>
        </w:rPr>
        <w:tab/>
        <w:t xml:space="preserve">means all services to be provided by </w:t>
      </w:r>
      <w:proofErr w:type="gramStart"/>
      <w:r w:rsidRPr="001B2422">
        <w:rPr>
          <w:rFonts w:asciiTheme="minorHAnsi" w:eastAsia="Times New Roman" w:hAnsiTheme="minorHAnsi" w:cs="Calibri"/>
        </w:rPr>
        <w:t>You</w:t>
      </w:r>
      <w:proofErr w:type="gramEnd"/>
      <w:r w:rsidRPr="001B2422">
        <w:rPr>
          <w:rFonts w:asciiTheme="minorHAnsi" w:eastAsia="Times New Roman" w:hAnsiTheme="minorHAnsi" w:cs="Calibri"/>
        </w:rPr>
        <w:t xml:space="preserve"> as specified in the Contract or which are ancillary to the supply of the Goods.</w:t>
      </w:r>
    </w:p>
    <w:p w:rsidR="005A3937" w:rsidRPr="001B2422" w:rsidRDefault="005A3937" w:rsidP="005A3937">
      <w:pPr>
        <w:pStyle w:val="NormalWeb"/>
        <w:spacing w:before="0" w:beforeAutospacing="0" w:after="0" w:afterAutospacing="0"/>
        <w:ind w:left="2880" w:hanging="2160"/>
        <w:jc w:val="both"/>
        <w:rPr>
          <w:rFonts w:asciiTheme="minorHAnsi" w:eastAsia="Times New Roman" w:hAnsiTheme="minorHAnsi" w:cs="Calibri"/>
        </w:rPr>
      </w:pP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rPr>
      </w:pPr>
      <w:r w:rsidRPr="001B2422">
        <w:rPr>
          <w:rFonts w:asciiTheme="minorHAnsi" w:eastAsia="Times New Roman" w:hAnsiTheme="minorHAnsi" w:cs="Calibri"/>
        </w:rPr>
        <w:t xml:space="preserve">No variation to these Conditions or the Contract shall be binding unless agreed in writing between the </w:t>
      </w:r>
      <w:proofErr w:type="spellStart"/>
      <w:r w:rsidRPr="001B2422">
        <w:rPr>
          <w:rFonts w:asciiTheme="minorHAnsi" w:eastAsia="Times New Roman" w:hAnsiTheme="minorHAnsi" w:cs="Calibri"/>
        </w:rPr>
        <w:t>authorised</w:t>
      </w:r>
      <w:proofErr w:type="spellEnd"/>
      <w:r w:rsidRPr="001B2422">
        <w:rPr>
          <w:rFonts w:asciiTheme="minorHAnsi" w:eastAsia="Times New Roman" w:hAnsiTheme="minorHAnsi" w:cs="Calibri"/>
        </w:rPr>
        <w:t xml:space="preserve"> representatives of </w:t>
      </w:r>
      <w:proofErr w:type="gramStart"/>
      <w:r w:rsidRPr="001B2422">
        <w:rPr>
          <w:rFonts w:asciiTheme="minorHAnsi" w:eastAsia="Times New Roman" w:hAnsiTheme="minorHAnsi" w:cs="Calibri"/>
        </w:rPr>
        <w:t>Us</w:t>
      </w:r>
      <w:proofErr w:type="gramEnd"/>
      <w:r w:rsidRPr="001B2422">
        <w:rPr>
          <w:rFonts w:asciiTheme="minorHAnsi" w:eastAsia="Times New Roman" w:hAnsiTheme="minorHAnsi" w:cs="Calibri"/>
        </w:rPr>
        <w:t xml:space="preserve"> and You.</w:t>
      </w:r>
    </w:p>
    <w:p w:rsidR="005A3937" w:rsidRPr="001B2422" w:rsidRDefault="005A3937" w:rsidP="005A3937">
      <w:pPr>
        <w:pStyle w:val="NormalWeb"/>
        <w:spacing w:before="0" w:beforeAutospacing="0" w:after="0" w:afterAutospacing="0"/>
        <w:jc w:val="both"/>
        <w:rPr>
          <w:rFonts w:asciiTheme="minorHAnsi" w:eastAsia="Times New Roman" w:hAnsiTheme="minorHAnsi" w:cs="Calibri"/>
        </w:rPr>
      </w:pPr>
    </w:p>
    <w:p w:rsidR="005A3937" w:rsidRPr="001B2422" w:rsidRDefault="005A3937" w:rsidP="005A3937">
      <w:pPr>
        <w:pStyle w:val="NormalWeb"/>
        <w:numPr>
          <w:ilvl w:val="0"/>
          <w:numId w:val="22"/>
        </w:numPr>
        <w:tabs>
          <w:tab w:val="clear" w:pos="720"/>
          <w:tab w:val="num" w:pos="426"/>
        </w:tabs>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b/>
          <w:bCs/>
        </w:rPr>
        <w:t>BASIS OF PURCHASE</w:t>
      </w:r>
    </w:p>
    <w:p w:rsidR="005A3937" w:rsidRPr="001B2422" w:rsidRDefault="005A3937" w:rsidP="005A3937">
      <w:pPr>
        <w:pStyle w:val="NormalWeb"/>
        <w:spacing w:before="0" w:beforeAutospacing="0" w:after="0" w:afterAutospacing="0"/>
        <w:ind w:left="720"/>
        <w:jc w:val="both"/>
        <w:rPr>
          <w:rFonts w:asciiTheme="minorHAnsi" w:eastAsia="Times New Roman" w:hAnsiTheme="minorHAnsi" w:cs="Calibri"/>
        </w:rPr>
      </w:pPr>
    </w:p>
    <w:p w:rsidR="005A3937" w:rsidRPr="001B2422" w:rsidRDefault="005A3937" w:rsidP="005A3937">
      <w:pPr>
        <w:pStyle w:val="NormalWeb"/>
        <w:numPr>
          <w:ilvl w:val="1"/>
          <w:numId w:val="30"/>
        </w:numPr>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rPr>
        <w:t xml:space="preserve">The Contract constitutes an offer by </w:t>
      </w:r>
      <w:proofErr w:type="gramStart"/>
      <w:r w:rsidRPr="001B2422">
        <w:rPr>
          <w:rFonts w:asciiTheme="minorHAnsi" w:eastAsia="Times New Roman" w:hAnsiTheme="minorHAnsi" w:cs="Calibri"/>
        </w:rPr>
        <w:t>Us</w:t>
      </w:r>
      <w:proofErr w:type="gramEnd"/>
      <w:r w:rsidRPr="001B2422">
        <w:rPr>
          <w:rFonts w:asciiTheme="minorHAnsi" w:eastAsia="Times New Roman" w:hAnsiTheme="minorHAnsi" w:cs="Calibri"/>
        </w:rPr>
        <w:t xml:space="preserve"> to purchase the Goods and/or acquire the Services subject to these conditions. </w:t>
      </w:r>
    </w:p>
    <w:p w:rsidR="005A3937" w:rsidRPr="001B2422" w:rsidRDefault="005A3937" w:rsidP="005A3937">
      <w:pPr>
        <w:pStyle w:val="NormalWeb"/>
        <w:spacing w:before="0" w:beforeAutospacing="0" w:after="0" w:afterAutospacing="0"/>
        <w:ind w:left="1080"/>
        <w:jc w:val="both"/>
        <w:rPr>
          <w:rFonts w:asciiTheme="minorHAnsi" w:eastAsia="Times New Roman" w:hAnsiTheme="minorHAnsi" w:cs="Calibri"/>
        </w:rPr>
      </w:pPr>
    </w:p>
    <w:p w:rsidR="005A3937" w:rsidRPr="001B2422" w:rsidRDefault="005A3937" w:rsidP="005A3937">
      <w:pPr>
        <w:pStyle w:val="NormalWeb"/>
        <w:numPr>
          <w:ilvl w:val="1"/>
          <w:numId w:val="30"/>
        </w:numPr>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rPr>
        <w:t xml:space="preserve">These conditions shall apply to the Contract to the exclusion of any other terms and conditions on which any quotation has been given by </w:t>
      </w:r>
      <w:proofErr w:type="gramStart"/>
      <w:r w:rsidRPr="001B2422">
        <w:rPr>
          <w:rFonts w:asciiTheme="minorHAnsi" w:eastAsia="Times New Roman" w:hAnsiTheme="minorHAnsi" w:cs="Calibri"/>
        </w:rPr>
        <w:t>You</w:t>
      </w:r>
      <w:proofErr w:type="gramEnd"/>
      <w:r w:rsidRPr="001B2422">
        <w:rPr>
          <w:rFonts w:asciiTheme="minorHAnsi" w:eastAsia="Times New Roman" w:hAnsiTheme="minorHAnsi" w:cs="Calibri"/>
        </w:rPr>
        <w:t xml:space="preserve"> or subject to which the Contract is accepted or purported to be accepted by You.</w:t>
      </w:r>
    </w:p>
    <w:p w:rsidR="005A3937" w:rsidRPr="001B2422" w:rsidRDefault="005A3937" w:rsidP="005A3937">
      <w:pPr>
        <w:pStyle w:val="ListParagraph"/>
        <w:rPr>
          <w:rFonts w:cs="Calibri"/>
          <w:b/>
          <w:bCs/>
        </w:rPr>
      </w:pPr>
    </w:p>
    <w:p w:rsidR="005A3937" w:rsidRPr="001B2422" w:rsidRDefault="005A3937" w:rsidP="005A3937">
      <w:pPr>
        <w:pStyle w:val="NormalWeb"/>
        <w:numPr>
          <w:ilvl w:val="0"/>
          <w:numId w:val="22"/>
        </w:numPr>
        <w:tabs>
          <w:tab w:val="clear" w:pos="720"/>
          <w:tab w:val="num" w:pos="426"/>
        </w:tabs>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b/>
          <w:bCs/>
        </w:rPr>
        <w:t>DATES AND DELIVERY</w:t>
      </w:r>
    </w:p>
    <w:p w:rsidR="005A3937" w:rsidRPr="001B2422" w:rsidRDefault="005A3937" w:rsidP="005A3937">
      <w:pPr>
        <w:pStyle w:val="NormalWeb"/>
        <w:spacing w:before="0" w:beforeAutospacing="0" w:after="0" w:afterAutospacing="0"/>
        <w:ind w:left="720"/>
        <w:jc w:val="both"/>
        <w:rPr>
          <w:rFonts w:asciiTheme="minorHAnsi" w:eastAsia="Times New Roman" w:hAnsiTheme="minorHAnsi" w:cs="Calibri"/>
        </w:rPr>
      </w:pPr>
    </w:p>
    <w:p w:rsidR="005A3937" w:rsidRPr="001B2422" w:rsidRDefault="005A3937" w:rsidP="005A3937">
      <w:pPr>
        <w:pStyle w:val="ListParagraph"/>
        <w:numPr>
          <w:ilvl w:val="0"/>
          <w:numId w:val="22"/>
        </w:numPr>
        <w:contextualSpacing w:val="0"/>
        <w:jc w:val="both"/>
        <w:rPr>
          <w:rFonts w:cs="Calibri"/>
          <w:vanish/>
          <w:szCs w:val="24"/>
        </w:rPr>
      </w:pPr>
    </w:p>
    <w:p w:rsidR="005A3937" w:rsidRPr="001B2422" w:rsidRDefault="005A3937" w:rsidP="005A3937">
      <w:pPr>
        <w:pStyle w:val="NormalWeb"/>
        <w:numPr>
          <w:ilvl w:val="1"/>
          <w:numId w:val="31"/>
        </w:numPr>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rPr>
        <w:t xml:space="preserve">The Goods shall be delivered to, and where appropriate the Service shall be performed at, the Delivery Address on the date or within the period stated in the Contract, in either case during </w:t>
      </w:r>
      <w:proofErr w:type="gramStart"/>
      <w:r w:rsidRPr="001B2422">
        <w:rPr>
          <w:rFonts w:asciiTheme="minorHAnsi" w:eastAsia="Times New Roman" w:hAnsiTheme="minorHAnsi" w:cs="Calibri"/>
        </w:rPr>
        <w:t>Our</w:t>
      </w:r>
      <w:proofErr w:type="gramEnd"/>
      <w:r w:rsidRPr="001B2422">
        <w:rPr>
          <w:rFonts w:asciiTheme="minorHAnsi" w:eastAsia="Times New Roman" w:hAnsiTheme="minorHAnsi" w:cs="Calibri"/>
        </w:rPr>
        <w:t xml:space="preserve"> usual business hours unless specified to the contrary.</w:t>
      </w:r>
    </w:p>
    <w:p w:rsidR="005A3937" w:rsidRPr="001B2422" w:rsidRDefault="005A3937" w:rsidP="005A3937">
      <w:pPr>
        <w:pStyle w:val="NormalWeb"/>
        <w:spacing w:before="0" w:beforeAutospacing="0" w:after="0" w:afterAutospacing="0"/>
        <w:ind w:left="1069"/>
        <w:jc w:val="both"/>
        <w:rPr>
          <w:rFonts w:asciiTheme="minorHAnsi" w:eastAsia="Times New Roman" w:hAnsiTheme="minorHAnsi" w:cs="Calibri"/>
        </w:rPr>
      </w:pPr>
    </w:p>
    <w:p w:rsidR="005A3937" w:rsidRPr="001B2422" w:rsidRDefault="005A3937" w:rsidP="005A3937">
      <w:pPr>
        <w:pStyle w:val="NormalWeb"/>
        <w:numPr>
          <w:ilvl w:val="1"/>
          <w:numId w:val="31"/>
        </w:numPr>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rPr>
        <w:lastRenderedPageBreak/>
        <w:t xml:space="preserve">Where the date of delivery of the Goods or of the performance of the Services is to be specified after the placing of the Contract, You shall give </w:t>
      </w:r>
      <w:proofErr w:type="gramStart"/>
      <w:r w:rsidRPr="001B2422">
        <w:rPr>
          <w:rFonts w:asciiTheme="minorHAnsi" w:eastAsia="Times New Roman" w:hAnsiTheme="minorHAnsi" w:cs="Calibri"/>
        </w:rPr>
        <w:t>Us</w:t>
      </w:r>
      <w:proofErr w:type="gramEnd"/>
      <w:r w:rsidRPr="001B2422">
        <w:rPr>
          <w:rFonts w:asciiTheme="minorHAnsi" w:eastAsia="Times New Roman" w:hAnsiTheme="minorHAnsi" w:cs="Calibri"/>
        </w:rPr>
        <w:t xml:space="preserve"> reasonable notice of the proposed date of delivery.</w:t>
      </w:r>
    </w:p>
    <w:p w:rsidR="005A3937" w:rsidRPr="001B2422" w:rsidRDefault="005A3937" w:rsidP="005A3937">
      <w:pPr>
        <w:pStyle w:val="ListParagraph"/>
        <w:rPr>
          <w:rFonts w:cs="Calibri"/>
        </w:rPr>
      </w:pPr>
    </w:p>
    <w:p w:rsidR="005A3937" w:rsidRPr="001B2422" w:rsidRDefault="005A3937" w:rsidP="005A3937">
      <w:pPr>
        <w:pStyle w:val="NormalWeb"/>
        <w:numPr>
          <w:ilvl w:val="1"/>
          <w:numId w:val="31"/>
        </w:numPr>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rPr>
        <w:t>The time of delivery of the Goods and of performance of the Services is of the essence of the Contract.</w:t>
      </w:r>
    </w:p>
    <w:p w:rsidR="005A3937" w:rsidRPr="001B2422" w:rsidRDefault="005A3937" w:rsidP="005A3937">
      <w:pPr>
        <w:pStyle w:val="ListParagraph"/>
        <w:rPr>
          <w:rFonts w:cs="Calibri"/>
        </w:rPr>
      </w:pPr>
    </w:p>
    <w:p w:rsidR="005A3937" w:rsidRPr="001B2422" w:rsidRDefault="005A3937" w:rsidP="005A3937">
      <w:pPr>
        <w:pStyle w:val="NormalWeb"/>
        <w:numPr>
          <w:ilvl w:val="1"/>
          <w:numId w:val="31"/>
        </w:numPr>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rPr>
        <w:t>We shall be entitled to reject any Goods and performance of the services delivered which are not in accordance with the Contract, and shall not be deemed to have accepted any Goods until We have had reasonable time to inspect them following delivery or, if later, within a reasonable time after any latent defect in the Goods has become apparent.</w:t>
      </w:r>
    </w:p>
    <w:p w:rsidR="005A3937" w:rsidRPr="001B2422" w:rsidRDefault="005A3937" w:rsidP="005A3937">
      <w:pPr>
        <w:pStyle w:val="ListParagraph"/>
        <w:rPr>
          <w:rFonts w:cs="Calibri"/>
        </w:rPr>
      </w:pPr>
    </w:p>
    <w:p w:rsidR="005A3937" w:rsidRPr="001B2422" w:rsidRDefault="005A3937" w:rsidP="005A3937">
      <w:pPr>
        <w:pStyle w:val="NormalWeb"/>
        <w:numPr>
          <w:ilvl w:val="1"/>
          <w:numId w:val="31"/>
        </w:numPr>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rPr>
        <w:t xml:space="preserve">If the Goods are not delivered or the Services are not performed on the due date then, without prejudice to any other remedy </w:t>
      </w:r>
      <w:proofErr w:type="gramStart"/>
      <w:r w:rsidRPr="001B2422">
        <w:rPr>
          <w:rFonts w:asciiTheme="minorHAnsi" w:eastAsia="Times New Roman" w:hAnsiTheme="minorHAnsi" w:cs="Calibri"/>
        </w:rPr>
        <w:t>We</w:t>
      </w:r>
      <w:proofErr w:type="gramEnd"/>
      <w:r w:rsidRPr="001B2422">
        <w:rPr>
          <w:rFonts w:asciiTheme="minorHAnsi" w:eastAsia="Times New Roman" w:hAnsiTheme="minorHAnsi" w:cs="Calibri"/>
        </w:rPr>
        <w:t xml:space="preserve"> shall be entitled to cancel the Contract without liability to You.</w:t>
      </w:r>
    </w:p>
    <w:p w:rsidR="005A3937" w:rsidRPr="001B2422" w:rsidRDefault="005A3937" w:rsidP="005A3937">
      <w:pPr>
        <w:jc w:val="both"/>
        <w:rPr>
          <w:rFonts w:cs="Calibri"/>
          <w:b/>
          <w:bCs/>
          <w:szCs w:val="24"/>
        </w:rPr>
      </w:pPr>
    </w:p>
    <w:p w:rsidR="005A3937" w:rsidRPr="001B2422" w:rsidRDefault="005A3937" w:rsidP="005A3937">
      <w:pPr>
        <w:pStyle w:val="NormalWeb"/>
        <w:numPr>
          <w:ilvl w:val="0"/>
          <w:numId w:val="32"/>
        </w:numPr>
        <w:tabs>
          <w:tab w:val="left" w:pos="426"/>
        </w:tabs>
        <w:spacing w:before="0" w:beforeAutospacing="0" w:after="0" w:afterAutospacing="0"/>
        <w:jc w:val="both"/>
        <w:rPr>
          <w:rFonts w:asciiTheme="minorHAnsi" w:eastAsia="Times New Roman" w:hAnsiTheme="minorHAnsi" w:cs="Calibri"/>
          <w:b/>
          <w:bCs/>
        </w:rPr>
      </w:pPr>
      <w:r w:rsidRPr="001B2422">
        <w:rPr>
          <w:rFonts w:asciiTheme="minorHAnsi" w:eastAsia="Times New Roman" w:hAnsiTheme="minorHAnsi" w:cs="Calibri"/>
          <w:b/>
          <w:bCs/>
        </w:rPr>
        <w:t>PRICE</w:t>
      </w:r>
    </w:p>
    <w:p w:rsidR="005A3937" w:rsidRPr="001B2422" w:rsidRDefault="005A3937" w:rsidP="005A3937">
      <w:pPr>
        <w:pStyle w:val="NormalWeb"/>
        <w:tabs>
          <w:tab w:val="left" w:pos="426"/>
        </w:tabs>
        <w:spacing w:before="0" w:beforeAutospacing="0" w:after="0" w:afterAutospacing="0"/>
        <w:ind w:left="720"/>
        <w:jc w:val="both"/>
        <w:rPr>
          <w:rFonts w:asciiTheme="minorHAnsi" w:eastAsia="Times New Roman" w:hAnsiTheme="minorHAnsi" w:cs="Calibri"/>
          <w:b/>
          <w:bCs/>
        </w:rPr>
      </w:pPr>
    </w:p>
    <w:p w:rsidR="005A3937" w:rsidRPr="001B2422" w:rsidRDefault="005A3937" w:rsidP="005A3937">
      <w:pPr>
        <w:pStyle w:val="NormalWeb"/>
        <w:numPr>
          <w:ilvl w:val="1"/>
          <w:numId w:val="33"/>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 xml:space="preserve">The price for the Goods and/or Services shall be that stated in the Contract and unless otherwise stated includes sums chargeable to </w:t>
      </w:r>
      <w:proofErr w:type="gramStart"/>
      <w:r w:rsidRPr="001B2422">
        <w:rPr>
          <w:rFonts w:asciiTheme="minorHAnsi" w:eastAsia="Times New Roman" w:hAnsiTheme="minorHAnsi" w:cs="Calibri"/>
        </w:rPr>
        <w:t>Us</w:t>
      </w:r>
      <w:proofErr w:type="gramEnd"/>
      <w:r w:rsidRPr="001B2422">
        <w:rPr>
          <w:rFonts w:asciiTheme="minorHAnsi" w:eastAsia="Times New Roman" w:hAnsiTheme="minorHAnsi" w:cs="Calibri"/>
        </w:rPr>
        <w:t xml:space="preserve"> except for Value Added Tax (VAT) where such is chargeable. Under no circumstances will </w:t>
      </w:r>
      <w:proofErr w:type="gramStart"/>
      <w:r w:rsidRPr="001B2422">
        <w:rPr>
          <w:rFonts w:asciiTheme="minorHAnsi" w:eastAsia="Times New Roman" w:hAnsiTheme="minorHAnsi" w:cs="Calibri"/>
        </w:rPr>
        <w:t>We</w:t>
      </w:r>
      <w:proofErr w:type="gramEnd"/>
      <w:r w:rsidRPr="001B2422">
        <w:rPr>
          <w:rFonts w:asciiTheme="minorHAnsi" w:eastAsia="Times New Roman" w:hAnsiTheme="minorHAnsi" w:cs="Calibri"/>
        </w:rPr>
        <w:t xml:space="preserve"> be responsible for any other charges. All prices will remain fixed for the duration of the Contract.</w:t>
      </w:r>
    </w:p>
    <w:p w:rsidR="005A3937" w:rsidRPr="001B2422" w:rsidRDefault="005A3937" w:rsidP="005A3937">
      <w:pPr>
        <w:pStyle w:val="NormalWeb"/>
        <w:spacing w:before="0" w:beforeAutospacing="0" w:after="0" w:afterAutospacing="0"/>
        <w:ind w:left="1134"/>
        <w:jc w:val="both"/>
        <w:rPr>
          <w:rFonts w:asciiTheme="minorHAnsi" w:eastAsia="Times New Roman" w:hAnsiTheme="minorHAnsi" w:cs="Calibri"/>
        </w:rPr>
      </w:pPr>
    </w:p>
    <w:p w:rsidR="005A3937" w:rsidRPr="001B2422" w:rsidRDefault="005A3937" w:rsidP="005A3937">
      <w:pPr>
        <w:pStyle w:val="NormalWeb"/>
        <w:numPr>
          <w:ilvl w:val="1"/>
          <w:numId w:val="33"/>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 xml:space="preserve">Unless otherwise stated in the Contract payment will be made within 30 days after a valid invoice has been received from </w:t>
      </w:r>
      <w:proofErr w:type="gramStart"/>
      <w:r w:rsidRPr="001B2422">
        <w:rPr>
          <w:rFonts w:asciiTheme="minorHAnsi" w:eastAsia="Times New Roman" w:hAnsiTheme="minorHAnsi" w:cs="Calibri"/>
        </w:rPr>
        <w:t>You</w:t>
      </w:r>
      <w:proofErr w:type="gramEnd"/>
      <w:r w:rsidRPr="001B2422">
        <w:rPr>
          <w:rFonts w:asciiTheme="minorHAnsi" w:eastAsia="Times New Roman" w:hAnsiTheme="minorHAnsi" w:cs="Calibri"/>
        </w:rPr>
        <w:t xml:space="preserve"> in accordance with Clause 4.3 below.</w:t>
      </w:r>
    </w:p>
    <w:p w:rsidR="005A3937" w:rsidRPr="001B2422" w:rsidRDefault="005A3937" w:rsidP="005A3937">
      <w:pPr>
        <w:pStyle w:val="ListParagraph"/>
        <w:rPr>
          <w:rFonts w:cs="Calibri"/>
        </w:rPr>
      </w:pPr>
    </w:p>
    <w:p w:rsidR="005A3937" w:rsidRPr="001B2422" w:rsidRDefault="005A3937" w:rsidP="005A3937">
      <w:pPr>
        <w:pStyle w:val="NormalWeb"/>
        <w:numPr>
          <w:ilvl w:val="1"/>
          <w:numId w:val="33"/>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 xml:space="preserve">Invoices shall be sent to </w:t>
      </w:r>
      <w:proofErr w:type="gramStart"/>
      <w:r w:rsidRPr="001B2422">
        <w:rPr>
          <w:rFonts w:asciiTheme="minorHAnsi" w:eastAsia="Times New Roman" w:hAnsiTheme="minorHAnsi" w:cs="Calibri"/>
        </w:rPr>
        <w:t>Our</w:t>
      </w:r>
      <w:proofErr w:type="gramEnd"/>
      <w:r w:rsidRPr="001B2422">
        <w:rPr>
          <w:rFonts w:asciiTheme="minorHAnsi" w:eastAsia="Times New Roman" w:hAnsiTheme="minorHAnsi" w:cs="Calibri"/>
        </w:rPr>
        <w:t xml:space="preserve"> finance department at the address shown in the Contract, within 5 days of the completion of the Contract, or at any interim stage shown in the Contract. The invoice must specify the Contract number and Purchase Order Number and full details of the items </w:t>
      </w:r>
      <w:proofErr w:type="gramStart"/>
      <w:r w:rsidRPr="001B2422">
        <w:rPr>
          <w:rFonts w:asciiTheme="minorHAnsi" w:eastAsia="Times New Roman" w:hAnsiTheme="minorHAnsi" w:cs="Calibri"/>
        </w:rPr>
        <w:t>being invoiced</w:t>
      </w:r>
      <w:proofErr w:type="gramEnd"/>
      <w:r w:rsidRPr="001B2422">
        <w:rPr>
          <w:rFonts w:asciiTheme="minorHAnsi" w:eastAsia="Times New Roman" w:hAnsiTheme="minorHAnsi" w:cs="Calibri"/>
        </w:rPr>
        <w:t xml:space="preserve">. VAT exempt or zero rate items </w:t>
      </w:r>
      <w:proofErr w:type="gramStart"/>
      <w:r w:rsidRPr="001B2422">
        <w:rPr>
          <w:rFonts w:asciiTheme="minorHAnsi" w:eastAsia="Times New Roman" w:hAnsiTheme="minorHAnsi" w:cs="Calibri"/>
        </w:rPr>
        <w:t>must be identified</w:t>
      </w:r>
      <w:proofErr w:type="gramEnd"/>
      <w:r w:rsidRPr="001B2422">
        <w:rPr>
          <w:rFonts w:asciiTheme="minorHAnsi" w:eastAsia="Times New Roman" w:hAnsiTheme="minorHAnsi" w:cs="Calibri"/>
        </w:rPr>
        <w:t xml:space="preserve"> as such and the total VAT for the invoice must also be shown. An invoice shall relate to one Contract only.</w:t>
      </w:r>
    </w:p>
    <w:p w:rsidR="005A3937" w:rsidRPr="001B2422" w:rsidRDefault="005A3937" w:rsidP="005A3937">
      <w:pPr>
        <w:pStyle w:val="NormalWeb"/>
        <w:spacing w:before="0" w:beforeAutospacing="0" w:after="0" w:afterAutospacing="0"/>
        <w:jc w:val="both"/>
        <w:rPr>
          <w:rFonts w:asciiTheme="minorHAnsi" w:eastAsia="Times New Roman" w:hAnsiTheme="minorHAnsi" w:cs="Calibri"/>
        </w:rPr>
      </w:pPr>
    </w:p>
    <w:p w:rsidR="005A3937" w:rsidRPr="001B2422" w:rsidRDefault="005A3937" w:rsidP="005A3937">
      <w:pPr>
        <w:pStyle w:val="NormalWeb"/>
        <w:numPr>
          <w:ilvl w:val="0"/>
          <w:numId w:val="32"/>
        </w:numPr>
        <w:tabs>
          <w:tab w:val="clear" w:pos="720"/>
          <w:tab w:val="num" w:pos="426"/>
        </w:tabs>
        <w:spacing w:before="0" w:beforeAutospacing="0" w:after="0" w:afterAutospacing="0"/>
        <w:jc w:val="both"/>
        <w:rPr>
          <w:rFonts w:asciiTheme="minorHAnsi" w:eastAsia="Times New Roman" w:hAnsiTheme="minorHAnsi" w:cs="Calibri"/>
          <w:b/>
          <w:bCs/>
        </w:rPr>
      </w:pPr>
      <w:r w:rsidRPr="001B2422">
        <w:rPr>
          <w:rFonts w:asciiTheme="minorHAnsi" w:eastAsia="Times New Roman" w:hAnsiTheme="minorHAnsi" w:cs="Calibri"/>
          <w:b/>
          <w:bCs/>
        </w:rPr>
        <w:t>ASSIGNMENT AND SUB-CONTRACTING</w:t>
      </w:r>
    </w:p>
    <w:p w:rsidR="005A3937" w:rsidRPr="001B2422" w:rsidRDefault="005A3937" w:rsidP="005A3937">
      <w:pPr>
        <w:pStyle w:val="NormalWeb"/>
        <w:spacing w:before="0" w:beforeAutospacing="0" w:after="0" w:afterAutospacing="0"/>
        <w:ind w:left="720"/>
        <w:jc w:val="both"/>
        <w:rPr>
          <w:rFonts w:asciiTheme="minorHAnsi" w:eastAsia="Times New Roman" w:hAnsiTheme="minorHAnsi" w:cs="Calibri"/>
          <w:b/>
          <w:bCs/>
        </w:rPr>
      </w:pPr>
    </w:p>
    <w:p w:rsidR="005A3937" w:rsidRPr="001B2422" w:rsidRDefault="005A3937" w:rsidP="005A3937">
      <w:pPr>
        <w:pStyle w:val="NormalWeb"/>
        <w:spacing w:before="0" w:beforeAutospacing="0" w:after="0" w:afterAutospacing="0"/>
        <w:ind w:left="709" w:firstLine="11"/>
        <w:jc w:val="both"/>
        <w:rPr>
          <w:rFonts w:asciiTheme="minorHAnsi" w:eastAsia="Times New Roman" w:hAnsiTheme="minorHAnsi" w:cs="Calibri"/>
        </w:rPr>
      </w:pPr>
      <w:r w:rsidRPr="001B2422">
        <w:rPr>
          <w:rFonts w:asciiTheme="minorHAnsi" w:eastAsia="Times New Roman" w:hAnsiTheme="minorHAnsi" w:cs="Calibri"/>
        </w:rPr>
        <w:t xml:space="preserve">The Contract is personal to </w:t>
      </w:r>
      <w:proofErr w:type="gramStart"/>
      <w:r w:rsidRPr="001B2422">
        <w:rPr>
          <w:rFonts w:asciiTheme="minorHAnsi" w:eastAsia="Times New Roman" w:hAnsiTheme="minorHAnsi" w:cs="Calibri"/>
        </w:rPr>
        <w:t>You</w:t>
      </w:r>
      <w:proofErr w:type="gramEnd"/>
      <w:r w:rsidRPr="001B2422">
        <w:rPr>
          <w:rFonts w:asciiTheme="minorHAnsi" w:eastAsia="Times New Roman" w:hAnsiTheme="minorHAnsi" w:cs="Calibri"/>
        </w:rPr>
        <w:t xml:space="preserve"> and You shall not, without Our prior written consent, sub-contract, assign or transfer or purport to sub-contract, assign or transfer to any other individual or </w:t>
      </w:r>
      <w:proofErr w:type="spellStart"/>
      <w:r w:rsidRPr="001B2422">
        <w:rPr>
          <w:rFonts w:asciiTheme="minorHAnsi" w:eastAsia="Times New Roman" w:hAnsiTheme="minorHAnsi" w:cs="Calibri"/>
        </w:rPr>
        <w:t>organisation</w:t>
      </w:r>
      <w:proofErr w:type="spellEnd"/>
      <w:r w:rsidRPr="001B2422">
        <w:rPr>
          <w:rFonts w:asciiTheme="minorHAnsi" w:eastAsia="Times New Roman" w:hAnsiTheme="minorHAnsi" w:cs="Calibri"/>
        </w:rPr>
        <w:t xml:space="preserve"> or company any of its rights or obligations under the Contract.</w:t>
      </w:r>
    </w:p>
    <w:p w:rsidR="005A3937" w:rsidRPr="001B2422" w:rsidRDefault="005A3937" w:rsidP="005A3937">
      <w:pPr>
        <w:pStyle w:val="NormalWeb"/>
        <w:spacing w:before="0" w:beforeAutospacing="0" w:after="0" w:afterAutospacing="0"/>
        <w:jc w:val="both"/>
        <w:rPr>
          <w:rFonts w:asciiTheme="minorHAnsi" w:eastAsia="Times New Roman" w:hAnsiTheme="minorHAnsi" w:cs="Calibri"/>
        </w:rPr>
      </w:pPr>
    </w:p>
    <w:p w:rsidR="000A2EF0" w:rsidRPr="001B2422" w:rsidRDefault="000A2EF0" w:rsidP="005A3937">
      <w:pPr>
        <w:pStyle w:val="NormalWeb"/>
        <w:spacing w:before="0" w:beforeAutospacing="0" w:after="0" w:afterAutospacing="0"/>
        <w:jc w:val="both"/>
        <w:rPr>
          <w:rFonts w:asciiTheme="minorHAnsi" w:eastAsia="Times New Roman" w:hAnsiTheme="minorHAnsi" w:cs="Calibri"/>
        </w:rPr>
      </w:pPr>
    </w:p>
    <w:p w:rsidR="000A2EF0" w:rsidRPr="001B2422" w:rsidRDefault="000A2EF0" w:rsidP="005A3937">
      <w:pPr>
        <w:pStyle w:val="NormalWeb"/>
        <w:spacing w:before="0" w:beforeAutospacing="0" w:after="0" w:afterAutospacing="0"/>
        <w:jc w:val="both"/>
        <w:rPr>
          <w:rFonts w:asciiTheme="minorHAnsi" w:eastAsia="Times New Roman" w:hAnsiTheme="minorHAnsi" w:cs="Calibri"/>
        </w:rPr>
      </w:pPr>
    </w:p>
    <w:p w:rsidR="000A2EF0" w:rsidRPr="001B2422" w:rsidRDefault="000A2EF0" w:rsidP="005A3937">
      <w:pPr>
        <w:pStyle w:val="NormalWeb"/>
        <w:spacing w:before="0" w:beforeAutospacing="0" w:after="0" w:afterAutospacing="0"/>
        <w:jc w:val="both"/>
        <w:rPr>
          <w:rFonts w:asciiTheme="minorHAnsi" w:eastAsia="Times New Roman" w:hAnsiTheme="minorHAnsi" w:cs="Calibri"/>
        </w:rPr>
      </w:pPr>
    </w:p>
    <w:p w:rsidR="005A3937" w:rsidRPr="001B2422" w:rsidRDefault="005A3937" w:rsidP="005A3937">
      <w:pPr>
        <w:pStyle w:val="NormalWeb"/>
        <w:numPr>
          <w:ilvl w:val="0"/>
          <w:numId w:val="32"/>
        </w:numPr>
        <w:tabs>
          <w:tab w:val="clear" w:pos="720"/>
          <w:tab w:val="num" w:pos="426"/>
        </w:tabs>
        <w:spacing w:before="0" w:beforeAutospacing="0" w:after="0" w:afterAutospacing="0"/>
        <w:jc w:val="both"/>
        <w:rPr>
          <w:rFonts w:asciiTheme="minorHAnsi" w:eastAsia="Times New Roman" w:hAnsiTheme="minorHAnsi" w:cs="Calibri"/>
          <w:b/>
          <w:bCs/>
        </w:rPr>
      </w:pPr>
      <w:r w:rsidRPr="001B2422">
        <w:rPr>
          <w:rFonts w:asciiTheme="minorHAnsi" w:eastAsia="Times New Roman" w:hAnsiTheme="minorHAnsi" w:cs="Calibri"/>
          <w:b/>
          <w:bCs/>
        </w:rPr>
        <w:lastRenderedPageBreak/>
        <w:t>CONFIDENTIALITY</w:t>
      </w:r>
    </w:p>
    <w:p w:rsidR="005A3937" w:rsidRPr="001B2422" w:rsidRDefault="005A3937" w:rsidP="005A3937">
      <w:pPr>
        <w:pStyle w:val="NormalWeb"/>
        <w:tabs>
          <w:tab w:val="num" w:pos="426"/>
        </w:tabs>
        <w:spacing w:before="0" w:beforeAutospacing="0" w:after="0" w:afterAutospacing="0"/>
        <w:ind w:left="720"/>
        <w:jc w:val="both"/>
        <w:rPr>
          <w:rFonts w:asciiTheme="minorHAnsi" w:eastAsia="Times New Roman" w:hAnsiTheme="minorHAnsi" w:cs="Calibri"/>
          <w:b/>
          <w:bCs/>
        </w:rPr>
      </w:pPr>
    </w:p>
    <w:p w:rsidR="005A3937" w:rsidRPr="001B2422" w:rsidRDefault="005A3937" w:rsidP="005A3937">
      <w:pPr>
        <w:ind w:left="720"/>
        <w:jc w:val="both"/>
        <w:rPr>
          <w:rFonts w:cs="Calibri"/>
          <w:szCs w:val="24"/>
        </w:rPr>
      </w:pPr>
      <w:proofErr w:type="gramStart"/>
      <w:r w:rsidRPr="001B2422">
        <w:rPr>
          <w:rFonts w:cs="Calibri"/>
          <w:szCs w:val="24"/>
        </w:rPr>
        <w:t>You shall keep secret any information which is of a confidential nature (regardless of whether or not it is marked or indicated as being such) communicated to You by Us or any other customer of Ours in connection with the Contract and You shall not, without Our prior written consent, communicate or disclose such information to any third party, publish or use in any way such information other than for the purpose of executing the Contract.</w:t>
      </w:r>
      <w:proofErr w:type="gramEnd"/>
      <w:r w:rsidRPr="001B2422">
        <w:rPr>
          <w:rFonts w:cs="Calibri"/>
          <w:szCs w:val="24"/>
        </w:rPr>
        <w:t xml:space="preserve"> All such information remains </w:t>
      </w:r>
      <w:proofErr w:type="gramStart"/>
      <w:r w:rsidRPr="001B2422">
        <w:rPr>
          <w:rFonts w:cs="Calibri"/>
          <w:szCs w:val="24"/>
        </w:rPr>
        <w:t>Our</w:t>
      </w:r>
      <w:proofErr w:type="gramEnd"/>
      <w:r w:rsidRPr="001B2422">
        <w:rPr>
          <w:rFonts w:cs="Calibri"/>
          <w:szCs w:val="24"/>
        </w:rPr>
        <w:t xml:space="preserve"> property and shall be returned to Us at the end of the Contract or earlier at Our request.</w:t>
      </w:r>
    </w:p>
    <w:p w:rsidR="005A3937" w:rsidRPr="001B2422" w:rsidRDefault="005A3937" w:rsidP="005A3937">
      <w:pPr>
        <w:ind w:left="720"/>
        <w:jc w:val="both"/>
        <w:rPr>
          <w:rFonts w:cs="Calibri"/>
          <w:szCs w:val="24"/>
        </w:rPr>
      </w:pPr>
    </w:p>
    <w:p w:rsidR="005A3937" w:rsidRPr="001B2422" w:rsidRDefault="005A3937" w:rsidP="005A3937">
      <w:pPr>
        <w:pStyle w:val="NormalWeb"/>
        <w:numPr>
          <w:ilvl w:val="0"/>
          <w:numId w:val="32"/>
        </w:numPr>
        <w:tabs>
          <w:tab w:val="clear" w:pos="720"/>
          <w:tab w:val="num" w:pos="426"/>
        </w:tabs>
        <w:spacing w:before="0" w:beforeAutospacing="0" w:after="0" w:afterAutospacing="0"/>
        <w:jc w:val="both"/>
        <w:rPr>
          <w:rFonts w:asciiTheme="minorHAnsi" w:eastAsia="Times New Roman" w:hAnsiTheme="minorHAnsi" w:cs="Calibri"/>
          <w:b/>
          <w:bCs/>
        </w:rPr>
      </w:pPr>
      <w:bookmarkStart w:id="153" w:name="_Toc363824279"/>
      <w:r w:rsidRPr="001B2422">
        <w:rPr>
          <w:rFonts w:asciiTheme="minorHAnsi" w:eastAsia="Times New Roman" w:hAnsiTheme="minorHAnsi" w:cs="Calibri"/>
          <w:b/>
          <w:bCs/>
        </w:rPr>
        <w:t>DATA PROTECTION</w:t>
      </w:r>
      <w:bookmarkEnd w:id="153"/>
    </w:p>
    <w:p w:rsidR="005A3937" w:rsidRPr="001B2422" w:rsidRDefault="005A3937" w:rsidP="005A3937">
      <w:pPr>
        <w:pStyle w:val="NormalWeb"/>
        <w:tabs>
          <w:tab w:val="num" w:pos="426"/>
        </w:tabs>
        <w:spacing w:before="0" w:beforeAutospacing="0" w:after="0" w:afterAutospacing="0"/>
        <w:ind w:left="720"/>
        <w:jc w:val="both"/>
        <w:rPr>
          <w:rFonts w:asciiTheme="minorHAnsi" w:eastAsia="Times New Roman" w:hAnsiTheme="minorHAnsi" w:cs="Calibri"/>
          <w:b/>
          <w:bCs/>
        </w:rPr>
      </w:pPr>
    </w:p>
    <w:p w:rsidR="005A3937" w:rsidRPr="001B2422" w:rsidRDefault="005A3937" w:rsidP="005A3937">
      <w:pPr>
        <w:pStyle w:val="Style1"/>
        <w:numPr>
          <w:ilvl w:val="1"/>
          <w:numId w:val="34"/>
        </w:numPr>
        <w:ind w:left="1134" w:hanging="425"/>
        <w:jc w:val="left"/>
        <w:rPr>
          <w:rFonts w:asciiTheme="minorHAnsi" w:hAnsiTheme="minorHAnsi" w:cs="Calibri"/>
          <w:b/>
          <w:spacing w:val="0"/>
          <w:szCs w:val="24"/>
        </w:rPr>
      </w:pPr>
      <w:r w:rsidRPr="001B2422">
        <w:rPr>
          <w:rFonts w:asciiTheme="minorHAnsi" w:hAnsiTheme="minorHAnsi" w:cs="Calibri"/>
          <w:szCs w:val="24"/>
        </w:rPr>
        <w:t>You shall be the Data Processor in relation to Our Personal Data.  You shall:</w:t>
      </w:r>
    </w:p>
    <w:p w:rsidR="005A3937" w:rsidRPr="001B2422" w:rsidRDefault="005A3937" w:rsidP="005A3937">
      <w:pPr>
        <w:pStyle w:val="Style1"/>
        <w:numPr>
          <w:ilvl w:val="2"/>
          <w:numId w:val="34"/>
        </w:numPr>
        <w:jc w:val="left"/>
        <w:rPr>
          <w:rFonts w:asciiTheme="minorHAnsi" w:hAnsiTheme="minorHAnsi" w:cs="Calibri"/>
          <w:b/>
          <w:spacing w:val="0"/>
          <w:szCs w:val="24"/>
        </w:rPr>
      </w:pPr>
      <w:r w:rsidRPr="001B2422">
        <w:rPr>
          <w:rFonts w:asciiTheme="minorHAnsi" w:hAnsiTheme="minorHAnsi" w:cs="Calibri"/>
          <w:color w:val="000000"/>
          <w:szCs w:val="24"/>
          <w:u w:color="000000"/>
        </w:rPr>
        <w:t>process Our Personal Data only in accordance with instructions from Us;</w:t>
      </w:r>
    </w:p>
    <w:p w:rsidR="005A3937" w:rsidRPr="001B2422" w:rsidRDefault="005A3937" w:rsidP="005A3937">
      <w:pPr>
        <w:pStyle w:val="Style1"/>
        <w:ind w:left="2138" w:firstLine="0"/>
        <w:jc w:val="left"/>
        <w:rPr>
          <w:rFonts w:asciiTheme="minorHAnsi" w:hAnsiTheme="minorHAnsi" w:cs="Calibri"/>
          <w:b/>
          <w:spacing w:val="0"/>
          <w:szCs w:val="24"/>
        </w:rPr>
      </w:pPr>
    </w:p>
    <w:p w:rsidR="005A3937" w:rsidRPr="001B2422" w:rsidRDefault="005A3937" w:rsidP="005A3937">
      <w:pPr>
        <w:pStyle w:val="Style1"/>
        <w:numPr>
          <w:ilvl w:val="2"/>
          <w:numId w:val="34"/>
        </w:numPr>
        <w:jc w:val="left"/>
        <w:rPr>
          <w:rFonts w:asciiTheme="minorHAnsi" w:hAnsiTheme="minorHAnsi" w:cs="Calibri"/>
          <w:b/>
          <w:spacing w:val="0"/>
          <w:szCs w:val="24"/>
        </w:rPr>
      </w:pPr>
      <w:r w:rsidRPr="001B2422">
        <w:rPr>
          <w:rFonts w:asciiTheme="minorHAnsi" w:hAnsiTheme="minorHAnsi" w:cs="Calibri"/>
          <w:color w:val="000000"/>
          <w:szCs w:val="24"/>
          <w:u w:color="000000"/>
        </w:rPr>
        <w:t>process Our Personal Data only to the extent, and in such manner, as it necessary for the provision of the Goods and Services or as is required by Law or any Regulatory Body;</w:t>
      </w:r>
    </w:p>
    <w:p w:rsidR="005A3937" w:rsidRPr="001B2422" w:rsidRDefault="005A3937" w:rsidP="005A3937">
      <w:pPr>
        <w:pStyle w:val="ListParagraph"/>
        <w:rPr>
          <w:rFonts w:cs="Calibri"/>
          <w:color w:val="000000"/>
          <w:szCs w:val="24"/>
          <w:u w:color="000000"/>
        </w:rPr>
      </w:pPr>
    </w:p>
    <w:p w:rsidR="005A3937" w:rsidRPr="001B2422" w:rsidRDefault="005A3937" w:rsidP="005A3937">
      <w:pPr>
        <w:pStyle w:val="Style1"/>
        <w:numPr>
          <w:ilvl w:val="2"/>
          <w:numId w:val="34"/>
        </w:numPr>
        <w:jc w:val="left"/>
        <w:rPr>
          <w:rFonts w:asciiTheme="minorHAnsi" w:hAnsiTheme="minorHAnsi" w:cs="Calibri"/>
          <w:b/>
          <w:spacing w:val="0"/>
          <w:szCs w:val="24"/>
        </w:rPr>
      </w:pPr>
      <w:proofErr w:type="gramStart"/>
      <w:r w:rsidRPr="001B2422">
        <w:rPr>
          <w:rFonts w:asciiTheme="minorHAnsi" w:hAnsiTheme="minorHAnsi" w:cs="Calibri"/>
          <w:color w:val="000000"/>
          <w:szCs w:val="24"/>
          <w:u w:color="000000"/>
        </w:rPr>
        <w:t>implement</w:t>
      </w:r>
      <w:proofErr w:type="gramEnd"/>
      <w:r w:rsidRPr="001B2422">
        <w:rPr>
          <w:rFonts w:asciiTheme="minorHAnsi" w:hAnsiTheme="minorHAnsi" w:cs="Calibri"/>
          <w:color w:val="000000"/>
          <w:szCs w:val="24"/>
          <w:u w:color="000000"/>
        </w:rPr>
        <w:t xml:space="preserve"> appropriate technical and </w:t>
      </w:r>
      <w:proofErr w:type="spellStart"/>
      <w:r w:rsidRPr="001B2422">
        <w:rPr>
          <w:rFonts w:asciiTheme="minorHAnsi" w:hAnsiTheme="minorHAnsi" w:cs="Calibri"/>
          <w:color w:val="000000"/>
          <w:szCs w:val="24"/>
          <w:u w:color="000000"/>
        </w:rPr>
        <w:t>organisational</w:t>
      </w:r>
      <w:proofErr w:type="spellEnd"/>
      <w:r w:rsidRPr="001B2422">
        <w:rPr>
          <w:rFonts w:asciiTheme="minorHAnsi" w:hAnsiTheme="minorHAnsi" w:cs="Calibri"/>
          <w:color w:val="000000"/>
          <w:szCs w:val="24"/>
          <w:u w:color="000000"/>
        </w:rPr>
        <w:t xml:space="preserve"> measures to protect Our Personal Data against </w:t>
      </w:r>
      <w:proofErr w:type="spellStart"/>
      <w:r w:rsidRPr="001B2422">
        <w:rPr>
          <w:rFonts w:asciiTheme="minorHAnsi" w:hAnsiTheme="minorHAnsi" w:cs="Calibri"/>
          <w:color w:val="000000"/>
          <w:szCs w:val="24"/>
          <w:u w:color="000000"/>
        </w:rPr>
        <w:t>unauthorised</w:t>
      </w:r>
      <w:proofErr w:type="spellEnd"/>
      <w:r w:rsidRPr="001B2422">
        <w:rPr>
          <w:rFonts w:asciiTheme="minorHAnsi" w:hAnsiTheme="minorHAnsi" w:cs="Calibri"/>
          <w:color w:val="000000"/>
          <w:szCs w:val="24"/>
          <w:u w:color="000000"/>
        </w:rPr>
        <w:t xml:space="preserve"> or unlawful processing and against accidental loss, destruction, damage, alteration or disclosure.  These measures shall be appropriate to the harm which might result from any </w:t>
      </w:r>
      <w:proofErr w:type="spellStart"/>
      <w:r w:rsidRPr="001B2422">
        <w:rPr>
          <w:rFonts w:asciiTheme="minorHAnsi" w:hAnsiTheme="minorHAnsi" w:cs="Calibri"/>
          <w:color w:val="000000"/>
          <w:szCs w:val="24"/>
          <w:u w:color="000000"/>
        </w:rPr>
        <w:t>unauthorised</w:t>
      </w:r>
      <w:proofErr w:type="spellEnd"/>
      <w:r w:rsidRPr="001B2422">
        <w:rPr>
          <w:rFonts w:asciiTheme="minorHAnsi" w:hAnsiTheme="minorHAnsi" w:cs="Calibri"/>
          <w:color w:val="000000"/>
          <w:szCs w:val="24"/>
          <w:u w:color="000000"/>
        </w:rPr>
        <w:t xml:space="preserve"> or unlawful processing, accidental loss, destruction or damage to Our Personal Data and having regard to the nature of Our Personal Data which is to be protected;</w:t>
      </w:r>
    </w:p>
    <w:p w:rsidR="005A3937" w:rsidRPr="001B2422" w:rsidRDefault="005A3937" w:rsidP="005A3937">
      <w:pPr>
        <w:pStyle w:val="ListParagraph"/>
        <w:rPr>
          <w:rFonts w:cs="Calibri"/>
          <w:color w:val="000000"/>
          <w:szCs w:val="24"/>
          <w:u w:color="000000"/>
        </w:rPr>
      </w:pPr>
    </w:p>
    <w:p w:rsidR="005A3937" w:rsidRPr="001B2422" w:rsidRDefault="005A3937" w:rsidP="005A3937">
      <w:pPr>
        <w:pStyle w:val="Style1"/>
        <w:numPr>
          <w:ilvl w:val="2"/>
          <w:numId w:val="34"/>
        </w:numPr>
        <w:jc w:val="left"/>
        <w:rPr>
          <w:rFonts w:asciiTheme="minorHAnsi" w:hAnsiTheme="minorHAnsi" w:cs="Calibri"/>
          <w:b/>
          <w:spacing w:val="0"/>
          <w:szCs w:val="24"/>
        </w:rPr>
      </w:pPr>
      <w:r w:rsidRPr="001B2422">
        <w:rPr>
          <w:rFonts w:asciiTheme="minorHAnsi" w:hAnsiTheme="minorHAnsi" w:cs="Calibri"/>
          <w:color w:val="000000"/>
          <w:szCs w:val="24"/>
          <w:u w:color="000000"/>
        </w:rPr>
        <w:t>take all reasonable steps to ensure the reliability of any staff who have access to Our Personal Data;</w:t>
      </w:r>
    </w:p>
    <w:p w:rsidR="005A3937" w:rsidRPr="001B2422" w:rsidRDefault="005A3937" w:rsidP="005A3937">
      <w:pPr>
        <w:pStyle w:val="ListParagraph"/>
        <w:rPr>
          <w:rFonts w:cs="Calibri"/>
          <w:color w:val="000000"/>
          <w:szCs w:val="24"/>
          <w:u w:color="000000"/>
        </w:rPr>
      </w:pPr>
    </w:p>
    <w:p w:rsidR="005A3937" w:rsidRPr="001B2422" w:rsidRDefault="005A3937" w:rsidP="005A3937">
      <w:pPr>
        <w:pStyle w:val="Style1"/>
        <w:numPr>
          <w:ilvl w:val="2"/>
          <w:numId w:val="34"/>
        </w:numPr>
        <w:jc w:val="left"/>
        <w:rPr>
          <w:rFonts w:asciiTheme="minorHAnsi" w:hAnsiTheme="minorHAnsi" w:cs="Calibri"/>
          <w:b/>
          <w:spacing w:val="0"/>
          <w:szCs w:val="24"/>
        </w:rPr>
      </w:pPr>
      <w:r w:rsidRPr="001B2422">
        <w:rPr>
          <w:rFonts w:asciiTheme="minorHAnsi" w:hAnsiTheme="minorHAnsi" w:cs="Calibri"/>
          <w:color w:val="000000"/>
          <w:szCs w:val="24"/>
          <w:u w:color="000000"/>
        </w:rPr>
        <w:t>obtain prior approval from Us in order to transfer the Personal Data to any Sub-Contractors or Affiliated Company for the provision of the Goods and Services;</w:t>
      </w:r>
    </w:p>
    <w:p w:rsidR="005A3937" w:rsidRPr="001B2422" w:rsidRDefault="005A3937" w:rsidP="005A3937">
      <w:pPr>
        <w:pStyle w:val="ListParagraph"/>
        <w:rPr>
          <w:rFonts w:cs="Calibri"/>
          <w:color w:val="000000"/>
          <w:szCs w:val="24"/>
          <w:u w:color="000000"/>
        </w:rPr>
      </w:pPr>
    </w:p>
    <w:p w:rsidR="005A3937" w:rsidRPr="001B2422" w:rsidRDefault="005A3937" w:rsidP="005A3937">
      <w:pPr>
        <w:pStyle w:val="Style1"/>
        <w:numPr>
          <w:ilvl w:val="2"/>
          <w:numId w:val="34"/>
        </w:numPr>
        <w:jc w:val="left"/>
        <w:rPr>
          <w:rFonts w:asciiTheme="minorHAnsi" w:hAnsiTheme="minorHAnsi" w:cs="Calibri"/>
          <w:b/>
          <w:spacing w:val="0"/>
          <w:szCs w:val="24"/>
        </w:rPr>
      </w:pPr>
      <w:r w:rsidRPr="001B2422">
        <w:rPr>
          <w:rFonts w:asciiTheme="minorHAnsi" w:hAnsiTheme="minorHAnsi" w:cs="Calibri"/>
          <w:color w:val="000000"/>
          <w:szCs w:val="24"/>
          <w:u w:color="000000"/>
        </w:rPr>
        <w:lastRenderedPageBreak/>
        <w:t>ensure that all Staff required to access the Personal Data are informed of the confidential nature of the Personal Data and comply with the obligations set out in this Clause 7;</w:t>
      </w:r>
    </w:p>
    <w:p w:rsidR="005A3937" w:rsidRPr="001B2422" w:rsidRDefault="005A3937" w:rsidP="005A3937">
      <w:pPr>
        <w:pStyle w:val="ListParagraph"/>
        <w:rPr>
          <w:rFonts w:cs="Calibri"/>
          <w:color w:val="000000"/>
          <w:szCs w:val="24"/>
          <w:u w:color="000000"/>
        </w:rPr>
      </w:pPr>
    </w:p>
    <w:p w:rsidR="005A3937" w:rsidRPr="001B2422" w:rsidRDefault="005A3937" w:rsidP="005A3937">
      <w:pPr>
        <w:pStyle w:val="Style1"/>
        <w:numPr>
          <w:ilvl w:val="2"/>
          <w:numId w:val="34"/>
        </w:numPr>
        <w:jc w:val="left"/>
        <w:rPr>
          <w:rFonts w:asciiTheme="minorHAnsi" w:hAnsiTheme="minorHAnsi" w:cs="Calibri"/>
          <w:b/>
          <w:spacing w:val="0"/>
          <w:szCs w:val="24"/>
        </w:rPr>
      </w:pPr>
      <w:r w:rsidRPr="001B2422">
        <w:rPr>
          <w:rFonts w:asciiTheme="minorHAnsi" w:hAnsiTheme="minorHAnsi" w:cs="Calibri"/>
          <w:color w:val="000000"/>
          <w:szCs w:val="24"/>
          <w:u w:color="000000"/>
        </w:rPr>
        <w:t>ensure that none of Your Staff publish, disclose or divulge any of the Personal Data to any third party unless directed in writing to do so by Us;</w:t>
      </w:r>
    </w:p>
    <w:p w:rsidR="005A3937" w:rsidRPr="001B2422" w:rsidRDefault="005A3937" w:rsidP="005A3937">
      <w:pPr>
        <w:pStyle w:val="ListParagraph"/>
        <w:rPr>
          <w:rFonts w:cs="Calibri"/>
          <w:color w:val="000000"/>
          <w:szCs w:val="24"/>
          <w:u w:color="000000"/>
        </w:rPr>
      </w:pPr>
    </w:p>
    <w:p w:rsidR="005A3937" w:rsidRPr="001B2422" w:rsidRDefault="005A3937" w:rsidP="005A3937">
      <w:pPr>
        <w:pStyle w:val="Style1"/>
        <w:numPr>
          <w:ilvl w:val="2"/>
          <w:numId w:val="34"/>
        </w:numPr>
        <w:jc w:val="left"/>
        <w:rPr>
          <w:rFonts w:asciiTheme="minorHAnsi" w:hAnsiTheme="minorHAnsi" w:cs="Calibri"/>
          <w:b/>
          <w:spacing w:val="0"/>
          <w:szCs w:val="24"/>
        </w:rPr>
      </w:pPr>
      <w:r w:rsidRPr="001B2422">
        <w:rPr>
          <w:rFonts w:asciiTheme="minorHAnsi" w:hAnsiTheme="minorHAnsi" w:cs="Calibri"/>
          <w:color w:val="000000"/>
          <w:szCs w:val="24"/>
          <w:u w:color="000000"/>
        </w:rPr>
        <w:t>notify Us in writing within five (5) Working Days if You receive a request from a Data Subject to have access to that person's Personal Data; or a complaint or request relating to Our obligations under the Data Protection Legislation;</w:t>
      </w:r>
    </w:p>
    <w:p w:rsidR="005A3937" w:rsidRPr="001B2422" w:rsidRDefault="005A3937" w:rsidP="005A3937">
      <w:pPr>
        <w:pStyle w:val="ListParagraph"/>
        <w:rPr>
          <w:rFonts w:cs="Calibri"/>
          <w:color w:val="000000"/>
          <w:szCs w:val="24"/>
          <w:u w:color="000000"/>
        </w:rPr>
      </w:pPr>
    </w:p>
    <w:p w:rsidR="005A3937" w:rsidRPr="001B2422" w:rsidRDefault="005A3937" w:rsidP="005A3937">
      <w:pPr>
        <w:pStyle w:val="Style1"/>
        <w:numPr>
          <w:ilvl w:val="2"/>
          <w:numId w:val="34"/>
        </w:numPr>
        <w:jc w:val="left"/>
        <w:rPr>
          <w:rFonts w:asciiTheme="minorHAnsi" w:hAnsiTheme="minorHAnsi" w:cs="Calibri"/>
          <w:b/>
          <w:spacing w:val="0"/>
          <w:szCs w:val="24"/>
        </w:rPr>
      </w:pPr>
      <w:r w:rsidRPr="001B2422">
        <w:rPr>
          <w:rFonts w:asciiTheme="minorHAnsi" w:hAnsiTheme="minorHAnsi" w:cs="Calibri"/>
          <w:color w:val="000000"/>
          <w:szCs w:val="24"/>
          <w:u w:color="000000"/>
        </w:rPr>
        <w:t>provide Us with full cooperation and assistance in relation to any complaint or request made relating to Our Personal Data, including by: providing Us with full details of the complaint or request; and by providing Us with any information requested by Us</w:t>
      </w:r>
    </w:p>
    <w:p w:rsidR="005A3937" w:rsidRPr="001B2422" w:rsidRDefault="005A3937" w:rsidP="005A3937">
      <w:pPr>
        <w:tabs>
          <w:tab w:val="left" w:pos="709"/>
        </w:tabs>
        <w:contextualSpacing/>
        <w:rPr>
          <w:rFonts w:cs="Calibri"/>
          <w:color w:val="000000"/>
          <w:szCs w:val="24"/>
          <w:u w:color="000000"/>
        </w:rPr>
      </w:pPr>
    </w:p>
    <w:p w:rsidR="005A3937" w:rsidRPr="001B2422" w:rsidRDefault="005A3937" w:rsidP="005A3937">
      <w:pPr>
        <w:pStyle w:val="ListParagraph"/>
        <w:numPr>
          <w:ilvl w:val="1"/>
          <w:numId w:val="34"/>
        </w:numPr>
        <w:tabs>
          <w:tab w:val="left" w:pos="709"/>
        </w:tabs>
        <w:ind w:left="1134" w:hanging="425"/>
        <w:rPr>
          <w:rFonts w:cs="Calibri"/>
          <w:szCs w:val="24"/>
        </w:rPr>
      </w:pPr>
      <w:r w:rsidRPr="001B2422">
        <w:rPr>
          <w:rFonts w:cs="Calibri"/>
          <w:szCs w:val="24"/>
        </w:rPr>
        <w:t>You shall:</w:t>
      </w:r>
    </w:p>
    <w:p w:rsidR="005A3937" w:rsidRPr="001B2422" w:rsidRDefault="005A3937" w:rsidP="005A3937">
      <w:pPr>
        <w:pStyle w:val="ListParagraph"/>
        <w:widowControl w:val="0"/>
        <w:numPr>
          <w:ilvl w:val="1"/>
          <w:numId w:val="34"/>
        </w:numPr>
        <w:tabs>
          <w:tab w:val="left" w:pos="709"/>
        </w:tabs>
        <w:rPr>
          <w:rFonts w:cs="Calibri"/>
          <w:vanish/>
          <w:szCs w:val="24"/>
          <w:u w:color="000000"/>
        </w:rPr>
      </w:pPr>
    </w:p>
    <w:p w:rsidR="005A3937" w:rsidRPr="001B2422" w:rsidRDefault="005A3937" w:rsidP="005A3937">
      <w:pPr>
        <w:pStyle w:val="ListParagraph"/>
        <w:widowControl w:val="0"/>
        <w:numPr>
          <w:ilvl w:val="2"/>
          <w:numId w:val="35"/>
        </w:numPr>
        <w:tabs>
          <w:tab w:val="left" w:pos="709"/>
          <w:tab w:val="left" w:pos="2127"/>
        </w:tabs>
        <w:adjustRightInd w:val="0"/>
        <w:ind w:left="2127"/>
        <w:rPr>
          <w:rFonts w:cs="Calibri"/>
          <w:szCs w:val="24"/>
        </w:rPr>
      </w:pPr>
      <w:r w:rsidRPr="001B2422">
        <w:rPr>
          <w:rFonts w:cs="Calibri"/>
          <w:szCs w:val="24"/>
        </w:rPr>
        <w:t>permit Us (subject to the reasonable and appropriate confidentiality undertakings), to inspect and audit Your data processing activities (and/or those of Your agents, subsidiaries and Sub-Contractors) and comply with all reasonable requests or directions by Us to enable Us to verify and/or procure that You are in full compliance with Your obligations;</w:t>
      </w:r>
    </w:p>
    <w:p w:rsidR="005A3937" w:rsidRPr="001B2422" w:rsidRDefault="005A3937" w:rsidP="005A3937">
      <w:pPr>
        <w:pStyle w:val="ListParagraph"/>
        <w:widowControl w:val="0"/>
        <w:tabs>
          <w:tab w:val="left" w:pos="709"/>
          <w:tab w:val="left" w:pos="2127"/>
        </w:tabs>
        <w:adjustRightInd w:val="0"/>
        <w:ind w:left="2127"/>
        <w:rPr>
          <w:rFonts w:cs="Calibri"/>
          <w:szCs w:val="24"/>
        </w:rPr>
      </w:pPr>
    </w:p>
    <w:p w:rsidR="005A3937" w:rsidRPr="001B2422" w:rsidRDefault="005A3937" w:rsidP="005A3937">
      <w:pPr>
        <w:pStyle w:val="ListParagraph"/>
        <w:widowControl w:val="0"/>
        <w:numPr>
          <w:ilvl w:val="2"/>
          <w:numId w:val="35"/>
        </w:numPr>
        <w:tabs>
          <w:tab w:val="left" w:pos="709"/>
          <w:tab w:val="left" w:pos="2127"/>
        </w:tabs>
        <w:adjustRightInd w:val="0"/>
        <w:ind w:left="2127"/>
        <w:rPr>
          <w:rFonts w:cs="Calibri"/>
          <w:szCs w:val="24"/>
        </w:rPr>
      </w:pPr>
      <w:r w:rsidRPr="001B2422">
        <w:rPr>
          <w:rFonts w:cs="Calibri"/>
          <w:szCs w:val="24"/>
        </w:rPr>
        <w:t>if requested provide a written description of the technical and organisational methods employed by You for processing Personal Data (within the timescales required by Us); and</w:t>
      </w:r>
    </w:p>
    <w:p w:rsidR="005A3937" w:rsidRPr="001B2422" w:rsidRDefault="005A3937" w:rsidP="005A3937">
      <w:pPr>
        <w:pStyle w:val="ListParagraph"/>
        <w:rPr>
          <w:rFonts w:cs="Calibri"/>
          <w:szCs w:val="24"/>
        </w:rPr>
      </w:pPr>
    </w:p>
    <w:p w:rsidR="005A3937" w:rsidRPr="001B2422" w:rsidRDefault="005A3937" w:rsidP="005A3937">
      <w:pPr>
        <w:pStyle w:val="ListParagraph"/>
        <w:widowControl w:val="0"/>
        <w:numPr>
          <w:ilvl w:val="2"/>
          <w:numId w:val="35"/>
        </w:numPr>
        <w:tabs>
          <w:tab w:val="left" w:pos="709"/>
          <w:tab w:val="left" w:pos="2127"/>
        </w:tabs>
        <w:adjustRightInd w:val="0"/>
        <w:ind w:left="2127"/>
        <w:rPr>
          <w:rFonts w:cs="Calibri"/>
          <w:szCs w:val="24"/>
        </w:rPr>
      </w:pPr>
      <w:proofErr w:type="gramStart"/>
      <w:r w:rsidRPr="001B2422">
        <w:rPr>
          <w:rFonts w:cs="Calibri"/>
          <w:szCs w:val="24"/>
        </w:rPr>
        <w:t>not cause or permit any of Our Personal Data or Personal Data supplied to You to be processed and/or otherwise transferred outside the European Economic Area without Our prior written consent and, where We consent to processing and/or transfer outside the European Economic Area, You will comply with the obligations of a Data Controller under the Eighth Data Protection Principle set out in Schedule 1 of the Data Protection Act 1998 by providing an adequate level of protection to any Personal Data that is transferred; and any reasonable instructions notified to You by Us.</w:t>
      </w:r>
      <w:proofErr w:type="gramEnd"/>
    </w:p>
    <w:p w:rsidR="005A3937" w:rsidRPr="001B2422" w:rsidRDefault="005A3937" w:rsidP="005A3937">
      <w:pPr>
        <w:pStyle w:val="ListParagraph"/>
        <w:rPr>
          <w:rFonts w:cs="Calibri"/>
          <w:szCs w:val="24"/>
        </w:rPr>
      </w:pPr>
    </w:p>
    <w:p w:rsidR="005A3937" w:rsidRPr="001B2422" w:rsidRDefault="005A3937" w:rsidP="005A3937">
      <w:pPr>
        <w:pStyle w:val="ListParagraph"/>
        <w:rPr>
          <w:rFonts w:cs="Calibri"/>
          <w:szCs w:val="24"/>
        </w:rPr>
      </w:pPr>
    </w:p>
    <w:p w:rsidR="005A3937" w:rsidRPr="001B2422" w:rsidRDefault="005A3937" w:rsidP="005A3937">
      <w:pPr>
        <w:pStyle w:val="ListParagraph"/>
        <w:widowControl w:val="0"/>
        <w:numPr>
          <w:ilvl w:val="1"/>
          <w:numId w:val="35"/>
        </w:numPr>
        <w:tabs>
          <w:tab w:val="left" w:pos="709"/>
          <w:tab w:val="left" w:pos="2127"/>
        </w:tabs>
        <w:adjustRightInd w:val="0"/>
        <w:ind w:left="1134" w:hanging="425"/>
        <w:rPr>
          <w:rFonts w:cs="Calibri"/>
          <w:szCs w:val="24"/>
        </w:rPr>
      </w:pPr>
      <w:r w:rsidRPr="001B2422">
        <w:rPr>
          <w:rFonts w:cs="Calibri"/>
          <w:szCs w:val="24"/>
        </w:rPr>
        <w:t xml:space="preserve">You shall comply at all times with the Data Protection Legislation and shall not perform </w:t>
      </w:r>
      <w:proofErr w:type="gramStart"/>
      <w:r w:rsidRPr="001B2422">
        <w:rPr>
          <w:rFonts w:cs="Calibri"/>
          <w:szCs w:val="24"/>
        </w:rPr>
        <w:t>Your</w:t>
      </w:r>
      <w:proofErr w:type="gramEnd"/>
      <w:r w:rsidRPr="001B2422">
        <w:rPr>
          <w:rFonts w:cs="Calibri"/>
          <w:szCs w:val="24"/>
        </w:rPr>
        <w:t xml:space="preserve"> obligations in such a way as to cause Us to breach any of Our applicable obligations under the Data Protection Legislation. </w:t>
      </w:r>
    </w:p>
    <w:p w:rsidR="000A2EF0" w:rsidRPr="001B2422" w:rsidRDefault="000A2EF0" w:rsidP="005A3937">
      <w:pPr>
        <w:jc w:val="both"/>
        <w:rPr>
          <w:rFonts w:cs="Calibri"/>
          <w:szCs w:val="24"/>
        </w:rPr>
      </w:pPr>
    </w:p>
    <w:p w:rsidR="005A3937" w:rsidRPr="001B2422" w:rsidRDefault="005A3937" w:rsidP="005A3937">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INSOLVENCY</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ind w:left="709"/>
        <w:jc w:val="both"/>
        <w:rPr>
          <w:rFonts w:cs="Calibri"/>
          <w:szCs w:val="24"/>
        </w:rPr>
      </w:pPr>
      <w:r w:rsidRPr="001B2422">
        <w:rPr>
          <w:rFonts w:cs="Calibri"/>
          <w:szCs w:val="24"/>
        </w:rPr>
        <w:t xml:space="preserve">We shall be entitled to terminate the Contract without liability to </w:t>
      </w:r>
      <w:proofErr w:type="gramStart"/>
      <w:r w:rsidRPr="001B2422">
        <w:rPr>
          <w:rFonts w:cs="Calibri"/>
          <w:szCs w:val="24"/>
        </w:rPr>
        <w:t>Us</w:t>
      </w:r>
      <w:proofErr w:type="gramEnd"/>
      <w:r w:rsidRPr="001B2422">
        <w:rPr>
          <w:rFonts w:cs="Calibri"/>
          <w:szCs w:val="24"/>
        </w:rPr>
        <w:t xml:space="preserve"> by giving notice to You if:</w:t>
      </w:r>
    </w:p>
    <w:p w:rsidR="005A3937" w:rsidRPr="001B2422" w:rsidRDefault="005A3937" w:rsidP="005A3937">
      <w:pPr>
        <w:ind w:left="709"/>
        <w:jc w:val="both"/>
        <w:rPr>
          <w:rFonts w:cs="Calibri"/>
          <w:szCs w:val="24"/>
        </w:rPr>
      </w:pPr>
    </w:p>
    <w:p w:rsidR="005A3937" w:rsidRPr="001B2422" w:rsidRDefault="005A3937" w:rsidP="005A3937">
      <w:pPr>
        <w:pStyle w:val="ListParagraph"/>
        <w:numPr>
          <w:ilvl w:val="0"/>
          <w:numId w:val="32"/>
        </w:numPr>
        <w:contextualSpacing w:val="0"/>
        <w:jc w:val="both"/>
        <w:rPr>
          <w:rFonts w:cs="Calibri"/>
          <w:vanish/>
          <w:szCs w:val="24"/>
        </w:rPr>
      </w:pPr>
    </w:p>
    <w:p w:rsidR="005A3937" w:rsidRPr="001B2422" w:rsidRDefault="005A3937" w:rsidP="005A3937">
      <w:pPr>
        <w:pStyle w:val="ListParagraph"/>
        <w:numPr>
          <w:ilvl w:val="0"/>
          <w:numId w:val="32"/>
        </w:numPr>
        <w:contextualSpacing w:val="0"/>
        <w:jc w:val="both"/>
        <w:rPr>
          <w:rFonts w:cs="Calibri"/>
          <w:vanish/>
          <w:szCs w:val="24"/>
        </w:rPr>
      </w:pPr>
    </w:p>
    <w:p w:rsidR="005A3937" w:rsidRPr="001B2422" w:rsidRDefault="005A3937" w:rsidP="005A3937">
      <w:pPr>
        <w:pStyle w:val="ListParagraph"/>
        <w:numPr>
          <w:ilvl w:val="0"/>
          <w:numId w:val="32"/>
        </w:numPr>
        <w:contextualSpacing w:val="0"/>
        <w:jc w:val="both"/>
        <w:rPr>
          <w:rFonts w:cs="Calibri"/>
          <w:vanish/>
          <w:szCs w:val="24"/>
        </w:rPr>
      </w:pPr>
    </w:p>
    <w:p w:rsidR="005A3937" w:rsidRPr="001B2422" w:rsidRDefault="005A3937" w:rsidP="005A3937">
      <w:pPr>
        <w:pStyle w:val="ListParagraph"/>
        <w:numPr>
          <w:ilvl w:val="0"/>
          <w:numId w:val="32"/>
        </w:numPr>
        <w:contextualSpacing w:val="0"/>
        <w:jc w:val="both"/>
        <w:rPr>
          <w:rFonts w:cs="Calibri"/>
          <w:vanish/>
          <w:szCs w:val="24"/>
        </w:rPr>
      </w:pPr>
    </w:p>
    <w:p w:rsidR="005A3937" w:rsidRPr="001B2422" w:rsidRDefault="005A3937" w:rsidP="005A3937">
      <w:pPr>
        <w:pStyle w:val="NormalWeb"/>
        <w:numPr>
          <w:ilvl w:val="1"/>
          <w:numId w:val="36"/>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You make any voluntary arrangement with Your creditors (within the meaning of the Insolvency Act 1986 or any modification or re-enactment) or being a company You become subject to an administration order or go into liquidation (otherwise than for the purpose of amalgamation or reconstruction); or</w:t>
      </w:r>
    </w:p>
    <w:p w:rsidR="005A3937" w:rsidRPr="001B2422" w:rsidRDefault="005A3937" w:rsidP="005A3937">
      <w:pPr>
        <w:pStyle w:val="NormalWeb"/>
        <w:spacing w:before="0" w:beforeAutospacing="0" w:after="0" w:afterAutospacing="0"/>
        <w:ind w:left="1134"/>
        <w:jc w:val="both"/>
        <w:rPr>
          <w:rFonts w:asciiTheme="minorHAnsi" w:eastAsia="Times New Roman" w:hAnsiTheme="minorHAnsi" w:cs="Calibri"/>
        </w:rPr>
      </w:pPr>
    </w:p>
    <w:p w:rsidR="005A3937" w:rsidRPr="001B2422" w:rsidRDefault="005A3937" w:rsidP="005A3937">
      <w:pPr>
        <w:pStyle w:val="NormalWeb"/>
        <w:numPr>
          <w:ilvl w:val="1"/>
          <w:numId w:val="36"/>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an encumbrancer takes possession of or a receiver is appointed over any of Your property or assets or</w:t>
      </w:r>
    </w:p>
    <w:p w:rsidR="005A3937" w:rsidRPr="001B2422" w:rsidRDefault="005A3937" w:rsidP="005A3937">
      <w:pPr>
        <w:pStyle w:val="ListParagraph"/>
        <w:rPr>
          <w:rFonts w:cs="Calibri"/>
        </w:rPr>
      </w:pPr>
    </w:p>
    <w:p w:rsidR="005A3937" w:rsidRPr="001B2422" w:rsidRDefault="005A3937" w:rsidP="005A3937">
      <w:pPr>
        <w:pStyle w:val="NormalWeb"/>
        <w:numPr>
          <w:ilvl w:val="1"/>
          <w:numId w:val="36"/>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a winding up petition is presented against You: or</w:t>
      </w:r>
    </w:p>
    <w:p w:rsidR="005A3937" w:rsidRPr="001B2422" w:rsidRDefault="005A3937" w:rsidP="005A3937">
      <w:pPr>
        <w:pStyle w:val="ListParagraph"/>
        <w:rPr>
          <w:rFonts w:cs="Calibri"/>
        </w:rPr>
      </w:pPr>
    </w:p>
    <w:p w:rsidR="005A3937" w:rsidRPr="001B2422" w:rsidRDefault="005A3937" w:rsidP="005A3937">
      <w:pPr>
        <w:pStyle w:val="NormalWeb"/>
        <w:numPr>
          <w:ilvl w:val="1"/>
          <w:numId w:val="36"/>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You cease, or threaten to cease, to carry on business; or</w:t>
      </w:r>
    </w:p>
    <w:p w:rsidR="005A3937" w:rsidRPr="001B2422" w:rsidRDefault="005A3937" w:rsidP="005A3937">
      <w:pPr>
        <w:pStyle w:val="ListParagraph"/>
        <w:rPr>
          <w:rFonts w:cs="Calibri"/>
        </w:rPr>
      </w:pPr>
    </w:p>
    <w:p w:rsidR="005A3937" w:rsidRPr="001B2422" w:rsidRDefault="005A3937" w:rsidP="005A3937">
      <w:pPr>
        <w:pStyle w:val="NormalWeb"/>
        <w:numPr>
          <w:ilvl w:val="1"/>
          <w:numId w:val="36"/>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 xml:space="preserve">We reasonably believe that any of the events mentioned above is about to occur in relation to </w:t>
      </w:r>
      <w:proofErr w:type="gramStart"/>
      <w:r w:rsidRPr="001B2422">
        <w:rPr>
          <w:rFonts w:asciiTheme="minorHAnsi" w:eastAsia="Times New Roman" w:hAnsiTheme="minorHAnsi" w:cs="Calibri"/>
        </w:rPr>
        <w:t>You</w:t>
      </w:r>
      <w:proofErr w:type="gramEnd"/>
      <w:r w:rsidRPr="001B2422">
        <w:rPr>
          <w:rFonts w:asciiTheme="minorHAnsi" w:eastAsia="Times New Roman" w:hAnsiTheme="minorHAnsi" w:cs="Calibri"/>
        </w:rPr>
        <w:t xml:space="preserve"> and notify You accordingly. </w:t>
      </w:r>
    </w:p>
    <w:p w:rsidR="005A3937" w:rsidRPr="001B2422" w:rsidRDefault="005A3937" w:rsidP="000A2EF0">
      <w:pPr>
        <w:jc w:val="both"/>
        <w:rPr>
          <w:rFonts w:cs="Calibri"/>
          <w:szCs w:val="24"/>
        </w:rPr>
      </w:pPr>
    </w:p>
    <w:p w:rsidR="005A3937" w:rsidRPr="001B2422" w:rsidRDefault="005A3937" w:rsidP="005A3937">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TERMINATION/CANCELLATION</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pStyle w:val="ListParagraph"/>
        <w:numPr>
          <w:ilvl w:val="0"/>
          <w:numId w:val="32"/>
        </w:numPr>
        <w:contextualSpacing w:val="0"/>
        <w:jc w:val="both"/>
        <w:rPr>
          <w:rFonts w:cs="Calibri"/>
          <w:vanish/>
          <w:szCs w:val="24"/>
        </w:rPr>
      </w:pPr>
    </w:p>
    <w:p w:rsidR="005A3937" w:rsidRPr="001B2422" w:rsidRDefault="005A3937" w:rsidP="005A3937">
      <w:pPr>
        <w:pStyle w:val="NormalWeb"/>
        <w:numPr>
          <w:ilvl w:val="1"/>
          <w:numId w:val="37"/>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 xml:space="preserve">If </w:t>
      </w:r>
      <w:proofErr w:type="gramStart"/>
      <w:r w:rsidRPr="001B2422">
        <w:rPr>
          <w:rFonts w:asciiTheme="minorHAnsi" w:eastAsia="Times New Roman" w:hAnsiTheme="minorHAnsi" w:cs="Calibri"/>
        </w:rPr>
        <w:t>You</w:t>
      </w:r>
      <w:proofErr w:type="gramEnd"/>
      <w:r w:rsidRPr="001B2422">
        <w:rPr>
          <w:rFonts w:asciiTheme="minorHAnsi" w:eastAsia="Times New Roman" w:hAnsiTheme="minorHAnsi" w:cs="Calibri"/>
        </w:rPr>
        <w:t xml:space="preserve"> breach any of these terms and conditions of the Contract We shall be entitled to terminate the Contract immediately.</w:t>
      </w:r>
    </w:p>
    <w:p w:rsidR="005A3937" w:rsidRPr="001B2422" w:rsidRDefault="005A3937" w:rsidP="005A3937">
      <w:pPr>
        <w:pStyle w:val="NormalWeb"/>
        <w:spacing w:before="0" w:beforeAutospacing="0" w:after="0" w:afterAutospacing="0"/>
        <w:ind w:left="1134"/>
        <w:jc w:val="both"/>
        <w:rPr>
          <w:rFonts w:asciiTheme="minorHAnsi" w:eastAsia="Times New Roman" w:hAnsiTheme="minorHAnsi" w:cs="Calibri"/>
        </w:rPr>
      </w:pPr>
    </w:p>
    <w:p w:rsidR="005A3937" w:rsidRPr="001B2422" w:rsidRDefault="005A3937" w:rsidP="005A3937">
      <w:pPr>
        <w:pStyle w:val="NormalWeb"/>
        <w:numPr>
          <w:ilvl w:val="1"/>
          <w:numId w:val="37"/>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Without prejudice to Our other rights, We shall be entitled to carry out, or have carried out by others, any outstanding part or parts of the Contract at the date of termination.</w:t>
      </w:r>
    </w:p>
    <w:p w:rsidR="005A3937" w:rsidRPr="001B2422" w:rsidRDefault="005A3937" w:rsidP="005A3937">
      <w:pPr>
        <w:pStyle w:val="ListParagraph"/>
        <w:rPr>
          <w:rFonts w:cs="Calibri"/>
        </w:rPr>
      </w:pPr>
    </w:p>
    <w:p w:rsidR="005A3937" w:rsidRPr="001B2422" w:rsidRDefault="005A3937" w:rsidP="005A3937">
      <w:pPr>
        <w:pStyle w:val="NormalWeb"/>
        <w:numPr>
          <w:ilvl w:val="1"/>
          <w:numId w:val="37"/>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 xml:space="preserve">Where </w:t>
      </w:r>
      <w:proofErr w:type="gramStart"/>
      <w:r w:rsidRPr="001B2422">
        <w:rPr>
          <w:rFonts w:asciiTheme="minorHAnsi" w:eastAsia="Times New Roman" w:hAnsiTheme="minorHAnsi" w:cs="Calibri"/>
        </w:rPr>
        <w:t>We</w:t>
      </w:r>
      <w:proofErr w:type="gramEnd"/>
      <w:r w:rsidRPr="001B2422">
        <w:rPr>
          <w:rFonts w:asciiTheme="minorHAnsi" w:eastAsia="Times New Roman" w:hAnsiTheme="minorHAnsi" w:cs="Calibri"/>
        </w:rPr>
        <w:t xml:space="preserve"> exercise Our right under clause 9.2 We shall be entitled to charge You for all costs and expenses of any nature incurred by Us in completing or in having completed the Contract, such charge being deductible from the price payable under the Contract.</w:t>
      </w:r>
    </w:p>
    <w:p w:rsidR="005A3937" w:rsidRPr="001B2422" w:rsidRDefault="005A3937" w:rsidP="005A3937">
      <w:pPr>
        <w:pStyle w:val="ListParagraph"/>
        <w:rPr>
          <w:rFonts w:cs="Calibri"/>
        </w:rPr>
      </w:pPr>
    </w:p>
    <w:p w:rsidR="005A3937" w:rsidRPr="001B2422" w:rsidRDefault="005A3937" w:rsidP="005A3937">
      <w:pPr>
        <w:pStyle w:val="NormalWeb"/>
        <w:numPr>
          <w:ilvl w:val="1"/>
          <w:numId w:val="37"/>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 xml:space="preserve">We shall be entitled to cancel the Contract or postpone performance of the Contract in respect of all or part only of the Goods and/or Services by giving notice to </w:t>
      </w:r>
      <w:proofErr w:type="gramStart"/>
      <w:r w:rsidRPr="001B2422">
        <w:rPr>
          <w:rFonts w:asciiTheme="minorHAnsi" w:eastAsia="Times New Roman" w:hAnsiTheme="minorHAnsi" w:cs="Calibri"/>
        </w:rPr>
        <w:t>You</w:t>
      </w:r>
      <w:proofErr w:type="gramEnd"/>
      <w:r w:rsidRPr="001B2422">
        <w:rPr>
          <w:rFonts w:asciiTheme="minorHAnsi" w:eastAsia="Times New Roman" w:hAnsiTheme="minorHAnsi" w:cs="Calibri"/>
        </w:rPr>
        <w:t xml:space="preserve"> at any time. In the event of a cancellation under this clause, </w:t>
      </w:r>
      <w:proofErr w:type="gramStart"/>
      <w:r w:rsidRPr="001B2422">
        <w:rPr>
          <w:rFonts w:asciiTheme="minorHAnsi" w:eastAsia="Times New Roman" w:hAnsiTheme="minorHAnsi" w:cs="Calibri"/>
        </w:rPr>
        <w:t>Our</w:t>
      </w:r>
      <w:proofErr w:type="gramEnd"/>
      <w:r w:rsidRPr="001B2422">
        <w:rPr>
          <w:rFonts w:asciiTheme="minorHAnsi" w:eastAsia="Times New Roman" w:hAnsiTheme="minorHAnsi" w:cs="Calibri"/>
        </w:rPr>
        <w:t xml:space="preserve"> only liability to You shall be for any costs or expenses demonstrably incurred by You at the time of cancellation. In the event of </w:t>
      </w:r>
      <w:proofErr w:type="gramStart"/>
      <w:r w:rsidRPr="001B2422">
        <w:rPr>
          <w:rFonts w:asciiTheme="minorHAnsi" w:eastAsia="Times New Roman" w:hAnsiTheme="minorHAnsi" w:cs="Calibri"/>
        </w:rPr>
        <w:t>postponement</w:t>
      </w:r>
      <w:proofErr w:type="gramEnd"/>
      <w:r w:rsidRPr="001B2422">
        <w:rPr>
          <w:rFonts w:asciiTheme="minorHAnsi" w:eastAsia="Times New Roman" w:hAnsiTheme="minorHAnsi" w:cs="Calibri"/>
        </w:rPr>
        <w:t xml:space="preserve"> Our only liability to You will be for the price of Goods and/or </w:t>
      </w:r>
      <w:r w:rsidRPr="001B2422">
        <w:rPr>
          <w:rFonts w:asciiTheme="minorHAnsi" w:eastAsia="Times New Roman" w:hAnsiTheme="minorHAnsi" w:cs="Calibri"/>
        </w:rPr>
        <w:lastRenderedPageBreak/>
        <w:t xml:space="preserve">Services as referred to in the clause entitled Price above. Any goods paid for in such an event shall become </w:t>
      </w:r>
      <w:proofErr w:type="gramStart"/>
      <w:r w:rsidRPr="001B2422">
        <w:rPr>
          <w:rFonts w:asciiTheme="minorHAnsi" w:eastAsia="Times New Roman" w:hAnsiTheme="minorHAnsi" w:cs="Calibri"/>
        </w:rPr>
        <w:t>Our</w:t>
      </w:r>
      <w:proofErr w:type="gramEnd"/>
      <w:r w:rsidRPr="001B2422">
        <w:rPr>
          <w:rFonts w:asciiTheme="minorHAnsi" w:eastAsia="Times New Roman" w:hAnsiTheme="minorHAnsi" w:cs="Calibri"/>
        </w:rPr>
        <w:t xml:space="preserve"> property.</w:t>
      </w:r>
    </w:p>
    <w:p w:rsidR="005A3937" w:rsidRPr="001B2422" w:rsidRDefault="005A3937" w:rsidP="005A3937">
      <w:pPr>
        <w:pStyle w:val="ListParagraph"/>
        <w:rPr>
          <w:rFonts w:cs="Calibri"/>
        </w:rPr>
      </w:pPr>
    </w:p>
    <w:p w:rsidR="005A3937" w:rsidRPr="001B2422" w:rsidRDefault="005A3937" w:rsidP="005A3937">
      <w:pPr>
        <w:pStyle w:val="NormalWeb"/>
        <w:numPr>
          <w:ilvl w:val="1"/>
          <w:numId w:val="37"/>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 xml:space="preserve">In the event of </w:t>
      </w:r>
      <w:proofErr w:type="gramStart"/>
      <w:r w:rsidRPr="001B2422">
        <w:rPr>
          <w:rFonts w:asciiTheme="minorHAnsi" w:eastAsia="Times New Roman" w:hAnsiTheme="minorHAnsi" w:cs="Calibri"/>
        </w:rPr>
        <w:t>termination/cancellation</w:t>
      </w:r>
      <w:proofErr w:type="gramEnd"/>
      <w:r w:rsidRPr="001B2422">
        <w:rPr>
          <w:rFonts w:asciiTheme="minorHAnsi" w:eastAsia="Times New Roman" w:hAnsiTheme="minorHAnsi" w:cs="Calibri"/>
        </w:rPr>
        <w:t xml:space="preserve"> You shall immediately return to Us all documents, data, material and equipment supplied to You by Us.</w:t>
      </w:r>
    </w:p>
    <w:p w:rsidR="005A3937" w:rsidRPr="001B2422" w:rsidRDefault="005A3937" w:rsidP="005A3937">
      <w:pPr>
        <w:pStyle w:val="ListParagraph"/>
        <w:rPr>
          <w:rFonts w:cs="Calibri"/>
        </w:rPr>
      </w:pPr>
    </w:p>
    <w:p w:rsidR="005A3937" w:rsidRPr="001B2422" w:rsidRDefault="005A3937" w:rsidP="005A3937">
      <w:pPr>
        <w:pStyle w:val="NormalWeb"/>
        <w:spacing w:before="0" w:beforeAutospacing="0" w:after="0" w:afterAutospacing="0"/>
        <w:ind w:left="1134"/>
        <w:jc w:val="both"/>
        <w:rPr>
          <w:rFonts w:asciiTheme="minorHAnsi" w:eastAsia="Times New Roman" w:hAnsiTheme="minorHAnsi" w:cs="Calibri"/>
        </w:rPr>
      </w:pPr>
    </w:p>
    <w:p w:rsidR="005A3937" w:rsidRPr="001B2422" w:rsidRDefault="005A3937" w:rsidP="005A3937">
      <w:pPr>
        <w:pStyle w:val="NormalWeb"/>
        <w:numPr>
          <w:ilvl w:val="0"/>
          <w:numId w:val="27"/>
        </w:numPr>
        <w:tabs>
          <w:tab w:val="clear" w:pos="1080"/>
        </w:tabs>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STATUTORY LIABILITIES</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ind w:left="709"/>
        <w:jc w:val="both"/>
        <w:rPr>
          <w:rFonts w:cs="Calibri"/>
          <w:szCs w:val="24"/>
        </w:rPr>
      </w:pPr>
      <w:proofErr w:type="gramStart"/>
      <w:r w:rsidRPr="001B2422">
        <w:rPr>
          <w:rFonts w:cs="Calibri"/>
          <w:szCs w:val="24"/>
        </w:rPr>
        <w:t>During the currency of the Contract, You shall be responsible for ensuring that all applicable laws for the time being in force in England and any local by-laws, regulations or the like are complied with and without prejudice to the generality of the foregoing You shall ensure that all laws and regulations relating to Health and Safety at work are complied with.</w:t>
      </w:r>
      <w:proofErr w:type="gramEnd"/>
    </w:p>
    <w:p w:rsidR="005A3937" w:rsidRPr="001B2422" w:rsidRDefault="005A3937" w:rsidP="005A3937">
      <w:pPr>
        <w:rPr>
          <w:rFonts w:cs="Calibri"/>
          <w:b/>
          <w:bCs/>
          <w:szCs w:val="24"/>
        </w:rPr>
      </w:pPr>
    </w:p>
    <w:p w:rsidR="005A3937" w:rsidRPr="001B2422" w:rsidRDefault="005A3937" w:rsidP="005A3937">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PATENTS, COPYRIGHT AND INTELLECTUAL PROPERTY</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pStyle w:val="ListParagraph"/>
        <w:numPr>
          <w:ilvl w:val="0"/>
          <w:numId w:val="32"/>
        </w:numPr>
        <w:contextualSpacing w:val="0"/>
        <w:jc w:val="both"/>
        <w:rPr>
          <w:rFonts w:cs="Calibri"/>
          <w:vanish/>
          <w:szCs w:val="24"/>
        </w:rPr>
      </w:pPr>
    </w:p>
    <w:p w:rsidR="005A3937" w:rsidRPr="001B2422" w:rsidRDefault="005A3937" w:rsidP="005A3937">
      <w:pPr>
        <w:pStyle w:val="ListParagraph"/>
        <w:numPr>
          <w:ilvl w:val="0"/>
          <w:numId w:val="32"/>
        </w:numPr>
        <w:contextualSpacing w:val="0"/>
        <w:jc w:val="both"/>
        <w:rPr>
          <w:rFonts w:cs="Calibri"/>
          <w:vanish/>
          <w:szCs w:val="24"/>
        </w:rPr>
      </w:pPr>
    </w:p>
    <w:p w:rsidR="005A3937" w:rsidRPr="001B2422" w:rsidRDefault="005A3937" w:rsidP="005A3937">
      <w:pPr>
        <w:pStyle w:val="NormalWeb"/>
        <w:numPr>
          <w:ilvl w:val="1"/>
          <w:numId w:val="38"/>
        </w:numPr>
        <w:spacing w:before="0" w:beforeAutospacing="0" w:after="0" w:afterAutospacing="0"/>
        <w:ind w:hanging="562"/>
        <w:jc w:val="both"/>
        <w:rPr>
          <w:rFonts w:asciiTheme="minorHAnsi" w:eastAsia="Times New Roman" w:hAnsiTheme="minorHAnsi" w:cs="Calibri"/>
        </w:rPr>
      </w:pPr>
      <w:r w:rsidRPr="001B2422">
        <w:rPr>
          <w:rFonts w:asciiTheme="minorHAnsi" w:eastAsia="Times New Roman" w:hAnsiTheme="minorHAnsi" w:cs="Calibri"/>
        </w:rPr>
        <w:t xml:space="preserve">You shall not be entitled to use </w:t>
      </w:r>
      <w:proofErr w:type="gramStart"/>
      <w:r w:rsidRPr="001B2422">
        <w:rPr>
          <w:rFonts w:asciiTheme="minorHAnsi" w:eastAsia="Times New Roman" w:hAnsiTheme="minorHAnsi" w:cs="Calibri"/>
        </w:rPr>
        <w:t>Our</w:t>
      </w:r>
      <w:proofErr w:type="gramEnd"/>
      <w:r w:rsidRPr="001B2422">
        <w:rPr>
          <w:rFonts w:asciiTheme="minorHAnsi" w:eastAsia="Times New Roman" w:hAnsiTheme="minorHAnsi" w:cs="Calibri"/>
        </w:rPr>
        <w:t xml:space="preserve"> trademarks. Logos, copyright or other intellectual property rights or any customer of </w:t>
      </w:r>
      <w:proofErr w:type="gramStart"/>
      <w:r w:rsidRPr="001B2422">
        <w:rPr>
          <w:rFonts w:asciiTheme="minorHAnsi" w:eastAsia="Times New Roman" w:hAnsiTheme="minorHAnsi" w:cs="Calibri"/>
        </w:rPr>
        <w:t>Ours</w:t>
      </w:r>
      <w:proofErr w:type="gramEnd"/>
      <w:r w:rsidRPr="001B2422">
        <w:rPr>
          <w:rFonts w:asciiTheme="minorHAnsi" w:eastAsia="Times New Roman" w:hAnsiTheme="minorHAnsi" w:cs="Calibri"/>
        </w:rPr>
        <w:t>, other than for the express delivery of this contract.</w:t>
      </w:r>
    </w:p>
    <w:p w:rsidR="005A3937" w:rsidRPr="001B2422" w:rsidRDefault="005A3937" w:rsidP="005A3937">
      <w:pPr>
        <w:pStyle w:val="NormalWeb"/>
        <w:spacing w:before="0" w:beforeAutospacing="0" w:after="0" w:afterAutospacing="0"/>
        <w:ind w:left="1129"/>
        <w:jc w:val="both"/>
        <w:rPr>
          <w:rFonts w:asciiTheme="minorHAnsi" w:eastAsia="Times New Roman" w:hAnsiTheme="minorHAnsi" w:cs="Calibri"/>
        </w:rPr>
      </w:pPr>
    </w:p>
    <w:p w:rsidR="005A3937" w:rsidRPr="001B2422" w:rsidRDefault="005A3937" w:rsidP="005A3937">
      <w:pPr>
        <w:pStyle w:val="NormalWeb"/>
        <w:numPr>
          <w:ilvl w:val="1"/>
          <w:numId w:val="38"/>
        </w:numPr>
        <w:spacing w:before="0" w:beforeAutospacing="0" w:after="0" w:afterAutospacing="0"/>
        <w:ind w:hanging="562"/>
        <w:jc w:val="both"/>
        <w:rPr>
          <w:rFonts w:asciiTheme="minorHAnsi" w:eastAsia="Times New Roman" w:hAnsiTheme="minorHAnsi" w:cs="Calibri"/>
        </w:rPr>
      </w:pPr>
      <w:r w:rsidRPr="001B2422">
        <w:rPr>
          <w:rFonts w:asciiTheme="minorHAnsi" w:eastAsia="Times New Roman" w:hAnsiTheme="minorHAnsi" w:cs="Calibri"/>
        </w:rPr>
        <w:t xml:space="preserve">Unless otherwise agreed, the intellectual property rights in the goods prepared especially for </w:t>
      </w:r>
      <w:proofErr w:type="gramStart"/>
      <w:r w:rsidRPr="001B2422">
        <w:rPr>
          <w:rFonts w:asciiTheme="minorHAnsi" w:eastAsia="Times New Roman" w:hAnsiTheme="minorHAnsi" w:cs="Calibri"/>
        </w:rPr>
        <w:t>Us</w:t>
      </w:r>
      <w:proofErr w:type="gramEnd"/>
      <w:r w:rsidRPr="001B2422">
        <w:rPr>
          <w:rFonts w:asciiTheme="minorHAnsi" w:eastAsia="Times New Roman" w:hAnsiTheme="minorHAnsi" w:cs="Calibri"/>
        </w:rPr>
        <w:t xml:space="preserve"> or the Services shall belong to Us and may not be used by You for the benefit of others without Our prior written consent.</w:t>
      </w:r>
    </w:p>
    <w:p w:rsidR="005A3937" w:rsidRPr="001B2422" w:rsidRDefault="005A3937" w:rsidP="005A3937">
      <w:pPr>
        <w:pStyle w:val="NormalWeb"/>
        <w:spacing w:before="0" w:beforeAutospacing="0" w:after="0" w:afterAutospacing="0"/>
        <w:jc w:val="both"/>
        <w:rPr>
          <w:rFonts w:asciiTheme="minorHAnsi" w:eastAsia="Times New Roman" w:hAnsiTheme="minorHAnsi" w:cs="Calibri"/>
        </w:rPr>
      </w:pPr>
    </w:p>
    <w:p w:rsidR="005A3937" w:rsidRPr="001B2422" w:rsidRDefault="005A3937" w:rsidP="005A3937">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CORRUPTION</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pStyle w:val="ListParagraph"/>
        <w:numPr>
          <w:ilvl w:val="0"/>
          <w:numId w:val="32"/>
        </w:numPr>
        <w:contextualSpacing w:val="0"/>
        <w:jc w:val="both"/>
        <w:rPr>
          <w:rFonts w:cs="Calibri"/>
          <w:vanish/>
          <w:szCs w:val="24"/>
        </w:rPr>
      </w:pPr>
    </w:p>
    <w:p w:rsidR="005A3937" w:rsidRPr="001B2422" w:rsidRDefault="005A3937" w:rsidP="005A3937">
      <w:pPr>
        <w:pStyle w:val="NormalWeb"/>
        <w:numPr>
          <w:ilvl w:val="1"/>
          <w:numId w:val="21"/>
        </w:numPr>
        <w:spacing w:before="0" w:beforeAutospacing="0" w:after="0" w:afterAutospacing="0"/>
        <w:ind w:hanging="562"/>
        <w:jc w:val="both"/>
        <w:rPr>
          <w:rFonts w:asciiTheme="minorHAnsi" w:eastAsia="Times New Roman" w:hAnsiTheme="minorHAnsi" w:cs="Calibri"/>
        </w:rPr>
      </w:pPr>
      <w:r w:rsidRPr="001B2422">
        <w:rPr>
          <w:rFonts w:asciiTheme="minorHAnsi" w:eastAsia="Times New Roman" w:hAnsiTheme="minorHAnsi" w:cs="Calibri"/>
        </w:rPr>
        <w:t>You shall not:</w:t>
      </w:r>
    </w:p>
    <w:p w:rsidR="005A3937" w:rsidRPr="001B2422" w:rsidRDefault="005A3937" w:rsidP="005A3937">
      <w:pPr>
        <w:pStyle w:val="Style1"/>
        <w:ind w:left="0" w:firstLine="0"/>
        <w:rPr>
          <w:rFonts w:asciiTheme="minorHAnsi" w:hAnsiTheme="minorHAnsi" w:cs="Calibri"/>
          <w:szCs w:val="24"/>
        </w:rPr>
      </w:pPr>
    </w:p>
    <w:p w:rsidR="005A3937" w:rsidRPr="001B2422" w:rsidRDefault="005A3937" w:rsidP="005A3937">
      <w:pPr>
        <w:pStyle w:val="Style1"/>
        <w:numPr>
          <w:ilvl w:val="0"/>
          <w:numId w:val="23"/>
        </w:numPr>
        <w:tabs>
          <w:tab w:val="clear" w:pos="-720"/>
          <w:tab w:val="left" w:pos="1276"/>
        </w:tabs>
        <w:rPr>
          <w:rFonts w:asciiTheme="minorHAnsi" w:hAnsiTheme="minorHAnsi" w:cs="Calibri"/>
          <w:szCs w:val="24"/>
        </w:rPr>
      </w:pPr>
      <w:r w:rsidRPr="001B2422">
        <w:rPr>
          <w:rFonts w:asciiTheme="minorHAnsi" w:hAnsiTheme="minorHAnsi" w:cs="Calibri"/>
          <w:szCs w:val="24"/>
        </w:rPr>
        <w:t xml:space="preserve">offer or agree to give any person working for or engaged by Us  any gift or other consideration, which could act as an inducement or a reward for any act or failure to act connected to this agreement, or any other agreement between You and Us, including its award to You and any of the rights and obligations contained within it; or  </w:t>
      </w:r>
    </w:p>
    <w:p w:rsidR="005A3937" w:rsidRPr="001B2422" w:rsidRDefault="005A3937" w:rsidP="005A3937">
      <w:pPr>
        <w:pStyle w:val="Style1"/>
        <w:tabs>
          <w:tab w:val="clear" w:pos="-720"/>
          <w:tab w:val="left" w:pos="1276"/>
        </w:tabs>
        <w:ind w:left="1489" w:firstLine="0"/>
        <w:rPr>
          <w:rFonts w:asciiTheme="minorHAnsi" w:hAnsiTheme="minorHAnsi" w:cs="Calibri"/>
          <w:szCs w:val="24"/>
        </w:rPr>
      </w:pPr>
    </w:p>
    <w:p w:rsidR="005A3937" w:rsidRPr="001B2422" w:rsidRDefault="005A3937" w:rsidP="005A3937">
      <w:pPr>
        <w:pStyle w:val="Style1"/>
        <w:numPr>
          <w:ilvl w:val="0"/>
          <w:numId w:val="23"/>
        </w:numPr>
        <w:tabs>
          <w:tab w:val="clear" w:pos="-720"/>
          <w:tab w:val="left" w:pos="1276"/>
        </w:tabs>
        <w:rPr>
          <w:rFonts w:asciiTheme="minorHAnsi" w:hAnsiTheme="minorHAnsi" w:cs="Calibri"/>
          <w:szCs w:val="24"/>
        </w:rPr>
      </w:pPr>
      <w:proofErr w:type="gramStart"/>
      <w:r w:rsidRPr="001B2422">
        <w:rPr>
          <w:rFonts w:asciiTheme="minorHAnsi" w:hAnsiTheme="minorHAnsi" w:cs="Calibri"/>
          <w:szCs w:val="24"/>
        </w:rPr>
        <w:t>enter into this agreement if You have knowledge that, in connection with it, any money has been, or will be, paid to any person working for or engaged by Us by or for You or that an agreement has been reached to that effect, unless details of any such arrangement have been disclosed in writing to Us before execution of this agreement.</w:t>
      </w:r>
      <w:proofErr w:type="gramEnd"/>
    </w:p>
    <w:p w:rsidR="005A3937" w:rsidRPr="001B2422" w:rsidRDefault="005A3937" w:rsidP="005A3937">
      <w:pPr>
        <w:pStyle w:val="Style1"/>
        <w:ind w:left="0" w:firstLine="0"/>
        <w:rPr>
          <w:rFonts w:asciiTheme="minorHAnsi" w:hAnsiTheme="minorHAnsi" w:cs="Calibri"/>
          <w:szCs w:val="24"/>
        </w:rPr>
      </w:pPr>
    </w:p>
    <w:p w:rsidR="005A3937" w:rsidRPr="001B2422" w:rsidRDefault="005A3937" w:rsidP="005A3937">
      <w:pPr>
        <w:pStyle w:val="NormalWeb"/>
        <w:numPr>
          <w:ilvl w:val="1"/>
          <w:numId w:val="21"/>
        </w:numPr>
        <w:spacing w:before="0" w:beforeAutospacing="0" w:after="0" w:afterAutospacing="0"/>
        <w:ind w:hanging="562"/>
        <w:jc w:val="both"/>
        <w:rPr>
          <w:rFonts w:asciiTheme="minorHAnsi" w:eastAsia="Times New Roman" w:hAnsiTheme="minorHAnsi" w:cs="Calibri"/>
        </w:rPr>
      </w:pPr>
      <w:r w:rsidRPr="001B2422">
        <w:rPr>
          <w:rFonts w:asciiTheme="minorHAnsi" w:eastAsia="Times New Roman" w:hAnsiTheme="minorHAnsi" w:cs="Calibri"/>
        </w:rPr>
        <w:lastRenderedPageBreak/>
        <w:t>If You (including any employee, Sub-Contractor or agent, in all cases whether or not acting with Your knowledge) breaches:</w:t>
      </w:r>
    </w:p>
    <w:p w:rsidR="005A3937" w:rsidRPr="001B2422" w:rsidRDefault="005A3937" w:rsidP="005A3937">
      <w:pPr>
        <w:pStyle w:val="Style1"/>
        <w:ind w:left="0" w:firstLine="0"/>
        <w:rPr>
          <w:rFonts w:asciiTheme="minorHAnsi" w:hAnsiTheme="minorHAnsi" w:cs="Calibri"/>
          <w:szCs w:val="24"/>
        </w:rPr>
      </w:pPr>
    </w:p>
    <w:p w:rsidR="005A3937" w:rsidRPr="001B2422" w:rsidRDefault="005A3937" w:rsidP="005A3937">
      <w:pPr>
        <w:pStyle w:val="Style1"/>
        <w:numPr>
          <w:ilvl w:val="0"/>
          <w:numId w:val="24"/>
        </w:numPr>
        <w:tabs>
          <w:tab w:val="clear" w:pos="-720"/>
          <w:tab w:val="left" w:pos="1276"/>
        </w:tabs>
        <w:rPr>
          <w:rFonts w:asciiTheme="minorHAnsi" w:hAnsiTheme="minorHAnsi" w:cs="Calibri"/>
          <w:szCs w:val="24"/>
        </w:rPr>
      </w:pPr>
      <w:r w:rsidRPr="001B2422">
        <w:rPr>
          <w:rFonts w:asciiTheme="minorHAnsi" w:hAnsiTheme="minorHAnsi" w:cs="Calibri"/>
          <w:szCs w:val="24"/>
        </w:rPr>
        <w:t>Clause 12.1 or</w:t>
      </w:r>
    </w:p>
    <w:p w:rsidR="005A3937" w:rsidRPr="001B2422" w:rsidRDefault="005A3937" w:rsidP="005A3937">
      <w:pPr>
        <w:pStyle w:val="ListParagraph"/>
        <w:rPr>
          <w:rFonts w:cs="Calibri"/>
          <w:szCs w:val="24"/>
        </w:rPr>
      </w:pPr>
    </w:p>
    <w:p w:rsidR="005A3937" w:rsidRPr="001B2422" w:rsidRDefault="005A3937" w:rsidP="005A3937">
      <w:pPr>
        <w:pStyle w:val="Style1"/>
        <w:numPr>
          <w:ilvl w:val="0"/>
          <w:numId w:val="24"/>
        </w:numPr>
        <w:tabs>
          <w:tab w:val="clear" w:pos="-720"/>
          <w:tab w:val="left" w:pos="1276"/>
        </w:tabs>
        <w:rPr>
          <w:rFonts w:asciiTheme="minorHAnsi" w:hAnsiTheme="minorHAnsi" w:cs="Calibri"/>
          <w:szCs w:val="24"/>
        </w:rPr>
      </w:pPr>
      <w:r w:rsidRPr="001B2422">
        <w:rPr>
          <w:rFonts w:asciiTheme="minorHAnsi" w:hAnsiTheme="minorHAnsi" w:cs="Calibri"/>
          <w:szCs w:val="24"/>
        </w:rPr>
        <w:t>the Bribery Act 2010</w:t>
      </w:r>
    </w:p>
    <w:p w:rsidR="005A3937" w:rsidRPr="001B2422" w:rsidRDefault="005A3937" w:rsidP="005A3937">
      <w:pPr>
        <w:pStyle w:val="Style1"/>
        <w:ind w:left="0" w:firstLine="0"/>
        <w:rPr>
          <w:rFonts w:asciiTheme="minorHAnsi" w:hAnsiTheme="minorHAnsi" w:cs="Calibri"/>
          <w:szCs w:val="24"/>
        </w:rPr>
      </w:pPr>
    </w:p>
    <w:p w:rsidR="005A3937" w:rsidRPr="001B2422" w:rsidRDefault="005A3937" w:rsidP="005A3937">
      <w:pPr>
        <w:pStyle w:val="Style1"/>
        <w:ind w:left="1129" w:hanging="136"/>
        <w:rPr>
          <w:rFonts w:asciiTheme="minorHAnsi" w:hAnsiTheme="minorHAnsi" w:cs="Calibri"/>
          <w:szCs w:val="24"/>
        </w:rPr>
      </w:pPr>
      <w:r w:rsidRPr="001B2422">
        <w:rPr>
          <w:rFonts w:asciiTheme="minorHAnsi" w:hAnsiTheme="minorHAnsi" w:cs="Calibri"/>
          <w:szCs w:val="24"/>
        </w:rPr>
        <w:tab/>
      </w:r>
      <w:proofErr w:type="gramStart"/>
      <w:r w:rsidRPr="001B2422">
        <w:rPr>
          <w:rFonts w:asciiTheme="minorHAnsi" w:hAnsiTheme="minorHAnsi" w:cs="Calibri"/>
          <w:szCs w:val="24"/>
        </w:rPr>
        <w:t>in</w:t>
      </w:r>
      <w:proofErr w:type="gramEnd"/>
      <w:r w:rsidRPr="001B2422">
        <w:rPr>
          <w:rFonts w:asciiTheme="minorHAnsi" w:hAnsiTheme="minorHAnsi" w:cs="Calibri"/>
          <w:szCs w:val="24"/>
        </w:rPr>
        <w:t xml:space="preserve"> relation to this agreement or any other contract with Us We may terminate this agreement by written notice with immediate effect.</w:t>
      </w:r>
    </w:p>
    <w:p w:rsidR="005A3937" w:rsidRPr="001B2422" w:rsidRDefault="005A3937" w:rsidP="005A3937">
      <w:pPr>
        <w:pStyle w:val="Style1"/>
        <w:ind w:left="0" w:firstLine="0"/>
        <w:rPr>
          <w:rFonts w:asciiTheme="minorHAnsi" w:hAnsiTheme="minorHAnsi" w:cs="Calibri"/>
          <w:szCs w:val="24"/>
        </w:rPr>
      </w:pPr>
    </w:p>
    <w:p w:rsidR="005A3937" w:rsidRPr="001B2422" w:rsidRDefault="005A3937" w:rsidP="005A3937">
      <w:pPr>
        <w:pStyle w:val="NormalWeb"/>
        <w:numPr>
          <w:ilvl w:val="1"/>
          <w:numId w:val="21"/>
        </w:numPr>
        <w:tabs>
          <w:tab w:val="left" w:pos="1276"/>
        </w:tabs>
        <w:spacing w:before="0" w:beforeAutospacing="0" w:after="0" w:afterAutospacing="0"/>
        <w:ind w:hanging="562"/>
        <w:jc w:val="both"/>
        <w:rPr>
          <w:rFonts w:asciiTheme="minorHAnsi" w:eastAsia="Times New Roman" w:hAnsiTheme="minorHAnsi" w:cs="Calibri"/>
        </w:rPr>
      </w:pPr>
      <w:r w:rsidRPr="001B2422">
        <w:rPr>
          <w:rFonts w:asciiTheme="minorHAnsi" w:eastAsia="Times New Roman" w:hAnsiTheme="minorHAnsi" w:cs="Calibri"/>
        </w:rPr>
        <w:t xml:space="preserve">Any termination under clause 12.2 shall be without prejudice to any right or remedy that has already accrued, or subsequently accrues, to </w:t>
      </w:r>
      <w:proofErr w:type="gramStart"/>
      <w:r w:rsidRPr="001B2422">
        <w:rPr>
          <w:rFonts w:asciiTheme="minorHAnsi" w:eastAsia="Times New Roman" w:hAnsiTheme="minorHAnsi" w:cs="Calibri"/>
        </w:rPr>
        <w:t>Us</w:t>
      </w:r>
      <w:proofErr w:type="gramEnd"/>
      <w:r w:rsidRPr="001B2422">
        <w:rPr>
          <w:rFonts w:asciiTheme="minorHAnsi" w:eastAsia="Times New Roman" w:hAnsiTheme="minorHAnsi" w:cs="Calibri"/>
        </w:rPr>
        <w:t>.</w:t>
      </w:r>
    </w:p>
    <w:p w:rsidR="005A3937" w:rsidRPr="001B2422" w:rsidRDefault="005A3937" w:rsidP="005A3937">
      <w:pPr>
        <w:pStyle w:val="Style1"/>
        <w:ind w:left="0" w:firstLine="0"/>
        <w:rPr>
          <w:rFonts w:asciiTheme="minorHAnsi" w:hAnsiTheme="minorHAnsi" w:cs="Calibri"/>
          <w:szCs w:val="24"/>
        </w:rPr>
      </w:pPr>
    </w:p>
    <w:p w:rsidR="005A3937" w:rsidRPr="001B2422" w:rsidRDefault="005A3937" w:rsidP="005A3937">
      <w:pPr>
        <w:pStyle w:val="NormalWeb"/>
        <w:numPr>
          <w:ilvl w:val="1"/>
          <w:numId w:val="21"/>
        </w:numPr>
        <w:spacing w:before="0" w:beforeAutospacing="0" w:after="0" w:afterAutospacing="0"/>
        <w:ind w:hanging="562"/>
        <w:jc w:val="both"/>
        <w:rPr>
          <w:rFonts w:asciiTheme="minorHAnsi" w:eastAsia="Times New Roman" w:hAnsiTheme="minorHAnsi" w:cs="Calibri"/>
        </w:rPr>
      </w:pPr>
      <w:r w:rsidRPr="001B2422">
        <w:rPr>
          <w:rFonts w:asciiTheme="minorHAnsi" w:eastAsia="Times New Roman" w:hAnsiTheme="minorHAnsi" w:cs="Calibri"/>
        </w:rPr>
        <w:t>Any dispute relating to:</w:t>
      </w:r>
    </w:p>
    <w:p w:rsidR="005A3937" w:rsidRPr="001B2422" w:rsidRDefault="005A3937" w:rsidP="005A3937">
      <w:pPr>
        <w:pStyle w:val="Style1"/>
        <w:tabs>
          <w:tab w:val="clear" w:pos="-720"/>
          <w:tab w:val="left" w:pos="1276"/>
        </w:tabs>
        <w:rPr>
          <w:rFonts w:asciiTheme="minorHAnsi" w:hAnsiTheme="minorHAnsi" w:cs="Calibri"/>
          <w:szCs w:val="24"/>
        </w:rPr>
      </w:pPr>
    </w:p>
    <w:p w:rsidR="005A3937" w:rsidRPr="001B2422" w:rsidRDefault="005A3937" w:rsidP="005A3937">
      <w:pPr>
        <w:pStyle w:val="Style1"/>
        <w:numPr>
          <w:ilvl w:val="0"/>
          <w:numId w:val="25"/>
        </w:numPr>
        <w:tabs>
          <w:tab w:val="clear" w:pos="-720"/>
          <w:tab w:val="left" w:pos="1276"/>
        </w:tabs>
        <w:rPr>
          <w:rFonts w:asciiTheme="minorHAnsi" w:hAnsiTheme="minorHAnsi" w:cs="Calibri"/>
          <w:szCs w:val="24"/>
        </w:rPr>
      </w:pPr>
      <w:r w:rsidRPr="001B2422">
        <w:rPr>
          <w:rFonts w:asciiTheme="minorHAnsi" w:hAnsiTheme="minorHAnsi" w:cs="Calibri"/>
          <w:szCs w:val="24"/>
        </w:rPr>
        <w:t>the interpretation of clause 12.1 to clause 12.3 inclusive; or</w:t>
      </w:r>
    </w:p>
    <w:p w:rsidR="005A3937" w:rsidRPr="001B2422" w:rsidRDefault="005A3937" w:rsidP="005A3937">
      <w:pPr>
        <w:pStyle w:val="Style1"/>
        <w:tabs>
          <w:tab w:val="clear" w:pos="-720"/>
          <w:tab w:val="left" w:pos="1276"/>
        </w:tabs>
        <w:ind w:left="1489" w:firstLine="0"/>
        <w:rPr>
          <w:rFonts w:asciiTheme="minorHAnsi" w:hAnsiTheme="minorHAnsi" w:cs="Calibri"/>
          <w:szCs w:val="24"/>
        </w:rPr>
      </w:pPr>
    </w:p>
    <w:p w:rsidR="005A3937" w:rsidRPr="001B2422" w:rsidRDefault="005A3937" w:rsidP="005A3937">
      <w:pPr>
        <w:pStyle w:val="Style1"/>
        <w:numPr>
          <w:ilvl w:val="0"/>
          <w:numId w:val="25"/>
        </w:numPr>
        <w:tabs>
          <w:tab w:val="clear" w:pos="-720"/>
          <w:tab w:val="left" w:pos="1276"/>
        </w:tabs>
        <w:rPr>
          <w:rFonts w:asciiTheme="minorHAnsi" w:hAnsiTheme="minorHAnsi" w:cs="Calibri"/>
          <w:szCs w:val="24"/>
        </w:rPr>
      </w:pPr>
      <w:r w:rsidRPr="001B2422">
        <w:rPr>
          <w:rFonts w:asciiTheme="minorHAnsi" w:hAnsiTheme="minorHAnsi" w:cs="Calibri"/>
          <w:szCs w:val="24"/>
        </w:rPr>
        <w:t>the amount of value of any gift, consideration or commission,</w:t>
      </w:r>
    </w:p>
    <w:p w:rsidR="005A3937" w:rsidRPr="001B2422" w:rsidRDefault="005A3937" w:rsidP="005A3937">
      <w:pPr>
        <w:pStyle w:val="Style1"/>
        <w:ind w:left="709" w:firstLine="11"/>
        <w:rPr>
          <w:rFonts w:asciiTheme="minorHAnsi" w:hAnsiTheme="minorHAnsi" w:cs="Calibri"/>
          <w:szCs w:val="24"/>
        </w:rPr>
      </w:pPr>
    </w:p>
    <w:p w:rsidR="005A3937" w:rsidRPr="001B2422" w:rsidRDefault="005A3937" w:rsidP="005A3937">
      <w:pPr>
        <w:pStyle w:val="Style1"/>
        <w:ind w:left="1134" w:firstLine="11"/>
        <w:rPr>
          <w:rFonts w:asciiTheme="minorHAnsi" w:hAnsiTheme="minorHAnsi" w:cs="Calibri"/>
          <w:szCs w:val="24"/>
        </w:rPr>
      </w:pPr>
      <w:proofErr w:type="gramStart"/>
      <w:r w:rsidRPr="001B2422">
        <w:rPr>
          <w:rFonts w:asciiTheme="minorHAnsi" w:hAnsiTheme="minorHAnsi" w:cs="Calibri"/>
          <w:szCs w:val="24"/>
        </w:rPr>
        <w:t>shall</w:t>
      </w:r>
      <w:proofErr w:type="gramEnd"/>
      <w:r w:rsidRPr="001B2422">
        <w:rPr>
          <w:rFonts w:asciiTheme="minorHAnsi" w:hAnsiTheme="minorHAnsi" w:cs="Calibri"/>
          <w:szCs w:val="24"/>
        </w:rPr>
        <w:t xml:space="preserve"> be determined by Us (acting reasonably) and the decision shall be final and conclusive.</w:t>
      </w:r>
    </w:p>
    <w:p w:rsidR="005A3937" w:rsidRPr="001B2422" w:rsidRDefault="005A3937" w:rsidP="005A3937">
      <w:pPr>
        <w:rPr>
          <w:rFonts w:cs="Calibri"/>
          <w:spacing w:val="-2"/>
          <w:szCs w:val="24"/>
        </w:rPr>
      </w:pPr>
    </w:p>
    <w:p w:rsidR="005A3937" w:rsidRPr="001B2422" w:rsidRDefault="005A3937" w:rsidP="005A3937">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SUSTAINABLE PROCUREMENT</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pStyle w:val="ListParagraph"/>
        <w:numPr>
          <w:ilvl w:val="0"/>
          <w:numId w:val="21"/>
        </w:numPr>
        <w:contextualSpacing w:val="0"/>
        <w:jc w:val="both"/>
        <w:rPr>
          <w:rFonts w:cs="Calibri"/>
          <w:vanish/>
          <w:szCs w:val="24"/>
        </w:rPr>
      </w:pPr>
    </w:p>
    <w:p w:rsidR="005A3937" w:rsidRPr="001B2422" w:rsidRDefault="005A3937" w:rsidP="005A3937">
      <w:pPr>
        <w:pStyle w:val="NormalWeb"/>
        <w:numPr>
          <w:ilvl w:val="1"/>
          <w:numId w:val="21"/>
        </w:numPr>
        <w:tabs>
          <w:tab w:val="num" w:pos="851"/>
        </w:tabs>
        <w:spacing w:before="0" w:beforeAutospacing="0" w:after="0" w:afterAutospacing="0"/>
        <w:ind w:hanging="562"/>
        <w:jc w:val="both"/>
        <w:rPr>
          <w:rFonts w:asciiTheme="minorHAnsi" w:eastAsia="Times New Roman" w:hAnsiTheme="minorHAnsi" w:cs="Calibri"/>
        </w:rPr>
      </w:pPr>
      <w:r w:rsidRPr="001B2422">
        <w:rPr>
          <w:rFonts w:asciiTheme="minorHAnsi" w:eastAsia="Times New Roman" w:hAnsiTheme="minorHAnsi" w:cs="Calibri"/>
        </w:rPr>
        <w:t xml:space="preserve">You shall comply in all material respects with all applicable environmental laws and regulations in force from time to time in relation to the Services. Without prejudice to the generality of the foregoing, </w:t>
      </w:r>
      <w:proofErr w:type="gramStart"/>
      <w:r w:rsidRPr="001B2422">
        <w:rPr>
          <w:rFonts w:asciiTheme="minorHAnsi" w:eastAsia="Times New Roman" w:hAnsiTheme="minorHAnsi" w:cs="Calibri"/>
        </w:rPr>
        <w:t>You</w:t>
      </w:r>
      <w:proofErr w:type="gramEnd"/>
      <w:r w:rsidRPr="001B2422">
        <w:rPr>
          <w:rFonts w:asciiTheme="minorHAnsi" w:eastAsia="Times New Roman" w:hAnsiTheme="minorHAnsi" w:cs="Calibri"/>
        </w:rPr>
        <w:t xml:space="preserve"> shall promptly provide all such information regarding the environmental impact of the Services as may reasonably be requested by Us.</w:t>
      </w:r>
    </w:p>
    <w:p w:rsidR="005A3937" w:rsidRPr="001B2422" w:rsidRDefault="005A3937" w:rsidP="005A3937">
      <w:pPr>
        <w:pStyle w:val="NormalWeb"/>
        <w:spacing w:before="0" w:beforeAutospacing="0" w:after="0" w:afterAutospacing="0"/>
        <w:ind w:left="1129"/>
        <w:jc w:val="both"/>
        <w:rPr>
          <w:rFonts w:asciiTheme="minorHAnsi" w:eastAsia="Times New Roman" w:hAnsiTheme="minorHAnsi" w:cs="Calibri"/>
        </w:rPr>
      </w:pPr>
    </w:p>
    <w:p w:rsidR="005A3937" w:rsidRPr="001B2422" w:rsidRDefault="005A3937" w:rsidP="005A3937">
      <w:pPr>
        <w:pStyle w:val="NormalWeb"/>
        <w:numPr>
          <w:ilvl w:val="1"/>
          <w:numId w:val="21"/>
        </w:numPr>
        <w:tabs>
          <w:tab w:val="num" w:pos="851"/>
        </w:tabs>
        <w:spacing w:before="0" w:beforeAutospacing="0" w:after="0" w:afterAutospacing="0"/>
        <w:ind w:hanging="562"/>
        <w:jc w:val="both"/>
        <w:rPr>
          <w:rFonts w:asciiTheme="minorHAnsi" w:eastAsia="Times New Roman" w:hAnsiTheme="minorHAnsi" w:cs="Calibri"/>
        </w:rPr>
      </w:pPr>
      <w:r w:rsidRPr="001B2422">
        <w:rPr>
          <w:rFonts w:asciiTheme="minorHAnsi" w:hAnsiTheme="minorHAnsi" w:cs="Calibri"/>
        </w:rPr>
        <w:t xml:space="preserve">You shall provide the Services in such a way as to conserve energy, water, wood, paper and other resources, reduce waste and phase out the use of ozone depleting substances and </w:t>
      </w:r>
      <w:proofErr w:type="spellStart"/>
      <w:r w:rsidRPr="001B2422">
        <w:rPr>
          <w:rFonts w:asciiTheme="minorHAnsi" w:hAnsiTheme="minorHAnsi" w:cs="Calibri"/>
        </w:rPr>
        <w:t>minimise</w:t>
      </w:r>
      <w:proofErr w:type="spellEnd"/>
      <w:r w:rsidRPr="001B2422">
        <w:rPr>
          <w:rFonts w:asciiTheme="minorHAnsi" w:hAnsiTheme="minorHAnsi" w:cs="Calibri"/>
        </w:rPr>
        <w:t xml:space="preserve"> the use of greenhouse gases, volatile organic compounds and other substances damaging to health and the environment.</w:t>
      </w:r>
    </w:p>
    <w:p w:rsidR="005A3937" w:rsidRPr="001B2422" w:rsidRDefault="005A3937" w:rsidP="005A3937">
      <w:pPr>
        <w:pStyle w:val="ListParagraph"/>
        <w:rPr>
          <w:rFonts w:cs="Calibri"/>
        </w:rPr>
      </w:pPr>
    </w:p>
    <w:p w:rsidR="005A3937" w:rsidRPr="001B2422" w:rsidRDefault="005A3937" w:rsidP="005A3937">
      <w:pPr>
        <w:pStyle w:val="NormalWeb"/>
        <w:numPr>
          <w:ilvl w:val="1"/>
          <w:numId w:val="21"/>
        </w:numPr>
        <w:tabs>
          <w:tab w:val="num" w:pos="851"/>
        </w:tabs>
        <w:spacing w:before="0" w:beforeAutospacing="0" w:after="0" w:afterAutospacing="0"/>
        <w:ind w:hanging="562"/>
        <w:jc w:val="both"/>
        <w:rPr>
          <w:rFonts w:asciiTheme="minorHAnsi" w:eastAsia="Times New Roman" w:hAnsiTheme="minorHAnsi" w:cs="Calibri"/>
        </w:rPr>
      </w:pPr>
      <w:r w:rsidRPr="001B2422">
        <w:rPr>
          <w:rFonts w:asciiTheme="minorHAnsi" w:hAnsiTheme="minorHAnsi" w:cs="Calibri"/>
        </w:rPr>
        <w:lastRenderedPageBreak/>
        <w:t xml:space="preserve">You shall meet all reasonable requests by </w:t>
      </w:r>
      <w:proofErr w:type="gramStart"/>
      <w:r w:rsidRPr="001B2422">
        <w:rPr>
          <w:rFonts w:asciiTheme="minorHAnsi" w:hAnsiTheme="minorHAnsi" w:cs="Calibri"/>
        </w:rPr>
        <w:t>Us</w:t>
      </w:r>
      <w:proofErr w:type="gramEnd"/>
      <w:r w:rsidRPr="001B2422">
        <w:rPr>
          <w:rFonts w:asciiTheme="minorHAnsi" w:hAnsiTheme="minorHAnsi" w:cs="Calibri"/>
        </w:rPr>
        <w:t xml:space="preserve"> for information evidencing compliance with the provision of this clause 13 by You.</w:t>
      </w:r>
    </w:p>
    <w:p w:rsidR="005A3937" w:rsidRPr="001B2422" w:rsidRDefault="005A3937" w:rsidP="005A3937">
      <w:pPr>
        <w:pStyle w:val="Style1"/>
        <w:ind w:left="0" w:firstLine="0"/>
        <w:rPr>
          <w:rFonts w:asciiTheme="minorHAnsi" w:hAnsiTheme="minorHAnsi" w:cs="Calibri"/>
          <w:szCs w:val="24"/>
        </w:rPr>
      </w:pPr>
    </w:p>
    <w:p w:rsidR="005A3937" w:rsidRPr="001B2422" w:rsidRDefault="005A3937" w:rsidP="005A3937">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NON DISCRIMINATION AND EQUALITY</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pStyle w:val="ListParagraph"/>
        <w:numPr>
          <w:ilvl w:val="0"/>
          <w:numId w:val="21"/>
        </w:numPr>
        <w:contextualSpacing w:val="0"/>
        <w:jc w:val="both"/>
        <w:rPr>
          <w:rFonts w:eastAsia="Arial Unicode MS" w:cs="Calibri"/>
          <w:vanish/>
          <w:szCs w:val="24"/>
        </w:rPr>
      </w:pPr>
    </w:p>
    <w:p w:rsidR="005A3937" w:rsidRPr="001B2422" w:rsidRDefault="005A3937" w:rsidP="005A3937">
      <w:pPr>
        <w:pStyle w:val="NormalWeb"/>
        <w:numPr>
          <w:ilvl w:val="1"/>
          <w:numId w:val="21"/>
        </w:numPr>
        <w:spacing w:before="0" w:beforeAutospacing="0" w:after="0" w:afterAutospacing="0"/>
        <w:ind w:hanging="562"/>
        <w:jc w:val="both"/>
        <w:rPr>
          <w:rFonts w:asciiTheme="minorHAnsi" w:hAnsiTheme="minorHAnsi" w:cs="Calibri"/>
        </w:rPr>
      </w:pPr>
      <w:r w:rsidRPr="001B2422">
        <w:rPr>
          <w:rFonts w:asciiTheme="minorHAnsi" w:hAnsiTheme="minorHAnsi" w:cs="Calibri"/>
        </w:rPr>
        <w:t>In providing the Services, You shall undertake that Your employees, consultants, agents or sub-Service Providers shall:</w:t>
      </w:r>
    </w:p>
    <w:p w:rsidR="005A3937" w:rsidRPr="001B2422" w:rsidRDefault="005A3937" w:rsidP="005A3937">
      <w:pPr>
        <w:pStyle w:val="Style1"/>
        <w:ind w:left="0" w:firstLine="0"/>
        <w:rPr>
          <w:rFonts w:asciiTheme="minorHAnsi" w:hAnsiTheme="minorHAnsi" w:cs="Calibri"/>
          <w:szCs w:val="24"/>
        </w:rPr>
      </w:pPr>
    </w:p>
    <w:p w:rsidR="005A3937" w:rsidRPr="001B2422" w:rsidRDefault="005A3937" w:rsidP="005A3937">
      <w:pPr>
        <w:pStyle w:val="Style1"/>
        <w:numPr>
          <w:ilvl w:val="0"/>
          <w:numId w:val="26"/>
        </w:numPr>
        <w:tabs>
          <w:tab w:val="clear" w:pos="-720"/>
          <w:tab w:val="left" w:pos="1276"/>
        </w:tabs>
        <w:rPr>
          <w:rFonts w:asciiTheme="minorHAnsi" w:hAnsiTheme="minorHAnsi" w:cs="Calibri"/>
          <w:szCs w:val="24"/>
        </w:rPr>
      </w:pPr>
      <w:r w:rsidRPr="001B2422">
        <w:rPr>
          <w:rFonts w:asciiTheme="minorHAnsi" w:hAnsiTheme="minorHAnsi" w:cs="Calibri"/>
          <w:szCs w:val="24"/>
        </w:rPr>
        <w:t xml:space="preserve">not unlawfully discriminate either directly or indirectly by way of </w:t>
      </w:r>
      <w:proofErr w:type="spellStart"/>
      <w:r w:rsidRPr="001B2422">
        <w:rPr>
          <w:rFonts w:asciiTheme="minorHAnsi" w:hAnsiTheme="minorHAnsi" w:cs="Calibri"/>
          <w:szCs w:val="24"/>
        </w:rPr>
        <w:t>victimisation</w:t>
      </w:r>
      <w:proofErr w:type="spellEnd"/>
      <w:r w:rsidRPr="001B2422">
        <w:rPr>
          <w:rFonts w:asciiTheme="minorHAnsi" w:hAnsiTheme="minorHAnsi" w:cs="Calibri"/>
          <w:szCs w:val="24"/>
        </w:rPr>
        <w:t xml:space="preserve"> or harassment within the meaning and scope of any law, enactment, order or regulation relating to discrimination (whether in age, disability, gender reassignment, marriage and civil partnerships, pregnancy, paternity and maternity, race, religion or belief, sex or sexual orientation or otherwise) and shall take all reasonable steps to ensure that Your employees, consultants, agents or sub-Service Providers do not unlawfully discriminate;</w:t>
      </w:r>
    </w:p>
    <w:p w:rsidR="005A3937" w:rsidRPr="001B2422" w:rsidRDefault="005A3937" w:rsidP="005A3937">
      <w:pPr>
        <w:pStyle w:val="Style1"/>
        <w:tabs>
          <w:tab w:val="clear" w:pos="-720"/>
          <w:tab w:val="left" w:pos="1276"/>
        </w:tabs>
        <w:ind w:left="1489" w:firstLine="0"/>
        <w:rPr>
          <w:rFonts w:asciiTheme="minorHAnsi" w:hAnsiTheme="minorHAnsi" w:cs="Calibri"/>
          <w:szCs w:val="24"/>
        </w:rPr>
      </w:pPr>
    </w:p>
    <w:p w:rsidR="005A3937" w:rsidRPr="001B2422" w:rsidRDefault="005A3937" w:rsidP="005A3937">
      <w:pPr>
        <w:pStyle w:val="Style1"/>
        <w:numPr>
          <w:ilvl w:val="0"/>
          <w:numId w:val="26"/>
        </w:numPr>
        <w:tabs>
          <w:tab w:val="clear" w:pos="-720"/>
          <w:tab w:val="left" w:pos="1276"/>
        </w:tabs>
        <w:rPr>
          <w:rFonts w:asciiTheme="minorHAnsi" w:hAnsiTheme="minorHAnsi" w:cs="Calibri"/>
          <w:szCs w:val="24"/>
        </w:rPr>
      </w:pPr>
      <w:r w:rsidRPr="001B2422">
        <w:rPr>
          <w:rFonts w:asciiTheme="minorHAnsi" w:hAnsiTheme="minorHAnsi" w:cs="Calibri"/>
          <w:szCs w:val="24"/>
        </w:rPr>
        <w:t>without prejudice to the generality of clause 14.1, not unlawfully discriminate within the meaning and scope of the Equality Act 2010 and all other relevant legislation and any statutory modification or re-enactment of such legislation;</w:t>
      </w:r>
    </w:p>
    <w:p w:rsidR="005A3937" w:rsidRPr="001B2422" w:rsidRDefault="005A3937" w:rsidP="005A3937">
      <w:pPr>
        <w:pStyle w:val="ListParagraph"/>
        <w:rPr>
          <w:rFonts w:cs="Calibri"/>
          <w:szCs w:val="24"/>
        </w:rPr>
      </w:pPr>
    </w:p>
    <w:p w:rsidR="005A3937" w:rsidRPr="001B2422" w:rsidRDefault="005A3937" w:rsidP="005A3937">
      <w:pPr>
        <w:pStyle w:val="Style1"/>
        <w:numPr>
          <w:ilvl w:val="0"/>
          <w:numId w:val="26"/>
        </w:numPr>
        <w:tabs>
          <w:tab w:val="clear" w:pos="-720"/>
          <w:tab w:val="left" w:pos="1276"/>
        </w:tabs>
        <w:rPr>
          <w:rFonts w:asciiTheme="minorHAnsi" w:hAnsiTheme="minorHAnsi" w:cs="Calibri"/>
          <w:szCs w:val="24"/>
        </w:rPr>
      </w:pPr>
      <w:proofErr w:type="gramStart"/>
      <w:r w:rsidRPr="001B2422">
        <w:rPr>
          <w:rFonts w:asciiTheme="minorHAnsi" w:hAnsiTheme="minorHAnsi" w:cs="Calibri"/>
          <w:szCs w:val="24"/>
        </w:rPr>
        <w:t>in</w:t>
      </w:r>
      <w:proofErr w:type="gramEnd"/>
      <w:r w:rsidRPr="001B2422">
        <w:rPr>
          <w:rFonts w:asciiTheme="minorHAnsi" w:hAnsiTheme="minorHAnsi" w:cs="Calibri"/>
          <w:szCs w:val="24"/>
        </w:rPr>
        <w:t xml:space="preserve"> the event that You enter into any subcontract or linked agreement in connection with the Contract or any aspect of the Services provided under it, impose equality and diversity obligations on Your sub-contractors and other associates in terms substantially similar to those contained in this Contract.</w:t>
      </w:r>
    </w:p>
    <w:p w:rsidR="005A3937" w:rsidRPr="001B2422" w:rsidRDefault="005A3937" w:rsidP="005A3937">
      <w:pPr>
        <w:pStyle w:val="Style1"/>
        <w:ind w:left="0" w:firstLine="0"/>
        <w:rPr>
          <w:rFonts w:asciiTheme="minorHAnsi" w:hAnsiTheme="minorHAnsi" w:cs="Calibri"/>
          <w:szCs w:val="24"/>
        </w:rPr>
      </w:pPr>
    </w:p>
    <w:p w:rsidR="005A3937" w:rsidRPr="001B2422" w:rsidRDefault="005A3937" w:rsidP="005A3937">
      <w:pPr>
        <w:pStyle w:val="NormalWeb"/>
        <w:numPr>
          <w:ilvl w:val="1"/>
          <w:numId w:val="21"/>
        </w:numPr>
        <w:spacing w:before="0" w:beforeAutospacing="0" w:after="0" w:afterAutospacing="0"/>
        <w:ind w:hanging="562"/>
        <w:jc w:val="both"/>
        <w:rPr>
          <w:rFonts w:asciiTheme="minorHAnsi" w:hAnsiTheme="minorHAnsi" w:cs="Calibri"/>
        </w:rPr>
      </w:pPr>
      <w:r w:rsidRPr="001B2422">
        <w:rPr>
          <w:rFonts w:asciiTheme="minorHAnsi" w:hAnsiTheme="minorHAnsi" w:cs="Calibri"/>
        </w:rPr>
        <w:t xml:space="preserve">Should </w:t>
      </w:r>
      <w:proofErr w:type="gramStart"/>
      <w:r w:rsidRPr="001B2422">
        <w:rPr>
          <w:rFonts w:asciiTheme="minorHAnsi" w:hAnsiTheme="minorHAnsi" w:cs="Calibri"/>
        </w:rPr>
        <w:t>You</w:t>
      </w:r>
      <w:proofErr w:type="gramEnd"/>
      <w:r w:rsidRPr="001B2422">
        <w:rPr>
          <w:rFonts w:asciiTheme="minorHAnsi" w:hAnsiTheme="minorHAnsi" w:cs="Calibri"/>
        </w:rPr>
        <w:t xml:space="preserve"> or any of Your employees, consultants, agents or sub-Service Providers breach any part of clause 14.1 We shall be entitled to terminate the Contract with immediate effect by notice in writing to You.</w:t>
      </w:r>
    </w:p>
    <w:p w:rsidR="005A3937" w:rsidRPr="001B2422" w:rsidRDefault="005A3937" w:rsidP="005A3937">
      <w:pPr>
        <w:pStyle w:val="NormalWeb"/>
        <w:spacing w:before="0" w:beforeAutospacing="0" w:after="0" w:afterAutospacing="0"/>
        <w:jc w:val="both"/>
        <w:rPr>
          <w:rFonts w:asciiTheme="minorHAnsi" w:eastAsia="Times New Roman" w:hAnsiTheme="minorHAnsi" w:cs="Calibri"/>
          <w:b/>
          <w:spacing w:val="-2"/>
        </w:rPr>
      </w:pPr>
    </w:p>
    <w:p w:rsidR="005A3937" w:rsidRPr="001B2422" w:rsidRDefault="005A3937" w:rsidP="005A3937">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PROGRESS AND INSPECTION</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ind w:left="567"/>
        <w:jc w:val="both"/>
        <w:rPr>
          <w:rFonts w:cs="Calibri"/>
          <w:szCs w:val="24"/>
        </w:rPr>
      </w:pPr>
      <w:r w:rsidRPr="001B2422">
        <w:rPr>
          <w:rFonts w:cs="Calibri"/>
          <w:szCs w:val="24"/>
        </w:rPr>
        <w:t xml:space="preserve">We shall have the right to inspect and assess the quality of the Goods and/or Services supplied under the Contract. </w:t>
      </w:r>
      <w:proofErr w:type="gramStart"/>
      <w:r w:rsidRPr="001B2422">
        <w:rPr>
          <w:rFonts w:cs="Calibri"/>
          <w:szCs w:val="24"/>
        </w:rPr>
        <w:t>Further</w:t>
      </w:r>
      <w:proofErr w:type="gramEnd"/>
      <w:r w:rsidRPr="001B2422">
        <w:rPr>
          <w:rFonts w:cs="Calibri"/>
          <w:szCs w:val="24"/>
        </w:rPr>
        <w:t xml:space="preserve"> We shall be entitled to request and receive any information required to enable the proper management, monitoring and evaluation of the Services.</w:t>
      </w:r>
    </w:p>
    <w:p w:rsidR="005A3937" w:rsidRPr="001B2422" w:rsidRDefault="005A3937" w:rsidP="005A3937">
      <w:pPr>
        <w:jc w:val="both"/>
        <w:rPr>
          <w:rFonts w:cs="Calibri"/>
          <w:szCs w:val="24"/>
        </w:rPr>
      </w:pPr>
    </w:p>
    <w:p w:rsidR="005A3937" w:rsidRPr="001B2422" w:rsidRDefault="005A3937" w:rsidP="005A3937">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PROHIBITED ACTIVITIES</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ind w:left="567"/>
        <w:jc w:val="both"/>
        <w:rPr>
          <w:rFonts w:cs="Calibri"/>
          <w:szCs w:val="24"/>
        </w:rPr>
      </w:pPr>
      <w:r w:rsidRPr="001B2422">
        <w:rPr>
          <w:rFonts w:cs="Calibri"/>
          <w:szCs w:val="24"/>
        </w:rPr>
        <w:t>You shall not:</w:t>
      </w:r>
    </w:p>
    <w:p w:rsidR="005A3937" w:rsidRPr="001B2422" w:rsidRDefault="005A3937" w:rsidP="005A3937">
      <w:pPr>
        <w:ind w:left="567"/>
        <w:jc w:val="both"/>
        <w:rPr>
          <w:rFonts w:cs="Calibri"/>
          <w:szCs w:val="24"/>
        </w:rPr>
      </w:pPr>
    </w:p>
    <w:p w:rsidR="005A3937" w:rsidRPr="001B2422" w:rsidRDefault="005A3937" w:rsidP="005A3937">
      <w:pPr>
        <w:pStyle w:val="ListParagraph"/>
        <w:numPr>
          <w:ilvl w:val="0"/>
          <w:numId w:val="21"/>
        </w:numPr>
        <w:tabs>
          <w:tab w:val="num" w:pos="1789"/>
        </w:tabs>
        <w:ind w:left="1789"/>
        <w:contextualSpacing w:val="0"/>
        <w:jc w:val="both"/>
        <w:rPr>
          <w:rFonts w:eastAsia="Arial Unicode MS" w:cs="Calibri"/>
          <w:vanish/>
          <w:szCs w:val="24"/>
        </w:rPr>
      </w:pPr>
    </w:p>
    <w:p w:rsidR="005A3937" w:rsidRPr="001B2422" w:rsidRDefault="005A3937" w:rsidP="005A3937">
      <w:pPr>
        <w:pStyle w:val="ListParagraph"/>
        <w:numPr>
          <w:ilvl w:val="0"/>
          <w:numId w:val="21"/>
        </w:numPr>
        <w:tabs>
          <w:tab w:val="num" w:pos="1789"/>
        </w:tabs>
        <w:ind w:left="1789"/>
        <w:contextualSpacing w:val="0"/>
        <w:jc w:val="both"/>
        <w:rPr>
          <w:rFonts w:eastAsia="Arial Unicode MS" w:cs="Calibri"/>
          <w:vanish/>
          <w:szCs w:val="24"/>
        </w:rPr>
      </w:pPr>
    </w:p>
    <w:p w:rsidR="005A3937" w:rsidRPr="001B2422" w:rsidRDefault="005A3937" w:rsidP="005A3937">
      <w:pPr>
        <w:pStyle w:val="NormalWeb"/>
        <w:numPr>
          <w:ilvl w:val="1"/>
          <w:numId w:val="21"/>
        </w:numPr>
        <w:spacing w:before="0" w:beforeAutospacing="0" w:after="0" w:afterAutospacing="0"/>
        <w:ind w:hanging="562"/>
        <w:jc w:val="both"/>
        <w:rPr>
          <w:rFonts w:asciiTheme="minorHAnsi" w:hAnsiTheme="minorHAnsi" w:cs="Calibri"/>
        </w:rPr>
      </w:pPr>
      <w:r w:rsidRPr="001B2422">
        <w:rPr>
          <w:rFonts w:asciiTheme="minorHAnsi" w:hAnsiTheme="minorHAnsi" w:cs="Calibri"/>
        </w:rPr>
        <w:t xml:space="preserve">Enter into any engagement or make any representation or warranty on behalf of </w:t>
      </w:r>
      <w:proofErr w:type="gramStart"/>
      <w:r w:rsidRPr="001B2422">
        <w:rPr>
          <w:rFonts w:asciiTheme="minorHAnsi" w:hAnsiTheme="minorHAnsi" w:cs="Calibri"/>
        </w:rPr>
        <w:t>Us</w:t>
      </w:r>
      <w:proofErr w:type="gramEnd"/>
      <w:r w:rsidRPr="001B2422">
        <w:rPr>
          <w:rFonts w:asciiTheme="minorHAnsi" w:hAnsiTheme="minorHAnsi" w:cs="Calibri"/>
        </w:rPr>
        <w:t>.</w:t>
      </w:r>
    </w:p>
    <w:p w:rsidR="005A3937" w:rsidRPr="001B2422" w:rsidRDefault="005A3937" w:rsidP="005A3937">
      <w:pPr>
        <w:pStyle w:val="NormalWeb"/>
        <w:spacing w:before="0" w:beforeAutospacing="0" w:after="0" w:afterAutospacing="0"/>
        <w:ind w:left="1129"/>
        <w:jc w:val="both"/>
        <w:rPr>
          <w:rFonts w:asciiTheme="minorHAnsi" w:hAnsiTheme="minorHAnsi" w:cs="Calibri"/>
        </w:rPr>
      </w:pPr>
    </w:p>
    <w:p w:rsidR="005A3937" w:rsidRPr="001B2422" w:rsidRDefault="005A3937" w:rsidP="005A3937">
      <w:pPr>
        <w:pStyle w:val="NormalWeb"/>
        <w:numPr>
          <w:ilvl w:val="1"/>
          <w:numId w:val="21"/>
        </w:numPr>
        <w:spacing w:before="0" w:beforeAutospacing="0" w:after="0" w:afterAutospacing="0"/>
        <w:ind w:hanging="562"/>
        <w:jc w:val="both"/>
        <w:rPr>
          <w:rFonts w:asciiTheme="minorHAnsi" w:hAnsiTheme="minorHAnsi" w:cs="Calibri"/>
        </w:rPr>
      </w:pPr>
      <w:r w:rsidRPr="001B2422">
        <w:rPr>
          <w:rFonts w:asciiTheme="minorHAnsi" w:hAnsiTheme="minorHAnsi" w:cs="Calibri"/>
        </w:rPr>
        <w:t>Commit any act or omission tha</w:t>
      </w:r>
      <w:r w:rsidR="009668F0" w:rsidRPr="001B2422">
        <w:rPr>
          <w:rFonts w:asciiTheme="minorHAnsi" w:hAnsiTheme="minorHAnsi" w:cs="Calibri"/>
        </w:rPr>
        <w:t xml:space="preserve">t will bring </w:t>
      </w:r>
      <w:proofErr w:type="gramStart"/>
      <w:r w:rsidR="009668F0" w:rsidRPr="001B2422">
        <w:rPr>
          <w:rFonts w:asciiTheme="minorHAnsi" w:hAnsiTheme="minorHAnsi" w:cs="Calibri"/>
        </w:rPr>
        <w:t>Us</w:t>
      </w:r>
      <w:proofErr w:type="gramEnd"/>
      <w:r w:rsidR="009668F0" w:rsidRPr="001B2422">
        <w:rPr>
          <w:rFonts w:asciiTheme="minorHAnsi" w:hAnsiTheme="minorHAnsi" w:cs="Calibri"/>
        </w:rPr>
        <w:t xml:space="preserve"> into disrepute.</w:t>
      </w:r>
    </w:p>
    <w:p w:rsidR="000A2EF0" w:rsidRPr="001B2422" w:rsidRDefault="000A2EF0" w:rsidP="005A3937">
      <w:pPr>
        <w:jc w:val="both"/>
        <w:rPr>
          <w:rFonts w:cs="Calibri"/>
          <w:szCs w:val="24"/>
        </w:rPr>
      </w:pPr>
    </w:p>
    <w:p w:rsidR="005A3937" w:rsidRPr="001B2422" w:rsidRDefault="005A3937" w:rsidP="005A3937">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bookmarkStart w:id="154" w:name="_Toc363824295"/>
      <w:r w:rsidRPr="001B2422">
        <w:rPr>
          <w:rFonts w:asciiTheme="minorHAnsi" w:eastAsia="Times New Roman" w:hAnsiTheme="minorHAnsi" w:cs="Calibri"/>
          <w:b/>
          <w:bCs/>
        </w:rPr>
        <w:t>COMPLAINTS HANDLING AND RESOLUTIONS</w:t>
      </w:r>
      <w:bookmarkEnd w:id="154"/>
    </w:p>
    <w:p w:rsidR="005A3937" w:rsidRPr="001B2422" w:rsidRDefault="005A3937" w:rsidP="005A3937">
      <w:pPr>
        <w:pStyle w:val="Style1"/>
        <w:ind w:left="426" w:firstLine="0"/>
        <w:jc w:val="left"/>
        <w:rPr>
          <w:rStyle w:val="Heading1Char"/>
          <w:rFonts w:asciiTheme="minorHAnsi" w:hAnsiTheme="minorHAnsi" w:cs="Calibri"/>
          <w:spacing w:val="0"/>
          <w:szCs w:val="24"/>
        </w:rPr>
      </w:pPr>
    </w:p>
    <w:p w:rsidR="005A3937" w:rsidRPr="001B2422" w:rsidRDefault="005A3937" w:rsidP="005A3937">
      <w:pPr>
        <w:pStyle w:val="ListParagraph"/>
        <w:numPr>
          <w:ilvl w:val="1"/>
          <w:numId w:val="39"/>
        </w:numPr>
        <w:ind w:left="1134" w:hanging="567"/>
        <w:rPr>
          <w:rFonts w:cs="Calibri"/>
          <w:color w:val="000000"/>
          <w:szCs w:val="24"/>
          <w:u w:color="000000"/>
        </w:rPr>
      </w:pPr>
      <w:r w:rsidRPr="00563003">
        <w:rPr>
          <w:rFonts w:cs="Calibri"/>
          <w:color w:val="000000"/>
          <w:szCs w:val="24"/>
          <w:u w:color="000000"/>
        </w:rPr>
        <w:t>Without prejudice to any rights and remedies that a complainant may have at law, and without prejudice to any obligation You may have to take remedial action You shall use all reasonable endeavours to resolve the Complaint and in so doing, shall deal with the complaint f</w:t>
      </w:r>
      <w:bookmarkStart w:id="155" w:name="_Toc22186765"/>
      <w:r w:rsidRPr="001B2422">
        <w:rPr>
          <w:rFonts w:cs="Calibri"/>
          <w:color w:val="000000"/>
          <w:szCs w:val="24"/>
          <w:u w:color="000000"/>
        </w:rPr>
        <w:t>ully, expeditiously and fairly.</w:t>
      </w:r>
    </w:p>
    <w:p w:rsidR="005A3937" w:rsidRPr="001B2422" w:rsidRDefault="005A3937" w:rsidP="005A3937">
      <w:pPr>
        <w:pStyle w:val="ListParagraph"/>
        <w:ind w:left="1134"/>
        <w:rPr>
          <w:rFonts w:cs="Calibri"/>
          <w:color w:val="000000"/>
          <w:szCs w:val="24"/>
          <w:u w:color="000000"/>
        </w:rPr>
      </w:pPr>
    </w:p>
    <w:p w:rsidR="005A3937" w:rsidRPr="001B2422" w:rsidRDefault="005A3937" w:rsidP="005A3937">
      <w:pPr>
        <w:pStyle w:val="ListParagraph"/>
        <w:numPr>
          <w:ilvl w:val="1"/>
          <w:numId w:val="39"/>
        </w:numPr>
        <w:ind w:left="1134" w:hanging="567"/>
        <w:rPr>
          <w:rStyle w:val="Heading1Char"/>
          <w:rFonts w:asciiTheme="minorHAnsi" w:eastAsiaTheme="minorEastAsia" w:hAnsiTheme="minorHAnsi" w:cs="Calibri"/>
          <w:b w:val="0"/>
          <w:bCs w:val="0"/>
          <w:color w:val="000000"/>
          <w:sz w:val="22"/>
          <w:szCs w:val="24"/>
          <w:u w:color="000000"/>
        </w:rPr>
      </w:pPr>
      <w:r w:rsidRPr="00563003">
        <w:rPr>
          <w:rFonts w:cs="Calibri"/>
          <w:szCs w:val="24"/>
          <w:u w:color="000000"/>
        </w:rPr>
        <w:t xml:space="preserve">Within three (3) Working Days of a request by Us, You shall provide full details of a Complaint to </w:t>
      </w:r>
      <w:proofErr w:type="gramStart"/>
      <w:r w:rsidRPr="00563003">
        <w:rPr>
          <w:rFonts w:cs="Calibri"/>
          <w:szCs w:val="24"/>
          <w:u w:color="000000"/>
        </w:rPr>
        <w:t>Us</w:t>
      </w:r>
      <w:proofErr w:type="gramEnd"/>
      <w:r w:rsidRPr="00563003">
        <w:rPr>
          <w:rFonts w:cs="Calibri"/>
          <w:szCs w:val="24"/>
          <w:u w:color="000000"/>
        </w:rPr>
        <w:t>, including details of steps taken to its resolution.</w:t>
      </w:r>
      <w:bookmarkEnd w:id="155"/>
    </w:p>
    <w:p w:rsidR="005A3937" w:rsidRPr="001B2422" w:rsidRDefault="005A3937" w:rsidP="005A3937">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bookmarkStart w:id="156" w:name="_Toc363824296"/>
      <w:r w:rsidRPr="001B2422">
        <w:rPr>
          <w:rFonts w:asciiTheme="minorHAnsi" w:eastAsia="Times New Roman" w:hAnsiTheme="minorHAnsi" w:cs="Calibri"/>
          <w:b/>
          <w:bCs/>
        </w:rPr>
        <w:t>DISPUTE RESOLUTION</w:t>
      </w:r>
      <w:bookmarkEnd w:id="156"/>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theme="minorHAnsi"/>
          <w:sz w:val="28"/>
          <w:szCs w:val="28"/>
        </w:rPr>
      </w:pPr>
    </w:p>
    <w:p w:rsidR="005A3937" w:rsidRPr="001B2422" w:rsidRDefault="005A3937" w:rsidP="005A3937">
      <w:pPr>
        <w:pStyle w:val="ListParagraph"/>
        <w:numPr>
          <w:ilvl w:val="1"/>
          <w:numId w:val="40"/>
        </w:numPr>
        <w:ind w:left="1134" w:hanging="567"/>
        <w:rPr>
          <w:rFonts w:cs="Calibri"/>
          <w:color w:val="000000"/>
          <w:szCs w:val="24"/>
          <w:u w:color="000000"/>
        </w:rPr>
      </w:pPr>
      <w:proofErr w:type="gramStart"/>
      <w:r w:rsidRPr="001B2422">
        <w:rPr>
          <w:rFonts w:cs="Calibri"/>
          <w:color w:val="000000"/>
          <w:szCs w:val="24"/>
          <w:u w:color="000000"/>
        </w:rPr>
        <w:t>Save where there is a statutory process with mandatory application for the resolution of a specific type of dispute between You and Us, we shall both attempt in good faith to negotiate a settlement to any dispute within twenty (20) Working Days of either party notifying the other of the dispute and such efforts shall involve the escalation of the dispute to the Head of Procurement (or equivalent) of each party.</w:t>
      </w:r>
      <w:bookmarkStart w:id="157" w:name="_Ref172390098"/>
      <w:proofErr w:type="gramEnd"/>
    </w:p>
    <w:p w:rsidR="005A3937" w:rsidRPr="001B2422" w:rsidRDefault="005A3937" w:rsidP="005A3937">
      <w:pPr>
        <w:pStyle w:val="ListParagraph"/>
        <w:ind w:left="1134"/>
        <w:rPr>
          <w:rFonts w:cs="Calibri"/>
          <w:color w:val="000000"/>
          <w:szCs w:val="24"/>
          <w:u w:color="000000"/>
        </w:rPr>
      </w:pPr>
    </w:p>
    <w:p w:rsidR="005A3937" w:rsidRPr="001B2422" w:rsidRDefault="005A3937" w:rsidP="005A3937">
      <w:pPr>
        <w:pStyle w:val="ListParagraph"/>
        <w:numPr>
          <w:ilvl w:val="1"/>
          <w:numId w:val="40"/>
        </w:numPr>
        <w:ind w:left="1134" w:hanging="567"/>
        <w:rPr>
          <w:rFonts w:cs="Calibri"/>
          <w:color w:val="000000"/>
          <w:szCs w:val="24"/>
          <w:u w:color="000000"/>
        </w:rPr>
      </w:pPr>
      <w:proofErr w:type="gramStart"/>
      <w:r w:rsidRPr="001B2422">
        <w:rPr>
          <w:rFonts w:cs="Calibri"/>
          <w:color w:val="000000"/>
          <w:szCs w:val="24"/>
          <w:u w:color="000000"/>
        </w:rPr>
        <w:t>Nothing in this dispute resolution procedure shall prevent either</w:t>
      </w:r>
      <w:proofErr w:type="gramEnd"/>
      <w:r w:rsidRPr="001B2422">
        <w:rPr>
          <w:rFonts w:cs="Calibri"/>
          <w:color w:val="000000"/>
          <w:szCs w:val="24"/>
          <w:u w:color="000000"/>
        </w:rPr>
        <w:t xml:space="preserve"> of us from seeking from any court of competent jurisdiction an interim order restraining the other party from doing any act or compelling the other party to do any act.</w:t>
      </w:r>
      <w:bookmarkStart w:id="158" w:name="_Ref172390137"/>
      <w:bookmarkEnd w:id="157"/>
    </w:p>
    <w:p w:rsidR="005A3937" w:rsidRPr="001B2422" w:rsidRDefault="005A3937" w:rsidP="005A3937">
      <w:pPr>
        <w:pStyle w:val="ListParagraph"/>
        <w:rPr>
          <w:rFonts w:cs="Calibri"/>
          <w:color w:val="000000"/>
          <w:szCs w:val="24"/>
          <w:u w:color="000000"/>
        </w:rPr>
      </w:pPr>
    </w:p>
    <w:p w:rsidR="005A3937" w:rsidRPr="001B2422" w:rsidRDefault="005A3937" w:rsidP="005A3937">
      <w:pPr>
        <w:pStyle w:val="ListParagraph"/>
        <w:numPr>
          <w:ilvl w:val="1"/>
          <w:numId w:val="40"/>
        </w:numPr>
        <w:ind w:left="1134" w:hanging="567"/>
        <w:rPr>
          <w:rFonts w:cs="Calibri"/>
          <w:color w:val="000000"/>
          <w:szCs w:val="24"/>
          <w:u w:color="000000"/>
        </w:rPr>
      </w:pPr>
      <w:r w:rsidRPr="001B2422">
        <w:rPr>
          <w:rFonts w:cs="Calibri"/>
          <w:color w:val="000000"/>
          <w:szCs w:val="24"/>
          <w:u w:color="000000"/>
        </w:rPr>
        <w:t xml:space="preserve">If the dispute cannot be resolved pursuant to </w:t>
      </w:r>
      <w:proofErr w:type="gramStart"/>
      <w:r w:rsidRPr="001B2422">
        <w:rPr>
          <w:rFonts w:cs="Calibri"/>
          <w:color w:val="000000"/>
          <w:szCs w:val="24"/>
          <w:u w:color="000000"/>
        </w:rPr>
        <w:t>clause</w:t>
      </w:r>
      <w:proofErr w:type="gramEnd"/>
      <w:r w:rsidRPr="001B2422">
        <w:rPr>
          <w:rFonts w:cs="Calibri"/>
          <w:color w:val="000000"/>
          <w:szCs w:val="24"/>
          <w:u w:color="000000"/>
        </w:rPr>
        <w:t xml:space="preserve"> 18</w:t>
      </w:r>
      <w:r w:rsidRPr="001B2422">
        <w:rPr>
          <w:rFonts w:cs="Calibri"/>
          <w:szCs w:val="24"/>
        </w:rPr>
        <w:t>.1</w:t>
      </w:r>
      <w:r w:rsidRPr="001B2422">
        <w:rPr>
          <w:rFonts w:cs="Calibri"/>
          <w:color w:val="000000"/>
          <w:szCs w:val="24"/>
          <w:u w:color="000000"/>
        </w:rPr>
        <w:t xml:space="preserve"> both of us shall apply to the Centre for Effective Dispute Resolution (CEDR) to appoint a Mediator.</w:t>
      </w:r>
      <w:bookmarkEnd w:id="158"/>
    </w:p>
    <w:p w:rsidR="005A3937" w:rsidRPr="001B2422" w:rsidRDefault="005A3937" w:rsidP="005A3937">
      <w:pPr>
        <w:pStyle w:val="ListParagraph"/>
        <w:rPr>
          <w:rFonts w:cs="Calibri"/>
          <w:color w:val="000000"/>
          <w:szCs w:val="24"/>
          <w:u w:color="000000"/>
        </w:rPr>
      </w:pPr>
    </w:p>
    <w:p w:rsidR="000A2EF0" w:rsidRPr="001B2422" w:rsidRDefault="005A3937" w:rsidP="009668F0">
      <w:pPr>
        <w:pStyle w:val="ListParagraph"/>
        <w:numPr>
          <w:ilvl w:val="1"/>
          <w:numId w:val="40"/>
        </w:numPr>
        <w:ind w:left="1134" w:hanging="567"/>
        <w:rPr>
          <w:bCs/>
        </w:rPr>
      </w:pPr>
      <w:r w:rsidRPr="001B2422">
        <w:rPr>
          <w:rFonts w:cs="Calibri"/>
          <w:color w:val="000000"/>
          <w:szCs w:val="24"/>
          <w:u w:color="000000"/>
        </w:rPr>
        <w:t xml:space="preserve">The obligations under the Contract shall not be suspended, cease or be delayed by the reference of a dispute to mediation and </w:t>
      </w:r>
      <w:proofErr w:type="gramStart"/>
      <w:r w:rsidRPr="001B2422">
        <w:rPr>
          <w:rFonts w:cs="Calibri"/>
          <w:color w:val="000000"/>
          <w:szCs w:val="24"/>
          <w:u w:color="000000"/>
        </w:rPr>
        <w:t>You</w:t>
      </w:r>
      <w:proofErr w:type="gramEnd"/>
      <w:r w:rsidRPr="001B2422">
        <w:rPr>
          <w:rFonts w:cs="Calibri"/>
          <w:color w:val="000000"/>
          <w:szCs w:val="24"/>
          <w:u w:color="000000"/>
        </w:rPr>
        <w:t xml:space="preserve"> and your Staff shall comply fully with the requirements of the Contract at all times.</w:t>
      </w:r>
    </w:p>
    <w:p w:rsidR="005A3937" w:rsidRPr="001B2422" w:rsidRDefault="005A3937" w:rsidP="005A3937">
      <w:pPr>
        <w:pStyle w:val="NormalWeb"/>
        <w:numPr>
          <w:ilvl w:val="0"/>
          <w:numId w:val="28"/>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RISK AND PROPERTY</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pStyle w:val="ListParagraph"/>
        <w:numPr>
          <w:ilvl w:val="0"/>
          <w:numId w:val="40"/>
        </w:numPr>
        <w:contextualSpacing w:val="0"/>
        <w:jc w:val="both"/>
        <w:rPr>
          <w:rFonts w:eastAsia="Arial Unicode MS" w:cs="Calibri"/>
          <w:vanish/>
          <w:szCs w:val="24"/>
        </w:rPr>
      </w:pPr>
    </w:p>
    <w:p w:rsidR="005A3937" w:rsidRPr="001B2422" w:rsidRDefault="005A3937" w:rsidP="005A3937">
      <w:pPr>
        <w:pStyle w:val="ListParagraph"/>
        <w:numPr>
          <w:ilvl w:val="0"/>
          <w:numId w:val="40"/>
        </w:numPr>
        <w:contextualSpacing w:val="0"/>
        <w:jc w:val="both"/>
        <w:rPr>
          <w:rFonts w:eastAsia="Arial Unicode MS" w:cs="Calibri"/>
          <w:vanish/>
          <w:szCs w:val="24"/>
        </w:rPr>
      </w:pPr>
    </w:p>
    <w:p w:rsidR="005A3937" w:rsidRPr="001B2422" w:rsidRDefault="005A3937" w:rsidP="005A3937">
      <w:pPr>
        <w:pStyle w:val="ListParagraph"/>
        <w:numPr>
          <w:ilvl w:val="0"/>
          <w:numId w:val="40"/>
        </w:numPr>
        <w:contextualSpacing w:val="0"/>
        <w:jc w:val="both"/>
        <w:rPr>
          <w:rFonts w:eastAsia="Arial Unicode MS" w:cs="Calibri"/>
          <w:vanish/>
          <w:szCs w:val="24"/>
        </w:rPr>
      </w:pPr>
    </w:p>
    <w:p w:rsidR="005A3937" w:rsidRPr="001B2422" w:rsidRDefault="005A3937" w:rsidP="005A3937">
      <w:pPr>
        <w:pStyle w:val="NormalWeb"/>
        <w:numPr>
          <w:ilvl w:val="1"/>
          <w:numId w:val="41"/>
        </w:numPr>
        <w:spacing w:before="0" w:beforeAutospacing="0" w:after="0" w:afterAutospacing="0"/>
        <w:ind w:hanging="562"/>
        <w:jc w:val="both"/>
        <w:rPr>
          <w:rFonts w:asciiTheme="minorHAnsi" w:hAnsiTheme="minorHAnsi" w:cs="Calibri"/>
        </w:rPr>
      </w:pPr>
      <w:r w:rsidRPr="001B2422">
        <w:rPr>
          <w:rFonts w:asciiTheme="minorHAnsi" w:hAnsiTheme="minorHAnsi" w:cs="Calibri"/>
        </w:rPr>
        <w:t xml:space="preserve">Risk of damage of the Goods shall pass to </w:t>
      </w:r>
      <w:proofErr w:type="gramStart"/>
      <w:r w:rsidRPr="001B2422">
        <w:rPr>
          <w:rFonts w:asciiTheme="minorHAnsi" w:hAnsiTheme="minorHAnsi" w:cs="Calibri"/>
        </w:rPr>
        <w:t>Us</w:t>
      </w:r>
      <w:proofErr w:type="gramEnd"/>
      <w:r w:rsidRPr="001B2422">
        <w:rPr>
          <w:rFonts w:asciiTheme="minorHAnsi" w:hAnsiTheme="minorHAnsi" w:cs="Calibri"/>
        </w:rPr>
        <w:t xml:space="preserve"> upon actual delivery of such Goods in accordance with clause 3 above.</w:t>
      </w:r>
    </w:p>
    <w:p w:rsidR="005A3937" w:rsidRPr="001B2422" w:rsidRDefault="005A3937" w:rsidP="005A3937">
      <w:pPr>
        <w:pStyle w:val="NormalWeb"/>
        <w:spacing w:before="0" w:beforeAutospacing="0" w:after="0" w:afterAutospacing="0"/>
        <w:ind w:left="1129"/>
        <w:jc w:val="both"/>
        <w:rPr>
          <w:rFonts w:asciiTheme="minorHAnsi" w:hAnsiTheme="minorHAnsi" w:cs="Calibri"/>
        </w:rPr>
      </w:pPr>
    </w:p>
    <w:p w:rsidR="005A3937" w:rsidRPr="001B2422" w:rsidRDefault="005A3937" w:rsidP="005A3937">
      <w:pPr>
        <w:pStyle w:val="NormalWeb"/>
        <w:numPr>
          <w:ilvl w:val="1"/>
          <w:numId w:val="41"/>
        </w:numPr>
        <w:spacing w:before="0" w:beforeAutospacing="0" w:after="0" w:afterAutospacing="0"/>
        <w:ind w:hanging="562"/>
        <w:jc w:val="both"/>
        <w:rPr>
          <w:rFonts w:asciiTheme="minorHAnsi" w:hAnsiTheme="minorHAnsi" w:cs="Calibri"/>
        </w:rPr>
      </w:pPr>
      <w:r w:rsidRPr="001B2422">
        <w:rPr>
          <w:rFonts w:asciiTheme="minorHAnsi" w:hAnsiTheme="minorHAnsi" w:cs="Calibri"/>
        </w:rPr>
        <w:t xml:space="preserve">The property in the Goods shall pass to </w:t>
      </w:r>
      <w:proofErr w:type="gramStart"/>
      <w:r w:rsidRPr="001B2422">
        <w:rPr>
          <w:rFonts w:asciiTheme="minorHAnsi" w:hAnsiTheme="minorHAnsi" w:cs="Calibri"/>
        </w:rPr>
        <w:t>Us</w:t>
      </w:r>
      <w:proofErr w:type="gramEnd"/>
      <w:r w:rsidRPr="001B2422">
        <w:rPr>
          <w:rFonts w:asciiTheme="minorHAnsi" w:hAnsiTheme="minorHAnsi" w:cs="Calibri"/>
        </w:rPr>
        <w:t xml:space="preserve"> upon delivery, unless payment for the Goods is made prior to delivery, when it shall pass to Us once payment has been made and the Goods have been appropriated to the Contract.</w:t>
      </w:r>
    </w:p>
    <w:p w:rsidR="005A3937" w:rsidRPr="001B2422" w:rsidRDefault="005A3937" w:rsidP="005A3937">
      <w:pPr>
        <w:jc w:val="both"/>
        <w:rPr>
          <w:rFonts w:cs="Calibri"/>
          <w:b/>
          <w:bCs/>
          <w:szCs w:val="24"/>
        </w:rPr>
      </w:pPr>
    </w:p>
    <w:p w:rsidR="005A3937" w:rsidRPr="001B2422" w:rsidRDefault="005A3937" w:rsidP="005A3937">
      <w:pPr>
        <w:pStyle w:val="NormalWeb"/>
        <w:numPr>
          <w:ilvl w:val="0"/>
          <w:numId w:val="28"/>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lastRenderedPageBreak/>
        <w:t>WARRANTIES AND LIABILITY</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pStyle w:val="ListParagraph"/>
        <w:numPr>
          <w:ilvl w:val="0"/>
          <w:numId w:val="41"/>
        </w:numPr>
        <w:contextualSpacing w:val="0"/>
        <w:jc w:val="both"/>
        <w:rPr>
          <w:rFonts w:eastAsia="Arial Unicode MS" w:cs="Calibri"/>
          <w:vanish/>
          <w:szCs w:val="24"/>
        </w:rPr>
      </w:pPr>
    </w:p>
    <w:p w:rsidR="005A3937" w:rsidRPr="001B2422" w:rsidRDefault="005A3937" w:rsidP="005A3937">
      <w:pPr>
        <w:pStyle w:val="ListParagraph"/>
        <w:numPr>
          <w:ilvl w:val="1"/>
          <w:numId w:val="41"/>
        </w:numPr>
        <w:ind w:hanging="562"/>
        <w:contextualSpacing w:val="0"/>
        <w:jc w:val="both"/>
        <w:rPr>
          <w:rFonts w:cs="Calibri"/>
          <w:szCs w:val="24"/>
        </w:rPr>
      </w:pPr>
      <w:r w:rsidRPr="001B2422">
        <w:rPr>
          <w:rFonts w:cs="Calibri"/>
          <w:szCs w:val="24"/>
        </w:rPr>
        <w:t>You warrant to Us that the Goods:</w:t>
      </w:r>
    </w:p>
    <w:p w:rsidR="005A3937" w:rsidRPr="001B2422" w:rsidRDefault="005A3937" w:rsidP="005A3937">
      <w:pPr>
        <w:pStyle w:val="NormalWeb"/>
        <w:spacing w:before="0" w:beforeAutospacing="0" w:after="0" w:afterAutospacing="0"/>
        <w:ind w:left="360"/>
        <w:jc w:val="both"/>
        <w:rPr>
          <w:rFonts w:asciiTheme="minorHAnsi" w:hAnsiTheme="minorHAnsi" w:cs="Calibri"/>
        </w:rPr>
      </w:pPr>
    </w:p>
    <w:p w:rsidR="005A3937" w:rsidRPr="001B2422" w:rsidRDefault="005A3937" w:rsidP="005A3937">
      <w:pPr>
        <w:pStyle w:val="NormalWeb"/>
        <w:numPr>
          <w:ilvl w:val="2"/>
          <w:numId w:val="41"/>
        </w:numPr>
        <w:tabs>
          <w:tab w:val="num" w:pos="1843"/>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will be of satisfactory quality and fit for the purpose held out by You or made known to You in writing at the time the Contract is placed;</w:t>
      </w:r>
    </w:p>
    <w:p w:rsidR="005A3937" w:rsidRPr="001B2422" w:rsidRDefault="005A3937" w:rsidP="005A3937">
      <w:pPr>
        <w:pStyle w:val="NormalWeb"/>
        <w:spacing w:before="0" w:beforeAutospacing="0" w:after="0" w:afterAutospacing="0"/>
        <w:ind w:left="2127"/>
        <w:jc w:val="both"/>
        <w:rPr>
          <w:rFonts w:asciiTheme="minorHAnsi" w:hAnsiTheme="minorHAnsi" w:cs="Calibri"/>
        </w:rPr>
      </w:pPr>
    </w:p>
    <w:p w:rsidR="005A3937" w:rsidRPr="001B2422" w:rsidRDefault="005A3937" w:rsidP="005A3937">
      <w:pPr>
        <w:pStyle w:val="NormalWeb"/>
        <w:numPr>
          <w:ilvl w:val="2"/>
          <w:numId w:val="41"/>
        </w:numPr>
        <w:tabs>
          <w:tab w:val="num" w:pos="1843"/>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will be free from defects in design, material and workmanship:</w:t>
      </w:r>
    </w:p>
    <w:p w:rsidR="005A3937" w:rsidRPr="001B2422" w:rsidRDefault="005A3937" w:rsidP="005A3937">
      <w:pPr>
        <w:pStyle w:val="ListParagraph"/>
        <w:rPr>
          <w:rFonts w:cs="Calibri"/>
        </w:rPr>
      </w:pPr>
    </w:p>
    <w:p w:rsidR="005A3937" w:rsidRPr="001B2422" w:rsidRDefault="005A3937" w:rsidP="005A3937">
      <w:pPr>
        <w:pStyle w:val="NormalWeb"/>
        <w:numPr>
          <w:ilvl w:val="2"/>
          <w:numId w:val="41"/>
        </w:numPr>
        <w:tabs>
          <w:tab w:val="num" w:pos="1843"/>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will correspond with any relevant specification or sample, and</w:t>
      </w:r>
    </w:p>
    <w:p w:rsidR="005A3937" w:rsidRPr="001B2422" w:rsidRDefault="005A3937" w:rsidP="005A3937">
      <w:pPr>
        <w:pStyle w:val="ListParagraph"/>
        <w:rPr>
          <w:rFonts w:cs="Calibri"/>
        </w:rPr>
      </w:pPr>
    </w:p>
    <w:p w:rsidR="005A3937" w:rsidRPr="001B2422" w:rsidRDefault="005A3937" w:rsidP="005A3937">
      <w:pPr>
        <w:pStyle w:val="NormalWeb"/>
        <w:numPr>
          <w:ilvl w:val="2"/>
          <w:numId w:val="41"/>
        </w:numPr>
        <w:tabs>
          <w:tab w:val="num" w:pos="1843"/>
        </w:tabs>
        <w:spacing w:before="0" w:beforeAutospacing="0" w:after="0" w:afterAutospacing="0"/>
        <w:ind w:left="2127" w:hanging="709"/>
        <w:jc w:val="both"/>
        <w:rPr>
          <w:rFonts w:asciiTheme="minorHAnsi" w:hAnsiTheme="minorHAnsi" w:cs="Calibri"/>
        </w:rPr>
      </w:pPr>
      <w:proofErr w:type="gramStart"/>
      <w:r w:rsidRPr="001B2422">
        <w:rPr>
          <w:rFonts w:asciiTheme="minorHAnsi" w:hAnsiTheme="minorHAnsi" w:cs="Calibri"/>
        </w:rPr>
        <w:t>will</w:t>
      </w:r>
      <w:proofErr w:type="gramEnd"/>
      <w:r w:rsidRPr="001B2422">
        <w:rPr>
          <w:rFonts w:asciiTheme="minorHAnsi" w:hAnsiTheme="minorHAnsi" w:cs="Calibri"/>
        </w:rPr>
        <w:t xml:space="preserve"> comply with all statutory requirements and regulations relating to the Sale of the Goods.</w:t>
      </w:r>
    </w:p>
    <w:p w:rsidR="005A3937" w:rsidRPr="001B2422" w:rsidRDefault="005A3937" w:rsidP="005A3937">
      <w:pPr>
        <w:pStyle w:val="NormalWeb"/>
        <w:spacing w:before="0" w:beforeAutospacing="0" w:after="0" w:afterAutospacing="0"/>
        <w:jc w:val="both"/>
        <w:rPr>
          <w:rFonts w:asciiTheme="minorHAnsi" w:hAnsiTheme="minorHAnsi" w:cs="Calibri"/>
        </w:rPr>
      </w:pPr>
    </w:p>
    <w:p w:rsidR="005A3937" w:rsidRPr="001B2422" w:rsidRDefault="005A3937" w:rsidP="005A3937">
      <w:pPr>
        <w:pStyle w:val="NormalWeb"/>
        <w:numPr>
          <w:ilvl w:val="1"/>
          <w:numId w:val="41"/>
        </w:numPr>
        <w:spacing w:before="0" w:beforeAutospacing="0" w:after="0" w:afterAutospacing="0"/>
        <w:ind w:hanging="562"/>
        <w:jc w:val="both"/>
        <w:rPr>
          <w:rFonts w:asciiTheme="minorHAnsi" w:hAnsiTheme="minorHAnsi" w:cs="Calibri"/>
        </w:rPr>
      </w:pPr>
      <w:r w:rsidRPr="001B2422">
        <w:rPr>
          <w:rFonts w:asciiTheme="minorHAnsi" w:hAnsiTheme="minorHAnsi" w:cs="Calibri"/>
        </w:rPr>
        <w:t xml:space="preserve">You  warrant to Us  that the Services will be performed: </w:t>
      </w:r>
    </w:p>
    <w:p w:rsidR="005A3937" w:rsidRPr="001B2422" w:rsidRDefault="005A3937" w:rsidP="005A3937">
      <w:pPr>
        <w:pStyle w:val="NormalWeb"/>
        <w:spacing w:before="0" w:beforeAutospacing="0" w:after="0" w:afterAutospacing="0"/>
        <w:ind w:left="360"/>
        <w:jc w:val="both"/>
        <w:rPr>
          <w:rFonts w:asciiTheme="minorHAnsi" w:hAnsiTheme="minorHAnsi" w:cs="Calibri"/>
        </w:rPr>
      </w:pPr>
    </w:p>
    <w:p w:rsidR="005A3937" w:rsidRPr="001B2422" w:rsidRDefault="005A3937" w:rsidP="005A3937">
      <w:pPr>
        <w:pStyle w:val="NormalWeb"/>
        <w:numPr>
          <w:ilvl w:val="2"/>
          <w:numId w:val="41"/>
        </w:numPr>
        <w:tabs>
          <w:tab w:val="num" w:pos="2127"/>
        </w:tabs>
        <w:spacing w:before="0" w:beforeAutospacing="0" w:after="0" w:afterAutospacing="0"/>
        <w:ind w:left="2127" w:hanging="709"/>
        <w:jc w:val="both"/>
        <w:rPr>
          <w:rFonts w:asciiTheme="minorHAnsi" w:hAnsiTheme="minorHAnsi" w:cs="Calibri"/>
        </w:rPr>
      </w:pPr>
      <w:proofErr w:type="gramStart"/>
      <w:r w:rsidRPr="001B2422">
        <w:rPr>
          <w:rFonts w:asciiTheme="minorHAnsi" w:hAnsiTheme="minorHAnsi" w:cs="Calibri"/>
        </w:rPr>
        <w:t>by</w:t>
      </w:r>
      <w:proofErr w:type="gramEnd"/>
      <w:r w:rsidRPr="001B2422">
        <w:rPr>
          <w:rFonts w:asciiTheme="minorHAnsi" w:hAnsiTheme="minorHAnsi" w:cs="Calibri"/>
        </w:rPr>
        <w:t xml:space="preserve"> appropriately qualified and trained personnel with due care and diligence and to such high standard of quality as it is reasonable for Us to expect and where applicable in accordance with any operating procedure set down by Us at the time of placing the Contract.</w:t>
      </w:r>
    </w:p>
    <w:p w:rsidR="005A3937" w:rsidRPr="001B2422" w:rsidRDefault="005A3937" w:rsidP="005A3937">
      <w:pPr>
        <w:ind w:left="720"/>
        <w:jc w:val="both"/>
        <w:rPr>
          <w:rFonts w:cs="Calibri"/>
          <w:szCs w:val="24"/>
        </w:rPr>
      </w:pPr>
    </w:p>
    <w:p w:rsidR="005A3937" w:rsidRPr="001B2422" w:rsidRDefault="005A3937" w:rsidP="005A3937">
      <w:pPr>
        <w:pStyle w:val="NormalWeb"/>
        <w:numPr>
          <w:ilvl w:val="1"/>
          <w:numId w:val="41"/>
        </w:numPr>
        <w:spacing w:before="0" w:beforeAutospacing="0" w:after="0" w:afterAutospacing="0"/>
        <w:ind w:left="1134" w:hanging="567"/>
        <w:jc w:val="both"/>
        <w:rPr>
          <w:rFonts w:asciiTheme="minorHAnsi" w:hAnsiTheme="minorHAnsi" w:cs="Calibri"/>
        </w:rPr>
      </w:pPr>
      <w:r w:rsidRPr="001B2422">
        <w:rPr>
          <w:rFonts w:asciiTheme="minorHAnsi" w:hAnsiTheme="minorHAnsi" w:cs="Calibri"/>
        </w:rPr>
        <w:t>You shall indemnify Us in full against all liability, loss, damage, costs and expenses (including legal expenses on an indemnity basis) awarded against or paid by Us as a result of or in connection with:</w:t>
      </w:r>
    </w:p>
    <w:p w:rsidR="005A3937" w:rsidRPr="001B2422" w:rsidRDefault="005A3937" w:rsidP="005A3937">
      <w:pPr>
        <w:pStyle w:val="NormalWeb"/>
        <w:spacing w:before="0" w:beforeAutospacing="0" w:after="0" w:afterAutospacing="0"/>
        <w:ind w:left="709"/>
        <w:jc w:val="both"/>
        <w:rPr>
          <w:rFonts w:asciiTheme="minorHAnsi" w:hAnsiTheme="minorHAnsi" w:cs="Calibri"/>
        </w:rPr>
      </w:pPr>
    </w:p>
    <w:p w:rsidR="005A3937" w:rsidRPr="001B2422" w:rsidRDefault="005A3937" w:rsidP="005A3937">
      <w:pPr>
        <w:pStyle w:val="NormalWeb"/>
        <w:numPr>
          <w:ilvl w:val="2"/>
          <w:numId w:val="41"/>
        </w:numPr>
        <w:tabs>
          <w:tab w:val="num" w:pos="2410"/>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breach of any warranty given by You in relation to the Goods and/or Services;</w:t>
      </w:r>
    </w:p>
    <w:p w:rsidR="005A3937" w:rsidRPr="001B2422" w:rsidRDefault="005A3937" w:rsidP="005A3937">
      <w:pPr>
        <w:pStyle w:val="NormalWeb"/>
        <w:spacing w:before="0" w:beforeAutospacing="0" w:after="0" w:afterAutospacing="0"/>
        <w:ind w:left="2127"/>
        <w:jc w:val="both"/>
        <w:rPr>
          <w:rFonts w:asciiTheme="minorHAnsi" w:hAnsiTheme="minorHAnsi" w:cs="Calibri"/>
        </w:rPr>
      </w:pPr>
    </w:p>
    <w:p w:rsidR="005A3937" w:rsidRPr="001B2422" w:rsidRDefault="005A3937" w:rsidP="005A3937">
      <w:pPr>
        <w:pStyle w:val="NormalWeb"/>
        <w:numPr>
          <w:ilvl w:val="2"/>
          <w:numId w:val="41"/>
        </w:numPr>
        <w:tabs>
          <w:tab w:val="num" w:pos="2410"/>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any claim that the Goods and/or services infringe, or their importation, use or resale, infringes the patent, copyright, design right, trademark or other intellectual property rights of any other person;</w:t>
      </w:r>
    </w:p>
    <w:p w:rsidR="005A3937" w:rsidRPr="001B2422" w:rsidRDefault="005A3937" w:rsidP="005A3937">
      <w:pPr>
        <w:pStyle w:val="ListParagraph"/>
        <w:rPr>
          <w:rFonts w:cs="Calibri"/>
        </w:rPr>
      </w:pPr>
    </w:p>
    <w:p w:rsidR="005A3937" w:rsidRPr="001B2422" w:rsidRDefault="005A3937" w:rsidP="005A3937">
      <w:pPr>
        <w:pStyle w:val="NormalWeb"/>
        <w:numPr>
          <w:ilvl w:val="2"/>
          <w:numId w:val="41"/>
        </w:numPr>
        <w:tabs>
          <w:tab w:val="num" w:pos="2410"/>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any liability under the Consumer Protection Act 1987 or the General Product Safety Regulations 2005 in respect of the Goods:</w:t>
      </w:r>
    </w:p>
    <w:p w:rsidR="005A3937" w:rsidRPr="001B2422" w:rsidRDefault="005A3937" w:rsidP="005A3937">
      <w:pPr>
        <w:pStyle w:val="ListParagraph"/>
        <w:rPr>
          <w:rFonts w:cs="Calibri"/>
        </w:rPr>
      </w:pPr>
    </w:p>
    <w:p w:rsidR="005A3937" w:rsidRPr="001B2422" w:rsidRDefault="005A3937" w:rsidP="005A3937">
      <w:pPr>
        <w:pStyle w:val="NormalWeb"/>
        <w:numPr>
          <w:ilvl w:val="2"/>
          <w:numId w:val="41"/>
        </w:numPr>
        <w:tabs>
          <w:tab w:val="num" w:pos="2410"/>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any act or omission of You or Your employees, agents or sub-contractors in supplying, delivering and installing the Goods; and</w:t>
      </w:r>
    </w:p>
    <w:p w:rsidR="005A3937" w:rsidRPr="001B2422" w:rsidRDefault="005A3937" w:rsidP="005A3937">
      <w:pPr>
        <w:pStyle w:val="ListParagraph"/>
        <w:rPr>
          <w:rFonts w:cs="Calibri"/>
        </w:rPr>
      </w:pPr>
    </w:p>
    <w:p w:rsidR="005A3937" w:rsidRPr="001B2422" w:rsidRDefault="005A3937" w:rsidP="005A3937">
      <w:pPr>
        <w:pStyle w:val="NormalWeb"/>
        <w:numPr>
          <w:ilvl w:val="2"/>
          <w:numId w:val="41"/>
        </w:numPr>
        <w:tabs>
          <w:tab w:val="num" w:pos="2410"/>
        </w:tabs>
        <w:spacing w:before="0" w:beforeAutospacing="0" w:after="0" w:afterAutospacing="0"/>
        <w:ind w:left="2127" w:hanging="709"/>
        <w:jc w:val="both"/>
        <w:rPr>
          <w:rFonts w:asciiTheme="minorHAnsi" w:hAnsiTheme="minorHAnsi" w:cs="Calibri"/>
        </w:rPr>
      </w:pPr>
      <w:proofErr w:type="gramStart"/>
      <w:r w:rsidRPr="001B2422">
        <w:rPr>
          <w:rFonts w:asciiTheme="minorHAnsi" w:hAnsiTheme="minorHAnsi" w:cs="Calibri"/>
        </w:rPr>
        <w:t>any</w:t>
      </w:r>
      <w:proofErr w:type="gramEnd"/>
      <w:r w:rsidRPr="001B2422">
        <w:rPr>
          <w:rFonts w:asciiTheme="minorHAnsi" w:hAnsiTheme="minorHAnsi" w:cs="Calibri"/>
        </w:rPr>
        <w:t xml:space="preserve"> act or omission of any of Your personnel in connection with the performance of the Services.</w:t>
      </w:r>
    </w:p>
    <w:p w:rsidR="005A3937" w:rsidRPr="001B2422" w:rsidRDefault="005A3937" w:rsidP="005A3937">
      <w:pPr>
        <w:pStyle w:val="NormalWeb"/>
        <w:spacing w:before="0" w:beforeAutospacing="0" w:after="0" w:afterAutospacing="0"/>
        <w:jc w:val="both"/>
        <w:rPr>
          <w:rFonts w:asciiTheme="minorHAnsi" w:hAnsiTheme="minorHAnsi" w:cs="Calibri"/>
        </w:rPr>
      </w:pPr>
    </w:p>
    <w:p w:rsidR="005A3937" w:rsidRPr="001B2422" w:rsidRDefault="005A3937" w:rsidP="005A3937">
      <w:pPr>
        <w:pStyle w:val="NormalWeb"/>
        <w:numPr>
          <w:ilvl w:val="0"/>
          <w:numId w:val="28"/>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lastRenderedPageBreak/>
        <w:t>INSURANCE</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pStyle w:val="ListParagraph"/>
        <w:numPr>
          <w:ilvl w:val="1"/>
          <w:numId w:val="40"/>
        </w:numPr>
        <w:ind w:left="1134" w:hanging="567"/>
        <w:rPr>
          <w:rFonts w:cs="Calibri"/>
          <w:szCs w:val="24"/>
          <w:u w:color="000000"/>
        </w:rPr>
      </w:pPr>
      <w:bookmarkStart w:id="159" w:name="_Ref137613022"/>
      <w:bookmarkStart w:id="160" w:name="_Toc22186698"/>
      <w:r w:rsidRPr="001B2422">
        <w:rPr>
          <w:rFonts w:cs="Calibri"/>
          <w:szCs w:val="24"/>
          <w:u w:color="000000"/>
        </w:rPr>
        <w:t xml:space="preserve">You shall effect and maintain policies of insurance to provide a level of cover sufficient for all </w:t>
      </w:r>
      <w:proofErr w:type="gramStart"/>
      <w:r w:rsidRPr="001B2422">
        <w:rPr>
          <w:rFonts w:cs="Calibri"/>
          <w:szCs w:val="24"/>
          <w:u w:color="000000"/>
        </w:rPr>
        <w:t>risks which</w:t>
      </w:r>
      <w:proofErr w:type="gramEnd"/>
      <w:r w:rsidRPr="001B2422">
        <w:rPr>
          <w:rFonts w:cs="Calibri"/>
          <w:szCs w:val="24"/>
          <w:u w:color="000000"/>
        </w:rPr>
        <w:t xml:space="preserve"> may be incurred by You under this Contract including death or personal injury, or loss of or damage to property.</w:t>
      </w:r>
      <w:bookmarkStart w:id="161" w:name="_Toc22186699"/>
      <w:bookmarkStart w:id="162" w:name="_Ref172376014"/>
      <w:bookmarkEnd w:id="159"/>
      <w:bookmarkEnd w:id="160"/>
    </w:p>
    <w:p w:rsidR="005A3937" w:rsidRPr="001B2422" w:rsidRDefault="005A3937" w:rsidP="005A3937">
      <w:pPr>
        <w:pStyle w:val="ListParagraph"/>
        <w:ind w:left="1134"/>
        <w:rPr>
          <w:rFonts w:cs="Calibri"/>
          <w:szCs w:val="24"/>
          <w:u w:color="000000"/>
        </w:rPr>
      </w:pPr>
    </w:p>
    <w:p w:rsidR="005A3937" w:rsidRPr="001B2422" w:rsidRDefault="005A3937" w:rsidP="005A3937">
      <w:pPr>
        <w:pStyle w:val="ListParagraph"/>
        <w:numPr>
          <w:ilvl w:val="1"/>
          <w:numId w:val="40"/>
        </w:numPr>
        <w:ind w:left="1134" w:hanging="567"/>
        <w:rPr>
          <w:rFonts w:cs="Calibri"/>
          <w:szCs w:val="24"/>
          <w:u w:color="000000"/>
        </w:rPr>
      </w:pPr>
      <w:r w:rsidRPr="001B2422">
        <w:rPr>
          <w:rFonts w:cs="Calibri"/>
          <w:szCs w:val="24"/>
          <w:u w:color="000000"/>
        </w:rPr>
        <w:t>You shall effect and maintain the following insurances for duration of the Contract in relation to the performance of the Contract:</w:t>
      </w:r>
      <w:bookmarkEnd w:id="161"/>
      <w:r w:rsidRPr="001B2422">
        <w:rPr>
          <w:rFonts w:cs="Calibri"/>
          <w:szCs w:val="24"/>
          <w:u w:color="000000"/>
        </w:rPr>
        <w:t>-</w:t>
      </w:r>
      <w:bookmarkEnd w:id="162"/>
    </w:p>
    <w:p w:rsidR="005A3937" w:rsidRPr="001B2422" w:rsidRDefault="005A3937" w:rsidP="005A3937">
      <w:pPr>
        <w:pStyle w:val="ListParagraph"/>
        <w:ind w:left="851"/>
        <w:rPr>
          <w:rFonts w:cs="Calibri"/>
          <w:szCs w:val="24"/>
          <w:u w:color="000000"/>
        </w:rPr>
      </w:pPr>
    </w:p>
    <w:p w:rsidR="005A3937" w:rsidRPr="001B2422" w:rsidRDefault="005A3937" w:rsidP="005A3937">
      <w:pPr>
        <w:pStyle w:val="ListParagraph"/>
        <w:numPr>
          <w:ilvl w:val="2"/>
          <w:numId w:val="40"/>
        </w:numPr>
        <w:ind w:left="2127" w:hanging="709"/>
        <w:rPr>
          <w:rFonts w:cs="Calibri"/>
          <w:color w:val="000000"/>
          <w:szCs w:val="24"/>
          <w:u w:color="000000"/>
        </w:rPr>
      </w:pPr>
      <w:bookmarkStart w:id="163" w:name="_Toc22186700"/>
      <w:r w:rsidRPr="001B2422">
        <w:rPr>
          <w:rFonts w:cs="Calibri"/>
          <w:color w:val="000000"/>
          <w:szCs w:val="24"/>
          <w:u w:color="000000"/>
        </w:rPr>
        <w:t>public liability insurance with a minimum limit of £2,000,000 (two million pounds) to cover all risks in the performance of its obligations under this Contract  from time to time;</w:t>
      </w:r>
      <w:bookmarkStart w:id="164" w:name="_Toc22186701"/>
      <w:bookmarkEnd w:id="163"/>
    </w:p>
    <w:p w:rsidR="005A3937" w:rsidRPr="001B2422" w:rsidRDefault="005A3937" w:rsidP="005A3937">
      <w:pPr>
        <w:pStyle w:val="ListParagraph"/>
        <w:ind w:left="2127"/>
        <w:rPr>
          <w:rFonts w:cs="Calibri"/>
          <w:color w:val="000000"/>
          <w:szCs w:val="24"/>
          <w:u w:color="000000"/>
        </w:rPr>
      </w:pPr>
    </w:p>
    <w:p w:rsidR="005A3937" w:rsidRPr="001B2422" w:rsidRDefault="005A3937" w:rsidP="005A3937">
      <w:pPr>
        <w:pStyle w:val="ListParagraph"/>
        <w:numPr>
          <w:ilvl w:val="2"/>
          <w:numId w:val="40"/>
        </w:numPr>
        <w:ind w:left="2127" w:hanging="709"/>
        <w:rPr>
          <w:rFonts w:cs="Calibri"/>
          <w:color w:val="000000"/>
          <w:szCs w:val="24"/>
          <w:u w:color="000000"/>
        </w:rPr>
      </w:pPr>
      <w:r w:rsidRPr="001B2422">
        <w:rPr>
          <w:rFonts w:cs="Calibri"/>
          <w:color w:val="000000"/>
          <w:szCs w:val="24"/>
          <w:u w:color="000000"/>
        </w:rPr>
        <w:t>employers' liability insurance with a minimum limit of £5,000,000 (five million pounds) indemnity</w:t>
      </w:r>
      <w:bookmarkStart w:id="165" w:name="_Toc22186702"/>
      <w:bookmarkEnd w:id="164"/>
    </w:p>
    <w:p w:rsidR="005A3937" w:rsidRPr="001B2422" w:rsidRDefault="005A3937" w:rsidP="005A3937">
      <w:pPr>
        <w:pStyle w:val="ListParagraph"/>
        <w:rPr>
          <w:rFonts w:cs="Calibri"/>
          <w:color w:val="000000"/>
          <w:szCs w:val="24"/>
          <w:u w:color="000000"/>
        </w:rPr>
      </w:pPr>
    </w:p>
    <w:p w:rsidR="005A3937" w:rsidRPr="001B2422" w:rsidRDefault="005A3937" w:rsidP="005A3937">
      <w:pPr>
        <w:pStyle w:val="ListParagraph"/>
        <w:numPr>
          <w:ilvl w:val="2"/>
          <w:numId w:val="40"/>
        </w:numPr>
        <w:ind w:left="2127" w:hanging="709"/>
        <w:rPr>
          <w:rFonts w:cs="Calibri"/>
          <w:color w:val="000000"/>
          <w:szCs w:val="24"/>
          <w:u w:color="000000"/>
        </w:rPr>
      </w:pPr>
      <w:proofErr w:type="gramStart"/>
      <w:r w:rsidRPr="001B2422">
        <w:rPr>
          <w:rFonts w:cs="Calibri"/>
          <w:color w:val="000000"/>
          <w:szCs w:val="24"/>
          <w:u w:color="000000"/>
        </w:rPr>
        <w:t>professional</w:t>
      </w:r>
      <w:proofErr w:type="gramEnd"/>
      <w:r w:rsidRPr="001B2422">
        <w:rPr>
          <w:rFonts w:cs="Calibri"/>
          <w:color w:val="000000"/>
          <w:szCs w:val="24"/>
          <w:u w:color="000000"/>
        </w:rPr>
        <w:t xml:space="preserve"> indemnity insurance with a minimum limit of indemnity of £2,000,000 (two million pounds) for each individual claim or such higher limit as the Authority may reasonably require (and as required by law) from time to time.</w:t>
      </w:r>
      <w:bookmarkEnd w:id="165"/>
    </w:p>
    <w:p w:rsidR="005A3937" w:rsidRPr="001B2422" w:rsidRDefault="005A3937" w:rsidP="005A3937">
      <w:pPr>
        <w:pStyle w:val="ListParagraph"/>
        <w:ind w:left="1843"/>
        <w:rPr>
          <w:rFonts w:cs="Calibri"/>
          <w:color w:val="000000"/>
          <w:szCs w:val="24"/>
          <w:u w:color="000000"/>
        </w:rPr>
      </w:pPr>
    </w:p>
    <w:p w:rsidR="005A3937" w:rsidRPr="001B2422" w:rsidRDefault="005A3937" w:rsidP="005A3937">
      <w:pPr>
        <w:pStyle w:val="ListParagraph"/>
        <w:numPr>
          <w:ilvl w:val="1"/>
          <w:numId w:val="40"/>
        </w:numPr>
        <w:ind w:left="1134" w:hanging="567"/>
        <w:rPr>
          <w:rFonts w:cs="Calibri"/>
          <w:szCs w:val="24"/>
          <w:u w:color="000000"/>
        </w:rPr>
      </w:pPr>
      <w:bookmarkStart w:id="166" w:name="_Toc22186703"/>
      <w:r w:rsidRPr="001B2422">
        <w:rPr>
          <w:rFonts w:cs="Calibri"/>
          <w:szCs w:val="24"/>
          <w:u w:color="000000"/>
        </w:rPr>
        <w:t xml:space="preserve">Any excess or deductibles under such insurance (referred to in Clause 21.2 shall be the sole and exclusive responsibility of </w:t>
      </w:r>
      <w:proofErr w:type="gramStart"/>
      <w:r w:rsidRPr="001B2422">
        <w:rPr>
          <w:rFonts w:cs="Calibri"/>
          <w:szCs w:val="24"/>
          <w:u w:color="000000"/>
        </w:rPr>
        <w:t>You</w:t>
      </w:r>
      <w:proofErr w:type="gramEnd"/>
      <w:r w:rsidRPr="001B2422">
        <w:rPr>
          <w:rFonts w:cs="Calibri"/>
          <w:szCs w:val="24"/>
          <w:u w:color="000000"/>
        </w:rPr>
        <w:t>.</w:t>
      </w:r>
      <w:bookmarkStart w:id="167" w:name="_Toc22186704"/>
      <w:bookmarkEnd w:id="166"/>
    </w:p>
    <w:p w:rsidR="005A3937" w:rsidRPr="001B2422" w:rsidRDefault="005A3937" w:rsidP="005A3937">
      <w:pPr>
        <w:pStyle w:val="ListParagraph"/>
        <w:ind w:left="1134"/>
        <w:rPr>
          <w:rFonts w:cs="Calibri"/>
          <w:szCs w:val="24"/>
          <w:u w:color="000000"/>
        </w:rPr>
      </w:pPr>
    </w:p>
    <w:p w:rsidR="005A3937" w:rsidRPr="001B2422" w:rsidRDefault="005A3937" w:rsidP="005A3937">
      <w:pPr>
        <w:pStyle w:val="ListParagraph"/>
        <w:numPr>
          <w:ilvl w:val="1"/>
          <w:numId w:val="40"/>
        </w:numPr>
        <w:ind w:left="1134" w:hanging="567"/>
        <w:rPr>
          <w:rFonts w:cs="Calibri"/>
          <w:szCs w:val="24"/>
          <w:u w:color="000000"/>
        </w:rPr>
      </w:pPr>
      <w:r w:rsidRPr="001B2422">
        <w:rPr>
          <w:rFonts w:cs="Calibri"/>
          <w:szCs w:val="24"/>
          <w:u w:color="000000"/>
        </w:rPr>
        <w:t xml:space="preserve">The terms of any insurance or the amount of cover shall not relieve </w:t>
      </w:r>
      <w:proofErr w:type="gramStart"/>
      <w:r w:rsidRPr="001B2422">
        <w:rPr>
          <w:rFonts w:cs="Calibri"/>
          <w:szCs w:val="24"/>
          <w:u w:color="000000"/>
        </w:rPr>
        <w:t>You</w:t>
      </w:r>
      <w:proofErr w:type="gramEnd"/>
      <w:r w:rsidRPr="001B2422">
        <w:rPr>
          <w:rFonts w:cs="Calibri"/>
          <w:szCs w:val="24"/>
          <w:u w:color="000000"/>
        </w:rPr>
        <w:t xml:space="preserve"> of any liabilities arising under the Contract.</w:t>
      </w:r>
      <w:bookmarkStart w:id="168" w:name="_Toc22186705"/>
      <w:bookmarkEnd w:id="167"/>
    </w:p>
    <w:p w:rsidR="005A3937" w:rsidRPr="001B2422" w:rsidRDefault="005A3937" w:rsidP="005A3937">
      <w:pPr>
        <w:pStyle w:val="ListParagraph"/>
        <w:rPr>
          <w:rFonts w:cs="Calibri"/>
          <w:szCs w:val="24"/>
          <w:u w:color="000000"/>
        </w:rPr>
      </w:pPr>
    </w:p>
    <w:p w:rsidR="005A3937" w:rsidRPr="001B2422" w:rsidRDefault="005A3937" w:rsidP="005A3937">
      <w:pPr>
        <w:pStyle w:val="ListParagraph"/>
        <w:numPr>
          <w:ilvl w:val="1"/>
          <w:numId w:val="40"/>
        </w:numPr>
        <w:ind w:left="1134" w:hanging="567"/>
        <w:rPr>
          <w:rFonts w:cs="Calibri"/>
          <w:szCs w:val="24"/>
          <w:u w:color="000000"/>
        </w:rPr>
      </w:pPr>
      <w:r w:rsidRPr="001B2422">
        <w:rPr>
          <w:rFonts w:cs="Calibri"/>
          <w:szCs w:val="24"/>
          <w:u w:color="000000"/>
        </w:rPr>
        <w:t xml:space="preserve">You shall produce to </w:t>
      </w:r>
      <w:proofErr w:type="gramStart"/>
      <w:r w:rsidRPr="001B2422">
        <w:rPr>
          <w:rFonts w:cs="Calibri"/>
          <w:szCs w:val="24"/>
          <w:u w:color="000000"/>
        </w:rPr>
        <w:t>Us</w:t>
      </w:r>
      <w:proofErr w:type="gramEnd"/>
      <w:r w:rsidRPr="001B2422">
        <w:rPr>
          <w:rFonts w:cs="Calibri"/>
          <w:szCs w:val="24"/>
          <w:u w:color="000000"/>
        </w:rPr>
        <w:t>, on request, copies of all insurance policies referred to in this Clause or a broker’s verification of insurance to demonstrate that the appropriate cover is in place, together with receipts or other evidence of payment of the latest premiums due under those policies.</w:t>
      </w:r>
      <w:bookmarkStart w:id="169" w:name="_Toc22186706"/>
      <w:bookmarkEnd w:id="168"/>
    </w:p>
    <w:p w:rsidR="005A3937" w:rsidRPr="001B2422" w:rsidRDefault="005A3937" w:rsidP="005A3937">
      <w:pPr>
        <w:pStyle w:val="ListParagraph"/>
        <w:rPr>
          <w:rFonts w:cs="Calibri"/>
          <w:szCs w:val="24"/>
          <w:u w:color="000000"/>
        </w:rPr>
      </w:pPr>
    </w:p>
    <w:p w:rsidR="005A3937" w:rsidRPr="001B2422" w:rsidRDefault="005A3937" w:rsidP="005A3937">
      <w:pPr>
        <w:pStyle w:val="ListParagraph"/>
        <w:numPr>
          <w:ilvl w:val="1"/>
          <w:numId w:val="40"/>
        </w:numPr>
        <w:ind w:left="1134" w:hanging="567"/>
        <w:rPr>
          <w:rFonts w:cs="Calibri"/>
          <w:szCs w:val="24"/>
          <w:u w:color="000000"/>
        </w:rPr>
      </w:pPr>
      <w:r w:rsidRPr="001B2422">
        <w:rPr>
          <w:rFonts w:cs="Calibri"/>
          <w:szCs w:val="24"/>
          <w:u w:color="000000"/>
        </w:rPr>
        <w:t xml:space="preserve">If, for whatever reason, </w:t>
      </w:r>
      <w:proofErr w:type="gramStart"/>
      <w:r w:rsidRPr="001B2422">
        <w:rPr>
          <w:rFonts w:cs="Calibri"/>
          <w:szCs w:val="24"/>
          <w:u w:color="000000"/>
        </w:rPr>
        <w:t>You</w:t>
      </w:r>
      <w:proofErr w:type="gramEnd"/>
      <w:r w:rsidRPr="001B2422">
        <w:rPr>
          <w:rFonts w:cs="Calibri"/>
          <w:szCs w:val="24"/>
          <w:u w:color="000000"/>
        </w:rPr>
        <w:t xml:space="preserve"> fail to give effect to and maintain the insurances required by the Contract then We may make alternative arrangements to protect its interests and may recover the costs of such arrangements from You.</w:t>
      </w:r>
      <w:bookmarkStart w:id="170" w:name="_Toc22186707"/>
      <w:bookmarkEnd w:id="169"/>
    </w:p>
    <w:p w:rsidR="005A3937" w:rsidRPr="001B2422" w:rsidRDefault="005A3937" w:rsidP="005A3937">
      <w:pPr>
        <w:pStyle w:val="ListParagraph"/>
        <w:rPr>
          <w:rFonts w:cs="Calibri"/>
          <w:szCs w:val="24"/>
          <w:u w:color="000000"/>
        </w:rPr>
      </w:pPr>
    </w:p>
    <w:p w:rsidR="005A3937" w:rsidRPr="001B2422" w:rsidRDefault="005A3937" w:rsidP="005A3937">
      <w:pPr>
        <w:pStyle w:val="ListParagraph"/>
        <w:numPr>
          <w:ilvl w:val="1"/>
          <w:numId w:val="40"/>
        </w:numPr>
        <w:ind w:left="1134" w:hanging="567"/>
        <w:rPr>
          <w:rFonts w:cs="Calibri"/>
          <w:szCs w:val="24"/>
          <w:u w:color="000000"/>
        </w:rPr>
      </w:pPr>
      <w:r w:rsidRPr="001B2422">
        <w:rPr>
          <w:rFonts w:cs="Calibri"/>
          <w:szCs w:val="24"/>
          <w:u w:color="000000"/>
        </w:rPr>
        <w:t xml:space="preserve">You shall maintain the insurances referred to in Clause 21.2 for a minimum period of </w:t>
      </w:r>
      <w:proofErr w:type="gramStart"/>
      <w:r w:rsidRPr="001B2422">
        <w:rPr>
          <w:rFonts w:cs="Calibri"/>
          <w:szCs w:val="24"/>
          <w:u w:color="000000"/>
        </w:rPr>
        <w:t>7</w:t>
      </w:r>
      <w:proofErr w:type="gramEnd"/>
      <w:r w:rsidRPr="001B2422">
        <w:rPr>
          <w:rFonts w:cs="Calibri"/>
          <w:szCs w:val="24"/>
          <w:u w:color="000000"/>
        </w:rPr>
        <w:t xml:space="preserve"> (seven) years following the expiration or earlier termination of the Contract.</w:t>
      </w:r>
      <w:bookmarkEnd w:id="170"/>
    </w:p>
    <w:p w:rsidR="005A3937" w:rsidRPr="001B2422" w:rsidRDefault="005A3937" w:rsidP="005A3937">
      <w:pPr>
        <w:pStyle w:val="NormalWeb"/>
        <w:spacing w:before="0" w:beforeAutospacing="0" w:after="0" w:afterAutospacing="0"/>
        <w:jc w:val="both"/>
        <w:rPr>
          <w:rFonts w:asciiTheme="minorHAnsi" w:eastAsia="Times New Roman" w:hAnsiTheme="minorHAnsi" w:cs="Calibri"/>
          <w:b/>
          <w:bCs/>
        </w:rPr>
      </w:pPr>
    </w:p>
    <w:p w:rsidR="005A3937" w:rsidRPr="001B2422" w:rsidRDefault="005A3937" w:rsidP="005A3937">
      <w:pPr>
        <w:pStyle w:val="NormalWeb"/>
        <w:numPr>
          <w:ilvl w:val="0"/>
          <w:numId w:val="28"/>
        </w:numPr>
        <w:tabs>
          <w:tab w:val="clear" w:pos="1080"/>
          <w:tab w:val="num" w:pos="426"/>
        </w:tabs>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RIGHTS OF EXAMINATION WHERE GOVERNMENT FUNDS ARE INVOLVED</w:t>
      </w:r>
    </w:p>
    <w:p w:rsidR="005A3937" w:rsidRPr="001B2422" w:rsidRDefault="005A3937" w:rsidP="005A3937">
      <w:pPr>
        <w:pStyle w:val="NormalWeb"/>
        <w:tabs>
          <w:tab w:val="num" w:pos="426"/>
        </w:tabs>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ind w:left="567"/>
        <w:jc w:val="both"/>
        <w:rPr>
          <w:rFonts w:cs="Calibri"/>
          <w:szCs w:val="24"/>
        </w:rPr>
      </w:pPr>
      <w:r w:rsidRPr="001B2422">
        <w:rPr>
          <w:rFonts w:cs="Calibri"/>
          <w:szCs w:val="24"/>
        </w:rPr>
        <w:t xml:space="preserve">Where any part of the price paid to or due to </w:t>
      </w:r>
      <w:proofErr w:type="gramStart"/>
      <w:r w:rsidRPr="001B2422">
        <w:rPr>
          <w:rFonts w:cs="Calibri"/>
          <w:szCs w:val="24"/>
        </w:rPr>
        <w:t>You</w:t>
      </w:r>
      <w:proofErr w:type="gramEnd"/>
      <w:r w:rsidRPr="001B2422">
        <w:rPr>
          <w:rFonts w:cs="Calibri"/>
          <w:szCs w:val="24"/>
        </w:rPr>
        <w:t xml:space="preserve"> that was or is to be provided by way of money from any governmental department or organisation You shall:</w:t>
      </w:r>
    </w:p>
    <w:p w:rsidR="005A3937" w:rsidRPr="001B2422" w:rsidRDefault="005A3937" w:rsidP="005A3937">
      <w:pPr>
        <w:ind w:left="567"/>
        <w:jc w:val="both"/>
        <w:rPr>
          <w:rFonts w:cs="Calibri"/>
          <w:szCs w:val="24"/>
        </w:rPr>
      </w:pPr>
    </w:p>
    <w:p w:rsidR="005A3937" w:rsidRPr="001B2422" w:rsidRDefault="005A3937" w:rsidP="005A3937">
      <w:pPr>
        <w:pStyle w:val="ListParagraph"/>
        <w:numPr>
          <w:ilvl w:val="0"/>
          <w:numId w:val="41"/>
        </w:numPr>
        <w:contextualSpacing w:val="0"/>
        <w:jc w:val="both"/>
        <w:rPr>
          <w:rFonts w:eastAsia="Arial Unicode MS" w:cs="Calibri"/>
          <w:vanish/>
          <w:szCs w:val="24"/>
        </w:rPr>
      </w:pPr>
    </w:p>
    <w:p w:rsidR="005A3937" w:rsidRPr="001B2422" w:rsidRDefault="005A3937" w:rsidP="005A3937">
      <w:pPr>
        <w:pStyle w:val="ListParagraph"/>
        <w:numPr>
          <w:ilvl w:val="0"/>
          <w:numId w:val="41"/>
        </w:numPr>
        <w:contextualSpacing w:val="0"/>
        <w:jc w:val="both"/>
        <w:rPr>
          <w:rFonts w:eastAsia="Arial Unicode MS" w:cs="Calibri"/>
          <w:vanish/>
          <w:szCs w:val="24"/>
        </w:rPr>
      </w:pPr>
    </w:p>
    <w:p w:rsidR="005A3937" w:rsidRPr="001B2422" w:rsidRDefault="005A3937" w:rsidP="005A3937">
      <w:pPr>
        <w:pStyle w:val="NormalWeb"/>
        <w:numPr>
          <w:ilvl w:val="1"/>
          <w:numId w:val="41"/>
        </w:numPr>
        <w:tabs>
          <w:tab w:val="left" w:pos="1134"/>
        </w:tabs>
        <w:spacing w:before="0" w:beforeAutospacing="0" w:after="0" w:afterAutospacing="0"/>
        <w:ind w:left="1134" w:hanging="567"/>
        <w:jc w:val="both"/>
        <w:rPr>
          <w:rFonts w:asciiTheme="minorHAnsi" w:hAnsiTheme="minorHAnsi" w:cs="Calibri"/>
        </w:rPr>
      </w:pPr>
      <w:r w:rsidRPr="001B2422">
        <w:rPr>
          <w:rFonts w:asciiTheme="minorHAnsi" w:eastAsia="Times New Roman" w:hAnsiTheme="minorHAnsi" w:cs="Calibri"/>
          <w:snapToGrid w:val="0"/>
          <w:u w:color="000000"/>
        </w:rPr>
        <w:t>permit Us at any reasonable time and/or representatives of the Secretary of State for Communities and Local Government (DCLG) or the Secretary of State for Business, Innovation and Skills (BIS) to examine all of Your records and to assess the design management and delivery of Services provided or to be provided and to carry out examinations into the economy efficiency and</w:t>
      </w:r>
      <w:r w:rsidRPr="001B2422">
        <w:rPr>
          <w:rFonts w:asciiTheme="minorHAnsi" w:hAnsiTheme="minorHAnsi" w:cs="Calibri"/>
        </w:rPr>
        <w:t xml:space="preserve"> effectiveness with which You have used the said government funds;</w:t>
      </w:r>
    </w:p>
    <w:p w:rsidR="005A3937" w:rsidRPr="001B2422" w:rsidRDefault="005A3937" w:rsidP="005A3937">
      <w:pPr>
        <w:pStyle w:val="NormalWeb"/>
        <w:tabs>
          <w:tab w:val="left" w:pos="1134"/>
        </w:tabs>
        <w:spacing w:before="0" w:beforeAutospacing="0" w:after="0" w:afterAutospacing="0"/>
        <w:ind w:left="1134"/>
        <w:jc w:val="both"/>
        <w:rPr>
          <w:rFonts w:asciiTheme="minorHAnsi" w:hAnsiTheme="minorHAnsi" w:cs="Calibri"/>
        </w:rPr>
      </w:pPr>
    </w:p>
    <w:p w:rsidR="005A3937" w:rsidRPr="001B2422" w:rsidRDefault="005A3937" w:rsidP="005A3937">
      <w:pPr>
        <w:pStyle w:val="NormalWeb"/>
        <w:numPr>
          <w:ilvl w:val="1"/>
          <w:numId w:val="41"/>
        </w:numPr>
        <w:tabs>
          <w:tab w:val="left" w:pos="1134"/>
        </w:tabs>
        <w:spacing w:before="0" w:beforeAutospacing="0" w:after="0" w:afterAutospacing="0"/>
        <w:ind w:left="1134" w:hanging="567"/>
        <w:jc w:val="both"/>
        <w:rPr>
          <w:rFonts w:asciiTheme="minorHAnsi" w:hAnsiTheme="minorHAnsi" w:cs="Calibri"/>
        </w:rPr>
      </w:pPr>
      <w:r w:rsidRPr="001B2422">
        <w:rPr>
          <w:rFonts w:asciiTheme="minorHAnsi" w:eastAsia="Times New Roman" w:hAnsiTheme="minorHAnsi" w:cs="Calibri"/>
          <w:snapToGrid w:val="0"/>
          <w:u w:color="000000"/>
        </w:rPr>
        <w:t>permit representatives of the National Audit Office to examine all of Your records for the purpose of certification of the DCLG or BIS accounts;</w:t>
      </w:r>
    </w:p>
    <w:p w:rsidR="005A3937" w:rsidRPr="001B2422" w:rsidRDefault="005A3937" w:rsidP="005A3937">
      <w:pPr>
        <w:pStyle w:val="ListParagraph"/>
        <w:rPr>
          <w:rFonts w:cs="Calibri"/>
          <w:snapToGrid w:val="0"/>
          <w:u w:color="000000"/>
        </w:rPr>
      </w:pPr>
    </w:p>
    <w:p w:rsidR="005A3937" w:rsidRPr="001B2422" w:rsidRDefault="005A3937" w:rsidP="005A3937">
      <w:pPr>
        <w:pStyle w:val="NormalWeb"/>
        <w:numPr>
          <w:ilvl w:val="1"/>
          <w:numId w:val="41"/>
        </w:numPr>
        <w:tabs>
          <w:tab w:val="left" w:pos="1134"/>
        </w:tabs>
        <w:spacing w:before="0" w:beforeAutospacing="0" w:after="0" w:afterAutospacing="0"/>
        <w:ind w:left="1134" w:hanging="567"/>
        <w:jc w:val="both"/>
        <w:rPr>
          <w:rFonts w:asciiTheme="minorHAnsi" w:hAnsiTheme="minorHAnsi" w:cs="Calibri"/>
        </w:rPr>
      </w:pPr>
      <w:r w:rsidRPr="001B2422">
        <w:rPr>
          <w:rFonts w:asciiTheme="minorHAnsi" w:eastAsia="Times New Roman" w:hAnsiTheme="minorHAnsi" w:cs="Calibri"/>
          <w:snapToGrid w:val="0"/>
          <w:u w:color="000000"/>
        </w:rPr>
        <w:t>permit representatives of the European Commission or the European Court of Auditors to examine Your records;</w:t>
      </w:r>
    </w:p>
    <w:p w:rsidR="005A3937" w:rsidRPr="001B2422" w:rsidRDefault="005A3937" w:rsidP="005A3937">
      <w:pPr>
        <w:pStyle w:val="ListParagraph"/>
        <w:rPr>
          <w:rFonts w:cs="Calibri"/>
          <w:snapToGrid w:val="0"/>
          <w:u w:color="000000"/>
        </w:rPr>
      </w:pPr>
    </w:p>
    <w:p w:rsidR="005A3937" w:rsidRPr="001B2422" w:rsidRDefault="005A3937" w:rsidP="005A3937">
      <w:pPr>
        <w:pStyle w:val="NormalWeb"/>
        <w:numPr>
          <w:ilvl w:val="1"/>
          <w:numId w:val="41"/>
        </w:numPr>
        <w:tabs>
          <w:tab w:val="left" w:pos="1134"/>
        </w:tabs>
        <w:spacing w:before="0" w:beforeAutospacing="0" w:after="0" w:afterAutospacing="0"/>
        <w:ind w:left="1134" w:hanging="567"/>
        <w:jc w:val="both"/>
        <w:rPr>
          <w:rFonts w:asciiTheme="minorHAnsi" w:hAnsiTheme="minorHAnsi" w:cs="Calibri"/>
        </w:rPr>
      </w:pPr>
      <w:proofErr w:type="gramStart"/>
      <w:r w:rsidRPr="001B2422">
        <w:rPr>
          <w:rFonts w:asciiTheme="minorHAnsi" w:eastAsia="Times New Roman" w:hAnsiTheme="minorHAnsi" w:cs="Calibri"/>
          <w:snapToGrid w:val="0"/>
          <w:u w:color="000000"/>
        </w:rPr>
        <w:t>provide</w:t>
      </w:r>
      <w:proofErr w:type="gramEnd"/>
      <w:r w:rsidRPr="001B2422">
        <w:rPr>
          <w:rFonts w:asciiTheme="minorHAnsi" w:eastAsia="Times New Roman" w:hAnsiTheme="minorHAnsi" w:cs="Calibri"/>
          <w:snapToGrid w:val="0"/>
          <w:u w:color="000000"/>
        </w:rPr>
        <w:t xml:space="preserve"> all reasonable assistance to any person exercising the rights of examination conferred in this clause</w:t>
      </w:r>
      <w:r w:rsidRPr="001B2422">
        <w:rPr>
          <w:rFonts w:asciiTheme="minorHAnsi" w:hAnsiTheme="minorHAnsi" w:cs="Calibri"/>
        </w:rPr>
        <w:t xml:space="preserve"> and to provide copies of all relevant documents that any such person may require.</w:t>
      </w:r>
    </w:p>
    <w:p w:rsidR="005A3937" w:rsidRPr="001B2422" w:rsidRDefault="005A3937" w:rsidP="005A3937">
      <w:pPr>
        <w:ind w:left="720" w:hanging="720"/>
        <w:jc w:val="both"/>
        <w:rPr>
          <w:rFonts w:cs="Calibri"/>
          <w:szCs w:val="24"/>
        </w:rPr>
      </w:pPr>
    </w:p>
    <w:p w:rsidR="005A3937" w:rsidRPr="001B2422" w:rsidRDefault="005A3937" w:rsidP="005A3937">
      <w:pPr>
        <w:pStyle w:val="NormalWeb"/>
        <w:numPr>
          <w:ilvl w:val="0"/>
          <w:numId w:val="28"/>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FORCE MAJEURE</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ind w:left="567"/>
        <w:jc w:val="both"/>
        <w:rPr>
          <w:rFonts w:cs="Calibri"/>
          <w:szCs w:val="24"/>
        </w:rPr>
      </w:pPr>
      <w:r w:rsidRPr="001B2422">
        <w:rPr>
          <w:rFonts w:cs="Calibri"/>
          <w:szCs w:val="24"/>
        </w:rPr>
        <w:t>We are not liable for any breach of this contract caused by matters beyond Our reasonable control, including, but not limited to, Acts of God, fire, lightning, explosion, war, disorder, flood, industrial disputes (whether or not involving our employees), failures or interruptions of electricity supplies, weather of exceptional severity or acts of local or central Government or other authorities.</w:t>
      </w:r>
    </w:p>
    <w:p w:rsidR="005A3937" w:rsidRPr="001B2422" w:rsidRDefault="005A3937" w:rsidP="005A3937">
      <w:pPr>
        <w:ind w:left="720"/>
        <w:jc w:val="both"/>
        <w:rPr>
          <w:rFonts w:cs="Calibri"/>
          <w:szCs w:val="24"/>
        </w:rPr>
      </w:pPr>
    </w:p>
    <w:p w:rsidR="005A3937" w:rsidRPr="001B2422" w:rsidRDefault="005A3937" w:rsidP="005A3937">
      <w:pPr>
        <w:pStyle w:val="NormalWeb"/>
        <w:numPr>
          <w:ilvl w:val="0"/>
          <w:numId w:val="28"/>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GENERAL</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pStyle w:val="ListParagraph"/>
        <w:numPr>
          <w:ilvl w:val="0"/>
          <w:numId w:val="41"/>
        </w:numPr>
        <w:contextualSpacing w:val="0"/>
        <w:jc w:val="both"/>
        <w:rPr>
          <w:rFonts w:eastAsia="Arial Unicode MS" w:cs="Calibri"/>
          <w:vanish/>
          <w:szCs w:val="24"/>
        </w:rPr>
      </w:pPr>
    </w:p>
    <w:p w:rsidR="005A3937" w:rsidRPr="001B2422" w:rsidRDefault="005A3937" w:rsidP="005A3937">
      <w:pPr>
        <w:pStyle w:val="ListParagraph"/>
        <w:numPr>
          <w:ilvl w:val="0"/>
          <w:numId w:val="41"/>
        </w:numPr>
        <w:contextualSpacing w:val="0"/>
        <w:jc w:val="both"/>
        <w:rPr>
          <w:rFonts w:eastAsia="Arial Unicode MS" w:cs="Calibri"/>
          <w:vanish/>
          <w:szCs w:val="24"/>
        </w:rPr>
      </w:pPr>
    </w:p>
    <w:p w:rsidR="005A3937" w:rsidRPr="001B2422" w:rsidRDefault="005A3937" w:rsidP="005A3937">
      <w:pPr>
        <w:pStyle w:val="NormalWeb"/>
        <w:numPr>
          <w:ilvl w:val="1"/>
          <w:numId w:val="41"/>
        </w:numPr>
        <w:tabs>
          <w:tab w:val="num" w:pos="1134"/>
        </w:tabs>
        <w:spacing w:before="0" w:beforeAutospacing="0" w:after="0" w:afterAutospacing="0"/>
        <w:ind w:left="1134" w:hanging="567"/>
        <w:jc w:val="both"/>
        <w:rPr>
          <w:rFonts w:asciiTheme="minorHAnsi" w:hAnsiTheme="minorHAnsi" w:cs="Calibri"/>
        </w:rPr>
      </w:pPr>
      <w:r w:rsidRPr="001B2422">
        <w:rPr>
          <w:rFonts w:asciiTheme="minorHAnsi" w:hAnsiTheme="minorHAnsi" w:cs="Calibri"/>
        </w:rPr>
        <w:t xml:space="preserve">Any notice required or </w:t>
      </w:r>
      <w:proofErr w:type="gramStart"/>
      <w:r w:rsidRPr="001B2422">
        <w:rPr>
          <w:rFonts w:asciiTheme="minorHAnsi" w:hAnsiTheme="minorHAnsi" w:cs="Calibri"/>
        </w:rPr>
        <w:t>permitted to be given</w:t>
      </w:r>
      <w:proofErr w:type="gramEnd"/>
      <w:r w:rsidRPr="001B2422">
        <w:rPr>
          <w:rFonts w:asciiTheme="minorHAnsi" w:hAnsiTheme="minorHAnsi" w:cs="Calibri"/>
        </w:rPr>
        <w:t xml:space="preserve"> by either party to the other under these Conditions shall be in writing addressed to that other party at its registered office or principal place of business or such address as may at the relevant time have been notified under this provision to the party giving the notice.</w:t>
      </w:r>
    </w:p>
    <w:p w:rsidR="005A3937" w:rsidRPr="001B2422" w:rsidRDefault="005A3937" w:rsidP="005A3937">
      <w:pPr>
        <w:pStyle w:val="NormalWeb"/>
        <w:spacing w:before="0" w:beforeAutospacing="0" w:after="0" w:afterAutospacing="0"/>
        <w:ind w:left="1134"/>
        <w:jc w:val="both"/>
        <w:rPr>
          <w:rFonts w:asciiTheme="minorHAnsi" w:hAnsiTheme="minorHAnsi" w:cs="Calibri"/>
        </w:rPr>
      </w:pPr>
    </w:p>
    <w:p w:rsidR="005A3937" w:rsidRPr="001B2422" w:rsidRDefault="005A3937" w:rsidP="005A3937">
      <w:pPr>
        <w:pStyle w:val="NormalWeb"/>
        <w:numPr>
          <w:ilvl w:val="1"/>
          <w:numId w:val="41"/>
        </w:numPr>
        <w:tabs>
          <w:tab w:val="num" w:pos="1134"/>
        </w:tabs>
        <w:spacing w:before="0" w:beforeAutospacing="0" w:after="0" w:afterAutospacing="0"/>
        <w:ind w:left="1134" w:hanging="567"/>
        <w:jc w:val="both"/>
        <w:rPr>
          <w:rFonts w:asciiTheme="minorHAnsi" w:hAnsiTheme="minorHAnsi" w:cs="Calibri"/>
        </w:rPr>
      </w:pPr>
      <w:r w:rsidRPr="001B2422">
        <w:rPr>
          <w:rFonts w:asciiTheme="minorHAnsi" w:hAnsiTheme="minorHAnsi" w:cs="Calibri"/>
        </w:rPr>
        <w:t xml:space="preserve">No waiver to </w:t>
      </w:r>
      <w:proofErr w:type="gramStart"/>
      <w:r w:rsidRPr="001B2422">
        <w:rPr>
          <w:rFonts w:asciiTheme="minorHAnsi" w:hAnsiTheme="minorHAnsi" w:cs="Calibri"/>
        </w:rPr>
        <w:t>Us</w:t>
      </w:r>
      <w:proofErr w:type="gramEnd"/>
      <w:r w:rsidRPr="001B2422">
        <w:rPr>
          <w:rFonts w:asciiTheme="minorHAnsi" w:hAnsiTheme="minorHAnsi" w:cs="Calibri"/>
        </w:rPr>
        <w:t xml:space="preserve"> of any breach of Contract by You shall be considered as a waiver of any subsequent breach of the same or any other provision.</w:t>
      </w:r>
    </w:p>
    <w:p w:rsidR="005A3937" w:rsidRPr="001B2422" w:rsidRDefault="005A3937" w:rsidP="005A3937">
      <w:pPr>
        <w:pStyle w:val="ListParagraph"/>
        <w:rPr>
          <w:rFonts w:cs="Calibri"/>
        </w:rPr>
      </w:pPr>
    </w:p>
    <w:p w:rsidR="005A3937" w:rsidRPr="001B2422" w:rsidRDefault="005A3937" w:rsidP="005A3937">
      <w:pPr>
        <w:pStyle w:val="NormalWeb"/>
        <w:numPr>
          <w:ilvl w:val="1"/>
          <w:numId w:val="41"/>
        </w:numPr>
        <w:tabs>
          <w:tab w:val="num" w:pos="1134"/>
        </w:tabs>
        <w:spacing w:before="0" w:beforeAutospacing="0" w:after="0" w:afterAutospacing="0"/>
        <w:ind w:left="1134" w:hanging="567"/>
        <w:jc w:val="both"/>
        <w:rPr>
          <w:rFonts w:asciiTheme="minorHAnsi" w:hAnsiTheme="minorHAnsi" w:cs="Calibri"/>
        </w:rPr>
      </w:pPr>
      <w:r w:rsidRPr="001B2422">
        <w:rPr>
          <w:rFonts w:asciiTheme="minorHAnsi" w:hAnsiTheme="minorHAnsi" w:cs="Calibri"/>
        </w:rPr>
        <w:t xml:space="preserve">If any provision of these terms and conditions is held by any other competent authority to be invalid or unenforceable in whole or in </w:t>
      </w:r>
      <w:proofErr w:type="gramStart"/>
      <w:r w:rsidRPr="001B2422">
        <w:rPr>
          <w:rFonts w:asciiTheme="minorHAnsi" w:hAnsiTheme="minorHAnsi" w:cs="Calibri"/>
        </w:rPr>
        <w:t>part</w:t>
      </w:r>
      <w:proofErr w:type="gramEnd"/>
      <w:r w:rsidRPr="001B2422">
        <w:rPr>
          <w:rFonts w:asciiTheme="minorHAnsi" w:hAnsiTheme="minorHAnsi" w:cs="Calibri"/>
        </w:rPr>
        <w:t xml:space="preserve"> the validity of the other provisions of these terms and conditions and the remainder of the provision in question shall not be affected thereby.</w:t>
      </w:r>
    </w:p>
    <w:p w:rsidR="005A3937" w:rsidRPr="001B2422" w:rsidRDefault="005A3937" w:rsidP="005A3937">
      <w:pPr>
        <w:pStyle w:val="ListParagraph"/>
        <w:rPr>
          <w:rFonts w:cs="Calibri"/>
        </w:rPr>
      </w:pPr>
    </w:p>
    <w:p w:rsidR="005A3937" w:rsidRPr="001B2422" w:rsidRDefault="005A3937" w:rsidP="005A3937">
      <w:pPr>
        <w:pStyle w:val="NormalWeb"/>
        <w:numPr>
          <w:ilvl w:val="1"/>
          <w:numId w:val="41"/>
        </w:numPr>
        <w:tabs>
          <w:tab w:val="num" w:pos="1134"/>
        </w:tabs>
        <w:spacing w:before="0" w:beforeAutospacing="0" w:after="0" w:afterAutospacing="0"/>
        <w:ind w:left="1134" w:hanging="567"/>
        <w:jc w:val="both"/>
        <w:rPr>
          <w:rFonts w:asciiTheme="minorHAnsi" w:hAnsiTheme="minorHAnsi" w:cs="Calibri"/>
        </w:rPr>
      </w:pPr>
      <w:r w:rsidRPr="001B2422">
        <w:rPr>
          <w:rFonts w:asciiTheme="minorHAnsi" w:hAnsiTheme="minorHAnsi" w:cs="Calibri"/>
        </w:rPr>
        <w:t>If there is conflict between the general Business West Terms &amp; Conditions and any other Contract the Standard Terms &amp; Conditions will take precedence.</w:t>
      </w:r>
    </w:p>
    <w:p w:rsidR="005A3937" w:rsidRPr="001B2422" w:rsidRDefault="005A3937" w:rsidP="005A3937">
      <w:pPr>
        <w:pStyle w:val="ListParagraph"/>
        <w:rPr>
          <w:rFonts w:cs="Calibri"/>
        </w:rPr>
      </w:pPr>
    </w:p>
    <w:p w:rsidR="005A3937" w:rsidRPr="001B2422" w:rsidRDefault="005A3937" w:rsidP="005A3937">
      <w:pPr>
        <w:pStyle w:val="NormalWeb"/>
        <w:numPr>
          <w:ilvl w:val="1"/>
          <w:numId w:val="41"/>
        </w:numPr>
        <w:tabs>
          <w:tab w:val="num" w:pos="1134"/>
        </w:tabs>
        <w:spacing w:before="0" w:beforeAutospacing="0" w:after="0" w:afterAutospacing="0"/>
        <w:ind w:left="1134" w:hanging="567"/>
        <w:jc w:val="both"/>
        <w:rPr>
          <w:rFonts w:asciiTheme="minorHAnsi" w:hAnsiTheme="minorHAnsi" w:cs="Calibri"/>
        </w:rPr>
      </w:pPr>
      <w:r w:rsidRPr="001B2422">
        <w:rPr>
          <w:rFonts w:asciiTheme="minorHAnsi" w:hAnsiTheme="minorHAnsi" w:cs="Calibri"/>
        </w:rPr>
        <w:t xml:space="preserve">The </w:t>
      </w:r>
      <w:proofErr w:type="gramStart"/>
      <w:r w:rsidRPr="001B2422">
        <w:rPr>
          <w:rFonts w:asciiTheme="minorHAnsi" w:hAnsiTheme="minorHAnsi" w:cs="Calibri"/>
        </w:rPr>
        <w:t>Contract shall be governed by the laws of England and Wales</w:t>
      </w:r>
      <w:proofErr w:type="gramEnd"/>
      <w:r w:rsidRPr="001B2422">
        <w:rPr>
          <w:rFonts w:asciiTheme="minorHAnsi" w:hAnsiTheme="minorHAnsi" w:cs="Calibri"/>
        </w:rPr>
        <w:t>.  Any dispute arising under or in connection with the Contract shall be subject to the exclusive jurisdiction of the English and Welsh Courts.</w:t>
      </w:r>
    </w:p>
    <w:p w:rsidR="005A3937" w:rsidRPr="001B2422" w:rsidRDefault="005A3937" w:rsidP="005A3937">
      <w:pPr>
        <w:pStyle w:val="ListParagraph"/>
        <w:rPr>
          <w:rFonts w:cs="Calibri"/>
        </w:rPr>
      </w:pPr>
    </w:p>
    <w:p w:rsidR="005A3937" w:rsidRPr="001B2422" w:rsidRDefault="005A3937" w:rsidP="005A3937">
      <w:pPr>
        <w:pStyle w:val="NormalWeb"/>
        <w:numPr>
          <w:ilvl w:val="1"/>
          <w:numId w:val="41"/>
        </w:numPr>
        <w:tabs>
          <w:tab w:val="num" w:pos="1134"/>
        </w:tabs>
        <w:spacing w:before="0" w:beforeAutospacing="0" w:after="0" w:afterAutospacing="0"/>
        <w:ind w:left="1134" w:hanging="567"/>
        <w:jc w:val="both"/>
        <w:rPr>
          <w:rFonts w:asciiTheme="minorHAnsi" w:hAnsiTheme="minorHAnsi" w:cs="Calibri"/>
        </w:rPr>
      </w:pPr>
      <w:proofErr w:type="gramStart"/>
      <w:r w:rsidRPr="001B2422">
        <w:rPr>
          <w:rFonts w:asciiTheme="minorHAnsi" w:hAnsiTheme="minorHAnsi" w:cs="Calibri"/>
        </w:rPr>
        <w:t xml:space="preserve">Any termination or expiry of  these conditions or the contract shall not </w:t>
      </w:r>
      <w:proofErr w:type="spellStart"/>
      <w:r w:rsidRPr="001B2422">
        <w:rPr>
          <w:rFonts w:asciiTheme="minorHAnsi" w:hAnsiTheme="minorHAnsi" w:cs="Calibri"/>
        </w:rPr>
        <w:t>effect</w:t>
      </w:r>
      <w:proofErr w:type="spellEnd"/>
      <w:r w:rsidRPr="001B2422">
        <w:rPr>
          <w:rFonts w:asciiTheme="minorHAnsi" w:hAnsiTheme="minorHAnsi" w:cs="Calibri"/>
        </w:rPr>
        <w:t xml:space="preserve"> any accrued rights or liabilities of either party or the coming into force or continuation in force of any other clauses and provisions of  these conditions or the contract which are expressly or by implication intended to come into force or continue in force on or after termination, including without limitation Clauses 1 (Interpretation), 6 (Confidentiality), 11 (Patents, Copyright and Intellectual Property) and 20 (Warranties and Liability), 22 Rights of Examination where Government Funds are involved) and 24 (General).</w:t>
      </w:r>
      <w:proofErr w:type="gramEnd"/>
    </w:p>
    <w:p w:rsidR="005A3937" w:rsidRPr="001B2422" w:rsidRDefault="005A3937" w:rsidP="005A3937">
      <w:pPr>
        <w:rPr>
          <w:szCs w:val="24"/>
        </w:rPr>
      </w:pPr>
    </w:p>
    <w:p w:rsidR="005A3937" w:rsidRDefault="005A3937" w:rsidP="005A3937"/>
    <w:p w:rsidR="009E5FBA" w:rsidRDefault="009E5FBA" w:rsidP="005A3937"/>
    <w:p w:rsidR="009E5FBA" w:rsidRDefault="009E5FBA" w:rsidP="005A3937"/>
    <w:p w:rsidR="009E5FBA" w:rsidRDefault="009E5FBA" w:rsidP="005A3937"/>
    <w:p w:rsidR="009E5FBA" w:rsidRDefault="009E5FBA" w:rsidP="005A3937"/>
    <w:p w:rsidR="009E5FBA" w:rsidRDefault="009E5FBA" w:rsidP="005A3937"/>
    <w:p w:rsidR="009E5FBA" w:rsidRDefault="009E5FBA" w:rsidP="005A3937"/>
    <w:p w:rsidR="009E5FBA" w:rsidRDefault="009E5FBA" w:rsidP="005A3937"/>
    <w:p w:rsidR="009E5FBA" w:rsidRDefault="009E5FBA" w:rsidP="005A3937"/>
    <w:p w:rsidR="009E5FBA" w:rsidRDefault="009E5FBA" w:rsidP="005A3937"/>
    <w:p w:rsidR="009E5FBA" w:rsidRDefault="009E5FBA" w:rsidP="005A3937"/>
    <w:p w:rsidR="009E5FBA" w:rsidRDefault="009E5FBA" w:rsidP="005A3937"/>
    <w:p w:rsidR="009E5FBA" w:rsidRDefault="009E5FBA" w:rsidP="005A3937"/>
    <w:p w:rsidR="009E5FBA" w:rsidRPr="001B2422" w:rsidRDefault="009E5FBA" w:rsidP="005A3937"/>
    <w:p w:rsidR="005A3937" w:rsidRPr="001B2422" w:rsidRDefault="005A3937" w:rsidP="005A3937">
      <w:pPr>
        <w:rPr>
          <w:rFonts w:cstheme="minorHAnsi"/>
          <w:i/>
          <w:szCs w:val="24"/>
        </w:rPr>
      </w:pPr>
    </w:p>
    <w:p w:rsidR="009668F0" w:rsidRPr="001B2422" w:rsidRDefault="009668F0" w:rsidP="005A3937">
      <w:pPr>
        <w:pStyle w:val="Heading2"/>
        <w:spacing w:before="0"/>
        <w:rPr>
          <w:bCs w:val="0"/>
          <w:iCs/>
        </w:rPr>
      </w:pPr>
      <w:bookmarkStart w:id="171" w:name="_Toc338070529"/>
      <w:bookmarkStart w:id="172" w:name="_Toc450125288"/>
    </w:p>
    <w:p w:rsidR="009E5FBA" w:rsidRDefault="009E5FBA" w:rsidP="005A3937">
      <w:pPr>
        <w:pStyle w:val="Heading2"/>
        <w:spacing w:before="0"/>
        <w:rPr>
          <w:bCs w:val="0"/>
          <w:iCs/>
        </w:rPr>
      </w:pPr>
    </w:p>
    <w:p w:rsidR="009E5FBA" w:rsidRDefault="009E5FBA" w:rsidP="005A3937">
      <w:pPr>
        <w:pStyle w:val="Heading2"/>
        <w:spacing w:before="0"/>
        <w:rPr>
          <w:bCs w:val="0"/>
          <w:iCs/>
        </w:rPr>
      </w:pPr>
    </w:p>
    <w:p w:rsidR="009E5FBA" w:rsidRDefault="009E5FBA" w:rsidP="005A3937">
      <w:pPr>
        <w:pStyle w:val="Heading2"/>
        <w:spacing w:before="0"/>
        <w:rPr>
          <w:bCs w:val="0"/>
          <w:iCs/>
        </w:rPr>
      </w:pPr>
    </w:p>
    <w:p w:rsidR="005A3937" w:rsidRPr="001B2422" w:rsidRDefault="005A3937" w:rsidP="005A3937">
      <w:pPr>
        <w:pStyle w:val="Heading2"/>
        <w:spacing w:before="0"/>
        <w:rPr>
          <w:bCs w:val="0"/>
          <w:iCs/>
        </w:rPr>
      </w:pPr>
      <w:bookmarkStart w:id="173" w:name="_Toc518394394"/>
      <w:r w:rsidRPr="001B2422">
        <w:rPr>
          <w:bCs w:val="0"/>
          <w:iCs/>
        </w:rPr>
        <w:t>ANNEX 2:  ITT Tender Submission Score Sheet</w:t>
      </w:r>
      <w:bookmarkEnd w:id="171"/>
      <w:bookmarkEnd w:id="173"/>
      <w:r w:rsidRPr="001B2422">
        <w:rPr>
          <w:bCs w:val="0"/>
          <w:iCs/>
        </w:rPr>
        <w:t xml:space="preserve">  </w:t>
      </w:r>
      <w:bookmarkEnd w:id="172"/>
    </w:p>
    <w:p w:rsidR="005A3937" w:rsidRPr="001B2422" w:rsidRDefault="005A3937" w:rsidP="005A3937">
      <w:r w:rsidRPr="001B2422">
        <w:rPr>
          <w:i/>
        </w:rPr>
        <w:t xml:space="preserve">[This section needs to </w:t>
      </w:r>
      <w:proofErr w:type="gramStart"/>
      <w:r w:rsidRPr="001B2422">
        <w:rPr>
          <w:i/>
        </w:rPr>
        <w:t>be tailored</w:t>
      </w:r>
      <w:proofErr w:type="gramEnd"/>
      <w:r w:rsidRPr="001B2422">
        <w:rPr>
          <w:i/>
        </w:rPr>
        <w:t xml:space="preserve"> to the particular tender requirement]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3108"/>
        <w:gridCol w:w="1200"/>
        <w:gridCol w:w="1193"/>
        <w:gridCol w:w="7"/>
        <w:gridCol w:w="1200"/>
        <w:gridCol w:w="2406"/>
      </w:tblGrid>
      <w:tr w:rsidR="005A3937" w:rsidRPr="001B2422" w:rsidTr="00936F70">
        <w:trPr>
          <w:trHeight w:val="20"/>
        </w:trPr>
        <w:tc>
          <w:tcPr>
            <w:tcW w:w="1200" w:type="dxa"/>
          </w:tcPr>
          <w:p w:rsidR="005A3937" w:rsidRPr="001B2422" w:rsidRDefault="005A3937" w:rsidP="001E40BB">
            <w:pPr>
              <w:jc w:val="center"/>
              <w:rPr>
                <w:rFonts w:cstheme="minorHAnsi"/>
                <w:b/>
                <w:i/>
              </w:rPr>
            </w:pPr>
          </w:p>
        </w:tc>
        <w:tc>
          <w:tcPr>
            <w:tcW w:w="9114" w:type="dxa"/>
            <w:gridSpan w:val="6"/>
            <w:vAlign w:val="center"/>
          </w:tcPr>
          <w:p w:rsidR="005A3937" w:rsidRPr="001B2422" w:rsidRDefault="005A3937" w:rsidP="001E40BB">
            <w:pPr>
              <w:ind w:right="824"/>
              <w:jc w:val="center"/>
              <w:rPr>
                <w:rFonts w:cstheme="minorHAnsi"/>
                <w:b/>
                <w:i/>
              </w:rPr>
            </w:pPr>
            <w:r w:rsidRPr="001B2422">
              <w:rPr>
                <w:rFonts w:cstheme="minorHAnsi"/>
                <w:b/>
                <w:i/>
              </w:rPr>
              <w:t>Submission Score Sheet</w:t>
            </w:r>
          </w:p>
        </w:tc>
      </w:tr>
      <w:tr w:rsidR="005A3937" w:rsidRPr="001B2422" w:rsidTr="009A6895">
        <w:trPr>
          <w:trHeight w:val="299"/>
        </w:trPr>
        <w:tc>
          <w:tcPr>
            <w:tcW w:w="4308" w:type="dxa"/>
            <w:gridSpan w:val="2"/>
            <w:vAlign w:val="center"/>
          </w:tcPr>
          <w:p w:rsidR="005A3937" w:rsidRPr="001B2422" w:rsidRDefault="005A3937" w:rsidP="001E40BB">
            <w:pPr>
              <w:rPr>
                <w:rFonts w:cstheme="minorHAnsi"/>
                <w:b/>
                <w:i/>
              </w:rPr>
            </w:pPr>
            <w:r w:rsidRPr="001B2422">
              <w:rPr>
                <w:rFonts w:cstheme="minorHAnsi"/>
                <w:b/>
                <w:i/>
              </w:rPr>
              <w:t>Tenderer:</w:t>
            </w:r>
          </w:p>
        </w:tc>
        <w:tc>
          <w:tcPr>
            <w:tcW w:w="1200" w:type="dxa"/>
          </w:tcPr>
          <w:p w:rsidR="005A3937" w:rsidRPr="001B2422" w:rsidRDefault="005A3937" w:rsidP="001E40BB">
            <w:pPr>
              <w:rPr>
                <w:rFonts w:cstheme="minorHAnsi"/>
                <w:i/>
              </w:rPr>
            </w:pPr>
          </w:p>
        </w:tc>
        <w:tc>
          <w:tcPr>
            <w:tcW w:w="4806" w:type="dxa"/>
            <w:gridSpan w:val="4"/>
            <w:vAlign w:val="center"/>
          </w:tcPr>
          <w:p w:rsidR="005A3937" w:rsidRPr="001B2422" w:rsidRDefault="005A3937" w:rsidP="001E40BB">
            <w:pPr>
              <w:rPr>
                <w:rFonts w:cstheme="minorHAnsi"/>
                <w:i/>
              </w:rPr>
            </w:pPr>
          </w:p>
        </w:tc>
      </w:tr>
      <w:tr w:rsidR="005A3937" w:rsidRPr="001B2422" w:rsidTr="00936F70">
        <w:trPr>
          <w:trHeight w:val="20"/>
        </w:trPr>
        <w:tc>
          <w:tcPr>
            <w:tcW w:w="4308" w:type="dxa"/>
            <w:gridSpan w:val="2"/>
            <w:vAlign w:val="center"/>
          </w:tcPr>
          <w:p w:rsidR="005A3937" w:rsidRPr="001B2422" w:rsidRDefault="005A3937" w:rsidP="001E40BB">
            <w:pPr>
              <w:rPr>
                <w:rFonts w:cstheme="minorHAnsi"/>
                <w:b/>
                <w:i/>
              </w:rPr>
            </w:pPr>
            <w:r w:rsidRPr="001B2422">
              <w:rPr>
                <w:rFonts w:cstheme="minorHAnsi"/>
                <w:b/>
                <w:i/>
              </w:rPr>
              <w:t>Panel Member:</w:t>
            </w:r>
          </w:p>
        </w:tc>
        <w:tc>
          <w:tcPr>
            <w:tcW w:w="1200" w:type="dxa"/>
          </w:tcPr>
          <w:p w:rsidR="005A3937" w:rsidRPr="001B2422" w:rsidRDefault="005A3937" w:rsidP="001E40BB">
            <w:pPr>
              <w:rPr>
                <w:rFonts w:cstheme="minorHAnsi"/>
                <w:i/>
              </w:rPr>
            </w:pPr>
          </w:p>
        </w:tc>
        <w:tc>
          <w:tcPr>
            <w:tcW w:w="4806" w:type="dxa"/>
            <w:gridSpan w:val="4"/>
            <w:vAlign w:val="center"/>
          </w:tcPr>
          <w:p w:rsidR="005A3937" w:rsidRPr="001B2422" w:rsidRDefault="005A3937" w:rsidP="001E40BB">
            <w:pPr>
              <w:rPr>
                <w:rFonts w:cstheme="minorHAnsi"/>
                <w:i/>
              </w:rPr>
            </w:pPr>
          </w:p>
        </w:tc>
      </w:tr>
      <w:tr w:rsidR="005A3937" w:rsidRPr="001B2422" w:rsidTr="00936F70">
        <w:trPr>
          <w:trHeight w:val="20"/>
        </w:trPr>
        <w:tc>
          <w:tcPr>
            <w:tcW w:w="4308" w:type="dxa"/>
            <w:gridSpan w:val="2"/>
            <w:tcBorders>
              <w:bottom w:val="single" w:sz="4" w:space="0" w:color="auto"/>
            </w:tcBorders>
            <w:vAlign w:val="center"/>
          </w:tcPr>
          <w:p w:rsidR="005A3937" w:rsidRPr="001B2422" w:rsidRDefault="005A3937" w:rsidP="001E40BB">
            <w:pPr>
              <w:rPr>
                <w:rFonts w:cstheme="minorHAnsi"/>
                <w:b/>
                <w:i/>
              </w:rPr>
            </w:pPr>
            <w:r w:rsidRPr="001B2422">
              <w:rPr>
                <w:rFonts w:cstheme="minorHAnsi"/>
                <w:b/>
                <w:i/>
              </w:rPr>
              <w:t>Date:</w:t>
            </w:r>
          </w:p>
        </w:tc>
        <w:tc>
          <w:tcPr>
            <w:tcW w:w="1200" w:type="dxa"/>
            <w:tcBorders>
              <w:bottom w:val="single" w:sz="4" w:space="0" w:color="auto"/>
            </w:tcBorders>
          </w:tcPr>
          <w:p w:rsidR="005A3937" w:rsidRPr="001B2422" w:rsidRDefault="005A3937" w:rsidP="001E40BB">
            <w:pPr>
              <w:rPr>
                <w:rFonts w:cstheme="minorHAnsi"/>
                <w:i/>
              </w:rPr>
            </w:pPr>
          </w:p>
        </w:tc>
        <w:tc>
          <w:tcPr>
            <w:tcW w:w="4806" w:type="dxa"/>
            <w:gridSpan w:val="4"/>
            <w:tcBorders>
              <w:bottom w:val="single" w:sz="4" w:space="0" w:color="auto"/>
            </w:tcBorders>
            <w:vAlign w:val="center"/>
          </w:tcPr>
          <w:p w:rsidR="005A3937" w:rsidRPr="001B2422" w:rsidRDefault="005A3937" w:rsidP="001E40BB">
            <w:pPr>
              <w:rPr>
                <w:rFonts w:cstheme="minorHAnsi"/>
                <w:i/>
              </w:rPr>
            </w:pPr>
          </w:p>
        </w:tc>
      </w:tr>
      <w:tr w:rsidR="005A3937" w:rsidRPr="001B2422" w:rsidTr="009A6895">
        <w:trPr>
          <w:trHeight w:val="576"/>
        </w:trPr>
        <w:tc>
          <w:tcPr>
            <w:tcW w:w="4308" w:type="dxa"/>
            <w:gridSpan w:val="2"/>
            <w:tcBorders>
              <w:bottom w:val="single" w:sz="4" w:space="0" w:color="auto"/>
            </w:tcBorders>
            <w:shd w:val="pct20" w:color="auto" w:fill="auto"/>
            <w:vAlign w:val="center"/>
          </w:tcPr>
          <w:p w:rsidR="005A3937" w:rsidRPr="001B2422" w:rsidRDefault="005A3937" w:rsidP="001E40BB">
            <w:pPr>
              <w:rPr>
                <w:rFonts w:cstheme="minorHAnsi"/>
                <w:b/>
                <w:i/>
                <w:sz w:val="20"/>
              </w:rPr>
            </w:pPr>
            <w:r w:rsidRPr="001B2422">
              <w:rPr>
                <w:rFonts w:cstheme="minorHAnsi"/>
                <w:b/>
                <w:i/>
                <w:sz w:val="20"/>
              </w:rPr>
              <w:t>Element of Technical Proposal (80%)</w:t>
            </w:r>
          </w:p>
        </w:tc>
        <w:tc>
          <w:tcPr>
            <w:tcW w:w="1200" w:type="dxa"/>
            <w:tcBorders>
              <w:bottom w:val="single" w:sz="4" w:space="0" w:color="auto"/>
            </w:tcBorders>
            <w:shd w:val="pct20" w:color="auto" w:fill="auto"/>
            <w:vAlign w:val="center"/>
          </w:tcPr>
          <w:p w:rsidR="005A3937" w:rsidRPr="001B2422" w:rsidRDefault="005A3937" w:rsidP="009A6895">
            <w:pPr>
              <w:jc w:val="center"/>
              <w:rPr>
                <w:rFonts w:cstheme="minorHAnsi"/>
                <w:b/>
                <w:i/>
                <w:sz w:val="20"/>
              </w:rPr>
            </w:pPr>
            <w:r w:rsidRPr="001B2422">
              <w:rPr>
                <w:rFonts w:cstheme="minorHAnsi"/>
                <w:b/>
                <w:i/>
                <w:sz w:val="20"/>
              </w:rPr>
              <w:t>Maximum</w:t>
            </w:r>
            <w:r w:rsidR="009A6895" w:rsidRPr="001B2422">
              <w:rPr>
                <w:rFonts w:cstheme="minorHAnsi"/>
                <w:b/>
                <w:i/>
                <w:sz w:val="20"/>
              </w:rPr>
              <w:t xml:space="preserve"> </w:t>
            </w:r>
            <w:r w:rsidRPr="001B2422">
              <w:rPr>
                <w:rFonts w:cstheme="minorHAnsi"/>
                <w:b/>
                <w:i/>
                <w:sz w:val="20"/>
              </w:rPr>
              <w:t>Score</w:t>
            </w:r>
          </w:p>
        </w:tc>
        <w:tc>
          <w:tcPr>
            <w:tcW w:w="1200" w:type="dxa"/>
            <w:gridSpan w:val="2"/>
            <w:tcBorders>
              <w:bottom w:val="single" w:sz="4" w:space="0" w:color="auto"/>
            </w:tcBorders>
            <w:shd w:val="pct20" w:color="auto" w:fill="auto"/>
          </w:tcPr>
          <w:p w:rsidR="005A3937" w:rsidRPr="001B2422" w:rsidRDefault="005A3937" w:rsidP="001E40BB">
            <w:pPr>
              <w:jc w:val="center"/>
              <w:rPr>
                <w:rFonts w:cstheme="minorHAnsi"/>
                <w:b/>
                <w:i/>
                <w:sz w:val="20"/>
              </w:rPr>
            </w:pPr>
            <w:r w:rsidRPr="001B2422">
              <w:rPr>
                <w:rFonts w:cstheme="minorHAnsi"/>
                <w:b/>
                <w:i/>
                <w:sz w:val="20"/>
              </w:rPr>
              <w:t>Weighting</w:t>
            </w:r>
          </w:p>
        </w:tc>
        <w:tc>
          <w:tcPr>
            <w:tcW w:w="1200" w:type="dxa"/>
            <w:tcBorders>
              <w:bottom w:val="single" w:sz="4" w:space="0" w:color="auto"/>
            </w:tcBorders>
            <w:shd w:val="pct20" w:color="auto" w:fill="auto"/>
            <w:vAlign w:val="center"/>
          </w:tcPr>
          <w:p w:rsidR="005A3937" w:rsidRPr="001B2422" w:rsidRDefault="005A3937" w:rsidP="001E40BB">
            <w:pPr>
              <w:jc w:val="center"/>
              <w:rPr>
                <w:rFonts w:cstheme="minorHAnsi"/>
                <w:b/>
                <w:i/>
                <w:sz w:val="20"/>
              </w:rPr>
            </w:pPr>
            <w:r w:rsidRPr="001B2422">
              <w:rPr>
                <w:rFonts w:cstheme="minorHAnsi"/>
                <w:b/>
                <w:i/>
                <w:sz w:val="20"/>
              </w:rPr>
              <w:t>Score Allocated</w:t>
            </w:r>
          </w:p>
        </w:tc>
        <w:tc>
          <w:tcPr>
            <w:tcW w:w="2406" w:type="dxa"/>
            <w:tcBorders>
              <w:bottom w:val="single" w:sz="4" w:space="0" w:color="auto"/>
            </w:tcBorders>
            <w:shd w:val="pct20" w:color="auto" w:fill="auto"/>
            <w:vAlign w:val="center"/>
          </w:tcPr>
          <w:p w:rsidR="005A3937" w:rsidRPr="001B2422" w:rsidRDefault="005A3937" w:rsidP="001E40BB">
            <w:pPr>
              <w:rPr>
                <w:rFonts w:cstheme="minorHAnsi"/>
                <w:b/>
                <w:i/>
                <w:sz w:val="20"/>
              </w:rPr>
            </w:pPr>
            <w:r w:rsidRPr="001B2422">
              <w:rPr>
                <w:rFonts w:cstheme="minorHAnsi"/>
                <w:b/>
                <w:i/>
                <w:sz w:val="20"/>
              </w:rPr>
              <w:t>Comments</w:t>
            </w:r>
          </w:p>
        </w:tc>
      </w:tr>
      <w:tr w:rsidR="005A3937" w:rsidRPr="001B2422" w:rsidTr="00936F70">
        <w:trPr>
          <w:trHeight w:val="347"/>
        </w:trPr>
        <w:tc>
          <w:tcPr>
            <w:tcW w:w="4308" w:type="dxa"/>
            <w:gridSpan w:val="2"/>
            <w:shd w:val="clear" w:color="auto" w:fill="auto"/>
          </w:tcPr>
          <w:p w:rsidR="005A3937" w:rsidRPr="001B2422" w:rsidRDefault="005A3937" w:rsidP="00AB0AC5">
            <w:pPr>
              <w:ind w:left="234" w:hanging="234"/>
              <w:rPr>
                <w:rFonts w:cstheme="minorHAnsi"/>
                <w:i/>
                <w:sz w:val="20"/>
              </w:rPr>
            </w:pPr>
            <w:r w:rsidRPr="001B2422">
              <w:rPr>
                <w:rFonts w:cstheme="minorHAnsi"/>
                <w:i/>
                <w:sz w:val="20"/>
              </w:rPr>
              <w:t xml:space="preserve">Relevant Background &amp; experience  </w:t>
            </w:r>
          </w:p>
        </w:tc>
        <w:tc>
          <w:tcPr>
            <w:tcW w:w="1200" w:type="dxa"/>
            <w:shd w:val="clear" w:color="auto" w:fill="auto"/>
          </w:tcPr>
          <w:p w:rsidR="005A3937" w:rsidRPr="001B2422" w:rsidRDefault="005A3937" w:rsidP="00AB0AC5">
            <w:pPr>
              <w:rPr>
                <w:rFonts w:cstheme="minorHAnsi"/>
                <w:i/>
                <w:sz w:val="20"/>
              </w:rPr>
            </w:pPr>
            <w:r w:rsidRPr="001B2422">
              <w:rPr>
                <w:rFonts w:cstheme="minorHAnsi"/>
                <w:i/>
                <w:sz w:val="20"/>
              </w:rPr>
              <w:t>5</w:t>
            </w:r>
          </w:p>
        </w:tc>
        <w:tc>
          <w:tcPr>
            <w:tcW w:w="1200" w:type="dxa"/>
            <w:gridSpan w:val="2"/>
            <w:shd w:val="clear" w:color="auto" w:fill="auto"/>
          </w:tcPr>
          <w:p w:rsidR="005A3937" w:rsidRPr="001B2422" w:rsidRDefault="005A3937" w:rsidP="00AB0AC5">
            <w:pPr>
              <w:rPr>
                <w:rFonts w:cstheme="minorHAnsi"/>
                <w:i/>
                <w:sz w:val="20"/>
              </w:rPr>
            </w:pPr>
            <w:r w:rsidRPr="001B2422">
              <w:rPr>
                <w:rFonts w:cstheme="minorHAnsi"/>
                <w:i/>
                <w:sz w:val="20"/>
              </w:rPr>
              <w:t>3</w:t>
            </w:r>
          </w:p>
        </w:tc>
        <w:tc>
          <w:tcPr>
            <w:tcW w:w="1200" w:type="dxa"/>
            <w:shd w:val="clear" w:color="auto" w:fill="auto"/>
          </w:tcPr>
          <w:p w:rsidR="005A3937" w:rsidRPr="001B2422" w:rsidRDefault="005A3937" w:rsidP="00AB0AC5">
            <w:pPr>
              <w:rPr>
                <w:rFonts w:cstheme="minorHAnsi"/>
                <w:i/>
                <w:sz w:val="20"/>
              </w:rPr>
            </w:pPr>
          </w:p>
        </w:tc>
        <w:tc>
          <w:tcPr>
            <w:tcW w:w="2406" w:type="dxa"/>
            <w:shd w:val="clear" w:color="auto" w:fill="auto"/>
          </w:tcPr>
          <w:p w:rsidR="005A3937" w:rsidRPr="001B2422" w:rsidRDefault="005A3937" w:rsidP="00AB0AC5">
            <w:pPr>
              <w:rPr>
                <w:rFonts w:cstheme="minorHAnsi"/>
                <w:i/>
                <w:sz w:val="20"/>
              </w:rPr>
            </w:pPr>
          </w:p>
        </w:tc>
      </w:tr>
      <w:tr w:rsidR="005A3937" w:rsidRPr="001B2422" w:rsidTr="009A6895">
        <w:trPr>
          <w:trHeight w:val="517"/>
        </w:trPr>
        <w:tc>
          <w:tcPr>
            <w:tcW w:w="4308" w:type="dxa"/>
            <w:gridSpan w:val="2"/>
            <w:shd w:val="clear" w:color="auto" w:fill="auto"/>
          </w:tcPr>
          <w:p w:rsidR="005A3937" w:rsidRPr="001B2422" w:rsidRDefault="009A6895" w:rsidP="009E5FBA">
            <w:pPr>
              <w:pStyle w:val="NoSpacing"/>
              <w:rPr>
                <w:i/>
                <w:sz w:val="20"/>
                <w:szCs w:val="20"/>
              </w:rPr>
            </w:pPr>
            <w:r w:rsidRPr="001B2422">
              <w:rPr>
                <w:i/>
                <w:sz w:val="20"/>
                <w:szCs w:val="20"/>
              </w:rPr>
              <w:t xml:space="preserve">Proposed approach &amp; </w:t>
            </w:r>
            <w:r w:rsidR="005A3937" w:rsidRPr="001B2422">
              <w:rPr>
                <w:i/>
                <w:sz w:val="20"/>
                <w:szCs w:val="20"/>
              </w:rPr>
              <w:t xml:space="preserve">methodology to support </w:t>
            </w:r>
          </w:p>
        </w:tc>
        <w:tc>
          <w:tcPr>
            <w:tcW w:w="1200" w:type="dxa"/>
            <w:shd w:val="clear" w:color="auto" w:fill="auto"/>
          </w:tcPr>
          <w:p w:rsidR="005A3937" w:rsidRPr="001B2422" w:rsidRDefault="005A3937" w:rsidP="00AB0AC5">
            <w:pPr>
              <w:rPr>
                <w:rFonts w:cstheme="minorHAnsi"/>
                <w:i/>
                <w:sz w:val="20"/>
              </w:rPr>
            </w:pPr>
            <w:r w:rsidRPr="001B2422">
              <w:rPr>
                <w:rFonts w:cstheme="minorHAnsi"/>
                <w:i/>
                <w:sz w:val="20"/>
              </w:rPr>
              <w:t>5</w:t>
            </w:r>
          </w:p>
        </w:tc>
        <w:tc>
          <w:tcPr>
            <w:tcW w:w="1200" w:type="dxa"/>
            <w:gridSpan w:val="2"/>
            <w:shd w:val="clear" w:color="auto" w:fill="auto"/>
          </w:tcPr>
          <w:p w:rsidR="005A3937" w:rsidRPr="001B2422" w:rsidRDefault="005A3937" w:rsidP="00AB0AC5">
            <w:pPr>
              <w:rPr>
                <w:rFonts w:cstheme="minorHAnsi"/>
                <w:i/>
                <w:sz w:val="20"/>
              </w:rPr>
            </w:pPr>
            <w:r w:rsidRPr="001B2422">
              <w:rPr>
                <w:rFonts w:cstheme="minorHAnsi"/>
                <w:i/>
                <w:sz w:val="20"/>
              </w:rPr>
              <w:t>3</w:t>
            </w:r>
          </w:p>
        </w:tc>
        <w:tc>
          <w:tcPr>
            <w:tcW w:w="1200" w:type="dxa"/>
            <w:shd w:val="clear" w:color="auto" w:fill="auto"/>
          </w:tcPr>
          <w:p w:rsidR="005A3937" w:rsidRPr="001B2422" w:rsidRDefault="005A3937" w:rsidP="00AB0AC5">
            <w:pPr>
              <w:rPr>
                <w:rFonts w:cstheme="minorHAnsi"/>
                <w:i/>
                <w:sz w:val="20"/>
              </w:rPr>
            </w:pPr>
          </w:p>
        </w:tc>
        <w:tc>
          <w:tcPr>
            <w:tcW w:w="2406" w:type="dxa"/>
            <w:shd w:val="clear" w:color="auto" w:fill="auto"/>
          </w:tcPr>
          <w:p w:rsidR="005A3937" w:rsidRPr="001B2422" w:rsidRDefault="005A3937" w:rsidP="00AB0AC5">
            <w:pPr>
              <w:rPr>
                <w:rFonts w:cstheme="minorHAnsi"/>
                <w:i/>
                <w:sz w:val="20"/>
              </w:rPr>
            </w:pPr>
          </w:p>
        </w:tc>
      </w:tr>
      <w:tr w:rsidR="005A3937" w:rsidRPr="001B2422" w:rsidTr="00936F70">
        <w:trPr>
          <w:trHeight w:val="20"/>
        </w:trPr>
        <w:tc>
          <w:tcPr>
            <w:tcW w:w="4308" w:type="dxa"/>
            <w:gridSpan w:val="2"/>
            <w:shd w:val="clear" w:color="auto" w:fill="auto"/>
          </w:tcPr>
          <w:p w:rsidR="005A3937" w:rsidRPr="001B2422" w:rsidRDefault="00B60141" w:rsidP="00AB0AC5">
            <w:pPr>
              <w:ind w:left="234" w:hanging="234"/>
              <w:rPr>
                <w:rFonts w:cstheme="minorHAnsi"/>
                <w:i/>
                <w:sz w:val="20"/>
              </w:rPr>
            </w:pPr>
            <w:r w:rsidRPr="001B2422">
              <w:rPr>
                <w:rFonts w:cstheme="minorHAnsi"/>
                <w:i/>
                <w:sz w:val="20"/>
              </w:rPr>
              <w:t>Market entry planning</w:t>
            </w:r>
            <w:r w:rsidR="009E5FBA">
              <w:rPr>
                <w:rFonts w:cstheme="minorHAnsi"/>
                <w:i/>
                <w:sz w:val="20"/>
              </w:rPr>
              <w:t>/experience of in country support and logistics</w:t>
            </w:r>
          </w:p>
        </w:tc>
        <w:tc>
          <w:tcPr>
            <w:tcW w:w="1200" w:type="dxa"/>
            <w:shd w:val="clear" w:color="auto" w:fill="auto"/>
          </w:tcPr>
          <w:p w:rsidR="005A3937" w:rsidRPr="001B2422" w:rsidRDefault="005A3937" w:rsidP="00AB0AC5">
            <w:pPr>
              <w:rPr>
                <w:rFonts w:cstheme="minorHAnsi"/>
                <w:i/>
                <w:sz w:val="20"/>
              </w:rPr>
            </w:pPr>
            <w:r w:rsidRPr="001B2422">
              <w:rPr>
                <w:rFonts w:cstheme="minorHAnsi"/>
                <w:i/>
                <w:sz w:val="20"/>
              </w:rPr>
              <w:t>5</w:t>
            </w:r>
          </w:p>
        </w:tc>
        <w:tc>
          <w:tcPr>
            <w:tcW w:w="1200" w:type="dxa"/>
            <w:gridSpan w:val="2"/>
            <w:shd w:val="clear" w:color="auto" w:fill="auto"/>
          </w:tcPr>
          <w:p w:rsidR="005A3937" w:rsidRPr="001B2422" w:rsidRDefault="009E5FBA" w:rsidP="00AB0AC5">
            <w:pPr>
              <w:rPr>
                <w:rFonts w:cstheme="minorHAnsi"/>
                <w:i/>
                <w:sz w:val="20"/>
              </w:rPr>
            </w:pPr>
            <w:r>
              <w:rPr>
                <w:rFonts w:cstheme="minorHAnsi"/>
                <w:i/>
                <w:sz w:val="20"/>
              </w:rPr>
              <w:t>3</w:t>
            </w:r>
          </w:p>
        </w:tc>
        <w:tc>
          <w:tcPr>
            <w:tcW w:w="1200" w:type="dxa"/>
            <w:shd w:val="clear" w:color="auto" w:fill="auto"/>
          </w:tcPr>
          <w:p w:rsidR="005A3937" w:rsidRPr="001B2422" w:rsidRDefault="005A3937" w:rsidP="00AB0AC5">
            <w:pPr>
              <w:rPr>
                <w:rFonts w:cstheme="minorHAnsi"/>
                <w:i/>
                <w:sz w:val="20"/>
              </w:rPr>
            </w:pPr>
          </w:p>
        </w:tc>
        <w:tc>
          <w:tcPr>
            <w:tcW w:w="2406" w:type="dxa"/>
            <w:shd w:val="clear" w:color="auto" w:fill="auto"/>
          </w:tcPr>
          <w:p w:rsidR="005A3937" w:rsidRPr="001B2422" w:rsidRDefault="005A3937" w:rsidP="00AB0AC5">
            <w:pPr>
              <w:rPr>
                <w:rFonts w:cstheme="minorHAnsi"/>
                <w:i/>
                <w:sz w:val="20"/>
              </w:rPr>
            </w:pPr>
          </w:p>
        </w:tc>
      </w:tr>
      <w:tr w:rsidR="005A3937" w:rsidRPr="001B2422" w:rsidTr="00936F70">
        <w:trPr>
          <w:trHeight w:val="20"/>
        </w:trPr>
        <w:tc>
          <w:tcPr>
            <w:tcW w:w="4308" w:type="dxa"/>
            <w:gridSpan w:val="2"/>
            <w:shd w:val="clear" w:color="auto" w:fill="auto"/>
          </w:tcPr>
          <w:p w:rsidR="005A3937" w:rsidRPr="001B2422" w:rsidRDefault="00B60141" w:rsidP="00AB0AC5">
            <w:pPr>
              <w:ind w:left="234" w:hanging="234"/>
              <w:rPr>
                <w:rFonts w:cstheme="minorHAnsi"/>
                <w:i/>
                <w:sz w:val="20"/>
              </w:rPr>
            </w:pPr>
            <w:r w:rsidRPr="001B2422">
              <w:rPr>
                <w:rFonts w:cstheme="minorHAnsi"/>
                <w:i/>
                <w:sz w:val="20"/>
              </w:rPr>
              <w:t>Individual team members expertise</w:t>
            </w:r>
          </w:p>
        </w:tc>
        <w:tc>
          <w:tcPr>
            <w:tcW w:w="1200" w:type="dxa"/>
            <w:shd w:val="clear" w:color="auto" w:fill="auto"/>
          </w:tcPr>
          <w:p w:rsidR="005A3937" w:rsidRPr="001B2422" w:rsidRDefault="005A3937" w:rsidP="00AB0AC5">
            <w:pPr>
              <w:rPr>
                <w:rFonts w:cstheme="minorHAnsi"/>
                <w:i/>
                <w:sz w:val="20"/>
              </w:rPr>
            </w:pPr>
            <w:r w:rsidRPr="001B2422">
              <w:rPr>
                <w:rFonts w:cstheme="minorHAnsi"/>
                <w:i/>
                <w:sz w:val="20"/>
              </w:rPr>
              <w:t>5</w:t>
            </w:r>
          </w:p>
        </w:tc>
        <w:tc>
          <w:tcPr>
            <w:tcW w:w="1200" w:type="dxa"/>
            <w:gridSpan w:val="2"/>
            <w:shd w:val="clear" w:color="auto" w:fill="auto"/>
          </w:tcPr>
          <w:p w:rsidR="005A3937" w:rsidRPr="001B2422" w:rsidRDefault="005A3937" w:rsidP="00AB0AC5">
            <w:pPr>
              <w:rPr>
                <w:rFonts w:cstheme="minorHAnsi"/>
                <w:i/>
                <w:sz w:val="20"/>
              </w:rPr>
            </w:pPr>
            <w:r w:rsidRPr="001B2422">
              <w:rPr>
                <w:rFonts w:cstheme="minorHAnsi"/>
                <w:i/>
                <w:sz w:val="20"/>
              </w:rPr>
              <w:t>2</w:t>
            </w:r>
          </w:p>
        </w:tc>
        <w:tc>
          <w:tcPr>
            <w:tcW w:w="1200" w:type="dxa"/>
            <w:shd w:val="clear" w:color="auto" w:fill="auto"/>
          </w:tcPr>
          <w:p w:rsidR="005A3937" w:rsidRPr="001B2422" w:rsidRDefault="005A3937" w:rsidP="00AB0AC5">
            <w:pPr>
              <w:rPr>
                <w:rFonts w:cstheme="minorHAnsi"/>
                <w:i/>
                <w:sz w:val="20"/>
              </w:rPr>
            </w:pPr>
          </w:p>
        </w:tc>
        <w:tc>
          <w:tcPr>
            <w:tcW w:w="2406" w:type="dxa"/>
            <w:shd w:val="clear" w:color="auto" w:fill="auto"/>
          </w:tcPr>
          <w:p w:rsidR="005A3937" w:rsidRPr="001B2422" w:rsidRDefault="005A3937" w:rsidP="00AB0AC5">
            <w:pPr>
              <w:rPr>
                <w:rFonts w:cstheme="minorHAnsi"/>
                <w:i/>
                <w:sz w:val="20"/>
              </w:rPr>
            </w:pPr>
          </w:p>
        </w:tc>
      </w:tr>
      <w:tr w:rsidR="005A3937" w:rsidRPr="001B2422" w:rsidTr="00936F70">
        <w:trPr>
          <w:trHeight w:val="20"/>
        </w:trPr>
        <w:tc>
          <w:tcPr>
            <w:tcW w:w="4308" w:type="dxa"/>
            <w:gridSpan w:val="2"/>
            <w:shd w:val="clear" w:color="auto" w:fill="auto"/>
          </w:tcPr>
          <w:p w:rsidR="005A3937" w:rsidRPr="001B2422" w:rsidRDefault="00B60141" w:rsidP="00AB0AC5">
            <w:pPr>
              <w:ind w:left="234" w:hanging="234"/>
              <w:rPr>
                <w:rFonts w:cstheme="minorHAnsi"/>
                <w:i/>
                <w:sz w:val="20"/>
              </w:rPr>
            </w:pPr>
            <w:r w:rsidRPr="001B2422">
              <w:rPr>
                <w:rFonts w:cstheme="minorHAnsi"/>
                <w:i/>
                <w:sz w:val="20"/>
              </w:rPr>
              <w:t>Past track record with similar projects</w:t>
            </w:r>
          </w:p>
        </w:tc>
        <w:tc>
          <w:tcPr>
            <w:tcW w:w="1200" w:type="dxa"/>
            <w:shd w:val="clear" w:color="auto" w:fill="auto"/>
          </w:tcPr>
          <w:p w:rsidR="005A3937" w:rsidRPr="001B2422" w:rsidRDefault="00EB2209" w:rsidP="00AB0AC5">
            <w:pPr>
              <w:rPr>
                <w:rFonts w:cstheme="minorHAnsi"/>
                <w:i/>
                <w:sz w:val="20"/>
              </w:rPr>
            </w:pPr>
            <w:r w:rsidRPr="001B2422">
              <w:rPr>
                <w:rFonts w:cstheme="minorHAnsi"/>
                <w:i/>
                <w:sz w:val="20"/>
              </w:rPr>
              <w:t>5</w:t>
            </w:r>
          </w:p>
        </w:tc>
        <w:tc>
          <w:tcPr>
            <w:tcW w:w="1200" w:type="dxa"/>
            <w:gridSpan w:val="2"/>
            <w:shd w:val="clear" w:color="auto" w:fill="auto"/>
          </w:tcPr>
          <w:p w:rsidR="005A3937" w:rsidRPr="001B2422" w:rsidRDefault="00EB2209" w:rsidP="00AB0AC5">
            <w:pPr>
              <w:rPr>
                <w:rFonts w:cstheme="minorHAnsi"/>
                <w:i/>
                <w:sz w:val="20"/>
              </w:rPr>
            </w:pPr>
            <w:r w:rsidRPr="001B2422">
              <w:rPr>
                <w:rFonts w:cstheme="minorHAnsi"/>
                <w:i/>
                <w:sz w:val="20"/>
              </w:rPr>
              <w:t>2</w:t>
            </w:r>
          </w:p>
        </w:tc>
        <w:tc>
          <w:tcPr>
            <w:tcW w:w="1200" w:type="dxa"/>
            <w:shd w:val="clear" w:color="auto" w:fill="auto"/>
          </w:tcPr>
          <w:p w:rsidR="005A3937" w:rsidRPr="001B2422" w:rsidRDefault="005A3937" w:rsidP="00AB0AC5">
            <w:pPr>
              <w:rPr>
                <w:rFonts w:cstheme="minorHAnsi"/>
                <w:i/>
                <w:sz w:val="20"/>
              </w:rPr>
            </w:pPr>
          </w:p>
        </w:tc>
        <w:tc>
          <w:tcPr>
            <w:tcW w:w="2406" w:type="dxa"/>
            <w:shd w:val="clear" w:color="auto" w:fill="auto"/>
          </w:tcPr>
          <w:p w:rsidR="005A3937" w:rsidRPr="001B2422" w:rsidRDefault="005A3937" w:rsidP="00AB0AC5">
            <w:pPr>
              <w:rPr>
                <w:rFonts w:cstheme="minorHAnsi"/>
                <w:i/>
                <w:sz w:val="20"/>
              </w:rPr>
            </w:pPr>
          </w:p>
        </w:tc>
      </w:tr>
      <w:tr w:rsidR="009E5FBA" w:rsidRPr="001B2422" w:rsidTr="00936F70">
        <w:trPr>
          <w:trHeight w:val="20"/>
        </w:trPr>
        <w:tc>
          <w:tcPr>
            <w:tcW w:w="4308" w:type="dxa"/>
            <w:gridSpan w:val="2"/>
            <w:shd w:val="clear" w:color="auto" w:fill="auto"/>
          </w:tcPr>
          <w:p w:rsidR="009E5FBA" w:rsidRPr="001B2422" w:rsidRDefault="009E5FBA" w:rsidP="00AB0AC5">
            <w:pPr>
              <w:ind w:left="234" w:hanging="234"/>
              <w:rPr>
                <w:rFonts w:cstheme="minorHAnsi"/>
                <w:i/>
                <w:sz w:val="20"/>
              </w:rPr>
            </w:pPr>
            <w:r>
              <w:rPr>
                <w:rFonts w:cstheme="minorHAnsi"/>
                <w:i/>
                <w:sz w:val="20"/>
              </w:rPr>
              <w:t>Capability to deliver required support within contract life cycle</w:t>
            </w:r>
          </w:p>
        </w:tc>
        <w:tc>
          <w:tcPr>
            <w:tcW w:w="1200" w:type="dxa"/>
            <w:shd w:val="clear" w:color="auto" w:fill="auto"/>
          </w:tcPr>
          <w:p w:rsidR="009E5FBA" w:rsidRPr="001B2422" w:rsidRDefault="009E5FBA" w:rsidP="00AB0AC5">
            <w:pPr>
              <w:rPr>
                <w:rFonts w:cstheme="minorHAnsi"/>
                <w:i/>
                <w:sz w:val="20"/>
              </w:rPr>
            </w:pPr>
            <w:r>
              <w:rPr>
                <w:rFonts w:cstheme="minorHAnsi"/>
                <w:i/>
                <w:sz w:val="20"/>
              </w:rPr>
              <w:t>5</w:t>
            </w:r>
          </w:p>
        </w:tc>
        <w:tc>
          <w:tcPr>
            <w:tcW w:w="1200" w:type="dxa"/>
            <w:gridSpan w:val="2"/>
            <w:shd w:val="clear" w:color="auto" w:fill="auto"/>
          </w:tcPr>
          <w:p w:rsidR="009E5FBA" w:rsidRPr="001B2422" w:rsidRDefault="009E5FBA" w:rsidP="00AB0AC5">
            <w:pPr>
              <w:rPr>
                <w:rFonts w:cstheme="minorHAnsi"/>
                <w:i/>
                <w:sz w:val="20"/>
              </w:rPr>
            </w:pPr>
            <w:r>
              <w:rPr>
                <w:rFonts w:cstheme="minorHAnsi"/>
                <w:i/>
                <w:sz w:val="20"/>
              </w:rPr>
              <w:t>2</w:t>
            </w:r>
          </w:p>
        </w:tc>
        <w:tc>
          <w:tcPr>
            <w:tcW w:w="1200" w:type="dxa"/>
            <w:shd w:val="clear" w:color="auto" w:fill="auto"/>
          </w:tcPr>
          <w:p w:rsidR="009E5FBA" w:rsidRPr="001B2422" w:rsidRDefault="009E5FBA" w:rsidP="00AB0AC5">
            <w:pPr>
              <w:rPr>
                <w:rFonts w:cstheme="minorHAnsi"/>
                <w:i/>
                <w:sz w:val="20"/>
              </w:rPr>
            </w:pPr>
          </w:p>
        </w:tc>
        <w:tc>
          <w:tcPr>
            <w:tcW w:w="2406" w:type="dxa"/>
            <w:shd w:val="clear" w:color="auto" w:fill="auto"/>
          </w:tcPr>
          <w:p w:rsidR="009E5FBA" w:rsidRPr="001B2422" w:rsidRDefault="009E5FBA" w:rsidP="00AB0AC5">
            <w:pPr>
              <w:rPr>
                <w:rFonts w:cstheme="minorHAnsi"/>
                <w:i/>
                <w:sz w:val="20"/>
              </w:rPr>
            </w:pPr>
          </w:p>
        </w:tc>
      </w:tr>
      <w:tr w:rsidR="009A6895" w:rsidRPr="001B2422" w:rsidTr="00936F70">
        <w:trPr>
          <w:trHeight w:val="20"/>
        </w:trPr>
        <w:tc>
          <w:tcPr>
            <w:tcW w:w="4308" w:type="dxa"/>
            <w:gridSpan w:val="2"/>
            <w:tcBorders>
              <w:bottom w:val="single" w:sz="4" w:space="0" w:color="auto"/>
            </w:tcBorders>
            <w:shd w:val="pct20" w:color="auto" w:fill="auto"/>
            <w:vAlign w:val="center"/>
          </w:tcPr>
          <w:p w:rsidR="009A6895" w:rsidRPr="001B2422" w:rsidRDefault="009A6895" w:rsidP="001E40BB">
            <w:pPr>
              <w:rPr>
                <w:rFonts w:cstheme="minorHAnsi"/>
                <w:b/>
                <w:i/>
                <w:sz w:val="20"/>
              </w:rPr>
            </w:pPr>
            <w:r w:rsidRPr="001B2422">
              <w:rPr>
                <w:rFonts w:cstheme="minorHAnsi"/>
                <w:b/>
                <w:i/>
                <w:sz w:val="20"/>
              </w:rPr>
              <w:t>Standards</w:t>
            </w:r>
          </w:p>
        </w:tc>
        <w:tc>
          <w:tcPr>
            <w:tcW w:w="1200" w:type="dxa"/>
            <w:tcBorders>
              <w:bottom w:val="single" w:sz="4" w:space="0" w:color="auto"/>
            </w:tcBorders>
            <w:shd w:val="pct20" w:color="auto" w:fill="auto"/>
            <w:vAlign w:val="center"/>
          </w:tcPr>
          <w:p w:rsidR="009A6895" w:rsidRPr="001B2422" w:rsidRDefault="009A6895" w:rsidP="001E40BB">
            <w:pPr>
              <w:jc w:val="center"/>
              <w:rPr>
                <w:rFonts w:cstheme="minorHAnsi"/>
                <w:b/>
                <w:i/>
                <w:sz w:val="20"/>
              </w:rPr>
            </w:pPr>
          </w:p>
        </w:tc>
        <w:tc>
          <w:tcPr>
            <w:tcW w:w="1200" w:type="dxa"/>
            <w:gridSpan w:val="2"/>
            <w:tcBorders>
              <w:bottom w:val="single" w:sz="4" w:space="0" w:color="auto"/>
            </w:tcBorders>
            <w:shd w:val="pct20" w:color="auto" w:fill="auto"/>
            <w:vAlign w:val="center"/>
          </w:tcPr>
          <w:p w:rsidR="009A6895" w:rsidRPr="001B2422" w:rsidRDefault="009A6895" w:rsidP="001E40BB">
            <w:pPr>
              <w:jc w:val="center"/>
              <w:rPr>
                <w:rFonts w:cstheme="minorHAnsi"/>
                <w:b/>
                <w:i/>
                <w:sz w:val="20"/>
              </w:rPr>
            </w:pPr>
          </w:p>
        </w:tc>
        <w:tc>
          <w:tcPr>
            <w:tcW w:w="1200" w:type="dxa"/>
            <w:tcBorders>
              <w:bottom w:val="single" w:sz="4" w:space="0" w:color="auto"/>
            </w:tcBorders>
            <w:shd w:val="pct20" w:color="auto" w:fill="auto"/>
            <w:vAlign w:val="center"/>
          </w:tcPr>
          <w:p w:rsidR="009A6895" w:rsidRPr="001B2422" w:rsidRDefault="009A6895" w:rsidP="001E40BB">
            <w:pPr>
              <w:jc w:val="center"/>
              <w:rPr>
                <w:rFonts w:cstheme="minorHAnsi"/>
                <w:b/>
                <w:i/>
                <w:sz w:val="20"/>
              </w:rPr>
            </w:pPr>
          </w:p>
        </w:tc>
        <w:tc>
          <w:tcPr>
            <w:tcW w:w="2406" w:type="dxa"/>
            <w:tcBorders>
              <w:bottom w:val="single" w:sz="4" w:space="0" w:color="auto"/>
            </w:tcBorders>
            <w:shd w:val="pct20" w:color="auto" w:fill="auto"/>
            <w:vAlign w:val="center"/>
          </w:tcPr>
          <w:p w:rsidR="009A6895" w:rsidRPr="001B2422" w:rsidRDefault="009A6895" w:rsidP="001E40BB">
            <w:pPr>
              <w:rPr>
                <w:rFonts w:cstheme="minorHAnsi"/>
                <w:b/>
                <w:i/>
                <w:sz w:val="20"/>
              </w:rPr>
            </w:pPr>
          </w:p>
        </w:tc>
      </w:tr>
      <w:tr w:rsidR="009A6895" w:rsidRPr="001B2422" w:rsidTr="00936F70">
        <w:trPr>
          <w:trHeight w:val="20"/>
        </w:trPr>
        <w:tc>
          <w:tcPr>
            <w:tcW w:w="4308" w:type="dxa"/>
            <w:gridSpan w:val="2"/>
            <w:shd w:val="clear" w:color="auto" w:fill="auto"/>
            <w:vAlign w:val="center"/>
          </w:tcPr>
          <w:p w:rsidR="009A6895" w:rsidRPr="001B2422" w:rsidRDefault="009A6895" w:rsidP="001E40BB">
            <w:pPr>
              <w:ind w:left="234" w:hanging="234"/>
              <w:rPr>
                <w:rFonts w:cstheme="minorHAnsi"/>
                <w:i/>
                <w:sz w:val="20"/>
              </w:rPr>
            </w:pPr>
            <w:r w:rsidRPr="001B2422">
              <w:rPr>
                <w:rFonts w:cstheme="minorHAnsi"/>
                <w:i/>
                <w:sz w:val="20"/>
              </w:rPr>
              <w:t>Quality Assurance</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gridSpan w:val="2"/>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p>
        </w:tc>
        <w:tc>
          <w:tcPr>
            <w:tcW w:w="2406" w:type="dxa"/>
            <w:shd w:val="clear" w:color="auto" w:fill="auto"/>
            <w:vAlign w:val="center"/>
          </w:tcPr>
          <w:p w:rsidR="009A6895" w:rsidRPr="001B2422" w:rsidRDefault="009A6895" w:rsidP="001E40BB">
            <w:pPr>
              <w:ind w:left="234" w:hanging="234"/>
              <w:rPr>
                <w:rFonts w:cstheme="minorHAnsi"/>
                <w:i/>
                <w:sz w:val="20"/>
              </w:rPr>
            </w:pPr>
          </w:p>
        </w:tc>
      </w:tr>
      <w:tr w:rsidR="009A6895" w:rsidRPr="001B2422" w:rsidTr="00936F70">
        <w:trPr>
          <w:trHeight w:val="20"/>
        </w:trPr>
        <w:tc>
          <w:tcPr>
            <w:tcW w:w="4308" w:type="dxa"/>
            <w:gridSpan w:val="2"/>
            <w:shd w:val="clear" w:color="auto" w:fill="auto"/>
            <w:vAlign w:val="center"/>
          </w:tcPr>
          <w:p w:rsidR="009A6895" w:rsidRPr="001B2422" w:rsidRDefault="009A6895" w:rsidP="001E40BB">
            <w:pPr>
              <w:ind w:left="234" w:hanging="234"/>
              <w:rPr>
                <w:rFonts w:cstheme="minorHAnsi"/>
                <w:i/>
                <w:sz w:val="20"/>
              </w:rPr>
            </w:pPr>
            <w:r w:rsidRPr="001B2422">
              <w:rPr>
                <w:rFonts w:cstheme="minorHAnsi"/>
                <w:i/>
                <w:sz w:val="20"/>
              </w:rPr>
              <w:t>Environmental Management</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gridSpan w:val="2"/>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p>
        </w:tc>
        <w:tc>
          <w:tcPr>
            <w:tcW w:w="2406" w:type="dxa"/>
            <w:shd w:val="clear" w:color="auto" w:fill="auto"/>
            <w:vAlign w:val="center"/>
          </w:tcPr>
          <w:p w:rsidR="009A6895" w:rsidRPr="001B2422" w:rsidRDefault="009A6895" w:rsidP="001E40BB">
            <w:pPr>
              <w:ind w:left="234" w:hanging="234"/>
              <w:rPr>
                <w:rFonts w:cstheme="minorHAnsi"/>
                <w:i/>
                <w:sz w:val="20"/>
              </w:rPr>
            </w:pPr>
          </w:p>
        </w:tc>
      </w:tr>
      <w:tr w:rsidR="009A6895" w:rsidRPr="001B2422" w:rsidTr="00936F70">
        <w:trPr>
          <w:trHeight w:val="20"/>
        </w:trPr>
        <w:tc>
          <w:tcPr>
            <w:tcW w:w="4308" w:type="dxa"/>
            <w:gridSpan w:val="2"/>
            <w:shd w:val="clear" w:color="auto" w:fill="auto"/>
            <w:vAlign w:val="center"/>
          </w:tcPr>
          <w:p w:rsidR="009A6895" w:rsidRPr="001B2422" w:rsidRDefault="009A6895" w:rsidP="001E40BB">
            <w:pPr>
              <w:ind w:left="234" w:hanging="234"/>
              <w:rPr>
                <w:rFonts w:cstheme="minorHAnsi"/>
                <w:i/>
                <w:sz w:val="20"/>
              </w:rPr>
            </w:pPr>
            <w:r w:rsidRPr="001B2422">
              <w:rPr>
                <w:rFonts w:cstheme="minorHAnsi"/>
                <w:i/>
                <w:sz w:val="20"/>
              </w:rPr>
              <w:t>Health &amp; Safety</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gridSpan w:val="2"/>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p>
        </w:tc>
        <w:tc>
          <w:tcPr>
            <w:tcW w:w="2406" w:type="dxa"/>
            <w:shd w:val="clear" w:color="auto" w:fill="auto"/>
            <w:vAlign w:val="center"/>
          </w:tcPr>
          <w:p w:rsidR="009A6895" w:rsidRPr="001B2422" w:rsidRDefault="009A6895" w:rsidP="001E40BB">
            <w:pPr>
              <w:ind w:left="234" w:hanging="234"/>
              <w:rPr>
                <w:rFonts w:cstheme="minorHAnsi"/>
                <w:i/>
                <w:sz w:val="20"/>
              </w:rPr>
            </w:pPr>
          </w:p>
        </w:tc>
      </w:tr>
      <w:tr w:rsidR="009A6895" w:rsidRPr="001B2422" w:rsidTr="00936F70">
        <w:trPr>
          <w:trHeight w:val="20"/>
        </w:trPr>
        <w:tc>
          <w:tcPr>
            <w:tcW w:w="4308" w:type="dxa"/>
            <w:gridSpan w:val="2"/>
            <w:shd w:val="clear" w:color="auto" w:fill="auto"/>
            <w:vAlign w:val="center"/>
          </w:tcPr>
          <w:p w:rsidR="009A6895" w:rsidRPr="001B2422" w:rsidRDefault="009A6895" w:rsidP="001E40BB">
            <w:pPr>
              <w:ind w:left="234" w:hanging="234"/>
              <w:rPr>
                <w:rFonts w:cstheme="minorHAnsi"/>
                <w:i/>
                <w:sz w:val="20"/>
              </w:rPr>
            </w:pPr>
            <w:r w:rsidRPr="001B2422">
              <w:rPr>
                <w:rFonts w:cstheme="minorHAnsi"/>
                <w:i/>
                <w:sz w:val="20"/>
              </w:rPr>
              <w:t>Equal Opportunities</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gridSpan w:val="2"/>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p>
        </w:tc>
        <w:tc>
          <w:tcPr>
            <w:tcW w:w="2406" w:type="dxa"/>
            <w:shd w:val="clear" w:color="auto" w:fill="auto"/>
            <w:vAlign w:val="center"/>
          </w:tcPr>
          <w:p w:rsidR="009A6895" w:rsidRPr="001B2422" w:rsidRDefault="009A6895" w:rsidP="001E40BB">
            <w:pPr>
              <w:ind w:left="234" w:hanging="234"/>
              <w:rPr>
                <w:rFonts w:cstheme="minorHAnsi"/>
                <w:i/>
                <w:sz w:val="20"/>
              </w:rPr>
            </w:pPr>
          </w:p>
        </w:tc>
      </w:tr>
      <w:tr w:rsidR="009A6895" w:rsidRPr="001B2422" w:rsidTr="00936F70">
        <w:trPr>
          <w:trHeight w:val="20"/>
        </w:trPr>
        <w:tc>
          <w:tcPr>
            <w:tcW w:w="4308" w:type="dxa"/>
            <w:gridSpan w:val="2"/>
            <w:shd w:val="clear" w:color="auto" w:fill="auto"/>
            <w:vAlign w:val="center"/>
          </w:tcPr>
          <w:p w:rsidR="009A6895" w:rsidRPr="001B2422" w:rsidRDefault="009A6895" w:rsidP="001E40BB">
            <w:pPr>
              <w:ind w:left="234" w:hanging="234"/>
              <w:rPr>
                <w:rFonts w:cstheme="minorHAnsi"/>
                <w:i/>
                <w:sz w:val="20"/>
              </w:rPr>
            </w:pPr>
            <w:r w:rsidRPr="001B2422">
              <w:rPr>
                <w:rFonts w:cstheme="minorHAnsi"/>
                <w:i/>
                <w:sz w:val="20"/>
              </w:rPr>
              <w:t>Bribery &amp; Corruption</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gridSpan w:val="2"/>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p>
        </w:tc>
        <w:tc>
          <w:tcPr>
            <w:tcW w:w="2406" w:type="dxa"/>
            <w:shd w:val="clear" w:color="auto" w:fill="auto"/>
            <w:vAlign w:val="center"/>
          </w:tcPr>
          <w:p w:rsidR="009A6895" w:rsidRPr="001B2422" w:rsidRDefault="009A6895" w:rsidP="001E40BB">
            <w:pPr>
              <w:ind w:left="234" w:hanging="234"/>
              <w:rPr>
                <w:rFonts w:cstheme="minorHAnsi"/>
                <w:i/>
                <w:sz w:val="20"/>
              </w:rPr>
            </w:pPr>
          </w:p>
        </w:tc>
      </w:tr>
      <w:tr w:rsidR="009A6895" w:rsidRPr="001B2422" w:rsidTr="00936F70">
        <w:trPr>
          <w:trHeight w:val="20"/>
        </w:trPr>
        <w:tc>
          <w:tcPr>
            <w:tcW w:w="4308" w:type="dxa"/>
            <w:gridSpan w:val="2"/>
            <w:vAlign w:val="center"/>
          </w:tcPr>
          <w:p w:rsidR="009A6895" w:rsidRPr="001B2422" w:rsidRDefault="009A6895" w:rsidP="001E40BB">
            <w:pPr>
              <w:rPr>
                <w:rFonts w:cstheme="minorHAnsi"/>
                <w:b/>
                <w:i/>
                <w:sz w:val="20"/>
              </w:rPr>
            </w:pPr>
            <w:r w:rsidRPr="001B2422">
              <w:rPr>
                <w:rFonts w:cstheme="minorHAnsi"/>
                <w:b/>
                <w:i/>
                <w:sz w:val="20"/>
              </w:rPr>
              <w:t>Subtotal</w:t>
            </w:r>
          </w:p>
        </w:tc>
        <w:tc>
          <w:tcPr>
            <w:tcW w:w="2393" w:type="dxa"/>
            <w:gridSpan w:val="2"/>
            <w:tcBorders>
              <w:bottom w:val="single" w:sz="4" w:space="0" w:color="auto"/>
            </w:tcBorders>
            <w:shd w:val="pct20" w:color="auto" w:fill="auto"/>
            <w:vAlign w:val="center"/>
          </w:tcPr>
          <w:p w:rsidR="009A6895" w:rsidRPr="001B2422" w:rsidRDefault="009A6895" w:rsidP="001E40BB">
            <w:pPr>
              <w:jc w:val="center"/>
              <w:rPr>
                <w:rFonts w:cstheme="minorHAnsi"/>
                <w:b/>
                <w:i/>
                <w:sz w:val="20"/>
              </w:rPr>
            </w:pPr>
          </w:p>
        </w:tc>
        <w:tc>
          <w:tcPr>
            <w:tcW w:w="1207" w:type="dxa"/>
            <w:gridSpan w:val="2"/>
            <w:tcBorders>
              <w:bottom w:val="single" w:sz="4" w:space="0" w:color="auto"/>
            </w:tcBorders>
            <w:shd w:val="clear" w:color="auto" w:fill="auto"/>
            <w:vAlign w:val="center"/>
          </w:tcPr>
          <w:p w:rsidR="009A6895" w:rsidRPr="001B2422" w:rsidRDefault="009A6895" w:rsidP="001E40BB">
            <w:pPr>
              <w:jc w:val="right"/>
              <w:rPr>
                <w:rFonts w:cstheme="minorHAnsi"/>
                <w:b/>
                <w:i/>
                <w:sz w:val="20"/>
              </w:rPr>
            </w:pPr>
          </w:p>
        </w:tc>
        <w:tc>
          <w:tcPr>
            <w:tcW w:w="2406" w:type="dxa"/>
            <w:shd w:val="pct20" w:color="auto" w:fill="auto"/>
            <w:vAlign w:val="center"/>
          </w:tcPr>
          <w:p w:rsidR="009A6895" w:rsidRPr="001B2422" w:rsidRDefault="009A6895" w:rsidP="001E40BB">
            <w:pPr>
              <w:rPr>
                <w:rFonts w:cstheme="minorHAnsi"/>
                <w:b/>
                <w:i/>
                <w:sz w:val="20"/>
              </w:rPr>
            </w:pPr>
          </w:p>
        </w:tc>
      </w:tr>
      <w:tr w:rsidR="009A6895" w:rsidRPr="001B2422" w:rsidTr="00936F70">
        <w:trPr>
          <w:trHeight w:val="20"/>
        </w:trPr>
        <w:tc>
          <w:tcPr>
            <w:tcW w:w="4308" w:type="dxa"/>
            <w:gridSpan w:val="2"/>
            <w:shd w:val="pct20" w:color="auto" w:fill="auto"/>
            <w:vAlign w:val="center"/>
          </w:tcPr>
          <w:p w:rsidR="009A6895" w:rsidRPr="001B2422" w:rsidRDefault="009A6895" w:rsidP="001E40BB">
            <w:pPr>
              <w:rPr>
                <w:rFonts w:cstheme="minorHAnsi"/>
                <w:b/>
                <w:i/>
                <w:sz w:val="20"/>
              </w:rPr>
            </w:pPr>
            <w:r w:rsidRPr="001B2422">
              <w:rPr>
                <w:rFonts w:cstheme="minorHAnsi"/>
                <w:b/>
                <w:i/>
                <w:sz w:val="20"/>
              </w:rPr>
              <w:t>2.  Finance (20%)</w:t>
            </w:r>
          </w:p>
        </w:tc>
        <w:tc>
          <w:tcPr>
            <w:tcW w:w="1200" w:type="dxa"/>
            <w:shd w:val="pct20" w:color="auto" w:fill="auto"/>
            <w:vAlign w:val="center"/>
          </w:tcPr>
          <w:p w:rsidR="009A6895" w:rsidRPr="001B2422" w:rsidRDefault="009A6895" w:rsidP="001E40BB">
            <w:pPr>
              <w:jc w:val="center"/>
              <w:rPr>
                <w:rFonts w:cstheme="minorHAnsi"/>
                <w:b/>
                <w:i/>
                <w:sz w:val="20"/>
              </w:rPr>
            </w:pPr>
          </w:p>
        </w:tc>
        <w:tc>
          <w:tcPr>
            <w:tcW w:w="1200" w:type="dxa"/>
            <w:gridSpan w:val="2"/>
            <w:shd w:val="pct20" w:color="auto" w:fill="auto"/>
            <w:vAlign w:val="center"/>
          </w:tcPr>
          <w:p w:rsidR="009A6895" w:rsidRPr="001B2422" w:rsidRDefault="009A6895" w:rsidP="001E40BB">
            <w:pPr>
              <w:jc w:val="center"/>
              <w:rPr>
                <w:rFonts w:cstheme="minorHAnsi"/>
                <w:b/>
                <w:i/>
                <w:sz w:val="20"/>
              </w:rPr>
            </w:pPr>
          </w:p>
        </w:tc>
        <w:tc>
          <w:tcPr>
            <w:tcW w:w="1200" w:type="dxa"/>
            <w:shd w:val="pct20" w:color="auto" w:fill="auto"/>
            <w:vAlign w:val="center"/>
          </w:tcPr>
          <w:p w:rsidR="009A6895" w:rsidRPr="001B2422" w:rsidRDefault="009A6895" w:rsidP="001E40BB">
            <w:pPr>
              <w:jc w:val="center"/>
              <w:rPr>
                <w:rFonts w:cstheme="minorHAnsi"/>
                <w:b/>
                <w:i/>
                <w:sz w:val="20"/>
              </w:rPr>
            </w:pPr>
          </w:p>
        </w:tc>
        <w:tc>
          <w:tcPr>
            <w:tcW w:w="2406" w:type="dxa"/>
            <w:shd w:val="pct20" w:color="auto" w:fill="auto"/>
            <w:vAlign w:val="center"/>
          </w:tcPr>
          <w:p w:rsidR="009A6895" w:rsidRPr="001B2422" w:rsidRDefault="009A6895" w:rsidP="001E40BB">
            <w:pPr>
              <w:rPr>
                <w:rFonts w:cstheme="minorHAnsi"/>
                <w:b/>
                <w:i/>
                <w:sz w:val="20"/>
              </w:rPr>
            </w:pPr>
          </w:p>
        </w:tc>
      </w:tr>
      <w:tr w:rsidR="009A6895" w:rsidRPr="001B2422" w:rsidTr="00936F70">
        <w:trPr>
          <w:trHeight w:val="20"/>
        </w:trPr>
        <w:tc>
          <w:tcPr>
            <w:tcW w:w="4308" w:type="dxa"/>
            <w:gridSpan w:val="2"/>
            <w:shd w:val="clear" w:color="auto" w:fill="auto"/>
            <w:vAlign w:val="center"/>
          </w:tcPr>
          <w:p w:rsidR="009A6895" w:rsidRPr="001B2422" w:rsidRDefault="009A6895" w:rsidP="001E40BB">
            <w:pPr>
              <w:ind w:left="234" w:hanging="234"/>
              <w:rPr>
                <w:rFonts w:cstheme="minorHAnsi"/>
                <w:i/>
                <w:sz w:val="20"/>
              </w:rPr>
            </w:pPr>
            <w:r w:rsidRPr="001B2422">
              <w:rPr>
                <w:rFonts w:cstheme="minorHAnsi"/>
                <w:i/>
                <w:sz w:val="20"/>
              </w:rPr>
              <w:t>Proposal is within financial budget for market(s)</w:t>
            </w:r>
          </w:p>
        </w:tc>
        <w:tc>
          <w:tcPr>
            <w:tcW w:w="1200" w:type="dxa"/>
            <w:shd w:val="clear" w:color="auto" w:fill="auto"/>
            <w:vAlign w:val="center"/>
          </w:tcPr>
          <w:p w:rsidR="009A6895" w:rsidRPr="001B2422" w:rsidRDefault="009E5FBA" w:rsidP="001E40BB">
            <w:pPr>
              <w:ind w:left="234" w:hanging="234"/>
              <w:jc w:val="center"/>
              <w:rPr>
                <w:rFonts w:cstheme="minorHAnsi"/>
                <w:i/>
                <w:sz w:val="20"/>
              </w:rPr>
            </w:pPr>
            <w:r>
              <w:rPr>
                <w:rFonts w:cstheme="minorHAnsi"/>
                <w:i/>
                <w:sz w:val="20"/>
              </w:rPr>
              <w:t>20</w:t>
            </w:r>
          </w:p>
        </w:tc>
        <w:tc>
          <w:tcPr>
            <w:tcW w:w="1200" w:type="dxa"/>
            <w:gridSpan w:val="2"/>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p>
        </w:tc>
        <w:tc>
          <w:tcPr>
            <w:tcW w:w="2406" w:type="dxa"/>
            <w:shd w:val="clear" w:color="auto" w:fill="auto"/>
            <w:vAlign w:val="center"/>
          </w:tcPr>
          <w:p w:rsidR="009A6895" w:rsidRPr="001B2422" w:rsidRDefault="009A6895" w:rsidP="001E40BB">
            <w:pPr>
              <w:ind w:left="234" w:hanging="234"/>
              <w:rPr>
                <w:rFonts w:cstheme="minorHAnsi"/>
                <w:i/>
                <w:sz w:val="20"/>
              </w:rPr>
            </w:pPr>
          </w:p>
        </w:tc>
      </w:tr>
      <w:tr w:rsidR="009A6895" w:rsidRPr="001B2422" w:rsidTr="00936F70">
        <w:trPr>
          <w:trHeight w:val="20"/>
        </w:trPr>
        <w:tc>
          <w:tcPr>
            <w:tcW w:w="4308" w:type="dxa"/>
            <w:gridSpan w:val="2"/>
            <w:vAlign w:val="center"/>
          </w:tcPr>
          <w:p w:rsidR="009A6895" w:rsidRPr="001B2422" w:rsidRDefault="009A6895" w:rsidP="001E40BB">
            <w:pPr>
              <w:rPr>
                <w:rFonts w:cstheme="minorHAnsi"/>
                <w:b/>
                <w:i/>
                <w:sz w:val="20"/>
              </w:rPr>
            </w:pPr>
            <w:r w:rsidRPr="001B2422">
              <w:rPr>
                <w:rFonts w:cstheme="minorHAnsi"/>
                <w:b/>
                <w:i/>
                <w:sz w:val="20"/>
              </w:rPr>
              <w:t>Subtotal</w:t>
            </w:r>
          </w:p>
        </w:tc>
        <w:tc>
          <w:tcPr>
            <w:tcW w:w="2400" w:type="dxa"/>
            <w:gridSpan w:val="3"/>
            <w:shd w:val="pct20" w:color="auto" w:fill="auto"/>
            <w:vAlign w:val="center"/>
          </w:tcPr>
          <w:p w:rsidR="009A6895" w:rsidRPr="001B2422" w:rsidRDefault="009A6895" w:rsidP="001E40BB">
            <w:pPr>
              <w:jc w:val="center"/>
              <w:rPr>
                <w:rFonts w:cstheme="minorHAnsi"/>
                <w:b/>
                <w:i/>
                <w:sz w:val="20"/>
              </w:rPr>
            </w:pPr>
          </w:p>
        </w:tc>
        <w:tc>
          <w:tcPr>
            <w:tcW w:w="1200" w:type="dxa"/>
            <w:tcBorders>
              <w:bottom w:val="single" w:sz="4" w:space="0" w:color="auto"/>
            </w:tcBorders>
            <w:vAlign w:val="center"/>
          </w:tcPr>
          <w:p w:rsidR="009A6895" w:rsidRPr="001B2422" w:rsidRDefault="009A6895" w:rsidP="001E40BB">
            <w:pPr>
              <w:jc w:val="center"/>
              <w:rPr>
                <w:rFonts w:cstheme="minorHAnsi"/>
                <w:b/>
                <w:i/>
                <w:sz w:val="20"/>
              </w:rPr>
            </w:pPr>
          </w:p>
        </w:tc>
        <w:tc>
          <w:tcPr>
            <w:tcW w:w="2406" w:type="dxa"/>
            <w:shd w:val="pct20" w:color="auto" w:fill="auto"/>
            <w:vAlign w:val="center"/>
          </w:tcPr>
          <w:p w:rsidR="009A6895" w:rsidRPr="001B2422" w:rsidRDefault="009A6895" w:rsidP="001E40BB">
            <w:pPr>
              <w:rPr>
                <w:rFonts w:cstheme="minorHAnsi"/>
                <w:b/>
                <w:i/>
                <w:sz w:val="20"/>
              </w:rPr>
            </w:pPr>
          </w:p>
        </w:tc>
      </w:tr>
      <w:tr w:rsidR="009A6895" w:rsidRPr="001B2422" w:rsidTr="00936F70">
        <w:trPr>
          <w:trHeight w:val="20"/>
        </w:trPr>
        <w:tc>
          <w:tcPr>
            <w:tcW w:w="4308" w:type="dxa"/>
            <w:gridSpan w:val="2"/>
            <w:tcBorders>
              <w:bottom w:val="single" w:sz="4" w:space="0" w:color="auto"/>
            </w:tcBorders>
            <w:vAlign w:val="center"/>
          </w:tcPr>
          <w:p w:rsidR="009A6895" w:rsidRPr="001B2422" w:rsidRDefault="009A6895" w:rsidP="001E40BB">
            <w:pPr>
              <w:tabs>
                <w:tab w:val="num" w:pos="1440"/>
              </w:tabs>
              <w:rPr>
                <w:rFonts w:cstheme="minorHAnsi"/>
                <w:b/>
                <w:i/>
                <w:sz w:val="20"/>
              </w:rPr>
            </w:pPr>
            <w:r w:rsidRPr="001B2422">
              <w:rPr>
                <w:rFonts w:cstheme="minorHAnsi"/>
                <w:b/>
                <w:i/>
                <w:sz w:val="20"/>
              </w:rPr>
              <w:t>TOTAL  SCORE</w:t>
            </w:r>
          </w:p>
        </w:tc>
        <w:tc>
          <w:tcPr>
            <w:tcW w:w="2400" w:type="dxa"/>
            <w:gridSpan w:val="3"/>
            <w:tcBorders>
              <w:bottom w:val="single" w:sz="4" w:space="0" w:color="auto"/>
            </w:tcBorders>
            <w:shd w:val="pct20" w:color="auto" w:fill="auto"/>
            <w:vAlign w:val="center"/>
          </w:tcPr>
          <w:p w:rsidR="009A6895" w:rsidRPr="001B2422" w:rsidRDefault="009A6895" w:rsidP="001E40BB">
            <w:pPr>
              <w:jc w:val="center"/>
              <w:rPr>
                <w:rFonts w:cstheme="minorHAnsi"/>
                <w:b/>
                <w:i/>
                <w:sz w:val="20"/>
              </w:rPr>
            </w:pPr>
          </w:p>
        </w:tc>
        <w:tc>
          <w:tcPr>
            <w:tcW w:w="1200" w:type="dxa"/>
            <w:tcBorders>
              <w:bottom w:val="single" w:sz="4" w:space="0" w:color="auto"/>
            </w:tcBorders>
            <w:vAlign w:val="center"/>
          </w:tcPr>
          <w:p w:rsidR="009A6895" w:rsidRPr="001B2422" w:rsidRDefault="009A6895" w:rsidP="001E40BB">
            <w:pPr>
              <w:jc w:val="center"/>
              <w:rPr>
                <w:rFonts w:cstheme="minorHAnsi"/>
                <w:b/>
                <w:i/>
                <w:sz w:val="20"/>
              </w:rPr>
            </w:pPr>
          </w:p>
        </w:tc>
        <w:tc>
          <w:tcPr>
            <w:tcW w:w="2406" w:type="dxa"/>
            <w:tcBorders>
              <w:bottom w:val="single" w:sz="4" w:space="0" w:color="auto"/>
            </w:tcBorders>
            <w:shd w:val="pct20" w:color="auto" w:fill="auto"/>
            <w:vAlign w:val="center"/>
          </w:tcPr>
          <w:p w:rsidR="009A6895" w:rsidRPr="001B2422" w:rsidRDefault="009A6895" w:rsidP="001E40BB">
            <w:pPr>
              <w:rPr>
                <w:rFonts w:cstheme="minorHAnsi"/>
                <w:b/>
                <w:i/>
                <w:sz w:val="20"/>
              </w:rPr>
            </w:pPr>
          </w:p>
        </w:tc>
      </w:tr>
    </w:tbl>
    <w:bookmarkStart w:id="174" w:name="_ANNEX_F:__1"/>
    <w:bookmarkEnd w:id="174"/>
    <w:p w:rsidR="005A3937" w:rsidRPr="002E1E62" w:rsidRDefault="00D533AF" w:rsidP="005A3937">
      <w:r w:rsidRPr="00563003">
        <w:lastRenderedPageBreak/>
        <w:fldChar w:fldCharType="begin"/>
      </w:r>
      <w:r w:rsidRPr="00563003">
        <w:fldChar w:fldCharType="end"/>
      </w:r>
      <w:r w:rsidRPr="00563003">
        <w:rPr>
          <w:rFonts w:eastAsiaTheme="minorHAnsi"/>
          <w:szCs w:val="24"/>
        </w:rPr>
        <w:fldChar w:fldCharType="begin"/>
      </w:r>
      <w:r w:rsidRPr="00563003">
        <w:rPr>
          <w:rFonts w:eastAsiaTheme="minorHAnsi"/>
          <w:szCs w:val="24"/>
        </w:rPr>
        <w:fldChar w:fldCharType="end"/>
      </w:r>
    </w:p>
    <w:p w:rsidR="0018052B" w:rsidRDefault="0018052B" w:rsidP="005A3937"/>
    <w:p w:rsidR="001317BB" w:rsidRDefault="001317BB" w:rsidP="005A3937"/>
    <w:p w:rsidR="001317BB" w:rsidRPr="005666C4" w:rsidRDefault="001317BB" w:rsidP="002F19B3">
      <w:pPr>
        <w:pStyle w:val="Heading1"/>
      </w:pPr>
      <w:bookmarkStart w:id="175" w:name="_Toc518394395"/>
      <w:r w:rsidRPr="005666C4">
        <w:t>ANNEX 3:  Example Visit Itinerary</w:t>
      </w:r>
      <w:bookmarkEnd w:id="175"/>
    </w:p>
    <w:p w:rsidR="00F70489" w:rsidRPr="005666C4" w:rsidRDefault="00F70489" w:rsidP="005A3937">
      <w:pPr>
        <w:rPr>
          <w:rFonts w:asciiTheme="majorHAnsi" w:hAnsiTheme="majorHAnsi"/>
          <w:b/>
          <w:sz w:val="26"/>
          <w:szCs w:val="26"/>
        </w:rPr>
      </w:pPr>
    </w:p>
    <w:p w:rsidR="001317BB" w:rsidRPr="005666C4" w:rsidRDefault="001317BB" w:rsidP="001317BB">
      <w:pPr>
        <w:jc w:val="center"/>
        <w:rPr>
          <w:b/>
        </w:rPr>
      </w:pPr>
      <w:r w:rsidRPr="005666C4">
        <w:rPr>
          <w:b/>
        </w:rPr>
        <w:t>Global Business Accelerator Programme</w:t>
      </w:r>
    </w:p>
    <w:p w:rsidR="001317BB" w:rsidRPr="005666C4" w:rsidRDefault="00E00813" w:rsidP="001317BB">
      <w:pPr>
        <w:jc w:val="center"/>
        <w:rPr>
          <w:b/>
        </w:rPr>
      </w:pPr>
      <w:r>
        <w:rPr>
          <w:b/>
        </w:rPr>
        <w:t>Advanced Materials</w:t>
      </w:r>
      <w:r w:rsidR="009857C5" w:rsidRPr="005666C4">
        <w:rPr>
          <w:b/>
        </w:rPr>
        <w:t xml:space="preserve"> – South Korea</w:t>
      </w:r>
    </w:p>
    <w:p w:rsidR="009857C5" w:rsidRPr="005666C4" w:rsidRDefault="00E00813" w:rsidP="00E00813">
      <w:pPr>
        <w:jc w:val="center"/>
        <w:rPr>
          <w:b/>
        </w:rPr>
      </w:pPr>
      <w:r>
        <w:rPr>
          <w:b/>
        </w:rPr>
        <w:t>12 October 19</w:t>
      </w:r>
      <w:r w:rsidR="009857C5" w:rsidRPr="005666C4">
        <w:rPr>
          <w:b/>
        </w:rPr>
        <w:t xml:space="preserve"> to </w:t>
      </w:r>
      <w:r>
        <w:rPr>
          <w:b/>
        </w:rPr>
        <w:t>19 October 19</w:t>
      </w:r>
    </w:p>
    <w:p w:rsidR="001317BB" w:rsidRPr="005666C4" w:rsidRDefault="00E00813" w:rsidP="00E00813">
      <w:pPr>
        <w:jc w:val="both"/>
        <w:rPr>
          <w:b/>
        </w:rPr>
      </w:pPr>
      <w:r>
        <w:rPr>
          <w:b/>
        </w:rPr>
        <w:t>Satur</w:t>
      </w:r>
      <w:r w:rsidR="009857C5" w:rsidRPr="005666C4">
        <w:rPr>
          <w:b/>
        </w:rPr>
        <w:t xml:space="preserve">day </w:t>
      </w:r>
      <w:r>
        <w:rPr>
          <w:b/>
        </w:rPr>
        <w:t>12 October 19</w:t>
      </w:r>
    </w:p>
    <w:p w:rsidR="001317BB" w:rsidRPr="005666C4" w:rsidRDefault="009857C5" w:rsidP="001317BB">
      <w:pPr>
        <w:jc w:val="both"/>
      </w:pPr>
      <w:r w:rsidRPr="005666C4">
        <w:t>XX</w:t>
      </w:r>
      <w:proofErr w:type="gramStart"/>
      <w:r w:rsidRPr="005666C4">
        <w:t>:XX</w:t>
      </w:r>
      <w:proofErr w:type="gramEnd"/>
      <w:r w:rsidRPr="005666C4">
        <w:tab/>
        <w:t>Flight to Seoul</w:t>
      </w:r>
    </w:p>
    <w:p w:rsidR="001317BB" w:rsidRPr="005666C4" w:rsidRDefault="009857C5" w:rsidP="001317BB">
      <w:pPr>
        <w:jc w:val="both"/>
        <w:rPr>
          <w:b/>
        </w:rPr>
      </w:pPr>
      <w:r w:rsidRPr="005666C4">
        <w:rPr>
          <w:b/>
        </w:rPr>
        <w:br/>
      </w:r>
      <w:r w:rsidR="00E00813">
        <w:rPr>
          <w:b/>
        </w:rPr>
        <w:t>Sunda</w:t>
      </w:r>
      <w:r w:rsidRPr="005666C4">
        <w:rPr>
          <w:b/>
        </w:rPr>
        <w:t xml:space="preserve">y </w:t>
      </w:r>
      <w:r w:rsidR="00E00813">
        <w:rPr>
          <w:b/>
        </w:rPr>
        <w:t>13 October 19</w:t>
      </w:r>
    </w:p>
    <w:p w:rsidR="001317BB" w:rsidRPr="005666C4" w:rsidRDefault="001317BB" w:rsidP="001317BB">
      <w:pPr>
        <w:jc w:val="both"/>
      </w:pPr>
      <w:r w:rsidRPr="005666C4">
        <w:t>XX</w:t>
      </w:r>
      <w:proofErr w:type="gramStart"/>
      <w:r w:rsidRPr="005666C4">
        <w:t>:XX</w:t>
      </w:r>
      <w:proofErr w:type="gramEnd"/>
      <w:r w:rsidRPr="005666C4">
        <w:tab/>
      </w:r>
      <w:r w:rsidR="009857C5" w:rsidRPr="005666C4">
        <w:t>Land in Seoul</w:t>
      </w:r>
    </w:p>
    <w:p w:rsidR="001C05F9" w:rsidRDefault="001C05F9" w:rsidP="009857C5">
      <w:pPr>
        <w:jc w:val="both"/>
      </w:pPr>
      <w:r>
        <w:t>XX</w:t>
      </w:r>
      <w:proofErr w:type="gramStart"/>
      <w:r>
        <w:t>:XX</w:t>
      </w:r>
      <w:proofErr w:type="gramEnd"/>
      <w:r>
        <w:tab/>
        <w:t>Transfer to hotel</w:t>
      </w:r>
    </w:p>
    <w:p w:rsidR="009857C5" w:rsidRPr="005666C4" w:rsidRDefault="001C05F9" w:rsidP="009857C5">
      <w:pPr>
        <w:jc w:val="both"/>
      </w:pPr>
      <w:r>
        <w:t>XX</w:t>
      </w:r>
      <w:proofErr w:type="gramStart"/>
      <w:r>
        <w:t>:XX</w:t>
      </w:r>
      <w:proofErr w:type="gramEnd"/>
      <w:r>
        <w:tab/>
        <w:t xml:space="preserve">Dinner </w:t>
      </w:r>
    </w:p>
    <w:p w:rsidR="001317BB" w:rsidRPr="005666C4" w:rsidRDefault="001317BB" w:rsidP="001317BB">
      <w:pPr>
        <w:jc w:val="both"/>
      </w:pPr>
    </w:p>
    <w:p w:rsidR="001317BB" w:rsidRPr="005666C4" w:rsidRDefault="00E00813" w:rsidP="001317BB">
      <w:pPr>
        <w:jc w:val="both"/>
        <w:rPr>
          <w:b/>
        </w:rPr>
      </w:pPr>
      <w:r>
        <w:rPr>
          <w:b/>
        </w:rPr>
        <w:t>Mon</w:t>
      </w:r>
      <w:r w:rsidR="009857C5" w:rsidRPr="005666C4">
        <w:rPr>
          <w:b/>
        </w:rPr>
        <w:t xml:space="preserve">day </w:t>
      </w:r>
      <w:r>
        <w:rPr>
          <w:b/>
        </w:rPr>
        <w:t>14 October 19</w:t>
      </w:r>
    </w:p>
    <w:p w:rsidR="007F0145" w:rsidRDefault="001317BB" w:rsidP="001317BB">
      <w:pPr>
        <w:jc w:val="both"/>
      </w:pPr>
      <w:r w:rsidRPr="005666C4">
        <w:t>XX</w:t>
      </w:r>
      <w:proofErr w:type="gramStart"/>
      <w:r w:rsidRPr="005666C4">
        <w:t>:XX</w:t>
      </w:r>
      <w:proofErr w:type="gramEnd"/>
      <w:r w:rsidRPr="005666C4">
        <w:tab/>
        <w:t xml:space="preserve">Breakfast </w:t>
      </w:r>
    </w:p>
    <w:p w:rsidR="001317BB" w:rsidRPr="005666C4" w:rsidRDefault="001317BB" w:rsidP="001317BB">
      <w:pPr>
        <w:jc w:val="both"/>
      </w:pPr>
      <w:r w:rsidRPr="005666C4">
        <w:t>XX</w:t>
      </w:r>
      <w:proofErr w:type="gramStart"/>
      <w:r w:rsidRPr="005666C4">
        <w:t>:XX</w:t>
      </w:r>
      <w:proofErr w:type="gramEnd"/>
      <w:r w:rsidRPr="005666C4">
        <w:tab/>
      </w:r>
      <w:r w:rsidR="009857C5" w:rsidRPr="005666C4">
        <w:t>Briefing at British Embassy - Seoul</w:t>
      </w:r>
    </w:p>
    <w:p w:rsidR="001317BB" w:rsidRPr="005666C4" w:rsidRDefault="001317BB" w:rsidP="001317BB">
      <w:pPr>
        <w:jc w:val="both"/>
      </w:pPr>
      <w:r w:rsidRPr="005666C4">
        <w:t>XX</w:t>
      </w:r>
      <w:proofErr w:type="gramStart"/>
      <w:r w:rsidRPr="005666C4">
        <w:t>:XX</w:t>
      </w:r>
      <w:proofErr w:type="gramEnd"/>
      <w:r w:rsidRPr="005666C4">
        <w:tab/>
      </w:r>
      <w:r w:rsidR="009857C5" w:rsidRPr="005666C4">
        <w:t>Lunch</w:t>
      </w:r>
    </w:p>
    <w:p w:rsidR="001317BB" w:rsidRPr="005666C4" w:rsidRDefault="001317BB" w:rsidP="001317BB">
      <w:pPr>
        <w:jc w:val="both"/>
      </w:pPr>
      <w:r w:rsidRPr="005666C4">
        <w:t>XX</w:t>
      </w:r>
      <w:proofErr w:type="gramStart"/>
      <w:r w:rsidRPr="005666C4">
        <w:t>:XX</w:t>
      </w:r>
      <w:proofErr w:type="gramEnd"/>
      <w:r w:rsidRPr="005666C4">
        <w:tab/>
      </w:r>
      <w:r w:rsidR="009857C5" w:rsidRPr="005666C4">
        <w:t>Visit to South Korean Company – Seoul Area</w:t>
      </w:r>
    </w:p>
    <w:p w:rsidR="001317BB" w:rsidRPr="005666C4" w:rsidRDefault="001317BB" w:rsidP="001317BB">
      <w:pPr>
        <w:jc w:val="both"/>
      </w:pPr>
      <w:r w:rsidRPr="005666C4">
        <w:t>XX</w:t>
      </w:r>
      <w:proofErr w:type="gramStart"/>
      <w:r w:rsidRPr="005666C4">
        <w:t>:XX</w:t>
      </w:r>
      <w:proofErr w:type="gramEnd"/>
      <w:r w:rsidRPr="005666C4">
        <w:tab/>
        <w:t>Dinner (</w:t>
      </w:r>
      <w:r w:rsidR="009857C5" w:rsidRPr="005666C4">
        <w:t>British Embassy</w:t>
      </w:r>
      <w:r w:rsidRPr="005666C4">
        <w:t>)</w:t>
      </w:r>
    </w:p>
    <w:p w:rsidR="001317BB" w:rsidRPr="005666C4" w:rsidRDefault="001317BB" w:rsidP="001317BB">
      <w:pPr>
        <w:jc w:val="both"/>
      </w:pPr>
    </w:p>
    <w:p w:rsidR="001317BB" w:rsidRPr="005666C4" w:rsidRDefault="00E00813" w:rsidP="001317BB">
      <w:pPr>
        <w:jc w:val="both"/>
        <w:rPr>
          <w:b/>
        </w:rPr>
      </w:pPr>
      <w:r>
        <w:rPr>
          <w:b/>
        </w:rPr>
        <w:t>Tue</w:t>
      </w:r>
      <w:r w:rsidR="009857C5" w:rsidRPr="005666C4">
        <w:rPr>
          <w:b/>
        </w:rPr>
        <w:t xml:space="preserve">sday </w:t>
      </w:r>
      <w:r>
        <w:rPr>
          <w:b/>
        </w:rPr>
        <w:t>15 October 19</w:t>
      </w:r>
    </w:p>
    <w:p w:rsidR="001317BB" w:rsidRPr="005666C4" w:rsidRDefault="001317BB" w:rsidP="001317BB">
      <w:pPr>
        <w:jc w:val="both"/>
      </w:pPr>
      <w:r w:rsidRPr="005666C4">
        <w:t>XX</w:t>
      </w:r>
      <w:proofErr w:type="gramStart"/>
      <w:r w:rsidRPr="005666C4">
        <w:t>:XX</w:t>
      </w:r>
      <w:proofErr w:type="gramEnd"/>
      <w:r w:rsidRPr="005666C4">
        <w:tab/>
        <w:t xml:space="preserve">Breakfast </w:t>
      </w:r>
    </w:p>
    <w:p w:rsidR="001317BB" w:rsidRPr="005666C4" w:rsidRDefault="001317BB" w:rsidP="001317BB">
      <w:pPr>
        <w:jc w:val="both"/>
      </w:pPr>
      <w:r w:rsidRPr="005666C4">
        <w:t>XX</w:t>
      </w:r>
      <w:proofErr w:type="gramStart"/>
      <w:r w:rsidRPr="005666C4">
        <w:t>:XX</w:t>
      </w:r>
      <w:proofErr w:type="gramEnd"/>
      <w:r w:rsidRPr="005666C4">
        <w:tab/>
        <w:t xml:space="preserve">Coach to </w:t>
      </w:r>
      <w:r w:rsidR="00E00813">
        <w:t xml:space="preserve">ADEX Seoul </w:t>
      </w:r>
      <w:hyperlink r:id="rId17" w:history="1">
        <w:r w:rsidR="00E00813">
          <w:rPr>
            <w:rStyle w:val="Hyperlink"/>
          </w:rPr>
          <w:t>http://www.seouladex.com/en/</w:t>
        </w:r>
      </w:hyperlink>
      <w:r w:rsidR="009857C5" w:rsidRPr="005666C4">
        <w:t xml:space="preserve"> </w:t>
      </w:r>
    </w:p>
    <w:p w:rsidR="001317BB" w:rsidRPr="005666C4" w:rsidRDefault="001317BB" w:rsidP="001317BB">
      <w:pPr>
        <w:jc w:val="both"/>
      </w:pPr>
      <w:r w:rsidRPr="005666C4">
        <w:t>XX</w:t>
      </w:r>
      <w:proofErr w:type="gramStart"/>
      <w:r w:rsidRPr="005666C4">
        <w:t>:XX</w:t>
      </w:r>
      <w:proofErr w:type="gramEnd"/>
      <w:r w:rsidRPr="005666C4">
        <w:tab/>
      </w:r>
      <w:r w:rsidR="00E00813">
        <w:t xml:space="preserve">Transfer to Ulsan  </w:t>
      </w:r>
    </w:p>
    <w:p w:rsidR="001317BB" w:rsidRPr="005666C4" w:rsidRDefault="001317BB" w:rsidP="001317BB">
      <w:pPr>
        <w:jc w:val="both"/>
      </w:pPr>
    </w:p>
    <w:p w:rsidR="001317BB" w:rsidRPr="005666C4" w:rsidRDefault="00E00813" w:rsidP="001317BB">
      <w:pPr>
        <w:jc w:val="both"/>
        <w:rPr>
          <w:b/>
        </w:rPr>
      </w:pPr>
      <w:r>
        <w:rPr>
          <w:b/>
        </w:rPr>
        <w:t>Wedne</w:t>
      </w:r>
      <w:r w:rsidR="001317BB" w:rsidRPr="005666C4">
        <w:rPr>
          <w:b/>
        </w:rPr>
        <w:t xml:space="preserve">sday </w:t>
      </w:r>
      <w:r>
        <w:rPr>
          <w:b/>
        </w:rPr>
        <w:t>16 October 19</w:t>
      </w:r>
    </w:p>
    <w:p w:rsidR="001317BB" w:rsidRPr="005666C4" w:rsidRDefault="001317BB" w:rsidP="001317BB">
      <w:pPr>
        <w:jc w:val="both"/>
      </w:pPr>
      <w:r w:rsidRPr="005666C4">
        <w:t>XX</w:t>
      </w:r>
      <w:proofErr w:type="gramStart"/>
      <w:r w:rsidRPr="005666C4">
        <w:t>:XX</w:t>
      </w:r>
      <w:proofErr w:type="gramEnd"/>
      <w:r w:rsidRPr="005666C4">
        <w:tab/>
        <w:t xml:space="preserve">Breakfast </w:t>
      </w:r>
    </w:p>
    <w:p w:rsidR="009857C5" w:rsidRPr="005666C4" w:rsidRDefault="009857C5" w:rsidP="009857C5">
      <w:pPr>
        <w:jc w:val="both"/>
      </w:pPr>
      <w:r w:rsidRPr="005666C4">
        <w:t>XX</w:t>
      </w:r>
      <w:proofErr w:type="gramStart"/>
      <w:r w:rsidRPr="005666C4">
        <w:t>:XX</w:t>
      </w:r>
      <w:proofErr w:type="gramEnd"/>
      <w:r w:rsidRPr="005666C4">
        <w:tab/>
      </w:r>
      <w:r w:rsidR="00E00813" w:rsidRPr="005666C4">
        <w:t xml:space="preserve">Visit to South Korean Company </w:t>
      </w:r>
      <w:r w:rsidR="00E00813">
        <w:t xml:space="preserve">Ulsan area </w:t>
      </w:r>
    </w:p>
    <w:p w:rsidR="009857C5" w:rsidRPr="005666C4" w:rsidRDefault="009857C5" w:rsidP="009857C5">
      <w:pPr>
        <w:jc w:val="both"/>
      </w:pPr>
      <w:r w:rsidRPr="005666C4">
        <w:t>XX</w:t>
      </w:r>
      <w:proofErr w:type="gramStart"/>
      <w:r w:rsidRPr="005666C4">
        <w:t>:XX</w:t>
      </w:r>
      <w:proofErr w:type="gramEnd"/>
      <w:r w:rsidRPr="005666C4">
        <w:tab/>
      </w:r>
      <w:r w:rsidR="005666C4" w:rsidRPr="005666C4">
        <w:t xml:space="preserve">B2B Event </w:t>
      </w:r>
      <w:r w:rsidR="00E00813">
        <w:t xml:space="preserve">Ulsan area </w:t>
      </w:r>
      <w:r w:rsidRPr="005666C4">
        <w:t xml:space="preserve"> </w:t>
      </w:r>
    </w:p>
    <w:p w:rsidR="001317BB" w:rsidRPr="005666C4" w:rsidRDefault="00E00813" w:rsidP="001317BB">
      <w:pPr>
        <w:jc w:val="both"/>
      </w:pPr>
      <w:r>
        <w:t>XX</w:t>
      </w:r>
      <w:proofErr w:type="gramStart"/>
      <w:r>
        <w:t>:XX</w:t>
      </w:r>
      <w:proofErr w:type="gramEnd"/>
      <w:r>
        <w:tab/>
        <w:t xml:space="preserve">Dinner </w:t>
      </w:r>
    </w:p>
    <w:p w:rsidR="001317BB" w:rsidRPr="005666C4" w:rsidRDefault="00E00813" w:rsidP="001317BB">
      <w:pPr>
        <w:jc w:val="both"/>
        <w:rPr>
          <w:b/>
        </w:rPr>
      </w:pPr>
      <w:r>
        <w:rPr>
          <w:b/>
        </w:rPr>
        <w:t>Thurs</w:t>
      </w:r>
      <w:r w:rsidR="001317BB" w:rsidRPr="005666C4">
        <w:rPr>
          <w:b/>
        </w:rPr>
        <w:t xml:space="preserve">day </w:t>
      </w:r>
      <w:r>
        <w:rPr>
          <w:b/>
        </w:rPr>
        <w:t>17 October 19</w:t>
      </w:r>
    </w:p>
    <w:p w:rsidR="005666C4" w:rsidRPr="005666C4" w:rsidRDefault="00E00813" w:rsidP="005666C4">
      <w:pPr>
        <w:jc w:val="both"/>
      </w:pPr>
      <w:r>
        <w:t>XX</w:t>
      </w:r>
      <w:proofErr w:type="gramStart"/>
      <w:r>
        <w:t>:XX</w:t>
      </w:r>
      <w:proofErr w:type="gramEnd"/>
      <w:r>
        <w:tab/>
        <w:t xml:space="preserve">Breakfast </w:t>
      </w:r>
      <w:r w:rsidR="005666C4" w:rsidRPr="005666C4">
        <w:t>XX:XX</w:t>
      </w:r>
      <w:r w:rsidR="005666C4" w:rsidRPr="005666C4">
        <w:tab/>
        <w:t xml:space="preserve">Visit to South Korean Company </w:t>
      </w:r>
      <w:r>
        <w:t xml:space="preserve">– Ulsan area </w:t>
      </w:r>
    </w:p>
    <w:p w:rsidR="001317BB" w:rsidRPr="005666C4" w:rsidRDefault="001317BB" w:rsidP="001317BB">
      <w:pPr>
        <w:jc w:val="both"/>
      </w:pPr>
      <w:r w:rsidRPr="005666C4">
        <w:t>XX</w:t>
      </w:r>
      <w:proofErr w:type="gramStart"/>
      <w:r w:rsidRPr="005666C4">
        <w:t>:XX</w:t>
      </w:r>
      <w:proofErr w:type="gramEnd"/>
      <w:r w:rsidRPr="005666C4">
        <w:tab/>
      </w:r>
      <w:r w:rsidR="00E00813">
        <w:t xml:space="preserve">Meetings with local government </w:t>
      </w:r>
    </w:p>
    <w:p w:rsidR="001317BB" w:rsidRDefault="001317BB" w:rsidP="001317BB">
      <w:pPr>
        <w:jc w:val="both"/>
      </w:pPr>
      <w:r w:rsidRPr="005666C4">
        <w:t>XX</w:t>
      </w:r>
      <w:proofErr w:type="gramStart"/>
      <w:r w:rsidRPr="005666C4">
        <w:t>:XX</w:t>
      </w:r>
      <w:proofErr w:type="gramEnd"/>
      <w:r w:rsidRPr="005666C4">
        <w:tab/>
      </w:r>
      <w:r w:rsidR="00E00813">
        <w:t xml:space="preserve">Transfer to Busan </w:t>
      </w:r>
    </w:p>
    <w:p w:rsidR="00E00813" w:rsidRDefault="00E00813" w:rsidP="001317BB">
      <w:pPr>
        <w:jc w:val="both"/>
      </w:pPr>
      <w:r>
        <w:t>XX</w:t>
      </w:r>
      <w:proofErr w:type="gramStart"/>
      <w:r>
        <w:t>:XX</w:t>
      </w:r>
      <w:proofErr w:type="gramEnd"/>
      <w:r>
        <w:tab/>
        <w:t xml:space="preserve">Dinner </w:t>
      </w:r>
    </w:p>
    <w:p w:rsidR="00E00813" w:rsidRDefault="00E00813" w:rsidP="00E00813">
      <w:pPr>
        <w:jc w:val="both"/>
        <w:rPr>
          <w:b/>
        </w:rPr>
      </w:pPr>
      <w:r>
        <w:rPr>
          <w:b/>
        </w:rPr>
        <w:t>Fri</w:t>
      </w:r>
      <w:r w:rsidRPr="005666C4">
        <w:rPr>
          <w:b/>
        </w:rPr>
        <w:t xml:space="preserve">day </w:t>
      </w:r>
      <w:r>
        <w:rPr>
          <w:b/>
        </w:rPr>
        <w:t>18 October 19</w:t>
      </w:r>
    </w:p>
    <w:p w:rsidR="00E00813" w:rsidRDefault="00E00813" w:rsidP="00E00813">
      <w:pPr>
        <w:jc w:val="both"/>
      </w:pPr>
      <w:r>
        <w:t>XX</w:t>
      </w:r>
      <w:proofErr w:type="gramStart"/>
      <w:r>
        <w:t>:XX</w:t>
      </w:r>
      <w:proofErr w:type="gramEnd"/>
      <w:r>
        <w:tab/>
        <w:t xml:space="preserve">Breakfast </w:t>
      </w:r>
    </w:p>
    <w:p w:rsidR="00E00813" w:rsidRPr="005666C4" w:rsidRDefault="00E00813" w:rsidP="00E00813">
      <w:pPr>
        <w:jc w:val="both"/>
      </w:pPr>
      <w:r w:rsidRPr="005666C4">
        <w:t>XX</w:t>
      </w:r>
      <w:proofErr w:type="gramStart"/>
      <w:r w:rsidRPr="005666C4">
        <w:t>:XX</w:t>
      </w:r>
      <w:proofErr w:type="gramEnd"/>
      <w:r w:rsidRPr="005666C4">
        <w:tab/>
        <w:t xml:space="preserve">Visit to South Korean Company </w:t>
      </w:r>
      <w:r>
        <w:t xml:space="preserve">– Busan area </w:t>
      </w:r>
    </w:p>
    <w:p w:rsidR="00E00813" w:rsidRDefault="00E00813" w:rsidP="00E00813">
      <w:pPr>
        <w:jc w:val="both"/>
      </w:pPr>
      <w:r w:rsidRPr="005666C4">
        <w:t>XX</w:t>
      </w:r>
      <w:proofErr w:type="gramStart"/>
      <w:r w:rsidRPr="005666C4">
        <w:t>:XX</w:t>
      </w:r>
      <w:proofErr w:type="gramEnd"/>
      <w:r w:rsidRPr="005666C4">
        <w:tab/>
      </w:r>
      <w:r>
        <w:t xml:space="preserve">B2B Meetings </w:t>
      </w:r>
    </w:p>
    <w:p w:rsidR="00E00813" w:rsidRDefault="00E00813" w:rsidP="00E00813">
      <w:pPr>
        <w:jc w:val="both"/>
      </w:pPr>
      <w:r>
        <w:t>XX</w:t>
      </w:r>
      <w:proofErr w:type="gramStart"/>
      <w:r>
        <w:t>:XX</w:t>
      </w:r>
      <w:proofErr w:type="gramEnd"/>
      <w:r>
        <w:tab/>
        <w:t xml:space="preserve">Dinner </w:t>
      </w:r>
    </w:p>
    <w:p w:rsidR="00E00813" w:rsidRDefault="00E00813" w:rsidP="00E00813">
      <w:pPr>
        <w:jc w:val="both"/>
        <w:rPr>
          <w:b/>
        </w:rPr>
      </w:pPr>
      <w:r>
        <w:rPr>
          <w:b/>
        </w:rPr>
        <w:t>Saturd</w:t>
      </w:r>
      <w:r w:rsidRPr="005666C4">
        <w:rPr>
          <w:b/>
        </w:rPr>
        <w:t xml:space="preserve">ay </w:t>
      </w:r>
      <w:r>
        <w:rPr>
          <w:b/>
        </w:rPr>
        <w:t>19 October 19</w:t>
      </w:r>
    </w:p>
    <w:p w:rsidR="00E00813" w:rsidRDefault="00E00813" w:rsidP="00E00813">
      <w:pPr>
        <w:jc w:val="both"/>
      </w:pPr>
      <w:r>
        <w:t>XX</w:t>
      </w:r>
      <w:proofErr w:type="gramStart"/>
      <w:r>
        <w:t>:XX</w:t>
      </w:r>
      <w:proofErr w:type="gramEnd"/>
      <w:r>
        <w:tab/>
        <w:t xml:space="preserve">Breakfast </w:t>
      </w:r>
    </w:p>
    <w:p w:rsidR="00E00813" w:rsidRPr="005666C4" w:rsidRDefault="00E00813" w:rsidP="00E00813">
      <w:pPr>
        <w:jc w:val="both"/>
      </w:pPr>
      <w:r w:rsidRPr="005666C4">
        <w:t>XX</w:t>
      </w:r>
      <w:proofErr w:type="gramStart"/>
      <w:r w:rsidRPr="005666C4">
        <w:t>:XX</w:t>
      </w:r>
      <w:proofErr w:type="gramEnd"/>
      <w:r w:rsidRPr="005666C4">
        <w:tab/>
      </w:r>
      <w:r>
        <w:t xml:space="preserve">Transfer to airport  </w:t>
      </w:r>
    </w:p>
    <w:p w:rsidR="00E00813" w:rsidRPr="005666C4" w:rsidRDefault="00E00813" w:rsidP="00E00813">
      <w:pPr>
        <w:jc w:val="both"/>
        <w:rPr>
          <w:b/>
        </w:rPr>
      </w:pPr>
    </w:p>
    <w:p w:rsidR="00E00813" w:rsidRDefault="00E00813" w:rsidP="001317BB">
      <w:pPr>
        <w:jc w:val="both"/>
      </w:pPr>
    </w:p>
    <w:p w:rsidR="001317BB" w:rsidRDefault="001317BB" w:rsidP="001317BB">
      <w:pPr>
        <w:jc w:val="both"/>
      </w:pPr>
    </w:p>
    <w:p w:rsidR="001317BB" w:rsidRDefault="001317BB" w:rsidP="001317BB">
      <w:pPr>
        <w:jc w:val="both"/>
      </w:pPr>
    </w:p>
    <w:p w:rsidR="001317BB" w:rsidRDefault="001317BB" w:rsidP="001317BB">
      <w:pPr>
        <w:jc w:val="both"/>
      </w:pPr>
    </w:p>
    <w:p w:rsidR="001317BB" w:rsidRDefault="001317BB" w:rsidP="001317BB">
      <w:pPr>
        <w:jc w:val="both"/>
      </w:pPr>
    </w:p>
    <w:p w:rsidR="001317BB" w:rsidRDefault="001317BB" w:rsidP="001317BB">
      <w:pPr>
        <w:jc w:val="both"/>
      </w:pPr>
    </w:p>
    <w:p w:rsidR="001317BB" w:rsidRPr="001317BB" w:rsidRDefault="001317BB" w:rsidP="005A3937">
      <w:pPr>
        <w:rPr>
          <w:rFonts w:asciiTheme="majorHAnsi" w:hAnsiTheme="majorHAnsi"/>
          <w:b/>
          <w:sz w:val="26"/>
          <w:szCs w:val="26"/>
        </w:rPr>
      </w:pPr>
    </w:p>
    <w:sectPr w:rsidR="001317BB" w:rsidRPr="001317BB" w:rsidSect="001E40BB">
      <w:footerReference w:type="default" r:id="rId18"/>
      <w:pgSz w:w="11906" w:h="16838"/>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4ED" w:rsidRDefault="00A244ED" w:rsidP="00407C6F">
      <w:pPr>
        <w:spacing w:after="0" w:line="240" w:lineRule="auto"/>
      </w:pPr>
      <w:r>
        <w:separator/>
      </w:r>
    </w:p>
  </w:endnote>
  <w:endnote w:type="continuationSeparator" w:id="0">
    <w:p w:rsidR="00A244ED" w:rsidRDefault="00A244ED" w:rsidP="00407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204842"/>
      <w:docPartObj>
        <w:docPartGallery w:val="Page Numbers (Bottom of Page)"/>
        <w:docPartUnique/>
      </w:docPartObj>
    </w:sdtPr>
    <w:sdtContent>
      <w:p w:rsidR="00A244ED" w:rsidRDefault="00A244ED" w:rsidP="00F77E46">
        <w:pPr>
          <w:pStyle w:val="Footer"/>
          <w:jc w:val="center"/>
        </w:pPr>
      </w:p>
    </w:sdtContent>
  </w:sdt>
  <w:p w:rsidR="00A244ED" w:rsidRPr="008147CF" w:rsidRDefault="00A244ED" w:rsidP="00BB14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4ED" w:rsidRDefault="00A244ED">
    <w:pPr>
      <w:pStyle w:val="Footer"/>
      <w:pBdr>
        <w:top w:val="single" w:sz="4" w:space="1" w:color="D9D9D9" w:themeColor="background1" w:themeShade="D9"/>
      </w:pBdr>
      <w:jc w:val="right"/>
    </w:pPr>
  </w:p>
  <w:p w:rsidR="00A244ED" w:rsidRDefault="00A244ED" w:rsidP="008147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204833"/>
      <w:docPartObj>
        <w:docPartGallery w:val="Page Numbers (Bottom of Page)"/>
        <w:docPartUnique/>
      </w:docPartObj>
    </w:sdtPr>
    <w:sdtContent>
      <w:p w:rsidR="00A244ED" w:rsidRDefault="00A244ED">
        <w:pPr>
          <w:pStyle w:val="Footer"/>
          <w:jc w:val="right"/>
        </w:pPr>
        <w:r>
          <w:fldChar w:fldCharType="begin"/>
        </w:r>
        <w:r>
          <w:instrText xml:space="preserve"> PAGE   \* MERGEFORMAT </w:instrText>
        </w:r>
        <w:r>
          <w:fldChar w:fldCharType="separate"/>
        </w:r>
        <w:r w:rsidR="005045EE">
          <w:rPr>
            <w:noProof/>
          </w:rPr>
          <w:t>6</w:t>
        </w:r>
        <w:r>
          <w:rPr>
            <w:noProof/>
          </w:rPr>
          <w:fldChar w:fldCharType="end"/>
        </w:r>
      </w:p>
    </w:sdtContent>
  </w:sdt>
  <w:p w:rsidR="00A244ED" w:rsidRDefault="00A244ED" w:rsidP="00BB14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09791"/>
      <w:docPartObj>
        <w:docPartGallery w:val="Page Numbers (Bottom of Page)"/>
        <w:docPartUnique/>
      </w:docPartObj>
    </w:sdtPr>
    <w:sdtContent>
      <w:p w:rsidR="00A244ED" w:rsidRDefault="00A244ED" w:rsidP="001E40BB">
        <w:pPr>
          <w:pStyle w:val="Footer"/>
          <w:ind w:right="-924"/>
        </w:pPr>
        <w:r>
          <w:rPr>
            <w:sz w:val="18"/>
          </w:rPr>
          <w:tab/>
        </w:r>
        <w:r>
          <w:rPr>
            <w:sz w:val="18"/>
          </w:rPr>
          <w:tab/>
        </w:r>
        <w:r>
          <w:fldChar w:fldCharType="begin"/>
        </w:r>
        <w:r>
          <w:instrText xml:space="preserve"> PAGE   \* MERGEFORMAT </w:instrText>
        </w:r>
        <w:r>
          <w:fldChar w:fldCharType="separate"/>
        </w:r>
        <w:r w:rsidR="005045EE">
          <w:rPr>
            <w:noProof/>
          </w:rPr>
          <w:t>57</w:t>
        </w:r>
        <w:r>
          <w:rPr>
            <w:noProof/>
          </w:rPr>
          <w:fldChar w:fldCharType="end"/>
        </w:r>
      </w:p>
    </w:sdtContent>
  </w:sdt>
  <w:p w:rsidR="00A244ED" w:rsidRDefault="00A244ED" w:rsidP="00BB1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4ED" w:rsidRDefault="00A244ED" w:rsidP="00407C6F">
      <w:pPr>
        <w:spacing w:after="0" w:line="240" w:lineRule="auto"/>
      </w:pPr>
      <w:r>
        <w:separator/>
      </w:r>
    </w:p>
  </w:footnote>
  <w:footnote w:type="continuationSeparator" w:id="0">
    <w:p w:rsidR="00A244ED" w:rsidRDefault="00A244ED" w:rsidP="00407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4ED" w:rsidRDefault="00A244ED" w:rsidP="00407C6F">
    <w:pPr>
      <w:pStyle w:val="Header"/>
      <w:tabs>
        <w:tab w:val="clear" w:pos="4513"/>
        <w:tab w:val="clear" w:pos="9026"/>
        <w:tab w:val="left" w:pos="8164"/>
      </w:tabs>
    </w:pPr>
    <w:r w:rsidRPr="00407C6F">
      <w:rPr>
        <w:noProof/>
        <w:lang w:eastAsia="en-GB" w:bidi="ar-SA"/>
      </w:rPr>
      <w:drawing>
        <wp:inline distT="0" distB="0" distL="0" distR="0">
          <wp:extent cx="1664234" cy="556591"/>
          <wp:effectExtent l="19050" t="0" r="0" b="0"/>
          <wp:docPr id="6" name="Picture 1" descr="G:\PSC Projects\WoE Growth Hub (RC610)\Marketing\business_w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SC Projects\WoE Growth Hub (RC610)\Marketing\business_west.jpg"/>
                  <pic:cNvPicPr>
                    <a:picLocks noChangeAspect="1" noChangeArrowheads="1"/>
                  </pic:cNvPicPr>
                </pic:nvPicPr>
                <pic:blipFill>
                  <a:blip r:embed="rId1"/>
                  <a:srcRect/>
                  <a:stretch>
                    <a:fillRect/>
                  </a:stretch>
                </pic:blipFill>
                <pic:spPr bwMode="auto">
                  <a:xfrm>
                    <a:off x="0" y="0"/>
                    <a:ext cx="1678524" cy="561370"/>
                  </a:xfrm>
                  <a:prstGeom prst="rect">
                    <a:avLst/>
                  </a:prstGeom>
                  <a:noFill/>
                  <a:ln w="9525">
                    <a:noFill/>
                    <a:miter lim="800000"/>
                    <a:headEnd/>
                    <a:tailEnd/>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4ED" w:rsidRDefault="00A244ED" w:rsidP="008147CF">
    <w:pPr>
      <w:pStyle w:val="Header"/>
      <w:tabs>
        <w:tab w:val="clear" w:pos="4513"/>
        <w:tab w:val="clear" w:pos="9026"/>
        <w:tab w:val="left" w:pos="7839"/>
      </w:tabs>
    </w:pPr>
    <w:r w:rsidRPr="008147CF">
      <w:rPr>
        <w:noProof/>
        <w:lang w:eastAsia="en-GB" w:bidi="ar-SA"/>
      </w:rPr>
      <w:drawing>
        <wp:inline distT="0" distB="0" distL="0" distR="0">
          <wp:extent cx="1664234" cy="556591"/>
          <wp:effectExtent l="19050" t="0" r="0" b="0"/>
          <wp:docPr id="4" name="Picture 1" descr="G:\PSC Projects\WoE Growth Hub (RC610)\Marketing\business_w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SC Projects\WoE Growth Hub (RC610)\Marketing\business_west.jpg"/>
                  <pic:cNvPicPr>
                    <a:picLocks noChangeAspect="1" noChangeArrowheads="1"/>
                  </pic:cNvPicPr>
                </pic:nvPicPr>
                <pic:blipFill>
                  <a:blip r:embed="rId1"/>
                  <a:srcRect/>
                  <a:stretch>
                    <a:fillRect/>
                  </a:stretch>
                </pic:blipFill>
                <pic:spPr bwMode="auto">
                  <a:xfrm>
                    <a:off x="0" y="0"/>
                    <a:ext cx="1678524" cy="561370"/>
                  </a:xfrm>
                  <a:prstGeom prst="rect">
                    <a:avLst/>
                  </a:prstGeom>
                  <a:noFill/>
                  <a:ln w="9525">
                    <a:noFill/>
                    <a:miter lim="800000"/>
                    <a:headEnd/>
                    <a:tailEnd/>
                  </a:ln>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4ED" w:rsidRPr="008926C5" w:rsidRDefault="00A244ED" w:rsidP="00962A10">
    <w:pPr>
      <w:pStyle w:val="Header"/>
    </w:pPr>
    <w:r w:rsidRPr="009A28B2">
      <w:rPr>
        <w:noProof/>
        <w:lang w:eastAsia="en-GB" w:bidi="ar-SA"/>
      </w:rPr>
      <w:drawing>
        <wp:inline distT="0" distB="0" distL="0" distR="0">
          <wp:extent cx="1629150" cy="476579"/>
          <wp:effectExtent l="19050" t="0" r="9150" b="0"/>
          <wp:docPr id="11" name="Picture 1" descr="G:\PSC Projects\WoE Growth Hub (RC610)\Marketing\business_w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SC Projects\WoE Growth Hub (RC610)\Marketing\business_west.jpg"/>
                  <pic:cNvPicPr>
                    <a:picLocks noChangeAspect="1" noChangeArrowheads="1"/>
                  </pic:cNvPicPr>
                </pic:nvPicPr>
                <pic:blipFill>
                  <a:blip r:embed="rId1"/>
                  <a:srcRect/>
                  <a:stretch>
                    <a:fillRect/>
                  </a:stretch>
                </pic:blipFill>
                <pic:spPr bwMode="auto">
                  <a:xfrm>
                    <a:off x="0" y="0"/>
                    <a:ext cx="1647791" cy="482032"/>
                  </a:xfrm>
                  <a:prstGeom prst="rect">
                    <a:avLst/>
                  </a:prstGeom>
                  <a:noFill/>
                  <a:ln w="9525">
                    <a:noFill/>
                    <a:miter lim="800000"/>
                    <a:headEnd/>
                    <a:tailEnd/>
                  </a:ln>
                </pic:spPr>
              </pic:pic>
            </a:graphicData>
          </a:graphic>
        </wp:inline>
      </w:drawing>
    </w:r>
    <w:r>
      <w:rPr>
        <w:noProof/>
        <w:lang w:eastAsia="en-GB"/>
      </w:rPr>
      <w:tab/>
      <w:t xml:space="preserve"> </w:t>
    </w:r>
    <w:r>
      <w:rPr>
        <w:noProof/>
        <w:lang w:eastAsia="en-GB"/>
      </w:rPr>
      <w:tab/>
    </w:r>
    <w:r w:rsidRPr="009A28B2">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0121"/>
    <w:multiLevelType w:val="multilevel"/>
    <w:tmpl w:val="0EA64BD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9E834DB"/>
    <w:multiLevelType w:val="hybridMultilevel"/>
    <w:tmpl w:val="CFA8E18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039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83476D"/>
    <w:multiLevelType w:val="multilevel"/>
    <w:tmpl w:val="B1360C6C"/>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08D2C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2D2A25"/>
    <w:multiLevelType w:val="hybridMultilevel"/>
    <w:tmpl w:val="045697E2"/>
    <w:lvl w:ilvl="0" w:tplc="4808A96E">
      <w:start w:val="1"/>
      <w:numFmt w:val="lowerLetter"/>
      <w:lvlText w:val="(%1)"/>
      <w:lvlJc w:val="left"/>
      <w:pPr>
        <w:ind w:left="1489" w:hanging="360"/>
      </w:pPr>
      <w:rPr>
        <w:rFonts w:hint="default"/>
      </w:rPr>
    </w:lvl>
    <w:lvl w:ilvl="1" w:tplc="08090019" w:tentative="1">
      <w:start w:val="1"/>
      <w:numFmt w:val="lowerLetter"/>
      <w:lvlText w:val="%2."/>
      <w:lvlJc w:val="left"/>
      <w:pPr>
        <w:ind w:left="2209" w:hanging="360"/>
      </w:pPr>
    </w:lvl>
    <w:lvl w:ilvl="2" w:tplc="0809001B" w:tentative="1">
      <w:start w:val="1"/>
      <w:numFmt w:val="lowerRoman"/>
      <w:lvlText w:val="%3."/>
      <w:lvlJc w:val="right"/>
      <w:pPr>
        <w:ind w:left="2929" w:hanging="180"/>
      </w:pPr>
    </w:lvl>
    <w:lvl w:ilvl="3" w:tplc="0809000F" w:tentative="1">
      <w:start w:val="1"/>
      <w:numFmt w:val="decimal"/>
      <w:lvlText w:val="%4."/>
      <w:lvlJc w:val="left"/>
      <w:pPr>
        <w:ind w:left="3649" w:hanging="360"/>
      </w:pPr>
    </w:lvl>
    <w:lvl w:ilvl="4" w:tplc="08090019" w:tentative="1">
      <w:start w:val="1"/>
      <w:numFmt w:val="lowerLetter"/>
      <w:lvlText w:val="%5."/>
      <w:lvlJc w:val="left"/>
      <w:pPr>
        <w:ind w:left="4369" w:hanging="360"/>
      </w:pPr>
    </w:lvl>
    <w:lvl w:ilvl="5" w:tplc="0809001B" w:tentative="1">
      <w:start w:val="1"/>
      <w:numFmt w:val="lowerRoman"/>
      <w:lvlText w:val="%6."/>
      <w:lvlJc w:val="right"/>
      <w:pPr>
        <w:ind w:left="5089" w:hanging="180"/>
      </w:pPr>
    </w:lvl>
    <w:lvl w:ilvl="6" w:tplc="0809000F" w:tentative="1">
      <w:start w:val="1"/>
      <w:numFmt w:val="decimal"/>
      <w:lvlText w:val="%7."/>
      <w:lvlJc w:val="left"/>
      <w:pPr>
        <w:ind w:left="5809" w:hanging="360"/>
      </w:pPr>
    </w:lvl>
    <w:lvl w:ilvl="7" w:tplc="08090019" w:tentative="1">
      <w:start w:val="1"/>
      <w:numFmt w:val="lowerLetter"/>
      <w:lvlText w:val="%8."/>
      <w:lvlJc w:val="left"/>
      <w:pPr>
        <w:ind w:left="6529" w:hanging="360"/>
      </w:pPr>
    </w:lvl>
    <w:lvl w:ilvl="8" w:tplc="0809001B" w:tentative="1">
      <w:start w:val="1"/>
      <w:numFmt w:val="lowerRoman"/>
      <w:lvlText w:val="%9."/>
      <w:lvlJc w:val="right"/>
      <w:pPr>
        <w:ind w:left="7249" w:hanging="180"/>
      </w:pPr>
    </w:lvl>
  </w:abstractNum>
  <w:abstractNum w:abstractNumId="6" w15:restartNumberingAfterBreak="0">
    <w:nsid w:val="121901B4"/>
    <w:multiLevelType w:val="multilevel"/>
    <w:tmpl w:val="2E8AAD84"/>
    <w:lvl w:ilvl="0">
      <w:start w:val="1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27009C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621859"/>
    <w:multiLevelType w:val="multilevel"/>
    <w:tmpl w:val="D0EEB538"/>
    <w:lvl w:ilvl="0">
      <w:start w:val="8"/>
      <w:numFmt w:val="decimal"/>
      <w:lvlText w:val="%1."/>
      <w:lvlJc w:val="left"/>
      <w:pPr>
        <w:tabs>
          <w:tab w:val="num" w:pos="1080"/>
        </w:tabs>
        <w:ind w:left="1080" w:hanging="720"/>
      </w:pPr>
      <w:rPr>
        <w:rFonts w:asciiTheme="minorHAnsi" w:hAnsiTheme="minorHAnsi" w:cstheme="minorHAnsi"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64B60C2"/>
    <w:multiLevelType w:val="multilevel"/>
    <w:tmpl w:val="28E8D2B4"/>
    <w:lvl w:ilvl="0">
      <w:start w:val="5"/>
      <w:numFmt w:val="decimal"/>
      <w:lvlText w:val="%1"/>
      <w:lvlJc w:val="left"/>
      <w:pPr>
        <w:tabs>
          <w:tab w:val="num" w:pos="502"/>
        </w:tabs>
        <w:ind w:left="502" w:hanging="360"/>
      </w:pPr>
      <w:rPr>
        <w:rFonts w:hint="default"/>
        <w:sz w:val="32"/>
        <w:szCs w:val="32"/>
      </w:rPr>
    </w:lvl>
    <w:lvl w:ilvl="1">
      <w:start w:val="1"/>
      <w:numFmt w:val="decimal"/>
      <w:lvlText w:val="%1.%2"/>
      <w:lvlJc w:val="left"/>
      <w:pPr>
        <w:tabs>
          <w:tab w:val="num" w:pos="862"/>
        </w:tabs>
        <w:ind w:left="862" w:hanging="578"/>
      </w:pPr>
      <w:rPr>
        <w:rFonts w:hint="default"/>
        <w:b w:val="0"/>
        <w:sz w:val="22"/>
        <w:szCs w:val="22"/>
      </w:rPr>
    </w:lvl>
    <w:lvl w:ilvl="2">
      <w:start w:val="1"/>
      <w:numFmt w:val="decimal"/>
      <w:lvlText w:val="%1.%2.%3"/>
      <w:lvlJc w:val="left"/>
      <w:pPr>
        <w:tabs>
          <w:tab w:val="num" w:pos="862"/>
        </w:tabs>
        <w:ind w:left="862" w:hanging="720"/>
      </w:pPr>
      <w:rPr>
        <w:rFonts w:hint="default"/>
        <w:b w:val="0"/>
      </w:rPr>
    </w:lvl>
    <w:lvl w:ilvl="3">
      <w:start w:val="1"/>
      <w:numFmt w:val="decimal"/>
      <w:lvlText w:val="%1.%2.%3.%4"/>
      <w:lvlJc w:val="left"/>
      <w:pPr>
        <w:tabs>
          <w:tab w:val="num" w:pos="862"/>
        </w:tabs>
        <w:ind w:left="862" w:hanging="720"/>
      </w:pPr>
      <w:rPr>
        <w:rFonts w:hint="default"/>
        <w:b w:val="0"/>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222"/>
        </w:tabs>
        <w:ind w:left="1222" w:hanging="108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942" w:hanging="1800"/>
      </w:pPr>
      <w:rPr>
        <w:rFonts w:hint="default"/>
      </w:rPr>
    </w:lvl>
  </w:abstractNum>
  <w:abstractNum w:abstractNumId="10" w15:restartNumberingAfterBreak="0">
    <w:nsid w:val="19E060EA"/>
    <w:multiLevelType w:val="multilevel"/>
    <w:tmpl w:val="8F62335A"/>
    <w:lvl w:ilvl="0">
      <w:start w:val="12"/>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A4928FD"/>
    <w:multiLevelType w:val="multilevel"/>
    <w:tmpl w:val="43AEEBE8"/>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1B682D15"/>
    <w:multiLevelType w:val="hybridMultilevel"/>
    <w:tmpl w:val="55F27A1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00F0937"/>
    <w:multiLevelType w:val="multilevel"/>
    <w:tmpl w:val="755846F4"/>
    <w:lvl w:ilvl="0">
      <w:start w:val="7"/>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4" w15:restartNumberingAfterBreak="0">
    <w:nsid w:val="23522AD9"/>
    <w:multiLevelType w:val="hybridMultilevel"/>
    <w:tmpl w:val="FAFA0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CC5FCC"/>
    <w:multiLevelType w:val="multilevel"/>
    <w:tmpl w:val="73CA86AE"/>
    <w:lvl w:ilvl="0">
      <w:start w:val="4"/>
      <w:numFmt w:val="decimal"/>
      <w:lvlText w:val="%1."/>
      <w:lvlJc w:val="left"/>
      <w:pPr>
        <w:tabs>
          <w:tab w:val="num" w:pos="720"/>
        </w:tabs>
        <w:ind w:left="720" w:hanging="720"/>
      </w:pPr>
      <w:rPr>
        <w:rFonts w:hint="default"/>
        <w:b/>
      </w:rPr>
    </w:lvl>
    <w:lvl w:ilvl="1">
      <w:start w:val="1"/>
      <w:numFmt w:val="decimal"/>
      <w:isLgl/>
      <w:lvlText w:val="%1.%2."/>
      <w:lvlJc w:val="left"/>
      <w:pPr>
        <w:tabs>
          <w:tab w:val="num" w:pos="0"/>
        </w:tabs>
        <w:ind w:left="0" w:hanging="360"/>
      </w:pPr>
      <w:rPr>
        <w:rFonts w:hint="default"/>
        <w:b w:val="0"/>
        <w:sz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36BD3C78"/>
    <w:multiLevelType w:val="multilevel"/>
    <w:tmpl w:val="1DAEE7F6"/>
    <w:lvl w:ilvl="0">
      <w:start w:val="2"/>
      <w:numFmt w:val="decimal"/>
      <w:lvlText w:val="%1."/>
      <w:lvlJc w:val="left"/>
      <w:pPr>
        <w:tabs>
          <w:tab w:val="num" w:pos="720"/>
        </w:tabs>
        <w:ind w:left="720" w:hanging="720"/>
      </w:pPr>
      <w:rPr>
        <w:rFonts w:hint="default"/>
        <w:b/>
      </w:rPr>
    </w:lvl>
    <w:lvl w:ilvl="1">
      <w:start w:val="1"/>
      <w:numFmt w:val="decimal"/>
      <w:isLgl/>
      <w:lvlText w:val="%1.%2."/>
      <w:lvlJc w:val="left"/>
      <w:pPr>
        <w:tabs>
          <w:tab w:val="num" w:pos="0"/>
        </w:tabs>
        <w:ind w:left="0" w:hanging="360"/>
      </w:pPr>
      <w:rPr>
        <w:rFonts w:hint="default"/>
        <w:b w:val="0"/>
        <w:sz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B351650"/>
    <w:multiLevelType w:val="hybridMultilevel"/>
    <w:tmpl w:val="52200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806C3E"/>
    <w:multiLevelType w:val="multilevel"/>
    <w:tmpl w:val="C55A97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682388"/>
    <w:multiLevelType w:val="multilevel"/>
    <w:tmpl w:val="BEAA2EEE"/>
    <w:lvl w:ilvl="0">
      <w:start w:val="17"/>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3EBC6D2C"/>
    <w:multiLevelType w:val="multilevel"/>
    <w:tmpl w:val="14AC670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0CD2D0C"/>
    <w:multiLevelType w:val="multilevel"/>
    <w:tmpl w:val="9D1CB068"/>
    <w:lvl w:ilvl="0">
      <w:start w:val="19"/>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2353760"/>
    <w:multiLevelType w:val="singleLevel"/>
    <w:tmpl w:val="04090017"/>
    <w:lvl w:ilvl="0">
      <w:start w:val="1"/>
      <w:numFmt w:val="lowerLetter"/>
      <w:lvlText w:val="%1)"/>
      <w:lvlJc w:val="left"/>
      <w:pPr>
        <w:tabs>
          <w:tab w:val="num" w:pos="360"/>
        </w:tabs>
        <w:ind w:left="360" w:hanging="360"/>
      </w:pPr>
    </w:lvl>
  </w:abstractNum>
  <w:abstractNum w:abstractNumId="23" w15:restartNumberingAfterBreak="0">
    <w:nsid w:val="4413506F"/>
    <w:multiLevelType w:val="multilevel"/>
    <w:tmpl w:val="F236C9E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C2453C"/>
    <w:multiLevelType w:val="hybridMultilevel"/>
    <w:tmpl w:val="9336133C"/>
    <w:lvl w:ilvl="0" w:tplc="FFFFFFFF">
      <w:start w:val="1"/>
      <w:numFmt w:val="bullet"/>
      <w:lvlText w:val=""/>
      <w:lvlJc w:val="left"/>
      <w:pPr>
        <w:tabs>
          <w:tab w:val="num" w:pos="360"/>
        </w:tabs>
        <w:ind w:left="360" w:hanging="360"/>
      </w:pPr>
      <w:rPr>
        <w:rFonts w:ascii="Symbol" w:hAnsi="Symbol" w:hint="default"/>
        <w:color w:val="339966"/>
      </w:rPr>
    </w:lvl>
    <w:lvl w:ilvl="1" w:tplc="FFFFFFFF">
      <w:start w:val="1"/>
      <w:numFmt w:val="bullet"/>
      <w:lvlText w:val=""/>
      <w:lvlJc w:val="left"/>
      <w:pPr>
        <w:tabs>
          <w:tab w:val="num" w:pos="1440"/>
        </w:tabs>
        <w:ind w:left="1440" w:hanging="360"/>
      </w:pPr>
      <w:rPr>
        <w:rFonts w:ascii="Symbol" w:hAnsi="Symbol" w:hint="default"/>
        <w:color w:val="auto"/>
        <w:sz w:val="22"/>
        <w:szCs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FD2089"/>
    <w:multiLevelType w:val="multilevel"/>
    <w:tmpl w:val="C95416E0"/>
    <w:lvl w:ilvl="0">
      <w:start w:val="18"/>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49DA064A"/>
    <w:multiLevelType w:val="hybridMultilevel"/>
    <w:tmpl w:val="0B38A2E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611FAD"/>
    <w:multiLevelType w:val="multilevel"/>
    <w:tmpl w:val="AE047E56"/>
    <w:lvl w:ilvl="0">
      <w:start w:val="1"/>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2017A6"/>
    <w:multiLevelType w:val="hybridMultilevel"/>
    <w:tmpl w:val="64ACA3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F4C64A1"/>
    <w:multiLevelType w:val="hybridMultilevel"/>
    <w:tmpl w:val="718A454E"/>
    <w:lvl w:ilvl="0" w:tplc="08090001">
      <w:start w:val="1"/>
      <w:numFmt w:val="bullet"/>
      <w:lvlText w:val=""/>
      <w:lvlJc w:val="left"/>
      <w:pPr>
        <w:ind w:left="2340" w:hanging="360"/>
      </w:pPr>
      <w:rPr>
        <w:rFonts w:ascii="Symbol" w:hAnsi="Symbol"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0" w15:restartNumberingAfterBreak="0">
    <w:nsid w:val="57F10197"/>
    <w:multiLevelType w:val="multilevel"/>
    <w:tmpl w:val="3ACC06B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DF07B1D"/>
    <w:multiLevelType w:val="hybridMultilevel"/>
    <w:tmpl w:val="61CA00CC"/>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AAD8C636">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EC57AA7"/>
    <w:multiLevelType w:val="hybridMultilevel"/>
    <w:tmpl w:val="045697E2"/>
    <w:lvl w:ilvl="0" w:tplc="4808A96E">
      <w:start w:val="1"/>
      <w:numFmt w:val="lowerLetter"/>
      <w:lvlText w:val="(%1)"/>
      <w:lvlJc w:val="left"/>
      <w:pPr>
        <w:ind w:left="1489" w:hanging="360"/>
      </w:pPr>
      <w:rPr>
        <w:rFonts w:hint="default"/>
      </w:rPr>
    </w:lvl>
    <w:lvl w:ilvl="1" w:tplc="08090019" w:tentative="1">
      <w:start w:val="1"/>
      <w:numFmt w:val="lowerLetter"/>
      <w:lvlText w:val="%2."/>
      <w:lvlJc w:val="left"/>
      <w:pPr>
        <w:ind w:left="2209" w:hanging="360"/>
      </w:pPr>
    </w:lvl>
    <w:lvl w:ilvl="2" w:tplc="0809001B" w:tentative="1">
      <w:start w:val="1"/>
      <w:numFmt w:val="lowerRoman"/>
      <w:lvlText w:val="%3."/>
      <w:lvlJc w:val="right"/>
      <w:pPr>
        <w:ind w:left="2929" w:hanging="180"/>
      </w:pPr>
    </w:lvl>
    <w:lvl w:ilvl="3" w:tplc="0809000F" w:tentative="1">
      <w:start w:val="1"/>
      <w:numFmt w:val="decimal"/>
      <w:lvlText w:val="%4."/>
      <w:lvlJc w:val="left"/>
      <w:pPr>
        <w:ind w:left="3649" w:hanging="360"/>
      </w:pPr>
    </w:lvl>
    <w:lvl w:ilvl="4" w:tplc="08090019" w:tentative="1">
      <w:start w:val="1"/>
      <w:numFmt w:val="lowerLetter"/>
      <w:lvlText w:val="%5."/>
      <w:lvlJc w:val="left"/>
      <w:pPr>
        <w:ind w:left="4369" w:hanging="360"/>
      </w:pPr>
    </w:lvl>
    <w:lvl w:ilvl="5" w:tplc="0809001B" w:tentative="1">
      <w:start w:val="1"/>
      <w:numFmt w:val="lowerRoman"/>
      <w:lvlText w:val="%6."/>
      <w:lvlJc w:val="right"/>
      <w:pPr>
        <w:ind w:left="5089" w:hanging="180"/>
      </w:pPr>
    </w:lvl>
    <w:lvl w:ilvl="6" w:tplc="0809000F" w:tentative="1">
      <w:start w:val="1"/>
      <w:numFmt w:val="decimal"/>
      <w:lvlText w:val="%7."/>
      <w:lvlJc w:val="left"/>
      <w:pPr>
        <w:ind w:left="5809" w:hanging="360"/>
      </w:pPr>
    </w:lvl>
    <w:lvl w:ilvl="7" w:tplc="08090019" w:tentative="1">
      <w:start w:val="1"/>
      <w:numFmt w:val="lowerLetter"/>
      <w:lvlText w:val="%8."/>
      <w:lvlJc w:val="left"/>
      <w:pPr>
        <w:ind w:left="6529" w:hanging="360"/>
      </w:pPr>
    </w:lvl>
    <w:lvl w:ilvl="8" w:tplc="0809001B" w:tentative="1">
      <w:start w:val="1"/>
      <w:numFmt w:val="lowerRoman"/>
      <w:lvlText w:val="%9."/>
      <w:lvlJc w:val="right"/>
      <w:pPr>
        <w:ind w:left="7249" w:hanging="180"/>
      </w:pPr>
    </w:lvl>
  </w:abstractNum>
  <w:abstractNum w:abstractNumId="33" w15:restartNumberingAfterBreak="0">
    <w:nsid w:val="604870AD"/>
    <w:multiLevelType w:val="hybridMultilevel"/>
    <w:tmpl w:val="045697E2"/>
    <w:lvl w:ilvl="0" w:tplc="4808A96E">
      <w:start w:val="1"/>
      <w:numFmt w:val="lowerLetter"/>
      <w:lvlText w:val="(%1)"/>
      <w:lvlJc w:val="left"/>
      <w:pPr>
        <w:ind w:left="1489" w:hanging="360"/>
      </w:pPr>
      <w:rPr>
        <w:rFonts w:hint="default"/>
      </w:rPr>
    </w:lvl>
    <w:lvl w:ilvl="1" w:tplc="08090019" w:tentative="1">
      <w:start w:val="1"/>
      <w:numFmt w:val="lowerLetter"/>
      <w:lvlText w:val="%2."/>
      <w:lvlJc w:val="left"/>
      <w:pPr>
        <w:ind w:left="2209" w:hanging="360"/>
      </w:pPr>
    </w:lvl>
    <w:lvl w:ilvl="2" w:tplc="0809001B" w:tentative="1">
      <w:start w:val="1"/>
      <w:numFmt w:val="lowerRoman"/>
      <w:lvlText w:val="%3."/>
      <w:lvlJc w:val="right"/>
      <w:pPr>
        <w:ind w:left="2929" w:hanging="180"/>
      </w:pPr>
    </w:lvl>
    <w:lvl w:ilvl="3" w:tplc="0809000F" w:tentative="1">
      <w:start w:val="1"/>
      <w:numFmt w:val="decimal"/>
      <w:lvlText w:val="%4."/>
      <w:lvlJc w:val="left"/>
      <w:pPr>
        <w:ind w:left="3649" w:hanging="360"/>
      </w:pPr>
    </w:lvl>
    <w:lvl w:ilvl="4" w:tplc="08090019" w:tentative="1">
      <w:start w:val="1"/>
      <w:numFmt w:val="lowerLetter"/>
      <w:lvlText w:val="%5."/>
      <w:lvlJc w:val="left"/>
      <w:pPr>
        <w:ind w:left="4369" w:hanging="360"/>
      </w:pPr>
    </w:lvl>
    <w:lvl w:ilvl="5" w:tplc="0809001B" w:tentative="1">
      <w:start w:val="1"/>
      <w:numFmt w:val="lowerRoman"/>
      <w:lvlText w:val="%6."/>
      <w:lvlJc w:val="right"/>
      <w:pPr>
        <w:ind w:left="5089" w:hanging="180"/>
      </w:pPr>
    </w:lvl>
    <w:lvl w:ilvl="6" w:tplc="0809000F" w:tentative="1">
      <w:start w:val="1"/>
      <w:numFmt w:val="decimal"/>
      <w:lvlText w:val="%7."/>
      <w:lvlJc w:val="left"/>
      <w:pPr>
        <w:ind w:left="5809" w:hanging="360"/>
      </w:pPr>
    </w:lvl>
    <w:lvl w:ilvl="7" w:tplc="08090019" w:tentative="1">
      <w:start w:val="1"/>
      <w:numFmt w:val="lowerLetter"/>
      <w:lvlText w:val="%8."/>
      <w:lvlJc w:val="left"/>
      <w:pPr>
        <w:ind w:left="6529" w:hanging="360"/>
      </w:pPr>
    </w:lvl>
    <w:lvl w:ilvl="8" w:tplc="0809001B" w:tentative="1">
      <w:start w:val="1"/>
      <w:numFmt w:val="lowerRoman"/>
      <w:lvlText w:val="%9."/>
      <w:lvlJc w:val="right"/>
      <w:pPr>
        <w:ind w:left="7249" w:hanging="180"/>
      </w:pPr>
    </w:lvl>
  </w:abstractNum>
  <w:abstractNum w:abstractNumId="34" w15:restartNumberingAfterBreak="0">
    <w:nsid w:val="660D4257"/>
    <w:multiLevelType w:val="hybridMultilevel"/>
    <w:tmpl w:val="41C0B14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7C06F8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EF34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792D9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762361"/>
    <w:multiLevelType w:val="multilevel"/>
    <w:tmpl w:val="1154313E"/>
    <w:lvl w:ilvl="0">
      <w:start w:val="7"/>
      <w:numFmt w:val="decimal"/>
      <w:lvlText w:val="%1"/>
      <w:lvlJc w:val="left"/>
      <w:pPr>
        <w:ind w:left="480" w:hanging="480"/>
      </w:pPr>
      <w:rPr>
        <w:rFonts w:hint="default"/>
      </w:rPr>
    </w:lvl>
    <w:lvl w:ilvl="1">
      <w:start w:val="2"/>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9" w15:restartNumberingAfterBreak="0">
    <w:nsid w:val="75E2376D"/>
    <w:multiLevelType w:val="hybridMultilevel"/>
    <w:tmpl w:val="045697E2"/>
    <w:lvl w:ilvl="0" w:tplc="4808A96E">
      <w:start w:val="1"/>
      <w:numFmt w:val="lowerLetter"/>
      <w:lvlText w:val="(%1)"/>
      <w:lvlJc w:val="left"/>
      <w:pPr>
        <w:ind w:left="1489" w:hanging="360"/>
      </w:pPr>
      <w:rPr>
        <w:rFonts w:hint="default"/>
      </w:rPr>
    </w:lvl>
    <w:lvl w:ilvl="1" w:tplc="08090019" w:tentative="1">
      <w:start w:val="1"/>
      <w:numFmt w:val="lowerLetter"/>
      <w:lvlText w:val="%2."/>
      <w:lvlJc w:val="left"/>
      <w:pPr>
        <w:ind w:left="2209" w:hanging="360"/>
      </w:pPr>
    </w:lvl>
    <w:lvl w:ilvl="2" w:tplc="0809001B" w:tentative="1">
      <w:start w:val="1"/>
      <w:numFmt w:val="lowerRoman"/>
      <w:lvlText w:val="%3."/>
      <w:lvlJc w:val="right"/>
      <w:pPr>
        <w:ind w:left="2929" w:hanging="180"/>
      </w:pPr>
    </w:lvl>
    <w:lvl w:ilvl="3" w:tplc="0809000F" w:tentative="1">
      <w:start w:val="1"/>
      <w:numFmt w:val="decimal"/>
      <w:lvlText w:val="%4."/>
      <w:lvlJc w:val="left"/>
      <w:pPr>
        <w:ind w:left="3649" w:hanging="360"/>
      </w:pPr>
    </w:lvl>
    <w:lvl w:ilvl="4" w:tplc="08090019" w:tentative="1">
      <w:start w:val="1"/>
      <w:numFmt w:val="lowerLetter"/>
      <w:lvlText w:val="%5."/>
      <w:lvlJc w:val="left"/>
      <w:pPr>
        <w:ind w:left="4369" w:hanging="360"/>
      </w:pPr>
    </w:lvl>
    <w:lvl w:ilvl="5" w:tplc="0809001B" w:tentative="1">
      <w:start w:val="1"/>
      <w:numFmt w:val="lowerRoman"/>
      <w:lvlText w:val="%6."/>
      <w:lvlJc w:val="right"/>
      <w:pPr>
        <w:ind w:left="5089" w:hanging="180"/>
      </w:pPr>
    </w:lvl>
    <w:lvl w:ilvl="6" w:tplc="0809000F" w:tentative="1">
      <w:start w:val="1"/>
      <w:numFmt w:val="decimal"/>
      <w:lvlText w:val="%7."/>
      <w:lvlJc w:val="left"/>
      <w:pPr>
        <w:ind w:left="5809" w:hanging="360"/>
      </w:pPr>
    </w:lvl>
    <w:lvl w:ilvl="7" w:tplc="08090019" w:tentative="1">
      <w:start w:val="1"/>
      <w:numFmt w:val="lowerLetter"/>
      <w:lvlText w:val="%8."/>
      <w:lvlJc w:val="left"/>
      <w:pPr>
        <w:ind w:left="6529" w:hanging="360"/>
      </w:pPr>
    </w:lvl>
    <w:lvl w:ilvl="8" w:tplc="0809001B" w:tentative="1">
      <w:start w:val="1"/>
      <w:numFmt w:val="lowerRoman"/>
      <w:lvlText w:val="%9."/>
      <w:lvlJc w:val="right"/>
      <w:pPr>
        <w:ind w:left="7249" w:hanging="180"/>
      </w:pPr>
    </w:lvl>
  </w:abstractNum>
  <w:abstractNum w:abstractNumId="40" w15:restartNumberingAfterBreak="0">
    <w:nsid w:val="7A0C5E71"/>
    <w:multiLevelType w:val="multilevel"/>
    <w:tmpl w:val="8228BA4E"/>
    <w:lvl w:ilvl="0">
      <w:start w:val="19"/>
      <w:numFmt w:val="decimal"/>
      <w:lvlText w:val="%1."/>
      <w:lvlJc w:val="left"/>
      <w:pPr>
        <w:tabs>
          <w:tab w:val="num" w:pos="1080"/>
        </w:tabs>
        <w:ind w:left="1080" w:hanging="720"/>
      </w:pPr>
      <w:rPr>
        <w:rFonts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4"/>
  </w:num>
  <w:num w:numId="2">
    <w:abstractNumId w:val="37"/>
  </w:num>
  <w:num w:numId="3">
    <w:abstractNumId w:val="7"/>
  </w:num>
  <w:num w:numId="4">
    <w:abstractNumId w:val="24"/>
  </w:num>
  <w:num w:numId="5">
    <w:abstractNumId w:val="9"/>
  </w:num>
  <w:num w:numId="6">
    <w:abstractNumId w:val="28"/>
  </w:num>
  <w:num w:numId="7">
    <w:abstractNumId w:val="2"/>
  </w:num>
  <w:num w:numId="8">
    <w:abstractNumId w:val="31"/>
  </w:num>
  <w:num w:numId="9">
    <w:abstractNumId w:val="12"/>
  </w:num>
  <w:num w:numId="10">
    <w:abstractNumId w:val="29"/>
  </w:num>
  <w:num w:numId="11">
    <w:abstractNumId w:val="18"/>
  </w:num>
  <w:num w:numId="12">
    <w:abstractNumId w:val="35"/>
  </w:num>
  <w:num w:numId="13">
    <w:abstractNumId w:val="23"/>
  </w:num>
  <w:num w:numId="14">
    <w:abstractNumId w:val="27"/>
  </w:num>
  <w:num w:numId="15">
    <w:abstractNumId w:val="36"/>
  </w:num>
  <w:num w:numId="16">
    <w:abstractNumId w:val="4"/>
  </w:num>
  <w:num w:numId="17">
    <w:abstractNumId w:val="34"/>
  </w:num>
  <w:num w:numId="18">
    <w:abstractNumId w:val="22"/>
  </w:num>
  <w:num w:numId="19">
    <w:abstractNumId w:val="26"/>
  </w:num>
  <w:num w:numId="20">
    <w:abstractNumId w:val="1"/>
  </w:num>
  <w:num w:numId="21">
    <w:abstractNumId w:val="10"/>
  </w:num>
  <w:num w:numId="22">
    <w:abstractNumId w:val="16"/>
  </w:num>
  <w:num w:numId="23">
    <w:abstractNumId w:val="39"/>
  </w:num>
  <w:num w:numId="24">
    <w:abstractNumId w:val="32"/>
  </w:num>
  <w:num w:numId="25">
    <w:abstractNumId w:val="5"/>
  </w:num>
  <w:num w:numId="26">
    <w:abstractNumId w:val="33"/>
  </w:num>
  <w:num w:numId="27">
    <w:abstractNumId w:val="8"/>
  </w:num>
  <w:num w:numId="28">
    <w:abstractNumId w:val="40"/>
  </w:num>
  <w:num w:numId="29">
    <w:abstractNumId w:val="17"/>
  </w:num>
  <w:num w:numId="30">
    <w:abstractNumId w:val="30"/>
  </w:num>
  <w:num w:numId="31">
    <w:abstractNumId w:val="20"/>
  </w:num>
  <w:num w:numId="32">
    <w:abstractNumId w:val="15"/>
  </w:num>
  <w:num w:numId="33">
    <w:abstractNumId w:val="0"/>
  </w:num>
  <w:num w:numId="34">
    <w:abstractNumId w:val="13"/>
  </w:num>
  <w:num w:numId="35">
    <w:abstractNumId w:val="38"/>
  </w:num>
  <w:num w:numId="36">
    <w:abstractNumId w:val="3"/>
  </w:num>
  <w:num w:numId="37">
    <w:abstractNumId w:val="11"/>
  </w:num>
  <w:num w:numId="38">
    <w:abstractNumId w:val="6"/>
  </w:num>
  <w:num w:numId="39">
    <w:abstractNumId w:val="19"/>
  </w:num>
  <w:num w:numId="40">
    <w:abstractNumId w:val="25"/>
  </w:num>
  <w:num w:numId="41">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74A"/>
    <w:rsid w:val="0003468B"/>
    <w:rsid w:val="000567F1"/>
    <w:rsid w:val="000602D5"/>
    <w:rsid w:val="00076990"/>
    <w:rsid w:val="00087797"/>
    <w:rsid w:val="000A2EF0"/>
    <w:rsid w:val="000A7DD3"/>
    <w:rsid w:val="000C5CEC"/>
    <w:rsid w:val="000C6FD5"/>
    <w:rsid w:val="000C72C5"/>
    <w:rsid w:val="000C795C"/>
    <w:rsid w:val="000D218D"/>
    <w:rsid w:val="000D7C3B"/>
    <w:rsid w:val="000E0670"/>
    <w:rsid w:val="000F79BE"/>
    <w:rsid w:val="00102BD0"/>
    <w:rsid w:val="001054F1"/>
    <w:rsid w:val="00121892"/>
    <w:rsid w:val="001317BB"/>
    <w:rsid w:val="00134881"/>
    <w:rsid w:val="00134C98"/>
    <w:rsid w:val="0018052B"/>
    <w:rsid w:val="00182CE1"/>
    <w:rsid w:val="001A0FE9"/>
    <w:rsid w:val="001A787A"/>
    <w:rsid w:val="001B16A0"/>
    <w:rsid w:val="001B2422"/>
    <w:rsid w:val="001B5F7E"/>
    <w:rsid w:val="001C05F9"/>
    <w:rsid w:val="001C2AF6"/>
    <w:rsid w:val="001C5332"/>
    <w:rsid w:val="001D6A59"/>
    <w:rsid w:val="001E40BB"/>
    <w:rsid w:val="002007D4"/>
    <w:rsid w:val="00204A20"/>
    <w:rsid w:val="00205402"/>
    <w:rsid w:val="00213D0B"/>
    <w:rsid w:val="002142D6"/>
    <w:rsid w:val="00220293"/>
    <w:rsid w:val="00221410"/>
    <w:rsid w:val="002255DB"/>
    <w:rsid w:val="00225D65"/>
    <w:rsid w:val="0023603C"/>
    <w:rsid w:val="00240F18"/>
    <w:rsid w:val="00241CCE"/>
    <w:rsid w:val="00251E86"/>
    <w:rsid w:val="002666C3"/>
    <w:rsid w:val="0028274C"/>
    <w:rsid w:val="002A0FDE"/>
    <w:rsid w:val="002B435D"/>
    <w:rsid w:val="002B5B80"/>
    <w:rsid w:val="002E67FE"/>
    <w:rsid w:val="002F19B3"/>
    <w:rsid w:val="00307024"/>
    <w:rsid w:val="003105CE"/>
    <w:rsid w:val="00314788"/>
    <w:rsid w:val="0031502E"/>
    <w:rsid w:val="00336645"/>
    <w:rsid w:val="00337E87"/>
    <w:rsid w:val="00346E6A"/>
    <w:rsid w:val="003649C4"/>
    <w:rsid w:val="00386199"/>
    <w:rsid w:val="0039220C"/>
    <w:rsid w:val="003A2D9A"/>
    <w:rsid w:val="003A6478"/>
    <w:rsid w:val="003B1617"/>
    <w:rsid w:val="003B6EAB"/>
    <w:rsid w:val="003C2625"/>
    <w:rsid w:val="003D2B4F"/>
    <w:rsid w:val="003D369F"/>
    <w:rsid w:val="003D613C"/>
    <w:rsid w:val="003E2830"/>
    <w:rsid w:val="003E4709"/>
    <w:rsid w:val="003F223E"/>
    <w:rsid w:val="003F4216"/>
    <w:rsid w:val="0040021B"/>
    <w:rsid w:val="00402138"/>
    <w:rsid w:val="00407C6F"/>
    <w:rsid w:val="00423C30"/>
    <w:rsid w:val="00434C0D"/>
    <w:rsid w:val="004366A5"/>
    <w:rsid w:val="00441724"/>
    <w:rsid w:val="00453CDE"/>
    <w:rsid w:val="00454A78"/>
    <w:rsid w:val="00463233"/>
    <w:rsid w:val="00494C9B"/>
    <w:rsid w:val="004A60B9"/>
    <w:rsid w:val="004A6354"/>
    <w:rsid w:val="004A770A"/>
    <w:rsid w:val="004B4523"/>
    <w:rsid w:val="004B52D8"/>
    <w:rsid w:val="004C0835"/>
    <w:rsid w:val="004C6F90"/>
    <w:rsid w:val="004D5E69"/>
    <w:rsid w:val="004D636A"/>
    <w:rsid w:val="004F7773"/>
    <w:rsid w:val="005045EE"/>
    <w:rsid w:val="00506E57"/>
    <w:rsid w:val="00521926"/>
    <w:rsid w:val="0053311D"/>
    <w:rsid w:val="00534F1F"/>
    <w:rsid w:val="0054215C"/>
    <w:rsid w:val="005561FF"/>
    <w:rsid w:val="00563003"/>
    <w:rsid w:val="00563A96"/>
    <w:rsid w:val="005666C4"/>
    <w:rsid w:val="00577AB3"/>
    <w:rsid w:val="00580C8C"/>
    <w:rsid w:val="0059111C"/>
    <w:rsid w:val="0059265E"/>
    <w:rsid w:val="005A249B"/>
    <w:rsid w:val="005A2AE3"/>
    <w:rsid w:val="005A3937"/>
    <w:rsid w:val="005B51F8"/>
    <w:rsid w:val="005C3BD4"/>
    <w:rsid w:val="005E298F"/>
    <w:rsid w:val="005E3FD7"/>
    <w:rsid w:val="005E608F"/>
    <w:rsid w:val="00615559"/>
    <w:rsid w:val="006516FE"/>
    <w:rsid w:val="006609A8"/>
    <w:rsid w:val="006637CF"/>
    <w:rsid w:val="006927EC"/>
    <w:rsid w:val="00697231"/>
    <w:rsid w:val="006C3E1B"/>
    <w:rsid w:val="006D3325"/>
    <w:rsid w:val="006D3432"/>
    <w:rsid w:val="006D6EE4"/>
    <w:rsid w:val="006E11EF"/>
    <w:rsid w:val="006F4F73"/>
    <w:rsid w:val="006F750F"/>
    <w:rsid w:val="007027AC"/>
    <w:rsid w:val="00702FAF"/>
    <w:rsid w:val="00724719"/>
    <w:rsid w:val="007509FD"/>
    <w:rsid w:val="0077283A"/>
    <w:rsid w:val="007729DE"/>
    <w:rsid w:val="00783DA0"/>
    <w:rsid w:val="007B194F"/>
    <w:rsid w:val="007C71E7"/>
    <w:rsid w:val="007F0145"/>
    <w:rsid w:val="007F0723"/>
    <w:rsid w:val="007F1D9E"/>
    <w:rsid w:val="007F4195"/>
    <w:rsid w:val="00805956"/>
    <w:rsid w:val="0080741D"/>
    <w:rsid w:val="008147CF"/>
    <w:rsid w:val="008174F3"/>
    <w:rsid w:val="008203C1"/>
    <w:rsid w:val="00837695"/>
    <w:rsid w:val="00844629"/>
    <w:rsid w:val="0085318C"/>
    <w:rsid w:val="0085794C"/>
    <w:rsid w:val="008A2645"/>
    <w:rsid w:val="008A44F9"/>
    <w:rsid w:val="008B148A"/>
    <w:rsid w:val="008C0E0A"/>
    <w:rsid w:val="008C566C"/>
    <w:rsid w:val="008F520C"/>
    <w:rsid w:val="00912A50"/>
    <w:rsid w:val="009163EA"/>
    <w:rsid w:val="00931AC9"/>
    <w:rsid w:val="00933468"/>
    <w:rsid w:val="00936F70"/>
    <w:rsid w:val="0095092C"/>
    <w:rsid w:val="009558F7"/>
    <w:rsid w:val="00955B21"/>
    <w:rsid w:val="00956A68"/>
    <w:rsid w:val="00960A70"/>
    <w:rsid w:val="0096234C"/>
    <w:rsid w:val="00962A10"/>
    <w:rsid w:val="009668F0"/>
    <w:rsid w:val="00973926"/>
    <w:rsid w:val="009744FE"/>
    <w:rsid w:val="009848FF"/>
    <w:rsid w:val="009857C5"/>
    <w:rsid w:val="009938FA"/>
    <w:rsid w:val="009A6895"/>
    <w:rsid w:val="009C3F7B"/>
    <w:rsid w:val="009C4D93"/>
    <w:rsid w:val="009C60BB"/>
    <w:rsid w:val="009D4C1D"/>
    <w:rsid w:val="009D4E0D"/>
    <w:rsid w:val="009E48B7"/>
    <w:rsid w:val="009E547C"/>
    <w:rsid w:val="009E5FBA"/>
    <w:rsid w:val="009F4280"/>
    <w:rsid w:val="009F483C"/>
    <w:rsid w:val="009F7205"/>
    <w:rsid w:val="00A023D3"/>
    <w:rsid w:val="00A06903"/>
    <w:rsid w:val="00A162D8"/>
    <w:rsid w:val="00A244ED"/>
    <w:rsid w:val="00A512BA"/>
    <w:rsid w:val="00A51434"/>
    <w:rsid w:val="00A6477B"/>
    <w:rsid w:val="00A802FE"/>
    <w:rsid w:val="00A841BA"/>
    <w:rsid w:val="00A966E6"/>
    <w:rsid w:val="00AA0B5F"/>
    <w:rsid w:val="00AA6F23"/>
    <w:rsid w:val="00AB0AC5"/>
    <w:rsid w:val="00AB367B"/>
    <w:rsid w:val="00AE5353"/>
    <w:rsid w:val="00AF4237"/>
    <w:rsid w:val="00AF7A70"/>
    <w:rsid w:val="00B0109A"/>
    <w:rsid w:val="00B155F5"/>
    <w:rsid w:val="00B425DF"/>
    <w:rsid w:val="00B44429"/>
    <w:rsid w:val="00B46B99"/>
    <w:rsid w:val="00B60141"/>
    <w:rsid w:val="00B82F85"/>
    <w:rsid w:val="00BA05DC"/>
    <w:rsid w:val="00BA403A"/>
    <w:rsid w:val="00BB14D9"/>
    <w:rsid w:val="00BB3F67"/>
    <w:rsid w:val="00BC173C"/>
    <w:rsid w:val="00BC4652"/>
    <w:rsid w:val="00BC6AE6"/>
    <w:rsid w:val="00BE12ED"/>
    <w:rsid w:val="00C01AD8"/>
    <w:rsid w:val="00C0601C"/>
    <w:rsid w:val="00C26841"/>
    <w:rsid w:val="00C47F4C"/>
    <w:rsid w:val="00C72038"/>
    <w:rsid w:val="00C73D76"/>
    <w:rsid w:val="00C837F2"/>
    <w:rsid w:val="00CB334B"/>
    <w:rsid w:val="00CB7AA7"/>
    <w:rsid w:val="00CC7F27"/>
    <w:rsid w:val="00CD3348"/>
    <w:rsid w:val="00CD7285"/>
    <w:rsid w:val="00CF1D5E"/>
    <w:rsid w:val="00D1505D"/>
    <w:rsid w:val="00D2052A"/>
    <w:rsid w:val="00D21551"/>
    <w:rsid w:val="00D27426"/>
    <w:rsid w:val="00D277AD"/>
    <w:rsid w:val="00D341CB"/>
    <w:rsid w:val="00D5114B"/>
    <w:rsid w:val="00D533AF"/>
    <w:rsid w:val="00D5536C"/>
    <w:rsid w:val="00D56399"/>
    <w:rsid w:val="00D64B15"/>
    <w:rsid w:val="00D76A03"/>
    <w:rsid w:val="00D84E5B"/>
    <w:rsid w:val="00D94009"/>
    <w:rsid w:val="00D95794"/>
    <w:rsid w:val="00DA564C"/>
    <w:rsid w:val="00DA78F7"/>
    <w:rsid w:val="00DB2AC9"/>
    <w:rsid w:val="00DD140B"/>
    <w:rsid w:val="00DD54B4"/>
    <w:rsid w:val="00DE4AE5"/>
    <w:rsid w:val="00E00813"/>
    <w:rsid w:val="00E06E22"/>
    <w:rsid w:val="00E2501A"/>
    <w:rsid w:val="00E37F3C"/>
    <w:rsid w:val="00E52014"/>
    <w:rsid w:val="00E77C7E"/>
    <w:rsid w:val="00E943C1"/>
    <w:rsid w:val="00E96951"/>
    <w:rsid w:val="00E97A12"/>
    <w:rsid w:val="00EA0F40"/>
    <w:rsid w:val="00EB2209"/>
    <w:rsid w:val="00EC274A"/>
    <w:rsid w:val="00ED502F"/>
    <w:rsid w:val="00ED79A7"/>
    <w:rsid w:val="00F16412"/>
    <w:rsid w:val="00F17229"/>
    <w:rsid w:val="00F475E9"/>
    <w:rsid w:val="00F544AE"/>
    <w:rsid w:val="00F55451"/>
    <w:rsid w:val="00F633DB"/>
    <w:rsid w:val="00F64381"/>
    <w:rsid w:val="00F70489"/>
    <w:rsid w:val="00F7114C"/>
    <w:rsid w:val="00F74949"/>
    <w:rsid w:val="00F76D9C"/>
    <w:rsid w:val="00F76FB0"/>
    <w:rsid w:val="00F77E46"/>
    <w:rsid w:val="00F83D96"/>
    <w:rsid w:val="00F847D4"/>
    <w:rsid w:val="00FB1D53"/>
    <w:rsid w:val="00FB2C6C"/>
    <w:rsid w:val="00FC2FF7"/>
    <w:rsid w:val="00FC6CA6"/>
    <w:rsid w:val="00FD670B"/>
    <w:rsid w:val="00FF2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39B0D0E"/>
  <w15:docId w15:val="{69C1AFFE-1838-4400-B74E-E7FD2000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C6F"/>
    <w:rPr>
      <w:lang w:val="en-GB"/>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o"/>
    <w:basedOn w:val="Normal"/>
    <w:next w:val="Normal"/>
    <w:link w:val="Heading1Char"/>
    <w:uiPriority w:val="9"/>
    <w:qFormat/>
    <w:rsid w:val="00407C6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aliases w:val="Section,m,Body Text (Reset numbering),Reset numbering,H2,h2,TF-Overskrit 2,h2 main heading,2m,h 2,B Sub/Bold,B Sub/Bold1,B Sub/Bold2,B Sub/Bold11,h2 main heading1,h2 main heading2,B Sub/Bold3,B Sub/Bold12,h2 main heading3,B Sub/Bold4,Para2,L2"/>
    <w:basedOn w:val="Normal"/>
    <w:next w:val="Normal"/>
    <w:link w:val="Heading2Char"/>
    <w:uiPriority w:val="9"/>
    <w:unhideWhenUsed/>
    <w:qFormat/>
    <w:rsid w:val="00407C6F"/>
    <w:pPr>
      <w:spacing w:before="200" w:after="0"/>
      <w:outlineLvl w:val="1"/>
    </w:pPr>
    <w:rPr>
      <w:rFonts w:asciiTheme="majorHAnsi" w:eastAsiaTheme="majorEastAsia" w:hAnsiTheme="majorHAnsi" w:cstheme="majorBidi"/>
      <w:b/>
      <w:bCs/>
      <w:sz w:val="26"/>
      <w:szCs w:val="26"/>
    </w:rPr>
  </w:style>
  <w:style w:type="paragraph" w:styleId="Heading3">
    <w:name w:val="heading 3"/>
    <w:aliases w:val="Level 1 - 1,Minor heading,Underrubrik2,h3,Minor1,Para Heading 3,Para Heading 31,h31,Minor,H3,H31,H32,H33,H311,(Alt+3),h32,h311,h33,h312,h34,h313,h35,h314,h36,h315,h37,h316,h38,h317,h39,h318,h310,h319,h3110,h320,h3111,h321,h331,h3121,3,Mia,ni3"/>
    <w:basedOn w:val="Normal"/>
    <w:next w:val="Normal"/>
    <w:link w:val="Heading3Char"/>
    <w:uiPriority w:val="9"/>
    <w:unhideWhenUsed/>
    <w:qFormat/>
    <w:rsid w:val="00407C6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07C6F"/>
    <w:pPr>
      <w:spacing w:before="200" w:after="0"/>
      <w:outlineLvl w:val="3"/>
    </w:pPr>
    <w:rPr>
      <w:rFonts w:asciiTheme="majorHAnsi" w:eastAsiaTheme="majorEastAsia" w:hAnsiTheme="majorHAnsi" w:cstheme="majorBidi"/>
      <w:b/>
      <w:bCs/>
      <w:i/>
      <w:iCs/>
    </w:rPr>
  </w:style>
  <w:style w:type="paragraph" w:styleId="Heading5">
    <w:name w:val="heading 5"/>
    <w:aliases w:val="Subheading,Numbered - 5,Level 3 - i,Lev 5,Response Type,Response Type1,Response Type2,Response Type3,Response Type4,Response Type5,Response Type6,Response Type7,Appendix A to X,Heading 5   Appendix A to X,H5,h5,Heading 5(unused),Level 3 - (i)"/>
    <w:basedOn w:val="Normal"/>
    <w:next w:val="Normal"/>
    <w:link w:val="Heading5Char"/>
    <w:uiPriority w:val="9"/>
    <w:unhideWhenUsed/>
    <w:qFormat/>
    <w:rsid w:val="00407C6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aliases w:val="Heading 6(unused),Legal Level 1.,L1 PIP,Lev 6,Heading 6  Appendix Y &amp; Z,H6 DO NOT USE"/>
    <w:basedOn w:val="Normal"/>
    <w:next w:val="Normal"/>
    <w:link w:val="Heading6Char"/>
    <w:uiPriority w:val="9"/>
    <w:semiHidden/>
    <w:unhideWhenUsed/>
    <w:qFormat/>
    <w:rsid w:val="00407C6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aliases w:val="Heading 7(unused),Legal Level 1.1.,L2 PIP,Lev 7,H7DO NOT USE"/>
    <w:basedOn w:val="Normal"/>
    <w:next w:val="Normal"/>
    <w:link w:val="Heading7Char"/>
    <w:uiPriority w:val="9"/>
    <w:semiHidden/>
    <w:unhideWhenUsed/>
    <w:qFormat/>
    <w:rsid w:val="00407C6F"/>
    <w:pPr>
      <w:spacing w:after="0"/>
      <w:outlineLvl w:val="6"/>
    </w:pPr>
    <w:rPr>
      <w:rFonts w:asciiTheme="majorHAnsi" w:eastAsiaTheme="majorEastAsia" w:hAnsiTheme="majorHAnsi" w:cstheme="majorBidi"/>
      <w:i/>
      <w:iCs/>
    </w:rPr>
  </w:style>
  <w:style w:type="paragraph" w:styleId="Heading8">
    <w:name w:val="heading 8"/>
    <w:aliases w:val="Legal Level 1.1.1.,Lev 8,h8 DO NOT USE"/>
    <w:basedOn w:val="Normal"/>
    <w:next w:val="Normal"/>
    <w:link w:val="Heading8Char"/>
    <w:uiPriority w:val="9"/>
    <w:semiHidden/>
    <w:unhideWhenUsed/>
    <w:qFormat/>
    <w:rsid w:val="00407C6F"/>
    <w:pPr>
      <w:spacing w:after="0"/>
      <w:outlineLvl w:val="7"/>
    </w:pPr>
    <w:rPr>
      <w:rFonts w:asciiTheme="majorHAnsi" w:eastAsiaTheme="majorEastAsia" w:hAnsiTheme="majorHAnsi" w:cstheme="majorBidi"/>
      <w:sz w:val="20"/>
      <w:szCs w:val="20"/>
    </w:rPr>
  </w:style>
  <w:style w:type="paragraph" w:styleId="Heading9">
    <w:name w:val="heading 9"/>
    <w:aliases w:val="Heading 9 (defunct),Legal Level 1.1.1.1.,Lev 9,h9 DO NOT USE"/>
    <w:basedOn w:val="Normal"/>
    <w:next w:val="Normal"/>
    <w:link w:val="Heading9Char"/>
    <w:uiPriority w:val="9"/>
    <w:semiHidden/>
    <w:unhideWhenUsed/>
    <w:qFormat/>
    <w:rsid w:val="00407C6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407C6F"/>
    <w:rPr>
      <w:rFonts w:asciiTheme="majorHAnsi" w:eastAsiaTheme="majorEastAsia" w:hAnsiTheme="majorHAnsi" w:cstheme="majorBidi"/>
      <w:b/>
      <w:bCs/>
      <w:sz w:val="28"/>
      <w:szCs w:val="28"/>
    </w:rPr>
  </w:style>
  <w:style w:type="character" w:customStyle="1" w:styleId="Heading2Char">
    <w:name w:val="Heading 2 Char"/>
    <w:aliases w:val="Section Char,m Char,Body Text (Reset numbering) Char,Reset numbering Char,H2 Char,h2 Char,TF-Overskrit 2 Char,h2 main heading Char,2m Char,h 2 Char,B Sub/Bold Char,B Sub/Bold1 Char,B Sub/Bold2 Char,B Sub/Bold11 Char,h2 main heading1 Char"/>
    <w:basedOn w:val="DefaultParagraphFont"/>
    <w:link w:val="Heading2"/>
    <w:uiPriority w:val="9"/>
    <w:rsid w:val="00407C6F"/>
    <w:rPr>
      <w:rFonts w:asciiTheme="majorHAnsi" w:eastAsiaTheme="majorEastAsia" w:hAnsiTheme="majorHAnsi" w:cstheme="majorBidi"/>
      <w:b/>
      <w:bCs/>
      <w:sz w:val="26"/>
      <w:szCs w:val="26"/>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uiPriority w:val="9"/>
    <w:rsid w:val="00407C6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07C6F"/>
    <w:rPr>
      <w:rFonts w:asciiTheme="majorHAnsi" w:eastAsiaTheme="majorEastAsia" w:hAnsiTheme="majorHAnsi" w:cstheme="majorBidi"/>
      <w:b/>
      <w:bCs/>
      <w:i/>
      <w:iCs/>
    </w:rPr>
  </w:style>
  <w:style w:type="character" w:customStyle="1" w:styleId="Heading5Char">
    <w:name w:val="Heading 5 Char"/>
    <w:aliases w:val="Subheading Char,Numbered - 5 Char,Level 3 - i Char,Lev 5 Char,Response Type Char,Response Type1 Char,Response Type2 Char,Response Type3 Char,Response Type4 Char,Response Type5 Char,Response Type6 Char,Response Type7 Char,H5 Char,h5 Char"/>
    <w:basedOn w:val="DefaultParagraphFont"/>
    <w:link w:val="Heading5"/>
    <w:uiPriority w:val="9"/>
    <w:rsid w:val="00407C6F"/>
    <w:rPr>
      <w:rFonts w:asciiTheme="majorHAnsi" w:eastAsiaTheme="majorEastAsia" w:hAnsiTheme="majorHAnsi" w:cstheme="majorBidi"/>
      <w:b/>
      <w:bCs/>
      <w:color w:val="7F7F7F" w:themeColor="text1" w:themeTint="80"/>
    </w:rPr>
  </w:style>
  <w:style w:type="character" w:customStyle="1" w:styleId="Heading6Char">
    <w:name w:val="Heading 6 Char"/>
    <w:aliases w:val="Heading 6(unused) Char,Legal Level 1. Char,L1 PIP Char,Lev 6 Char,Heading 6  Appendix Y &amp; Z Char,H6 DO NOT USE Char"/>
    <w:basedOn w:val="DefaultParagraphFont"/>
    <w:link w:val="Heading6"/>
    <w:uiPriority w:val="9"/>
    <w:semiHidden/>
    <w:rsid w:val="00407C6F"/>
    <w:rPr>
      <w:rFonts w:asciiTheme="majorHAnsi" w:eastAsiaTheme="majorEastAsia" w:hAnsiTheme="majorHAnsi" w:cstheme="majorBidi"/>
      <w:b/>
      <w:bCs/>
      <w:i/>
      <w:iCs/>
      <w:color w:val="7F7F7F" w:themeColor="text1" w:themeTint="80"/>
    </w:rPr>
  </w:style>
  <w:style w:type="character" w:customStyle="1" w:styleId="Heading7Char">
    <w:name w:val="Heading 7 Char"/>
    <w:aliases w:val="Heading 7(unused) Char,Legal Level 1.1. Char,L2 PIP Char,Lev 7 Char,H7DO NOT USE Char"/>
    <w:basedOn w:val="DefaultParagraphFont"/>
    <w:link w:val="Heading7"/>
    <w:uiPriority w:val="9"/>
    <w:semiHidden/>
    <w:rsid w:val="00407C6F"/>
    <w:rPr>
      <w:rFonts w:asciiTheme="majorHAnsi" w:eastAsiaTheme="majorEastAsia" w:hAnsiTheme="majorHAnsi" w:cstheme="majorBidi"/>
      <w:i/>
      <w:iCs/>
    </w:rPr>
  </w:style>
  <w:style w:type="character" w:customStyle="1" w:styleId="Heading8Char">
    <w:name w:val="Heading 8 Char"/>
    <w:aliases w:val="Legal Level 1.1.1. Char,Lev 8 Char,h8 DO NOT USE Char"/>
    <w:basedOn w:val="DefaultParagraphFont"/>
    <w:link w:val="Heading8"/>
    <w:uiPriority w:val="9"/>
    <w:semiHidden/>
    <w:rsid w:val="00407C6F"/>
    <w:rPr>
      <w:rFonts w:asciiTheme="majorHAnsi" w:eastAsiaTheme="majorEastAsia" w:hAnsiTheme="majorHAnsi" w:cstheme="majorBidi"/>
      <w:sz w:val="20"/>
      <w:szCs w:val="20"/>
    </w:rPr>
  </w:style>
  <w:style w:type="character" w:customStyle="1" w:styleId="Heading9Char">
    <w:name w:val="Heading 9 Char"/>
    <w:aliases w:val="Heading 9 (defunct) Char,Legal Level 1.1.1.1. Char,Lev 9 Char,h9 DO NOT USE Char"/>
    <w:basedOn w:val="DefaultParagraphFont"/>
    <w:link w:val="Heading9"/>
    <w:uiPriority w:val="9"/>
    <w:semiHidden/>
    <w:rsid w:val="00407C6F"/>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CD7285"/>
    <w:pPr>
      <w:spacing w:line="240" w:lineRule="auto"/>
    </w:pPr>
    <w:rPr>
      <w:b/>
      <w:bCs/>
      <w:color w:val="4F81BD" w:themeColor="accent1"/>
      <w:sz w:val="18"/>
      <w:szCs w:val="18"/>
    </w:rPr>
  </w:style>
  <w:style w:type="paragraph" w:styleId="Title">
    <w:name w:val="Title"/>
    <w:basedOn w:val="Normal"/>
    <w:next w:val="Normal"/>
    <w:link w:val="TitleChar"/>
    <w:uiPriority w:val="10"/>
    <w:qFormat/>
    <w:rsid w:val="00407C6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07C6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07C6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07C6F"/>
    <w:rPr>
      <w:rFonts w:asciiTheme="majorHAnsi" w:eastAsiaTheme="majorEastAsia" w:hAnsiTheme="majorHAnsi" w:cstheme="majorBidi"/>
      <w:i/>
      <w:iCs/>
      <w:spacing w:val="13"/>
      <w:sz w:val="24"/>
      <w:szCs w:val="24"/>
    </w:rPr>
  </w:style>
  <w:style w:type="character" w:styleId="Strong">
    <w:name w:val="Strong"/>
    <w:uiPriority w:val="22"/>
    <w:qFormat/>
    <w:rsid w:val="00407C6F"/>
    <w:rPr>
      <w:b/>
      <w:bCs/>
    </w:rPr>
  </w:style>
  <w:style w:type="character" w:styleId="Emphasis">
    <w:name w:val="Emphasis"/>
    <w:uiPriority w:val="20"/>
    <w:qFormat/>
    <w:rsid w:val="00407C6F"/>
    <w:rPr>
      <w:b/>
      <w:bCs/>
      <w:i/>
      <w:iCs/>
      <w:spacing w:val="10"/>
      <w:bdr w:val="none" w:sz="0" w:space="0" w:color="auto"/>
      <w:shd w:val="clear" w:color="auto" w:fill="auto"/>
    </w:rPr>
  </w:style>
  <w:style w:type="paragraph" w:styleId="NoSpacing">
    <w:name w:val="No Spacing"/>
    <w:basedOn w:val="Normal"/>
    <w:uiPriority w:val="1"/>
    <w:qFormat/>
    <w:rsid w:val="00407C6F"/>
    <w:pPr>
      <w:spacing w:after="0" w:line="240" w:lineRule="auto"/>
    </w:pPr>
  </w:style>
  <w:style w:type="paragraph" w:styleId="ListParagraph">
    <w:name w:val="List Paragraph"/>
    <w:basedOn w:val="Normal"/>
    <w:uiPriority w:val="34"/>
    <w:qFormat/>
    <w:rsid w:val="00407C6F"/>
    <w:pPr>
      <w:ind w:left="720"/>
      <w:contextualSpacing/>
    </w:pPr>
  </w:style>
  <w:style w:type="paragraph" w:styleId="Quote">
    <w:name w:val="Quote"/>
    <w:basedOn w:val="Normal"/>
    <w:next w:val="Normal"/>
    <w:link w:val="QuoteChar"/>
    <w:uiPriority w:val="29"/>
    <w:qFormat/>
    <w:rsid w:val="00407C6F"/>
    <w:pPr>
      <w:spacing w:before="200" w:after="0"/>
      <w:ind w:left="360" w:right="360"/>
    </w:pPr>
    <w:rPr>
      <w:i/>
      <w:iCs/>
    </w:rPr>
  </w:style>
  <w:style w:type="character" w:customStyle="1" w:styleId="QuoteChar">
    <w:name w:val="Quote Char"/>
    <w:basedOn w:val="DefaultParagraphFont"/>
    <w:link w:val="Quote"/>
    <w:uiPriority w:val="29"/>
    <w:rsid w:val="00407C6F"/>
    <w:rPr>
      <w:i/>
      <w:iCs/>
    </w:rPr>
  </w:style>
  <w:style w:type="paragraph" w:styleId="IntenseQuote">
    <w:name w:val="Intense Quote"/>
    <w:basedOn w:val="Normal"/>
    <w:next w:val="Normal"/>
    <w:link w:val="IntenseQuoteChar"/>
    <w:uiPriority w:val="30"/>
    <w:qFormat/>
    <w:rsid w:val="00407C6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07C6F"/>
    <w:rPr>
      <w:b/>
      <w:bCs/>
      <w:i/>
      <w:iCs/>
    </w:rPr>
  </w:style>
  <w:style w:type="character" w:styleId="SubtleEmphasis">
    <w:name w:val="Subtle Emphasis"/>
    <w:uiPriority w:val="19"/>
    <w:qFormat/>
    <w:rsid w:val="00407C6F"/>
    <w:rPr>
      <w:i/>
      <w:iCs/>
    </w:rPr>
  </w:style>
  <w:style w:type="character" w:styleId="IntenseEmphasis">
    <w:name w:val="Intense Emphasis"/>
    <w:uiPriority w:val="21"/>
    <w:qFormat/>
    <w:rsid w:val="00407C6F"/>
    <w:rPr>
      <w:b/>
      <w:bCs/>
    </w:rPr>
  </w:style>
  <w:style w:type="character" w:styleId="SubtleReference">
    <w:name w:val="Subtle Reference"/>
    <w:uiPriority w:val="31"/>
    <w:qFormat/>
    <w:rsid w:val="00407C6F"/>
    <w:rPr>
      <w:smallCaps/>
    </w:rPr>
  </w:style>
  <w:style w:type="character" w:styleId="IntenseReference">
    <w:name w:val="Intense Reference"/>
    <w:uiPriority w:val="32"/>
    <w:qFormat/>
    <w:rsid w:val="00407C6F"/>
    <w:rPr>
      <w:smallCaps/>
      <w:spacing w:val="5"/>
      <w:u w:val="single"/>
    </w:rPr>
  </w:style>
  <w:style w:type="character" w:styleId="BookTitle">
    <w:name w:val="Book Title"/>
    <w:uiPriority w:val="33"/>
    <w:qFormat/>
    <w:rsid w:val="00407C6F"/>
    <w:rPr>
      <w:i/>
      <w:iCs/>
      <w:smallCaps/>
      <w:spacing w:val="5"/>
    </w:rPr>
  </w:style>
  <w:style w:type="paragraph" w:styleId="TOCHeading">
    <w:name w:val="TOC Heading"/>
    <w:basedOn w:val="Heading1"/>
    <w:next w:val="Normal"/>
    <w:uiPriority w:val="39"/>
    <w:semiHidden/>
    <w:unhideWhenUsed/>
    <w:qFormat/>
    <w:rsid w:val="00407C6F"/>
    <w:pPr>
      <w:outlineLvl w:val="9"/>
    </w:pPr>
  </w:style>
  <w:style w:type="paragraph" w:styleId="Header">
    <w:name w:val="header"/>
    <w:basedOn w:val="Normal"/>
    <w:link w:val="HeaderChar"/>
    <w:unhideWhenUsed/>
    <w:rsid w:val="00407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C6F"/>
  </w:style>
  <w:style w:type="paragraph" w:styleId="Footer">
    <w:name w:val="footer"/>
    <w:basedOn w:val="Normal"/>
    <w:link w:val="FooterChar"/>
    <w:uiPriority w:val="99"/>
    <w:unhideWhenUsed/>
    <w:rsid w:val="00407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C6F"/>
  </w:style>
  <w:style w:type="paragraph" w:styleId="BalloonText">
    <w:name w:val="Balloon Text"/>
    <w:basedOn w:val="Normal"/>
    <w:link w:val="BalloonTextChar"/>
    <w:uiPriority w:val="99"/>
    <w:semiHidden/>
    <w:unhideWhenUsed/>
    <w:rsid w:val="00407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C6F"/>
    <w:rPr>
      <w:rFonts w:ascii="Tahoma" w:hAnsi="Tahoma" w:cs="Tahoma"/>
      <w:sz w:val="16"/>
      <w:szCs w:val="16"/>
    </w:rPr>
  </w:style>
  <w:style w:type="paragraph" w:styleId="TOC1">
    <w:name w:val="toc 1"/>
    <w:basedOn w:val="Normal"/>
    <w:next w:val="Normal"/>
    <w:autoRedefine/>
    <w:uiPriority w:val="39"/>
    <w:unhideWhenUsed/>
    <w:rsid w:val="003B1617"/>
    <w:pPr>
      <w:spacing w:after="100"/>
    </w:pPr>
  </w:style>
  <w:style w:type="character" w:styleId="Hyperlink">
    <w:name w:val="Hyperlink"/>
    <w:basedOn w:val="DefaultParagraphFont"/>
    <w:uiPriority w:val="99"/>
    <w:unhideWhenUsed/>
    <w:rsid w:val="003B1617"/>
    <w:rPr>
      <w:color w:val="0000FF" w:themeColor="hyperlink"/>
      <w:u w:val="single"/>
    </w:rPr>
  </w:style>
  <w:style w:type="paragraph" w:styleId="BodyText3">
    <w:name w:val="Body Text 3"/>
    <w:basedOn w:val="Normal"/>
    <w:link w:val="BodyText3Char"/>
    <w:rsid w:val="00C01AD8"/>
    <w:rPr>
      <w:rFonts w:ascii="Arial" w:hAnsi="Arial"/>
      <w:sz w:val="20"/>
      <w:lang w:val="en-US"/>
    </w:rPr>
  </w:style>
  <w:style w:type="character" w:customStyle="1" w:styleId="BodyText3Char">
    <w:name w:val="Body Text 3 Char"/>
    <w:basedOn w:val="DefaultParagraphFont"/>
    <w:link w:val="BodyText3"/>
    <w:rsid w:val="00C01AD8"/>
    <w:rPr>
      <w:rFonts w:ascii="Arial" w:hAnsi="Arial"/>
      <w:sz w:val="20"/>
    </w:rPr>
  </w:style>
  <w:style w:type="table" w:styleId="TableGrid">
    <w:name w:val="Table Grid"/>
    <w:basedOn w:val="TableNormal"/>
    <w:uiPriority w:val="99"/>
    <w:rsid w:val="0095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4949"/>
    <w:pPr>
      <w:autoSpaceDE w:val="0"/>
      <w:autoSpaceDN w:val="0"/>
      <w:adjustRightInd w:val="0"/>
      <w:spacing w:after="0" w:line="240" w:lineRule="auto"/>
    </w:pPr>
    <w:rPr>
      <w:rFonts w:ascii="Arial" w:hAnsi="Arial" w:cs="Arial"/>
      <w:color w:val="000000"/>
      <w:sz w:val="24"/>
      <w:szCs w:val="24"/>
    </w:rPr>
  </w:style>
  <w:style w:type="paragraph" w:styleId="TOC2">
    <w:name w:val="toc 2"/>
    <w:basedOn w:val="Normal"/>
    <w:next w:val="Normal"/>
    <w:autoRedefine/>
    <w:uiPriority w:val="39"/>
    <w:unhideWhenUsed/>
    <w:rsid w:val="004F7773"/>
    <w:pPr>
      <w:spacing w:after="100"/>
      <w:ind w:left="220"/>
    </w:pPr>
  </w:style>
  <w:style w:type="paragraph" w:customStyle="1" w:styleId="MRNoHead2">
    <w:name w:val="M&amp;R No Head 2"/>
    <w:basedOn w:val="Normal"/>
    <w:rsid w:val="00B155F5"/>
    <w:pPr>
      <w:numPr>
        <w:ilvl w:val="1"/>
      </w:numPr>
      <w:tabs>
        <w:tab w:val="num" w:pos="720"/>
      </w:tabs>
      <w:spacing w:before="240" w:line="360" w:lineRule="auto"/>
      <w:ind w:left="720" w:hanging="720"/>
      <w:jc w:val="both"/>
    </w:pPr>
    <w:rPr>
      <w:rFonts w:ascii="Arial" w:hAnsi="Arial"/>
      <w:lang w:val="en-US" w:eastAsia="en-GB"/>
    </w:rPr>
  </w:style>
  <w:style w:type="paragraph" w:styleId="BodyText">
    <w:name w:val="Body Text"/>
    <w:basedOn w:val="Normal"/>
    <w:link w:val="BodyTextChar"/>
    <w:uiPriority w:val="99"/>
    <w:unhideWhenUsed/>
    <w:rsid w:val="00204A20"/>
    <w:pPr>
      <w:spacing w:after="120"/>
    </w:pPr>
    <w:rPr>
      <w:lang w:val="en-US"/>
    </w:rPr>
  </w:style>
  <w:style w:type="character" w:customStyle="1" w:styleId="BodyTextChar">
    <w:name w:val="Body Text Char"/>
    <w:basedOn w:val="DefaultParagraphFont"/>
    <w:link w:val="BodyText"/>
    <w:uiPriority w:val="99"/>
    <w:rsid w:val="00204A20"/>
  </w:style>
  <w:style w:type="paragraph" w:styleId="BodyTextIndent">
    <w:name w:val="Body Text Indent"/>
    <w:basedOn w:val="Normal"/>
    <w:link w:val="BodyTextIndentChar"/>
    <w:uiPriority w:val="99"/>
    <w:semiHidden/>
    <w:unhideWhenUsed/>
    <w:rsid w:val="00A06903"/>
    <w:pPr>
      <w:spacing w:after="120"/>
      <w:ind w:left="283"/>
    </w:pPr>
  </w:style>
  <w:style w:type="character" w:customStyle="1" w:styleId="BodyTextIndentChar">
    <w:name w:val="Body Text Indent Char"/>
    <w:basedOn w:val="DefaultParagraphFont"/>
    <w:link w:val="BodyTextIndent"/>
    <w:uiPriority w:val="99"/>
    <w:semiHidden/>
    <w:rsid w:val="00A06903"/>
    <w:rPr>
      <w:lang w:val="en-GB"/>
    </w:rPr>
  </w:style>
  <w:style w:type="paragraph" w:styleId="NormalWeb">
    <w:name w:val="Normal (Web)"/>
    <w:basedOn w:val="Normal"/>
    <w:rsid w:val="005A3937"/>
    <w:pPr>
      <w:spacing w:before="100" w:beforeAutospacing="1" w:after="100" w:afterAutospacing="1"/>
    </w:pPr>
    <w:rPr>
      <w:rFonts w:ascii="Arial Unicode MS" w:eastAsia="Arial Unicode MS" w:hAnsi="Arial Unicode MS" w:cs="Arial Unicode MS"/>
      <w:szCs w:val="24"/>
      <w:lang w:val="en-US"/>
    </w:rPr>
  </w:style>
  <w:style w:type="paragraph" w:customStyle="1" w:styleId="Style1">
    <w:name w:val="Style1"/>
    <w:basedOn w:val="Normal"/>
    <w:rsid w:val="005A3937"/>
    <w:pPr>
      <w:tabs>
        <w:tab w:val="left" w:pos="-720"/>
      </w:tabs>
      <w:suppressAutoHyphens/>
      <w:ind w:left="720" w:hanging="720"/>
      <w:jc w:val="both"/>
    </w:pPr>
    <w:rPr>
      <w:rFonts w:ascii="Times New Roman" w:hAnsi="Times New Roman"/>
      <w:spacing w:val="-2"/>
      <w:lang w:val="en-US"/>
    </w:rPr>
  </w:style>
  <w:style w:type="paragraph" w:styleId="TOC3">
    <w:name w:val="toc 3"/>
    <w:basedOn w:val="Normal"/>
    <w:next w:val="Normal"/>
    <w:autoRedefine/>
    <w:uiPriority w:val="39"/>
    <w:unhideWhenUsed/>
    <w:rsid w:val="000A2EF0"/>
    <w:pPr>
      <w:spacing w:after="100"/>
      <w:ind w:left="440"/>
    </w:pPr>
  </w:style>
  <w:style w:type="paragraph" w:styleId="Revision">
    <w:name w:val="Revision"/>
    <w:hidden/>
    <w:uiPriority w:val="99"/>
    <w:semiHidden/>
    <w:rsid w:val="00F17229"/>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usinesswest.co.uk/about/tenders"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nn.ayres@businesslinkberkshire.co.uk" TargetMode="External"/><Relationship Id="rId17" Type="http://schemas.openxmlformats.org/officeDocument/2006/relationships/hyperlink" Target="http://www.seouladex.com/en/"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phil.smith@businesswes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1ACA160-193B-427D-BD68-0AADFA6AF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59</Pages>
  <Words>11795</Words>
  <Characters>67234</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Star Technology</Company>
  <LinksUpToDate>false</LinksUpToDate>
  <CharactersWithSpaces>78872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Bates</dc:creator>
  <cp:lastModifiedBy>Paul Coopey</cp:lastModifiedBy>
  <cp:revision>6</cp:revision>
  <cp:lastPrinted>2019-07-03T13:03:00Z</cp:lastPrinted>
  <dcterms:created xsi:type="dcterms:W3CDTF">2019-07-03T14:18:00Z</dcterms:created>
  <dcterms:modified xsi:type="dcterms:W3CDTF">2019-07-11T07:28:00Z</dcterms:modified>
</cp:coreProperties>
</file>