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307" w:rsidRDefault="008D1307" w:rsidP="0063539A">
      <w:pPr>
        <w:jc w:val="center"/>
        <w:rPr>
          <w:rFonts w:ascii="Arial" w:hAnsi="Arial" w:cs="Arial"/>
        </w:rPr>
      </w:pPr>
    </w:p>
    <w:p w:rsidR="008D1307" w:rsidRDefault="008D1307" w:rsidP="0063539A">
      <w:pPr>
        <w:tabs>
          <w:tab w:val="left" w:pos="9360"/>
        </w:tabs>
        <w:ind w:right="-414"/>
        <w:jc w:val="center"/>
      </w:pPr>
    </w:p>
    <w:p w:rsidR="008D1307" w:rsidRDefault="00CD1FD2" w:rsidP="0063539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2.5pt;height:136.5pt;visibility:visible">
            <v:imagedata r:id="rId11" o:title=""/>
          </v:shape>
        </w:pict>
      </w:r>
      <w:bookmarkStart w:id="0" w:name="_GoBack"/>
      <w:bookmarkEnd w:id="0"/>
    </w:p>
    <w:p w:rsidR="008D1307" w:rsidRDefault="008D1307" w:rsidP="0063539A">
      <w:pPr>
        <w:jc w:val="center"/>
      </w:pPr>
    </w:p>
    <w:p w:rsidR="008D1307" w:rsidRDefault="008D1307" w:rsidP="0063539A">
      <w:pPr>
        <w:jc w:val="center"/>
      </w:pPr>
    </w:p>
    <w:p w:rsidR="008D1307" w:rsidRDefault="008D1307" w:rsidP="0063539A">
      <w:pPr>
        <w:jc w:val="center"/>
      </w:pPr>
    </w:p>
    <w:p w:rsidR="008D1307" w:rsidRDefault="008D1307" w:rsidP="0063539A">
      <w:pPr>
        <w:jc w:val="center"/>
      </w:pPr>
    </w:p>
    <w:p w:rsidR="008D1307" w:rsidRDefault="008D1307" w:rsidP="0063539A">
      <w:pPr>
        <w:jc w:val="center"/>
      </w:pPr>
    </w:p>
    <w:p w:rsidR="008D1307" w:rsidRDefault="008D1307" w:rsidP="0063539A">
      <w:pPr>
        <w:jc w:val="center"/>
      </w:pPr>
    </w:p>
    <w:p w:rsidR="008D1307" w:rsidRDefault="008D1307" w:rsidP="0063539A">
      <w:pPr>
        <w:jc w:val="center"/>
      </w:pPr>
    </w:p>
    <w:p w:rsidR="008D1307" w:rsidRPr="00D37033" w:rsidRDefault="008D1307" w:rsidP="0063539A">
      <w:pPr>
        <w:jc w:val="center"/>
        <w:rPr>
          <w:rFonts w:ascii="Arial" w:hAnsi="Arial" w:cs="Arial"/>
          <w:b/>
          <w:sz w:val="40"/>
          <w:szCs w:val="40"/>
          <w:u w:val="single"/>
        </w:rPr>
      </w:pPr>
      <w:r w:rsidRPr="00D37033">
        <w:rPr>
          <w:rFonts w:ascii="Arial" w:hAnsi="Arial" w:cs="Arial"/>
          <w:b/>
          <w:sz w:val="40"/>
          <w:szCs w:val="40"/>
          <w:u w:val="single"/>
        </w:rPr>
        <w:t>DEFENCE FIRE &amp; RESCUE PROJECT (DFRP)</w:t>
      </w:r>
    </w:p>
    <w:p w:rsidR="008D1307" w:rsidRPr="00D37033" w:rsidRDefault="008D1307" w:rsidP="0063539A">
      <w:pPr>
        <w:jc w:val="center"/>
        <w:rPr>
          <w:rFonts w:ascii="Arial" w:hAnsi="Arial" w:cs="Arial"/>
          <w:b/>
          <w:sz w:val="40"/>
          <w:szCs w:val="40"/>
          <w:u w:val="single"/>
        </w:rPr>
      </w:pPr>
    </w:p>
    <w:p w:rsidR="008D1307" w:rsidRPr="00D37033" w:rsidRDefault="008D1307" w:rsidP="0063539A">
      <w:pPr>
        <w:jc w:val="center"/>
        <w:rPr>
          <w:rFonts w:ascii="Arial" w:hAnsi="Arial" w:cs="Arial"/>
          <w:b/>
          <w:sz w:val="40"/>
          <w:szCs w:val="40"/>
          <w:u w:val="single"/>
        </w:rPr>
      </w:pPr>
    </w:p>
    <w:p w:rsidR="008D1307" w:rsidRPr="00D37033" w:rsidRDefault="008D1307" w:rsidP="0063539A">
      <w:pPr>
        <w:jc w:val="center"/>
        <w:rPr>
          <w:rFonts w:ascii="Arial" w:hAnsi="Arial" w:cs="Arial"/>
          <w:b/>
          <w:noProof/>
          <w:sz w:val="40"/>
          <w:szCs w:val="40"/>
          <w:u w:val="single"/>
        </w:rPr>
      </w:pPr>
      <w:r w:rsidRPr="00D37033">
        <w:rPr>
          <w:rFonts w:ascii="Arial" w:hAnsi="Arial" w:cs="Arial"/>
          <w:b/>
          <w:noProof/>
          <w:sz w:val="40"/>
          <w:szCs w:val="40"/>
          <w:u w:val="single"/>
        </w:rPr>
        <w:t xml:space="preserve">CONTRACT NUMBER </w:t>
      </w:r>
      <w:r>
        <w:rPr>
          <w:rFonts w:ascii="Arial" w:hAnsi="Arial" w:cs="Arial"/>
          <w:b/>
          <w:noProof/>
          <w:sz w:val="40"/>
          <w:szCs w:val="40"/>
          <w:u w:val="single"/>
        </w:rPr>
        <w:t>ARMYHQ/DFRP003</w:t>
      </w:r>
    </w:p>
    <w:p w:rsidR="008D1307" w:rsidRDefault="008D1307" w:rsidP="0063539A">
      <w:pPr>
        <w:jc w:val="center"/>
        <w:rPr>
          <w:rFonts w:ascii="Arial" w:hAnsi="Arial" w:cs="Arial"/>
          <w:b/>
          <w:sz w:val="40"/>
          <w:szCs w:val="40"/>
          <w:u w:val="single"/>
        </w:rPr>
      </w:pPr>
      <w:r>
        <w:rPr>
          <w:rFonts w:ascii="Arial" w:hAnsi="Arial" w:cs="Arial"/>
          <w:b/>
          <w:sz w:val="40"/>
          <w:szCs w:val="40"/>
          <w:u w:val="single"/>
        </w:rPr>
        <w:t>SCHEDULE 02</w:t>
      </w:r>
    </w:p>
    <w:p w:rsidR="008D1307" w:rsidRDefault="008D1307" w:rsidP="0063539A">
      <w:pPr>
        <w:jc w:val="center"/>
        <w:rPr>
          <w:rFonts w:ascii="Arial" w:hAnsi="Arial" w:cs="Arial"/>
          <w:b/>
          <w:sz w:val="40"/>
          <w:szCs w:val="40"/>
          <w:u w:val="single"/>
        </w:rPr>
      </w:pPr>
      <w:r>
        <w:rPr>
          <w:rFonts w:ascii="Arial" w:hAnsi="Arial" w:cs="Arial"/>
          <w:b/>
          <w:sz w:val="40"/>
          <w:szCs w:val="40"/>
          <w:u w:val="single"/>
        </w:rPr>
        <w:t>STATEMENT OF REQUIREMENT</w:t>
      </w:r>
    </w:p>
    <w:p w:rsidR="00730184" w:rsidRDefault="00730184" w:rsidP="0063539A">
      <w:pPr>
        <w:jc w:val="center"/>
        <w:rPr>
          <w:rFonts w:ascii="Arial" w:hAnsi="Arial" w:cs="Arial"/>
          <w:b/>
          <w:sz w:val="40"/>
          <w:szCs w:val="40"/>
          <w:u w:val="single"/>
        </w:rPr>
      </w:pPr>
      <w:r>
        <w:rPr>
          <w:rFonts w:ascii="Arial" w:hAnsi="Arial" w:cs="Arial"/>
          <w:b/>
          <w:sz w:val="40"/>
          <w:szCs w:val="40"/>
          <w:u w:val="single"/>
        </w:rPr>
        <w:t>{S2}</w:t>
      </w:r>
    </w:p>
    <w:p w:rsidR="008D1307" w:rsidRDefault="008D1307" w:rsidP="0063539A">
      <w:pPr>
        <w:jc w:val="center"/>
        <w:rPr>
          <w:rFonts w:ascii="Arial" w:hAnsi="Arial" w:cs="Arial"/>
          <w:b/>
          <w:sz w:val="40"/>
          <w:szCs w:val="40"/>
          <w:u w:val="single"/>
        </w:rPr>
      </w:pPr>
    </w:p>
    <w:p w:rsidR="007543EF" w:rsidRDefault="007543EF" w:rsidP="0063539A">
      <w:pPr>
        <w:jc w:val="center"/>
        <w:rPr>
          <w:rFonts w:ascii="Arial" w:hAnsi="Arial" w:cs="Arial"/>
          <w:b/>
          <w:sz w:val="40"/>
          <w:szCs w:val="40"/>
          <w:u w:val="single"/>
        </w:rPr>
      </w:pPr>
    </w:p>
    <w:p w:rsidR="007543EF" w:rsidRPr="007267D5" w:rsidRDefault="007543EF" w:rsidP="0063539A">
      <w:pPr>
        <w:jc w:val="center"/>
        <w:rPr>
          <w:rFonts w:ascii="Arial" w:hAnsi="Arial" w:cs="Arial"/>
          <w:b/>
          <w:sz w:val="40"/>
          <w:szCs w:val="40"/>
          <w:u w:val="single"/>
        </w:rPr>
      </w:pPr>
    </w:p>
    <w:p w:rsidR="00360E8A" w:rsidRDefault="00360E8A" w:rsidP="0063539A">
      <w:pPr>
        <w:jc w:val="center"/>
        <w:rPr>
          <w:rFonts w:ascii="Arial" w:hAnsi="Arial" w:cs="Arial"/>
          <w:b/>
          <w:sz w:val="40"/>
          <w:szCs w:val="40"/>
          <w:u w:val="single"/>
        </w:rPr>
      </w:pPr>
    </w:p>
    <w:p w:rsidR="00360E8A" w:rsidRDefault="00360E8A" w:rsidP="0063539A">
      <w:pPr>
        <w:jc w:val="center"/>
        <w:rPr>
          <w:rFonts w:ascii="Arial" w:hAnsi="Arial" w:cs="Arial"/>
          <w:b/>
          <w:sz w:val="40"/>
          <w:szCs w:val="40"/>
          <w:u w:val="single"/>
        </w:rPr>
      </w:pPr>
    </w:p>
    <w:p w:rsidR="00360E8A" w:rsidRDefault="00360E8A" w:rsidP="0063539A">
      <w:pPr>
        <w:jc w:val="center"/>
        <w:rPr>
          <w:rFonts w:ascii="Arial" w:hAnsi="Arial" w:cs="Arial"/>
          <w:b/>
          <w:sz w:val="40"/>
          <w:szCs w:val="40"/>
          <w:u w:val="single"/>
        </w:rPr>
      </w:pPr>
    </w:p>
    <w:p w:rsidR="00360E8A" w:rsidRDefault="00360E8A" w:rsidP="0063539A">
      <w:pPr>
        <w:jc w:val="center"/>
        <w:rPr>
          <w:rFonts w:ascii="Arial" w:hAnsi="Arial" w:cs="Arial"/>
          <w:b/>
          <w:sz w:val="40"/>
          <w:szCs w:val="40"/>
          <w:u w:val="single"/>
        </w:rPr>
      </w:pPr>
    </w:p>
    <w:p w:rsidR="00360E8A" w:rsidRDefault="00360E8A" w:rsidP="0063539A">
      <w:pPr>
        <w:jc w:val="center"/>
        <w:rPr>
          <w:rFonts w:ascii="Arial" w:hAnsi="Arial" w:cs="Arial"/>
          <w:b/>
          <w:sz w:val="40"/>
          <w:szCs w:val="40"/>
          <w:u w:val="single"/>
        </w:rPr>
      </w:pPr>
    </w:p>
    <w:p w:rsidR="00360E8A" w:rsidRDefault="00360E8A" w:rsidP="0063539A">
      <w:pPr>
        <w:jc w:val="center"/>
        <w:rPr>
          <w:rFonts w:ascii="Arial" w:hAnsi="Arial" w:cs="Arial"/>
          <w:b/>
          <w:sz w:val="40"/>
          <w:szCs w:val="40"/>
          <w:u w:val="single"/>
        </w:rPr>
      </w:pPr>
    </w:p>
    <w:p w:rsidR="00360E8A" w:rsidRDefault="00360E8A" w:rsidP="0063539A">
      <w:pPr>
        <w:jc w:val="center"/>
        <w:rPr>
          <w:rFonts w:ascii="Arial" w:hAnsi="Arial" w:cs="Arial"/>
          <w:b/>
          <w:sz w:val="40"/>
          <w:szCs w:val="40"/>
          <w:u w:val="single"/>
        </w:rPr>
      </w:pPr>
    </w:p>
    <w:p w:rsidR="00360E8A" w:rsidRDefault="00360E8A" w:rsidP="0063539A">
      <w:pPr>
        <w:jc w:val="center"/>
        <w:rPr>
          <w:rFonts w:ascii="Arial" w:hAnsi="Arial" w:cs="Arial"/>
          <w:b/>
          <w:sz w:val="40"/>
          <w:szCs w:val="40"/>
          <w:u w:val="single"/>
        </w:rPr>
      </w:pPr>
    </w:p>
    <w:p w:rsidR="00360E8A" w:rsidRPr="00D37033" w:rsidRDefault="00360E8A" w:rsidP="0063539A">
      <w:pPr>
        <w:jc w:val="center"/>
        <w:rPr>
          <w:rFonts w:ascii="Arial" w:hAnsi="Arial" w:cs="Arial"/>
          <w:b/>
          <w:sz w:val="40"/>
          <w:szCs w:val="40"/>
          <w:u w:val="single"/>
        </w:rPr>
      </w:pPr>
    </w:p>
    <w:p w:rsidR="008D1307" w:rsidRPr="00E33498" w:rsidRDefault="008D1307" w:rsidP="005A55E5">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sidRPr="00E33498">
        <w:rPr>
          <w:rFonts w:ascii="Arial" w:hAnsi="Arial" w:cs="Arial"/>
          <w:sz w:val="22"/>
          <w:szCs w:val="22"/>
          <w:lang w:val="en-GB"/>
        </w:rPr>
        <w:t>Document Control</w:t>
      </w:r>
    </w:p>
    <w:p w:rsidR="008D1307" w:rsidRPr="00006F99" w:rsidRDefault="008D1307" w:rsidP="005A55E5">
      <w:pPr>
        <w:rPr>
          <w:rFonts w:ascii="Arial" w:hAnsi="Arial" w:cs="Arial"/>
          <w:sz w:val="22"/>
          <w:szCs w:val="22"/>
        </w:rPr>
      </w:pPr>
    </w:p>
    <w:p w:rsidR="008D1307" w:rsidRPr="00E33498" w:rsidRDefault="008D1307" w:rsidP="005A55E5">
      <w:pPr>
        <w:rPr>
          <w:rFonts w:ascii="Arial" w:hAnsi="Arial" w:cs="Arial"/>
          <w:sz w:val="22"/>
          <w:szCs w:val="22"/>
        </w:rPr>
      </w:pPr>
      <w:r w:rsidRPr="00E33498">
        <w:rPr>
          <w:rFonts w:ascii="Arial" w:hAnsi="Arial" w:cs="Arial"/>
          <w:sz w:val="22"/>
          <w:szCs w:val="22"/>
        </w:rPr>
        <w:t>Distribution</w:t>
      </w:r>
    </w:p>
    <w:tbl>
      <w:tblPr>
        <w:tblpPr w:leftFromText="180" w:rightFromText="180" w:vertAnchor="text" w:horzAnchor="margin" w:tblpXSpec="center" w:tblpY="166"/>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67358E" w:rsidRPr="00006F99" w:rsidTr="0067358E">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67358E" w:rsidP="0067358E">
            <w:pPr>
              <w:rPr>
                <w:rFonts w:ascii="Arial" w:hAnsi="Arial" w:cs="Arial"/>
              </w:rPr>
            </w:pPr>
            <w:r w:rsidRPr="00E33498">
              <w:rPr>
                <w:rFonts w:ascii="Arial" w:hAnsi="Arial" w:cs="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67358E" w:rsidP="0067358E">
            <w:pPr>
              <w:rPr>
                <w:rFonts w:ascii="Arial" w:hAnsi="Arial" w:cs="Arial"/>
              </w:rPr>
            </w:pPr>
            <w:r w:rsidRPr="00E33498">
              <w:rPr>
                <w:rFonts w:ascii="Arial" w:hAnsi="Arial" w:cs="Arial"/>
                <w:sz w:val="22"/>
                <w:szCs w:val="22"/>
              </w:rPr>
              <w:t>DFRP-64.7</w:t>
            </w:r>
          </w:p>
        </w:tc>
      </w:tr>
      <w:tr w:rsidR="0067358E" w:rsidRPr="00006F99" w:rsidTr="0067358E">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67358E" w:rsidP="0067358E">
            <w:pPr>
              <w:rPr>
                <w:rFonts w:ascii="Arial" w:hAnsi="Arial" w:cs="Arial"/>
              </w:rPr>
            </w:pPr>
            <w:r w:rsidRPr="00E33498">
              <w:rPr>
                <w:rFonts w:ascii="Arial" w:hAnsi="Arial" w:cs="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67358E" w:rsidP="0067358E">
            <w:pPr>
              <w:rPr>
                <w:rFonts w:ascii="Arial" w:hAnsi="Arial" w:cs="Arial"/>
              </w:rPr>
            </w:pPr>
            <w:r w:rsidRPr="00E33498">
              <w:rPr>
                <w:rFonts w:ascii="Arial" w:hAnsi="Arial" w:cs="Arial"/>
                <w:sz w:val="22"/>
                <w:szCs w:val="22"/>
              </w:rPr>
              <w:t>Sharepoint 7.16.</w:t>
            </w:r>
            <w:r w:rsidRPr="00595544">
              <w:rPr>
                <w:rFonts w:ascii="Arial" w:hAnsi="Arial" w:cs="Arial"/>
                <w:sz w:val="22"/>
                <w:szCs w:val="22"/>
              </w:rPr>
              <w:t>2</w:t>
            </w:r>
          </w:p>
        </w:tc>
      </w:tr>
      <w:tr w:rsidR="0067358E" w:rsidRPr="00006F99" w:rsidTr="0067358E">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highlight w:val="black"/>
              </w:rPr>
            </w:pPr>
            <w:r>
              <w:rPr>
                <w:rFonts w:ascii="Arial" w:hAnsi="Arial" w:cs="Arial"/>
                <w:noProof/>
                <w:color w:val="000000"/>
                <w:sz w:val="22"/>
                <w:szCs w:val="22"/>
                <w:highlight w:val="black"/>
              </w:rPr>
              <w:t>''''''''</w:t>
            </w:r>
          </w:p>
        </w:tc>
      </w:tr>
      <w:tr w:rsidR="0067358E" w:rsidRPr="00006F99" w:rsidTr="0067358E">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7267D5" w:rsidP="0067358E">
            <w:pPr>
              <w:rPr>
                <w:rFonts w:ascii="Arial" w:hAnsi="Arial" w:cs="Arial"/>
              </w:rPr>
            </w:pPr>
            <w:r>
              <w:rPr>
                <w:rFonts w:ascii="Arial" w:hAnsi="Arial" w:cs="Arial"/>
                <w:noProof/>
                <w:color w:val="000000"/>
                <w:sz w:val="22"/>
                <w:szCs w:val="22"/>
                <w:highlight w:val="black"/>
              </w:rPr>
              <w:t>'''''''''''''''''' '''''''''''''</w:t>
            </w:r>
            <w:r w:rsidR="0067358E" w:rsidRPr="00006F99">
              <w:rPr>
                <w:rFonts w:ascii="Arial" w:hAnsi="Arial" w:cs="Arial"/>
                <w:sz w:val="22"/>
                <w:szCs w:val="22"/>
              </w:rPr>
              <w: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highlight w:val="black"/>
              </w:rPr>
            </w:pPr>
            <w:r>
              <w:rPr>
                <w:rFonts w:ascii="Arial" w:hAnsi="Arial" w:cs="Arial"/>
                <w:noProof/>
                <w:color w:val="000000"/>
                <w:sz w:val="22"/>
                <w:szCs w:val="22"/>
                <w:highlight w:val="black"/>
              </w:rPr>
              <w:t>'''''''''' ''''''''''''</w:t>
            </w:r>
          </w:p>
        </w:tc>
      </w:tr>
      <w:tr w:rsidR="0067358E" w:rsidRPr="00006F99" w:rsidTr="0067358E">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highlight w:val="black"/>
              </w:rPr>
            </w:pPr>
            <w:r>
              <w:rPr>
                <w:rFonts w:ascii="Arial" w:hAnsi="Arial" w:cs="Arial"/>
                <w:noProof/>
                <w:color w:val="000000"/>
                <w:sz w:val="22"/>
                <w:szCs w:val="22"/>
                <w:highlight w:val="black"/>
              </w:rPr>
              <w: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highlight w:val="black"/>
              </w:rPr>
            </w:pPr>
            <w:r>
              <w:rPr>
                <w:rFonts w:ascii="Arial" w:hAnsi="Arial" w:cs="Arial"/>
                <w:noProof/>
                <w:color w:val="000000"/>
                <w:sz w:val="22"/>
                <w:szCs w:val="22"/>
                <w:highlight w:val="black"/>
              </w:rPr>
              <w:t>'''''''''''' ''''''''' '''''''''''''''''''''''''''''</w:t>
            </w:r>
          </w:p>
        </w:tc>
      </w:tr>
      <w:tr w:rsidR="0067358E" w:rsidRPr="00006F99" w:rsidTr="0067358E">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highlight w:val="black"/>
              </w:rPr>
            </w:pPr>
            <w:r>
              <w:rPr>
                <w:rFonts w:ascii="Arial" w:hAnsi="Arial" w:cs="Arial"/>
                <w:noProof/>
                <w:color w:val="000000"/>
                <w:sz w:val="22"/>
                <w:szCs w:val="22"/>
                <w:highlight w:val="black"/>
              </w:rPr>
              <w:t>''''''''''''''''''''''' ''''''''</w:t>
            </w:r>
            <w:r w:rsidR="0067358E" w:rsidRPr="007267D5">
              <w:rPr>
                <w:rFonts w:ascii="Arial" w:hAnsi="Arial" w:cs="Arial"/>
                <w:sz w:val="22"/>
                <w:szCs w:val="22"/>
                <w:highlight w:val="black"/>
              </w:rPr>
              <w:t xml:space="preserve">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highlight w:val="black"/>
              </w:rPr>
            </w:pPr>
            <w:r>
              <w:rPr>
                <w:rFonts w:ascii="Arial" w:hAnsi="Arial" w:cs="Arial"/>
                <w:noProof/>
                <w:color w:val="000000"/>
                <w:sz w:val="22"/>
                <w:szCs w:val="22"/>
                <w:highlight w:val="black"/>
              </w:rPr>
              <w:t>'''''''''' ''''''''' '''''''''''''''''''''''''''' '' '''''''''''''' ''''''''''''''''''''' ''''''''''''''''''''' ''''''''</w:t>
            </w:r>
          </w:p>
        </w:tc>
      </w:tr>
    </w:tbl>
    <w:p w:rsidR="008D1307" w:rsidRPr="00006F99" w:rsidRDefault="008D1307" w:rsidP="005A55E5">
      <w:pPr>
        <w:rPr>
          <w:rFonts w:ascii="Arial" w:hAnsi="Arial" w:cs="Arial"/>
          <w:sz w:val="22"/>
          <w:szCs w:val="22"/>
        </w:rPr>
      </w:pPr>
    </w:p>
    <w:p w:rsidR="008D1307" w:rsidRPr="00006F99" w:rsidRDefault="008D1307" w:rsidP="005A55E5">
      <w:pPr>
        <w:rPr>
          <w:rFonts w:ascii="Arial" w:hAnsi="Arial" w:cs="Arial"/>
          <w:sz w:val="22"/>
          <w:szCs w:val="22"/>
        </w:rPr>
      </w:pPr>
    </w:p>
    <w:p w:rsidR="008D1307" w:rsidRPr="00006F99" w:rsidRDefault="008D1307" w:rsidP="005A55E5">
      <w:pPr>
        <w:rPr>
          <w:rFonts w:ascii="Arial" w:hAnsi="Arial" w:cs="Arial"/>
          <w:sz w:val="22"/>
          <w:szCs w:val="22"/>
        </w:rPr>
      </w:pPr>
    </w:p>
    <w:p w:rsidR="008D1307" w:rsidRPr="007267D5" w:rsidRDefault="007267D5" w:rsidP="005A55E5">
      <w:pPr>
        <w:rPr>
          <w:rFonts w:ascii="Arial" w:hAnsi="Arial" w:cs="Arial"/>
          <w:sz w:val="22"/>
          <w:szCs w:val="22"/>
          <w:highlight w:val="black"/>
        </w:rPr>
      </w:pPr>
      <w:r>
        <w:rPr>
          <w:rFonts w:ascii="Arial" w:hAnsi="Arial" w:cs="Arial"/>
          <w:noProof/>
          <w:color w:val="000000"/>
          <w:sz w:val="22"/>
          <w:szCs w:val="22"/>
          <w:highlight w:val="black"/>
        </w:rPr>
        <w:t>''''''''''''''''''' '''''''''''''''''''</w:t>
      </w:r>
    </w:p>
    <w:tbl>
      <w:tblPr>
        <w:tblpPr w:leftFromText="180" w:rightFromText="180" w:vertAnchor="text" w:horzAnchor="margin" w:tblpXSpec="center" w:tblpY="46"/>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753"/>
        <w:gridCol w:w="1418"/>
        <w:gridCol w:w="4847"/>
      </w:tblGrid>
      <w:tr w:rsidR="0067358E" w:rsidRPr="00006F99" w:rsidTr="005445BF">
        <w:trPr>
          <w:trHeight w:val="243"/>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highlight w:val="black"/>
              </w:rPr>
            </w:pPr>
            <w:r>
              <w:rPr>
                <w:rFonts w:ascii="Arial" w:hAnsi="Arial" w:cs="Arial"/>
                <w:noProof/>
                <w:color w:val="000000"/>
                <w:highlight w:val="black"/>
              </w:rPr>
              <w:t>''''''''''''''''' '''''''</w:t>
            </w: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sz w:val="22"/>
                <w:szCs w:val="22"/>
                <w:highlight w:val="black"/>
              </w:rPr>
            </w:pPr>
            <w:r>
              <w:rPr>
                <w:rFonts w:ascii="Arial" w:hAnsi="Arial" w:cs="Arial"/>
                <w:noProof/>
                <w:color w:val="000000"/>
                <w:sz w:val="22"/>
                <w:szCs w:val="22"/>
                <w:highlight w:val="black"/>
              </w:rPr>
              <w:t>'''''''''''''''''''''' ''' ''''''''''''''''''''''' '''''''</w:t>
            </w:r>
            <w:r w:rsidR="00F25AA0" w:rsidRPr="007267D5">
              <w:rPr>
                <w:rFonts w:ascii="Arial" w:hAnsi="Arial" w:cs="Arial"/>
                <w:sz w:val="22"/>
                <w:szCs w:val="22"/>
                <w:highlight w:val="black"/>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67358E" w:rsidP="0067358E">
            <w:pPr>
              <w:rPr>
                <w:rFonts w:ascii="Arial" w:hAnsi="Arial" w:cs="Arial"/>
              </w:rPr>
            </w:pPr>
          </w:p>
        </w:tc>
        <w:tc>
          <w:tcPr>
            <w:tcW w:w="4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67358E" w:rsidP="0067358E">
            <w:pPr>
              <w:rPr>
                <w:rFonts w:ascii="Arial" w:hAnsi="Arial" w:cs="Arial"/>
              </w:rPr>
            </w:pPr>
          </w:p>
        </w:tc>
      </w:tr>
      <w:tr w:rsidR="00F25AA0" w:rsidRPr="00006F99" w:rsidTr="005445BF">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25AA0" w:rsidRPr="007267D5" w:rsidRDefault="007267D5" w:rsidP="00F25AA0">
            <w:pPr>
              <w:rPr>
                <w:rFonts w:ascii="Arial" w:hAnsi="Arial" w:cs="Arial"/>
                <w:highlight w:val="black"/>
              </w:rPr>
            </w:pPr>
            <w:r>
              <w:rPr>
                <w:rFonts w:ascii="Arial" w:hAnsi="Arial" w:cs="Arial"/>
                <w:noProof/>
                <w:color w:val="000000"/>
                <w:sz w:val="22"/>
                <w:szCs w:val="22"/>
                <w:highlight w:val="black"/>
              </w:rPr>
              <w:t>'''''''''''''''''' ''''''''</w:t>
            </w: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25AA0" w:rsidRPr="007267D5" w:rsidRDefault="007267D5" w:rsidP="00F25AA0">
            <w:pPr>
              <w:rPr>
                <w:rFonts w:ascii="Arial" w:hAnsi="Arial" w:cs="Arial"/>
                <w:sz w:val="22"/>
                <w:szCs w:val="22"/>
                <w:highlight w:val="black"/>
              </w:rPr>
            </w:pPr>
            <w:r>
              <w:rPr>
                <w:rFonts w:ascii="Arial" w:hAnsi="Arial" w:cs="Arial"/>
                <w:noProof/>
                <w:color w:val="000000"/>
                <w:sz w:val="22"/>
                <w:szCs w:val="22"/>
                <w:highlight w:val="black"/>
              </w:rPr>
              <w:t>'''''''''''' ''''''''''''''''''''''</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25AA0" w:rsidRPr="007267D5" w:rsidRDefault="007267D5" w:rsidP="00F25AA0">
            <w:pPr>
              <w:rPr>
                <w:rFonts w:ascii="Arial" w:hAnsi="Arial" w:cs="Arial"/>
                <w:highlight w:val="black"/>
              </w:rPr>
            </w:pPr>
            <w:r>
              <w:rPr>
                <w:rFonts w:ascii="Arial" w:hAnsi="Arial" w:cs="Arial"/>
                <w:noProof/>
                <w:color w:val="000000"/>
                <w:sz w:val="22"/>
                <w:szCs w:val="22"/>
                <w:highlight w:val="black"/>
              </w:rPr>
              <w:t>''''''''' ''''''</w:t>
            </w:r>
          </w:p>
        </w:tc>
        <w:tc>
          <w:tcPr>
            <w:tcW w:w="4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25AA0" w:rsidRPr="007267D5" w:rsidRDefault="007267D5" w:rsidP="00F25AA0">
            <w:pPr>
              <w:rPr>
                <w:rFonts w:ascii="Arial" w:hAnsi="Arial" w:cs="Arial"/>
                <w:highlight w:val="black"/>
              </w:rPr>
            </w:pPr>
            <w:r>
              <w:rPr>
                <w:rFonts w:ascii="Arial" w:hAnsi="Arial" w:cs="Arial"/>
                <w:noProof/>
                <w:color w:val="000000"/>
                <w:sz w:val="22"/>
                <w:szCs w:val="22"/>
                <w:highlight w:val="black"/>
              </w:rPr>
              <w:t>''''''''''''''' '''''''''''''''''''''' '' ''''''''''''''''''' '''''''''''' '''''' '''''''''''''''''''''' '''''''''' ''''''''''''''''''''''''' ''''' ''''''''''''' '''''''''''''''''''''' '''''''''''''''''''''''''' '''''''''''' ''''''''' '''''''''''''''' '''''''''''''''''''''' ''''''''''''''''' ''''''''''''''''''''''''''''' '''''''''''''  '''''' '''''''''' '''''''</w:t>
            </w:r>
          </w:p>
        </w:tc>
      </w:tr>
      <w:tr w:rsidR="003A56AC" w:rsidRPr="00006F99" w:rsidTr="005445BF">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7267D5" w:rsidRDefault="007267D5" w:rsidP="003A56AC">
            <w:pPr>
              <w:rPr>
                <w:rFonts w:ascii="Arial" w:hAnsi="Arial" w:cs="Arial"/>
                <w:highlight w:val="black"/>
              </w:rPr>
            </w:pPr>
            <w:r>
              <w:rPr>
                <w:rFonts w:ascii="Arial" w:hAnsi="Arial" w:cs="Arial"/>
                <w:noProof/>
                <w:color w:val="000000"/>
                <w:highlight w:val="black"/>
              </w:rPr>
              <w:t>''''''''''''''''''' '''''''</w:t>
            </w: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7267D5" w:rsidRDefault="007267D5" w:rsidP="003A56AC">
            <w:pPr>
              <w:rPr>
                <w:rFonts w:ascii="Arial" w:hAnsi="Arial" w:cs="Arial"/>
                <w:highlight w:val="black"/>
              </w:rPr>
            </w:pPr>
            <w:r>
              <w:rPr>
                <w:rFonts w:ascii="Arial" w:hAnsi="Arial" w:cs="Arial"/>
                <w:noProof/>
                <w:color w:val="000000"/>
                <w:highlight w:val="black"/>
              </w:rPr>
              <w:t>''''''''''' ''''''''''''''''''</w:t>
            </w:r>
            <w:r w:rsidR="00154495" w:rsidRPr="007267D5">
              <w:rPr>
                <w:rFonts w:ascii="Arial" w:hAnsi="Arial" w:cs="Arial"/>
                <w:highlight w:val="black"/>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7267D5" w:rsidRDefault="007267D5" w:rsidP="003A56AC">
            <w:pPr>
              <w:rPr>
                <w:rFonts w:ascii="Arial" w:hAnsi="Arial" w:cs="Arial"/>
                <w:highlight w:val="black"/>
              </w:rPr>
            </w:pPr>
            <w:r>
              <w:rPr>
                <w:rFonts w:ascii="Arial" w:hAnsi="Arial" w:cs="Arial"/>
                <w:noProof/>
                <w:color w:val="000000"/>
                <w:highlight w:val="black"/>
              </w:rPr>
              <w:t>'''''''''''''''''''''''''</w:t>
            </w:r>
          </w:p>
        </w:tc>
        <w:tc>
          <w:tcPr>
            <w:tcW w:w="4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7267D5" w:rsidRDefault="007267D5" w:rsidP="003A56AC">
            <w:pPr>
              <w:rPr>
                <w:rFonts w:ascii="Arial" w:hAnsi="Arial" w:cs="Arial"/>
                <w:highlight w:val="black"/>
              </w:rPr>
            </w:pPr>
            <w:r>
              <w:rPr>
                <w:rFonts w:ascii="Arial" w:hAnsi="Arial" w:cs="Arial"/>
                <w:noProof/>
                <w:color w:val="000000"/>
                <w:sz w:val="22"/>
                <w:szCs w:val="22"/>
                <w:highlight w:val="black"/>
              </w:rPr>
              <w:t>''''''''''''''''''''' ''''''''''' ''''''' '''''''''''''''''''''' ''''''''''' ''''''''''''''''''''''''''' ''''' ''''''' ''''''''''''''''''''' ''''''''''''''''''''''''''' '''''''''''''''''''' '''''''''''''''  ''''''''''''''''''''''''' '''''''''''''' ''''''''' ''''''''''''''' '''''''''''''''''''' '''''''''''''''''' '''''''''''''''''''''''''' '''''''</w:t>
            </w:r>
            <w:r w:rsidR="003A56AC" w:rsidRPr="007267D5">
              <w:rPr>
                <w:rFonts w:ascii="Arial" w:hAnsi="Arial" w:cs="Arial"/>
                <w:sz w:val="22"/>
                <w:szCs w:val="22"/>
                <w:highlight w:val="black"/>
              </w:rPr>
              <w:t xml:space="preserve"> </w:t>
            </w:r>
          </w:p>
        </w:tc>
      </w:tr>
      <w:tr w:rsidR="003A56AC" w:rsidRPr="00006F99" w:rsidTr="005445BF">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7267D5" w:rsidRDefault="007267D5" w:rsidP="003A56AC">
            <w:pPr>
              <w:rPr>
                <w:rFonts w:ascii="Arial" w:hAnsi="Arial" w:cs="Arial"/>
                <w:sz w:val="22"/>
                <w:szCs w:val="22"/>
                <w:highlight w:val="black"/>
              </w:rPr>
            </w:pPr>
            <w:r>
              <w:rPr>
                <w:rFonts w:ascii="Arial" w:hAnsi="Arial" w:cs="Arial"/>
                <w:noProof/>
                <w:color w:val="000000"/>
                <w:sz w:val="22"/>
                <w:szCs w:val="22"/>
                <w:highlight w:val="black"/>
              </w:rPr>
              <w:t>'''''''''''''''' ''''''''</w:t>
            </w: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7267D5" w:rsidRDefault="007267D5" w:rsidP="003A56AC">
            <w:pPr>
              <w:rPr>
                <w:rFonts w:ascii="Arial" w:hAnsi="Arial" w:cs="Arial"/>
                <w:sz w:val="22"/>
                <w:szCs w:val="22"/>
                <w:highlight w:val="black"/>
              </w:rPr>
            </w:pPr>
            <w:r>
              <w:rPr>
                <w:rFonts w:ascii="Arial" w:hAnsi="Arial" w:cs="Arial"/>
                <w:noProof/>
                <w:color w:val="000000"/>
                <w:sz w:val="22"/>
                <w:szCs w:val="22"/>
                <w:highlight w:val="black"/>
              </w:rPr>
              <w:t>'''''''''''' ''''''''''''''''''''</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7267D5" w:rsidRDefault="007267D5" w:rsidP="003A56AC">
            <w:pPr>
              <w:rPr>
                <w:rFonts w:ascii="Arial" w:hAnsi="Arial" w:cs="Arial"/>
                <w:sz w:val="22"/>
                <w:szCs w:val="22"/>
                <w:highlight w:val="black"/>
              </w:rPr>
            </w:pPr>
            <w:r>
              <w:rPr>
                <w:rFonts w:ascii="Arial" w:hAnsi="Arial" w:cs="Arial"/>
                <w:noProof/>
                <w:color w:val="000000"/>
                <w:sz w:val="22"/>
                <w:szCs w:val="22"/>
                <w:highlight w:val="black"/>
              </w:rPr>
              <w:t>'''''''''''''''''''''''''''''</w:t>
            </w:r>
          </w:p>
        </w:tc>
        <w:tc>
          <w:tcPr>
            <w:tcW w:w="4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7267D5" w:rsidRDefault="007267D5" w:rsidP="003A56AC">
            <w:pPr>
              <w:rPr>
                <w:rFonts w:ascii="Arial" w:hAnsi="Arial" w:cs="Arial"/>
                <w:sz w:val="22"/>
                <w:szCs w:val="22"/>
                <w:highlight w:val="black"/>
              </w:rPr>
            </w:pPr>
            <w:r>
              <w:rPr>
                <w:rFonts w:ascii="Arial" w:hAnsi="Arial" w:cs="Arial"/>
                <w:noProof/>
                <w:color w:val="000000"/>
                <w:sz w:val="22"/>
                <w:szCs w:val="22"/>
                <w:highlight w:val="black"/>
              </w:rPr>
              <w:t>''''''''''''''''''''''''''' '''' '''''''''''''''''''''' ''''''''''''' '''''' ''''''''''''''''''''' '''''''''' ''''''''''''''''''''''' '''' '''''''''''''' ''''''''''''''''''''''' '''''''''''''''''''''''' '''''''''''''' '''''''' '''''''''''''''''' '''' ''' '''</w:t>
            </w:r>
          </w:p>
        </w:tc>
      </w:tr>
      <w:tr w:rsidR="003A56AC" w:rsidRPr="00006F99" w:rsidTr="005445BF">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4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r>
      <w:tr w:rsidR="003A56AC" w:rsidRPr="00006F99" w:rsidTr="005445BF">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4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r>
      <w:tr w:rsidR="003A56AC" w:rsidRPr="00006F99" w:rsidTr="005445BF">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4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r>
      <w:tr w:rsidR="003A56AC" w:rsidRPr="00006F99" w:rsidTr="005445BF">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17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c>
          <w:tcPr>
            <w:tcW w:w="48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A56AC" w:rsidRPr="00C21235" w:rsidRDefault="003A56AC" w:rsidP="003A56AC">
            <w:pPr>
              <w:rPr>
                <w:rFonts w:ascii="Arial" w:hAnsi="Arial" w:cs="Arial"/>
                <w:sz w:val="22"/>
                <w:szCs w:val="22"/>
              </w:rPr>
            </w:pPr>
          </w:p>
        </w:tc>
      </w:tr>
    </w:tbl>
    <w:p w:rsidR="008D1307" w:rsidRPr="007267D5" w:rsidRDefault="007267D5" w:rsidP="005A55E5">
      <w:pPr>
        <w:rPr>
          <w:rFonts w:ascii="Arial" w:hAnsi="Arial" w:cs="Arial"/>
          <w:sz w:val="22"/>
          <w:szCs w:val="22"/>
          <w:highlight w:val="black"/>
        </w:rPr>
      </w:pPr>
      <w:r>
        <w:rPr>
          <w:rFonts w:ascii="Arial" w:hAnsi="Arial" w:cs="Arial"/>
          <w:noProof/>
          <w:color w:val="000000"/>
          <w:sz w:val="22"/>
          <w:szCs w:val="22"/>
          <w:highlight w:val="black"/>
        </w:rPr>
        <w:t>''''''''''''''''''''</w:t>
      </w:r>
    </w:p>
    <w:p w:rsidR="008D1307" w:rsidRPr="007267D5" w:rsidRDefault="007267D5" w:rsidP="005A55E5">
      <w:pPr>
        <w:rPr>
          <w:rFonts w:ascii="Arial" w:hAnsi="Arial" w:cs="Arial"/>
          <w:sz w:val="22"/>
          <w:szCs w:val="22"/>
          <w:highlight w:val="black"/>
        </w:rPr>
      </w:pPr>
      <w:r>
        <w:rPr>
          <w:rFonts w:ascii="Arial" w:hAnsi="Arial" w:cs="Arial"/>
          <w:noProof/>
          <w:color w:val="000000"/>
          <w:sz w:val="22"/>
          <w:szCs w:val="22"/>
          <w:highlight w:val="black"/>
        </w:rPr>
        <w:t xml:space="preserve">''''''''' '''''''''''''''''''''''' ''''''''''''''''''' ''''''' ''''''''''''''''''''' '''''''''''''''''''''''' </w:t>
      </w:r>
    </w:p>
    <w:tbl>
      <w:tblPr>
        <w:tblpPr w:leftFromText="180" w:rightFromText="180" w:vertAnchor="text" w:horzAnchor="margin" w:tblpXSpec="center" w:tblpY="136"/>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67358E" w:rsidRPr="00006F99" w:rsidTr="0067358E">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67358E" w:rsidP="0067358E">
            <w:pPr>
              <w:rPr>
                <w:rFonts w:ascii="Arial" w:hAnsi="Arial" w:cs="Arial"/>
              </w:rPr>
            </w:pPr>
            <w:r w:rsidRPr="00006F99">
              <w:rPr>
                <w:rFonts w:ascii="Arial" w:hAnsi="Arial" w:cs="Arial"/>
                <w:sz w:val="22"/>
                <w:szCs w:val="22"/>
              </w:rPr>
              <w:t>Title</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67358E" w:rsidP="0067358E">
            <w:pPr>
              <w:rPr>
                <w:rFonts w:ascii="Arial" w:hAnsi="Arial" w:cs="Arial"/>
              </w:rPr>
            </w:pPr>
            <w:r w:rsidRPr="00006F99">
              <w:rPr>
                <w:rFonts w:ascii="Arial" w:hAnsi="Arial" w:cs="Arial"/>
                <w:sz w:val="22"/>
                <w:szCs w:val="22"/>
              </w:rPr>
              <w:t>Signature</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67358E" w:rsidP="0067358E">
            <w:pPr>
              <w:rPr>
                <w:rFonts w:ascii="Arial" w:hAnsi="Arial" w:cs="Arial"/>
              </w:rPr>
            </w:pPr>
            <w:r w:rsidRPr="00006F99">
              <w:rPr>
                <w:rFonts w:ascii="Arial" w:hAnsi="Arial" w:cs="Arial"/>
                <w:sz w:val="22"/>
                <w:szCs w:val="22"/>
              </w:rPr>
              <w:t>Date</w:t>
            </w:r>
          </w:p>
        </w:tc>
      </w:tr>
      <w:tr w:rsidR="0067358E" w:rsidRPr="00006F99" w:rsidTr="0067358E">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highlight w:val="black"/>
              </w:rPr>
            </w:pPr>
            <w:r>
              <w:rPr>
                <w:rFonts w:ascii="Arial" w:hAnsi="Arial" w:cs="Arial"/>
                <w:noProof/>
                <w:color w:val="000000"/>
                <w:sz w:val="22"/>
                <w:szCs w:val="22"/>
                <w:highlight w:val="black"/>
              </w:rPr>
              <w:t>'''''''''''' ''''''' ''''''''''''''''''''''''''''' '''''''''''</w:t>
            </w:r>
            <w:r w:rsidR="0067358E" w:rsidRPr="007267D5">
              <w:rPr>
                <w:rFonts w:ascii="Arial" w:hAnsi="Arial" w:cs="Arial"/>
                <w:sz w:val="22"/>
                <w:szCs w:val="22"/>
                <w:highlight w:val="black"/>
              </w:rPr>
              <w:t xml:space="preserve">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7267D5" w:rsidRDefault="007267D5" w:rsidP="0067358E">
            <w:pPr>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7358E" w:rsidRPr="00006F99" w:rsidRDefault="0067358E" w:rsidP="0067358E">
            <w:pPr>
              <w:rPr>
                <w:rFonts w:ascii="Arial" w:hAnsi="Arial" w:cs="Arial"/>
              </w:rPr>
            </w:pPr>
          </w:p>
        </w:tc>
      </w:tr>
    </w:tbl>
    <w:p w:rsidR="008D1307" w:rsidRPr="00006F99" w:rsidRDefault="008D1307" w:rsidP="005A55E5">
      <w:pPr>
        <w:rPr>
          <w:rFonts w:ascii="Arial" w:hAnsi="Arial" w:cs="Arial"/>
          <w:sz w:val="22"/>
          <w:szCs w:val="22"/>
        </w:rPr>
      </w:pPr>
    </w:p>
    <w:p w:rsidR="008D1307" w:rsidRPr="00006F99" w:rsidRDefault="008D1307" w:rsidP="005A55E5">
      <w:pPr>
        <w:rPr>
          <w:rFonts w:ascii="Arial" w:hAnsi="Arial" w:cs="Arial"/>
          <w:sz w:val="22"/>
          <w:szCs w:val="22"/>
        </w:rPr>
      </w:pPr>
    </w:p>
    <w:p w:rsidR="008D1307" w:rsidRPr="00006F99" w:rsidRDefault="008D1307" w:rsidP="005A55E5">
      <w:pPr>
        <w:rPr>
          <w:rFonts w:ascii="Arial" w:hAnsi="Arial" w:cs="Arial"/>
          <w:sz w:val="22"/>
          <w:szCs w:val="22"/>
        </w:rPr>
      </w:pPr>
      <w:r w:rsidRPr="00006F99">
        <w:rPr>
          <w:rFonts w:ascii="Arial" w:hAnsi="Arial" w:cs="Arial"/>
          <w:sz w:val="22"/>
          <w:szCs w:val="22"/>
        </w:rPr>
        <w:t>Related Documents</w:t>
      </w:r>
    </w:p>
    <w:p w:rsidR="008D1307" w:rsidRPr="0009489B" w:rsidRDefault="008D1307" w:rsidP="005A55E5">
      <w:pPr>
        <w:rPr>
          <w:rFonts w:ascii="Arial" w:hAnsi="Arial" w:cs="Arial"/>
          <w:sz w:val="22"/>
          <w:szCs w:val="22"/>
        </w:rPr>
      </w:pPr>
    </w:p>
    <w:tbl>
      <w:tblPr>
        <w:tblW w:w="9781" w:type="dxa"/>
        <w:tblInd w:w="-6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56"/>
        <w:gridCol w:w="5225"/>
      </w:tblGrid>
      <w:tr w:rsidR="008D1307" w:rsidRPr="0009489B" w:rsidTr="00033FEC">
        <w:trPr>
          <w:trHeight w:val="250"/>
        </w:trPr>
        <w:tc>
          <w:tcPr>
            <w:tcW w:w="4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1307" w:rsidRPr="0009489B" w:rsidRDefault="008D1307" w:rsidP="008926CA">
            <w:pPr>
              <w:rPr>
                <w:rFonts w:ascii="Arial" w:hAnsi="Arial" w:cs="Arial"/>
              </w:rPr>
            </w:pPr>
            <w:r w:rsidRPr="00595544">
              <w:rPr>
                <w:rFonts w:ascii="Arial" w:hAnsi="Arial" w:cs="Arial"/>
              </w:rPr>
              <w:t>Project Terms and Conditions</w:t>
            </w:r>
          </w:p>
        </w:tc>
        <w:tc>
          <w:tcPr>
            <w:tcW w:w="5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1307" w:rsidRPr="0009489B" w:rsidRDefault="008D1307" w:rsidP="008926CA">
            <w:pPr>
              <w:rPr>
                <w:rFonts w:ascii="Arial" w:hAnsi="Arial" w:cs="Arial"/>
              </w:rPr>
            </w:pPr>
          </w:p>
        </w:tc>
      </w:tr>
      <w:tr w:rsidR="008D1307" w:rsidRPr="0009489B" w:rsidTr="00033FEC">
        <w:trPr>
          <w:trHeight w:val="250"/>
        </w:trPr>
        <w:tc>
          <w:tcPr>
            <w:tcW w:w="45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1307" w:rsidRPr="0009489B" w:rsidRDefault="008D1307" w:rsidP="008926CA">
            <w:pPr>
              <w:rPr>
                <w:rFonts w:ascii="Arial" w:hAnsi="Arial" w:cs="Arial"/>
              </w:rPr>
            </w:pPr>
          </w:p>
        </w:tc>
        <w:tc>
          <w:tcPr>
            <w:tcW w:w="5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D1307" w:rsidRPr="0009489B" w:rsidRDefault="008D1307" w:rsidP="008926CA">
            <w:pPr>
              <w:rPr>
                <w:rFonts w:ascii="Arial" w:hAnsi="Arial" w:cs="Arial"/>
              </w:rPr>
            </w:pPr>
          </w:p>
        </w:tc>
      </w:tr>
    </w:tbl>
    <w:p w:rsidR="008D1307" w:rsidRDefault="008D1307" w:rsidP="005A55E5">
      <w:pPr>
        <w:jc w:val="center"/>
        <w:rPr>
          <w:rFonts w:ascii="Arial" w:hAnsi="Arial" w:cs="Arial"/>
          <w:b/>
          <w:sz w:val="22"/>
          <w:szCs w:val="22"/>
          <w:u w:val="single"/>
        </w:rPr>
        <w:sectPr w:rsidR="008D1307">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pPr>
    </w:p>
    <w:p w:rsidR="008D1307" w:rsidRDefault="008D1307" w:rsidP="005A55E5">
      <w:pPr>
        <w:rPr>
          <w:rFonts w:ascii="Arial" w:hAnsi="Arial" w:cs="Arial"/>
          <w:b/>
          <w:sz w:val="22"/>
          <w:szCs w:val="22"/>
          <w:u w:val="single"/>
        </w:rPr>
      </w:pPr>
    </w:p>
    <w:p w:rsidR="008D1307" w:rsidRPr="00494B32" w:rsidRDefault="008D1307" w:rsidP="00602FA6">
      <w:pPr>
        <w:jc w:val="center"/>
        <w:rPr>
          <w:rFonts w:ascii="Arial" w:hAnsi="Arial" w:cs="Arial"/>
          <w:b/>
          <w:sz w:val="22"/>
          <w:szCs w:val="22"/>
          <w:u w:val="single"/>
        </w:rPr>
      </w:pPr>
      <w:r>
        <w:rPr>
          <w:rFonts w:ascii="Arial" w:hAnsi="Arial" w:cs="Arial"/>
          <w:b/>
          <w:sz w:val="22"/>
          <w:szCs w:val="22"/>
          <w:u w:val="single"/>
        </w:rPr>
        <w:t xml:space="preserve">Statement of Requirement </w:t>
      </w:r>
      <w:r w:rsidRPr="00494B32">
        <w:rPr>
          <w:rFonts w:ascii="Arial" w:hAnsi="Arial" w:cs="Arial"/>
          <w:b/>
          <w:sz w:val="22"/>
          <w:szCs w:val="22"/>
          <w:u w:val="single"/>
        </w:rPr>
        <w:t>- Content</w:t>
      </w:r>
    </w:p>
    <w:p w:rsidR="008D1307" w:rsidRPr="00494B32" w:rsidRDefault="008D1307" w:rsidP="00602FA6">
      <w:pPr>
        <w:ind w:left="180"/>
        <w:jc w:val="center"/>
        <w:rPr>
          <w:rFonts w:ascii="Arial" w:hAnsi="Arial" w:cs="Arial"/>
          <w:b/>
          <w:sz w:val="22"/>
          <w:szCs w:val="22"/>
          <w:u w:val="single"/>
        </w:rPr>
      </w:pPr>
    </w:p>
    <w:p w:rsidR="008D1307" w:rsidRPr="00494B32" w:rsidRDefault="008D1307" w:rsidP="00602FA6">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535"/>
        <w:gridCol w:w="1214"/>
      </w:tblGrid>
      <w:tr w:rsidR="008D1307" w:rsidRPr="00494B32" w:rsidTr="00AA3DCB">
        <w:tc>
          <w:tcPr>
            <w:tcW w:w="1305" w:type="dxa"/>
            <w:shd w:val="clear" w:color="auto" w:fill="0000FF"/>
          </w:tcPr>
          <w:p w:rsidR="008D1307" w:rsidRPr="00494B32" w:rsidRDefault="008D1307" w:rsidP="00AA3DCB">
            <w:pPr>
              <w:jc w:val="center"/>
              <w:rPr>
                <w:rFonts w:ascii="Arial" w:hAnsi="Arial" w:cs="Arial"/>
                <w:b/>
              </w:rPr>
            </w:pPr>
            <w:r w:rsidRPr="00494B32">
              <w:rPr>
                <w:rFonts w:ascii="Arial" w:hAnsi="Arial" w:cs="Arial"/>
                <w:b/>
                <w:sz w:val="22"/>
                <w:szCs w:val="22"/>
              </w:rPr>
              <w:t>Paragraph</w:t>
            </w:r>
          </w:p>
        </w:tc>
        <w:tc>
          <w:tcPr>
            <w:tcW w:w="5535" w:type="dxa"/>
            <w:shd w:val="clear" w:color="auto" w:fill="0000FF"/>
          </w:tcPr>
          <w:p w:rsidR="008D1307" w:rsidRPr="00494B32" w:rsidRDefault="008D1307" w:rsidP="00AA3DCB">
            <w:pPr>
              <w:jc w:val="center"/>
              <w:rPr>
                <w:rFonts w:ascii="Arial" w:hAnsi="Arial" w:cs="Arial"/>
                <w:b/>
              </w:rPr>
            </w:pPr>
            <w:r w:rsidRPr="00494B32">
              <w:rPr>
                <w:rFonts w:ascii="Arial" w:hAnsi="Arial" w:cs="Arial"/>
                <w:b/>
                <w:sz w:val="22"/>
                <w:szCs w:val="22"/>
              </w:rPr>
              <w:t>Title</w:t>
            </w:r>
          </w:p>
        </w:tc>
        <w:tc>
          <w:tcPr>
            <w:tcW w:w="1214" w:type="dxa"/>
            <w:shd w:val="clear" w:color="auto" w:fill="0000FF"/>
          </w:tcPr>
          <w:p w:rsidR="008D1307" w:rsidRPr="00494B32" w:rsidRDefault="008D1307" w:rsidP="00AA3DCB">
            <w:pPr>
              <w:jc w:val="center"/>
              <w:rPr>
                <w:rFonts w:ascii="Arial" w:hAnsi="Arial" w:cs="Arial"/>
                <w:b/>
              </w:rPr>
            </w:pPr>
            <w:r w:rsidRPr="00494B32">
              <w:rPr>
                <w:rFonts w:ascii="Arial" w:hAnsi="Arial" w:cs="Arial"/>
                <w:b/>
                <w:sz w:val="22"/>
                <w:szCs w:val="22"/>
              </w:rPr>
              <w:t>Page</w:t>
            </w:r>
          </w:p>
        </w:tc>
      </w:tr>
      <w:tr w:rsidR="008D1307" w:rsidRPr="00494B32" w:rsidTr="00AA3DCB">
        <w:tc>
          <w:tcPr>
            <w:tcW w:w="1305" w:type="dxa"/>
          </w:tcPr>
          <w:p w:rsidR="008D1307" w:rsidRPr="00494B32" w:rsidRDefault="008D1307" w:rsidP="00AA3DCB">
            <w:pPr>
              <w:jc w:val="center"/>
              <w:rPr>
                <w:rFonts w:ascii="Arial" w:hAnsi="Arial" w:cs="Arial"/>
              </w:rPr>
            </w:pPr>
            <w:r w:rsidRPr="00494B32">
              <w:rPr>
                <w:rFonts w:ascii="Arial" w:hAnsi="Arial" w:cs="Arial"/>
                <w:sz w:val="22"/>
                <w:szCs w:val="22"/>
              </w:rPr>
              <w:t>1</w:t>
            </w:r>
          </w:p>
        </w:tc>
        <w:tc>
          <w:tcPr>
            <w:tcW w:w="5535" w:type="dxa"/>
          </w:tcPr>
          <w:p w:rsidR="008D1307" w:rsidRPr="00494B32" w:rsidRDefault="008D1307" w:rsidP="00AA3DCB">
            <w:pPr>
              <w:rPr>
                <w:rFonts w:ascii="Arial" w:hAnsi="Arial" w:cs="Arial"/>
              </w:rPr>
            </w:pPr>
            <w:r w:rsidRPr="00494B32">
              <w:rPr>
                <w:rFonts w:ascii="Arial" w:hAnsi="Arial" w:cs="Arial"/>
                <w:sz w:val="22"/>
                <w:szCs w:val="22"/>
              </w:rPr>
              <w:t>Definition, Acronyms and Interpretations</w:t>
            </w:r>
          </w:p>
        </w:tc>
        <w:tc>
          <w:tcPr>
            <w:tcW w:w="1214" w:type="dxa"/>
          </w:tcPr>
          <w:p w:rsidR="008D1307" w:rsidRPr="00494B32" w:rsidRDefault="001C0892" w:rsidP="00AA3DCB">
            <w:pPr>
              <w:jc w:val="center"/>
              <w:rPr>
                <w:rFonts w:ascii="Arial" w:hAnsi="Arial" w:cs="Arial"/>
              </w:rPr>
            </w:pPr>
            <w:r>
              <w:rPr>
                <w:rFonts w:ascii="Arial" w:hAnsi="Arial" w:cs="Arial"/>
                <w:sz w:val="22"/>
                <w:szCs w:val="22"/>
              </w:rPr>
              <w:t>1</w:t>
            </w:r>
          </w:p>
        </w:tc>
      </w:tr>
      <w:tr w:rsidR="008D1307" w:rsidRPr="00494B32" w:rsidTr="00AA3DCB">
        <w:tc>
          <w:tcPr>
            <w:tcW w:w="1305" w:type="dxa"/>
          </w:tcPr>
          <w:p w:rsidR="008D1307" w:rsidRPr="00494B32" w:rsidRDefault="008D1307" w:rsidP="00AA3DCB">
            <w:pPr>
              <w:jc w:val="center"/>
              <w:rPr>
                <w:rFonts w:ascii="Arial" w:hAnsi="Arial" w:cs="Arial"/>
              </w:rPr>
            </w:pPr>
            <w:r w:rsidRPr="00494B32">
              <w:rPr>
                <w:rFonts w:ascii="Arial" w:hAnsi="Arial" w:cs="Arial"/>
                <w:sz w:val="22"/>
                <w:szCs w:val="22"/>
              </w:rPr>
              <w:t>2</w:t>
            </w:r>
          </w:p>
        </w:tc>
        <w:tc>
          <w:tcPr>
            <w:tcW w:w="5535" w:type="dxa"/>
          </w:tcPr>
          <w:p w:rsidR="008D1307" w:rsidRPr="00494B32" w:rsidRDefault="008D1307" w:rsidP="00AA3DCB">
            <w:pPr>
              <w:rPr>
                <w:rFonts w:ascii="Arial" w:hAnsi="Arial" w:cs="Arial"/>
              </w:rPr>
            </w:pPr>
            <w:r w:rsidRPr="00494B32">
              <w:rPr>
                <w:rFonts w:ascii="Arial" w:hAnsi="Arial" w:cs="Arial"/>
                <w:sz w:val="22"/>
                <w:szCs w:val="22"/>
              </w:rPr>
              <w:t>Service Provision</w:t>
            </w:r>
          </w:p>
        </w:tc>
        <w:tc>
          <w:tcPr>
            <w:tcW w:w="1214" w:type="dxa"/>
          </w:tcPr>
          <w:p w:rsidR="008D1307" w:rsidRPr="00494B32" w:rsidRDefault="001C0892" w:rsidP="00AA3DCB">
            <w:pPr>
              <w:jc w:val="center"/>
              <w:rPr>
                <w:rFonts w:ascii="Arial" w:hAnsi="Arial" w:cs="Arial"/>
              </w:rPr>
            </w:pPr>
            <w:r>
              <w:rPr>
                <w:rFonts w:ascii="Arial" w:hAnsi="Arial" w:cs="Arial"/>
                <w:sz w:val="22"/>
                <w:szCs w:val="22"/>
              </w:rPr>
              <w:t>1</w:t>
            </w:r>
          </w:p>
        </w:tc>
      </w:tr>
      <w:tr w:rsidR="008D1307" w:rsidRPr="00494B32" w:rsidTr="00AA3DCB">
        <w:tc>
          <w:tcPr>
            <w:tcW w:w="1305" w:type="dxa"/>
            <w:shd w:val="clear" w:color="auto" w:fill="99CCFF"/>
          </w:tcPr>
          <w:p w:rsidR="008D1307" w:rsidRPr="00494B32" w:rsidRDefault="008D1307" w:rsidP="00AA3DCB">
            <w:pPr>
              <w:jc w:val="center"/>
              <w:rPr>
                <w:rFonts w:ascii="Arial" w:hAnsi="Arial" w:cs="Arial"/>
                <w:b/>
              </w:rPr>
            </w:pPr>
          </w:p>
        </w:tc>
        <w:tc>
          <w:tcPr>
            <w:tcW w:w="5535" w:type="dxa"/>
            <w:shd w:val="clear" w:color="auto" w:fill="99CCFF"/>
          </w:tcPr>
          <w:p w:rsidR="008D1307" w:rsidRPr="00494B32" w:rsidRDefault="008D1307" w:rsidP="00AA3DCB">
            <w:pPr>
              <w:rPr>
                <w:rFonts w:ascii="Arial" w:hAnsi="Arial" w:cs="Arial"/>
                <w:b/>
              </w:rPr>
            </w:pPr>
            <w:r w:rsidRPr="00494B32">
              <w:rPr>
                <w:rFonts w:ascii="Arial" w:hAnsi="Arial" w:cs="Arial"/>
                <w:b/>
                <w:sz w:val="22"/>
                <w:szCs w:val="22"/>
              </w:rPr>
              <w:t>ANNEXES</w:t>
            </w:r>
          </w:p>
        </w:tc>
        <w:tc>
          <w:tcPr>
            <w:tcW w:w="1214" w:type="dxa"/>
            <w:shd w:val="clear" w:color="auto" w:fill="99CCFF"/>
          </w:tcPr>
          <w:p w:rsidR="008D1307" w:rsidRPr="00494B32" w:rsidRDefault="008D1307" w:rsidP="00AA3DCB">
            <w:pPr>
              <w:jc w:val="center"/>
              <w:rPr>
                <w:rFonts w:ascii="Arial" w:hAnsi="Arial" w:cs="Arial"/>
                <w:b/>
              </w:rPr>
            </w:pPr>
          </w:p>
        </w:tc>
      </w:tr>
      <w:tr w:rsidR="008D1307" w:rsidRPr="00494B32" w:rsidTr="00AA3DCB">
        <w:tc>
          <w:tcPr>
            <w:tcW w:w="1305" w:type="dxa"/>
          </w:tcPr>
          <w:p w:rsidR="008D1307" w:rsidRPr="00494B32" w:rsidRDefault="008D1307" w:rsidP="00AA3DCB">
            <w:pPr>
              <w:jc w:val="center"/>
              <w:rPr>
                <w:rFonts w:ascii="Arial" w:hAnsi="Arial" w:cs="Arial"/>
              </w:rPr>
            </w:pPr>
            <w:r w:rsidRPr="00494B32">
              <w:rPr>
                <w:rFonts w:ascii="Arial" w:hAnsi="Arial" w:cs="Arial"/>
                <w:sz w:val="22"/>
                <w:szCs w:val="22"/>
              </w:rPr>
              <w:t>A</w:t>
            </w:r>
          </w:p>
        </w:tc>
        <w:tc>
          <w:tcPr>
            <w:tcW w:w="5535" w:type="dxa"/>
          </w:tcPr>
          <w:p w:rsidR="008D1307" w:rsidRPr="00494B32" w:rsidRDefault="00BF4607" w:rsidP="00AA3DCB">
            <w:pPr>
              <w:rPr>
                <w:rFonts w:ascii="Arial" w:hAnsi="Arial" w:cs="Arial"/>
              </w:rPr>
            </w:pPr>
            <w:r>
              <w:rPr>
                <w:rFonts w:ascii="Arial" w:hAnsi="Arial" w:cs="Arial"/>
                <w:sz w:val="22"/>
                <w:szCs w:val="22"/>
              </w:rPr>
              <w:t>Fire and Risk Management Service for Defence</w:t>
            </w:r>
          </w:p>
        </w:tc>
        <w:tc>
          <w:tcPr>
            <w:tcW w:w="1214" w:type="dxa"/>
          </w:tcPr>
          <w:p w:rsidR="008D1307" w:rsidRPr="0070751D" w:rsidRDefault="008D1307" w:rsidP="00AA3DCB">
            <w:pPr>
              <w:jc w:val="center"/>
              <w:rPr>
                <w:rFonts w:ascii="Arial" w:hAnsi="Arial" w:cs="Arial"/>
              </w:rPr>
            </w:pPr>
          </w:p>
        </w:tc>
      </w:tr>
      <w:tr w:rsidR="008D1307" w:rsidRPr="00494B32" w:rsidTr="00AA3DCB">
        <w:tc>
          <w:tcPr>
            <w:tcW w:w="1305" w:type="dxa"/>
          </w:tcPr>
          <w:p w:rsidR="008D1307" w:rsidRPr="00494B32" w:rsidRDefault="008D1307" w:rsidP="00AA3DCB">
            <w:pPr>
              <w:jc w:val="center"/>
              <w:rPr>
                <w:rFonts w:ascii="Arial" w:hAnsi="Arial" w:cs="Arial"/>
              </w:rPr>
            </w:pPr>
            <w:r>
              <w:rPr>
                <w:rFonts w:ascii="Arial" w:hAnsi="Arial" w:cs="Arial"/>
                <w:sz w:val="22"/>
                <w:szCs w:val="22"/>
              </w:rPr>
              <w:t>B</w:t>
            </w:r>
          </w:p>
        </w:tc>
        <w:tc>
          <w:tcPr>
            <w:tcW w:w="5535" w:type="dxa"/>
          </w:tcPr>
          <w:p w:rsidR="008D1307" w:rsidRPr="00494B32" w:rsidRDefault="008D1307" w:rsidP="00AA3DCB">
            <w:pPr>
              <w:rPr>
                <w:rFonts w:ascii="Arial" w:hAnsi="Arial" w:cs="Arial"/>
              </w:rPr>
            </w:pPr>
            <w:r>
              <w:rPr>
                <w:rFonts w:ascii="Arial" w:hAnsi="Arial" w:cs="Arial"/>
                <w:sz w:val="22"/>
                <w:szCs w:val="22"/>
              </w:rPr>
              <w:t>Locations</w:t>
            </w:r>
            <w:r w:rsidR="00BF4607">
              <w:rPr>
                <w:rFonts w:ascii="Arial" w:hAnsi="Arial" w:cs="Arial"/>
                <w:sz w:val="22"/>
                <w:szCs w:val="22"/>
              </w:rPr>
              <w:t xml:space="preserve"> and Crash Categories/Operating Hours</w:t>
            </w:r>
          </w:p>
        </w:tc>
        <w:tc>
          <w:tcPr>
            <w:tcW w:w="1214" w:type="dxa"/>
          </w:tcPr>
          <w:p w:rsidR="008D1307" w:rsidRPr="0070751D" w:rsidRDefault="008D1307" w:rsidP="00AA3DCB">
            <w:pPr>
              <w:jc w:val="center"/>
              <w:rPr>
                <w:rFonts w:ascii="Arial" w:hAnsi="Arial" w:cs="Arial"/>
              </w:rPr>
            </w:pPr>
          </w:p>
        </w:tc>
      </w:tr>
      <w:tr w:rsidR="00626017" w:rsidRPr="00494B32" w:rsidTr="00AA3DCB">
        <w:tc>
          <w:tcPr>
            <w:tcW w:w="1305" w:type="dxa"/>
          </w:tcPr>
          <w:p w:rsidR="00626017" w:rsidRDefault="00CE0525" w:rsidP="00AA3DCB">
            <w:pPr>
              <w:jc w:val="center"/>
              <w:rPr>
                <w:rFonts w:ascii="Arial" w:hAnsi="Arial" w:cs="Arial"/>
                <w:sz w:val="22"/>
                <w:szCs w:val="22"/>
              </w:rPr>
            </w:pPr>
            <w:r>
              <w:rPr>
                <w:rFonts w:ascii="Arial" w:hAnsi="Arial" w:cs="Arial"/>
                <w:sz w:val="22"/>
                <w:szCs w:val="22"/>
              </w:rPr>
              <w:t>C</w:t>
            </w:r>
          </w:p>
        </w:tc>
        <w:tc>
          <w:tcPr>
            <w:tcW w:w="5535" w:type="dxa"/>
          </w:tcPr>
          <w:p w:rsidR="00626017" w:rsidRDefault="003D12D8" w:rsidP="00AA3DCB">
            <w:pPr>
              <w:rPr>
                <w:rFonts w:ascii="Arial" w:hAnsi="Arial" w:cs="Arial"/>
                <w:sz w:val="22"/>
                <w:szCs w:val="22"/>
              </w:rPr>
            </w:pPr>
            <w:r>
              <w:rPr>
                <w:rFonts w:ascii="Arial" w:hAnsi="Arial" w:cs="Arial"/>
                <w:sz w:val="22"/>
                <w:szCs w:val="22"/>
              </w:rPr>
              <w:t>Governance and Management Services</w:t>
            </w:r>
          </w:p>
        </w:tc>
        <w:tc>
          <w:tcPr>
            <w:tcW w:w="1214" w:type="dxa"/>
          </w:tcPr>
          <w:p w:rsidR="00626017" w:rsidRDefault="00626017" w:rsidP="00AA3DCB">
            <w:pPr>
              <w:jc w:val="center"/>
              <w:rPr>
                <w:rFonts w:ascii="Arial" w:hAnsi="Arial" w:cs="Arial"/>
                <w:sz w:val="22"/>
                <w:szCs w:val="22"/>
              </w:rPr>
            </w:pPr>
          </w:p>
        </w:tc>
      </w:tr>
      <w:tr w:rsidR="00626017" w:rsidRPr="00494B32" w:rsidTr="00AA3DCB">
        <w:tc>
          <w:tcPr>
            <w:tcW w:w="1305" w:type="dxa"/>
          </w:tcPr>
          <w:p w:rsidR="00626017" w:rsidRDefault="00CE0525" w:rsidP="00AA3DCB">
            <w:pPr>
              <w:jc w:val="center"/>
              <w:rPr>
                <w:rFonts w:ascii="Arial" w:hAnsi="Arial" w:cs="Arial"/>
                <w:sz w:val="22"/>
                <w:szCs w:val="22"/>
              </w:rPr>
            </w:pPr>
            <w:r>
              <w:rPr>
                <w:rFonts w:ascii="Arial" w:hAnsi="Arial" w:cs="Arial"/>
                <w:sz w:val="22"/>
                <w:szCs w:val="22"/>
              </w:rPr>
              <w:t>D</w:t>
            </w:r>
          </w:p>
        </w:tc>
        <w:tc>
          <w:tcPr>
            <w:tcW w:w="5535" w:type="dxa"/>
          </w:tcPr>
          <w:p w:rsidR="00626017" w:rsidRDefault="00BF4607" w:rsidP="00AA3DCB">
            <w:pPr>
              <w:rPr>
                <w:rFonts w:ascii="Arial" w:hAnsi="Arial" w:cs="Arial"/>
                <w:sz w:val="22"/>
                <w:szCs w:val="22"/>
              </w:rPr>
            </w:pPr>
            <w:r>
              <w:rPr>
                <w:rFonts w:ascii="Arial" w:hAnsi="Arial" w:cs="Arial"/>
                <w:sz w:val="22"/>
                <w:szCs w:val="22"/>
              </w:rPr>
              <w:t>Personnel</w:t>
            </w:r>
            <w:r w:rsidR="003D12D8">
              <w:rPr>
                <w:rFonts w:ascii="Arial" w:hAnsi="Arial" w:cs="Arial"/>
                <w:sz w:val="22"/>
                <w:szCs w:val="22"/>
              </w:rPr>
              <w:t xml:space="preserve"> Services</w:t>
            </w:r>
          </w:p>
        </w:tc>
        <w:tc>
          <w:tcPr>
            <w:tcW w:w="1214" w:type="dxa"/>
          </w:tcPr>
          <w:p w:rsidR="00626017" w:rsidRDefault="00626017" w:rsidP="00AA3DCB">
            <w:pPr>
              <w:jc w:val="center"/>
              <w:rPr>
                <w:rFonts w:ascii="Arial" w:hAnsi="Arial" w:cs="Arial"/>
                <w:sz w:val="22"/>
                <w:szCs w:val="22"/>
              </w:rPr>
            </w:pPr>
          </w:p>
        </w:tc>
      </w:tr>
      <w:tr w:rsidR="003D12D8" w:rsidRPr="00494B32" w:rsidTr="00AA3DCB">
        <w:tc>
          <w:tcPr>
            <w:tcW w:w="1305" w:type="dxa"/>
          </w:tcPr>
          <w:p w:rsidR="003D12D8" w:rsidRDefault="00CE0525" w:rsidP="00AA3DCB">
            <w:pPr>
              <w:jc w:val="center"/>
              <w:rPr>
                <w:rFonts w:ascii="Arial" w:hAnsi="Arial" w:cs="Arial"/>
                <w:sz w:val="22"/>
                <w:szCs w:val="22"/>
              </w:rPr>
            </w:pPr>
            <w:r>
              <w:rPr>
                <w:rFonts w:ascii="Arial" w:hAnsi="Arial" w:cs="Arial"/>
                <w:sz w:val="22"/>
                <w:szCs w:val="22"/>
              </w:rPr>
              <w:t>E</w:t>
            </w:r>
          </w:p>
        </w:tc>
        <w:tc>
          <w:tcPr>
            <w:tcW w:w="5535" w:type="dxa"/>
          </w:tcPr>
          <w:p w:rsidR="003D12D8" w:rsidRDefault="003D12D8" w:rsidP="00AA3DCB">
            <w:pPr>
              <w:rPr>
                <w:rFonts w:ascii="Arial" w:hAnsi="Arial" w:cs="Arial"/>
                <w:sz w:val="22"/>
                <w:szCs w:val="22"/>
              </w:rPr>
            </w:pPr>
            <w:r>
              <w:rPr>
                <w:rFonts w:ascii="Arial" w:hAnsi="Arial" w:cs="Arial"/>
                <w:sz w:val="22"/>
                <w:szCs w:val="22"/>
              </w:rPr>
              <w:t>Asset Management Services</w:t>
            </w:r>
          </w:p>
        </w:tc>
        <w:tc>
          <w:tcPr>
            <w:tcW w:w="1214" w:type="dxa"/>
          </w:tcPr>
          <w:p w:rsidR="003D12D8" w:rsidRDefault="003D12D8" w:rsidP="00AA3DCB">
            <w:pPr>
              <w:jc w:val="center"/>
              <w:rPr>
                <w:rFonts w:ascii="Arial" w:hAnsi="Arial" w:cs="Arial"/>
                <w:sz w:val="22"/>
                <w:szCs w:val="22"/>
              </w:rPr>
            </w:pPr>
          </w:p>
        </w:tc>
      </w:tr>
      <w:tr w:rsidR="003D12D8" w:rsidRPr="00494B32" w:rsidTr="00AA3DCB">
        <w:tc>
          <w:tcPr>
            <w:tcW w:w="1305" w:type="dxa"/>
          </w:tcPr>
          <w:p w:rsidR="003D12D8" w:rsidRDefault="00CE0525" w:rsidP="00AA3DCB">
            <w:pPr>
              <w:jc w:val="center"/>
              <w:rPr>
                <w:rFonts w:ascii="Arial" w:hAnsi="Arial" w:cs="Arial"/>
                <w:sz w:val="22"/>
                <w:szCs w:val="22"/>
              </w:rPr>
            </w:pPr>
            <w:r>
              <w:rPr>
                <w:rFonts w:ascii="Arial" w:hAnsi="Arial" w:cs="Arial"/>
                <w:sz w:val="22"/>
                <w:szCs w:val="22"/>
              </w:rPr>
              <w:t>F</w:t>
            </w:r>
          </w:p>
        </w:tc>
        <w:tc>
          <w:tcPr>
            <w:tcW w:w="5535" w:type="dxa"/>
          </w:tcPr>
          <w:p w:rsidR="003D12D8" w:rsidRDefault="003D12D8" w:rsidP="00AA3DCB">
            <w:pPr>
              <w:rPr>
                <w:rFonts w:ascii="Arial" w:hAnsi="Arial" w:cs="Arial"/>
                <w:sz w:val="22"/>
                <w:szCs w:val="22"/>
              </w:rPr>
            </w:pPr>
            <w:r>
              <w:rPr>
                <w:rFonts w:ascii="Arial" w:hAnsi="Arial" w:cs="Arial"/>
                <w:sz w:val="22"/>
                <w:szCs w:val="22"/>
              </w:rPr>
              <w:t>Training Services</w:t>
            </w:r>
          </w:p>
        </w:tc>
        <w:tc>
          <w:tcPr>
            <w:tcW w:w="1214" w:type="dxa"/>
          </w:tcPr>
          <w:p w:rsidR="003D12D8" w:rsidRDefault="003D12D8" w:rsidP="00AA3DCB">
            <w:pPr>
              <w:jc w:val="center"/>
              <w:rPr>
                <w:rFonts w:ascii="Arial" w:hAnsi="Arial" w:cs="Arial"/>
                <w:sz w:val="22"/>
                <w:szCs w:val="22"/>
              </w:rPr>
            </w:pPr>
          </w:p>
        </w:tc>
      </w:tr>
    </w:tbl>
    <w:p w:rsidR="008D1307" w:rsidRPr="00494B32" w:rsidRDefault="008D1307" w:rsidP="00602FA6">
      <w:pPr>
        <w:jc w:val="center"/>
        <w:rPr>
          <w:rFonts w:ascii="Arial" w:hAnsi="Arial" w:cs="Arial"/>
          <w:b/>
          <w:sz w:val="22"/>
          <w:szCs w:val="22"/>
          <w:u w:val="single"/>
        </w:rPr>
      </w:pPr>
    </w:p>
    <w:p w:rsidR="008D1307" w:rsidRDefault="008D1307" w:rsidP="005A55E5">
      <w:pPr>
        <w:rPr>
          <w:rFonts w:ascii="Arial" w:hAnsi="Arial" w:cs="Arial"/>
          <w:sz w:val="22"/>
          <w:szCs w:val="22"/>
        </w:rPr>
        <w:sectPr w:rsidR="008D1307" w:rsidSect="00A01AA0">
          <w:headerReference w:type="even" r:id="rId18"/>
          <w:headerReference w:type="default" r:id="rId19"/>
          <w:headerReference w:type="first" r:id="rId20"/>
          <w:footerReference w:type="first" r:id="rId21"/>
          <w:pgSz w:w="11906" w:h="16838"/>
          <w:pgMar w:top="1440" w:right="1440" w:bottom="1440" w:left="1440" w:header="708" w:footer="708" w:gutter="0"/>
          <w:cols w:space="708"/>
          <w:docGrid w:linePitch="360"/>
        </w:sectPr>
      </w:pPr>
    </w:p>
    <w:p w:rsidR="008D1307" w:rsidRPr="00006F99" w:rsidRDefault="008D1307" w:rsidP="0070751D">
      <w:pPr>
        <w:jc w:val="both"/>
        <w:rPr>
          <w:rFonts w:ascii="Arial" w:hAnsi="Arial" w:cs="Arial"/>
          <w:sz w:val="22"/>
          <w:szCs w:val="22"/>
        </w:rPr>
      </w:pPr>
      <w:r>
        <w:rPr>
          <w:rFonts w:ascii="Arial" w:hAnsi="Arial" w:cs="Arial"/>
          <w:sz w:val="22"/>
          <w:szCs w:val="22"/>
        </w:rPr>
        <w:lastRenderedPageBreak/>
        <w:t>1</w:t>
      </w:r>
      <w:r w:rsidRPr="00006F99">
        <w:rPr>
          <w:rFonts w:ascii="Arial" w:hAnsi="Arial" w:cs="Arial"/>
          <w:sz w:val="22"/>
          <w:szCs w:val="22"/>
        </w:rPr>
        <w:tab/>
      </w:r>
      <w:r w:rsidRPr="00006F99">
        <w:rPr>
          <w:rFonts w:ascii="Arial" w:hAnsi="Arial" w:cs="Arial"/>
          <w:b/>
          <w:sz w:val="22"/>
          <w:szCs w:val="22"/>
        </w:rPr>
        <w:t>Definition, Acronyms and Interpretations</w:t>
      </w:r>
      <w:r w:rsidR="00730184">
        <w:rPr>
          <w:rFonts w:ascii="Arial" w:hAnsi="Arial" w:cs="Arial"/>
          <w:b/>
          <w:sz w:val="22"/>
          <w:szCs w:val="22"/>
        </w:rPr>
        <w:t xml:space="preserve"> </w:t>
      </w:r>
      <w:r w:rsidR="00AF5788">
        <w:rPr>
          <w:rFonts w:ascii="Arial" w:hAnsi="Arial" w:cs="Arial"/>
          <w:b/>
          <w:sz w:val="22"/>
          <w:szCs w:val="22"/>
        </w:rPr>
        <w:t>{S</w:t>
      </w:r>
      <w:r w:rsidR="00730184">
        <w:rPr>
          <w:rFonts w:ascii="Arial" w:hAnsi="Arial" w:cs="Arial"/>
          <w:b/>
          <w:sz w:val="22"/>
          <w:szCs w:val="22"/>
        </w:rPr>
        <w:t>2.1}</w:t>
      </w:r>
    </w:p>
    <w:p w:rsidR="008D1307" w:rsidRPr="00006F99" w:rsidRDefault="008D1307" w:rsidP="0070751D">
      <w:pPr>
        <w:jc w:val="both"/>
        <w:rPr>
          <w:rFonts w:ascii="Arial" w:hAnsi="Arial" w:cs="Arial"/>
          <w:sz w:val="22"/>
          <w:szCs w:val="22"/>
        </w:rPr>
      </w:pPr>
    </w:p>
    <w:p w:rsidR="00DD52F7" w:rsidRPr="00FC7579" w:rsidRDefault="008D1307" w:rsidP="0070751D">
      <w:pPr>
        <w:ind w:left="720"/>
        <w:jc w:val="both"/>
        <w:rPr>
          <w:rFonts w:ascii="Arial" w:hAnsi="Arial" w:cs="Arial"/>
          <w:b/>
          <w:sz w:val="22"/>
          <w:szCs w:val="22"/>
        </w:rPr>
      </w:pPr>
      <w:r>
        <w:rPr>
          <w:rFonts w:ascii="Arial" w:hAnsi="Arial" w:cs="Arial"/>
          <w:sz w:val="22"/>
          <w:szCs w:val="22"/>
        </w:rPr>
        <w:t>1.1</w:t>
      </w:r>
      <w:r>
        <w:rPr>
          <w:rFonts w:ascii="Arial" w:hAnsi="Arial" w:cs="Arial"/>
          <w:sz w:val="22"/>
          <w:szCs w:val="22"/>
        </w:rPr>
        <w:tab/>
      </w:r>
      <w:r w:rsidR="001C0892">
        <w:rPr>
          <w:rFonts w:ascii="Arial" w:hAnsi="Arial" w:cs="Arial"/>
          <w:sz w:val="22"/>
          <w:szCs w:val="22"/>
        </w:rPr>
        <w:t>This Schedule 2</w:t>
      </w:r>
      <w:r w:rsidR="001C0892" w:rsidRPr="001C0892">
        <w:rPr>
          <w:rFonts w:ascii="Arial" w:hAnsi="Arial" w:cs="Arial"/>
          <w:sz w:val="22"/>
          <w:szCs w:val="22"/>
        </w:rPr>
        <w:t xml:space="preserve"> (</w:t>
      </w:r>
      <w:r w:rsidR="001C0892">
        <w:rPr>
          <w:rFonts w:ascii="Arial" w:hAnsi="Arial" w:cs="Arial"/>
          <w:sz w:val="22"/>
          <w:szCs w:val="22"/>
        </w:rPr>
        <w:t>Statement of Requirement</w:t>
      </w:r>
      <w:r w:rsidR="001C0892" w:rsidRPr="001C0892">
        <w:rPr>
          <w:rFonts w:ascii="Arial" w:hAnsi="Arial" w:cs="Arial"/>
          <w:sz w:val="22"/>
          <w:szCs w:val="22"/>
        </w:rPr>
        <w:t>) and its Annexes and Appendices (as applicable) will be interpreted in accordance with Schedule 1 (Definitions and Acronyms).</w:t>
      </w:r>
    </w:p>
    <w:p w:rsidR="008D1307" w:rsidRPr="00FC7579" w:rsidRDefault="008D1307" w:rsidP="005A55E5">
      <w:pPr>
        <w:rPr>
          <w:sz w:val="22"/>
          <w:szCs w:val="22"/>
        </w:rPr>
      </w:pPr>
    </w:p>
    <w:p w:rsidR="008D1307" w:rsidRPr="00FC7579" w:rsidRDefault="008D1307" w:rsidP="004B24C9">
      <w:pPr>
        <w:ind w:left="720" w:hanging="720"/>
        <w:jc w:val="both"/>
        <w:rPr>
          <w:rFonts w:ascii="Arial" w:hAnsi="Arial" w:cs="Arial"/>
          <w:sz w:val="22"/>
          <w:szCs w:val="22"/>
        </w:rPr>
      </w:pPr>
      <w:r w:rsidRPr="00FC7579">
        <w:rPr>
          <w:rFonts w:ascii="Arial" w:hAnsi="Arial" w:cs="Arial"/>
          <w:b/>
          <w:sz w:val="22"/>
          <w:szCs w:val="22"/>
        </w:rPr>
        <w:t>2</w:t>
      </w:r>
      <w:r w:rsidRPr="00FC7579">
        <w:rPr>
          <w:rFonts w:ascii="Arial" w:hAnsi="Arial" w:cs="Arial"/>
          <w:b/>
          <w:sz w:val="22"/>
          <w:szCs w:val="22"/>
        </w:rPr>
        <w:tab/>
        <w:t>Service Provision</w:t>
      </w:r>
      <w:r w:rsidR="00730184">
        <w:rPr>
          <w:rFonts w:ascii="Arial" w:hAnsi="Arial" w:cs="Arial"/>
          <w:b/>
          <w:sz w:val="22"/>
          <w:szCs w:val="22"/>
        </w:rPr>
        <w:t xml:space="preserve">  </w:t>
      </w:r>
      <w:r w:rsidR="00AF5788">
        <w:rPr>
          <w:rFonts w:ascii="Arial" w:hAnsi="Arial" w:cs="Arial"/>
          <w:b/>
          <w:sz w:val="22"/>
          <w:szCs w:val="22"/>
        </w:rPr>
        <w:t>{S</w:t>
      </w:r>
      <w:r w:rsidR="00730184">
        <w:rPr>
          <w:rFonts w:ascii="Arial" w:hAnsi="Arial" w:cs="Arial"/>
          <w:b/>
          <w:sz w:val="22"/>
          <w:szCs w:val="22"/>
        </w:rPr>
        <w:t>2.2}</w:t>
      </w:r>
    </w:p>
    <w:p w:rsidR="008D1307" w:rsidRPr="00FC7579" w:rsidRDefault="008D1307" w:rsidP="004B24C9">
      <w:pPr>
        <w:ind w:left="720" w:hanging="720"/>
        <w:jc w:val="both"/>
        <w:rPr>
          <w:rFonts w:ascii="Arial" w:hAnsi="Arial" w:cs="Arial"/>
          <w:sz w:val="22"/>
          <w:szCs w:val="22"/>
        </w:rPr>
      </w:pPr>
    </w:p>
    <w:p w:rsidR="00175032" w:rsidRDefault="008D1307" w:rsidP="004B24C9">
      <w:pPr>
        <w:ind w:left="720" w:hanging="720"/>
        <w:jc w:val="both"/>
        <w:rPr>
          <w:rFonts w:ascii="Arial" w:hAnsi="Arial" w:cs="Arial"/>
          <w:sz w:val="22"/>
          <w:szCs w:val="22"/>
        </w:rPr>
      </w:pPr>
      <w:r w:rsidRPr="0006613F">
        <w:rPr>
          <w:rFonts w:ascii="Arial" w:hAnsi="Arial" w:cs="Arial"/>
          <w:sz w:val="22"/>
          <w:szCs w:val="22"/>
        </w:rPr>
        <w:t>2.1</w:t>
      </w:r>
      <w:r w:rsidRPr="0006613F">
        <w:rPr>
          <w:rFonts w:ascii="Arial" w:hAnsi="Arial" w:cs="Arial"/>
          <w:sz w:val="22"/>
          <w:szCs w:val="22"/>
        </w:rPr>
        <w:tab/>
        <w:t xml:space="preserve">The Contractor shall provide a </w:t>
      </w:r>
      <w:r w:rsidR="00A67772">
        <w:rPr>
          <w:rFonts w:ascii="Arial" w:hAnsi="Arial" w:cs="Arial"/>
          <w:sz w:val="22"/>
          <w:szCs w:val="22"/>
        </w:rPr>
        <w:t>f</w:t>
      </w:r>
      <w:r w:rsidRPr="0006613F">
        <w:rPr>
          <w:rFonts w:ascii="Arial" w:hAnsi="Arial" w:cs="Arial"/>
          <w:sz w:val="22"/>
          <w:szCs w:val="22"/>
        </w:rPr>
        <w:t xml:space="preserve">ire </w:t>
      </w:r>
      <w:r w:rsidR="009013CE">
        <w:rPr>
          <w:rFonts w:ascii="Arial" w:hAnsi="Arial" w:cs="Arial"/>
          <w:sz w:val="22"/>
          <w:szCs w:val="22"/>
        </w:rPr>
        <w:t xml:space="preserve">and </w:t>
      </w:r>
      <w:r w:rsidR="00A67772">
        <w:rPr>
          <w:rFonts w:ascii="Arial" w:hAnsi="Arial" w:cs="Arial"/>
          <w:sz w:val="22"/>
          <w:szCs w:val="22"/>
        </w:rPr>
        <w:t>r</w:t>
      </w:r>
      <w:r w:rsidRPr="0006613F">
        <w:rPr>
          <w:rFonts w:ascii="Arial" w:hAnsi="Arial" w:cs="Arial"/>
          <w:sz w:val="22"/>
          <w:szCs w:val="22"/>
        </w:rPr>
        <w:t xml:space="preserve">isk </w:t>
      </w:r>
      <w:r w:rsidR="00A67772">
        <w:rPr>
          <w:rFonts w:ascii="Arial" w:hAnsi="Arial" w:cs="Arial"/>
          <w:sz w:val="22"/>
          <w:szCs w:val="22"/>
        </w:rPr>
        <w:t>m</w:t>
      </w:r>
      <w:r w:rsidRPr="0006613F">
        <w:rPr>
          <w:rFonts w:ascii="Arial" w:hAnsi="Arial" w:cs="Arial"/>
          <w:sz w:val="22"/>
          <w:szCs w:val="22"/>
        </w:rPr>
        <w:t xml:space="preserve">anagement </w:t>
      </w:r>
      <w:r w:rsidR="00A67772">
        <w:rPr>
          <w:rFonts w:ascii="Arial" w:hAnsi="Arial" w:cs="Arial"/>
          <w:sz w:val="22"/>
          <w:szCs w:val="22"/>
        </w:rPr>
        <w:t>s</w:t>
      </w:r>
      <w:r w:rsidRPr="0006613F">
        <w:rPr>
          <w:rFonts w:ascii="Arial" w:hAnsi="Arial" w:cs="Arial"/>
          <w:sz w:val="22"/>
          <w:szCs w:val="22"/>
        </w:rPr>
        <w:t xml:space="preserve">ervice for </w:t>
      </w:r>
      <w:r w:rsidR="00A67772">
        <w:rPr>
          <w:rFonts w:ascii="Arial" w:hAnsi="Arial" w:cs="Arial"/>
          <w:sz w:val="22"/>
          <w:szCs w:val="22"/>
        </w:rPr>
        <w:t>d</w:t>
      </w:r>
      <w:r w:rsidRPr="0006613F">
        <w:rPr>
          <w:rFonts w:ascii="Arial" w:hAnsi="Arial" w:cs="Arial"/>
          <w:sz w:val="22"/>
          <w:szCs w:val="22"/>
        </w:rPr>
        <w:t>efence</w:t>
      </w:r>
      <w:r w:rsidR="008C6DCE" w:rsidRPr="0006613F">
        <w:rPr>
          <w:rFonts w:ascii="Arial" w:hAnsi="Arial" w:cs="Arial"/>
          <w:sz w:val="22"/>
          <w:szCs w:val="22"/>
        </w:rPr>
        <w:t xml:space="preserve"> as set out in </w:t>
      </w:r>
      <w:r w:rsidR="009013CE">
        <w:rPr>
          <w:rFonts w:ascii="Arial" w:hAnsi="Arial" w:cs="Arial"/>
          <w:sz w:val="22"/>
          <w:szCs w:val="22"/>
        </w:rPr>
        <w:t>Annex</w:t>
      </w:r>
      <w:r w:rsidR="008C6DCE" w:rsidRPr="0006613F">
        <w:rPr>
          <w:rFonts w:ascii="Arial" w:hAnsi="Arial" w:cs="Arial"/>
          <w:sz w:val="22"/>
          <w:szCs w:val="22"/>
        </w:rPr>
        <w:t xml:space="preserve"> A </w:t>
      </w:r>
      <w:r w:rsidR="008C6DCE" w:rsidRPr="005A12B8">
        <w:rPr>
          <w:rFonts w:ascii="Arial" w:hAnsi="Arial" w:cs="Arial"/>
          <w:sz w:val="22"/>
          <w:szCs w:val="22"/>
        </w:rPr>
        <w:t>a</w:t>
      </w:r>
      <w:r w:rsidR="008C6DCE" w:rsidRPr="007F2D78">
        <w:rPr>
          <w:rFonts w:ascii="Arial" w:hAnsi="Arial" w:cs="Arial"/>
          <w:sz w:val="22"/>
          <w:szCs w:val="22"/>
        </w:rPr>
        <w:t>t the</w:t>
      </w:r>
      <w:r w:rsidR="008C6DCE" w:rsidRPr="00A8347B">
        <w:rPr>
          <w:rFonts w:ascii="Arial" w:hAnsi="Arial" w:cs="Arial"/>
          <w:sz w:val="22"/>
          <w:szCs w:val="22"/>
        </w:rPr>
        <w:t xml:space="preserve"> Locations and Crash Categories as set out </w:t>
      </w:r>
      <w:r w:rsidR="008C6DCE" w:rsidRPr="00EB25E7">
        <w:rPr>
          <w:rFonts w:ascii="Arial" w:hAnsi="Arial" w:cs="Arial"/>
          <w:sz w:val="22"/>
          <w:szCs w:val="22"/>
        </w:rPr>
        <w:t>in Annex B</w:t>
      </w:r>
      <w:r w:rsidRPr="004A5AF8">
        <w:rPr>
          <w:rFonts w:ascii="Arial" w:hAnsi="Arial" w:cs="Arial"/>
          <w:sz w:val="22"/>
          <w:szCs w:val="22"/>
        </w:rPr>
        <w:t xml:space="preserve"> that provides </w:t>
      </w:r>
      <w:r w:rsidRPr="00B716EB">
        <w:rPr>
          <w:rFonts w:ascii="Arial" w:hAnsi="Arial" w:cs="Arial"/>
          <w:sz w:val="22"/>
          <w:szCs w:val="22"/>
        </w:rPr>
        <w:t xml:space="preserve">support to personnel, estate and assets worldwide, in peace and conflict by a preventative, protective and responsive </w:t>
      </w:r>
      <w:r w:rsidR="00A67772">
        <w:rPr>
          <w:rFonts w:ascii="Arial" w:hAnsi="Arial" w:cs="Arial"/>
          <w:sz w:val="22"/>
          <w:szCs w:val="22"/>
        </w:rPr>
        <w:t>f</w:t>
      </w:r>
      <w:r w:rsidRPr="00A67772">
        <w:rPr>
          <w:rFonts w:ascii="Arial" w:hAnsi="Arial" w:cs="Arial"/>
          <w:sz w:val="22"/>
          <w:szCs w:val="22"/>
        </w:rPr>
        <w:t xml:space="preserve">ire and </w:t>
      </w:r>
      <w:r w:rsidR="00A67772">
        <w:rPr>
          <w:rFonts w:ascii="Arial" w:hAnsi="Arial" w:cs="Arial"/>
          <w:sz w:val="22"/>
          <w:szCs w:val="22"/>
        </w:rPr>
        <w:t>r</w:t>
      </w:r>
      <w:r w:rsidRPr="00A67772">
        <w:rPr>
          <w:rFonts w:ascii="Arial" w:hAnsi="Arial" w:cs="Arial"/>
          <w:sz w:val="22"/>
          <w:szCs w:val="22"/>
        </w:rPr>
        <w:t xml:space="preserve">isk </w:t>
      </w:r>
      <w:r w:rsidR="00A67772">
        <w:rPr>
          <w:rFonts w:ascii="Arial" w:hAnsi="Arial" w:cs="Arial"/>
          <w:sz w:val="22"/>
          <w:szCs w:val="22"/>
        </w:rPr>
        <w:t>m</w:t>
      </w:r>
      <w:r w:rsidRPr="00A67772">
        <w:rPr>
          <w:rFonts w:ascii="Arial" w:hAnsi="Arial" w:cs="Arial"/>
          <w:sz w:val="22"/>
          <w:szCs w:val="22"/>
        </w:rPr>
        <w:t xml:space="preserve">anagement </w:t>
      </w:r>
      <w:r w:rsidR="00A67772">
        <w:rPr>
          <w:rFonts w:ascii="Arial" w:hAnsi="Arial" w:cs="Arial"/>
          <w:sz w:val="22"/>
          <w:szCs w:val="22"/>
        </w:rPr>
        <w:t>c</w:t>
      </w:r>
      <w:r w:rsidRPr="00A67772">
        <w:rPr>
          <w:rFonts w:ascii="Arial" w:hAnsi="Arial" w:cs="Arial"/>
          <w:sz w:val="22"/>
          <w:szCs w:val="22"/>
        </w:rPr>
        <w:t>apability</w:t>
      </w:r>
      <w:r w:rsidRPr="0006613F">
        <w:rPr>
          <w:rFonts w:ascii="Arial" w:hAnsi="Arial" w:cs="Arial"/>
          <w:sz w:val="22"/>
          <w:szCs w:val="22"/>
        </w:rPr>
        <w:t>,</w:t>
      </w:r>
      <w:r w:rsidRPr="00FC7579">
        <w:rPr>
          <w:rFonts w:ascii="Arial" w:hAnsi="Arial" w:cs="Arial"/>
          <w:sz w:val="22"/>
          <w:szCs w:val="22"/>
        </w:rPr>
        <w:t xml:space="preserve"> which is cost-effective, affordable, sustainable and agile</w:t>
      </w:r>
      <w:r w:rsidR="00126D60">
        <w:rPr>
          <w:rFonts w:ascii="Arial" w:hAnsi="Arial" w:cs="Arial"/>
          <w:sz w:val="22"/>
          <w:szCs w:val="22"/>
        </w:rPr>
        <w:t xml:space="preserve"> </w:t>
      </w:r>
      <w:r w:rsidR="00175032">
        <w:rPr>
          <w:rFonts w:ascii="Arial" w:hAnsi="Arial" w:cs="Arial"/>
          <w:sz w:val="22"/>
          <w:szCs w:val="22"/>
        </w:rPr>
        <w:t>providing the level of personnel, estate and assets (the “</w:t>
      </w:r>
      <w:r w:rsidR="00175032" w:rsidRPr="00A67772">
        <w:rPr>
          <w:rFonts w:ascii="Arial" w:hAnsi="Arial" w:cs="Arial"/>
          <w:b/>
          <w:sz w:val="22"/>
          <w:szCs w:val="22"/>
        </w:rPr>
        <w:t>Baseline Level</w:t>
      </w:r>
      <w:r w:rsidR="00175032">
        <w:rPr>
          <w:rFonts w:ascii="Arial" w:hAnsi="Arial" w:cs="Arial"/>
          <w:sz w:val="22"/>
          <w:szCs w:val="22"/>
        </w:rPr>
        <w:t xml:space="preserve">”) </w:t>
      </w:r>
      <w:r w:rsidR="002834BF">
        <w:rPr>
          <w:rFonts w:ascii="Arial" w:hAnsi="Arial" w:cs="Arial"/>
          <w:sz w:val="22"/>
          <w:szCs w:val="22"/>
        </w:rPr>
        <w:t>as set out in</w:t>
      </w:r>
      <w:r w:rsidR="00175032">
        <w:rPr>
          <w:rFonts w:ascii="Arial" w:hAnsi="Arial" w:cs="Arial"/>
          <w:sz w:val="22"/>
          <w:szCs w:val="22"/>
        </w:rPr>
        <w:t>:</w:t>
      </w:r>
    </w:p>
    <w:p w:rsidR="009A4E14" w:rsidRDefault="009A4E14" w:rsidP="004B24C9">
      <w:pPr>
        <w:ind w:left="720" w:hanging="720"/>
        <w:jc w:val="both"/>
        <w:rPr>
          <w:rFonts w:ascii="Arial" w:hAnsi="Arial" w:cs="Arial"/>
          <w:sz w:val="22"/>
          <w:szCs w:val="22"/>
        </w:rPr>
      </w:pPr>
    </w:p>
    <w:p w:rsidR="00175032" w:rsidRDefault="00175032" w:rsidP="004B24C9">
      <w:pPr>
        <w:ind w:left="720" w:hanging="720"/>
        <w:jc w:val="both"/>
        <w:rPr>
          <w:rFonts w:ascii="Arial" w:hAnsi="Arial" w:cs="Arial"/>
          <w:sz w:val="22"/>
          <w:szCs w:val="22"/>
        </w:rPr>
      </w:pPr>
      <w:r>
        <w:rPr>
          <w:rFonts w:ascii="Arial" w:hAnsi="Arial" w:cs="Arial"/>
          <w:sz w:val="22"/>
          <w:szCs w:val="22"/>
        </w:rPr>
        <w:tab/>
        <w:t>2.1.1</w:t>
      </w:r>
      <w:r>
        <w:rPr>
          <w:rFonts w:ascii="Arial" w:hAnsi="Arial" w:cs="Arial"/>
          <w:sz w:val="22"/>
          <w:szCs w:val="22"/>
        </w:rPr>
        <w:tab/>
        <w:t>Annex C – Gover</w:t>
      </w:r>
      <w:r w:rsidR="00C20D5A">
        <w:rPr>
          <w:rFonts w:ascii="Arial" w:hAnsi="Arial" w:cs="Arial"/>
          <w:sz w:val="22"/>
          <w:szCs w:val="22"/>
        </w:rPr>
        <w:t>nance and Mana</w:t>
      </w:r>
      <w:r>
        <w:rPr>
          <w:rFonts w:ascii="Arial" w:hAnsi="Arial" w:cs="Arial"/>
          <w:sz w:val="22"/>
          <w:szCs w:val="22"/>
        </w:rPr>
        <w:t>gement Services</w:t>
      </w:r>
      <w:r w:rsidR="00AC12B4">
        <w:rPr>
          <w:rFonts w:ascii="Arial" w:hAnsi="Arial" w:cs="Arial"/>
          <w:sz w:val="22"/>
          <w:szCs w:val="22"/>
        </w:rPr>
        <w:t>;</w:t>
      </w:r>
    </w:p>
    <w:p w:rsidR="00AC12B4" w:rsidRDefault="00AC12B4" w:rsidP="004B24C9">
      <w:pPr>
        <w:ind w:left="720" w:hanging="720"/>
        <w:jc w:val="both"/>
        <w:rPr>
          <w:rFonts w:ascii="Arial" w:hAnsi="Arial" w:cs="Arial"/>
          <w:sz w:val="22"/>
          <w:szCs w:val="22"/>
        </w:rPr>
      </w:pPr>
    </w:p>
    <w:p w:rsidR="00175032" w:rsidRDefault="00175032" w:rsidP="004B24C9">
      <w:pPr>
        <w:ind w:left="720" w:hanging="720"/>
        <w:jc w:val="both"/>
        <w:rPr>
          <w:rFonts w:ascii="Arial" w:hAnsi="Arial" w:cs="Arial"/>
          <w:sz w:val="22"/>
          <w:szCs w:val="22"/>
        </w:rPr>
      </w:pPr>
      <w:r>
        <w:rPr>
          <w:rFonts w:ascii="Arial" w:hAnsi="Arial" w:cs="Arial"/>
          <w:sz w:val="22"/>
          <w:szCs w:val="22"/>
        </w:rPr>
        <w:tab/>
        <w:t>2.1.2</w:t>
      </w:r>
      <w:r>
        <w:rPr>
          <w:rFonts w:ascii="Arial" w:hAnsi="Arial" w:cs="Arial"/>
          <w:sz w:val="22"/>
          <w:szCs w:val="22"/>
        </w:rPr>
        <w:tab/>
        <w:t>Annex D - Personnel Services</w:t>
      </w:r>
      <w:r w:rsidR="00AC12B4">
        <w:rPr>
          <w:rFonts w:ascii="Arial" w:hAnsi="Arial" w:cs="Arial"/>
          <w:sz w:val="22"/>
          <w:szCs w:val="22"/>
        </w:rPr>
        <w:t>;</w:t>
      </w:r>
    </w:p>
    <w:p w:rsidR="00AC12B4" w:rsidRDefault="00AC12B4" w:rsidP="004B24C9">
      <w:pPr>
        <w:ind w:left="720" w:hanging="720"/>
        <w:jc w:val="both"/>
        <w:rPr>
          <w:rFonts w:ascii="Arial" w:hAnsi="Arial" w:cs="Arial"/>
          <w:sz w:val="22"/>
          <w:szCs w:val="22"/>
        </w:rPr>
      </w:pPr>
    </w:p>
    <w:p w:rsidR="00175032" w:rsidRDefault="00175032" w:rsidP="004B24C9">
      <w:pPr>
        <w:ind w:left="720" w:hanging="720"/>
        <w:jc w:val="both"/>
        <w:rPr>
          <w:rFonts w:ascii="Arial" w:hAnsi="Arial" w:cs="Arial"/>
          <w:sz w:val="22"/>
          <w:szCs w:val="22"/>
        </w:rPr>
      </w:pPr>
      <w:r>
        <w:rPr>
          <w:rFonts w:ascii="Arial" w:hAnsi="Arial" w:cs="Arial"/>
          <w:sz w:val="22"/>
          <w:szCs w:val="22"/>
        </w:rPr>
        <w:tab/>
        <w:t>2.1.3</w:t>
      </w:r>
      <w:r>
        <w:rPr>
          <w:rFonts w:ascii="Arial" w:hAnsi="Arial" w:cs="Arial"/>
          <w:sz w:val="22"/>
          <w:szCs w:val="22"/>
        </w:rPr>
        <w:tab/>
        <w:t>Annex E – Asset Management Services</w:t>
      </w:r>
      <w:r w:rsidR="00AC12B4">
        <w:rPr>
          <w:rFonts w:ascii="Arial" w:hAnsi="Arial" w:cs="Arial"/>
          <w:sz w:val="22"/>
          <w:szCs w:val="22"/>
        </w:rPr>
        <w:t>; and</w:t>
      </w:r>
    </w:p>
    <w:p w:rsidR="00AC12B4" w:rsidRDefault="00AC12B4" w:rsidP="00AC12B4">
      <w:pPr>
        <w:ind w:left="720" w:hanging="720"/>
        <w:jc w:val="both"/>
        <w:rPr>
          <w:rFonts w:ascii="Arial" w:hAnsi="Arial" w:cs="Arial"/>
          <w:sz w:val="22"/>
          <w:szCs w:val="22"/>
        </w:rPr>
      </w:pPr>
    </w:p>
    <w:p w:rsidR="008C6DCE" w:rsidRDefault="00175032" w:rsidP="00AC12B4">
      <w:pPr>
        <w:ind w:left="720" w:hanging="720"/>
        <w:jc w:val="both"/>
        <w:rPr>
          <w:rFonts w:ascii="Arial" w:hAnsi="Arial" w:cs="Arial"/>
          <w:sz w:val="22"/>
          <w:szCs w:val="22"/>
        </w:rPr>
      </w:pPr>
      <w:r>
        <w:rPr>
          <w:rFonts w:ascii="Arial" w:hAnsi="Arial" w:cs="Arial"/>
          <w:sz w:val="22"/>
          <w:szCs w:val="22"/>
        </w:rPr>
        <w:tab/>
        <w:t>2.1.4</w:t>
      </w:r>
      <w:r>
        <w:rPr>
          <w:rFonts w:ascii="Arial" w:hAnsi="Arial" w:cs="Arial"/>
          <w:sz w:val="22"/>
          <w:szCs w:val="22"/>
        </w:rPr>
        <w:tab/>
        <w:t xml:space="preserve">Annex F </w:t>
      </w:r>
      <w:r w:rsidR="00AC12B4">
        <w:rPr>
          <w:rFonts w:ascii="Arial" w:hAnsi="Arial" w:cs="Arial"/>
          <w:sz w:val="22"/>
          <w:szCs w:val="22"/>
        </w:rPr>
        <w:t>–</w:t>
      </w:r>
      <w:r>
        <w:rPr>
          <w:rFonts w:ascii="Arial" w:hAnsi="Arial" w:cs="Arial"/>
          <w:sz w:val="22"/>
          <w:szCs w:val="22"/>
        </w:rPr>
        <w:t>Training Services</w:t>
      </w:r>
      <w:r w:rsidR="00AC12B4">
        <w:rPr>
          <w:rFonts w:ascii="Arial" w:hAnsi="Arial" w:cs="Arial"/>
          <w:sz w:val="22"/>
          <w:szCs w:val="22"/>
        </w:rPr>
        <w:t>.</w:t>
      </w:r>
    </w:p>
    <w:p w:rsidR="008C6DCE" w:rsidRDefault="008C6DCE" w:rsidP="004B24C9">
      <w:pPr>
        <w:ind w:left="720" w:hanging="720"/>
        <w:jc w:val="both"/>
        <w:rPr>
          <w:rFonts w:ascii="Arial" w:hAnsi="Arial" w:cs="Arial"/>
          <w:sz w:val="22"/>
          <w:szCs w:val="22"/>
        </w:rPr>
      </w:pPr>
    </w:p>
    <w:p w:rsidR="00175032" w:rsidRDefault="00175032" w:rsidP="004B24C9">
      <w:pPr>
        <w:ind w:left="720" w:hanging="720"/>
        <w:jc w:val="both"/>
        <w:rPr>
          <w:rFonts w:ascii="Arial" w:hAnsi="Arial" w:cs="Arial"/>
          <w:sz w:val="22"/>
          <w:szCs w:val="22"/>
        </w:rPr>
      </w:pPr>
      <w:r>
        <w:rPr>
          <w:rFonts w:ascii="Arial" w:hAnsi="Arial" w:cs="Arial"/>
          <w:sz w:val="22"/>
          <w:szCs w:val="22"/>
        </w:rPr>
        <w:t>2.2</w:t>
      </w:r>
      <w:r>
        <w:rPr>
          <w:rFonts w:ascii="Arial" w:hAnsi="Arial" w:cs="Arial"/>
          <w:sz w:val="22"/>
          <w:szCs w:val="22"/>
        </w:rPr>
        <w:tab/>
      </w:r>
      <w:r w:rsidR="007267D5">
        <w:rPr>
          <w:rFonts w:ascii="Arial" w:hAnsi="Arial" w:cs="Arial"/>
          <w:noProof/>
          <w:color w:val="000000"/>
          <w:sz w:val="22"/>
          <w:szCs w:val="22"/>
          <w:highlight w:val="black"/>
        </w:rPr>
        <w:t>''''''''' ''''''''''''''''''''' ''''''' '''''''' ''''' ''''''''''''''''''''' ''' '''''''''''''''' ''''''''' ''''''''''''''''''' '''''''''''''''''''''''''''''' '''''''''''''''''''''''''''''''' ''''''' '''''''''''''' '''''' ''''''' ''''''''''''''''''' ''''''''''''''' '''''</w:t>
      </w:r>
    </w:p>
    <w:p w:rsidR="009A4E14" w:rsidRDefault="009A4E14" w:rsidP="004B24C9">
      <w:pPr>
        <w:ind w:left="720" w:hanging="720"/>
        <w:jc w:val="both"/>
        <w:rPr>
          <w:rFonts w:ascii="Arial" w:hAnsi="Arial" w:cs="Arial"/>
          <w:sz w:val="22"/>
          <w:szCs w:val="22"/>
        </w:rPr>
      </w:pPr>
    </w:p>
    <w:p w:rsidR="00175032" w:rsidRPr="007267D5" w:rsidRDefault="00175032" w:rsidP="004B24C9">
      <w:pPr>
        <w:ind w:left="720" w:hanging="720"/>
        <w:jc w:val="both"/>
        <w:rPr>
          <w:rFonts w:ascii="Arial" w:hAnsi="Arial" w:cs="Arial"/>
          <w:sz w:val="22"/>
          <w:szCs w:val="22"/>
          <w:highlight w:val="black"/>
        </w:rPr>
      </w:pPr>
      <w:r>
        <w:rPr>
          <w:rFonts w:ascii="Arial" w:hAnsi="Arial" w:cs="Arial"/>
          <w:sz w:val="22"/>
          <w:szCs w:val="22"/>
        </w:rPr>
        <w:tab/>
      </w:r>
      <w:r w:rsidR="007267D5">
        <w:rPr>
          <w:rFonts w:ascii="Arial" w:hAnsi="Arial" w:cs="Arial"/>
          <w:noProof/>
          <w:color w:val="000000"/>
          <w:sz w:val="22"/>
          <w:szCs w:val="22"/>
          <w:highlight w:val="black"/>
        </w:rPr>
        <w:t>''''''''''''''''''' '''''''''''''''''''' ''''''''''''''''''' '''''''' '''''''''''''''''''''''' '''' '''''''''''''''''' ''''''''' ''''' ''''''''''''''' ''''''' '''''''''''''''''''''' '''''''''''' ''''' ''''''''''''' ''''' ''''''''''''''''''' ''''''' ''''''' '''''''''' ''''''''' '''''''''''''''''''''''''''''''' '''''''''''''''''' ''''''' '''''''''''''''''''''' ''''''''''''''''</w:t>
      </w:r>
    </w:p>
    <w:p w:rsidR="00AC12B4" w:rsidRDefault="00AC12B4" w:rsidP="004B24C9">
      <w:pPr>
        <w:ind w:left="720" w:hanging="720"/>
        <w:jc w:val="both"/>
        <w:rPr>
          <w:rFonts w:ascii="Arial" w:hAnsi="Arial" w:cs="Arial"/>
          <w:sz w:val="22"/>
          <w:szCs w:val="22"/>
        </w:rPr>
      </w:pPr>
    </w:p>
    <w:p w:rsidR="00FB6394" w:rsidRPr="007267D5" w:rsidRDefault="00FB6394" w:rsidP="004B24C9">
      <w:pPr>
        <w:ind w:left="720" w:hanging="720"/>
        <w:jc w:val="both"/>
        <w:rPr>
          <w:rFonts w:ascii="Arial" w:hAnsi="Arial" w:cs="Arial"/>
          <w:sz w:val="22"/>
          <w:szCs w:val="22"/>
          <w:highlight w:val="black"/>
        </w:rPr>
      </w:pPr>
      <w:r>
        <w:rPr>
          <w:rFonts w:ascii="Arial" w:hAnsi="Arial" w:cs="Arial"/>
          <w:sz w:val="22"/>
          <w:szCs w:val="22"/>
        </w:rPr>
        <w:tab/>
      </w:r>
      <w:r w:rsidR="007267D5">
        <w:rPr>
          <w:rFonts w:ascii="Arial" w:hAnsi="Arial" w:cs="Arial"/>
          <w:noProof/>
          <w:color w:val="000000"/>
          <w:sz w:val="22"/>
          <w:szCs w:val="22"/>
          <w:highlight w:val="black"/>
        </w:rPr>
        <w:t>''''''''''''''''''' ''''''''''''' ''''''''''''''''''''''''''''' ''''''' '''''''''''''''''''' ''''' ''''''' '''''''''''''''''''' '''''''''''' '''''''''''''' '''''''''''' ''''''' ''''''''''''''''''''''''''' ''''''''' '''''''''''''''''''''''''''' '''''''''''''''''''''' '''''''' ''''''' ''''' '''''''''''''' '''''''</w:t>
      </w:r>
    </w:p>
    <w:p w:rsidR="00AC12B4" w:rsidRDefault="00AC12B4" w:rsidP="009325D3">
      <w:pPr>
        <w:ind w:left="720" w:hanging="720"/>
        <w:jc w:val="both"/>
        <w:rPr>
          <w:rFonts w:ascii="Arial" w:hAnsi="Arial" w:cs="Arial"/>
          <w:sz w:val="22"/>
          <w:szCs w:val="22"/>
        </w:rPr>
      </w:pPr>
    </w:p>
    <w:p w:rsidR="00615DA5" w:rsidRDefault="008C6DCE" w:rsidP="009325D3">
      <w:pPr>
        <w:ind w:left="720" w:hanging="720"/>
        <w:jc w:val="both"/>
        <w:rPr>
          <w:rFonts w:ascii="Arial" w:hAnsi="Arial" w:cs="Arial"/>
          <w:sz w:val="22"/>
          <w:szCs w:val="22"/>
        </w:rPr>
      </w:pPr>
      <w:r>
        <w:rPr>
          <w:rFonts w:ascii="Arial" w:hAnsi="Arial" w:cs="Arial"/>
          <w:sz w:val="22"/>
          <w:szCs w:val="22"/>
        </w:rPr>
        <w:tab/>
      </w:r>
      <w:r w:rsidR="00FB6394">
        <w:rPr>
          <w:rFonts w:ascii="Arial" w:hAnsi="Arial" w:cs="Arial"/>
          <w:sz w:val="22"/>
          <w:szCs w:val="22"/>
        </w:rPr>
        <w:t xml:space="preserve">any required changes (including any changes to the Charges) </w:t>
      </w:r>
      <w:r w:rsidR="004431C5">
        <w:rPr>
          <w:rFonts w:ascii="Arial" w:hAnsi="Arial" w:cs="Arial"/>
          <w:sz w:val="22"/>
          <w:szCs w:val="22"/>
        </w:rPr>
        <w:t xml:space="preserve">shall be agreed between the Parties in good faith, </w:t>
      </w:r>
      <w:r w:rsidR="00FB6394">
        <w:rPr>
          <w:rFonts w:ascii="Arial" w:hAnsi="Arial" w:cs="Arial"/>
          <w:sz w:val="22"/>
          <w:szCs w:val="22"/>
        </w:rPr>
        <w:t xml:space="preserve">in accordance with Schedule 10 (Change) and shall be dealt with as a </w:t>
      </w:r>
      <w:r w:rsidR="00A67772">
        <w:rPr>
          <w:rFonts w:ascii="Arial" w:hAnsi="Arial" w:cs="Arial"/>
          <w:sz w:val="22"/>
          <w:szCs w:val="22"/>
        </w:rPr>
        <w:t>Change</w:t>
      </w:r>
      <w:r w:rsidR="00FB6394">
        <w:rPr>
          <w:rFonts w:ascii="Arial" w:hAnsi="Arial" w:cs="Arial"/>
          <w:sz w:val="22"/>
          <w:szCs w:val="22"/>
        </w:rPr>
        <w:t>.</w:t>
      </w:r>
    </w:p>
    <w:p w:rsidR="00615DA5" w:rsidRDefault="00615DA5" w:rsidP="009325D3">
      <w:pPr>
        <w:ind w:left="720" w:hanging="720"/>
        <w:jc w:val="both"/>
        <w:rPr>
          <w:rFonts w:ascii="Arial" w:hAnsi="Arial" w:cs="Arial"/>
          <w:sz w:val="22"/>
          <w:szCs w:val="22"/>
        </w:rPr>
      </w:pPr>
    </w:p>
    <w:p w:rsidR="00615DA5" w:rsidRDefault="00EA7F20" w:rsidP="009325D3">
      <w:pPr>
        <w:ind w:left="720" w:hanging="720"/>
        <w:jc w:val="both"/>
        <w:rPr>
          <w:rFonts w:ascii="Arial" w:hAnsi="Arial" w:cs="Arial"/>
          <w:sz w:val="22"/>
          <w:szCs w:val="22"/>
        </w:rPr>
      </w:pPr>
      <w:r>
        <w:rPr>
          <w:rFonts w:ascii="Arial" w:hAnsi="Arial" w:cs="Arial"/>
          <w:sz w:val="22"/>
          <w:szCs w:val="22"/>
        </w:rPr>
        <w:t>3.</w:t>
      </w:r>
      <w:r>
        <w:rPr>
          <w:rFonts w:ascii="Arial" w:hAnsi="Arial" w:cs="Arial"/>
          <w:sz w:val="22"/>
          <w:szCs w:val="22"/>
        </w:rPr>
        <w:tab/>
      </w:r>
      <w:r w:rsidR="00AF5788">
        <w:rPr>
          <w:rFonts w:ascii="Arial" w:hAnsi="Arial" w:cs="Arial"/>
          <w:b/>
          <w:sz w:val="22"/>
          <w:szCs w:val="22"/>
        </w:rPr>
        <w:t>{S</w:t>
      </w:r>
      <w:r w:rsidR="00730184">
        <w:rPr>
          <w:rFonts w:ascii="Arial" w:hAnsi="Arial" w:cs="Arial"/>
          <w:b/>
          <w:sz w:val="22"/>
          <w:szCs w:val="22"/>
        </w:rPr>
        <w:t xml:space="preserve">2.3} </w:t>
      </w:r>
      <w:r w:rsidR="00FB424B">
        <w:rPr>
          <w:rFonts w:ascii="Arial" w:hAnsi="Arial" w:cs="Arial"/>
          <w:sz w:val="22"/>
          <w:szCs w:val="22"/>
        </w:rPr>
        <w:t>For the avoidance of doubt, r</w:t>
      </w:r>
      <w:r>
        <w:rPr>
          <w:rFonts w:ascii="Arial" w:hAnsi="Arial" w:cs="Arial"/>
          <w:sz w:val="22"/>
          <w:szCs w:val="22"/>
        </w:rPr>
        <w:t>eferences to any Codes, Standards, DEFCONs and Defence Policies shall be as per the version set out in Schedule 3 (Codes, Standards, DEFCONs and Defence Policies).</w:t>
      </w:r>
      <w:r w:rsidR="00730184">
        <w:rPr>
          <w:rFonts w:ascii="Arial" w:hAnsi="Arial" w:cs="Arial"/>
          <w:sz w:val="22"/>
          <w:szCs w:val="22"/>
        </w:rPr>
        <w:t xml:space="preserve"> </w:t>
      </w:r>
    </w:p>
    <w:p w:rsidR="00EB4716" w:rsidRDefault="00EB4716" w:rsidP="009325D3">
      <w:pPr>
        <w:ind w:left="720" w:hanging="720"/>
        <w:jc w:val="both"/>
        <w:rPr>
          <w:rFonts w:ascii="Arial" w:hAnsi="Arial" w:cs="Arial"/>
          <w:sz w:val="22"/>
          <w:szCs w:val="22"/>
        </w:rPr>
      </w:pPr>
    </w:p>
    <w:p w:rsidR="000E4543" w:rsidRDefault="00EB4716" w:rsidP="00EB4716">
      <w:pPr>
        <w:ind w:left="720" w:hanging="720"/>
        <w:jc w:val="both"/>
        <w:rPr>
          <w:rFonts w:ascii="Arial" w:hAnsi="Arial" w:cs="Arial"/>
          <w:sz w:val="22"/>
          <w:szCs w:val="22"/>
        </w:rPr>
      </w:pPr>
      <w:r>
        <w:rPr>
          <w:rFonts w:ascii="Arial" w:hAnsi="Arial" w:cs="Arial"/>
          <w:sz w:val="22"/>
          <w:szCs w:val="22"/>
        </w:rPr>
        <w:t>4.</w:t>
      </w:r>
      <w:r>
        <w:rPr>
          <w:rFonts w:ascii="Arial" w:hAnsi="Arial" w:cs="Arial"/>
          <w:sz w:val="22"/>
          <w:szCs w:val="22"/>
        </w:rPr>
        <w:tab/>
      </w:r>
      <w:r w:rsidR="00AF5788">
        <w:rPr>
          <w:rFonts w:ascii="Arial" w:hAnsi="Arial" w:cs="Arial"/>
          <w:b/>
          <w:sz w:val="22"/>
          <w:szCs w:val="22"/>
        </w:rPr>
        <w:t>{S</w:t>
      </w:r>
      <w:r w:rsidR="00730184">
        <w:rPr>
          <w:rFonts w:ascii="Arial" w:hAnsi="Arial" w:cs="Arial"/>
          <w:b/>
          <w:sz w:val="22"/>
          <w:szCs w:val="22"/>
        </w:rPr>
        <w:t xml:space="preserve">2.4} </w:t>
      </w:r>
      <w:r w:rsidR="00C124EC">
        <w:rPr>
          <w:rFonts w:ascii="Arial" w:hAnsi="Arial" w:cs="Arial"/>
          <w:sz w:val="22"/>
          <w:szCs w:val="22"/>
        </w:rPr>
        <w:t>Pursuant to paragraph 2.1, the Contractor shall be responsible for f</w:t>
      </w:r>
      <w:r w:rsidR="00C124EC" w:rsidRPr="0006613F">
        <w:rPr>
          <w:rFonts w:ascii="Arial" w:hAnsi="Arial" w:cs="Arial"/>
          <w:sz w:val="22"/>
          <w:szCs w:val="22"/>
        </w:rPr>
        <w:t xml:space="preserve">ire </w:t>
      </w:r>
      <w:r w:rsidR="00C124EC">
        <w:rPr>
          <w:rFonts w:ascii="Arial" w:hAnsi="Arial" w:cs="Arial"/>
          <w:sz w:val="22"/>
          <w:szCs w:val="22"/>
        </w:rPr>
        <w:t>and r</w:t>
      </w:r>
      <w:r w:rsidR="00C124EC" w:rsidRPr="0006613F">
        <w:rPr>
          <w:rFonts w:ascii="Arial" w:hAnsi="Arial" w:cs="Arial"/>
          <w:sz w:val="22"/>
          <w:szCs w:val="22"/>
        </w:rPr>
        <w:t xml:space="preserve">isk </w:t>
      </w:r>
      <w:r w:rsidR="00C124EC">
        <w:rPr>
          <w:rFonts w:ascii="Arial" w:hAnsi="Arial" w:cs="Arial"/>
          <w:sz w:val="22"/>
          <w:szCs w:val="22"/>
        </w:rPr>
        <w:t>m</w:t>
      </w:r>
      <w:r w:rsidR="00C124EC" w:rsidRPr="0006613F">
        <w:rPr>
          <w:rFonts w:ascii="Arial" w:hAnsi="Arial" w:cs="Arial"/>
          <w:sz w:val="22"/>
          <w:szCs w:val="22"/>
        </w:rPr>
        <w:t xml:space="preserve">anagement </w:t>
      </w:r>
      <w:r w:rsidR="00C124EC">
        <w:rPr>
          <w:rFonts w:ascii="Arial" w:hAnsi="Arial" w:cs="Arial"/>
          <w:sz w:val="22"/>
          <w:szCs w:val="22"/>
        </w:rPr>
        <w:t>s</w:t>
      </w:r>
      <w:r w:rsidR="00C124EC" w:rsidRPr="0006613F">
        <w:rPr>
          <w:rFonts w:ascii="Arial" w:hAnsi="Arial" w:cs="Arial"/>
          <w:sz w:val="22"/>
          <w:szCs w:val="22"/>
        </w:rPr>
        <w:t xml:space="preserve">ervice for </w:t>
      </w:r>
      <w:r w:rsidR="00C124EC">
        <w:rPr>
          <w:rFonts w:ascii="Arial" w:hAnsi="Arial" w:cs="Arial"/>
          <w:sz w:val="22"/>
          <w:szCs w:val="22"/>
        </w:rPr>
        <w:t>d</w:t>
      </w:r>
      <w:r w:rsidR="00C124EC" w:rsidRPr="0006613F">
        <w:rPr>
          <w:rFonts w:ascii="Arial" w:hAnsi="Arial" w:cs="Arial"/>
          <w:sz w:val="22"/>
          <w:szCs w:val="22"/>
        </w:rPr>
        <w:t>efence</w:t>
      </w:r>
      <w:r w:rsidR="00C124EC">
        <w:rPr>
          <w:rFonts w:ascii="Arial" w:hAnsi="Arial" w:cs="Arial"/>
          <w:sz w:val="22"/>
          <w:szCs w:val="22"/>
        </w:rPr>
        <w:t xml:space="preserve"> in respect of </w:t>
      </w:r>
      <w:r w:rsidR="002F000A">
        <w:rPr>
          <w:rFonts w:ascii="Arial" w:hAnsi="Arial" w:cs="Arial"/>
          <w:sz w:val="22"/>
          <w:szCs w:val="22"/>
        </w:rPr>
        <w:t xml:space="preserve">all the </w:t>
      </w:r>
      <w:r w:rsidR="00C124EC">
        <w:rPr>
          <w:rFonts w:ascii="Arial" w:hAnsi="Arial" w:cs="Arial"/>
          <w:sz w:val="22"/>
          <w:szCs w:val="22"/>
        </w:rPr>
        <w:t xml:space="preserve">Locations </w:t>
      </w:r>
      <w:r w:rsidR="002F000A">
        <w:rPr>
          <w:rFonts w:ascii="Arial" w:hAnsi="Arial" w:cs="Arial"/>
          <w:sz w:val="22"/>
          <w:szCs w:val="22"/>
        </w:rPr>
        <w:t>other than in respect of the Locations in Cyprus where</w:t>
      </w:r>
      <w:r w:rsidR="00C124EC">
        <w:rPr>
          <w:rFonts w:ascii="Arial" w:hAnsi="Arial" w:cs="Arial"/>
          <w:sz w:val="22"/>
          <w:szCs w:val="22"/>
        </w:rPr>
        <w:t xml:space="preserve"> the Contractor</w:t>
      </w:r>
      <w:r w:rsidR="002F000A">
        <w:rPr>
          <w:rFonts w:ascii="Arial" w:hAnsi="Arial" w:cs="Arial"/>
          <w:sz w:val="22"/>
          <w:szCs w:val="22"/>
        </w:rPr>
        <w:t xml:space="preserve"> shall deliver the f</w:t>
      </w:r>
      <w:r w:rsidR="002F000A" w:rsidRPr="0006613F">
        <w:rPr>
          <w:rFonts w:ascii="Arial" w:hAnsi="Arial" w:cs="Arial"/>
          <w:sz w:val="22"/>
          <w:szCs w:val="22"/>
        </w:rPr>
        <w:t xml:space="preserve">ire </w:t>
      </w:r>
      <w:r w:rsidR="002F000A">
        <w:rPr>
          <w:rFonts w:ascii="Arial" w:hAnsi="Arial" w:cs="Arial"/>
          <w:sz w:val="22"/>
          <w:szCs w:val="22"/>
        </w:rPr>
        <w:t>and r</w:t>
      </w:r>
      <w:r w:rsidR="002F000A" w:rsidRPr="0006613F">
        <w:rPr>
          <w:rFonts w:ascii="Arial" w:hAnsi="Arial" w:cs="Arial"/>
          <w:sz w:val="22"/>
          <w:szCs w:val="22"/>
        </w:rPr>
        <w:t xml:space="preserve">isk </w:t>
      </w:r>
      <w:r w:rsidR="002F000A">
        <w:rPr>
          <w:rFonts w:ascii="Arial" w:hAnsi="Arial" w:cs="Arial"/>
          <w:sz w:val="22"/>
          <w:szCs w:val="22"/>
        </w:rPr>
        <w:t>m</w:t>
      </w:r>
      <w:r w:rsidR="002F000A" w:rsidRPr="0006613F">
        <w:rPr>
          <w:rFonts w:ascii="Arial" w:hAnsi="Arial" w:cs="Arial"/>
          <w:sz w:val="22"/>
          <w:szCs w:val="22"/>
        </w:rPr>
        <w:t xml:space="preserve">anagement </w:t>
      </w:r>
      <w:r w:rsidR="002F000A">
        <w:rPr>
          <w:rFonts w:ascii="Arial" w:hAnsi="Arial" w:cs="Arial"/>
          <w:sz w:val="22"/>
          <w:szCs w:val="22"/>
        </w:rPr>
        <w:t>s</w:t>
      </w:r>
      <w:r w:rsidR="002F000A" w:rsidRPr="0006613F">
        <w:rPr>
          <w:rFonts w:ascii="Arial" w:hAnsi="Arial" w:cs="Arial"/>
          <w:sz w:val="22"/>
          <w:szCs w:val="22"/>
        </w:rPr>
        <w:t xml:space="preserve">ervice for </w:t>
      </w:r>
      <w:r w:rsidR="002F000A">
        <w:rPr>
          <w:rFonts w:ascii="Arial" w:hAnsi="Arial" w:cs="Arial"/>
          <w:sz w:val="22"/>
          <w:szCs w:val="22"/>
        </w:rPr>
        <w:t>d</w:t>
      </w:r>
      <w:r w:rsidR="002F000A" w:rsidRPr="0006613F">
        <w:rPr>
          <w:rFonts w:ascii="Arial" w:hAnsi="Arial" w:cs="Arial"/>
          <w:sz w:val="22"/>
          <w:szCs w:val="22"/>
        </w:rPr>
        <w:t>efence</w:t>
      </w:r>
      <w:r w:rsidR="002F000A">
        <w:rPr>
          <w:rFonts w:ascii="Arial" w:hAnsi="Arial" w:cs="Arial"/>
          <w:sz w:val="22"/>
          <w:szCs w:val="22"/>
        </w:rPr>
        <w:t xml:space="preserve"> </w:t>
      </w:r>
      <w:r w:rsidR="00C124EC">
        <w:rPr>
          <w:rFonts w:ascii="Arial" w:hAnsi="Arial" w:cs="Arial"/>
          <w:sz w:val="22"/>
          <w:szCs w:val="22"/>
        </w:rPr>
        <w:t xml:space="preserve">acting solely and exclusively using Functional Control </w:t>
      </w:r>
      <w:r w:rsidR="002F000A">
        <w:rPr>
          <w:rFonts w:ascii="Arial" w:hAnsi="Arial" w:cs="Arial"/>
          <w:sz w:val="22"/>
          <w:szCs w:val="22"/>
        </w:rPr>
        <w:t>granted to it by the Authority.</w:t>
      </w:r>
    </w:p>
    <w:p w:rsidR="00C124EC" w:rsidRDefault="00C124EC" w:rsidP="00EB4716">
      <w:pPr>
        <w:ind w:left="720" w:hanging="720"/>
        <w:jc w:val="both"/>
        <w:rPr>
          <w:rFonts w:ascii="Arial" w:hAnsi="Arial" w:cs="Arial"/>
          <w:sz w:val="22"/>
          <w:szCs w:val="22"/>
        </w:rPr>
      </w:pPr>
    </w:p>
    <w:p w:rsidR="00EB4716" w:rsidRDefault="000E4543" w:rsidP="00EB4716">
      <w:pPr>
        <w:ind w:left="720" w:hanging="720"/>
        <w:jc w:val="both"/>
        <w:rPr>
          <w:rFonts w:ascii="Arial" w:hAnsi="Arial" w:cs="Arial"/>
          <w:sz w:val="22"/>
          <w:szCs w:val="22"/>
        </w:rPr>
      </w:pPr>
      <w:r>
        <w:rPr>
          <w:rFonts w:ascii="Arial" w:hAnsi="Arial" w:cs="Arial"/>
          <w:sz w:val="22"/>
          <w:szCs w:val="22"/>
        </w:rPr>
        <w:t>5.</w:t>
      </w:r>
      <w:r>
        <w:rPr>
          <w:rFonts w:ascii="Arial" w:hAnsi="Arial" w:cs="Arial"/>
          <w:sz w:val="22"/>
          <w:szCs w:val="22"/>
        </w:rPr>
        <w:tab/>
      </w:r>
      <w:r w:rsidR="00AF5788">
        <w:rPr>
          <w:rFonts w:ascii="Arial" w:hAnsi="Arial" w:cs="Arial"/>
          <w:b/>
          <w:sz w:val="22"/>
          <w:szCs w:val="22"/>
        </w:rPr>
        <w:t>{S</w:t>
      </w:r>
      <w:r w:rsidR="00730184">
        <w:rPr>
          <w:rFonts w:ascii="Arial" w:hAnsi="Arial" w:cs="Arial"/>
          <w:b/>
          <w:sz w:val="22"/>
          <w:szCs w:val="22"/>
        </w:rPr>
        <w:t xml:space="preserve">2.5} </w:t>
      </w:r>
      <w:r w:rsidR="00EB4716">
        <w:rPr>
          <w:rFonts w:ascii="Arial" w:hAnsi="Arial" w:cs="Arial"/>
          <w:sz w:val="22"/>
          <w:szCs w:val="22"/>
        </w:rPr>
        <w:t>The Parties agree that t</w:t>
      </w:r>
      <w:r w:rsidR="00EB4716" w:rsidRPr="00EB4716">
        <w:rPr>
          <w:rFonts w:ascii="Arial" w:hAnsi="Arial" w:cs="Arial"/>
          <w:sz w:val="22"/>
          <w:szCs w:val="22"/>
        </w:rPr>
        <w:t xml:space="preserve">he Authority will continue to meet any travel and subsistence costs incurred by the </w:t>
      </w:r>
      <w:r w:rsidR="00EB4716">
        <w:rPr>
          <w:rFonts w:ascii="Arial" w:hAnsi="Arial" w:cs="Arial"/>
          <w:sz w:val="22"/>
          <w:szCs w:val="22"/>
        </w:rPr>
        <w:t xml:space="preserve">Authority Personnel </w:t>
      </w:r>
      <w:r w:rsidR="00572A02">
        <w:rPr>
          <w:rFonts w:ascii="Arial" w:hAnsi="Arial" w:cs="Arial"/>
          <w:sz w:val="22"/>
          <w:szCs w:val="22"/>
        </w:rPr>
        <w:t xml:space="preserve"> </w:t>
      </w:r>
      <w:r w:rsidR="00393F70">
        <w:rPr>
          <w:rFonts w:ascii="Arial" w:hAnsi="Arial" w:cs="Arial"/>
          <w:sz w:val="22"/>
          <w:szCs w:val="22"/>
        </w:rPr>
        <w:t>(RAF and Navy) i</w:t>
      </w:r>
      <w:r w:rsidR="00572A02">
        <w:rPr>
          <w:rFonts w:ascii="Arial" w:hAnsi="Arial" w:cs="Arial"/>
          <w:sz w:val="22"/>
          <w:szCs w:val="22"/>
        </w:rPr>
        <w:t xml:space="preserve">ncluding </w:t>
      </w:r>
      <w:r w:rsidR="00393F70">
        <w:rPr>
          <w:rFonts w:ascii="Arial" w:hAnsi="Arial" w:cs="Arial"/>
          <w:sz w:val="22"/>
          <w:szCs w:val="22"/>
        </w:rPr>
        <w:t>such</w:t>
      </w:r>
      <w:r w:rsidR="00572A02">
        <w:rPr>
          <w:rFonts w:ascii="Arial" w:hAnsi="Arial" w:cs="Arial"/>
          <w:sz w:val="22"/>
          <w:szCs w:val="22"/>
        </w:rPr>
        <w:t xml:space="preserve"> costs relating </w:t>
      </w:r>
      <w:r w:rsidR="00460F29">
        <w:rPr>
          <w:rFonts w:ascii="Arial" w:hAnsi="Arial" w:cs="Arial"/>
          <w:sz w:val="22"/>
          <w:szCs w:val="22"/>
        </w:rPr>
        <w:t>TG8 and Authority Cyprus Resources</w:t>
      </w:r>
      <w:r w:rsidR="00572A02">
        <w:rPr>
          <w:rFonts w:ascii="Arial" w:hAnsi="Arial" w:cs="Arial"/>
          <w:sz w:val="22"/>
          <w:szCs w:val="22"/>
        </w:rPr>
        <w:t xml:space="preserve"> whilst</w:t>
      </w:r>
      <w:r w:rsidR="00460F29">
        <w:rPr>
          <w:rFonts w:ascii="Arial" w:hAnsi="Arial" w:cs="Arial"/>
          <w:sz w:val="22"/>
          <w:szCs w:val="22"/>
        </w:rPr>
        <w:t xml:space="preserve"> </w:t>
      </w:r>
      <w:r w:rsidR="00EB4716">
        <w:rPr>
          <w:rFonts w:ascii="Arial" w:hAnsi="Arial" w:cs="Arial"/>
          <w:sz w:val="22"/>
          <w:szCs w:val="22"/>
        </w:rPr>
        <w:t>under the Functional C</w:t>
      </w:r>
      <w:r w:rsidR="00EB4716" w:rsidRPr="00EB4716">
        <w:rPr>
          <w:rFonts w:ascii="Arial" w:hAnsi="Arial" w:cs="Arial"/>
          <w:sz w:val="22"/>
          <w:szCs w:val="22"/>
        </w:rPr>
        <w:t>ontrol of the Contractor</w:t>
      </w:r>
      <w:r w:rsidR="00EB4716">
        <w:rPr>
          <w:rFonts w:ascii="Arial" w:hAnsi="Arial" w:cs="Arial"/>
          <w:sz w:val="22"/>
          <w:szCs w:val="22"/>
        </w:rPr>
        <w:t xml:space="preserve"> in the provision of the Services.</w:t>
      </w:r>
    </w:p>
    <w:p w:rsidR="00EA7F20" w:rsidRDefault="00EA7F20" w:rsidP="009325D3">
      <w:pPr>
        <w:ind w:left="720" w:hanging="720"/>
        <w:jc w:val="both"/>
        <w:rPr>
          <w:rFonts w:ascii="Arial" w:hAnsi="Arial" w:cs="Arial"/>
          <w:sz w:val="22"/>
          <w:szCs w:val="22"/>
        </w:rPr>
      </w:pPr>
    </w:p>
    <w:p w:rsidR="008D1307" w:rsidRPr="00FC7579" w:rsidRDefault="00615DA5" w:rsidP="00175032">
      <w:pPr>
        <w:ind w:left="720" w:hanging="720"/>
        <w:jc w:val="both"/>
        <w:rPr>
          <w:rFonts w:ascii="Arial" w:hAnsi="Arial" w:cs="Arial"/>
          <w:sz w:val="22"/>
          <w:szCs w:val="22"/>
        </w:rPr>
      </w:pPr>
      <w:r>
        <w:rPr>
          <w:rFonts w:ascii="Arial" w:hAnsi="Arial" w:cs="Arial"/>
          <w:sz w:val="22"/>
          <w:szCs w:val="22"/>
        </w:rPr>
        <w:tab/>
      </w:r>
    </w:p>
    <w:p w:rsidR="008D1307" w:rsidRPr="00FC7579" w:rsidRDefault="008D1307" w:rsidP="004B24C9">
      <w:pPr>
        <w:ind w:left="720" w:hanging="720"/>
        <w:jc w:val="both"/>
        <w:rPr>
          <w:rFonts w:ascii="Arial" w:hAnsi="Arial" w:cs="Arial"/>
          <w:sz w:val="22"/>
          <w:szCs w:val="22"/>
        </w:rPr>
      </w:pPr>
    </w:p>
    <w:p w:rsidR="003259CB" w:rsidRDefault="003259CB" w:rsidP="00602FA6">
      <w:pPr>
        <w:rPr>
          <w:rFonts w:ascii="Arial" w:hAnsi="Arial" w:cs="Arial"/>
          <w:b/>
          <w:sz w:val="22"/>
          <w:szCs w:val="22"/>
        </w:rPr>
        <w:sectPr w:rsidR="003259CB" w:rsidSect="005D6D18">
          <w:headerReference w:type="even" r:id="rId22"/>
          <w:headerReference w:type="default" r:id="rId23"/>
          <w:headerReference w:type="first" r:id="rId24"/>
          <w:footerReference w:type="first" r:id="rId25"/>
          <w:pgSz w:w="11906" w:h="16838"/>
          <w:pgMar w:top="1440" w:right="1440" w:bottom="1440" w:left="1440" w:header="708" w:footer="708" w:gutter="0"/>
          <w:pgNumType w:start="1"/>
          <w:cols w:space="708"/>
          <w:titlePg/>
          <w:docGrid w:linePitch="360"/>
        </w:sectPr>
      </w:pPr>
    </w:p>
    <w:p w:rsidR="00F96532" w:rsidRPr="008C6DCE" w:rsidRDefault="00FB6957" w:rsidP="00F96532">
      <w:pPr>
        <w:jc w:val="right"/>
        <w:rPr>
          <w:rFonts w:ascii="Arial" w:hAnsi="Arial" w:cs="Arial"/>
          <w:b/>
          <w:sz w:val="22"/>
          <w:szCs w:val="22"/>
        </w:rPr>
      </w:pPr>
      <w:r w:rsidRPr="008C6DCE">
        <w:rPr>
          <w:rFonts w:ascii="Arial" w:hAnsi="Arial" w:cs="Arial"/>
          <w:b/>
          <w:sz w:val="22"/>
          <w:szCs w:val="22"/>
        </w:rPr>
        <w:lastRenderedPageBreak/>
        <w:t>Annex A to Schedule 2</w:t>
      </w:r>
      <w:r w:rsidR="00730184">
        <w:rPr>
          <w:rFonts w:ascii="Arial" w:hAnsi="Arial" w:cs="Arial"/>
          <w:b/>
          <w:sz w:val="22"/>
          <w:szCs w:val="22"/>
        </w:rPr>
        <w:t xml:space="preserve"> </w:t>
      </w:r>
      <w:r w:rsidR="00AF5788">
        <w:rPr>
          <w:rFonts w:ascii="Arial" w:hAnsi="Arial" w:cs="Arial"/>
          <w:b/>
          <w:sz w:val="22"/>
          <w:szCs w:val="22"/>
        </w:rPr>
        <w:t>{S</w:t>
      </w:r>
      <w:r w:rsidR="00730184">
        <w:rPr>
          <w:rFonts w:ascii="Arial" w:hAnsi="Arial" w:cs="Arial"/>
          <w:b/>
          <w:sz w:val="22"/>
          <w:szCs w:val="22"/>
        </w:rPr>
        <w:t>2AA}</w:t>
      </w:r>
    </w:p>
    <w:p w:rsidR="00F96532" w:rsidRPr="008C6DCE" w:rsidRDefault="00F96532" w:rsidP="00F96532">
      <w:pPr>
        <w:jc w:val="right"/>
        <w:rPr>
          <w:rFonts w:ascii="Arial" w:hAnsi="Arial" w:cs="Arial"/>
          <w:b/>
          <w:sz w:val="22"/>
          <w:szCs w:val="22"/>
        </w:rPr>
      </w:pPr>
    </w:p>
    <w:p w:rsidR="003259CB" w:rsidRDefault="00FB6957" w:rsidP="00602FA6">
      <w:pPr>
        <w:rPr>
          <w:rFonts w:ascii="Arial" w:hAnsi="Arial" w:cs="Arial"/>
          <w:b/>
          <w:sz w:val="22"/>
          <w:szCs w:val="22"/>
        </w:rPr>
      </w:pPr>
      <w:r w:rsidRPr="008C6DCE">
        <w:rPr>
          <w:rFonts w:ascii="Arial" w:hAnsi="Arial" w:cs="Arial"/>
          <w:b/>
          <w:sz w:val="22"/>
          <w:szCs w:val="22"/>
        </w:rPr>
        <w:t>Fire and Risk Management Services for Defence</w:t>
      </w:r>
    </w:p>
    <w:p w:rsidR="00980064" w:rsidRDefault="00980064" w:rsidP="00602FA6">
      <w:pPr>
        <w:rPr>
          <w:rFonts w:ascii="Arial" w:hAnsi="Arial" w:cs="Arial"/>
          <w:b/>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402"/>
        <w:gridCol w:w="1134"/>
        <w:gridCol w:w="3544"/>
        <w:gridCol w:w="3685"/>
        <w:gridCol w:w="1418"/>
      </w:tblGrid>
      <w:tr w:rsidR="00D44D10" w:rsidRPr="005D7B54" w:rsidTr="006E53DD">
        <w:trPr>
          <w:tblHeader/>
        </w:trPr>
        <w:tc>
          <w:tcPr>
            <w:tcW w:w="959" w:type="dxa"/>
            <w:shd w:val="clear" w:color="auto" w:fill="auto"/>
          </w:tcPr>
          <w:p w:rsidR="00D44D10" w:rsidRPr="005D7B54" w:rsidRDefault="00D44D10" w:rsidP="00946204">
            <w:pPr>
              <w:rPr>
                <w:rFonts w:ascii="Arial" w:hAnsi="Arial" w:cs="Arial"/>
                <w:b/>
                <w:sz w:val="20"/>
                <w:szCs w:val="20"/>
              </w:rPr>
            </w:pPr>
            <w:r w:rsidRPr="005D7B54">
              <w:rPr>
                <w:rFonts w:ascii="Arial" w:hAnsi="Arial" w:cs="Arial"/>
                <w:b/>
                <w:sz w:val="20"/>
                <w:szCs w:val="20"/>
              </w:rPr>
              <w:t>SRD Ref No</w:t>
            </w:r>
          </w:p>
        </w:tc>
        <w:tc>
          <w:tcPr>
            <w:tcW w:w="3402" w:type="dxa"/>
            <w:shd w:val="clear" w:color="auto" w:fill="auto"/>
          </w:tcPr>
          <w:p w:rsidR="00D44D10" w:rsidRPr="005D7B54" w:rsidRDefault="00D44D10" w:rsidP="00946204">
            <w:pPr>
              <w:rPr>
                <w:rFonts w:ascii="Arial" w:hAnsi="Arial" w:cs="Arial"/>
                <w:b/>
                <w:sz w:val="20"/>
                <w:szCs w:val="20"/>
              </w:rPr>
            </w:pPr>
            <w:r w:rsidRPr="005D7B54">
              <w:rPr>
                <w:rFonts w:ascii="Arial" w:hAnsi="Arial" w:cs="Arial"/>
                <w:b/>
                <w:sz w:val="20"/>
                <w:szCs w:val="20"/>
              </w:rPr>
              <w:t>Service Requirement</w:t>
            </w:r>
          </w:p>
        </w:tc>
        <w:tc>
          <w:tcPr>
            <w:tcW w:w="1134" w:type="dxa"/>
            <w:shd w:val="clear" w:color="auto" w:fill="auto"/>
          </w:tcPr>
          <w:p w:rsidR="00D44D10" w:rsidRPr="005D7B54" w:rsidRDefault="00D44D10" w:rsidP="00946204">
            <w:pPr>
              <w:rPr>
                <w:rFonts w:ascii="Arial" w:hAnsi="Arial" w:cs="Arial"/>
                <w:b/>
                <w:sz w:val="20"/>
                <w:szCs w:val="20"/>
              </w:rPr>
            </w:pPr>
          </w:p>
        </w:tc>
        <w:tc>
          <w:tcPr>
            <w:tcW w:w="3544" w:type="dxa"/>
            <w:shd w:val="clear" w:color="auto" w:fill="auto"/>
          </w:tcPr>
          <w:p w:rsidR="00D44D10" w:rsidRPr="005D7B54" w:rsidRDefault="00D44D10" w:rsidP="00946204">
            <w:pPr>
              <w:rPr>
                <w:rFonts w:ascii="Arial" w:hAnsi="Arial" w:cs="Arial"/>
                <w:b/>
                <w:sz w:val="20"/>
                <w:szCs w:val="20"/>
              </w:rPr>
            </w:pPr>
            <w:r w:rsidRPr="005D7B54">
              <w:rPr>
                <w:rFonts w:ascii="Arial" w:hAnsi="Arial" w:cs="Arial"/>
                <w:b/>
                <w:sz w:val="20"/>
                <w:szCs w:val="20"/>
              </w:rPr>
              <w:t>Threshold MOP</w:t>
            </w:r>
          </w:p>
        </w:tc>
        <w:tc>
          <w:tcPr>
            <w:tcW w:w="3685" w:type="dxa"/>
            <w:shd w:val="clear" w:color="auto" w:fill="auto"/>
          </w:tcPr>
          <w:p w:rsidR="00D44D10" w:rsidRPr="005D7B54" w:rsidRDefault="00D44D10" w:rsidP="00946204">
            <w:pPr>
              <w:rPr>
                <w:rFonts w:ascii="Arial" w:hAnsi="Arial" w:cs="Arial"/>
                <w:b/>
                <w:sz w:val="20"/>
                <w:szCs w:val="20"/>
              </w:rPr>
            </w:pPr>
            <w:r w:rsidRPr="005D7B54">
              <w:rPr>
                <w:rFonts w:ascii="Arial" w:hAnsi="Arial" w:cs="Arial"/>
                <w:b/>
                <w:sz w:val="20"/>
                <w:szCs w:val="20"/>
              </w:rPr>
              <w:t>Objective MOP</w:t>
            </w:r>
          </w:p>
        </w:tc>
        <w:tc>
          <w:tcPr>
            <w:tcW w:w="1418" w:type="dxa"/>
            <w:shd w:val="clear" w:color="auto" w:fill="auto"/>
          </w:tcPr>
          <w:p w:rsidR="00D44D10" w:rsidRPr="005D7B54" w:rsidRDefault="00D44D10" w:rsidP="00946204">
            <w:pPr>
              <w:rPr>
                <w:rFonts w:ascii="Arial" w:hAnsi="Arial" w:cs="Arial"/>
                <w:b/>
                <w:sz w:val="20"/>
                <w:szCs w:val="20"/>
              </w:rPr>
            </w:pPr>
            <w:r w:rsidRPr="005D7B54">
              <w:rPr>
                <w:rFonts w:ascii="Arial" w:hAnsi="Arial" w:cs="Arial"/>
                <w:b/>
                <w:sz w:val="20"/>
                <w:szCs w:val="20"/>
              </w:rPr>
              <w:t>Responsibility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w:t>
            </w:r>
          </w:p>
        </w:tc>
        <w:tc>
          <w:tcPr>
            <w:tcW w:w="3402" w:type="dxa"/>
            <w:shd w:val="clear" w:color="auto" w:fill="auto"/>
          </w:tcPr>
          <w:p w:rsidR="00D44D10" w:rsidRPr="00695268" w:rsidRDefault="00D44D10" w:rsidP="00946204">
            <w:pPr>
              <w:pStyle w:val="Heading1"/>
              <w:rPr>
                <w:rFonts w:ascii="Arial" w:hAnsi="Arial" w:cs="Arial"/>
                <w:b/>
                <w:sz w:val="20"/>
                <w:szCs w:val="20"/>
              </w:rPr>
            </w:pPr>
            <w:r w:rsidRPr="00695268">
              <w:rPr>
                <w:rFonts w:ascii="Arial" w:hAnsi="Arial" w:cs="Arial"/>
                <w:b/>
                <w:sz w:val="20"/>
                <w:szCs w:val="20"/>
              </w:rPr>
              <w:t>1 Governance &amp; Management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SR-1073</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1.1 Governance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SR-1126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shall be governed by a F&amp;R Management Board chaired by the Senior Responsible Officer (SRO).</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SR-1155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Senior Responsible Officer (SRO) shall be accountable to the Permanent Under Secretary (PUS) for Defence for the Def F&amp;R Service.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SR-1127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F&amp;R Management Board (MB) shall meet regularly.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Quarterly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As required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SR-1128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F&amp;R Management Board shall consist of 1* representatives of the stakeholder community.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Detailed governance plan to include organisational chart.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Detailed governance plan to include organisational chart.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SR-1125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attend all F&amp;R Management Boards.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A00D2D">
              <w:rPr>
                <w:rFonts w:ascii="Arial" w:hAnsi="Arial" w:cs="Arial"/>
                <w:sz w:val="20"/>
                <w:szCs w:val="20"/>
              </w:rPr>
              <w:t>SR-1347</w:t>
            </w:r>
          </w:p>
        </w:tc>
        <w:tc>
          <w:tcPr>
            <w:tcW w:w="3402" w:type="dxa"/>
            <w:shd w:val="clear" w:color="auto" w:fill="auto"/>
          </w:tcPr>
          <w:p w:rsidR="00D44D10" w:rsidRPr="005D7B54" w:rsidRDefault="00D44D10" w:rsidP="00946204">
            <w:pPr>
              <w:rPr>
                <w:rFonts w:ascii="Arial" w:hAnsi="Arial" w:cs="Arial"/>
                <w:sz w:val="20"/>
                <w:szCs w:val="20"/>
              </w:rPr>
            </w:pPr>
            <w:r w:rsidRPr="00A00D2D">
              <w:rPr>
                <w:rFonts w:ascii="Arial" w:hAnsi="Arial" w:cs="Arial"/>
                <w:sz w:val="20"/>
                <w:szCs w:val="20"/>
              </w:rPr>
              <w:t>The Contractor shall report progress against KPIs to the F&amp;R Management Board.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A00D2D">
              <w:rPr>
                <w:rFonts w:ascii="Arial" w:hAnsi="Arial" w:cs="Arial"/>
                <w:sz w:val="20"/>
                <w:szCs w:val="20"/>
              </w:rPr>
              <w:t>KPI report delivered to Management Board Secretary 10 Business Days prior to MB.</w:t>
            </w:r>
          </w:p>
        </w:tc>
        <w:tc>
          <w:tcPr>
            <w:tcW w:w="3685" w:type="dxa"/>
            <w:shd w:val="clear" w:color="auto" w:fill="auto"/>
          </w:tcPr>
          <w:p w:rsidR="00D44D10" w:rsidRPr="005D7B54" w:rsidRDefault="00D44D10" w:rsidP="00946204">
            <w:pPr>
              <w:rPr>
                <w:rFonts w:ascii="Arial" w:hAnsi="Arial" w:cs="Arial"/>
                <w:sz w:val="20"/>
                <w:szCs w:val="20"/>
              </w:rPr>
            </w:pPr>
            <w:r w:rsidRPr="00A00D2D">
              <w:rPr>
                <w:rFonts w:ascii="Arial" w:hAnsi="Arial" w:cs="Arial"/>
                <w:sz w:val="20"/>
                <w:szCs w:val="20"/>
              </w:rPr>
              <w:t>KPI report delivered to Management Board Secretary 10 Business Days prior to MB</w:t>
            </w:r>
            <w:r w:rsidRPr="005D7B54">
              <w:rPr>
                <w:rFonts w:ascii="Arial" w:hAnsi="Arial" w:cs="Arial"/>
                <w:sz w:val="20"/>
                <w:szCs w:val="20"/>
              </w:rPr>
              <w:t>.</w:t>
            </w:r>
          </w:p>
        </w:tc>
        <w:tc>
          <w:tcPr>
            <w:tcW w:w="1418" w:type="dxa"/>
            <w:shd w:val="clear" w:color="auto" w:fill="auto"/>
          </w:tcPr>
          <w:p w:rsidR="00D44D10" w:rsidRPr="005D7B54" w:rsidRDefault="00D44D10" w:rsidP="00946204">
            <w:pPr>
              <w:rPr>
                <w:rFonts w:ascii="Arial" w:hAnsi="Arial" w:cs="Arial"/>
                <w:sz w:val="20"/>
                <w:szCs w:val="20"/>
              </w:rPr>
            </w:pPr>
            <w:r w:rsidRPr="00A00D2D">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A00D2D">
              <w:rPr>
                <w:rFonts w:ascii="Arial" w:hAnsi="Arial" w:cs="Arial"/>
                <w:sz w:val="20"/>
                <w:szCs w:val="20"/>
              </w:rPr>
              <w:t>SR-1348</w:t>
            </w:r>
          </w:p>
        </w:tc>
        <w:tc>
          <w:tcPr>
            <w:tcW w:w="3402" w:type="dxa"/>
            <w:shd w:val="clear" w:color="auto" w:fill="auto"/>
          </w:tcPr>
          <w:p w:rsidR="00D44D10" w:rsidRPr="005D7B54" w:rsidRDefault="00D44D10" w:rsidP="00946204">
            <w:pPr>
              <w:rPr>
                <w:rFonts w:ascii="Arial" w:hAnsi="Arial" w:cs="Arial"/>
                <w:sz w:val="20"/>
                <w:szCs w:val="20"/>
              </w:rPr>
            </w:pPr>
            <w:r w:rsidRPr="00A00D2D">
              <w:rPr>
                <w:rFonts w:ascii="Arial" w:hAnsi="Arial" w:cs="Arial"/>
                <w:sz w:val="20"/>
                <w:szCs w:val="20"/>
              </w:rPr>
              <w:t>The Contractor shall report progress towards objectives to the F&amp;R Management Board.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A00D2D">
              <w:rPr>
                <w:rFonts w:ascii="Arial" w:hAnsi="Arial" w:cs="Arial"/>
                <w:sz w:val="20"/>
                <w:szCs w:val="20"/>
              </w:rPr>
              <w:t>Progress report delivered to Management Board Secretary 10 Business Days prior to MB.</w:t>
            </w:r>
          </w:p>
        </w:tc>
        <w:tc>
          <w:tcPr>
            <w:tcW w:w="3685" w:type="dxa"/>
            <w:shd w:val="clear" w:color="auto" w:fill="auto"/>
          </w:tcPr>
          <w:p w:rsidR="00D44D10" w:rsidRPr="005D7B54" w:rsidRDefault="00D44D10" w:rsidP="00946204">
            <w:pPr>
              <w:rPr>
                <w:rFonts w:ascii="Arial" w:hAnsi="Arial" w:cs="Arial"/>
                <w:sz w:val="20"/>
                <w:szCs w:val="20"/>
              </w:rPr>
            </w:pPr>
            <w:r w:rsidRPr="00A00D2D">
              <w:rPr>
                <w:rFonts w:ascii="Arial" w:hAnsi="Arial" w:cs="Arial"/>
                <w:sz w:val="20"/>
                <w:szCs w:val="20"/>
              </w:rPr>
              <w:t>Progress report delivered to Management Board Secretary 10 Business Days prior to MB.</w:t>
            </w:r>
          </w:p>
        </w:tc>
        <w:tc>
          <w:tcPr>
            <w:tcW w:w="1418" w:type="dxa"/>
            <w:shd w:val="clear" w:color="auto" w:fill="auto"/>
          </w:tcPr>
          <w:p w:rsidR="00D44D10" w:rsidRPr="005D7B54" w:rsidRDefault="00D44D10" w:rsidP="00946204">
            <w:pPr>
              <w:rPr>
                <w:rFonts w:ascii="Arial" w:hAnsi="Arial" w:cs="Arial"/>
                <w:sz w:val="20"/>
                <w:szCs w:val="20"/>
              </w:rPr>
            </w:pPr>
            <w:r w:rsidRPr="00A00D2D">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SR-1074</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1.2 Management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SR-1129</w:t>
            </w:r>
          </w:p>
        </w:tc>
        <w:tc>
          <w:tcPr>
            <w:tcW w:w="3402" w:type="dxa"/>
            <w:shd w:val="clear" w:color="auto" w:fill="auto"/>
          </w:tcPr>
          <w:p w:rsidR="00D44D10" w:rsidRPr="005D7B54" w:rsidRDefault="0076269F" w:rsidP="00946204">
            <w:pPr>
              <w:rPr>
                <w:rFonts w:ascii="Arial" w:hAnsi="Arial" w:cs="Arial"/>
                <w:sz w:val="20"/>
                <w:szCs w:val="20"/>
              </w:rPr>
            </w:pPr>
            <w:r>
              <w:rPr>
                <w:rFonts w:ascii="Arial" w:hAnsi="Arial" w:cs="Arial"/>
                <w:sz w:val="20"/>
                <w:szCs w:val="20"/>
              </w:rPr>
              <w:t xml:space="preserve">DFR </w:t>
            </w:r>
            <w:r w:rsidR="00D44D10" w:rsidRPr="005D7B54">
              <w:rPr>
                <w:rFonts w:ascii="Arial" w:hAnsi="Arial" w:cs="Arial"/>
                <w:sz w:val="20"/>
                <w:szCs w:val="20"/>
              </w:rPr>
              <w:t>HQCorporate Services shall monitor the Def F&amp;R contract on behalf of the Sponsor (See remarks).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compliance.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compliance.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SR-34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details of their organisational and management structures from Chief Fire Officer's (or equivalent) Headquarters down to Station Manager or equivalent and how it fits into the parent organisation.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Detailed management plan to include organisational charts.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Detailed management plan to include organisational charts.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SR-1133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consult with the Authority (</w:t>
            </w:r>
            <w:r w:rsidR="0076269F">
              <w:rPr>
                <w:rFonts w:ascii="Arial" w:hAnsi="Arial" w:cs="Arial"/>
                <w:sz w:val="20"/>
                <w:szCs w:val="20"/>
              </w:rPr>
              <w:t xml:space="preserve">DFR </w:t>
            </w:r>
            <w:r w:rsidRPr="005D7B54">
              <w:rPr>
                <w:rFonts w:ascii="Arial" w:hAnsi="Arial" w:cs="Arial"/>
                <w:sz w:val="20"/>
                <w:szCs w:val="20"/>
              </w:rPr>
              <w:t xml:space="preserve">HQ) on all changes to their organisation and management structures in order to identify and mitigate risk to both parties.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SR-1162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respond to requests for information.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xml:space="preserve">''''''''''''''''''''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xml:space="preserve">''''''''''' ''''''''''''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xml:space="preserve">''''''''''''''''''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xml:space="preserve">'''''''''''' ''''''''''''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SR-1330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shall provide a regulatory service, independent of the Contractor, to ensure compliance with fire specific Legislation, Regulation, Policy &amp; Guidance.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Regulatory body stood up prior to implementation of the new service model.</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Regulatory body stood up prior to implementation of the new service model.</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SR-1349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liaise with the Authority's</w:t>
            </w:r>
            <w:r w:rsidR="0076269F">
              <w:rPr>
                <w:rFonts w:ascii="Arial" w:hAnsi="Arial" w:cs="Arial"/>
                <w:sz w:val="20"/>
                <w:szCs w:val="20"/>
              </w:rPr>
              <w:t xml:space="preserve"> DFR</w:t>
            </w:r>
            <w:r w:rsidRPr="005D7B54">
              <w:rPr>
                <w:rFonts w:ascii="Arial" w:hAnsi="Arial" w:cs="Arial"/>
                <w:sz w:val="20"/>
                <w:szCs w:val="20"/>
              </w:rPr>
              <w:t xml:space="preserve"> HQfor all F&amp;R related matters.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Communications 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Communications 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SR-1130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w:t>
            </w:r>
            <w:r w:rsidR="0076269F">
              <w:rPr>
                <w:rFonts w:ascii="Arial" w:hAnsi="Arial" w:cs="Arial"/>
                <w:sz w:val="20"/>
                <w:szCs w:val="20"/>
              </w:rPr>
              <w:t>DFR</w:t>
            </w:r>
            <w:r w:rsidR="006D1AAA">
              <w:rPr>
                <w:rFonts w:ascii="Arial" w:hAnsi="Arial" w:cs="Arial"/>
                <w:sz w:val="20"/>
                <w:szCs w:val="20"/>
              </w:rPr>
              <w:t xml:space="preserve"> </w:t>
            </w:r>
            <w:r w:rsidRPr="005D7B54">
              <w:rPr>
                <w:rFonts w:ascii="Arial" w:hAnsi="Arial" w:cs="Arial"/>
                <w:sz w:val="20"/>
                <w:szCs w:val="20"/>
              </w:rPr>
              <w:t>HQ</w:t>
            </w:r>
            <w:r w:rsidR="006D1AAA">
              <w:rPr>
                <w:rFonts w:ascii="Arial" w:hAnsi="Arial" w:cs="Arial"/>
                <w:sz w:val="20"/>
                <w:szCs w:val="20"/>
              </w:rPr>
              <w:t xml:space="preserve"> </w:t>
            </w:r>
            <w:r w:rsidRPr="005D7B54">
              <w:rPr>
                <w:rFonts w:ascii="Arial" w:hAnsi="Arial" w:cs="Arial"/>
                <w:sz w:val="20"/>
                <w:szCs w:val="20"/>
              </w:rPr>
              <w:t>Corporate Services shall be represented on the Management Board.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Corporate Services Deputy Team Leader.</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Corporate Services Team Leader.</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SR-81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process, agreed with the Authority, for the reporting and settlement of complaints regarding the service.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Interim process agreed and operational by IOC with a full process agreed and operational by FOC.</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Full process agreed and operational by IOC.</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SR-82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agree a resolution to complaints regarding </w:t>
            </w:r>
            <w:r w:rsidRPr="005D7B54">
              <w:rPr>
                <w:rFonts w:ascii="Arial" w:hAnsi="Arial" w:cs="Arial"/>
                <w:sz w:val="20"/>
                <w:szCs w:val="20"/>
              </w:rPr>
              <w:lastRenderedPageBreak/>
              <w:t>the service within the specified time.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SR-1430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resolve issues preventing the delivery of</w:t>
            </w:r>
            <w:r w:rsidRPr="005D7B54">
              <w:rPr>
                <w:rFonts w:ascii="Arial" w:hAnsi="Arial" w:cs="Arial"/>
                <w:b/>
                <w:bCs/>
                <w:sz w:val="20"/>
                <w:szCs w:val="20"/>
              </w:rPr>
              <w:t xml:space="preserve"> </w:t>
            </w:r>
            <w:r w:rsidRPr="005D7B54">
              <w:rPr>
                <w:rFonts w:ascii="Arial" w:hAnsi="Arial" w:cs="Arial"/>
                <w:sz w:val="20"/>
                <w:szCs w:val="20"/>
              </w:rPr>
              <w:t>the Operational Outputs within the specified time.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xml:space="preserve">''''''''''' '''''''''''''''''' '''''''''''''''''''''''' '''''''''''''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p w:rsidR="00D44D10" w:rsidRPr="007267D5" w:rsidRDefault="00D44D10" w:rsidP="00946204">
            <w:pPr>
              <w:rPr>
                <w:rFonts w:ascii="Arial" w:hAnsi="Arial" w:cs="Arial"/>
                <w:sz w:val="20"/>
                <w:szCs w:val="20"/>
              </w:rPr>
            </w:pP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 '''''''''''''''''''''</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p w:rsidR="00D44D10" w:rsidRPr="007267D5" w:rsidRDefault="00D44D10" w:rsidP="00946204">
            <w:pPr>
              <w:rPr>
                <w:rFonts w:ascii="Arial" w:hAnsi="Arial" w:cs="Arial"/>
                <w:sz w:val="20"/>
                <w:szCs w:val="20"/>
              </w:rPr>
            </w:pP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 ''''''''''''''''''''''</w:t>
            </w:r>
          </w:p>
          <w:p w:rsidR="00D44D10" w:rsidRPr="007267D5" w:rsidRDefault="007267D5" w:rsidP="00946204">
            <w:pPr>
              <w:ind w:left="360"/>
              <w:rPr>
                <w:rFonts w:ascii="Arial" w:hAnsi="Arial" w:cs="Arial"/>
                <w:sz w:val="20"/>
                <w:szCs w:val="20"/>
                <w:highlight w:val="black"/>
              </w:rPr>
            </w:pPr>
            <w:r>
              <w:rPr>
                <w:rFonts w:ascii="Arial" w:hAnsi="Arial" w:cs="Arial"/>
                <w:noProof/>
                <w:color w:val="000000"/>
                <w:sz w:val="20"/>
                <w:szCs w:val="20"/>
                <w:highlight w:val="black"/>
              </w:rPr>
              <w:t>''''''''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SR-1435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inform the Authority of issues that may impact on the Capability Outputs immediately they become aware of them.</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SR-1352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only employ personnel who are Suitably Qualified and Experienced (SQEP) for their role.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To meet FFtr Role Performance Statement (RPS). </w:t>
            </w:r>
          </w:p>
          <w:p w:rsidR="00D44D10" w:rsidRPr="005D7B54" w:rsidRDefault="00D44D10" w:rsidP="00946204">
            <w:pPr>
              <w:rPr>
                <w:rFonts w:ascii="Arial" w:hAnsi="Arial" w:cs="Arial"/>
                <w:sz w:val="20"/>
                <w:szCs w:val="20"/>
              </w:rPr>
            </w:pPr>
          </w:p>
          <w:p w:rsidR="00D44D10" w:rsidRPr="005D7B54" w:rsidRDefault="00D44D10" w:rsidP="00946204">
            <w:pPr>
              <w:rPr>
                <w:rFonts w:ascii="Arial" w:hAnsi="Arial" w:cs="Arial"/>
                <w:sz w:val="20"/>
                <w:szCs w:val="20"/>
              </w:rPr>
            </w:pPr>
            <w:r w:rsidRPr="005D7B54">
              <w:rPr>
                <w:rFonts w:ascii="Arial" w:hAnsi="Arial" w:cs="Arial"/>
                <w:sz w:val="20"/>
                <w:szCs w:val="20"/>
              </w:rPr>
              <w:t>Non-FFtr roles:</w:t>
            </w:r>
          </w:p>
          <w:p w:rsidR="00D44D10" w:rsidRPr="005D7B54" w:rsidRDefault="00D44D10" w:rsidP="00946204">
            <w:pPr>
              <w:rPr>
                <w:rFonts w:ascii="Arial" w:hAnsi="Arial" w:cs="Arial"/>
                <w:sz w:val="20"/>
                <w:szCs w:val="20"/>
              </w:rPr>
            </w:pPr>
            <w:r w:rsidRPr="005D7B54">
              <w:rPr>
                <w:rFonts w:ascii="Arial" w:hAnsi="Arial" w:cs="Arial"/>
                <w:sz w:val="20"/>
                <w:szCs w:val="20"/>
              </w:rPr>
              <w:t>Demonstrate compliance through CV and relevant, applicable qualifications.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To meet the FFtr RPS.</w:t>
            </w:r>
          </w:p>
          <w:p w:rsidR="00D44D10" w:rsidRPr="005D7B54" w:rsidRDefault="00D44D10" w:rsidP="00946204">
            <w:pPr>
              <w:rPr>
                <w:rFonts w:ascii="Arial" w:hAnsi="Arial" w:cs="Arial"/>
                <w:sz w:val="20"/>
                <w:szCs w:val="20"/>
              </w:rPr>
            </w:pPr>
          </w:p>
          <w:p w:rsidR="00D44D10" w:rsidRPr="005D7B54" w:rsidRDefault="00D44D10" w:rsidP="00946204">
            <w:pPr>
              <w:rPr>
                <w:rFonts w:ascii="Arial" w:hAnsi="Arial" w:cs="Arial"/>
                <w:sz w:val="20"/>
                <w:szCs w:val="20"/>
              </w:rPr>
            </w:pPr>
            <w:r w:rsidRPr="005D7B54">
              <w:rPr>
                <w:rFonts w:ascii="Arial" w:hAnsi="Arial" w:cs="Arial"/>
                <w:sz w:val="20"/>
                <w:szCs w:val="20"/>
              </w:rPr>
              <w:t>Non-FFtr roles:</w:t>
            </w:r>
          </w:p>
          <w:p w:rsidR="00D44D10" w:rsidRPr="005D7B54" w:rsidRDefault="00D44D10" w:rsidP="00946204">
            <w:pPr>
              <w:rPr>
                <w:rFonts w:ascii="Arial" w:hAnsi="Arial" w:cs="Arial"/>
                <w:sz w:val="20"/>
                <w:szCs w:val="20"/>
              </w:rPr>
            </w:pPr>
            <w:r w:rsidRPr="005D7B54">
              <w:rPr>
                <w:rFonts w:ascii="Arial" w:hAnsi="Arial" w:cs="Arial"/>
                <w:sz w:val="20"/>
                <w:szCs w:val="20"/>
              </w:rPr>
              <w:t>Demonstrate compliance through CV and relevant, applicable qualifications.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SR-1164</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1.2.1 Military Personnel</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SR-1170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shall ensure sufficient military fire fighting personnel are available to meet Defence Planning Assumptions (DPA) and commitments.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SR-1436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exercise Functional Control of RAF TG8 (Fire) sections delivering a Def F&amp;R capability.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Agreement and procedures in place (between the SRO and DCOM).</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Agreement and procedures in place (between the SRO and DCOM).</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SR-166</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1.2.2 Planning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SR-1400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Quality Plan that encompasses:</w:t>
            </w:r>
          </w:p>
          <w:p w:rsidR="00D44D10" w:rsidRPr="005D7B54" w:rsidRDefault="00D44D10" w:rsidP="00946204">
            <w:pPr>
              <w:rPr>
                <w:rFonts w:ascii="Arial" w:hAnsi="Arial" w:cs="Arial"/>
                <w:sz w:val="20"/>
                <w:szCs w:val="20"/>
              </w:rPr>
            </w:pPr>
            <w:r w:rsidRPr="005D7B54">
              <w:rPr>
                <w:rFonts w:ascii="Arial" w:hAnsi="Arial" w:cs="Arial"/>
                <w:sz w:val="20"/>
                <w:szCs w:val="20"/>
              </w:rPr>
              <w:t>1. Quality assurance techniques.</w:t>
            </w:r>
          </w:p>
          <w:p w:rsidR="00D44D10" w:rsidRPr="005D7B54" w:rsidRDefault="00D44D10" w:rsidP="00946204">
            <w:pPr>
              <w:rPr>
                <w:rFonts w:ascii="Arial" w:hAnsi="Arial" w:cs="Arial"/>
                <w:sz w:val="20"/>
                <w:szCs w:val="20"/>
              </w:rPr>
            </w:pPr>
            <w:r w:rsidRPr="005D7B54">
              <w:rPr>
                <w:rFonts w:ascii="Arial" w:hAnsi="Arial" w:cs="Arial"/>
                <w:sz w:val="20"/>
                <w:szCs w:val="20"/>
              </w:rPr>
              <w:t>2. Quality control techniques.</w:t>
            </w:r>
          </w:p>
          <w:p w:rsidR="00D44D10" w:rsidRPr="005D7B54" w:rsidRDefault="00D44D10" w:rsidP="00946204">
            <w:pPr>
              <w:rPr>
                <w:rFonts w:ascii="Arial" w:hAnsi="Arial" w:cs="Arial"/>
                <w:sz w:val="20"/>
                <w:szCs w:val="20"/>
              </w:rPr>
            </w:pPr>
            <w:r w:rsidRPr="005D7B54">
              <w:rPr>
                <w:rFonts w:ascii="Arial" w:hAnsi="Arial" w:cs="Arial"/>
                <w:sz w:val="20"/>
                <w:szCs w:val="20"/>
              </w:rPr>
              <w:t>Shall comply with ISO 9001 where applicable.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Quality Plan submitted with bid and reviewed annually. </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Quality Plan submitted with bid and reviewed annually.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SR-1455</w:t>
            </w:r>
          </w:p>
        </w:tc>
        <w:tc>
          <w:tcPr>
            <w:tcW w:w="3402"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 '''''''' ''''''''''''''''''''''''''''''''''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 '''''''''''''''''''''''''</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 '''''''''''''''''''''''''</w:t>
            </w:r>
          </w:p>
        </w:tc>
        <w:tc>
          <w:tcPr>
            <w:tcW w:w="1418"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SR-1371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deliver against the agreed Contract Mobilisation Plan, whilst ensuring the capability is maintained.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Mobilisation Plan, including Gantt chart, submitted prior to Contract Award and agreed milestones achieved.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Mobilisation Plan, including Gantt chart, submitted prior to Contract Award and agreed milestones exceeded.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SR-1153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deliver against the agreed Migration Plan, whilst ensuring the capability is maintained.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Migration Plan, including Gantt chart, submitted prior to Contract Award and agreed milestones achieved.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Migration Plan, including Gantt chart, submitted prior to Contract Award and agreed milestones exceeded.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SR-1372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deliver against the agreed Transformation Plan, whilst ensuring the capability is maintained.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Transformation Plan, including Gantt chart, submitted prior to Contract Award and agreed milestones achieved.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Transformation Plan, including Gantt chart, submitted prior to Contract Award and agreed milestones exceeded.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SR-1165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develop, review, maintain and exercise a </w:t>
            </w:r>
            <w:r w:rsidRPr="005D7B54">
              <w:rPr>
                <w:rFonts w:ascii="Arial" w:hAnsi="Arial" w:cs="Arial"/>
                <w:sz w:val="20"/>
                <w:szCs w:val="20"/>
              </w:rPr>
              <w:lastRenderedPageBreak/>
              <w:t xml:space="preserve">Business Continuity plan, approved by the Authority, in accordance with JSP </w:t>
            </w:r>
            <w:r w:rsidR="00E658BE">
              <w:rPr>
                <w:rFonts w:ascii="Arial" w:hAnsi="Arial" w:cs="Arial"/>
                <w:sz w:val="20"/>
                <w:szCs w:val="20"/>
              </w:rPr>
              <w:t>440</w:t>
            </w:r>
            <w:r w:rsidRPr="005D7B54">
              <w:rPr>
                <w:rFonts w:ascii="Arial" w:hAnsi="Arial" w:cs="Arial"/>
                <w:sz w:val="20"/>
                <w:szCs w:val="20"/>
              </w:rPr>
              <w:t xml:space="preserve">, </w:t>
            </w:r>
            <w:r w:rsidR="00E658BE">
              <w:rPr>
                <w:rFonts w:ascii="Arial" w:hAnsi="Arial" w:cs="Arial"/>
                <w:sz w:val="20"/>
                <w:szCs w:val="20"/>
              </w:rPr>
              <w:t>Defence Manual of Security, Resilience and Business Continuity</w:t>
            </w:r>
            <w:r w:rsidRPr="005D7B54">
              <w:rPr>
                <w:rFonts w:ascii="Arial" w:hAnsi="Arial" w:cs="Arial"/>
                <w:sz w:val="20"/>
                <w:szCs w:val="20"/>
              </w:rPr>
              <w: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Plan provided with bid in accordance with JSP </w:t>
            </w:r>
            <w:r w:rsidR="00E658BE">
              <w:rPr>
                <w:rFonts w:ascii="Arial" w:hAnsi="Arial" w:cs="Arial"/>
                <w:sz w:val="20"/>
                <w:szCs w:val="20"/>
              </w:rPr>
              <w:t>440</w:t>
            </w:r>
            <w:r w:rsidRPr="005D7B54">
              <w:rPr>
                <w:rFonts w:ascii="Arial" w:hAnsi="Arial" w:cs="Arial"/>
                <w:sz w:val="20"/>
                <w:szCs w:val="20"/>
              </w:rPr>
              <w:t>.</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Plan provided with bid in accordance with JSP </w:t>
            </w:r>
            <w:r w:rsidR="00E658BE">
              <w:rPr>
                <w:rFonts w:ascii="Arial" w:hAnsi="Arial" w:cs="Arial"/>
                <w:sz w:val="20"/>
                <w:szCs w:val="20"/>
              </w:rPr>
              <w:t>440</w:t>
            </w:r>
            <w:r w:rsidRPr="005D7B54">
              <w:rPr>
                <w:rFonts w:ascii="Arial" w:hAnsi="Arial" w:cs="Arial"/>
                <w:sz w:val="20"/>
                <w:szCs w:val="20"/>
              </w:rPr>
              <w: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SR-1166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have all proposed changes to the service provision approved by the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Plans to be approved in accordance with Schedule 10 of the contract</w:t>
            </w:r>
            <w:r w:rsidRPr="005D7B54">
              <w:rPr>
                <w:rFonts w:ascii="Arial" w:hAnsi="Arial" w:cs="Arial"/>
                <w:b/>
                <w:bCs/>
                <w:sz w:val="20"/>
                <w:szCs w:val="20"/>
              </w:rPr>
              <w: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Plans to be approved in accordance with Schedule 10 of the contract.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SR-1287</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1.3 Committees and Professional Representation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SR-566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(DSA) shall respond to identified and notified projects and provide a suitably qualified and experienced person to consult on all projects that require regulatory</w:t>
            </w:r>
            <w:r w:rsidRPr="005D7B54">
              <w:rPr>
                <w:rFonts w:ascii="Arial" w:hAnsi="Arial" w:cs="Arial"/>
                <w:b/>
                <w:bCs/>
                <w:sz w:val="20"/>
                <w:szCs w:val="20"/>
              </w:rPr>
              <w:t xml:space="preserve"> </w:t>
            </w:r>
            <w:r w:rsidRPr="005D7B54">
              <w:rPr>
                <w:rFonts w:ascii="Arial" w:hAnsi="Arial" w:cs="Arial"/>
                <w:sz w:val="20"/>
                <w:szCs w:val="20"/>
              </w:rPr>
              <w:t>F&amp;R Subject Matter Expert input.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SR-1328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attend Committees, Meetings, Forums and Working Groups representing Def F&amp;R as requested by the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SR-200</w:t>
            </w:r>
          </w:p>
        </w:tc>
        <w:tc>
          <w:tcPr>
            <w:tcW w:w="3402" w:type="dxa"/>
            <w:shd w:val="clear" w:color="auto" w:fill="auto"/>
          </w:tcPr>
          <w:p w:rsidR="00D44D10" w:rsidRPr="00695268" w:rsidRDefault="00D44D10" w:rsidP="00946204">
            <w:pPr>
              <w:pStyle w:val="Heading1"/>
              <w:rPr>
                <w:rFonts w:ascii="Arial" w:hAnsi="Arial" w:cs="Arial"/>
                <w:b/>
                <w:sz w:val="20"/>
                <w:szCs w:val="20"/>
              </w:rPr>
            </w:pPr>
            <w:r w:rsidRPr="00695268">
              <w:rPr>
                <w:rFonts w:ascii="Arial" w:hAnsi="Arial" w:cs="Arial"/>
                <w:b/>
                <w:sz w:val="20"/>
                <w:szCs w:val="20"/>
              </w:rPr>
              <w:t>2 Reports and Audits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SR-1077</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2.1 Reports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SR-1338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comply with JSP 441, Managing Information in Defence.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w:t>
            </w:r>
          </w:p>
        </w:tc>
        <w:tc>
          <w:tcPr>
            <w:tcW w:w="3402"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 ''''''''''' '''''''' '''''''''''''''''''' ''''''''''''' '''''''''''' '''''''''''''''''''''''' ''''' ''''''''''''' '''''''''''''''''' ''''''''''''''''''''''''''''''''' ''''''''''''''''' ''''''''''' '''''''''' ''''''''''''''''''''''''' ''''''''''''''''''' ''''''''''''''''''''''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18"/>
                <w:szCs w:val="20"/>
                <w:highlight w:val="black"/>
              </w:rPr>
              <w:t>'''''''''''''''''''</w:t>
            </w:r>
            <w:r>
              <w:rPr>
                <w:rFonts w:ascii="Arial" w:hAnsi="Arial" w:cs="Arial"/>
                <w:noProof/>
                <w:color w:val="000000"/>
                <w:sz w:val="20"/>
                <w:szCs w:val="20"/>
                <w:highlight w:val="black"/>
              </w:rPr>
              <w:t xml:space="preserve"> ''''''''''''''' ''''' ''''''' ''''''''''''''''''''' '''''' ''''''''''''''''''''' ''''''''''''' ''''''''''' ''''' '''''''''''''''''''''' ''''''''''''''''''''''''''''' ''''''''''''''</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tc>
        <w:tc>
          <w:tcPr>
            <w:tcW w:w="1418"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SR-1340</w:t>
            </w:r>
          </w:p>
        </w:tc>
        <w:tc>
          <w:tcPr>
            <w:tcW w:w="3402"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w:t>
            </w:r>
            <w:r w:rsidR="00D44D10" w:rsidRPr="005D7B54">
              <w:rPr>
                <w:rFonts w:ascii="Arial" w:hAnsi="Arial" w:cs="Arial"/>
                <w:sz w:val="20"/>
                <w:szCs w:val="20"/>
              </w:rPr>
              <w:t xml:space="preserve"> </w:t>
            </w:r>
            <w:r>
              <w:rPr>
                <w:rFonts w:ascii="Arial" w:hAnsi="Arial" w:cs="Arial"/>
                <w:noProof/>
                <w:color w:val="000000"/>
                <w:sz w:val="20"/>
                <w:szCs w:val="20"/>
                <w:highlight w:val="black"/>
              </w:rPr>
              <w:t>'''''''''''''''''''''''''''' '''''''''''''''''' ''''''''''''''''''''''''''' '''''''''''''''''''''''' '''''''''' '''''''''''''''''' ''' ''''''''''''''' '''''' ''''''''''''''''''' ''''' '''''''' '''''''''''''''''''''' ''''''''''''''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w:t>
            </w:r>
            <w:r w:rsidR="00D44D10" w:rsidRPr="005D7B54">
              <w:rPr>
                <w:rFonts w:ascii="Arial" w:hAnsi="Arial" w:cs="Arial"/>
                <w:sz w:val="20"/>
                <w:szCs w:val="20"/>
              </w:rPr>
              <w:t xml:space="preserve"> </w:t>
            </w:r>
            <w:r>
              <w:rPr>
                <w:rFonts w:ascii="Arial" w:hAnsi="Arial" w:cs="Arial"/>
                <w:noProof/>
                <w:color w:val="000000"/>
                <w:sz w:val="20"/>
                <w:szCs w:val="20"/>
                <w:highlight w:val="black"/>
              </w:rPr>
              <w:t>''''' '''''''' '''''''''''''''''''''</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 ''''''</w:t>
            </w:r>
            <w:r w:rsidR="00D44D10" w:rsidRPr="005D7B54">
              <w:rPr>
                <w:rFonts w:ascii="Arial" w:hAnsi="Arial" w:cs="Arial"/>
                <w:sz w:val="20"/>
                <w:szCs w:val="20"/>
              </w:rPr>
              <w:t xml:space="preserve"> </w:t>
            </w:r>
            <w:r>
              <w:rPr>
                <w:rFonts w:ascii="Arial" w:hAnsi="Arial" w:cs="Arial"/>
                <w:noProof/>
                <w:color w:val="000000"/>
                <w:sz w:val="20"/>
                <w:szCs w:val="20"/>
                <w:highlight w:val="black"/>
              </w:rPr>
              <w:t>'''''''' '''''''''''''''''''''''''</w:t>
            </w:r>
          </w:p>
        </w:tc>
        <w:tc>
          <w:tcPr>
            <w:tcW w:w="1418"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SR-1108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report and record the attendance of individual fire station assets to all non-emergency incidents via a Non-Emergency Incident Response (NEIR) reporting system. Minimum data reported to be as per current NEIR form.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xml:space="preserve">'''''''''''''''''' '''''''''''''' '''''''''''''''''''''' '''''''''''''' '''' ''''''''''' ''''' '''''''''' '''' '''''''''''''''''''''' '''''''''''''''' </w:t>
            </w:r>
          </w:p>
          <w:p w:rsidR="00D44D10" w:rsidRPr="005D7B54" w:rsidRDefault="00D44D10" w:rsidP="00946204">
            <w:pPr>
              <w:rPr>
                <w:rFonts w:ascii="Arial" w:hAnsi="Arial" w:cs="Arial"/>
                <w:sz w:val="20"/>
                <w:szCs w:val="20"/>
              </w:rPr>
            </w:pPr>
          </w:p>
          <w:p w:rsidR="00D44D10" w:rsidRPr="005D7B54" w:rsidRDefault="00D44D10" w:rsidP="00946204">
            <w:pPr>
              <w:rPr>
                <w:rFonts w:ascii="Arial" w:hAnsi="Arial" w:cs="Arial"/>
                <w:sz w:val="20"/>
                <w:szCs w:val="20"/>
              </w:rPr>
            </w:pP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xml:space="preserve">''''''''''''''''' '''''''''''''''' '''''''''''''''''''''''' '''''''''''''' ''' ''''''''''''' ''''' ''''''''' '''' ''''''''''''''''''''' ''''''''''''''''' </w:t>
            </w:r>
          </w:p>
          <w:p w:rsidR="00D44D10" w:rsidRPr="005D7B54" w:rsidRDefault="00D44D10" w:rsidP="00946204">
            <w:pPr>
              <w:rPr>
                <w:rFonts w:ascii="Arial" w:hAnsi="Arial" w:cs="Arial"/>
                <w:sz w:val="20"/>
                <w:szCs w:val="20"/>
              </w:rPr>
            </w:pPr>
          </w:p>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SR-1109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report and record the attendance of individual fire station assets to all emergency incidents via an Emergency Incident Response (EIR) reporting system. Minimum data reported to be as per current form.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SR-1171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report performance against the Contract Mobilisation and Migration plans.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SR-203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report progress against the Transformation Plan.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SR-1167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submit all reports and administrative data in an electronic format using a software platform compatible with Authority systems prevalent throughout the lifetime of the contract.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Microsoft Office based available to authorised Authority personnel.</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On-line, on demand data available via DII interface to authorised Authority personnel.</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SR-214</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2.2 Audit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SR-1169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co-operate with, and make all requested </w:t>
            </w:r>
            <w:r w:rsidRPr="005D7B54">
              <w:rPr>
                <w:rFonts w:ascii="Arial" w:hAnsi="Arial" w:cs="Arial"/>
                <w:sz w:val="20"/>
                <w:szCs w:val="20"/>
              </w:rPr>
              <w:lastRenderedPageBreak/>
              <w:t>information available to auditing bodies, within the requested timescales.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Information submitted within timescale set by auditing body.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Information submitted in advance of deadline set by auditing body.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SR-217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carry out periodic audits of Health, Safety and Environmental Protection Management within its working areas and submit the reports to the Authority (</w:t>
            </w:r>
            <w:r w:rsidR="0076269F">
              <w:rPr>
                <w:rFonts w:ascii="Arial" w:hAnsi="Arial" w:cs="Arial"/>
                <w:sz w:val="20"/>
                <w:szCs w:val="20"/>
              </w:rPr>
              <w:t>DFR</w:t>
            </w:r>
            <w:r w:rsidR="006D1AAA">
              <w:rPr>
                <w:rFonts w:ascii="Arial" w:hAnsi="Arial" w:cs="Arial"/>
                <w:sz w:val="20"/>
                <w:szCs w:val="20"/>
              </w:rPr>
              <w:t xml:space="preserve"> </w:t>
            </w:r>
            <w:r w:rsidRPr="005D7B54">
              <w:rPr>
                <w:rFonts w:ascii="Arial" w:hAnsi="Arial" w:cs="Arial"/>
                <w:sz w:val="20"/>
                <w:szCs w:val="20"/>
              </w:rPr>
              <w:t>HQ &amp; HoE).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SR-1431</w:t>
            </w:r>
          </w:p>
        </w:tc>
        <w:tc>
          <w:tcPr>
            <w:tcW w:w="3402"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Annually, in accordance with Defence policy.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Annually, in accordance with Defence policy.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SR-1432</w:t>
            </w:r>
          </w:p>
        </w:tc>
        <w:tc>
          <w:tcPr>
            <w:tcW w:w="3402"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 '''''''' ''''''''''''''' '''''''''''''''''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Annually</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SR-231</w:t>
            </w:r>
          </w:p>
        </w:tc>
        <w:tc>
          <w:tcPr>
            <w:tcW w:w="3402" w:type="dxa"/>
            <w:shd w:val="clear" w:color="auto" w:fill="auto"/>
          </w:tcPr>
          <w:p w:rsidR="00D44D10" w:rsidRPr="00695268" w:rsidRDefault="00D44D10" w:rsidP="00946204">
            <w:pPr>
              <w:pStyle w:val="Heading1"/>
              <w:rPr>
                <w:rFonts w:ascii="Arial" w:hAnsi="Arial" w:cs="Arial"/>
                <w:b/>
                <w:sz w:val="20"/>
                <w:szCs w:val="20"/>
              </w:rPr>
            </w:pPr>
            <w:r w:rsidRPr="00695268">
              <w:rPr>
                <w:rFonts w:ascii="Arial" w:hAnsi="Arial" w:cs="Arial"/>
                <w:b/>
                <w:sz w:val="20"/>
                <w:szCs w:val="20"/>
              </w:rPr>
              <w:t>3 Fire and Rescue Provision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SR-1078</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3.1 Fire Prevention Strategy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SR-435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produce and implement a fire safety strategy in compliance with UK Fire Safety Legislation and MOD policy, regulation and guidance. To be approved by the Authority (MB), as part of a holistic safety management system and to be monitored by the </w:t>
            </w:r>
            <w:r w:rsidR="0076269F">
              <w:rPr>
                <w:rFonts w:ascii="Arial" w:hAnsi="Arial" w:cs="Arial"/>
                <w:sz w:val="20"/>
                <w:szCs w:val="20"/>
              </w:rPr>
              <w:t>DFR</w:t>
            </w:r>
            <w:r w:rsidR="006D1AAA">
              <w:rPr>
                <w:rFonts w:ascii="Arial" w:hAnsi="Arial" w:cs="Arial"/>
                <w:sz w:val="20"/>
                <w:szCs w:val="20"/>
              </w:rPr>
              <w:t xml:space="preserve"> </w:t>
            </w:r>
            <w:r w:rsidRPr="005D7B54">
              <w:rPr>
                <w:rFonts w:ascii="Arial" w:hAnsi="Arial" w:cs="Arial"/>
                <w:sz w:val="20"/>
                <w:szCs w:val="20"/>
              </w:rPr>
              <w:t>HQ.</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Production of a Fire Safety Strategy. </w:t>
            </w:r>
            <w:r w:rsidR="007267D5">
              <w:rPr>
                <w:rFonts w:ascii="Arial" w:hAnsi="Arial" w:cs="Arial"/>
                <w:noProof/>
                <w:color w:val="000000"/>
                <w:sz w:val="20"/>
                <w:szCs w:val="20"/>
                <w:highlight w:val="black"/>
              </w:rPr>
              <w:t>''''''' '''''''''''''''''' ''''' '''''''''''''''''''''' ''''' ''' '''''''' ''''''''''''''''''' '''' '''''''' ''''''''''''''' ''''''''''''''''''' ''''''''''''''''''' '''''''' '''''''' '''''''''''''' ''''''''''''''''''''' '''''''''''''''''' ''''' ''''''''''''''''</w:t>
            </w:r>
          </w:p>
          <w:p w:rsidR="00D44D10" w:rsidRPr="005D7B54" w:rsidRDefault="00D44D10" w:rsidP="00946204">
            <w:pPr>
              <w:rPr>
                <w:rFonts w:ascii="Arial" w:hAnsi="Arial" w:cs="Arial"/>
                <w:sz w:val="20"/>
                <w:szCs w:val="20"/>
              </w:rPr>
            </w:pPr>
            <w:r w:rsidRPr="005D7B54">
              <w:rPr>
                <w:rFonts w:ascii="Arial" w:hAnsi="Arial" w:cs="Arial"/>
                <w:sz w:val="20"/>
                <w:szCs w:val="20"/>
              </w:rPr>
              <w:t>The baseline year is to be reviewed, and agreed with the Authority, annually.</w:t>
            </w:r>
          </w:p>
        </w:tc>
        <w:tc>
          <w:tcPr>
            <w:tcW w:w="3685" w:type="dxa"/>
            <w:shd w:val="clear" w:color="auto" w:fill="auto"/>
          </w:tcPr>
          <w:p w:rsidR="00D44D10" w:rsidRPr="007267D5" w:rsidRDefault="00D44D10" w:rsidP="00946204">
            <w:pPr>
              <w:rPr>
                <w:rFonts w:ascii="Arial" w:hAnsi="Arial" w:cs="Arial"/>
                <w:sz w:val="20"/>
                <w:szCs w:val="20"/>
              </w:rPr>
            </w:pPr>
            <w:r w:rsidRPr="005D7B54">
              <w:rPr>
                <w:rFonts w:ascii="Arial" w:hAnsi="Arial" w:cs="Arial"/>
                <w:sz w:val="20"/>
                <w:szCs w:val="20"/>
              </w:rPr>
              <w:t xml:space="preserve">Production of a Fire Safety Strategy. </w:t>
            </w:r>
            <w:r w:rsidR="007267D5">
              <w:rPr>
                <w:rFonts w:ascii="Arial" w:hAnsi="Arial" w:cs="Arial"/>
                <w:noProof/>
                <w:color w:val="000000"/>
                <w:sz w:val="20"/>
                <w:szCs w:val="20"/>
                <w:highlight w:val="black"/>
              </w:rPr>
              <w:t>''''''' '''''''''''''''' ''''''' ''''''''''''''''''''''' ''''' ''' '''''''''' ''''''''''''''''''''''' ''''' ''''''' '''''''''''''''' ''''''''''''''''''''''' '''''''''''''''''' '''''''' ''''''' ''''''''''''' '''''''''''''''''''' ''''''''''''''''''' '''''' '''''''''''''''''</w:t>
            </w:r>
          </w:p>
          <w:p w:rsidR="00D44D10" w:rsidRPr="005D7B54" w:rsidRDefault="00D44D10" w:rsidP="00946204">
            <w:pPr>
              <w:rPr>
                <w:rFonts w:ascii="Arial" w:hAnsi="Arial" w:cs="Arial"/>
                <w:sz w:val="20"/>
                <w:szCs w:val="20"/>
              </w:rPr>
            </w:pPr>
            <w:r w:rsidRPr="005D7B54">
              <w:rPr>
                <w:rFonts w:ascii="Arial" w:hAnsi="Arial" w:cs="Arial"/>
                <w:sz w:val="20"/>
                <w:szCs w:val="20"/>
              </w:rPr>
              <w:t>The baseline year is to be reviewed, and agreed with the Authority, annually.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SR-1379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produce an annual report on the effectiveness of the fire safety strategy.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Report produced for first</w:t>
            </w:r>
            <w:r w:rsidRPr="005D7B54">
              <w:rPr>
                <w:rFonts w:ascii="Arial" w:hAnsi="Arial" w:cs="Arial"/>
                <w:strike/>
                <w:sz w:val="20"/>
                <w:szCs w:val="20"/>
              </w:rPr>
              <w:t xml:space="preserve"> </w:t>
            </w:r>
            <w:r w:rsidRPr="005D7B54">
              <w:rPr>
                <w:rFonts w:ascii="Arial" w:hAnsi="Arial" w:cs="Arial"/>
                <w:sz w:val="20"/>
                <w:szCs w:val="20"/>
              </w:rPr>
              <w:t>Management Board of calendar year covering previous year.</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Report produced for first Management Board of calendar year covering previous year.</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SR-947</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3.2 Risk Management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SR-1367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produce and implement an Integrated Risk Management Plan for fire risk management.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Provision of a viable plan, accepted by the Authority, to integrate all existing Risk Assessments and associated mitigation plans into a </w:t>
            </w:r>
            <w:r w:rsidRPr="005D7B54">
              <w:rPr>
                <w:rFonts w:ascii="Arial" w:hAnsi="Arial" w:cs="Arial"/>
                <w:sz w:val="20"/>
                <w:szCs w:val="20"/>
              </w:rPr>
              <w:lastRenderedPageBreak/>
              <w:t>single risk management system.</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Implementation of an improved Integrated Risk Management System, accepted by the Authority, to replace the current Risk Assessment </w:t>
            </w:r>
            <w:r w:rsidRPr="005D7B54">
              <w:rPr>
                <w:rFonts w:ascii="Arial" w:hAnsi="Arial" w:cs="Arial"/>
                <w:sz w:val="20"/>
                <w:szCs w:val="20"/>
              </w:rPr>
              <w:lastRenderedPageBreak/>
              <w:t>processes.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SR-1111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review fire prevention and protection measures of Defence Contractors where they hold Authority assets. Reviews to be conducted when requested by the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10 Business Days of request by the Authority.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5 Business Days of request by the Authority.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SR-167</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3.2.1 Fire Safety Management Plans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SR-168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assume responsibility for the current Fire Safety Management Plans</w:t>
            </w:r>
            <w:r w:rsidRPr="005D7B54">
              <w:rPr>
                <w:rFonts w:ascii="Arial" w:hAnsi="Arial" w:cs="Arial"/>
                <w:b/>
                <w:bCs/>
                <w:sz w:val="20"/>
                <w:szCs w:val="20"/>
              </w:rPr>
              <w:t xml:space="preserve"> </w:t>
            </w:r>
            <w:r w:rsidRPr="005D7B54">
              <w:rPr>
                <w:rFonts w:ascii="Arial" w:hAnsi="Arial" w:cs="Arial"/>
                <w:sz w:val="20"/>
                <w:szCs w:val="20"/>
              </w:rPr>
              <w:t>(FSMP),</w:t>
            </w:r>
            <w:r w:rsidRPr="005D7B54">
              <w:rPr>
                <w:rFonts w:ascii="Arial" w:hAnsi="Arial" w:cs="Arial"/>
                <w:b/>
                <w:bCs/>
                <w:sz w:val="20"/>
                <w:szCs w:val="20"/>
              </w:rPr>
              <w:t xml:space="preserve"> </w:t>
            </w:r>
            <w:r w:rsidRPr="005D7B54">
              <w:rPr>
                <w:rFonts w:ascii="Arial" w:hAnsi="Arial" w:cs="Arial"/>
                <w:sz w:val="20"/>
                <w:szCs w:val="20"/>
              </w:rPr>
              <w:t>and review as required, for each Authority establishment in conjunction with the Authority Representative (HoE, site managers and building custodians), until their own integrated risk management process is in place.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An FSMP for every establishment.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An FSMP for every establishment.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SR-169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all FSMPs are compliant with legislation, policy, regulation and guidance (LPRG).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Full compliance excluding where exemptions have been granted.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Full compliance.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SR-173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review FSMPs, for currency, accuracy and compliance with LPRG.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F3314F">
            <w:pPr>
              <w:rPr>
                <w:rFonts w:ascii="Arial" w:hAnsi="Arial" w:cs="Arial"/>
                <w:sz w:val="20"/>
                <w:szCs w:val="20"/>
              </w:rPr>
            </w:pPr>
            <w:r w:rsidRPr="005D7B54">
              <w:rPr>
                <w:rFonts w:ascii="Arial" w:hAnsi="Arial" w:cs="Arial"/>
                <w:sz w:val="20"/>
                <w:szCs w:val="20"/>
              </w:rPr>
              <w:t xml:space="preserve">All FSMPs to be reviewed when there has been a change in use, FRAs or circumstance at the </w:t>
            </w:r>
            <w:r w:rsidR="00F3314F">
              <w:rPr>
                <w:rFonts w:ascii="Arial" w:hAnsi="Arial" w:cs="Arial"/>
                <w:sz w:val="20"/>
                <w:szCs w:val="20"/>
              </w:rPr>
              <w:t>Location</w:t>
            </w:r>
            <w:r w:rsidRPr="005D7B54">
              <w:rPr>
                <w:rFonts w:ascii="Arial" w:hAnsi="Arial" w:cs="Arial"/>
                <w:sz w:val="20"/>
                <w:szCs w:val="20"/>
              </w:rPr>
              <w:t>.</w:t>
            </w:r>
          </w:p>
        </w:tc>
        <w:tc>
          <w:tcPr>
            <w:tcW w:w="3685" w:type="dxa"/>
            <w:shd w:val="clear" w:color="auto" w:fill="auto"/>
          </w:tcPr>
          <w:p w:rsidR="00D44D10" w:rsidRPr="005D7B54" w:rsidRDefault="00D44D10" w:rsidP="00F3314F">
            <w:pPr>
              <w:rPr>
                <w:rFonts w:ascii="Arial" w:hAnsi="Arial" w:cs="Arial"/>
                <w:sz w:val="20"/>
                <w:szCs w:val="20"/>
              </w:rPr>
            </w:pPr>
            <w:r w:rsidRPr="005D7B54">
              <w:rPr>
                <w:rFonts w:ascii="Arial" w:hAnsi="Arial" w:cs="Arial"/>
                <w:sz w:val="20"/>
                <w:szCs w:val="20"/>
              </w:rPr>
              <w:t xml:space="preserve">All FSMPs to be reviewed when there has been a change in use, FRAs or circumstance at the </w:t>
            </w:r>
            <w:r w:rsidR="00F3314F">
              <w:rPr>
                <w:rFonts w:ascii="Arial" w:hAnsi="Arial" w:cs="Arial"/>
                <w:sz w:val="20"/>
                <w:szCs w:val="20"/>
              </w:rPr>
              <w:t>Location</w:t>
            </w:r>
            <w:r w:rsidRPr="005D7B54">
              <w:rPr>
                <w:rFonts w:ascii="Arial" w:hAnsi="Arial" w:cs="Arial"/>
                <w:sz w:val="20"/>
                <w:szCs w:val="20"/>
              </w:rPr>
              <w: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SR-174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FSMPs are periodically validated during the 1st party assurance process.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ensures FSMPs are validated in accordance with the risk.</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ensures FSMPs are validated in accordance with the risk.</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SR-1201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maintain a database of all FSMPs conducted.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Microsoft Office based available to authorised Authority personnel.</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On-line, on demand data available via DII interface to authorised Authority personnel.</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SR-1408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forward the completed FSMP to the Authority Representative (HoE).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10 Business Days of FRA being completed.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5 Business Days of FRA being completed.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SR-948</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3.2.2 Fire Risk Assessments (FRA)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SR-962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assume responsibility for the current Fire Risk Assessment process until their own FRA process is in place.</w:t>
            </w:r>
          </w:p>
          <w:p w:rsidR="00D44D10" w:rsidRPr="005D7B54" w:rsidRDefault="00D44D10" w:rsidP="00946204">
            <w:pPr>
              <w:rPr>
                <w:rFonts w:ascii="Arial" w:hAnsi="Arial" w:cs="Arial"/>
                <w:sz w:val="20"/>
                <w:szCs w:val="20"/>
              </w:rPr>
            </w:pPr>
          </w:p>
          <w:p w:rsidR="00D44D10" w:rsidRPr="005D7B54" w:rsidRDefault="00D44D10" w:rsidP="00946204">
            <w:pPr>
              <w:rPr>
                <w:rFonts w:ascii="Arial" w:hAnsi="Arial" w:cs="Arial"/>
                <w:sz w:val="20"/>
                <w:szCs w:val="20"/>
              </w:rPr>
            </w:pP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w:t>
            </w:r>
            <w:r w:rsidRPr="005D7B54">
              <w:rPr>
                <w:rFonts w:ascii="Arial" w:hAnsi="Arial" w:cs="Arial"/>
                <w:i/>
                <w:iCs/>
                <w:sz w:val="20"/>
                <w:szCs w:val="20"/>
              </w:rPr>
              <w:t>,</w:t>
            </w:r>
            <w:r w:rsidRPr="005D7B54">
              <w:rPr>
                <w:rFonts w:ascii="Arial" w:hAnsi="Arial" w:cs="Arial"/>
                <w:sz w:val="20"/>
                <w:szCs w:val="20"/>
              </w:rPr>
              <w:t xml:space="preserve"> that demonstrates how compliance will be achieved and maintained.</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w:t>
            </w:r>
            <w:r w:rsidRPr="005D7B54">
              <w:rPr>
                <w:rFonts w:ascii="Arial" w:hAnsi="Arial" w:cs="Arial"/>
                <w:i/>
                <w:iCs/>
                <w:sz w:val="20"/>
                <w:szCs w:val="20"/>
              </w:rPr>
              <w:t xml:space="preserve">, </w:t>
            </w:r>
            <w:r w:rsidRPr="005D7B54">
              <w:rPr>
                <w:rFonts w:ascii="Arial" w:hAnsi="Arial" w:cs="Arial"/>
                <w:sz w:val="20"/>
                <w:szCs w:val="20"/>
              </w:rPr>
              <w:t>that demonstrates how compliance will be achieved and maintained.</w:t>
            </w:r>
          </w:p>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SR-949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implement a process for the review of Fire Risk Assessments for all Authority buildings/facilities. A review of the FRA for the premises should be conducted in the event of a fire or if requested by the Authority Representative (HoE).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All FRAs to be reviewed in accordance with legislation.</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SR-950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implement a process, approved by the Authority, that ensures a consistency of approach to all Fire Risk Assessment activity.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consistency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consistency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SR-951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maintain a database of all FRAs conducted.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Microsoft Office based available to authorised Authority personnel.</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On-line, on demand data available via DII interface to authorised Authority personnel.</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SR-952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present FRAs to the Authority for audit upon request.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10 Business Days of request by the Authority.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 demand live data available via DII interface.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SR-957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brief the Authority Representative (HoE or their nominated representative or non-Authority occupier where appropriate) at the conclusion of an FRA visit on the findings of the assessment.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Verbal brief on day of assessment.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Verbal brief on day of assessment.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SR-958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discuss the FRA action plan (AP) with the </w:t>
            </w:r>
            <w:r w:rsidRPr="005D7B54">
              <w:rPr>
                <w:rFonts w:ascii="Arial" w:hAnsi="Arial" w:cs="Arial"/>
                <w:sz w:val="20"/>
                <w:szCs w:val="20"/>
              </w:rPr>
              <w:lastRenderedPageBreak/>
              <w:t>Authority Representative (HoE or their nominated representative or non-Authority occupier where appropriate) at the conclusion of an FRA visit.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FRA and action plan discussed with HoE or deputy at end of visit.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FRA and action plan discussed with HoE or deputy at end of visit.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SR-959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forward a completed FRA to the Authority Representative (HoE or non-Authority occupier where appropriate).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w:t>
            </w:r>
            <w:r w:rsidR="00D44D10" w:rsidRPr="005D7B54">
              <w:rPr>
                <w:rFonts w:ascii="Arial" w:hAnsi="Arial" w:cs="Arial"/>
                <w:sz w:val="20"/>
                <w:szCs w:val="20"/>
              </w:rPr>
              <w:t>.</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SR-966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obtain a declaration of acceptance or otherwise of the recommendations/outcomes resulting from FRAs from the Authority Representative (HoE/Duty Holder).</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 ''''''''''''''''''''' '''''''''''''' '''''''''</w:t>
            </w:r>
            <w:r w:rsidR="00D44D10" w:rsidRPr="005D7B54">
              <w:rPr>
                <w:rFonts w:ascii="Arial" w:hAnsi="Arial" w:cs="Arial"/>
                <w:sz w:val="20"/>
                <w:szCs w:val="20"/>
              </w:rPr>
              <w:t>.</w:t>
            </w:r>
          </w:p>
        </w:tc>
        <w:tc>
          <w:tcPr>
            <w:tcW w:w="3685"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 ''''''''''''''''''''' ''''''''''''' ''''''''</w:t>
            </w:r>
            <w:r w:rsidR="00D44D10" w:rsidRPr="005D7B54">
              <w:rPr>
                <w:rFonts w:ascii="Arial" w:hAnsi="Arial" w:cs="Arial"/>
                <w:sz w:val="20"/>
                <w:szCs w:val="20"/>
              </w:rPr>
              <w: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SR-1469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copy of the FRA to the relevant Authority Representative (TLB/</w:t>
            </w:r>
            <w:r w:rsidR="0076269F">
              <w:rPr>
                <w:rFonts w:ascii="Arial" w:hAnsi="Arial" w:cs="Arial"/>
                <w:sz w:val="20"/>
                <w:szCs w:val="20"/>
              </w:rPr>
              <w:t xml:space="preserve">DFR </w:t>
            </w:r>
            <w:r w:rsidRPr="005D7B54">
              <w:rPr>
                <w:rFonts w:ascii="Arial" w:hAnsi="Arial" w:cs="Arial"/>
                <w:sz w:val="20"/>
                <w:szCs w:val="20"/>
              </w:rPr>
              <w:t xml:space="preserve">HQ) </w:t>
            </w:r>
            <w:r w:rsidR="007267D5">
              <w:rPr>
                <w:rFonts w:ascii="Arial" w:hAnsi="Arial" w:cs="Arial"/>
                <w:noProof/>
                <w:color w:val="000000"/>
                <w:sz w:val="20"/>
                <w:szCs w:val="20"/>
                <w:highlight w:val="black"/>
              </w:rPr>
              <w:t>'''''''''''''' '''''''' '''''''''' ''''' ''''''''''' ''''''''''''''''''''''''''' ''''''''''''''''''''''''''''''' ''''''''' ''''' '''''''''''''''' ''''''''' '''''''' '''''''''' '''''''''''''''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 ''''''''''''''''''''' '''''''''''''' '''''''''</w:t>
            </w:r>
            <w:r w:rsidR="00D44D10" w:rsidRPr="005D7B54">
              <w:rPr>
                <w:rFonts w:ascii="Arial" w:hAnsi="Arial" w:cs="Arial"/>
                <w:sz w:val="20"/>
                <w:szCs w:val="20"/>
              </w:rPr>
              <w:t>.</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SR-1437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provide a copy of the FRA to the Defence Safety Authority (DSA) </w:t>
            </w:r>
            <w:r w:rsidR="007267D5">
              <w:rPr>
                <w:rFonts w:ascii="Arial" w:hAnsi="Arial" w:cs="Arial"/>
                <w:noProof/>
                <w:color w:val="000000"/>
                <w:sz w:val="20"/>
                <w:szCs w:val="20"/>
                <w:highlight w:val="black"/>
              </w:rPr>
              <w:t>'''''''''''''' ''''''' ''''''''''' ''''' ''''''''''' ''''''''''''''''''''''''' ''''''''''''''''''''''''''''''''''''' ''''''''' ''''' '''''''''''''''''' ''''''''' '''''''' '''''''''' ''''''''''''''' ''''''''''''</w:t>
            </w:r>
            <w:r w:rsidRPr="005D7B54">
              <w:rPr>
                <w:rFonts w:ascii="Arial" w:hAnsi="Arial" w:cs="Arial"/>
                <w:sz w:val="20"/>
                <w:szCs w:val="20"/>
              </w:rPr>
              <w: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 '''''''''''</w:t>
            </w:r>
            <w:r w:rsidR="00D44D10" w:rsidRPr="005D7B54">
              <w:rPr>
                <w:rFonts w:ascii="Arial" w:hAnsi="Arial" w:cs="Arial"/>
                <w:sz w:val="20"/>
                <w:szCs w:val="20"/>
              </w:rPr>
              <w:t>.</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SR-1173</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3.2.3 Fire Resilience Risk Assessment (FRRA)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SR-1177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conduct FRRAs in consultation with establishment/asset Duty Holders and other responsible or accountable persons.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 ''''''''''''''''''</w:t>
            </w:r>
          </w:p>
        </w:tc>
        <w:tc>
          <w:tcPr>
            <w:tcW w:w="3685"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 '''''''''''''''' '''''''''''''' ''''''''''''''''''''''''</w:t>
            </w:r>
            <w:r w:rsidR="00D44D10" w:rsidRPr="005D7B54">
              <w:rPr>
                <w:rFonts w:ascii="Arial" w:hAnsi="Arial" w:cs="Arial"/>
                <w:sz w:val="20"/>
                <w:szCs w:val="20"/>
              </w:rPr>
              <w: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SR-1191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assume responsibility for the current FRRA process until their own integrated risk management process is in place.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w:t>
            </w:r>
            <w:r w:rsidRPr="005D7B54">
              <w:rPr>
                <w:rFonts w:ascii="Arial" w:hAnsi="Arial" w:cs="Arial"/>
                <w:i/>
                <w:iCs/>
                <w:sz w:val="20"/>
                <w:szCs w:val="20"/>
              </w:rPr>
              <w:t>,</w:t>
            </w:r>
            <w:r w:rsidRPr="005D7B54">
              <w:rPr>
                <w:rFonts w:ascii="Arial" w:hAnsi="Arial" w:cs="Arial"/>
                <w:sz w:val="20"/>
                <w:szCs w:val="20"/>
              </w:rPr>
              <w:t xml:space="preserve"> that demonstrates how compliance will be achieved and maintained.</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w:t>
            </w:r>
            <w:r w:rsidRPr="005D7B54">
              <w:rPr>
                <w:rFonts w:ascii="Arial" w:hAnsi="Arial" w:cs="Arial"/>
                <w:i/>
                <w:iCs/>
                <w:sz w:val="20"/>
                <w:szCs w:val="20"/>
              </w:rPr>
              <w:t>,</w:t>
            </w:r>
            <w:r w:rsidRPr="005D7B54">
              <w:rPr>
                <w:rFonts w:ascii="Arial" w:hAnsi="Arial" w:cs="Arial"/>
                <w:sz w:val="20"/>
                <w:szCs w:val="20"/>
              </w:rPr>
              <w:t xml:space="preserve"> that demonstrates how compliance will be achieved and maintained.</w:t>
            </w:r>
          </w:p>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SR-1192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maintain a record of all FRRAs in a format accessible to the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Microsoft Office based available to Authority.</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 demand data available On-line via DII interface.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SR-1256</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3.2.4 Fire Risk Response Plan (FRRP)</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SR-1258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produce</w:t>
            </w:r>
            <w:r w:rsidRPr="005D7B54">
              <w:rPr>
                <w:rFonts w:ascii="Arial" w:hAnsi="Arial" w:cs="Arial"/>
                <w:b/>
                <w:bCs/>
                <w:sz w:val="20"/>
                <w:szCs w:val="20"/>
              </w:rPr>
              <w:t xml:space="preserve"> </w:t>
            </w:r>
            <w:r w:rsidRPr="005D7B54">
              <w:rPr>
                <w:rFonts w:ascii="Arial" w:hAnsi="Arial" w:cs="Arial"/>
                <w:sz w:val="20"/>
                <w:szCs w:val="20"/>
              </w:rPr>
              <w:t>FRRPs in consultation with establishment Duty Holders and other relevant stakeholders.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30 Business Days of the</w:t>
            </w:r>
            <w:r w:rsidRPr="005D7B54">
              <w:rPr>
                <w:rFonts w:ascii="Arial" w:hAnsi="Arial" w:cs="Arial"/>
                <w:i/>
                <w:iCs/>
                <w:sz w:val="20"/>
                <w:szCs w:val="20"/>
              </w:rPr>
              <w:t xml:space="preserve"> </w:t>
            </w:r>
            <w:r w:rsidRPr="005D7B54">
              <w:rPr>
                <w:rFonts w:ascii="Arial" w:hAnsi="Arial" w:cs="Arial"/>
                <w:sz w:val="20"/>
                <w:szCs w:val="20"/>
              </w:rPr>
              <w:t>Authority submitting a request for the service.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15 Business Days of the</w:t>
            </w:r>
            <w:r w:rsidRPr="005D7B54">
              <w:rPr>
                <w:rFonts w:ascii="Arial" w:hAnsi="Arial" w:cs="Arial"/>
                <w:i/>
                <w:iCs/>
                <w:sz w:val="20"/>
                <w:szCs w:val="20"/>
              </w:rPr>
              <w:t xml:space="preserve"> </w:t>
            </w:r>
            <w:r w:rsidRPr="005D7B54">
              <w:rPr>
                <w:rFonts w:ascii="Arial" w:hAnsi="Arial" w:cs="Arial"/>
                <w:sz w:val="20"/>
                <w:szCs w:val="20"/>
              </w:rPr>
              <w:t>Authority submitting a request for the service.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SR-984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FRRPs include an assessment of the requirement for an onsite F&amp;R capability.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compliance.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compliance.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SR-1259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assume responsibility for the current FRRP process until their own integrated risk management process is in place.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w:t>
            </w:r>
            <w:r w:rsidRPr="005D7B54">
              <w:rPr>
                <w:rFonts w:ascii="Arial" w:hAnsi="Arial" w:cs="Arial"/>
                <w:b/>
                <w:bCs/>
                <w:sz w:val="20"/>
                <w:szCs w:val="20"/>
              </w:rPr>
              <w:t xml:space="preserve"> </w:t>
            </w:r>
            <w:r w:rsidRPr="005D7B54">
              <w:rPr>
                <w:rFonts w:ascii="Arial" w:hAnsi="Arial" w:cs="Arial"/>
                <w:sz w:val="20"/>
                <w:szCs w:val="20"/>
              </w:rPr>
              <w:t>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w:t>
            </w:r>
            <w:r w:rsidRPr="005D7B54">
              <w:rPr>
                <w:rFonts w:ascii="Arial" w:hAnsi="Arial" w:cs="Arial"/>
                <w:b/>
                <w:bCs/>
                <w:sz w:val="20"/>
                <w:szCs w:val="20"/>
              </w:rPr>
              <w:t xml:space="preserve"> </w:t>
            </w:r>
            <w:r w:rsidRPr="005D7B54">
              <w:rPr>
                <w:rFonts w:ascii="Arial" w:hAnsi="Arial" w:cs="Arial"/>
                <w:sz w:val="20"/>
                <w:szCs w:val="20"/>
              </w:rPr>
              <w:t>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SR-1260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maintain a record of all FRRPs in a format accessible to the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Microsoft Office based available to Authority.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 demand data available On-line via DII interface.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SR-1261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review FRRPs when associated risk profiles change or on request of an Authority Representative (HoE/TLB/MB).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SR-1351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agree amendments to the FRRP with the Authority Representative (HoE/TLB/MB).</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the three following Management Boards.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the two following Management Boards.</w:t>
            </w:r>
          </w:p>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w:t>
            </w:r>
            <w:r w:rsidRPr="005D7B54">
              <w:rPr>
                <w:rFonts w:ascii="Arial" w:hAnsi="Arial" w:cs="Arial"/>
                <w:sz w:val="20"/>
                <w:szCs w:val="20"/>
              </w:rPr>
              <w:lastRenderedPageBreak/>
              <w:t>1206</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lastRenderedPageBreak/>
              <w:t xml:space="preserve">3.2.5 Fire Safety Risk Based </w:t>
            </w:r>
            <w:r w:rsidRPr="005D7B54">
              <w:rPr>
                <w:rFonts w:ascii="Arial" w:hAnsi="Arial" w:cs="Arial"/>
                <w:color w:val="auto"/>
                <w:sz w:val="20"/>
                <w:szCs w:val="20"/>
              </w:rPr>
              <w:lastRenderedPageBreak/>
              <w:t>Audits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SR-1263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(DFSR) shall conduct regulatory Fire Safety Risk Based Audits to ensure compliance with the Fire Safety Order and its allied legislation.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SR-1207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(DFSR) shall be responsible for, and have a process in place for, Fire Safety Risk Based Audits.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SR-1342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(DFSR) shall maintain a record of all Fire Safety Risk Based Audits.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Microsoft Office based available to Authority.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 demand data available On-line via DII interface.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SR-1553</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3.2.6 Fire Safety Advisory Note (FSAN)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SR-1554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Fire Safety Advisory Note, at the request of the Authority (DIO), for overseas living accommodation.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FSAN provided in accordance with the Authority (DIO) process and time lines.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FSAN provided in accordance with the Authority (DIO) process and time lines.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SR-1081</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3.3 Protection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SR-1211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advice and guidance to users, on all aspects of the service, during Business Hours. Communication shall be via voice telephony, contactable worldwide, using a freephone number or by electronic means (e-mail).</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Simple enquiries or initial response to complex enquiries within two Business Hours.</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Simple enquiries or initial response to complex enquiries within two Business Hours.</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SR-432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shall undertake testing of infrastructure fire protection systems, in accordance with the appropriate BS and ISO, under arrangements put in place by the Defence Infrastructure Organisation (DIO).</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SR-433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Authority shall undertake maintenance of infrastructure fire protection systems, in accordance with the appropriate BS and ISO, under arrangements put in place by the Defence Infrastructure Organisation (DIO).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SR-1264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shall undertake visual inspections</w:t>
            </w:r>
            <w:r w:rsidRPr="005D7B54">
              <w:rPr>
                <w:rFonts w:ascii="Arial" w:hAnsi="Arial" w:cs="Arial"/>
                <w:b/>
                <w:bCs/>
                <w:sz w:val="20"/>
                <w:szCs w:val="20"/>
              </w:rPr>
              <w:t xml:space="preserve"> </w:t>
            </w:r>
            <w:r w:rsidRPr="005D7B54">
              <w:rPr>
                <w:rFonts w:ascii="Arial" w:hAnsi="Arial" w:cs="Arial"/>
                <w:sz w:val="20"/>
                <w:szCs w:val="20"/>
              </w:rPr>
              <w:t>of establishment fire safety equipment. eg: fire extinguishers under arrangements put in place by the Duty Holder.</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Tested in accordance with BSEN and ISO standards.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Tested in accordance with BSEN and ISO standards.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SR-1265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shall undertake maintenance of establishment fire safety equipment, eg: fire extinguishers under arrangements put in place by the Duty Holder.</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Maintained in accordance with manufacturer's instructions.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Maintained in accordance with manufacturer's instructions.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SR-1208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Authority shall provide a SQEP to specified regulatory construction works, regardless of procurement route, to advise on legislation and Defence Standards, as requested by the HoE.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Services supplied as per Defence Infrastructure Organisation EBMS 2.8 process.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Services supplied as per Defence Infrastructure Organisation EBMS 2.8 process.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SR-1446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SQEP to all non-regulatory construction works, regardless of procurement route, to advise on legislation and Defence Standards, as requested by the Authority Representatives (DSA).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Services supplied as per Defence Infrastructure Organisation EBMS 2.8 process.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Services supplied as per Defence Infrastructure Organisation EBMS 2.8 process.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SR-1209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(DIO) shall implement &amp; maintain a process for the audit of F&amp;R input to infrastructure construction projects for all process routes.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w:t>
            </w:r>
            <w:r w:rsidRPr="005D7B54">
              <w:rPr>
                <w:rFonts w:ascii="Arial" w:hAnsi="Arial" w:cs="Arial"/>
                <w:sz w:val="20"/>
                <w:szCs w:val="20"/>
              </w:rPr>
              <w:lastRenderedPageBreak/>
              <w:t>1210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The Authority (DIO) shall implement </w:t>
            </w:r>
            <w:r w:rsidRPr="005D7B54">
              <w:rPr>
                <w:rFonts w:ascii="Arial" w:hAnsi="Arial" w:cs="Arial"/>
                <w:sz w:val="20"/>
                <w:szCs w:val="20"/>
              </w:rPr>
              <w:lastRenderedPageBreak/>
              <w:t>&amp; maintain an exemptions process for Crown Fire Standards, JSP 480 and associated building legislation under arrangements put in place by DIO.</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Process in place that demonstrates </w:t>
            </w:r>
            <w:r w:rsidRPr="005D7B54">
              <w:rPr>
                <w:rFonts w:ascii="Arial" w:hAnsi="Arial" w:cs="Arial"/>
                <w:sz w:val="20"/>
                <w:szCs w:val="20"/>
              </w:rPr>
              <w:lastRenderedPageBreak/>
              <w:t>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Process in place that demonstrates </w:t>
            </w:r>
            <w:r w:rsidRPr="005D7B54">
              <w:rPr>
                <w:rFonts w:ascii="Arial" w:hAnsi="Arial" w:cs="Arial"/>
                <w:sz w:val="20"/>
                <w:szCs w:val="20"/>
              </w:rPr>
              <w:lastRenderedPageBreak/>
              <w:t>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SR-1547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(DIO) shall provide advice and guidance to users on infrastructure aspects of the service, during normal working hours.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Simple enquires or initial response to complex enquires within two working hours.</w:t>
            </w:r>
          </w:p>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 '''' ''''''''''''''''' ''''''''''''</w:t>
            </w:r>
            <w:r w:rsidR="00D44D10" w:rsidRPr="005D7B54">
              <w:rPr>
                <w:rFonts w:ascii="Arial" w:hAnsi="Arial" w:cs="Arial"/>
                <w:sz w:val="20"/>
                <w:szCs w:val="20"/>
              </w:rPr>
              <w: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Simple enquires or initial response to complex enquires within two working hours.</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SR-1103</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3.3.1 Enforcement Authority and Procedures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SR-589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(DSA) shall provide a Fire Safety Enforcing Authority to enforce the provisions of the Regulatory Reform (Fire Safety) Order 2005, its allied legislation applicable in Scotland and Northern Ireland and other legislation, policy, regulation, guidance for all Authority premises.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SR-1104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(DSA) shall meet the requirement of a Fire Enforcement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SR-1353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(DSA) shall provide sufficient suitably qualified and experienced personnel to meet the requirement of the Fire Enforcement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SR-1107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(DSA) shall provide authorised inspectors to undertake the duty of enforcement on the Defence estate in accordance with the Regulatory Reform (Fire Safety) Order 2005.</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SR-599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Authority (DSA) shall copy all </w:t>
            </w:r>
            <w:r w:rsidRPr="005D7B54">
              <w:rPr>
                <w:rFonts w:ascii="Arial" w:hAnsi="Arial" w:cs="Arial"/>
                <w:sz w:val="20"/>
                <w:szCs w:val="20"/>
              </w:rPr>
              <w:lastRenderedPageBreak/>
              <w:t>Enforcement APs, Enforcement Notices and Prohibition Notices to relevant Authority Representatives (HoE/TLB).</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24 hours of issue.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 day of issue.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SR-607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(DSA) shall record all Enforcement Actions in a register accessible to relevant Def F&amp;R stakeholders.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 accordance with the DSA Quality System.</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 accordance with the DSA Quality System.</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SR-1203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(DSA) shall, where relevant, undertake post-fire audits.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SR-1266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(DSA) shall submit post-fire audit reports to the Authority Representative (HoE) in an agreed format.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 accordance with the DSA Quality System.</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 accordance with the DSA Quality System.</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SR-1106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(DSA) shall implement an appeals and determination procedure, for the resolution of disputes regarding enforcement action.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SR-232</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3.4 Response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SR-442</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3.4.1 Response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SR-1354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fire and rescue service for the purpose of extinguishing fires.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SR-1355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fire and rescue service for the purpose of protecting life and property.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SR-444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fully resourced fire and rescue service that addresses and meets the needs of an establishment's risk assessments.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SR-445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Contractor's structural fire </w:t>
            </w:r>
            <w:r w:rsidRPr="005D7B54">
              <w:rPr>
                <w:rFonts w:ascii="Arial" w:hAnsi="Arial" w:cs="Arial"/>
                <w:sz w:val="20"/>
                <w:szCs w:val="20"/>
              </w:rPr>
              <w:lastRenderedPageBreak/>
              <w:t>stations shall respond to all Emergency Incidents in their Area of Responsibility within the specified time.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lastRenderedPageBreak/>
              <w:t>''' '''''''''''''''''' ''''' ''''''''''''''''''' '''''' ''''''''''''</w:t>
            </w:r>
          </w:p>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 ''''''''''''''''' '''''''''''''' ''''' '''''''''''''''''''''''''' ''''''''''</w:t>
            </w:r>
            <w:r w:rsidR="00D44D10" w:rsidRPr="005D7B54">
              <w:rPr>
                <w:rFonts w:ascii="Arial" w:hAnsi="Arial" w:cs="Arial"/>
                <w:sz w:val="20"/>
                <w:szCs w:val="20"/>
              </w:rPr>
              <w:t xml:space="preserve"> </w:t>
            </w:r>
            <w:r>
              <w:rPr>
                <w:rFonts w:ascii="Arial" w:hAnsi="Arial" w:cs="Arial"/>
                <w:noProof/>
                <w:color w:val="000000"/>
                <w:sz w:val="20"/>
                <w:szCs w:val="20"/>
                <w:highlight w:val="black"/>
              </w:rPr>
              <w:t>'''''''''''''''''' '''''''''''''''''''' ''''''''''''' '''''''' '''''''''''</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lastRenderedPageBreak/>
              <w:t>''' ''''''''''''''''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lastRenderedPageBreak/>
              <w:t>'''' ''''''''''''''''' '''''' '''''''''''''''''' '''''' '''''''''''''</w:t>
            </w:r>
          </w:p>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SR-446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structural fire stations shall respond to all Operational Incidents within their Area of Responsibility to which they are requested to respond.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SR-1279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undertake incident debriefs for incidents involving other emergency responders.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Debrief reports to be documented and made available to the Authority </w:t>
            </w:r>
            <w:r w:rsidR="007267D5">
              <w:rPr>
                <w:rFonts w:ascii="Arial" w:hAnsi="Arial" w:cs="Arial"/>
                <w:noProof/>
                <w:color w:val="000000"/>
                <w:sz w:val="20"/>
                <w:szCs w:val="20"/>
                <w:highlight w:val="black"/>
              </w:rPr>
              <w:t>'''''''''''''' '''' '''''''''''''''''''''' ''''''''''' ''''' ''''''' '''''''''''''''''''''</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Debrief reports to be documented and made available to the Authority online </w:t>
            </w:r>
            <w:r w:rsidR="007267D5">
              <w:rPr>
                <w:rFonts w:ascii="Arial" w:hAnsi="Arial" w:cs="Arial"/>
                <w:noProof/>
                <w:color w:val="000000"/>
                <w:sz w:val="20"/>
                <w:szCs w:val="20"/>
                <w:highlight w:val="black"/>
              </w:rPr>
              <w:t>'''''''' '''''' ''''''''''''''''''''' ''''''''''''' ''''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SR-180</w:t>
            </w:r>
          </w:p>
        </w:tc>
        <w:tc>
          <w:tcPr>
            <w:tcW w:w="3402" w:type="dxa"/>
            <w:shd w:val="clear" w:color="auto" w:fill="auto"/>
          </w:tcPr>
          <w:p w:rsidR="00D44D10" w:rsidRPr="005D7B54" w:rsidRDefault="00D44D10" w:rsidP="00946204">
            <w:pPr>
              <w:pStyle w:val="Heading4"/>
              <w:spacing w:before="0" w:line="240" w:lineRule="auto"/>
              <w:rPr>
                <w:rFonts w:ascii="Arial" w:hAnsi="Arial" w:cs="Arial"/>
                <w:color w:val="auto"/>
                <w:sz w:val="20"/>
                <w:szCs w:val="20"/>
              </w:rPr>
            </w:pPr>
            <w:r w:rsidRPr="005D7B54">
              <w:rPr>
                <w:rFonts w:ascii="Arial" w:hAnsi="Arial" w:cs="Arial"/>
                <w:color w:val="auto"/>
                <w:sz w:val="20"/>
                <w:szCs w:val="20"/>
              </w:rPr>
              <w:t>3.4.1.1 Tactical Information Plans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SR-181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all Authority establishments have up to date Tactical Information Plans (TIPs), where a Def F&amp;R station is located, developed in consultation with the Local Authority and Authority Representative (HoE).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 ''''' ''''''''''''''''''''''''''''''''''''''''''' '''''''''''''' ''''''''''''''''''''''</w:t>
            </w:r>
          </w:p>
        </w:tc>
        <w:tc>
          <w:tcPr>
            <w:tcW w:w="3685" w:type="dxa"/>
            <w:shd w:val="clear" w:color="auto" w:fill="auto"/>
          </w:tcPr>
          <w:p w:rsidR="00D44D10" w:rsidRPr="007267D5" w:rsidRDefault="007267D5" w:rsidP="00946204">
            <w:pPr>
              <w:rPr>
                <w:rFonts w:ascii="Arial" w:hAnsi="Arial" w:cs="Arial"/>
                <w:sz w:val="20"/>
                <w:szCs w:val="20"/>
                <w:highlight w:val="black"/>
              </w:rPr>
            </w:pPr>
            <w:r>
              <w:rPr>
                <w:rFonts w:ascii="Arial" w:hAnsi="Arial" w:cs="Arial"/>
                <w:noProof/>
                <w:color w:val="000000"/>
                <w:sz w:val="20"/>
                <w:szCs w:val="20"/>
                <w:highlight w:val="black"/>
              </w:rPr>
              <w:t>'''''''''''''''''''''''' ''''''''''''' ''' ''''''''''''''''' '''' ''''''''''' ''''''''' ''''''''''''''''''' '''' ''''''''''''''''''''''' ''''' ''''''''' ''''''''''''' ''''' ''''''''''''''''' ''''' '''' ''''''''''''''''''''''''''''''''''''''''''''''' ''''''''''''''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SR-1356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ensure TIPs are readily available to Local Authority F&amp;R services responding to an incident.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Held in site Fire Station watch room, station based fire appliances and/or at the site entrance.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Held in site Fire Station watch room, station based fire appliances and/or at the site entrance.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SR-187</w:t>
            </w:r>
          </w:p>
        </w:tc>
        <w:tc>
          <w:tcPr>
            <w:tcW w:w="3402" w:type="dxa"/>
            <w:shd w:val="clear" w:color="auto" w:fill="auto"/>
          </w:tcPr>
          <w:p w:rsidR="00D44D10" w:rsidRPr="005D7B54" w:rsidRDefault="00D44D10" w:rsidP="00946204">
            <w:pPr>
              <w:pStyle w:val="Heading4"/>
              <w:spacing w:before="0" w:line="240" w:lineRule="auto"/>
              <w:rPr>
                <w:rFonts w:ascii="Arial" w:hAnsi="Arial" w:cs="Arial"/>
                <w:color w:val="auto"/>
                <w:sz w:val="20"/>
                <w:szCs w:val="20"/>
              </w:rPr>
            </w:pPr>
            <w:r w:rsidRPr="005D7B54">
              <w:rPr>
                <w:rFonts w:ascii="Arial" w:hAnsi="Arial" w:cs="Arial"/>
                <w:color w:val="auto"/>
                <w:sz w:val="20"/>
                <w:szCs w:val="20"/>
              </w:rPr>
              <w:t>3.4.1.2 Emergency Plans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SR-188</w:t>
            </w:r>
          </w:p>
        </w:tc>
        <w:tc>
          <w:tcPr>
            <w:tcW w:w="3402" w:type="dxa"/>
            <w:shd w:val="clear" w:color="auto" w:fill="auto"/>
          </w:tcPr>
          <w:p w:rsidR="00D44D10" w:rsidRPr="005D7B54" w:rsidRDefault="00D44D10" w:rsidP="00F3314F">
            <w:pPr>
              <w:rPr>
                <w:rFonts w:ascii="Arial" w:hAnsi="Arial" w:cs="Arial"/>
                <w:sz w:val="20"/>
                <w:szCs w:val="20"/>
              </w:rPr>
            </w:pPr>
            <w:r w:rsidRPr="005D7B54">
              <w:rPr>
                <w:rFonts w:ascii="Arial" w:hAnsi="Arial" w:cs="Arial"/>
                <w:sz w:val="20"/>
                <w:szCs w:val="20"/>
              </w:rPr>
              <w:t xml:space="preserve">The Contractor shall contribute to all </w:t>
            </w:r>
            <w:r w:rsidR="00F3314F">
              <w:rPr>
                <w:rFonts w:ascii="Arial" w:hAnsi="Arial" w:cs="Arial"/>
                <w:sz w:val="20"/>
                <w:szCs w:val="20"/>
              </w:rPr>
              <w:t>Location</w:t>
            </w:r>
            <w:r w:rsidR="00F3314F" w:rsidRPr="005D7B54">
              <w:rPr>
                <w:rFonts w:ascii="Arial" w:hAnsi="Arial" w:cs="Arial"/>
                <w:sz w:val="20"/>
                <w:szCs w:val="20"/>
              </w:rPr>
              <w:t xml:space="preserve"> </w:t>
            </w:r>
            <w:r w:rsidRPr="005D7B54">
              <w:rPr>
                <w:rFonts w:ascii="Arial" w:hAnsi="Arial" w:cs="Arial"/>
                <w:sz w:val="20"/>
                <w:szCs w:val="20"/>
              </w:rPr>
              <w:t>emergency plans where they provide a response service and ensure that all fire and rescue related aspects are included within the plans.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 request of Duty Holder.</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 request of Duty Holder.</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SR-1286</w:t>
            </w:r>
          </w:p>
        </w:tc>
        <w:tc>
          <w:tcPr>
            <w:tcW w:w="3402" w:type="dxa"/>
            <w:shd w:val="clear" w:color="auto" w:fill="auto"/>
          </w:tcPr>
          <w:p w:rsidR="00D44D10" w:rsidRPr="005D7B54" w:rsidRDefault="00D44D10" w:rsidP="00F3314F">
            <w:pPr>
              <w:rPr>
                <w:rFonts w:ascii="Arial" w:hAnsi="Arial" w:cs="Arial"/>
                <w:sz w:val="20"/>
                <w:szCs w:val="20"/>
              </w:rPr>
            </w:pPr>
            <w:r w:rsidRPr="005D7B54">
              <w:rPr>
                <w:rFonts w:ascii="Arial" w:hAnsi="Arial" w:cs="Arial"/>
                <w:sz w:val="20"/>
                <w:szCs w:val="20"/>
              </w:rPr>
              <w:t xml:space="preserve">The Contractor shall participate in the exercising, either by practical or table top means, of </w:t>
            </w:r>
            <w:r w:rsidR="00F3314F">
              <w:rPr>
                <w:rFonts w:ascii="Arial" w:hAnsi="Arial" w:cs="Arial"/>
                <w:sz w:val="20"/>
                <w:szCs w:val="20"/>
              </w:rPr>
              <w:t>Location</w:t>
            </w:r>
            <w:r w:rsidR="00F3314F" w:rsidRPr="005D7B54">
              <w:rPr>
                <w:rFonts w:ascii="Arial" w:hAnsi="Arial" w:cs="Arial"/>
                <w:sz w:val="20"/>
                <w:szCs w:val="20"/>
              </w:rPr>
              <w:t xml:space="preserve"> </w:t>
            </w:r>
            <w:r w:rsidRPr="005D7B54">
              <w:rPr>
                <w:rFonts w:ascii="Arial" w:hAnsi="Arial" w:cs="Arial"/>
                <w:sz w:val="20"/>
                <w:szCs w:val="20"/>
              </w:rPr>
              <w:t xml:space="preserve">emergency plans and contribute to </w:t>
            </w:r>
            <w:r w:rsidRPr="005D7B54">
              <w:rPr>
                <w:rFonts w:ascii="Arial" w:hAnsi="Arial" w:cs="Arial"/>
                <w:sz w:val="20"/>
                <w:szCs w:val="20"/>
              </w:rPr>
              <w:lastRenderedPageBreak/>
              <w:t>post-exercise debriefs.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 request of Duty Holder.</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 request of Duty Holder.</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SR-191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liaise with all other emergency responders as per the Joint Emergency Services Interoperability Principles (JESIP).</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SR-1084</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3.4.2 Equipment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SR-391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all equipment necessary to carry out the tasks identified in the risk assessments for Defence fire and rescue capability activities.</w:t>
            </w:r>
          </w:p>
          <w:p w:rsidR="00D44D10" w:rsidRPr="005D7B54" w:rsidRDefault="00D44D10" w:rsidP="00946204">
            <w:pPr>
              <w:rPr>
                <w:rFonts w:ascii="Arial" w:hAnsi="Arial" w:cs="Arial"/>
                <w:sz w:val="20"/>
                <w:szCs w:val="20"/>
              </w:rPr>
            </w:pPr>
            <w:r w:rsidRPr="005D7B54">
              <w:rPr>
                <w:rFonts w:ascii="Arial" w:hAnsi="Arial" w:cs="Arial"/>
                <w:sz w:val="20"/>
                <w:szCs w:val="20"/>
              </w:rPr>
              <w:t>This excludes equipment provided by the Authority as GFA.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SR-417</w:t>
            </w:r>
          </w:p>
        </w:tc>
        <w:tc>
          <w:tcPr>
            <w:tcW w:w="3402" w:type="dxa"/>
            <w:shd w:val="clear" w:color="auto" w:fill="auto"/>
          </w:tcPr>
          <w:p w:rsidR="00D44D10" w:rsidRPr="005D7B54" w:rsidRDefault="00D44D10" w:rsidP="00F3314F">
            <w:pPr>
              <w:rPr>
                <w:rFonts w:ascii="Arial" w:hAnsi="Arial" w:cs="Arial"/>
                <w:sz w:val="20"/>
                <w:szCs w:val="20"/>
              </w:rPr>
            </w:pPr>
            <w:r w:rsidRPr="005D7B54">
              <w:rPr>
                <w:rFonts w:ascii="Arial" w:hAnsi="Arial" w:cs="Arial"/>
                <w:sz w:val="20"/>
                <w:szCs w:val="20"/>
              </w:rPr>
              <w:t xml:space="preserve">The Contractor shall ensure that equipment is </w:t>
            </w:r>
            <w:r w:rsidR="007267D5">
              <w:rPr>
                <w:rFonts w:ascii="Arial" w:hAnsi="Arial" w:cs="Arial"/>
                <w:noProof/>
                <w:color w:val="000000"/>
                <w:sz w:val="20"/>
                <w:szCs w:val="20"/>
                <w:highlight w:val="black"/>
              </w:rPr>
              <w:t>''''''''' ''''''' '''''''''''''''' ''''' '''''''''''''''' ''' ''''''''''''''''''''''</w:t>
            </w:r>
            <w:r w:rsidRPr="005D7B54">
              <w:rPr>
                <w:rFonts w:ascii="Arial" w:hAnsi="Arial" w:cs="Arial"/>
                <w:sz w:val="20"/>
                <w:szCs w:val="20"/>
              </w:rPr>
              <w:t xml:space="preserve"> to respond to meet the risk assessments for every location with a Defence fire station.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 '''''''''''''''''''''''''</w:t>
            </w:r>
            <w:r w:rsidR="00D44D10" w:rsidRPr="005D7B54">
              <w:rPr>
                <w:rFonts w:ascii="Arial" w:hAnsi="Arial" w:cs="Arial"/>
                <w:sz w:val="20"/>
                <w:szCs w:val="20"/>
              </w:rPr>
              <w:t xml:space="preserve"> during the hours identified within the risk assessment.</w:t>
            </w:r>
          </w:p>
        </w:tc>
        <w:tc>
          <w:tcPr>
            <w:tcW w:w="3685" w:type="dxa"/>
            <w:shd w:val="clear" w:color="auto" w:fill="auto"/>
          </w:tcPr>
          <w:p w:rsidR="00D44D10" w:rsidRPr="005D7B54" w:rsidRDefault="007267D5" w:rsidP="00946204">
            <w:pPr>
              <w:rPr>
                <w:rFonts w:ascii="Arial" w:hAnsi="Arial" w:cs="Arial"/>
                <w:sz w:val="20"/>
                <w:szCs w:val="20"/>
              </w:rPr>
            </w:pPr>
            <w:r>
              <w:rPr>
                <w:rFonts w:ascii="Arial" w:hAnsi="Arial" w:cs="Arial"/>
                <w:noProof/>
                <w:color w:val="000000"/>
                <w:sz w:val="20"/>
                <w:szCs w:val="20"/>
                <w:highlight w:val="black"/>
              </w:rPr>
              <w:t>''''''''''' ''''' '''''''''''''' ''''' ''''''''''''''''' '''' ''''''''''''''''''''</w:t>
            </w:r>
            <w:r w:rsidR="00D44D10" w:rsidRPr="005D7B54">
              <w:rPr>
                <w:rFonts w:ascii="Arial" w:hAnsi="Arial" w:cs="Arial"/>
                <w:sz w:val="20"/>
                <w:szCs w:val="20"/>
              </w:rPr>
              <w:t xml:space="preserve"> during the hours identified within the risk assessment.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SR-394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equipment they manage and utilise</w:t>
            </w:r>
            <w:r w:rsidRPr="005D7B54">
              <w:rPr>
                <w:rFonts w:ascii="Arial" w:hAnsi="Arial" w:cs="Arial"/>
                <w:b/>
                <w:bCs/>
                <w:sz w:val="20"/>
                <w:szCs w:val="20"/>
              </w:rPr>
              <w:t xml:space="preserve"> </w:t>
            </w:r>
            <w:r w:rsidRPr="005D7B54">
              <w:rPr>
                <w:rFonts w:ascii="Arial" w:hAnsi="Arial" w:cs="Arial"/>
                <w:sz w:val="20"/>
                <w:szCs w:val="20"/>
              </w:rPr>
              <w:t>is used, stored, serviced and tested in accordance with Legislation, Policy, Regulations and Guidance (LPRG) or manufacturer's instructions.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SR-1288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maintain records, available to the Authority, of all equipment testing and maintenance.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Provision of database managed by the Contractor, and accessible to the Authority, that demonstrates compliance.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Provision of database managed by the Contractor, and accessible to the Authority, that demonstrates compliance. </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SR-415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all equipment provided is compliant with BSEN where they exist.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EC Declaration of Conformity.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All equipment CE marked.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hold equipment certifications as required </w:t>
            </w:r>
            <w:r w:rsidRPr="005D7B54">
              <w:rPr>
                <w:rFonts w:ascii="Arial" w:hAnsi="Arial" w:cs="Arial"/>
                <w:sz w:val="20"/>
                <w:szCs w:val="20"/>
              </w:rPr>
              <w:lastRenderedPageBreak/>
              <w:t xml:space="preserve">by Legislation, Policy, Regulations and Guidance (LPRG) or manufacturer's instructions.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Process in place, accepted by the Authority, that demonstrates how </w:t>
            </w:r>
            <w:r w:rsidRPr="005D7B54">
              <w:rPr>
                <w:rFonts w:ascii="Arial" w:hAnsi="Arial" w:cs="Arial"/>
                <w:sz w:val="20"/>
                <w:szCs w:val="20"/>
              </w:rPr>
              <w:lastRenderedPageBreak/>
              <w:t>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Process in place, accepted by the Authority, that demonstrates how </w:t>
            </w:r>
            <w:r w:rsidRPr="005D7B54">
              <w:rPr>
                <w:rFonts w:ascii="Arial" w:hAnsi="Arial" w:cs="Arial"/>
                <w:sz w:val="20"/>
                <w:szCs w:val="20"/>
              </w:rPr>
              <w:lastRenderedPageBreak/>
              <w:t>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SR-397</w:t>
            </w:r>
          </w:p>
        </w:tc>
        <w:tc>
          <w:tcPr>
            <w:tcW w:w="3402" w:type="dxa"/>
            <w:shd w:val="clear" w:color="auto" w:fill="auto"/>
          </w:tcPr>
          <w:p w:rsidR="00D44D10" w:rsidRPr="005D7B54" w:rsidRDefault="00D44D10" w:rsidP="00946204">
            <w:pPr>
              <w:pStyle w:val="Heading4"/>
              <w:spacing w:before="0" w:line="240" w:lineRule="auto"/>
              <w:rPr>
                <w:rFonts w:ascii="Arial" w:hAnsi="Arial" w:cs="Arial"/>
                <w:color w:val="auto"/>
                <w:sz w:val="20"/>
                <w:szCs w:val="20"/>
              </w:rPr>
            </w:pPr>
            <w:r w:rsidRPr="005D7B54">
              <w:rPr>
                <w:rFonts w:ascii="Arial" w:hAnsi="Arial" w:cs="Arial"/>
                <w:color w:val="auto"/>
                <w:sz w:val="20"/>
                <w:szCs w:val="20"/>
              </w:rPr>
              <w:t>3.4.2.1 Clothing &amp; Personal Protective Equipment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SR-1193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the F&amp;R Service is uniformed.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For all Contractor fire fighters.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For all Contractor fire fighters.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SR-1194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non-military personnel with a uniform sufficient to carry out their daily duties.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For all Contractor fire fighters.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For all Contractor fire fighters.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SR-398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and manage Personal Protective Equipment (PPE) appropriate to individuals' roles, as determined by Risk Assessments, and in accordance with the manufacturer's instructions.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PPE serviceable and available at all times.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PPE serviceable and available at all times.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SR-1289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PPE that enables the display of rank badges and insignia in accordance with single service Defence Clothing Committee direction.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Rank insignia to be attached to PPE clothing without modification of the PPE or insignia.</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Rank insignia to be attached to PPE clothing without modification of the PPE or insignia.</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SR-400</w:t>
            </w:r>
          </w:p>
        </w:tc>
        <w:tc>
          <w:tcPr>
            <w:tcW w:w="3402" w:type="dxa"/>
            <w:shd w:val="clear" w:color="auto" w:fill="auto"/>
          </w:tcPr>
          <w:p w:rsidR="00D44D10" w:rsidRPr="005D7B54" w:rsidRDefault="00D44D10" w:rsidP="00946204">
            <w:pPr>
              <w:pStyle w:val="Heading4"/>
              <w:spacing w:before="0" w:line="240" w:lineRule="auto"/>
              <w:rPr>
                <w:rFonts w:ascii="Arial" w:hAnsi="Arial" w:cs="Arial"/>
                <w:color w:val="auto"/>
                <w:sz w:val="20"/>
                <w:szCs w:val="20"/>
              </w:rPr>
            </w:pPr>
            <w:r w:rsidRPr="005D7B54">
              <w:rPr>
                <w:rFonts w:ascii="Arial" w:hAnsi="Arial" w:cs="Arial"/>
                <w:color w:val="auto"/>
                <w:sz w:val="20"/>
                <w:szCs w:val="20"/>
              </w:rPr>
              <w:t>3.4.2.2 Infrastructure Equipment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SR-411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fire stations shall have an alerting system that is audible throughout the fire station working area and accommodation.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SR-1195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shall have infrastructure suitable for housing the vehicles, equipment and personnel required to meet the needs of the site risk assessments.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As provided currently.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As provided currently.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SR-1196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shall provide the Def F&amp;R Service infrastructure, owned by the Authority, with all utilities.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As provided currently.</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As provided currently.</w:t>
            </w:r>
          </w:p>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SR-1197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infrastructure shall be furnished in order to meet fire fighting duties.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As provided currently.</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As provided currently.</w:t>
            </w:r>
          </w:p>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SR-406</w:t>
            </w:r>
          </w:p>
        </w:tc>
        <w:tc>
          <w:tcPr>
            <w:tcW w:w="3402" w:type="dxa"/>
            <w:shd w:val="clear" w:color="auto" w:fill="auto"/>
          </w:tcPr>
          <w:p w:rsidR="00D44D10" w:rsidRPr="005D7B54" w:rsidRDefault="00D44D10" w:rsidP="00946204">
            <w:pPr>
              <w:pStyle w:val="Heading4"/>
              <w:spacing w:before="0" w:line="240" w:lineRule="auto"/>
              <w:rPr>
                <w:rFonts w:ascii="Arial" w:hAnsi="Arial" w:cs="Arial"/>
                <w:color w:val="auto"/>
                <w:sz w:val="20"/>
                <w:szCs w:val="20"/>
              </w:rPr>
            </w:pPr>
            <w:r w:rsidRPr="005D7B54">
              <w:rPr>
                <w:rFonts w:ascii="Arial" w:hAnsi="Arial" w:cs="Arial"/>
                <w:color w:val="auto"/>
                <w:sz w:val="20"/>
                <w:szCs w:val="20"/>
              </w:rPr>
              <w:t>3.4.2.3 Communication Equipment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SR-408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maintain radio communication to manage Emergency Incidents appropriate to the level of risk at each establishment.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SR-409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maintain radio communication between the fire vehicles, other controlling authorities and the fire station watch room.</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At all times when a F&amp;R response service is being provided.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At all times when a F&amp;R response service is being provided.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SR-1422</w:t>
            </w:r>
          </w:p>
        </w:tc>
        <w:tc>
          <w:tcPr>
            <w:tcW w:w="3402" w:type="dxa"/>
            <w:shd w:val="clear" w:color="auto" w:fill="auto"/>
          </w:tcPr>
          <w:p w:rsidR="00D44D10" w:rsidRPr="005D7B54" w:rsidRDefault="00D44D10" w:rsidP="00F3314F">
            <w:pPr>
              <w:rPr>
                <w:rFonts w:ascii="Arial" w:hAnsi="Arial" w:cs="Arial"/>
                <w:sz w:val="20"/>
                <w:szCs w:val="20"/>
              </w:rPr>
            </w:pPr>
            <w:r w:rsidRPr="005D7B54">
              <w:rPr>
                <w:rFonts w:ascii="Arial" w:hAnsi="Arial" w:cs="Arial"/>
                <w:sz w:val="20"/>
                <w:szCs w:val="20"/>
              </w:rPr>
              <w:t xml:space="preserve">The Contractor shall provide radio communication equipment compatible with, and authorised for use on, Authority </w:t>
            </w:r>
            <w:r w:rsidR="00F3314F">
              <w:rPr>
                <w:rFonts w:ascii="Arial" w:hAnsi="Arial" w:cs="Arial"/>
                <w:sz w:val="20"/>
                <w:szCs w:val="20"/>
              </w:rPr>
              <w:t>Locations</w:t>
            </w:r>
            <w:r w:rsidRPr="005D7B54">
              <w:rPr>
                <w:rFonts w:ascii="Arial" w:hAnsi="Arial" w:cs="Arial"/>
                <w:sz w:val="20"/>
                <w:szCs w:val="20"/>
              </w:rPr>
              <w: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At all times when a F&amp;R response service is being provided.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At all times when a F&amp;R response service is being provided.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SR-1448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obtain Authority authorisation of radio communication equipment prior to procurement and use.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ensures compliance.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ensures compliance.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SR-410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standard and intrinsically safe</w:t>
            </w:r>
            <w:r w:rsidRPr="005D7B54">
              <w:rPr>
                <w:rFonts w:ascii="Arial" w:hAnsi="Arial" w:cs="Arial"/>
                <w:b/>
                <w:bCs/>
                <w:sz w:val="20"/>
                <w:szCs w:val="20"/>
              </w:rPr>
              <w:t xml:space="preserve"> </w:t>
            </w:r>
            <w:r w:rsidRPr="005D7B54">
              <w:rPr>
                <w:rFonts w:ascii="Arial" w:hAnsi="Arial" w:cs="Arial"/>
                <w:sz w:val="20"/>
                <w:szCs w:val="20"/>
              </w:rPr>
              <w:t>(where required) fireground radio communication between the Incident Commander, Fire Fighters and Local Authority Fire and Rescue Services on a dedicated frequency.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At all times when a F&amp;R response service is being provided.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At all times when a F&amp;R response service is being provided.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SR-1198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shall have access to the Authority DII infrastructure via User Access Devices (UAD).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UADs currently within location. </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UADs currently within location. </w:t>
            </w:r>
          </w:p>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SR-412</w:t>
            </w:r>
          </w:p>
        </w:tc>
        <w:tc>
          <w:tcPr>
            <w:tcW w:w="3402" w:type="dxa"/>
            <w:shd w:val="clear" w:color="auto" w:fill="auto"/>
          </w:tcPr>
          <w:p w:rsidR="00D44D10" w:rsidRPr="005D7B54" w:rsidRDefault="00D44D10" w:rsidP="00946204">
            <w:pPr>
              <w:pStyle w:val="Heading4"/>
              <w:spacing w:before="0" w:line="240" w:lineRule="auto"/>
              <w:rPr>
                <w:rFonts w:ascii="Arial" w:hAnsi="Arial" w:cs="Arial"/>
                <w:color w:val="auto"/>
                <w:sz w:val="20"/>
                <w:szCs w:val="20"/>
              </w:rPr>
            </w:pPr>
            <w:r w:rsidRPr="005D7B54">
              <w:rPr>
                <w:rFonts w:ascii="Arial" w:hAnsi="Arial" w:cs="Arial"/>
                <w:color w:val="auto"/>
                <w:sz w:val="20"/>
                <w:szCs w:val="20"/>
              </w:rPr>
              <w:t>3.4.2.4 Vehicles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SR-413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all vehicles are capable of carrying all their crew and equipment simultaneously to incidents within the Area of Responsibility of the fire station at which they are based.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SR-414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all vehicles meet</w:t>
            </w:r>
            <w:r w:rsidRPr="005D7B54">
              <w:rPr>
                <w:rFonts w:ascii="Arial" w:hAnsi="Arial" w:cs="Arial"/>
                <w:b/>
                <w:bCs/>
                <w:sz w:val="20"/>
                <w:szCs w:val="20"/>
              </w:rPr>
              <w:t xml:space="preserve"> </w:t>
            </w:r>
            <w:r w:rsidRPr="005D7B54">
              <w:rPr>
                <w:rFonts w:ascii="Arial" w:hAnsi="Arial" w:cs="Arial"/>
                <w:sz w:val="20"/>
                <w:szCs w:val="20"/>
              </w:rPr>
              <w:t>the requirement of an establishment's Risk Assessments.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Minimum number of vehicles required to meet Risk Assessment.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Minimum number of vehicles required to meet Risk Assessment.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SR-395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management of the vehicle fleet is compliant with the relevant parts of JSP 800.</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SR-1316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manage the vehicle fleet using an on-line asset management system visible to the Authority</w:t>
            </w:r>
            <w:r w:rsidRPr="005D7B54">
              <w:rPr>
                <w:rFonts w:ascii="Arial" w:hAnsi="Arial" w:cs="Arial"/>
                <w:b/>
                <w:bCs/>
                <w:sz w:val="20"/>
                <w:szCs w:val="20"/>
              </w:rPr>
              <w: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Current Authority asset management system.</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Commercially available asset management system.</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SR-1552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management of the vehicle fleet is compliant with the relevant parts of JSP 930.</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SR-1291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w:t>
            </w:r>
            <w:r w:rsidRPr="005D7B54">
              <w:rPr>
                <w:rFonts w:ascii="Arial" w:hAnsi="Arial" w:cs="Arial"/>
                <w:i/>
                <w:iCs/>
                <w:sz w:val="20"/>
                <w:szCs w:val="20"/>
              </w:rPr>
              <w:t xml:space="preserve"> </w:t>
            </w:r>
            <w:r w:rsidRPr="005D7B54">
              <w:rPr>
                <w:rFonts w:ascii="Arial" w:hAnsi="Arial" w:cs="Arial"/>
                <w:sz w:val="20"/>
                <w:szCs w:val="20"/>
              </w:rPr>
              <w:t xml:space="preserve">shall, prior to procurement, provide any trial fire fighting vehicle to the Authority </w:t>
            </w:r>
            <w:r w:rsidR="007267D5">
              <w:rPr>
                <w:rFonts w:ascii="Arial" w:hAnsi="Arial" w:cs="Arial"/>
                <w:noProof/>
                <w:color w:val="000000"/>
                <w:sz w:val="20"/>
                <w:szCs w:val="20"/>
                <w:highlight w:val="black"/>
              </w:rPr>
              <w:t>''''''''''''''''''''' '''''''''''''' '''''''''''''''''</w:t>
            </w:r>
            <w:r w:rsidRPr="005D7B54">
              <w:rPr>
                <w:rFonts w:ascii="Arial" w:hAnsi="Arial" w:cs="Arial"/>
                <w:sz w:val="20"/>
                <w:szCs w:val="20"/>
              </w:rPr>
              <w:t xml:space="preserve"> for air transportability evaluation.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SR-393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supply all vehicles and equipment with a copy of the manufacturers operating handbook or relevant operating procedures.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SR-1377</w:t>
            </w:r>
          </w:p>
        </w:tc>
        <w:tc>
          <w:tcPr>
            <w:tcW w:w="3402" w:type="dxa"/>
            <w:shd w:val="clear" w:color="auto" w:fill="auto"/>
          </w:tcPr>
          <w:p w:rsidR="00D44D10" w:rsidRPr="005D7B54" w:rsidRDefault="00D44D10" w:rsidP="00946204">
            <w:pPr>
              <w:pStyle w:val="Heading4"/>
              <w:spacing w:before="0" w:line="240" w:lineRule="auto"/>
              <w:rPr>
                <w:rFonts w:ascii="Arial" w:hAnsi="Arial" w:cs="Arial"/>
                <w:color w:val="auto"/>
                <w:sz w:val="20"/>
                <w:szCs w:val="20"/>
              </w:rPr>
            </w:pPr>
            <w:r w:rsidRPr="005D7B54">
              <w:rPr>
                <w:rFonts w:ascii="Arial" w:hAnsi="Arial" w:cs="Arial"/>
                <w:color w:val="auto"/>
                <w:sz w:val="20"/>
                <w:szCs w:val="20"/>
              </w:rPr>
              <w:t>3.4.2.5 Integrated Logistic Support (ILS)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SR-1389</w:t>
            </w:r>
          </w:p>
        </w:tc>
        <w:tc>
          <w:tcPr>
            <w:tcW w:w="3402" w:type="dxa"/>
            <w:shd w:val="clear" w:color="auto" w:fill="auto"/>
          </w:tcPr>
          <w:p w:rsidR="00D44D10" w:rsidRPr="005D7B54" w:rsidRDefault="00D44D10" w:rsidP="00946204">
            <w:pPr>
              <w:pStyle w:val="Heading5"/>
              <w:spacing w:before="0" w:line="240" w:lineRule="auto"/>
              <w:rPr>
                <w:rFonts w:ascii="Arial" w:hAnsi="Arial" w:cs="Arial"/>
                <w:color w:val="auto"/>
                <w:sz w:val="20"/>
                <w:szCs w:val="20"/>
              </w:rPr>
            </w:pPr>
            <w:r w:rsidRPr="005D7B54">
              <w:rPr>
                <w:rFonts w:ascii="Arial" w:hAnsi="Arial" w:cs="Arial"/>
                <w:color w:val="auto"/>
                <w:sz w:val="20"/>
                <w:szCs w:val="20"/>
              </w:rPr>
              <w:t>3.4.2.5.1 General</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w:t>
            </w:r>
            <w:r w:rsidRPr="005D7B54">
              <w:rPr>
                <w:rFonts w:ascii="Arial" w:hAnsi="Arial" w:cs="Arial"/>
                <w:sz w:val="20"/>
                <w:szCs w:val="20"/>
              </w:rPr>
              <w:lastRenderedPageBreak/>
              <w:t>1378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The Contractor shall comply with all </w:t>
            </w:r>
            <w:r w:rsidRPr="005D7B54">
              <w:rPr>
                <w:rFonts w:ascii="Arial" w:hAnsi="Arial" w:cs="Arial"/>
                <w:sz w:val="20"/>
                <w:szCs w:val="20"/>
              </w:rPr>
              <w:lastRenderedPageBreak/>
              <w:t>relevant parts of the Defence Logistic Framework.</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Integrated Support Plan provided and </w:t>
            </w:r>
            <w:r w:rsidRPr="005D7B54">
              <w:rPr>
                <w:rFonts w:ascii="Arial" w:hAnsi="Arial" w:cs="Arial"/>
                <w:sz w:val="20"/>
                <w:szCs w:val="20"/>
              </w:rPr>
              <w:lastRenderedPageBreak/>
              <w:t>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Integrated Support Plan provided and </w:t>
            </w:r>
            <w:r w:rsidRPr="005D7B54">
              <w:rPr>
                <w:rFonts w:ascii="Arial" w:hAnsi="Arial" w:cs="Arial"/>
                <w:sz w:val="20"/>
                <w:szCs w:val="20"/>
              </w:rPr>
              <w:lastRenderedPageBreak/>
              <w:t>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SR-1406</w:t>
            </w:r>
          </w:p>
        </w:tc>
        <w:tc>
          <w:tcPr>
            <w:tcW w:w="3402" w:type="dxa"/>
            <w:shd w:val="clear" w:color="auto" w:fill="auto"/>
          </w:tcPr>
          <w:p w:rsidR="00D44D10" w:rsidRPr="005D7B54" w:rsidRDefault="00D44D10" w:rsidP="00946204">
            <w:pPr>
              <w:pStyle w:val="Heading5"/>
              <w:spacing w:before="0" w:line="240" w:lineRule="auto"/>
              <w:rPr>
                <w:rFonts w:ascii="Arial" w:hAnsi="Arial" w:cs="Arial"/>
                <w:color w:val="auto"/>
                <w:sz w:val="20"/>
                <w:szCs w:val="20"/>
              </w:rPr>
            </w:pPr>
            <w:r w:rsidRPr="005D7B54">
              <w:rPr>
                <w:rFonts w:ascii="Arial" w:hAnsi="Arial" w:cs="Arial"/>
                <w:color w:val="auto"/>
                <w:sz w:val="20"/>
                <w:szCs w:val="20"/>
              </w:rPr>
              <w:t>3.4.2.5.2 Support and Test Equipment (S&amp;TE)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SR-1405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Support &amp; Test Equipment (S&amp;TE) to support operation and maintenance.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S&amp;TE Element Plan, in accordance with the Defence Logistic Framework, provided and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S&amp;TE Element Plan, in accordance with the Defence Logistic Framework, provided and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SR-1390</w:t>
            </w:r>
          </w:p>
        </w:tc>
        <w:tc>
          <w:tcPr>
            <w:tcW w:w="3402" w:type="dxa"/>
            <w:shd w:val="clear" w:color="auto" w:fill="auto"/>
          </w:tcPr>
          <w:p w:rsidR="00D44D10" w:rsidRPr="00B7625A" w:rsidRDefault="00D44D10" w:rsidP="00946204">
            <w:pPr>
              <w:pStyle w:val="Heading5"/>
              <w:spacing w:before="0" w:line="240" w:lineRule="auto"/>
              <w:rPr>
                <w:rFonts w:ascii="Arial" w:hAnsi="Arial" w:cs="Arial"/>
                <w:b/>
                <w:color w:val="auto"/>
                <w:sz w:val="20"/>
                <w:szCs w:val="20"/>
              </w:rPr>
            </w:pPr>
            <w:r w:rsidRPr="00B7625A">
              <w:rPr>
                <w:rFonts w:ascii="Arial" w:hAnsi="Arial" w:cs="Arial"/>
                <w:b/>
                <w:color w:val="auto"/>
                <w:sz w:val="20"/>
                <w:szCs w:val="20"/>
              </w:rPr>
              <w:t>3.4.2.5.3 Technical Documentation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SR-1403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technical documentation that enables Defence logistic readiness and sustainability in accordance with Def Stan 00-600 and the Defence Logistic Framework.</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Provision of an ILS Documentation Management Plan that demonstrates technical documentation fully compliant with extant policy to operate, maintain, repair, dispose and support equipment.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Provision of an ILS Documentation Management Plan that demonstrates technical documentation fully compliant with extant policy to operate, maintain, repair, dispose and support equipment.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SR-1392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appropriate design information (technical data pack) in accordance with the Defence Logistic Framework.</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Documentation complete as per AESP listing with drawings to support technical data where required.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Documentation complete as per AESP listing with drawings to support technical data where required.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SR-1393</w:t>
            </w:r>
          </w:p>
        </w:tc>
        <w:tc>
          <w:tcPr>
            <w:tcW w:w="3402" w:type="dxa"/>
            <w:shd w:val="clear" w:color="auto" w:fill="auto"/>
          </w:tcPr>
          <w:p w:rsidR="00D44D10" w:rsidRPr="00B7625A" w:rsidRDefault="00D44D10" w:rsidP="00946204">
            <w:pPr>
              <w:pStyle w:val="Heading5"/>
              <w:spacing w:before="0" w:line="240" w:lineRule="auto"/>
              <w:rPr>
                <w:rFonts w:ascii="Arial" w:hAnsi="Arial" w:cs="Arial"/>
                <w:b/>
                <w:color w:val="auto"/>
                <w:sz w:val="20"/>
                <w:szCs w:val="20"/>
              </w:rPr>
            </w:pPr>
            <w:r w:rsidRPr="00B7625A">
              <w:rPr>
                <w:rFonts w:ascii="Arial" w:hAnsi="Arial" w:cs="Arial"/>
                <w:b/>
                <w:color w:val="auto"/>
                <w:sz w:val="20"/>
                <w:szCs w:val="20"/>
              </w:rPr>
              <w:t>3.4.2.5.4 NATO Codification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SR-1394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drawings suitable for NATO codification to be carried out in accordance with the Defence Logistic Framework.</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Documentation complete as per AESP listing with drawings to support technical data where required.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Documentation complete as per AESP listing with drawings to support technical data where required.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SR-1401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provide supported and sustained materiel compliant with mandated codification in accordance with, Def Stan 08-041 Series: Packaging of </w:t>
            </w:r>
            <w:r w:rsidRPr="005D7B54">
              <w:rPr>
                <w:rFonts w:ascii="Arial" w:hAnsi="Arial" w:cs="Arial"/>
                <w:sz w:val="20"/>
                <w:szCs w:val="20"/>
              </w:rPr>
              <w:lastRenderedPageBreak/>
              <w:t>Defence Materiel and the Defence Logistic Framework.</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5A70C2">
            <w:pPr>
              <w:rPr>
                <w:rFonts w:ascii="Arial" w:hAnsi="Arial" w:cs="Arial"/>
                <w:sz w:val="20"/>
                <w:szCs w:val="20"/>
              </w:rPr>
            </w:pPr>
            <w:r w:rsidRPr="005D7B54">
              <w:rPr>
                <w:rFonts w:ascii="Arial" w:hAnsi="Arial" w:cs="Arial"/>
                <w:sz w:val="20"/>
                <w:szCs w:val="20"/>
              </w:rPr>
              <w:t>All materiel shall be able to move E2E through the JSC without adversely impacting its performance or that of the capability.</w:t>
            </w:r>
          </w:p>
        </w:tc>
        <w:tc>
          <w:tcPr>
            <w:tcW w:w="3685" w:type="dxa"/>
            <w:shd w:val="clear" w:color="auto" w:fill="auto"/>
          </w:tcPr>
          <w:p w:rsidR="00D44D10" w:rsidRPr="005D7B54" w:rsidRDefault="00D44D10" w:rsidP="005A70C2">
            <w:pPr>
              <w:rPr>
                <w:rFonts w:ascii="Arial" w:hAnsi="Arial" w:cs="Arial"/>
                <w:sz w:val="20"/>
                <w:szCs w:val="20"/>
              </w:rPr>
            </w:pPr>
            <w:r w:rsidRPr="005D7B54">
              <w:rPr>
                <w:rFonts w:ascii="Arial" w:hAnsi="Arial" w:cs="Arial"/>
                <w:sz w:val="20"/>
                <w:szCs w:val="20"/>
              </w:rPr>
              <w:t>Materiel’s codification has been risk assessed as to their impact on JSC and system performance, and mitigation plans agreed.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SR-1395</w:t>
            </w:r>
          </w:p>
        </w:tc>
        <w:tc>
          <w:tcPr>
            <w:tcW w:w="3402" w:type="dxa"/>
            <w:shd w:val="clear" w:color="auto" w:fill="auto"/>
          </w:tcPr>
          <w:p w:rsidR="00D44D10" w:rsidRPr="00B7625A" w:rsidRDefault="00D44D10" w:rsidP="00946204">
            <w:pPr>
              <w:pStyle w:val="Heading5"/>
              <w:spacing w:before="0" w:line="240" w:lineRule="auto"/>
              <w:rPr>
                <w:rFonts w:ascii="Arial" w:hAnsi="Arial" w:cs="Arial"/>
                <w:b/>
                <w:color w:val="auto"/>
                <w:sz w:val="20"/>
                <w:szCs w:val="20"/>
              </w:rPr>
            </w:pPr>
            <w:r w:rsidRPr="00B7625A">
              <w:rPr>
                <w:rFonts w:ascii="Arial" w:hAnsi="Arial" w:cs="Arial"/>
                <w:b/>
                <w:color w:val="auto"/>
                <w:sz w:val="20"/>
                <w:szCs w:val="20"/>
              </w:rPr>
              <w:t>3.4.2.5.5 Packaging, Handling, Storage &amp; Transportation (PHS&amp;T)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SR-1396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supported and sustained materiel compliant with mandated dimensions, labelling and packaging.</w:t>
            </w:r>
          </w:p>
          <w:p w:rsidR="00D44D10" w:rsidRPr="005D7B54" w:rsidRDefault="00D44D10" w:rsidP="00946204">
            <w:pPr>
              <w:rPr>
                <w:rFonts w:ascii="Arial" w:hAnsi="Arial" w:cs="Arial"/>
                <w:sz w:val="20"/>
                <w:szCs w:val="20"/>
              </w:rPr>
            </w:pPr>
            <w:r w:rsidRPr="005D7B54">
              <w:rPr>
                <w:rFonts w:ascii="Arial" w:hAnsi="Arial" w:cs="Arial"/>
                <w:sz w:val="20"/>
                <w:szCs w:val="20"/>
              </w:rPr>
              <w:t>Compliance with:</w:t>
            </w:r>
          </w:p>
          <w:p w:rsidR="00D44D10" w:rsidRPr="005D7B54" w:rsidRDefault="00D44D10" w:rsidP="00946204">
            <w:pPr>
              <w:rPr>
                <w:rFonts w:ascii="Arial" w:hAnsi="Arial" w:cs="Arial"/>
                <w:sz w:val="20"/>
                <w:szCs w:val="20"/>
              </w:rPr>
            </w:pPr>
            <w:r w:rsidRPr="005D7B54">
              <w:rPr>
                <w:rFonts w:ascii="Arial" w:hAnsi="Arial" w:cs="Arial"/>
                <w:sz w:val="20"/>
                <w:szCs w:val="20"/>
              </w:rPr>
              <w:t>~ DEFCON 129</w:t>
            </w:r>
          </w:p>
          <w:p w:rsidR="00D44D10" w:rsidRPr="005D7B54" w:rsidRDefault="00D44D10" w:rsidP="00946204">
            <w:pPr>
              <w:rPr>
                <w:rFonts w:ascii="Arial" w:hAnsi="Arial" w:cs="Arial"/>
                <w:sz w:val="20"/>
                <w:szCs w:val="20"/>
              </w:rPr>
            </w:pPr>
            <w:r w:rsidRPr="005D7B54">
              <w:rPr>
                <w:rFonts w:ascii="Arial" w:hAnsi="Arial" w:cs="Arial"/>
                <w:sz w:val="20"/>
                <w:szCs w:val="20"/>
              </w:rPr>
              <w:t>~ DEFSTAN 81-041: Packaging of Defence Materiel</w:t>
            </w:r>
          </w:p>
          <w:p w:rsidR="00D44D10" w:rsidRPr="005D7B54" w:rsidRDefault="00D44D10" w:rsidP="00946204">
            <w:pPr>
              <w:rPr>
                <w:rFonts w:ascii="Arial" w:hAnsi="Arial" w:cs="Arial"/>
                <w:sz w:val="20"/>
                <w:szCs w:val="20"/>
              </w:rPr>
            </w:pPr>
            <w:r w:rsidRPr="005D7B54">
              <w:rPr>
                <w:rFonts w:ascii="Arial" w:hAnsi="Arial" w:cs="Arial"/>
                <w:sz w:val="20"/>
                <w:szCs w:val="20"/>
              </w:rPr>
              <w:t>~ DEFSTAN 00-600</w:t>
            </w:r>
          </w:p>
          <w:p w:rsidR="00D44D10" w:rsidRPr="005D7B54" w:rsidRDefault="00D44D10" w:rsidP="00946204">
            <w:pPr>
              <w:rPr>
                <w:rFonts w:ascii="Arial" w:hAnsi="Arial" w:cs="Arial"/>
                <w:sz w:val="20"/>
                <w:szCs w:val="20"/>
              </w:rPr>
            </w:pPr>
            <w:r w:rsidRPr="005D7B54">
              <w:rPr>
                <w:rFonts w:ascii="Arial" w:hAnsi="Arial" w:cs="Arial"/>
                <w:sz w:val="20"/>
                <w:szCs w:val="20"/>
              </w:rPr>
              <w:t>~ Defence Logistic Framework</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All materiel shall be able to move E2E through the JSC without adversely impacting its performance or that of the capability.</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F3314F">
            <w:pPr>
              <w:rPr>
                <w:rFonts w:ascii="Arial" w:hAnsi="Arial" w:cs="Arial"/>
                <w:sz w:val="20"/>
                <w:szCs w:val="20"/>
              </w:rPr>
            </w:pPr>
            <w:r w:rsidRPr="005D7B54">
              <w:rPr>
                <w:rFonts w:ascii="Arial" w:hAnsi="Arial" w:cs="Arial"/>
                <w:sz w:val="20"/>
                <w:szCs w:val="20"/>
              </w:rPr>
              <w:t>Materiels’ dimensions, labelling and packaging have been risk assessed as to their impact on JSC and system performance, and mitigation plans agreed.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SR-1397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packaged items that are bar-coded and labelled to allow them to be transported by the military transport system in accordance with the Defence Logistic Framework.</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All material shall be able to move E2E through the JSC without adversely impacting its performance or that of the capability.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Materials’ dimensions, labelling and packaging have been risk assessed as to their impact on JSC and system performance, and mitigation plans agreed.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SR-1404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materiel that is transportable by air, land and sea in accordance with Def Stan 00-003 Design Guidance for the Transportability of Equipment.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Material fully compliant with policy.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Material has been assessed with risks, impacts mitigation plans agreed on any shortfalls.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SR-1398</w:t>
            </w:r>
          </w:p>
        </w:tc>
        <w:tc>
          <w:tcPr>
            <w:tcW w:w="3402" w:type="dxa"/>
            <w:shd w:val="clear" w:color="auto" w:fill="auto"/>
          </w:tcPr>
          <w:p w:rsidR="00D44D10" w:rsidRPr="00B7625A" w:rsidRDefault="00D44D10" w:rsidP="00946204">
            <w:pPr>
              <w:pStyle w:val="Heading5"/>
              <w:spacing w:before="0" w:line="240" w:lineRule="auto"/>
              <w:rPr>
                <w:rFonts w:ascii="Arial" w:hAnsi="Arial" w:cs="Arial"/>
                <w:b/>
                <w:color w:val="auto"/>
                <w:sz w:val="20"/>
                <w:szCs w:val="20"/>
              </w:rPr>
            </w:pPr>
            <w:r w:rsidRPr="00B7625A">
              <w:rPr>
                <w:rFonts w:ascii="Arial" w:hAnsi="Arial" w:cs="Arial"/>
                <w:b/>
                <w:color w:val="auto"/>
                <w:sz w:val="20"/>
                <w:szCs w:val="20"/>
              </w:rPr>
              <w:t>3.4.2.5.6 Sustainability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SR-1399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the necessary stocks to maintain operational F&amp;R Services.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SR-1402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utilise fuel, lubricants and industrial gases that </w:t>
            </w:r>
            <w:r w:rsidRPr="005D7B54">
              <w:rPr>
                <w:rFonts w:ascii="Arial" w:hAnsi="Arial" w:cs="Arial"/>
                <w:sz w:val="20"/>
                <w:szCs w:val="20"/>
              </w:rPr>
              <w:lastRenderedPageBreak/>
              <w:t>are currently within the Joint Supply Chain when vehicles and equipment are deployed on operations and exercises. As set out in Def Stan 01-005 Fuels, Lubricants and Associated Products.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Process in place, accepted by the Authority, that demonstrates how </w:t>
            </w:r>
            <w:r w:rsidRPr="005D7B54">
              <w:rPr>
                <w:rFonts w:ascii="Arial" w:hAnsi="Arial" w:cs="Arial"/>
                <w:sz w:val="20"/>
                <w:szCs w:val="20"/>
              </w:rPr>
              <w:lastRenderedPageBreak/>
              <w:t>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Process in place, accepted by the Authority, that demonstrates how </w:t>
            </w:r>
            <w:r w:rsidRPr="005D7B54">
              <w:rPr>
                <w:rFonts w:ascii="Arial" w:hAnsi="Arial" w:cs="Arial"/>
                <w:sz w:val="20"/>
                <w:szCs w:val="20"/>
              </w:rPr>
              <w:lastRenderedPageBreak/>
              <w:t>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SR-1454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utilise the Authority's fuel provision, including the use of fuel cards, for those vehicles provided in response to an IRMP or TRA.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SR-1444</w:t>
            </w:r>
          </w:p>
        </w:tc>
        <w:tc>
          <w:tcPr>
            <w:tcW w:w="3402" w:type="dxa"/>
            <w:shd w:val="clear" w:color="auto" w:fill="auto"/>
          </w:tcPr>
          <w:p w:rsidR="00D44D10" w:rsidRPr="00B7625A" w:rsidRDefault="00D44D10" w:rsidP="00946204">
            <w:pPr>
              <w:pStyle w:val="Heading5"/>
              <w:spacing w:before="0" w:line="240" w:lineRule="auto"/>
              <w:rPr>
                <w:rFonts w:ascii="Arial" w:hAnsi="Arial" w:cs="Arial"/>
                <w:b/>
                <w:color w:val="auto"/>
                <w:sz w:val="20"/>
                <w:szCs w:val="20"/>
              </w:rPr>
            </w:pPr>
            <w:r w:rsidRPr="00B7625A">
              <w:rPr>
                <w:rFonts w:ascii="Arial" w:hAnsi="Arial" w:cs="Arial"/>
                <w:b/>
                <w:color w:val="auto"/>
                <w:sz w:val="20"/>
                <w:szCs w:val="20"/>
              </w:rPr>
              <w:t>3.4.2.5.7 Government Furnished Assets (GFA)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SR-1445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manage GFA in accordance with Def Stan 05-99, Managing GFA in Industry.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SR-620</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3.4.3 Airfield Fire and Rescue - additional specific requirements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SR-628</w:t>
            </w:r>
          </w:p>
        </w:tc>
        <w:tc>
          <w:tcPr>
            <w:tcW w:w="3402" w:type="dxa"/>
            <w:shd w:val="clear" w:color="auto" w:fill="auto"/>
          </w:tcPr>
          <w:p w:rsidR="00D44D10" w:rsidRPr="005D7B54" w:rsidRDefault="00D44D10" w:rsidP="00946204">
            <w:pPr>
              <w:pStyle w:val="Heading4"/>
              <w:spacing w:before="0" w:line="240" w:lineRule="auto"/>
              <w:rPr>
                <w:rFonts w:ascii="Arial" w:hAnsi="Arial" w:cs="Arial"/>
                <w:color w:val="auto"/>
                <w:sz w:val="20"/>
                <w:szCs w:val="20"/>
              </w:rPr>
            </w:pPr>
            <w:r w:rsidRPr="005D7B54">
              <w:rPr>
                <w:rFonts w:ascii="Arial" w:hAnsi="Arial" w:cs="Arial"/>
                <w:color w:val="auto"/>
                <w:sz w:val="20"/>
                <w:szCs w:val="20"/>
              </w:rPr>
              <w:t>3.4.3.1 Response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SR-1095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crash rescue cover at military Airfields consistent with the crash category and Operating Hours of the Airfield. Crews must be at Operating State prior to start of Operating Hours and after close of Airfield (stood down by ATC and Engineering Operations Wing (Eng Ops Wg).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SR-631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application of fire fighting media commences within</w:t>
            </w:r>
            <w:r w:rsidRPr="005D7B54">
              <w:rPr>
                <w:rFonts w:ascii="Arial" w:hAnsi="Arial" w:cs="Arial"/>
                <w:b/>
                <w:bCs/>
                <w:sz w:val="20"/>
                <w:szCs w:val="20"/>
              </w:rPr>
              <w:t xml:space="preserve"> </w:t>
            </w:r>
            <w:r w:rsidRPr="005D7B54">
              <w:rPr>
                <w:rFonts w:ascii="Arial" w:hAnsi="Arial" w:cs="Arial"/>
                <w:sz w:val="20"/>
                <w:szCs w:val="20"/>
              </w:rPr>
              <w:t xml:space="preserve">the time stated in JSP 426, Vol 3, Leaflet 2.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JSP 426, Vol 3, Leaflet 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JSP 426, Vol 3, Leaflet 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SR-632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w:t>
            </w:r>
            <w:r w:rsidRPr="005D7B54">
              <w:rPr>
                <w:rFonts w:ascii="Arial" w:hAnsi="Arial" w:cs="Arial"/>
                <w:b/>
                <w:bCs/>
                <w:sz w:val="20"/>
                <w:szCs w:val="20"/>
              </w:rPr>
              <w:t xml:space="preserve"> </w:t>
            </w:r>
            <w:r w:rsidRPr="005D7B54">
              <w:rPr>
                <w:rFonts w:ascii="Arial" w:hAnsi="Arial" w:cs="Arial"/>
                <w:sz w:val="20"/>
                <w:szCs w:val="20"/>
              </w:rPr>
              <w:t xml:space="preserve">ensure all fire vehicles forming part of the crash </w:t>
            </w:r>
            <w:r w:rsidRPr="005D7B54">
              <w:rPr>
                <w:rFonts w:ascii="Arial" w:hAnsi="Arial" w:cs="Arial"/>
                <w:sz w:val="20"/>
                <w:szCs w:val="20"/>
              </w:rPr>
              <w:lastRenderedPageBreak/>
              <w:t xml:space="preserve">combine arrive within the time stated in JSP 426, Vol 3, Leaflet 2.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JSP 426, Vol 3, Leaflet 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JSP 426, Vol 3, Leaflet 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SR-629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in an incident involving aircraft as per the Airfield crash category, provide mobile resources with a discharge capability to bring under control, external fires within the time stated in JSP 426, Vol 3, Leaflet 2.</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JSP 426, Vol 3, Leaflet 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JSP 426, Vol 3, Leaflet 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SR-630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in a Survivable Incident involving aircraft expected in the Airfield Crash Category, have the capability to suppress a fire for sufficient time to ensure the completion of rescue operations.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Fire suppressed until rescue operations are complete.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Fire suppressed until it can be successfully extinguished.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SR-633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50% media discharge rate is available within the time stated in JSP 426, Vol 3, Leaflet 2.</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JSP 426, Vol 3, Leaflet 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JSP 426, Vol 3, Leaflet 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SR-1096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ensure provision of water for firefighting is consistent with the categories of aircraft type identified in the Airfield Risk Assessment.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Military Aircraft: In accordance with JSP 426.</w:t>
            </w:r>
          </w:p>
          <w:p w:rsidR="00D44D10" w:rsidRPr="005D7B54" w:rsidRDefault="00D44D10" w:rsidP="00946204">
            <w:pPr>
              <w:rPr>
                <w:rFonts w:ascii="Arial" w:hAnsi="Arial" w:cs="Arial"/>
                <w:sz w:val="20"/>
                <w:szCs w:val="20"/>
              </w:rPr>
            </w:pPr>
            <w:r w:rsidRPr="005D7B54">
              <w:rPr>
                <w:rFonts w:ascii="Arial" w:hAnsi="Arial" w:cs="Arial"/>
                <w:sz w:val="20"/>
                <w:szCs w:val="20"/>
              </w:rPr>
              <w:t>~ Civilian Aircraft: In accordance with Civilian Aviation Publication 168.</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Military Aircraft: In accordance with JSP 426.</w:t>
            </w:r>
          </w:p>
          <w:p w:rsidR="00D44D10" w:rsidRPr="005D7B54" w:rsidRDefault="00D44D10" w:rsidP="00946204">
            <w:pPr>
              <w:rPr>
                <w:rFonts w:ascii="Arial" w:hAnsi="Arial" w:cs="Arial"/>
                <w:sz w:val="20"/>
                <w:szCs w:val="20"/>
              </w:rPr>
            </w:pPr>
            <w:r w:rsidRPr="005D7B54">
              <w:rPr>
                <w:rFonts w:ascii="Arial" w:hAnsi="Arial" w:cs="Arial"/>
                <w:sz w:val="20"/>
                <w:szCs w:val="20"/>
              </w:rPr>
              <w:t>~ Civilian Aircraft: In accordance with Civilian Aviation Publication 168.</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SR-1097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provision of foam for firefighting is consistent with the categories of aircraft type identified in the Airfield Risk Assessment.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Military Aircraft: In accordance with JSP 426.</w:t>
            </w:r>
          </w:p>
          <w:p w:rsidR="00D44D10" w:rsidRPr="005D7B54" w:rsidRDefault="00D44D10" w:rsidP="00946204">
            <w:pPr>
              <w:rPr>
                <w:rFonts w:ascii="Arial" w:hAnsi="Arial" w:cs="Arial"/>
                <w:sz w:val="20"/>
                <w:szCs w:val="20"/>
              </w:rPr>
            </w:pPr>
            <w:r w:rsidRPr="005D7B54">
              <w:rPr>
                <w:rFonts w:ascii="Arial" w:hAnsi="Arial" w:cs="Arial"/>
                <w:sz w:val="20"/>
                <w:szCs w:val="20"/>
              </w:rPr>
              <w:t>~ Civilian Aircraft: In accordance with Civilian Aviation Publication 168.</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Military Aircraft: In accordance with JSP 426.</w:t>
            </w:r>
          </w:p>
          <w:p w:rsidR="00D44D10" w:rsidRPr="005D7B54" w:rsidRDefault="00D44D10" w:rsidP="00946204">
            <w:pPr>
              <w:rPr>
                <w:rFonts w:ascii="Arial" w:hAnsi="Arial" w:cs="Arial"/>
                <w:sz w:val="20"/>
                <w:szCs w:val="20"/>
              </w:rPr>
            </w:pPr>
            <w:r w:rsidRPr="005D7B54">
              <w:rPr>
                <w:rFonts w:ascii="Arial" w:hAnsi="Arial" w:cs="Arial"/>
                <w:sz w:val="20"/>
                <w:szCs w:val="20"/>
              </w:rPr>
              <w:t>~ Civilian Aircraft: In accordance with Civilian Aviation Publication 168.</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SR-1098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ensure provision of supplementary firefighting media is consistent with the categories of aircraft type identified in the Airfield Risk Assessment.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Military Aircraft: In accordance with JSP 426.</w:t>
            </w:r>
          </w:p>
          <w:p w:rsidR="00D44D10" w:rsidRPr="005D7B54" w:rsidRDefault="00D44D10" w:rsidP="00946204">
            <w:pPr>
              <w:rPr>
                <w:rFonts w:ascii="Arial" w:hAnsi="Arial" w:cs="Arial"/>
                <w:sz w:val="20"/>
                <w:szCs w:val="20"/>
              </w:rPr>
            </w:pPr>
            <w:r w:rsidRPr="005D7B54">
              <w:rPr>
                <w:rFonts w:ascii="Arial" w:hAnsi="Arial" w:cs="Arial"/>
                <w:sz w:val="20"/>
                <w:szCs w:val="20"/>
              </w:rPr>
              <w:t>~ Civilian Aircraft: In accordance with Civilian Aviation Publication 168.</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Military Aircraft: In accordance with JSP 426.</w:t>
            </w:r>
          </w:p>
          <w:p w:rsidR="00D44D10" w:rsidRPr="005D7B54" w:rsidRDefault="00D44D10" w:rsidP="00946204">
            <w:pPr>
              <w:rPr>
                <w:rFonts w:ascii="Arial" w:hAnsi="Arial" w:cs="Arial"/>
                <w:sz w:val="20"/>
                <w:szCs w:val="20"/>
              </w:rPr>
            </w:pPr>
            <w:r w:rsidRPr="005D7B54">
              <w:rPr>
                <w:rFonts w:ascii="Arial" w:hAnsi="Arial" w:cs="Arial"/>
                <w:sz w:val="20"/>
                <w:szCs w:val="20"/>
              </w:rPr>
              <w:t>~ Civilian Aircraft: In accordance with Civilian Aviation Publication 168.</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SR-1335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ensure fire fighting mediums are compatible with other hangar fire suppression systems.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Commercial procurement policy in place that ensures all fire fighting media is compatible.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Commercial procurement policy in place that ensures all fire fighting media is compatible.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SR-635</w:t>
            </w:r>
          </w:p>
        </w:tc>
        <w:tc>
          <w:tcPr>
            <w:tcW w:w="3402" w:type="dxa"/>
            <w:shd w:val="clear" w:color="auto" w:fill="auto"/>
          </w:tcPr>
          <w:p w:rsidR="00D44D10" w:rsidRPr="005D7B54" w:rsidRDefault="00D44D10" w:rsidP="00946204">
            <w:pPr>
              <w:pStyle w:val="Heading4"/>
              <w:spacing w:before="0" w:line="240" w:lineRule="auto"/>
              <w:rPr>
                <w:rFonts w:ascii="Arial" w:hAnsi="Arial" w:cs="Arial"/>
                <w:color w:val="auto"/>
                <w:sz w:val="20"/>
                <w:szCs w:val="20"/>
              </w:rPr>
            </w:pPr>
            <w:r w:rsidRPr="005D7B54">
              <w:rPr>
                <w:rFonts w:ascii="Arial" w:hAnsi="Arial" w:cs="Arial"/>
                <w:color w:val="auto"/>
                <w:sz w:val="20"/>
                <w:szCs w:val="20"/>
              </w:rPr>
              <w:t>3.4.3.2 Provision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SR-636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contribute to, and comply with, the Airfield Emergency Plan (AEP).</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the AEP.</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the AEP.</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SR-637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respond to, and comply with, the orders of Air Traffic Control (ATC).</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Full compliance with ATC orders.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Full compliance with ATC orders.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SR-641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on Airfields shall be provided with crash maps that include all on-site emergency response information. To include a 1:50,000 scale ordnance survey map covering a radius of at least 5 nautical miles around the Airfield.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Crash maps provided for all Airfields.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Crash maps provided for all Airfields.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SR-645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immediately inform ATC if it is unable to provide the cover required by the crash category.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For all Airfields, by quickest possible means, followed up by completion of 'Reduction of ARFF Category - Hazard Assessment'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For all Airfields, by quickest possible means, followed up by completion of 'Reduction of ARFF Category - Hazard Assessment'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SR-1212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crash cover to meet CAA crash categories when military Airfields are used by civilian aircraft chartered for military use.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 accordance with Civilian Aviation Publication 168.</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 accordance with Civilian Aviation Publication 168.</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SR-1213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have the ability to upgrade Airfield crash category cover and operating hours at the Authority's request.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Process in place, accepted by the Authority, that demonstrates how compliance will be achieved and maintained.</w:t>
            </w:r>
          </w:p>
          <w:p w:rsidR="00D44D10" w:rsidRPr="005D7B54" w:rsidRDefault="00D44D10" w:rsidP="00946204">
            <w:pPr>
              <w:rPr>
                <w:rFonts w:ascii="Arial" w:hAnsi="Arial" w:cs="Arial"/>
                <w:sz w:val="20"/>
                <w:szCs w:val="20"/>
              </w:rPr>
            </w:pPr>
            <w:r w:rsidRPr="005D7B54">
              <w:rPr>
                <w:rFonts w:ascii="Arial" w:hAnsi="Arial" w:cs="Arial"/>
                <w:sz w:val="20"/>
                <w:szCs w:val="20"/>
              </w:rPr>
              <w:t>~ Pre-planned - CONPLAN Greater than 48 hrs.</w:t>
            </w:r>
          </w:p>
          <w:p w:rsidR="00D44D10" w:rsidRPr="005D7B54" w:rsidRDefault="00D44D10" w:rsidP="00946204">
            <w:pPr>
              <w:rPr>
                <w:rFonts w:ascii="Arial" w:hAnsi="Arial" w:cs="Arial"/>
                <w:sz w:val="20"/>
                <w:szCs w:val="20"/>
              </w:rPr>
            </w:pPr>
            <w:r w:rsidRPr="005D7B54">
              <w:rPr>
                <w:rFonts w:ascii="Arial" w:hAnsi="Arial" w:cs="Arial"/>
                <w:sz w:val="20"/>
                <w:szCs w:val="20"/>
              </w:rPr>
              <w:t>~ Short notice - Surge/Crisis Less than 48 hrs.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Process in place, accepted by the Authority, that demonstrates how compliance will be achieved and maintained.</w:t>
            </w:r>
          </w:p>
          <w:p w:rsidR="00D44D10" w:rsidRPr="005D7B54" w:rsidRDefault="00D44D10" w:rsidP="00946204">
            <w:pPr>
              <w:rPr>
                <w:rFonts w:ascii="Arial" w:hAnsi="Arial" w:cs="Arial"/>
                <w:sz w:val="20"/>
                <w:szCs w:val="20"/>
              </w:rPr>
            </w:pPr>
            <w:r w:rsidRPr="005D7B54">
              <w:rPr>
                <w:rFonts w:ascii="Arial" w:hAnsi="Arial" w:cs="Arial"/>
                <w:sz w:val="20"/>
                <w:szCs w:val="20"/>
              </w:rPr>
              <w:t>~ Pre-planned - CONPLAN Greater than 48 hrs.</w:t>
            </w:r>
          </w:p>
          <w:p w:rsidR="00D44D10" w:rsidRPr="005D7B54" w:rsidRDefault="00D44D10" w:rsidP="00946204">
            <w:pPr>
              <w:rPr>
                <w:rFonts w:ascii="Arial" w:hAnsi="Arial" w:cs="Arial"/>
                <w:sz w:val="20"/>
                <w:szCs w:val="20"/>
              </w:rPr>
            </w:pPr>
            <w:r w:rsidRPr="005D7B54">
              <w:rPr>
                <w:rFonts w:ascii="Arial" w:hAnsi="Arial" w:cs="Arial"/>
                <w:sz w:val="20"/>
                <w:szCs w:val="20"/>
              </w:rPr>
              <w:t>~ Short notice - Surge/Crisis Less than 48 hrs.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w:t>
            </w:r>
            <w:r w:rsidRPr="005D7B54">
              <w:rPr>
                <w:rFonts w:ascii="Arial" w:hAnsi="Arial" w:cs="Arial"/>
                <w:sz w:val="20"/>
                <w:szCs w:val="20"/>
              </w:rPr>
              <w:lastRenderedPageBreak/>
              <w:t>1295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The Authority shall have a process </w:t>
            </w:r>
            <w:r w:rsidRPr="005D7B54">
              <w:rPr>
                <w:rFonts w:ascii="Arial" w:hAnsi="Arial" w:cs="Arial"/>
                <w:sz w:val="20"/>
                <w:szCs w:val="20"/>
              </w:rPr>
              <w:lastRenderedPageBreak/>
              <w:t>to deliver the requirements for unestablished commitments.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Process in place that demonstrates </w:t>
            </w:r>
            <w:r w:rsidRPr="005D7B54">
              <w:rPr>
                <w:rFonts w:ascii="Arial" w:hAnsi="Arial" w:cs="Arial"/>
                <w:sz w:val="20"/>
                <w:szCs w:val="20"/>
              </w:rPr>
              <w:lastRenderedPageBreak/>
              <w:t>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Process in place that demonstrates </w:t>
            </w:r>
            <w:r w:rsidRPr="005D7B54">
              <w:rPr>
                <w:rFonts w:ascii="Arial" w:hAnsi="Arial" w:cs="Arial"/>
                <w:sz w:val="20"/>
                <w:szCs w:val="20"/>
              </w:rPr>
              <w:lastRenderedPageBreak/>
              <w:t>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SR-652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use fire fighting media that meets, as a minimum, ICAO Certification Level B.</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SR-1214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fire appliances have the capacity to carry twice the amount of foam concentrate required to mix with two full loads of the water carried.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SR-1357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hold a reserve stock of foam concentrate in accordance with JSP 426.</w:t>
            </w:r>
            <w:r w:rsidRPr="005D7B54">
              <w:rPr>
                <w:rFonts w:ascii="Arial" w:hAnsi="Arial" w:cs="Arial"/>
                <w:b/>
                <w:bCs/>
                <w:sz w:val="20"/>
                <w:szCs w:val="20"/>
              </w:rPr>
              <w:t xml:space="preserve">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 accordance with the Airfield Emergency Plan.</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Sufficient to replenish all vehicles twice.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SR-656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have available for immediate discharge from appliances the quantities of supplementary media specified in the Airfield crash category.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 accordance with the Airfield Emergency Plan.</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As specified in the Airfield crash category.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SR-1358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hold a reserve stock of supplementary media in accordance with JSP 426.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 accordance with the Airfield Emergency Plan.</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Sufficient to replenish all vehicles once.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SR-1296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replenish site reserve stocks of foam concentrate and supplementary media on request by the fire station.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8 hours to UK units or Purple Gate for overseas units.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6 hours to UK units or Purple Gate for overseas units.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SR-194</w:t>
            </w:r>
          </w:p>
        </w:tc>
        <w:tc>
          <w:tcPr>
            <w:tcW w:w="3402" w:type="dxa"/>
            <w:shd w:val="clear" w:color="auto" w:fill="auto"/>
          </w:tcPr>
          <w:p w:rsidR="00D44D10" w:rsidRPr="005D7B54" w:rsidRDefault="00D44D10" w:rsidP="00946204">
            <w:pPr>
              <w:pStyle w:val="Heading4"/>
              <w:spacing w:before="0" w:line="240" w:lineRule="auto"/>
              <w:rPr>
                <w:rFonts w:ascii="Arial" w:hAnsi="Arial" w:cs="Arial"/>
                <w:color w:val="auto"/>
                <w:sz w:val="20"/>
                <w:szCs w:val="20"/>
              </w:rPr>
            </w:pPr>
            <w:r w:rsidRPr="005D7B54">
              <w:rPr>
                <w:rFonts w:ascii="Arial" w:hAnsi="Arial" w:cs="Arial"/>
                <w:color w:val="auto"/>
                <w:sz w:val="20"/>
                <w:szCs w:val="20"/>
              </w:rPr>
              <w:t>3.4.3.3 Post Crash Management Plans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SR-195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contribute to, and comply with, Post Crash Management Plans.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SR-1083</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3.4.4 Fire Investigation and Reporting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SR-1218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investigate the cause and origin of fire incidents they attend on the Authority estate, </w:t>
            </w:r>
            <w:r w:rsidRPr="005D7B54">
              <w:rPr>
                <w:rFonts w:ascii="Arial" w:hAnsi="Arial" w:cs="Arial"/>
                <w:sz w:val="20"/>
                <w:szCs w:val="20"/>
              </w:rPr>
              <w:lastRenderedPageBreak/>
              <w:t>and other fire incidents at the request of the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Process in place, accepted by the Authority, that demonstrates how compliance will be achieved and </w:t>
            </w:r>
            <w:r w:rsidRPr="005D7B54">
              <w:rPr>
                <w:rFonts w:ascii="Arial" w:hAnsi="Arial" w:cs="Arial"/>
                <w:sz w:val="20"/>
                <w:szCs w:val="20"/>
              </w:rPr>
              <w:lastRenderedPageBreak/>
              <w:t>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Process in place, accepted by the Authority, that demonstrates how compliance will be achieved and </w:t>
            </w:r>
            <w:r w:rsidRPr="005D7B54">
              <w:rPr>
                <w:rFonts w:ascii="Arial" w:hAnsi="Arial" w:cs="Arial"/>
                <w:sz w:val="20"/>
                <w:szCs w:val="20"/>
              </w:rPr>
              <w:lastRenderedPageBreak/>
              <w:t>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SR-1219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implement a process for collating, recording, storing and disseminating all relevant information and safety alerting / trend analysis following investigation of all fires attended by the Contractor or reported to them via MOD Form 1059.</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Microsoft Office based available to Authority.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On demand data available On-line via DII interface.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SR-1221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comprehensive fire investigation report on all outbreaks of fire on the Authority estate. Content and format to be agreed with the Authority Representatives (</w:t>
            </w:r>
            <w:r w:rsidR="0076269F">
              <w:rPr>
                <w:rFonts w:ascii="Arial" w:hAnsi="Arial" w:cs="Arial"/>
                <w:sz w:val="20"/>
                <w:szCs w:val="20"/>
              </w:rPr>
              <w:t>DFR</w:t>
            </w:r>
            <w:r w:rsidR="006D1AAA">
              <w:rPr>
                <w:rFonts w:ascii="Arial" w:hAnsi="Arial" w:cs="Arial"/>
                <w:sz w:val="20"/>
                <w:szCs w:val="20"/>
              </w:rPr>
              <w:t xml:space="preserve"> </w:t>
            </w:r>
            <w:r w:rsidRPr="005D7B54">
              <w:rPr>
                <w:rFonts w:ascii="Arial" w:hAnsi="Arial" w:cs="Arial"/>
                <w:sz w:val="20"/>
                <w:szCs w:val="20"/>
              </w:rPr>
              <w:t>HQ).</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Copy to the Authority with 5 Business Days.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Copy available to the Authority online and on demand.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SR-1267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the DSA (DFSR) are informed of all instances where a fire investigation indicates that a breach of legislation is suspected.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24 hours of completion of Fire Investigation.</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Within 8 hours of completion of Fire Investigation.</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SR-1276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attend all internal and external inquiries as expert witnesses or advisers as required by the convening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SR-1297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monitor the causes of fires and analyse trends in the failure of fire safety.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Information available to the Authority within 5 Business Days of request.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Information available on demand on line.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SR-1413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shall investigate the cause and origin of all fire incidents on deployed operations and report the findings in accordance with Defence policy.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SR-235</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3.5 Training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w:t>
            </w:r>
            <w:r w:rsidRPr="005D7B54">
              <w:rPr>
                <w:rFonts w:ascii="Arial" w:hAnsi="Arial" w:cs="Arial"/>
                <w:sz w:val="20"/>
                <w:szCs w:val="20"/>
              </w:rPr>
              <w:lastRenderedPageBreak/>
              <w:t>1456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The Contractor shall ensure that </w:t>
            </w:r>
            <w:r w:rsidRPr="005D7B54">
              <w:rPr>
                <w:rFonts w:ascii="Arial" w:hAnsi="Arial" w:cs="Arial"/>
                <w:sz w:val="20"/>
                <w:szCs w:val="20"/>
              </w:rPr>
              <w:lastRenderedPageBreak/>
              <w:t>training, and supporting documentation, is compliant with the Defence System Approach to Training (DSAT).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Compliant with JSP 822.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Compliant with JSP 822.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SR-1457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all current and future planned training.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SR-1458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w:t>
            </w:r>
            <w:r w:rsidRPr="005D7B54">
              <w:rPr>
                <w:rFonts w:ascii="Arial" w:hAnsi="Arial" w:cs="Arial"/>
                <w:b/>
                <w:bCs/>
                <w:sz w:val="20"/>
                <w:szCs w:val="20"/>
              </w:rPr>
              <w:t xml:space="preserve"> </w:t>
            </w:r>
            <w:r w:rsidRPr="005D7B54">
              <w:rPr>
                <w:rFonts w:ascii="Arial" w:hAnsi="Arial" w:cs="Arial"/>
                <w:sz w:val="20"/>
                <w:szCs w:val="20"/>
              </w:rPr>
              <w:t>shall have a DSAT compliant Customer Executive Board (CEB).</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Compliant with JSP 822.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Compliant with JSP 822.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SR-259</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3.5.1 Training Requirements Authority (TRA)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SR-260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(SRO) shall appoint a lead Training Requirements Authority (TRA) that consists of all stakeholders with a training interest to be accountable to the CEB.</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SR-261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TRAs shall fulfil the DSAT functions required in Authority policy.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Provision of Role Performance Statements (RPS) and compliant with JSP 822.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Provision of Role Performance Statements (RPS) and compliant with JSP 822.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SR-1550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TRAs requiring a Def F&amp;R Service capability shall provide the Statement of Trained Requirements (SOTR) to the Training Provider.</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To be provided in accordance with the schedule agreed annually by the CEB.</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To be provided in accordance with the schedule agreed annually by the CEB.</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SR-1268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when requested, appoint a F&amp;R training Subject Matter Expert (SME) to advise the Training Requirements Authority (TRA).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SQEP F&amp;R trainer provided.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SQEP F&amp;R trainer provided.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SR-1359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inform the TRA of any changes to LPRG that may impact on the Training Requirement.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SR-1305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Def F&amp;R Service TRA shall identify, define &amp; review the training standards to be achieved by fire fighters and Authority personnel to </w:t>
            </w:r>
            <w:r w:rsidRPr="005D7B54">
              <w:rPr>
                <w:rFonts w:ascii="Arial" w:hAnsi="Arial" w:cs="Arial"/>
                <w:sz w:val="20"/>
                <w:szCs w:val="20"/>
              </w:rPr>
              <w:lastRenderedPageBreak/>
              <w:t>meet Urgent Operational Requirements.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UOR Project Schedule.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UOR Project Schedule.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SR-1227</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3.5.2 Training Delivery Authority (TDA)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SR-1242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(22 (Trg) Gp, RAF) shall establish a DSAT compliant Training Delivery Authority (TDA) to be accountable to the Management Board.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Customer Executive Board and Assurance functions in place.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Customer Executive Board, Assurance functions and Training Quality Manual in place.</w:t>
            </w:r>
          </w:p>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SR-1549</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3.5.3 Training Provider (TP)</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SR-1255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Contractor's Training Provider</w:t>
            </w:r>
            <w:r w:rsidRPr="005D7B54">
              <w:rPr>
                <w:rFonts w:ascii="Arial" w:hAnsi="Arial" w:cs="Arial"/>
                <w:b/>
                <w:bCs/>
                <w:sz w:val="20"/>
                <w:szCs w:val="20"/>
              </w:rPr>
              <w:t xml:space="preserve"> </w:t>
            </w:r>
            <w:r w:rsidRPr="005D7B54">
              <w:rPr>
                <w:rFonts w:ascii="Arial" w:hAnsi="Arial" w:cs="Arial"/>
                <w:sz w:val="20"/>
                <w:szCs w:val="20"/>
              </w:rPr>
              <w:t>shall deliver the training identified within the Statement of Training Tasks (SOTT) as approved by the CEB.</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SOTT satisfied.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SOTT satisfied.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SR-237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Contractor's Training Provider shall design or use accredited training that complies with LPRG, and meets the standards approved by the TRA.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All personnel to be trained to the standards required within the TRAs' RPS and</w:t>
            </w:r>
          </w:p>
          <w:p w:rsidR="00D44D10" w:rsidRPr="005D7B54" w:rsidRDefault="00D44D10" w:rsidP="00946204">
            <w:pPr>
              <w:rPr>
                <w:rFonts w:ascii="Arial" w:hAnsi="Arial" w:cs="Arial"/>
                <w:sz w:val="20"/>
                <w:szCs w:val="20"/>
              </w:rPr>
            </w:pPr>
            <w:r w:rsidRPr="005D7B54">
              <w:rPr>
                <w:rFonts w:ascii="Arial" w:hAnsi="Arial" w:cs="Arial"/>
                <w:sz w:val="20"/>
                <w:szCs w:val="20"/>
              </w:rPr>
              <w:t>~ For Authority personnel delivery shall be compliant with JSP 822.</w:t>
            </w:r>
          </w:p>
          <w:p w:rsidR="00D44D10" w:rsidRPr="005D7B54" w:rsidRDefault="00D44D10" w:rsidP="00946204">
            <w:pPr>
              <w:rPr>
                <w:rFonts w:ascii="Arial" w:hAnsi="Arial" w:cs="Arial"/>
                <w:sz w:val="20"/>
                <w:szCs w:val="20"/>
              </w:rPr>
            </w:pPr>
            <w:r w:rsidRPr="005D7B54">
              <w:rPr>
                <w:rFonts w:ascii="Arial" w:hAnsi="Arial" w:cs="Arial"/>
                <w:sz w:val="20"/>
                <w:szCs w:val="20"/>
              </w:rPr>
              <w:t>~ For non-Authority personnel delivery shall be compliant with a nationally recognised accreditation standard or JSP822.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All personnel to be trained to the standards required within the TRAs' RPS and</w:t>
            </w:r>
          </w:p>
          <w:p w:rsidR="00D44D10" w:rsidRPr="005D7B54" w:rsidRDefault="00D44D10" w:rsidP="00946204">
            <w:pPr>
              <w:rPr>
                <w:rFonts w:ascii="Arial" w:hAnsi="Arial" w:cs="Arial"/>
                <w:sz w:val="20"/>
                <w:szCs w:val="20"/>
              </w:rPr>
            </w:pPr>
            <w:r w:rsidRPr="005D7B54">
              <w:rPr>
                <w:rFonts w:ascii="Arial" w:hAnsi="Arial" w:cs="Arial"/>
                <w:sz w:val="20"/>
                <w:szCs w:val="20"/>
              </w:rPr>
              <w:t>~ For Authority personnel delivery shall be compliant with JSP 822.</w:t>
            </w:r>
          </w:p>
          <w:p w:rsidR="00D44D10" w:rsidRPr="005D7B54" w:rsidRDefault="00D44D10" w:rsidP="00946204">
            <w:pPr>
              <w:rPr>
                <w:rFonts w:ascii="Arial" w:hAnsi="Arial" w:cs="Arial"/>
                <w:sz w:val="20"/>
                <w:szCs w:val="20"/>
              </w:rPr>
            </w:pPr>
            <w:r w:rsidRPr="005D7B54">
              <w:rPr>
                <w:rFonts w:ascii="Arial" w:hAnsi="Arial" w:cs="Arial"/>
                <w:sz w:val="20"/>
                <w:szCs w:val="20"/>
              </w:rPr>
              <w:t>~ For non-Authority personnel delivery shall be compliant with a nationally recognised accreditation standard or JSP822.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SR-1306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Contractor's Training Provider shall deliver training in support of Urgent Operational Requirements (UOR), as approved by the CEB.</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UOR Project Schedule.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Compliance with UOR Project Schedule.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SR-1244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Contractor's Training Provider shall, where reasonably practicable and applicable, incorporate CFOA guidance and current Good Industry Practice.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Adherence, where reasonably practicable, to guidance and current Good Industry Practice.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Adherence, where reasonably practicable, to guidance and current Good Industry Practice.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SR-1468</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3.5.4 Training Assurance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SR-262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Contractor's training to Authority personnel shall be assured in accordance with Defence policy.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Assurance is conducted in accordance with JSP 822.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Assurance is conducted in accordance with JSP 822.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SR-1449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achieve a minimum of the specified</w:t>
            </w:r>
            <w:r w:rsidRPr="005D7B54">
              <w:rPr>
                <w:rFonts w:ascii="Arial" w:hAnsi="Arial" w:cs="Arial"/>
                <w:b/>
                <w:bCs/>
                <w:sz w:val="20"/>
                <w:szCs w:val="20"/>
              </w:rPr>
              <w:t xml:space="preserve"> </w:t>
            </w:r>
            <w:r w:rsidRPr="005D7B54">
              <w:rPr>
                <w:rFonts w:ascii="Arial" w:hAnsi="Arial" w:cs="Arial"/>
                <w:sz w:val="20"/>
                <w:szCs w:val="20"/>
              </w:rPr>
              <w:t>first time</w:t>
            </w:r>
            <w:r w:rsidRPr="005D7B54">
              <w:rPr>
                <w:rFonts w:ascii="Arial" w:hAnsi="Arial" w:cs="Arial"/>
                <w:b/>
                <w:bCs/>
                <w:sz w:val="20"/>
                <w:szCs w:val="20"/>
              </w:rPr>
              <w:t xml:space="preserve"> </w:t>
            </w:r>
            <w:r w:rsidRPr="005D7B54">
              <w:rPr>
                <w:rFonts w:ascii="Arial" w:hAnsi="Arial" w:cs="Arial"/>
                <w:sz w:val="20"/>
                <w:szCs w:val="20"/>
              </w:rPr>
              <w:t>pass rate for all courses for Authority personnel.</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No worse than that currently achieved, by course.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Improvement shown to that currently achieved, by course.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SR-236</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3.5.5 Professional Fire and Rescue Training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SR-238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Contractor's TP shall design and deliver professional fire and rescue training to meet the requirements of the TRA.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All personnel to be trained to the standards required within the TRAs' RPS and</w:t>
            </w:r>
          </w:p>
          <w:p w:rsidR="00D44D10" w:rsidRPr="005D7B54" w:rsidRDefault="00D44D10" w:rsidP="00946204">
            <w:pPr>
              <w:rPr>
                <w:rFonts w:ascii="Arial" w:hAnsi="Arial" w:cs="Arial"/>
                <w:sz w:val="20"/>
                <w:szCs w:val="20"/>
              </w:rPr>
            </w:pPr>
            <w:r w:rsidRPr="005D7B54">
              <w:rPr>
                <w:rFonts w:ascii="Arial" w:hAnsi="Arial" w:cs="Arial"/>
                <w:sz w:val="20"/>
                <w:szCs w:val="20"/>
              </w:rPr>
              <w:t>~ For Authority personnel delivery shall be compliant with JSP 822.</w:t>
            </w:r>
          </w:p>
          <w:p w:rsidR="00D44D10" w:rsidRPr="005D7B54" w:rsidRDefault="00D44D10" w:rsidP="00946204">
            <w:pPr>
              <w:rPr>
                <w:rFonts w:ascii="Arial" w:hAnsi="Arial" w:cs="Arial"/>
                <w:sz w:val="20"/>
                <w:szCs w:val="20"/>
              </w:rPr>
            </w:pPr>
            <w:r w:rsidRPr="005D7B54">
              <w:rPr>
                <w:rFonts w:ascii="Arial" w:hAnsi="Arial" w:cs="Arial"/>
                <w:sz w:val="20"/>
                <w:szCs w:val="20"/>
              </w:rPr>
              <w:t>~ For non-Authority personnel delivery shall be compliant with a nationally recognised accreditation standard or JSP822.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All personnel to be trained to the standards required within the TRAs' RPS and</w:t>
            </w:r>
          </w:p>
          <w:p w:rsidR="00D44D10" w:rsidRPr="005D7B54" w:rsidRDefault="00D44D10" w:rsidP="00946204">
            <w:pPr>
              <w:rPr>
                <w:rFonts w:ascii="Arial" w:hAnsi="Arial" w:cs="Arial"/>
                <w:sz w:val="20"/>
                <w:szCs w:val="20"/>
              </w:rPr>
            </w:pPr>
            <w:r w:rsidRPr="005D7B54">
              <w:rPr>
                <w:rFonts w:ascii="Arial" w:hAnsi="Arial" w:cs="Arial"/>
                <w:sz w:val="20"/>
                <w:szCs w:val="20"/>
              </w:rPr>
              <w:t>~ For Authority personnel delivery shall be compliant with JSP 822.</w:t>
            </w:r>
          </w:p>
          <w:p w:rsidR="00D44D10" w:rsidRPr="005D7B54" w:rsidRDefault="00D44D10" w:rsidP="00946204">
            <w:pPr>
              <w:rPr>
                <w:rFonts w:ascii="Arial" w:hAnsi="Arial" w:cs="Arial"/>
                <w:sz w:val="20"/>
                <w:szCs w:val="20"/>
              </w:rPr>
            </w:pPr>
            <w:r w:rsidRPr="005D7B54">
              <w:rPr>
                <w:rFonts w:ascii="Arial" w:hAnsi="Arial" w:cs="Arial"/>
                <w:sz w:val="20"/>
                <w:szCs w:val="20"/>
              </w:rPr>
              <w:t>~ For non-Authority personnel delivery shall be compliant with a nationally recognised accreditation standard or JSP822.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SR-1308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Contractor's TP shall design and deliver the training programme for the maintenance of competence for all personnel who have received F&amp;R related training.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All personnel to be trained to the standards required within the TRAs' RPS and</w:t>
            </w:r>
          </w:p>
          <w:p w:rsidR="00D44D10" w:rsidRPr="005D7B54" w:rsidRDefault="00D44D10" w:rsidP="00946204">
            <w:pPr>
              <w:rPr>
                <w:rFonts w:ascii="Arial" w:hAnsi="Arial" w:cs="Arial"/>
                <w:sz w:val="20"/>
                <w:szCs w:val="20"/>
              </w:rPr>
            </w:pPr>
            <w:r w:rsidRPr="005D7B54">
              <w:rPr>
                <w:rFonts w:ascii="Arial" w:hAnsi="Arial" w:cs="Arial"/>
                <w:sz w:val="20"/>
                <w:szCs w:val="20"/>
              </w:rPr>
              <w:t>~ For Authority personnel delivery shall be compliant with JSP 822.</w:t>
            </w:r>
          </w:p>
          <w:p w:rsidR="00D44D10" w:rsidRPr="005D7B54" w:rsidRDefault="00D44D10" w:rsidP="00946204">
            <w:pPr>
              <w:rPr>
                <w:rFonts w:ascii="Arial" w:hAnsi="Arial" w:cs="Arial"/>
                <w:sz w:val="20"/>
                <w:szCs w:val="20"/>
              </w:rPr>
            </w:pPr>
            <w:r w:rsidRPr="005D7B54">
              <w:rPr>
                <w:rFonts w:ascii="Arial" w:hAnsi="Arial" w:cs="Arial"/>
                <w:sz w:val="20"/>
                <w:szCs w:val="20"/>
              </w:rPr>
              <w:t>~ For non-Authority personnel delivery shall be compliant with a nationally recognised accreditation standard or JSP822.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All personnel to be trained to the standards required within the TRAs' RPS and</w:t>
            </w:r>
          </w:p>
          <w:p w:rsidR="00D44D10" w:rsidRPr="005D7B54" w:rsidRDefault="00D44D10" w:rsidP="00946204">
            <w:pPr>
              <w:rPr>
                <w:rFonts w:ascii="Arial" w:hAnsi="Arial" w:cs="Arial"/>
                <w:sz w:val="20"/>
                <w:szCs w:val="20"/>
              </w:rPr>
            </w:pPr>
            <w:r w:rsidRPr="005D7B54">
              <w:rPr>
                <w:rFonts w:ascii="Arial" w:hAnsi="Arial" w:cs="Arial"/>
                <w:sz w:val="20"/>
                <w:szCs w:val="20"/>
              </w:rPr>
              <w:t>~ For Authority personnel delivery shall be compliant with JSP 822.</w:t>
            </w:r>
          </w:p>
          <w:p w:rsidR="00D44D10" w:rsidRPr="005D7B54" w:rsidRDefault="00D44D10" w:rsidP="00946204">
            <w:pPr>
              <w:rPr>
                <w:rFonts w:ascii="Arial" w:hAnsi="Arial" w:cs="Arial"/>
                <w:sz w:val="20"/>
                <w:szCs w:val="20"/>
              </w:rPr>
            </w:pPr>
            <w:r w:rsidRPr="005D7B54">
              <w:rPr>
                <w:rFonts w:ascii="Arial" w:hAnsi="Arial" w:cs="Arial"/>
                <w:sz w:val="20"/>
                <w:szCs w:val="20"/>
              </w:rPr>
              <w:t>~ For non-Authority personnel delivery shall be compliant with a nationally recognised accreditation standard or JSP822.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SR-1309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Contractor's TP shall design and deliver specialist training programmes required to mitigate site-specific risks as identified in the Fire Risk Response Plan, Site Emergency Plans or IRMP.</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All personnel to be trained to the standards required within the TRAs' RPS and</w:t>
            </w:r>
          </w:p>
          <w:p w:rsidR="00D44D10" w:rsidRPr="005D7B54" w:rsidRDefault="00D44D10" w:rsidP="00946204">
            <w:pPr>
              <w:rPr>
                <w:rFonts w:ascii="Arial" w:hAnsi="Arial" w:cs="Arial"/>
                <w:sz w:val="20"/>
                <w:szCs w:val="20"/>
              </w:rPr>
            </w:pPr>
            <w:r w:rsidRPr="005D7B54">
              <w:rPr>
                <w:rFonts w:ascii="Arial" w:hAnsi="Arial" w:cs="Arial"/>
                <w:sz w:val="20"/>
                <w:szCs w:val="20"/>
              </w:rPr>
              <w:t>~ For Authority personnel delivery shall be compliant with JSP 822.</w:t>
            </w:r>
          </w:p>
          <w:p w:rsidR="00D44D10" w:rsidRPr="005D7B54" w:rsidRDefault="00D44D10" w:rsidP="00946204">
            <w:pPr>
              <w:rPr>
                <w:rFonts w:ascii="Arial" w:hAnsi="Arial" w:cs="Arial"/>
                <w:sz w:val="20"/>
                <w:szCs w:val="20"/>
              </w:rPr>
            </w:pPr>
            <w:r w:rsidRPr="005D7B54">
              <w:rPr>
                <w:rFonts w:ascii="Arial" w:hAnsi="Arial" w:cs="Arial"/>
                <w:sz w:val="20"/>
                <w:szCs w:val="20"/>
              </w:rPr>
              <w:t xml:space="preserve">~ For non-Authority personnel delivery shall be compliant with a nationally recognised accreditation </w:t>
            </w:r>
            <w:r w:rsidRPr="005D7B54">
              <w:rPr>
                <w:rFonts w:ascii="Arial" w:hAnsi="Arial" w:cs="Arial"/>
                <w:sz w:val="20"/>
                <w:szCs w:val="20"/>
              </w:rPr>
              <w:lastRenderedPageBreak/>
              <w:t>standard or JSP822.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All personnel to be trained to the standards required within the TRAs' RPS and</w:t>
            </w:r>
          </w:p>
          <w:p w:rsidR="00D44D10" w:rsidRPr="005D7B54" w:rsidRDefault="00D44D10" w:rsidP="00946204">
            <w:pPr>
              <w:rPr>
                <w:rFonts w:ascii="Arial" w:hAnsi="Arial" w:cs="Arial"/>
                <w:sz w:val="20"/>
                <w:szCs w:val="20"/>
              </w:rPr>
            </w:pPr>
            <w:r w:rsidRPr="005D7B54">
              <w:rPr>
                <w:rFonts w:ascii="Arial" w:hAnsi="Arial" w:cs="Arial"/>
                <w:sz w:val="20"/>
                <w:szCs w:val="20"/>
              </w:rPr>
              <w:t>~ For Authority personnel delivery shall be compliant with JSP 822.</w:t>
            </w:r>
          </w:p>
          <w:p w:rsidR="00D44D10" w:rsidRPr="005D7B54" w:rsidRDefault="00D44D10" w:rsidP="00946204">
            <w:pPr>
              <w:rPr>
                <w:rFonts w:ascii="Arial" w:hAnsi="Arial" w:cs="Arial"/>
                <w:sz w:val="20"/>
                <w:szCs w:val="20"/>
              </w:rPr>
            </w:pPr>
            <w:r w:rsidRPr="005D7B54">
              <w:rPr>
                <w:rFonts w:ascii="Arial" w:hAnsi="Arial" w:cs="Arial"/>
                <w:sz w:val="20"/>
                <w:szCs w:val="20"/>
              </w:rPr>
              <w:t xml:space="preserve">~ For non-Authority personnel delivery shall be compliant with a nationally recognised accreditation standard or </w:t>
            </w:r>
            <w:r w:rsidRPr="005D7B54">
              <w:rPr>
                <w:rFonts w:ascii="Arial" w:hAnsi="Arial" w:cs="Arial"/>
                <w:sz w:val="20"/>
                <w:szCs w:val="20"/>
              </w:rPr>
              <w:lastRenderedPageBreak/>
              <w:t>JSP822.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SR-248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realistic Airfield fire and rescue training.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Complies with RPS.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Complies with RPS.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SR-1086</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3.5.6 Military Fire Fighters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SR-250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or contribute to, the training of Military personnel in an environment that complies with Defence policy.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Complies with JSP 822, 898 &amp; its associated publications.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Complies with JSP 822</w:t>
            </w:r>
            <w:r w:rsidRPr="005D7B54">
              <w:rPr>
                <w:rFonts w:ascii="Arial" w:hAnsi="Arial" w:cs="Arial"/>
                <w:b/>
                <w:bCs/>
                <w:sz w:val="20"/>
                <w:szCs w:val="20"/>
              </w:rPr>
              <w:t xml:space="preserve">, </w:t>
            </w:r>
            <w:r w:rsidRPr="005D7B54">
              <w:rPr>
                <w:rFonts w:ascii="Arial" w:hAnsi="Arial" w:cs="Arial"/>
                <w:sz w:val="20"/>
                <w:szCs w:val="20"/>
              </w:rPr>
              <w:t>898 &amp; its associated publications.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SR-1270</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3.5.7 Non-Professional Fire Related Training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SR-1271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Contractor's TP shall design non-professional fire-related training (eg Fire Warden/Building Manager) to meet the requirements of the TRA.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Design training to meet the Training Performance Statement.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Design training to meet the Training Performance Statement.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SR-1272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Contractor's TP shall deliver non-professional fire related training to meet the requirements of the TRA.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Deliver training to meet the SOTT.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Deliver training to meet the SOTT.</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SR-1273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TP shall design and deliver the training programme for the maintenance of competence in non-professional fire related training.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SR-1228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SME advice to other capability TRAs and TDAs at the request of the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SR-1450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fire related training to other projects at the request of the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SR-1085</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3.6 Military Aid to the Civil Authorities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SR-1114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where available, shall provide support and advice to the Standing Joint Commander (UK) (SJC(UK)), when directed by the Ops Directorate and when the operational imperative allows.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Meets the requirements of JDP02.</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Meets the requirements of JDP02.</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SR-1344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may respond to life threatening incidents outside of the AoR with the approval of the Authority Representatives (HoE), subject to operational priorities.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Local instructions in place agreed with HoE.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Local instructions in place agreed with HoE.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SR-1089</w:t>
            </w:r>
          </w:p>
        </w:tc>
        <w:tc>
          <w:tcPr>
            <w:tcW w:w="3402" w:type="dxa"/>
            <w:shd w:val="clear" w:color="auto" w:fill="auto"/>
          </w:tcPr>
          <w:p w:rsidR="00D44D10" w:rsidRPr="00B7625A" w:rsidRDefault="00D44D10" w:rsidP="00946204">
            <w:pPr>
              <w:pStyle w:val="Heading1"/>
              <w:rPr>
                <w:rFonts w:ascii="Arial" w:hAnsi="Arial" w:cs="Arial"/>
                <w:b/>
                <w:sz w:val="20"/>
                <w:szCs w:val="20"/>
              </w:rPr>
            </w:pPr>
            <w:r w:rsidRPr="00B7625A">
              <w:rPr>
                <w:rFonts w:ascii="Arial" w:hAnsi="Arial" w:cs="Arial"/>
                <w:b/>
                <w:sz w:val="20"/>
                <w:szCs w:val="20"/>
              </w:rPr>
              <w:t>4 Geographical</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SR-1112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w:t>
            </w:r>
            <w:r w:rsidRPr="005D7B54">
              <w:rPr>
                <w:rFonts w:ascii="Arial" w:hAnsi="Arial" w:cs="Arial"/>
                <w:b/>
                <w:bCs/>
                <w:sz w:val="20"/>
                <w:szCs w:val="20"/>
              </w:rPr>
              <w:t xml:space="preserve"> </w:t>
            </w:r>
            <w:r w:rsidRPr="005D7B54">
              <w:rPr>
                <w:rFonts w:ascii="Arial" w:hAnsi="Arial" w:cs="Arial"/>
                <w:sz w:val="20"/>
                <w:szCs w:val="20"/>
              </w:rPr>
              <w:t>shall meet all requirements in the environments where the F&amp;R Service is provided.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SR-1411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their activities do not result in the Authority's breach of all Fire &amp; Rescue elements of extant Status of Forces Agreements (SOFA).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SR-1365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utilise the Authority's transport, messing &amp; accommodation facilities where they are provided.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r w:rsidRPr="005D7B54">
              <w:rPr>
                <w:rFonts w:ascii="Arial" w:hAnsi="Arial" w:cs="Arial"/>
                <w:sz w:val="20"/>
                <w:szCs w:val="20"/>
              </w:rPr>
              <w:tab/>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SR-1010</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4.1 Operations and Exercises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SR-1115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elements of the F&amp;R Service can be deployed on operations and exercises world-wide in support of Defence activity.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SR-1363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Def F&amp;R Service personnel deployed on operations or exercises shall be considered an integral part of the operation or </w:t>
            </w:r>
            <w:r w:rsidRPr="005D7B54">
              <w:rPr>
                <w:rFonts w:ascii="Arial" w:hAnsi="Arial" w:cs="Arial"/>
                <w:sz w:val="20"/>
                <w:szCs w:val="20"/>
              </w:rPr>
              <w:lastRenderedPageBreak/>
              <w:t>exercise and shall be provided with messing, transport &amp; accommodation accordingly.</w:t>
            </w:r>
          </w:p>
          <w:p w:rsidR="00D44D10" w:rsidRPr="005D7B54" w:rsidRDefault="00D44D10" w:rsidP="00946204">
            <w:pPr>
              <w:rPr>
                <w:rFonts w:ascii="Arial" w:hAnsi="Arial" w:cs="Arial"/>
                <w:sz w:val="20"/>
                <w:szCs w:val="20"/>
              </w:rPr>
            </w:pP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Messing, transport &amp; accommodation provided.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Messing, transport &amp; accommodation provided.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SR-1364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vehicles and equipment deployed on operations or exercises shall be considered an integral part of the operation or exercise and shall be transported accordingly.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Vehicles and equipment transported as required.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Vehicles and equipment transported as required.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SR-1298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mobile F&amp;R Service to support the RAF Tactical Air Transport Fleet (TAC AT) exercises.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To be fully resourced to meet the TAC AT Exercise Programme.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To be fully resourced to meet the TAC AT Exercise Programme.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SR-1421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where required, personnel on deployed operations and exercises</w:t>
            </w:r>
            <w:r w:rsidRPr="005D7B54">
              <w:rPr>
                <w:rFonts w:ascii="Arial" w:hAnsi="Arial" w:cs="Arial"/>
                <w:b/>
                <w:bCs/>
                <w:sz w:val="20"/>
                <w:szCs w:val="20"/>
              </w:rPr>
              <w:t xml:space="preserve"> </w:t>
            </w:r>
            <w:r w:rsidRPr="005D7B54">
              <w:rPr>
                <w:rFonts w:ascii="Arial" w:hAnsi="Arial" w:cs="Arial"/>
                <w:sz w:val="20"/>
                <w:szCs w:val="20"/>
              </w:rPr>
              <w:t>are able to work either with coalition partners or host nation support F&amp;R personnel as a fully integrated and interoperable F&amp;R Service.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SR-1452</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4.1.1 Operations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SR-1441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deploy suitably qualified and experienced personnel, to provide F&amp;R advice and guidance, for UK based and overseas operations at the request of the Authority. To be provided during the reconnaissance and pre-planning phases as well as the deployed.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SR-1429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Contractor fire fighter (FFtr) personnel deployed on hostile operations shall attend the required Force Protection training for each </w:t>
            </w:r>
            <w:r w:rsidRPr="005D7B54">
              <w:rPr>
                <w:rFonts w:ascii="Arial" w:hAnsi="Arial" w:cs="Arial"/>
                <w:sz w:val="20"/>
                <w:szCs w:val="20"/>
              </w:rPr>
              <w:lastRenderedPageBreak/>
              <w:t>stage of the operation.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Personnel trained to the level defined in AP3214 Force Protection Doctrine for Air Operations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Personnel trained to the level defined in AP3214 Force Protection Doctrine for Air Operations.</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SR-1368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where relevant, comply with JSP 516 The Reserve Forces Act 1996.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SR-1369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where relevant, comply with the DLF section on Contractor Support to Operations.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SR-1370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where relevant, comply with JSP 753, Tri-Service Regulations for the Mobilisation of Reserves.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SR-1019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appoint a Theatre Fire Officer (TFO) to conduct the duties set out in the Joint Force Command (JFC) Terms of Reference (TOR), for all operations, on request by the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Nominated individual attends pre-deployment training and deploys.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Individual nominated 2 months prior to pre-deployment training.</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SR-1300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shall appoint Force Fire Officers (FFO) to conduct the duties set out in the JFC TORs, for all operations, on request by the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Nominated individual attends pre-deployment training and deploys.</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Individual nominated 2 months prior to pre-deployment training.</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SR-1416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Where the Contractor provides Military personnel, assigned to EAWs, they shall be compliant with the defined readiness states.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Compliant with the readiness states defined  by Air Cmd.</w:t>
            </w:r>
          </w:p>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Compliant with the readiness states defined by  Air Cmd.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SR-1417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where relevant, provide the stipulated number of personnel required to meet all EAW F&amp;R Service commitments.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 The composition of the EAW, in terms of Regular, Sponsored Reserve or CONDO will be at the discretion of the authorising FLC.</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 The composition of the EAW, in terms of Regular, Sponsored Reserve or CONDO will be at the discretion of the authorising FLC.</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SR-1419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ensure that all personnel deployed on operations are suitably qualified to respond to </w:t>
            </w:r>
            <w:r w:rsidRPr="005D7B54">
              <w:rPr>
                <w:rFonts w:ascii="Arial" w:hAnsi="Arial" w:cs="Arial"/>
                <w:sz w:val="20"/>
                <w:szCs w:val="20"/>
              </w:rPr>
              <w:lastRenderedPageBreak/>
              <w:t>incidents involving both UK and coalition aircraft.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Familiarisation training carried out on UK aircraft prior to deployment and coalition aircraft on arrival in theatre.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Familiarisation training carried out on UK aircraft prior to deployment and coalition aircraft on arrival in theatre.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SR-1451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all relevant personnel deployed on operations receive Pre-Deployment Training (PDT) as defined by JFC.</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SR-1420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Military personnel are available to train collectively and exercise as a cohesive unit in preparation for employment on a deployed EAW.</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SR-1453</w:t>
            </w:r>
          </w:p>
        </w:tc>
        <w:tc>
          <w:tcPr>
            <w:tcW w:w="3402" w:type="dxa"/>
            <w:shd w:val="clear" w:color="auto" w:fill="auto"/>
          </w:tcPr>
          <w:p w:rsidR="00D44D10" w:rsidRPr="005D7B54" w:rsidRDefault="00D44D10" w:rsidP="00946204">
            <w:pPr>
              <w:pStyle w:val="Heading3"/>
              <w:spacing w:before="0" w:line="240" w:lineRule="auto"/>
              <w:rPr>
                <w:rFonts w:ascii="Arial" w:hAnsi="Arial" w:cs="Arial"/>
                <w:color w:val="auto"/>
                <w:sz w:val="20"/>
                <w:szCs w:val="20"/>
              </w:rPr>
            </w:pPr>
            <w:r w:rsidRPr="005D7B54">
              <w:rPr>
                <w:rFonts w:ascii="Arial" w:hAnsi="Arial" w:cs="Arial"/>
                <w:color w:val="auto"/>
                <w:sz w:val="20"/>
                <w:szCs w:val="20"/>
              </w:rPr>
              <w:t>4.1.2 Exercises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SR-1301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deploy suitably qualified and experienced personnel, to provide F&amp;R advice and guidance, for UK based and overseas exercises at the request of the Authority.</w:t>
            </w:r>
            <w:r w:rsidRPr="005D7B54">
              <w:rPr>
                <w:rFonts w:ascii="Arial" w:hAnsi="Arial" w:cs="Arial"/>
                <w:b/>
                <w:bCs/>
                <w:sz w:val="20"/>
                <w:szCs w:val="20"/>
              </w:rPr>
              <w:t xml:space="preserve"> </w:t>
            </w:r>
            <w:r w:rsidRPr="005D7B54">
              <w:rPr>
                <w:rFonts w:ascii="Arial" w:hAnsi="Arial" w:cs="Arial"/>
                <w:sz w:val="20"/>
                <w:szCs w:val="20"/>
              </w:rPr>
              <w:t>To be provided during the reconnaissance and pre-planning phases as well as the deployed.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SR-1440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vehicles and equipment deployed on exercises shall be considered an integral part of the exercise and shall be transported accordingly.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All resources provided.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All resources provided.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SR-1362</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4.2 Permanent Joint Operating Bases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SR-1116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F&amp;R Service to the Permanent Joint Operating Bases (PJOBs) as dictated by risk assessments.</w:t>
            </w:r>
          </w:p>
          <w:p w:rsidR="00D44D10" w:rsidRPr="005D7B54" w:rsidRDefault="00D44D10" w:rsidP="00946204">
            <w:pPr>
              <w:rPr>
                <w:rFonts w:ascii="Arial" w:hAnsi="Arial" w:cs="Arial"/>
                <w:sz w:val="20"/>
                <w:szCs w:val="20"/>
              </w:rPr>
            </w:pPr>
          </w:p>
          <w:p w:rsidR="00D44D10" w:rsidRPr="005D7B54" w:rsidRDefault="00D44D10" w:rsidP="00946204">
            <w:pPr>
              <w:rPr>
                <w:rFonts w:ascii="Arial" w:hAnsi="Arial" w:cs="Arial"/>
                <w:sz w:val="20"/>
                <w:szCs w:val="20"/>
              </w:rPr>
            </w:pP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for each location,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for each location,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w:t>
            </w:r>
            <w:r w:rsidRPr="005D7B54">
              <w:rPr>
                <w:rFonts w:ascii="Arial" w:hAnsi="Arial" w:cs="Arial"/>
                <w:sz w:val="20"/>
                <w:szCs w:val="20"/>
              </w:rPr>
              <w:lastRenderedPageBreak/>
              <w:t>1366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The Def F&amp;R Service Contractor </w:t>
            </w:r>
            <w:r w:rsidRPr="005D7B54">
              <w:rPr>
                <w:rFonts w:ascii="Arial" w:hAnsi="Arial" w:cs="Arial"/>
                <w:sz w:val="20"/>
                <w:szCs w:val="20"/>
              </w:rPr>
              <w:lastRenderedPageBreak/>
              <w:t>personnel visiting PJOBs on official duties shall be provided with messing, air trooper transport &amp; Service accommodation, where available.</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All resources provided.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All resources provided.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SR-1424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their activities do not result in the Authority's breach of all current and future Government to Government Treaties, Memorandums of Understanding or Agreements.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SR-1425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that their activities do not result in the Authority's breach of all relevant current and future Service Level Agreements (SLA) for PJOBs.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SR-570</w:t>
            </w:r>
          </w:p>
        </w:tc>
        <w:tc>
          <w:tcPr>
            <w:tcW w:w="3402" w:type="dxa"/>
            <w:shd w:val="clear" w:color="auto" w:fill="auto"/>
          </w:tcPr>
          <w:p w:rsidR="00D44D10" w:rsidRPr="00B7625A" w:rsidRDefault="00D44D10" w:rsidP="00946204">
            <w:pPr>
              <w:pStyle w:val="Heading1"/>
              <w:rPr>
                <w:rFonts w:ascii="Arial" w:hAnsi="Arial" w:cs="Arial"/>
                <w:b/>
                <w:sz w:val="20"/>
                <w:szCs w:val="20"/>
              </w:rPr>
            </w:pPr>
            <w:r w:rsidRPr="00B7625A">
              <w:rPr>
                <w:rFonts w:ascii="Arial" w:hAnsi="Arial" w:cs="Arial"/>
                <w:b/>
                <w:sz w:val="20"/>
                <w:szCs w:val="20"/>
              </w:rPr>
              <w:t>5 Constraints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SR-571</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5.1 Legislation, Policy, Regulations and Guidance (LPRG)</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SR-1118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ensure that the Authority is aware of any non-compliance with all applicable fire related LPRG.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 as soon as reasonably practicable.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 as soon as reasonably practicable.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SR-1346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achieve compliance with all applicable fire related LPRG they are responsible for.</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comply with Military Aviation Authority (MAA) Regulatory Publications.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SR-1318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identify new, amended or emerging F&amp;R related legislation that impacts upon Defence Policy and working practices.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Reported at Management Board.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Reported at Management Board.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SR-1119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apply UK LPRG overseas where it is more stringent than the host nation. The decision on which LPRG applies shall be made by the Authority Representatives (Duty Holder) in consultation with the Contractor.</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SR-1120</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where reasonably practical, apply host nation LPRG where it is more stringent than UK LPRG. The decision on which LPRG applies shall be made by the Authority Representatives (Duty Holder) in consultation with the Contractor.</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SR-1113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prepare and submit a risk assessment, to enable the Authority to apply for an exemption to LPRG, if operational outputs are likely to be compromised.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SR-572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where an exemption to LPRG has been granted, implement standards which are, as far as reasonably practicable, at least as good as the LPRG equivalent.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SR-573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draft amendments to Defence regulations, policy &amp; guidance to mitigate any risks identified following an exemption to LPRG, for Authority consideration.</w:t>
            </w:r>
          </w:p>
          <w:p w:rsidR="00D44D10" w:rsidRPr="005D7B54" w:rsidRDefault="00D44D10" w:rsidP="00946204">
            <w:pPr>
              <w:rPr>
                <w:rFonts w:ascii="Arial" w:hAnsi="Arial" w:cs="Arial"/>
                <w:sz w:val="20"/>
                <w:szCs w:val="20"/>
              </w:rPr>
            </w:pP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SR-1090</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5.2 Financial</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SR-1323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comply with, and contribute to, JSP 462 The Financial Management Policy, where relevant.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SR-1324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comply with, and contribute to, JSP 507 Investment Appraisal and Evaluation.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SR-1325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expenditure is only committed or incurred in accordance with delegated financial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SR-1326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where a need is identified, seek approval from the Authority before committing or incurring expenditure outside of the delegated financial authority.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SR-1327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shall have dedicated UINs.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SR-1091</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5.3 Human Resources (HR)</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SR-575</w:t>
            </w:r>
          </w:p>
        </w:tc>
        <w:tc>
          <w:tcPr>
            <w:tcW w:w="3402" w:type="dxa"/>
            <w:shd w:val="clear" w:color="auto" w:fill="auto"/>
          </w:tcPr>
          <w:p w:rsidR="00D44D10" w:rsidRPr="005D7B54" w:rsidRDefault="00D44D10" w:rsidP="00E57937">
            <w:pPr>
              <w:rPr>
                <w:rFonts w:ascii="Arial" w:hAnsi="Arial" w:cs="Arial"/>
                <w:sz w:val="20"/>
                <w:szCs w:val="20"/>
              </w:rPr>
            </w:pPr>
            <w:r w:rsidRPr="005D7B54">
              <w:rPr>
                <w:rFonts w:ascii="Arial" w:hAnsi="Arial" w:cs="Arial"/>
                <w:sz w:val="20"/>
                <w:szCs w:val="20"/>
              </w:rPr>
              <w:t>The Contractor shall apply UK or host nation HR legislation, to be decided by the Authority</w:t>
            </w:r>
            <w:r w:rsidR="005A70C2">
              <w:rPr>
                <w:rFonts w:ascii="Arial" w:hAnsi="Arial" w:cs="Arial"/>
                <w:sz w:val="20"/>
                <w:szCs w:val="20"/>
              </w:rPr>
              <w:t xml:space="preserve">, except in relation to </w:t>
            </w:r>
            <w:r w:rsidR="00E57937" w:rsidRPr="00E57937">
              <w:rPr>
                <w:rFonts w:ascii="Arial" w:hAnsi="Arial" w:cs="Arial"/>
                <w:sz w:val="20"/>
                <w:szCs w:val="20"/>
              </w:rPr>
              <w:t>Authority Cyprus Resources</w:t>
            </w:r>
            <w:r w:rsidR="001242BB" w:rsidRPr="001242BB">
              <w:rPr>
                <w:rFonts w:ascii="Arial" w:hAnsi="Arial" w:cs="Arial"/>
                <w:sz w:val="20"/>
                <w:szCs w:val="20"/>
              </w:rPr>
              <w:t xml:space="preserve"> </w:t>
            </w:r>
            <w:r w:rsidR="00E57937">
              <w:rPr>
                <w:rFonts w:ascii="Arial" w:hAnsi="Arial" w:cs="Arial"/>
                <w:sz w:val="20"/>
                <w:szCs w:val="20"/>
              </w:rPr>
              <w:t>to</w:t>
            </w:r>
            <w:r w:rsidR="001242BB" w:rsidRPr="001242BB">
              <w:rPr>
                <w:rFonts w:ascii="Arial" w:hAnsi="Arial" w:cs="Arial"/>
                <w:sz w:val="20"/>
                <w:szCs w:val="20"/>
              </w:rPr>
              <w:t xml:space="preserve"> whom host nation HR legislation (Cyprus SBA) shall be applied</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SR-1121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Def F&amp;R Service shall apply UK and/or host nation LPRG to Authority retained personnel.</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SR-1302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hold</w:t>
            </w:r>
            <w:r w:rsidRPr="005D7B54">
              <w:rPr>
                <w:rFonts w:ascii="Arial" w:hAnsi="Arial" w:cs="Arial"/>
                <w:b/>
                <w:bCs/>
                <w:sz w:val="20"/>
                <w:szCs w:val="20"/>
              </w:rPr>
              <w:t xml:space="preserve"> </w:t>
            </w:r>
            <w:r w:rsidRPr="005D7B54">
              <w:rPr>
                <w:rFonts w:ascii="Arial" w:hAnsi="Arial" w:cs="Arial"/>
                <w:sz w:val="20"/>
                <w:szCs w:val="20"/>
              </w:rPr>
              <w:t>an accurate, current and consolidated record of training and competencies for all professional F&amp;R personnel.</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Information available to the Authority within 10 Business Days of request.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Information available on demand on line.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w:t>
            </w:r>
            <w:r w:rsidRPr="005D7B54">
              <w:rPr>
                <w:rFonts w:ascii="Arial" w:hAnsi="Arial" w:cs="Arial"/>
                <w:sz w:val="20"/>
                <w:szCs w:val="20"/>
              </w:rPr>
              <w:lastRenderedPageBreak/>
              <w:t>1312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The Contractor shall provide a </w:t>
            </w:r>
            <w:r w:rsidRPr="005D7B54">
              <w:rPr>
                <w:rFonts w:ascii="Arial" w:hAnsi="Arial" w:cs="Arial"/>
                <w:sz w:val="20"/>
                <w:szCs w:val="20"/>
              </w:rPr>
              <w:lastRenderedPageBreak/>
              <w:t>process, agreed by the Authority, for the settlement of HR grievances involving Authority and Contractor personnel.</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SR-561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personnel shall comply with the host establishment's Standing Instructions and Procedures.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SR-1345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Authority shall manage the residual trained fire fighters located at United States Visiting Forces (USVF) bases.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Authority</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SR-91</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5.4 Health and Safety and Environmental Protection (HSEP)</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manage HS&amp;EP in accordance with the SofS for Defence Policy Statement on Safety Management.</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SR-233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the Def F&amp;R Service is compliant with Def Stan 00-56, Safety Management Requirements for Defence Systems.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SR-1409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the Def F&amp;R Service is compliant with JSP 454 - Land Systems Safety and Environmental Protection.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SR-234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the Def F&amp;R Service is compliant with JSP 418 - MOD Corporate Environmental Protection Manual.</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SR-101</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the Def F&amp;R Service is compliant with DSA01.1 - Defence Health, Safety and Environmental Protection.</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w:t>
            </w:r>
            <w:r w:rsidRPr="005D7B54">
              <w:rPr>
                <w:rFonts w:ascii="Arial" w:hAnsi="Arial" w:cs="Arial"/>
                <w:sz w:val="20"/>
                <w:szCs w:val="20"/>
              </w:rPr>
              <w:lastRenderedPageBreak/>
              <w:t>1337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The Contractor shall ensure the Def </w:t>
            </w:r>
            <w:r w:rsidRPr="005D7B54">
              <w:rPr>
                <w:rFonts w:ascii="Arial" w:hAnsi="Arial" w:cs="Arial"/>
                <w:sz w:val="20"/>
                <w:szCs w:val="20"/>
              </w:rPr>
              <w:lastRenderedPageBreak/>
              <w:t>F&amp;R Service is compliant with JSP 375 - MOD Health and Safety Handbook.</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Plan in place, accepted by the </w:t>
            </w:r>
            <w:r w:rsidRPr="005D7B54">
              <w:rPr>
                <w:rFonts w:ascii="Arial" w:hAnsi="Arial" w:cs="Arial"/>
                <w:sz w:val="20"/>
                <w:szCs w:val="20"/>
              </w:rPr>
              <w:lastRenderedPageBreak/>
              <w:t>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 xml:space="preserve">Plan in place, accepted by the </w:t>
            </w:r>
            <w:r w:rsidRPr="005D7B54">
              <w:rPr>
                <w:rFonts w:ascii="Arial" w:hAnsi="Arial" w:cs="Arial"/>
                <w:sz w:val="20"/>
                <w:szCs w:val="20"/>
              </w:rPr>
              <w:lastRenderedPageBreak/>
              <w:t>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lastRenderedPageBreak/>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SR-419</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manage equipment Safety using the Acquisition Safety and Environmental Management System (ASEMS) Project Orientated Safety Management System (POSMS).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SR-256</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manage equipment Environmental Protection using the ASEMS Project Orientated Environmental Management System (POEMS).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provide a Safety &amp; Environmental Case Report (SECR) for all vehicles and equipment, in accordance with Def Stan 00-56 and JSP 418.</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Endorsed by Authority (S&amp;E Committee).</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Endorsed by Authority (S&amp;E Committee).</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SR-118</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comply with the SECR recommendations.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Plan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SR-95</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implement a management system for the reporting, recording, managing and resolving of safety and environmental incidents using the Army Incident Notification System (AINS), Air Safety Information Management System (ASIMS), Naval Service Incident Notification Cell (NSINC), the RAF’s Accident &amp; Incident Reporting System (AIRS) and the JFC/HOCS Incident </w:t>
            </w:r>
            <w:r w:rsidRPr="005D7B54">
              <w:rPr>
                <w:rFonts w:ascii="Arial" w:hAnsi="Arial" w:cs="Arial"/>
                <w:sz w:val="20"/>
                <w:szCs w:val="20"/>
              </w:rPr>
              <w:lastRenderedPageBreak/>
              <w:t>Notification System.</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SR-107</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contribute to site HS&amp;EP investigations.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Written response to request.</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Attendance in person.</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SR-122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report all enforcement actions to the Authority and DSA.</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SR-384</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 xml:space="preserve">The Contractor shall maintain a Hazard Log utilising the Authority's eCassandra system. </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Process in place, accepted by the Authority, that demonstrates how compliance will be achieved and maintained.</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SR-1333</w:t>
            </w:r>
          </w:p>
        </w:tc>
        <w:tc>
          <w:tcPr>
            <w:tcW w:w="3402" w:type="dxa"/>
            <w:shd w:val="clear" w:color="auto" w:fill="auto"/>
          </w:tcPr>
          <w:p w:rsidR="00D44D10" w:rsidRPr="005D7B54" w:rsidRDefault="00D44D10" w:rsidP="00946204">
            <w:pPr>
              <w:pStyle w:val="Heading2"/>
              <w:spacing w:before="0" w:line="240" w:lineRule="auto"/>
              <w:rPr>
                <w:rFonts w:ascii="Arial" w:hAnsi="Arial" w:cs="Arial"/>
                <w:color w:val="auto"/>
                <w:sz w:val="20"/>
                <w:szCs w:val="20"/>
              </w:rPr>
            </w:pPr>
            <w:r w:rsidRPr="005D7B54">
              <w:rPr>
                <w:rFonts w:ascii="Arial" w:hAnsi="Arial" w:cs="Arial"/>
                <w:color w:val="auto"/>
                <w:sz w:val="20"/>
                <w:szCs w:val="20"/>
              </w:rPr>
              <w:t>5.5 Security</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p>
        </w:tc>
        <w:tc>
          <w:tcPr>
            <w:tcW w:w="3685" w:type="dxa"/>
            <w:shd w:val="clear" w:color="auto" w:fill="auto"/>
          </w:tcPr>
          <w:p w:rsidR="00D44D10" w:rsidRPr="005D7B54" w:rsidRDefault="00D44D10" w:rsidP="00946204">
            <w:pPr>
              <w:rPr>
                <w:rFonts w:ascii="Arial" w:hAnsi="Arial" w:cs="Arial"/>
                <w:sz w:val="20"/>
                <w:szCs w:val="20"/>
              </w:rPr>
            </w:pPr>
          </w:p>
        </w:tc>
        <w:tc>
          <w:tcPr>
            <w:tcW w:w="1418" w:type="dxa"/>
            <w:shd w:val="clear" w:color="auto" w:fill="auto"/>
          </w:tcPr>
          <w:p w:rsidR="00D44D10" w:rsidRPr="005D7B54" w:rsidRDefault="00D44D10" w:rsidP="00946204">
            <w:pPr>
              <w:rPr>
                <w:rFonts w:ascii="Arial" w:hAnsi="Arial" w:cs="Arial"/>
                <w:sz w:val="20"/>
                <w:szCs w:val="20"/>
              </w:rPr>
            </w:pP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SR-1332</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meet and comply with the requirements of The HMG Security Policy Framework.</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r w:rsidR="00D44D10" w:rsidRPr="005D7B54" w:rsidTr="006E53DD">
        <w:tc>
          <w:tcPr>
            <w:tcW w:w="959"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SR-1423</w:t>
            </w:r>
          </w:p>
        </w:tc>
        <w:tc>
          <w:tcPr>
            <w:tcW w:w="3402"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The Contractor shall ensure all personnel are security cleared in accordance with JSP 440 and establishment or role requirements.</w:t>
            </w:r>
          </w:p>
        </w:tc>
        <w:tc>
          <w:tcPr>
            <w:tcW w:w="1134" w:type="dxa"/>
            <w:shd w:val="clear" w:color="auto" w:fill="auto"/>
          </w:tcPr>
          <w:p w:rsidR="00D44D10" w:rsidRPr="005D7B54" w:rsidRDefault="00D44D10" w:rsidP="00946204">
            <w:pPr>
              <w:rPr>
                <w:rFonts w:ascii="Arial" w:hAnsi="Arial" w:cs="Arial"/>
                <w:sz w:val="20"/>
                <w:szCs w:val="20"/>
              </w:rPr>
            </w:pPr>
          </w:p>
        </w:tc>
        <w:tc>
          <w:tcPr>
            <w:tcW w:w="3544"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3685"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Must comply.</w:t>
            </w:r>
          </w:p>
        </w:tc>
        <w:tc>
          <w:tcPr>
            <w:tcW w:w="1418" w:type="dxa"/>
            <w:shd w:val="clear" w:color="auto" w:fill="auto"/>
          </w:tcPr>
          <w:p w:rsidR="00D44D10" w:rsidRPr="005D7B54" w:rsidRDefault="00D44D10" w:rsidP="00946204">
            <w:pPr>
              <w:rPr>
                <w:rFonts w:ascii="Arial" w:hAnsi="Arial" w:cs="Arial"/>
                <w:sz w:val="20"/>
                <w:szCs w:val="20"/>
              </w:rPr>
            </w:pPr>
            <w:r w:rsidRPr="005D7B54">
              <w:rPr>
                <w:rFonts w:ascii="Arial" w:hAnsi="Arial" w:cs="Arial"/>
                <w:sz w:val="20"/>
                <w:szCs w:val="20"/>
              </w:rPr>
              <w:t>Contractor</w:t>
            </w:r>
          </w:p>
        </w:tc>
      </w:tr>
    </w:tbl>
    <w:p w:rsidR="00980064" w:rsidRPr="00F96532" w:rsidRDefault="00D44D10" w:rsidP="00F96532">
      <w:pPr>
        <w:rPr>
          <w:rFonts w:ascii="Arial" w:hAnsi="Arial" w:cs="Arial"/>
          <w:b/>
          <w:sz w:val="22"/>
          <w:szCs w:val="22"/>
        </w:rPr>
      </w:pPr>
      <w:r w:rsidRPr="00E725E2" w:rsidDel="007A0327">
        <w:rPr>
          <w:rFonts w:ascii="Arial" w:hAnsi="Arial" w:cs="Arial"/>
          <w:sz w:val="22"/>
          <w:szCs w:val="22"/>
        </w:rPr>
        <w:t xml:space="preserve"> </w:t>
      </w:r>
    </w:p>
    <w:p w:rsidR="003259CB" w:rsidRDefault="003259CB" w:rsidP="00602FA6">
      <w:pPr>
        <w:rPr>
          <w:rFonts w:ascii="Arial" w:hAnsi="Arial" w:cs="Arial"/>
          <w:b/>
          <w:sz w:val="22"/>
          <w:szCs w:val="22"/>
        </w:rPr>
      </w:pPr>
    </w:p>
    <w:p w:rsidR="002E6017" w:rsidRDefault="002E6017" w:rsidP="00602FA6">
      <w:pPr>
        <w:rPr>
          <w:rFonts w:ascii="Arial" w:hAnsi="Arial" w:cs="Arial"/>
          <w:b/>
          <w:sz w:val="22"/>
          <w:szCs w:val="22"/>
        </w:rPr>
      </w:pPr>
    </w:p>
    <w:p w:rsidR="008D1307" w:rsidRPr="006E6F9B" w:rsidRDefault="008D1307" w:rsidP="004B24C9"/>
    <w:p w:rsidR="008D1307" w:rsidRPr="006E6F9B" w:rsidRDefault="008D1307" w:rsidP="004B24C9"/>
    <w:p w:rsidR="008D1307" w:rsidRPr="006E6F9B" w:rsidRDefault="008D1307" w:rsidP="004B24C9"/>
    <w:p w:rsidR="008D1307" w:rsidRPr="0070751D" w:rsidRDefault="00F96532" w:rsidP="00602FA6">
      <w:pPr>
        <w:rPr>
          <w:rFonts w:ascii="Arial" w:hAnsi="Arial" w:cs="Arial"/>
          <w:b/>
          <w:sz w:val="22"/>
          <w:szCs w:val="22"/>
        </w:rPr>
      </w:pPr>
      <w:r>
        <w:rPr>
          <w:rFonts w:ascii="Arial" w:hAnsi="Arial" w:cs="Arial"/>
          <w:b/>
          <w:sz w:val="22"/>
          <w:szCs w:val="22"/>
        </w:rPr>
        <w:br w:type="page"/>
      </w:r>
    </w:p>
    <w:p w:rsidR="008D1307" w:rsidRPr="00526B81" w:rsidRDefault="00FB6957" w:rsidP="0070751D">
      <w:pPr>
        <w:jc w:val="right"/>
        <w:rPr>
          <w:rFonts w:ascii="Arial" w:hAnsi="Arial" w:cs="Arial"/>
          <w:b/>
          <w:sz w:val="22"/>
          <w:szCs w:val="22"/>
        </w:rPr>
      </w:pPr>
      <w:r w:rsidRPr="00526B81">
        <w:rPr>
          <w:rFonts w:ascii="Arial" w:hAnsi="Arial" w:cs="Arial"/>
          <w:b/>
          <w:sz w:val="22"/>
          <w:szCs w:val="22"/>
        </w:rPr>
        <w:t xml:space="preserve">Annex </w:t>
      </w:r>
      <w:r w:rsidR="00210B2A">
        <w:rPr>
          <w:rFonts w:ascii="Arial" w:hAnsi="Arial" w:cs="Arial"/>
          <w:b/>
          <w:sz w:val="22"/>
          <w:szCs w:val="22"/>
        </w:rPr>
        <w:t>B</w:t>
      </w:r>
      <w:r w:rsidRPr="00526B81">
        <w:rPr>
          <w:rFonts w:ascii="Arial" w:hAnsi="Arial" w:cs="Arial"/>
          <w:b/>
          <w:sz w:val="22"/>
          <w:szCs w:val="22"/>
        </w:rPr>
        <w:t xml:space="preserve"> to Schedule 2</w:t>
      </w:r>
      <w:r w:rsidR="00730184">
        <w:rPr>
          <w:rFonts w:ascii="Arial" w:hAnsi="Arial" w:cs="Arial"/>
          <w:b/>
          <w:sz w:val="22"/>
          <w:szCs w:val="22"/>
        </w:rPr>
        <w:t xml:space="preserve"> </w:t>
      </w:r>
      <w:r w:rsidR="00AF5788">
        <w:rPr>
          <w:rFonts w:ascii="Arial" w:hAnsi="Arial" w:cs="Arial"/>
          <w:b/>
          <w:sz w:val="22"/>
          <w:szCs w:val="22"/>
        </w:rPr>
        <w:t>{S</w:t>
      </w:r>
      <w:r w:rsidR="00730184">
        <w:rPr>
          <w:rFonts w:ascii="Arial" w:hAnsi="Arial" w:cs="Arial"/>
          <w:b/>
          <w:sz w:val="22"/>
          <w:szCs w:val="22"/>
        </w:rPr>
        <w:t>2AB}</w:t>
      </w:r>
    </w:p>
    <w:p w:rsidR="008D1307" w:rsidRPr="00526B81" w:rsidRDefault="008D1307" w:rsidP="0070751D">
      <w:pPr>
        <w:jc w:val="right"/>
        <w:rPr>
          <w:rFonts w:ascii="Arial" w:hAnsi="Arial" w:cs="Arial"/>
          <w:b/>
          <w:sz w:val="22"/>
          <w:szCs w:val="22"/>
        </w:rPr>
      </w:pPr>
    </w:p>
    <w:p w:rsidR="008D1307" w:rsidRDefault="00210B2A" w:rsidP="0070751D">
      <w:pPr>
        <w:rPr>
          <w:rFonts w:ascii="Arial" w:hAnsi="Arial" w:cs="Arial"/>
          <w:b/>
          <w:sz w:val="22"/>
          <w:szCs w:val="22"/>
        </w:rPr>
      </w:pPr>
      <w:r>
        <w:rPr>
          <w:rFonts w:ascii="Arial" w:hAnsi="Arial" w:cs="Arial"/>
          <w:b/>
          <w:sz w:val="22"/>
          <w:szCs w:val="22"/>
        </w:rPr>
        <w:t xml:space="preserve">LOCATIONS AND </w:t>
      </w:r>
      <w:r w:rsidR="00FB6957" w:rsidRPr="00526B81">
        <w:rPr>
          <w:rFonts w:ascii="Arial" w:hAnsi="Arial" w:cs="Arial"/>
          <w:b/>
          <w:sz w:val="22"/>
          <w:szCs w:val="22"/>
        </w:rPr>
        <w:t>CRASH CATEGORIES / OPERATING HOURS</w:t>
      </w:r>
    </w:p>
    <w:p w:rsidR="00DD52F7" w:rsidRDefault="00DD52F7" w:rsidP="0070751D">
      <w:pPr>
        <w:rPr>
          <w:rFonts w:ascii="Arial" w:hAnsi="Arial" w:cs="Arial"/>
          <w:sz w:val="22"/>
          <w:szCs w:val="22"/>
        </w:rPr>
      </w:pPr>
    </w:p>
    <w:p w:rsidR="00526B81" w:rsidRDefault="00526B81" w:rsidP="0070751D">
      <w:pPr>
        <w:rPr>
          <w:rFonts w:ascii="Arial" w:hAnsi="Arial" w:cs="Arial"/>
          <w:sz w:val="22"/>
          <w:szCs w:val="22"/>
        </w:rPr>
      </w:pPr>
      <w:r>
        <w:rPr>
          <w:rFonts w:ascii="Arial" w:hAnsi="Arial" w:cs="Arial"/>
          <w:sz w:val="22"/>
          <w:szCs w:val="22"/>
        </w:rPr>
        <w:t>The contents of this Table in Annex</w:t>
      </w:r>
      <w:r w:rsidR="008150E1">
        <w:rPr>
          <w:rFonts w:ascii="Arial" w:hAnsi="Arial" w:cs="Arial"/>
          <w:sz w:val="22"/>
          <w:szCs w:val="22"/>
        </w:rPr>
        <w:t xml:space="preserve"> B</w:t>
      </w:r>
      <w:r>
        <w:rPr>
          <w:rFonts w:ascii="Arial" w:hAnsi="Arial" w:cs="Arial"/>
          <w:sz w:val="22"/>
          <w:szCs w:val="22"/>
        </w:rPr>
        <w:t xml:space="preserve"> sets out the Locations</w:t>
      </w:r>
      <w:r w:rsidR="006002F8" w:rsidRPr="006002F8">
        <w:rPr>
          <w:rFonts w:ascii="Arial" w:hAnsi="Arial" w:cs="Arial"/>
          <w:sz w:val="22"/>
          <w:szCs w:val="22"/>
        </w:rPr>
        <w:t xml:space="preserve"> </w:t>
      </w:r>
      <w:r w:rsidR="006002F8">
        <w:rPr>
          <w:rFonts w:ascii="Arial" w:hAnsi="Arial" w:cs="Arial"/>
          <w:sz w:val="22"/>
          <w:szCs w:val="22"/>
        </w:rPr>
        <w:t xml:space="preserve">at which the Contractor will deliver </w:t>
      </w:r>
      <w:r w:rsidR="0022574B">
        <w:rPr>
          <w:rFonts w:ascii="Arial" w:hAnsi="Arial" w:cs="Arial"/>
          <w:sz w:val="22"/>
          <w:szCs w:val="22"/>
        </w:rPr>
        <w:t>an on-site fire and rescue service</w:t>
      </w:r>
      <w:r w:rsidR="006002F8">
        <w:rPr>
          <w:rFonts w:ascii="Arial" w:hAnsi="Arial" w:cs="Arial"/>
          <w:sz w:val="22"/>
          <w:szCs w:val="22"/>
        </w:rPr>
        <w:t>,</w:t>
      </w:r>
      <w:r w:rsidR="0022574B">
        <w:rPr>
          <w:rFonts w:ascii="Arial" w:hAnsi="Arial" w:cs="Arial"/>
          <w:sz w:val="22"/>
          <w:szCs w:val="22"/>
        </w:rPr>
        <w:t xml:space="preserve"> or some contribution </w:t>
      </w:r>
      <w:r w:rsidR="00E10F41">
        <w:rPr>
          <w:rFonts w:ascii="Arial" w:hAnsi="Arial" w:cs="Arial"/>
          <w:sz w:val="22"/>
          <w:szCs w:val="22"/>
        </w:rPr>
        <w:t xml:space="preserve">to </w:t>
      </w:r>
      <w:r w:rsidR="0022574B">
        <w:rPr>
          <w:rFonts w:ascii="Arial" w:hAnsi="Arial" w:cs="Arial"/>
          <w:sz w:val="22"/>
          <w:szCs w:val="22"/>
        </w:rPr>
        <w:t>an on-site service, in accordance with the requirements set out in Annex A of this Schedule 2.</w:t>
      </w:r>
      <w:r w:rsidR="006002F8">
        <w:rPr>
          <w:rFonts w:ascii="Arial" w:hAnsi="Arial" w:cs="Arial"/>
          <w:sz w:val="22"/>
          <w:szCs w:val="22"/>
        </w:rPr>
        <w:t xml:space="preserve"> The table details the Location Priority Category,</w:t>
      </w:r>
      <w:r>
        <w:rPr>
          <w:rFonts w:ascii="Arial" w:hAnsi="Arial" w:cs="Arial"/>
          <w:sz w:val="22"/>
          <w:szCs w:val="22"/>
        </w:rPr>
        <w:t xml:space="preserve"> and</w:t>
      </w:r>
      <w:r w:rsidR="006002F8">
        <w:rPr>
          <w:rFonts w:ascii="Arial" w:hAnsi="Arial" w:cs="Arial"/>
          <w:sz w:val="22"/>
          <w:szCs w:val="22"/>
        </w:rPr>
        <w:t>, for Locations with ARFF Risk,</w:t>
      </w:r>
      <w:r>
        <w:rPr>
          <w:rFonts w:ascii="Arial" w:hAnsi="Arial" w:cs="Arial"/>
          <w:sz w:val="22"/>
          <w:szCs w:val="22"/>
        </w:rPr>
        <w:t xml:space="preserve"> the </w:t>
      </w:r>
      <w:r w:rsidR="006002F8">
        <w:rPr>
          <w:rFonts w:ascii="Arial" w:hAnsi="Arial" w:cs="Arial"/>
          <w:sz w:val="22"/>
          <w:szCs w:val="22"/>
        </w:rPr>
        <w:t>ARFF Crash Category</w:t>
      </w:r>
      <w:r w:rsidR="0022574B">
        <w:rPr>
          <w:rFonts w:ascii="Arial" w:hAnsi="Arial" w:cs="Arial"/>
          <w:sz w:val="22"/>
          <w:szCs w:val="22"/>
        </w:rPr>
        <w:t xml:space="preserve"> and </w:t>
      </w:r>
      <w:r w:rsidR="00082892">
        <w:rPr>
          <w:rFonts w:ascii="Arial" w:hAnsi="Arial" w:cs="Arial"/>
          <w:sz w:val="22"/>
          <w:szCs w:val="22"/>
        </w:rPr>
        <w:t xml:space="preserve">ARFF </w:t>
      </w:r>
      <w:r w:rsidR="0022574B">
        <w:rPr>
          <w:rFonts w:ascii="Arial" w:hAnsi="Arial" w:cs="Arial"/>
          <w:sz w:val="22"/>
          <w:szCs w:val="22"/>
        </w:rPr>
        <w:t>Cover Period</w:t>
      </w:r>
      <w:r w:rsidR="00E10F41">
        <w:rPr>
          <w:rFonts w:ascii="Arial" w:hAnsi="Arial" w:cs="Arial"/>
          <w:sz w:val="22"/>
          <w:szCs w:val="22"/>
        </w:rPr>
        <w:t xml:space="preserve">, including any regular temporary changes to Cover Period or ARFF Crash Category that the Contractor will meet without drawing upon the additional capacity for </w:t>
      </w:r>
      <w:r w:rsidR="00E10F41" w:rsidRPr="00E10F41">
        <w:rPr>
          <w:rFonts w:ascii="Arial" w:hAnsi="Arial" w:cs="Arial"/>
          <w:sz w:val="22"/>
          <w:szCs w:val="22"/>
        </w:rPr>
        <w:t>Exercises and other Non-Permanent Services</w:t>
      </w:r>
      <w:r w:rsidR="00E10F41">
        <w:rPr>
          <w:rFonts w:ascii="Arial" w:hAnsi="Arial" w:cs="Arial"/>
          <w:sz w:val="22"/>
          <w:szCs w:val="22"/>
        </w:rPr>
        <w:t xml:space="preserve"> set out at paragraph 1</w:t>
      </w:r>
      <w:r w:rsidR="0067358E">
        <w:rPr>
          <w:rFonts w:ascii="Arial" w:hAnsi="Arial" w:cs="Arial"/>
          <w:sz w:val="22"/>
          <w:szCs w:val="22"/>
        </w:rPr>
        <w:t>.</w:t>
      </w:r>
      <w:r w:rsidR="00E10F41">
        <w:rPr>
          <w:rFonts w:ascii="Arial" w:hAnsi="Arial" w:cs="Arial"/>
          <w:sz w:val="22"/>
          <w:szCs w:val="22"/>
        </w:rPr>
        <w:t>4 of Annex D to this Schedule 2.</w:t>
      </w:r>
      <w:r>
        <w:rPr>
          <w:rFonts w:ascii="Arial" w:hAnsi="Arial" w:cs="Arial"/>
          <w:sz w:val="22"/>
          <w:szCs w:val="22"/>
        </w:rPr>
        <w:t xml:space="preserve"> </w:t>
      </w:r>
      <w:r w:rsidR="00DA5BE0">
        <w:rPr>
          <w:rFonts w:ascii="Arial" w:hAnsi="Arial" w:cs="Arial"/>
          <w:sz w:val="22"/>
          <w:szCs w:val="22"/>
        </w:rPr>
        <w:t xml:space="preserve"> </w:t>
      </w:r>
      <w:r w:rsidR="00DA5BE0" w:rsidRPr="00DA5BE0">
        <w:rPr>
          <w:rFonts w:ascii="Arial" w:hAnsi="Arial" w:cs="Arial"/>
          <w:b/>
          <w:sz w:val="22"/>
          <w:szCs w:val="22"/>
        </w:rPr>
        <w:t>Cover Period</w:t>
      </w:r>
      <w:r w:rsidR="00DA5BE0">
        <w:rPr>
          <w:rFonts w:ascii="Arial" w:hAnsi="Arial" w:cs="Arial"/>
          <w:sz w:val="22"/>
          <w:szCs w:val="22"/>
        </w:rPr>
        <w:t xml:space="preserve"> shall mean </w:t>
      </w:r>
      <w:r w:rsidR="00DA5BE0" w:rsidRPr="00DA5BE0">
        <w:rPr>
          <w:rFonts w:ascii="Arial" w:hAnsi="Arial" w:cs="Arial"/>
          <w:sz w:val="22"/>
          <w:szCs w:val="22"/>
        </w:rPr>
        <w:t>the hours for which the fire and rescue service is required, ready to respond to Emergency Incidents within that Location’s Area of Responsibility.</w:t>
      </w:r>
    </w:p>
    <w:p w:rsidR="00526B81" w:rsidRPr="00526B81" w:rsidRDefault="00526B81" w:rsidP="0070751D">
      <w:pPr>
        <w:rPr>
          <w:rFonts w:ascii="Arial" w:hAnsi="Arial" w:cs="Arial"/>
          <w:sz w:val="22"/>
          <w:szCs w:val="22"/>
        </w:rPr>
      </w:pPr>
    </w:p>
    <w:p w:rsidR="00DD52F7" w:rsidRPr="00A02A36" w:rsidRDefault="00DD52F7" w:rsidP="00DD52F7">
      <w:pPr>
        <w:numPr>
          <w:ilvl w:val="0"/>
          <w:numId w:val="13"/>
        </w:numPr>
        <w:rPr>
          <w:rFonts w:ascii="Arial" w:hAnsi="Arial" w:cs="Arial"/>
          <w:b/>
          <w:sz w:val="20"/>
          <w:szCs w:val="20"/>
        </w:rPr>
      </w:pPr>
      <w:r w:rsidRPr="00A02A36">
        <w:rPr>
          <w:rFonts w:ascii="Arial" w:hAnsi="Arial" w:cs="Arial"/>
          <w:b/>
          <w:sz w:val="20"/>
          <w:szCs w:val="20"/>
        </w:rPr>
        <w:t>DFRS Locations</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1"/>
        <w:gridCol w:w="1953"/>
        <w:gridCol w:w="1693"/>
        <w:gridCol w:w="1874"/>
        <w:gridCol w:w="1992"/>
        <w:gridCol w:w="1276"/>
        <w:gridCol w:w="4961"/>
      </w:tblGrid>
      <w:tr w:rsidR="00DD52F7" w:rsidRPr="0001559F" w:rsidTr="00A879C5">
        <w:tc>
          <w:tcPr>
            <w:tcW w:w="102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Location Code</w:t>
            </w:r>
          </w:p>
        </w:tc>
        <w:tc>
          <w:tcPr>
            <w:tcW w:w="1953"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Unit</w:t>
            </w:r>
          </w:p>
        </w:tc>
        <w:tc>
          <w:tcPr>
            <w:tcW w:w="1693" w:type="dxa"/>
            <w:shd w:val="clear" w:color="auto" w:fill="F2F2F2"/>
          </w:tcPr>
          <w:p w:rsidR="00DD52F7" w:rsidRPr="00BB4462" w:rsidRDefault="00DD52F7" w:rsidP="00A879C5">
            <w:pPr>
              <w:rPr>
                <w:rFonts w:ascii="Arial" w:hAnsi="Arial" w:cs="Arial"/>
                <w:b/>
                <w:sz w:val="20"/>
                <w:szCs w:val="20"/>
              </w:rPr>
            </w:pPr>
            <w:r w:rsidRPr="00BB4462">
              <w:rPr>
                <w:rFonts w:ascii="Arial" w:hAnsi="Arial" w:cs="Arial"/>
                <w:b/>
                <w:sz w:val="20"/>
                <w:szCs w:val="20"/>
              </w:rPr>
              <w:t>Primary Role</w:t>
            </w:r>
          </w:p>
        </w:tc>
        <w:tc>
          <w:tcPr>
            <w:tcW w:w="1874" w:type="dxa"/>
            <w:shd w:val="clear" w:color="auto" w:fill="7F7F7F"/>
          </w:tcPr>
          <w:p w:rsidR="00DD52F7" w:rsidRPr="00BB4462" w:rsidRDefault="00DD52F7" w:rsidP="00A879C5">
            <w:pPr>
              <w:rPr>
                <w:rFonts w:ascii="Arial" w:hAnsi="Arial" w:cs="Arial"/>
                <w:b/>
                <w:sz w:val="20"/>
                <w:szCs w:val="20"/>
              </w:rPr>
            </w:pPr>
          </w:p>
        </w:tc>
        <w:tc>
          <w:tcPr>
            <w:tcW w:w="1992" w:type="dxa"/>
            <w:shd w:val="clear" w:color="auto" w:fill="F2F2F2"/>
          </w:tcPr>
          <w:p w:rsidR="00DD52F7" w:rsidRPr="00BB4462" w:rsidRDefault="00B21F2C" w:rsidP="00A879C5">
            <w:pPr>
              <w:rPr>
                <w:rFonts w:ascii="Arial" w:hAnsi="Arial" w:cs="Arial"/>
                <w:b/>
                <w:sz w:val="20"/>
                <w:szCs w:val="20"/>
              </w:rPr>
            </w:pPr>
            <w:r>
              <w:rPr>
                <w:rFonts w:ascii="Arial" w:hAnsi="Arial" w:cs="Arial"/>
                <w:b/>
                <w:sz w:val="20"/>
                <w:szCs w:val="20"/>
              </w:rPr>
              <w:t>ARFF Crash Category</w:t>
            </w:r>
          </w:p>
        </w:tc>
        <w:tc>
          <w:tcPr>
            <w:tcW w:w="1276" w:type="dxa"/>
            <w:shd w:val="clear" w:color="auto" w:fill="F2F2F2"/>
          </w:tcPr>
          <w:p w:rsidR="00DD52F7" w:rsidRPr="00BB4462" w:rsidRDefault="00DD52F7" w:rsidP="00A879C5">
            <w:pPr>
              <w:rPr>
                <w:rFonts w:ascii="Arial" w:hAnsi="Arial" w:cs="Arial"/>
                <w:b/>
                <w:sz w:val="20"/>
                <w:szCs w:val="20"/>
              </w:rPr>
            </w:pPr>
            <w:r w:rsidRPr="00BB4462">
              <w:rPr>
                <w:rFonts w:ascii="Arial" w:hAnsi="Arial" w:cs="Arial"/>
                <w:b/>
                <w:sz w:val="20"/>
                <w:szCs w:val="20"/>
              </w:rPr>
              <w:t>Priority</w:t>
            </w:r>
          </w:p>
          <w:p w:rsidR="00DD52F7" w:rsidRPr="00BB4462" w:rsidRDefault="00DD52F7" w:rsidP="00A879C5">
            <w:pPr>
              <w:rPr>
                <w:rFonts w:ascii="Arial" w:hAnsi="Arial" w:cs="Arial"/>
                <w:b/>
                <w:sz w:val="20"/>
                <w:szCs w:val="20"/>
              </w:rPr>
            </w:pPr>
            <w:r w:rsidRPr="00BB4462">
              <w:rPr>
                <w:rFonts w:ascii="Arial" w:hAnsi="Arial" w:cs="Arial"/>
                <w:b/>
                <w:sz w:val="20"/>
                <w:szCs w:val="20"/>
              </w:rPr>
              <w:t>Category</w:t>
            </w:r>
          </w:p>
        </w:tc>
        <w:tc>
          <w:tcPr>
            <w:tcW w:w="4961" w:type="dxa"/>
            <w:shd w:val="clear" w:color="auto" w:fill="F2F2F2"/>
          </w:tcPr>
          <w:p w:rsidR="00DD52F7" w:rsidRPr="00BB4462" w:rsidRDefault="00DD52F7" w:rsidP="00A879C5">
            <w:pPr>
              <w:rPr>
                <w:rFonts w:ascii="Arial" w:hAnsi="Arial" w:cs="Arial"/>
                <w:b/>
                <w:sz w:val="20"/>
                <w:szCs w:val="20"/>
              </w:rPr>
            </w:pPr>
            <w:r w:rsidRPr="00BB4462">
              <w:rPr>
                <w:rFonts w:ascii="Arial" w:hAnsi="Arial" w:cs="Arial"/>
                <w:b/>
                <w:sz w:val="20"/>
                <w:szCs w:val="20"/>
              </w:rPr>
              <w:t>ARFF - time for which category level cover required (hours/days)</w:t>
            </w:r>
            <w:r w:rsidR="0058752E">
              <w:rPr>
                <w:rFonts w:ascii="Arial" w:hAnsi="Arial" w:cs="Arial"/>
                <w:b/>
                <w:sz w:val="20"/>
                <w:szCs w:val="20"/>
              </w:rPr>
              <w:t xml:space="preserve"> (Cover Period)</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B01</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38 Irish Bde Aldergrove Flying Stn</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4</w:t>
            </w:r>
            <w:r w:rsidR="00B21F2C">
              <w:rPr>
                <w:rFonts w:ascii="Arial" w:hAnsi="Arial" w:cs="Arial"/>
                <w:sz w:val="20"/>
                <w:szCs w:val="20"/>
              </w:rPr>
              <w:t xml:space="preserve"> (</w:t>
            </w:r>
            <w:r w:rsidR="006002F8">
              <w:rPr>
                <w:rFonts w:ascii="Arial" w:hAnsi="Arial" w:cs="Arial"/>
                <w:sz w:val="20"/>
                <w:szCs w:val="20"/>
              </w:rPr>
              <w:t xml:space="preserve"> and </w:t>
            </w:r>
            <w:r w:rsidR="00A879C5">
              <w:rPr>
                <w:rFonts w:ascii="Arial" w:hAnsi="Arial" w:cs="Arial"/>
                <w:sz w:val="20"/>
                <w:szCs w:val="20"/>
              </w:rPr>
              <w:t>contribution</w:t>
            </w:r>
            <w:r w:rsidR="006002F8">
              <w:rPr>
                <w:rFonts w:ascii="Arial" w:hAnsi="Arial" w:cs="Arial"/>
                <w:sz w:val="20"/>
                <w:szCs w:val="20"/>
              </w:rPr>
              <w:t xml:space="preserve"> to ARFF Category 7</w:t>
            </w:r>
            <w:r w:rsidR="00B21F2C">
              <w:rPr>
                <w:rFonts w:ascii="Arial" w:hAnsi="Arial" w:cs="Arial"/>
                <w:sz w:val="20"/>
                <w:szCs w:val="20"/>
              </w:rPr>
              <w:t xml:space="preserve"> upon request to support Belfast International Airport)</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24/7</w:t>
            </w:r>
            <w:r w:rsidR="00926923">
              <w:rPr>
                <w:rFonts w:ascii="Arial" w:hAnsi="Arial" w:cs="Arial"/>
                <w:sz w:val="20"/>
                <w:szCs w:val="20"/>
              </w:rPr>
              <w:t xml:space="preserve"> (ie. 24 hours</w:t>
            </w:r>
            <w:r w:rsidR="00E51354">
              <w:rPr>
                <w:rFonts w:ascii="Arial" w:hAnsi="Arial" w:cs="Arial"/>
                <w:sz w:val="20"/>
                <w:szCs w:val="20"/>
              </w:rPr>
              <w:t>,</w:t>
            </w:r>
            <w:r w:rsidR="00926923">
              <w:rPr>
                <w:rFonts w:ascii="Arial" w:hAnsi="Arial" w:cs="Arial"/>
                <w:sz w:val="20"/>
                <w:szCs w:val="20"/>
              </w:rPr>
              <w:t xml:space="preserve"> 7 days per week)</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J03</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Bicester</w:t>
            </w:r>
          </w:p>
        </w:tc>
        <w:tc>
          <w:tcPr>
            <w:tcW w:w="169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r w:rsidR="008B6053">
              <w:rPr>
                <w:rFonts w:ascii="Arial" w:hAnsi="Arial" w:cs="Arial"/>
                <w:sz w:val="20"/>
                <w:szCs w:val="20"/>
              </w:rPr>
              <w:t xml:space="preserve">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D01</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 xml:space="preserve">RAF Boulmer </w:t>
            </w:r>
          </w:p>
        </w:tc>
        <w:tc>
          <w:tcPr>
            <w:tcW w:w="169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r w:rsidR="008B6053">
              <w:rPr>
                <w:rFonts w:ascii="Arial" w:hAnsi="Arial" w:cs="Arial"/>
                <w:sz w:val="20"/>
                <w:szCs w:val="20"/>
              </w:rPr>
              <w:t xml:space="preserve">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G03</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Corsham</w:t>
            </w:r>
          </w:p>
        </w:tc>
        <w:tc>
          <w:tcPr>
            <w:tcW w:w="169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r w:rsidR="008B6053">
              <w:rPr>
                <w:rFonts w:ascii="Arial" w:hAnsi="Arial" w:cs="Arial"/>
                <w:sz w:val="20"/>
                <w:szCs w:val="20"/>
              </w:rPr>
              <w:t xml:space="preserve">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F01</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Cosford</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2</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10.5/7 (0730-1800 Mon</w:t>
            </w:r>
            <w:r w:rsidR="00926923">
              <w:rPr>
                <w:rFonts w:ascii="Arial" w:hAnsi="Arial" w:cs="Arial"/>
                <w:sz w:val="20"/>
                <w:szCs w:val="20"/>
              </w:rPr>
              <w:t xml:space="preserve">day </w:t>
            </w:r>
            <w:r w:rsidRPr="00E10F41">
              <w:rPr>
                <w:rFonts w:ascii="Arial" w:hAnsi="Arial" w:cs="Arial"/>
                <w:sz w:val="20"/>
                <w:szCs w:val="20"/>
              </w:rPr>
              <w:t>-</w:t>
            </w:r>
            <w:r w:rsidR="00926923">
              <w:rPr>
                <w:rFonts w:ascii="Arial" w:hAnsi="Arial" w:cs="Arial"/>
                <w:sz w:val="20"/>
                <w:szCs w:val="20"/>
              </w:rPr>
              <w:t xml:space="preserve"> </w:t>
            </w:r>
            <w:r w:rsidRPr="00E10F41">
              <w:rPr>
                <w:rFonts w:ascii="Arial" w:hAnsi="Arial" w:cs="Arial"/>
                <w:sz w:val="20"/>
                <w:szCs w:val="20"/>
              </w:rPr>
              <w:t>Sun</w:t>
            </w:r>
            <w:r w:rsidR="00926923">
              <w:rPr>
                <w:rFonts w:ascii="Arial" w:hAnsi="Arial" w:cs="Arial"/>
                <w:sz w:val="20"/>
                <w:szCs w:val="20"/>
              </w:rPr>
              <w:t>day</w:t>
            </w:r>
            <w:r w:rsidRPr="00E10F41">
              <w:rPr>
                <w:rFonts w:ascii="Arial" w:hAnsi="Arial" w:cs="Arial"/>
                <w:sz w:val="20"/>
                <w:szCs w:val="20"/>
              </w:rPr>
              <w:t>)</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A01</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HMNB Clyde (Coulport)</w:t>
            </w:r>
          </w:p>
        </w:tc>
        <w:tc>
          <w:tcPr>
            <w:tcW w:w="169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r w:rsidR="008B6053">
              <w:rPr>
                <w:rFonts w:ascii="Arial" w:hAnsi="Arial" w:cs="Arial"/>
                <w:sz w:val="20"/>
                <w:szCs w:val="20"/>
              </w:rPr>
              <w:t xml:space="preserve">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F07</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Credenhill</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4</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24/7</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F02</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MOD Donnington</w:t>
            </w:r>
          </w:p>
        </w:tc>
        <w:tc>
          <w:tcPr>
            <w:tcW w:w="169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r w:rsidR="008B6053">
              <w:rPr>
                <w:rFonts w:ascii="Arial" w:hAnsi="Arial" w:cs="Arial"/>
                <w:sz w:val="20"/>
                <w:szCs w:val="20"/>
              </w:rPr>
              <w:t xml:space="preserve">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A02</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HMNB Clyde (Faslane)</w:t>
            </w:r>
          </w:p>
        </w:tc>
        <w:tc>
          <w:tcPr>
            <w:tcW w:w="169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r w:rsidR="008B6053">
              <w:rPr>
                <w:rFonts w:ascii="Arial" w:hAnsi="Arial" w:cs="Arial"/>
                <w:sz w:val="20"/>
                <w:szCs w:val="20"/>
              </w:rPr>
              <w:t xml:space="preserve">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D04</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Fylingdales</w:t>
            </w:r>
          </w:p>
        </w:tc>
        <w:tc>
          <w:tcPr>
            <w:tcW w:w="169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F03</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MOD Kineton</w:t>
            </w:r>
          </w:p>
        </w:tc>
        <w:tc>
          <w:tcPr>
            <w:tcW w:w="169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A03</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Kinloss RLG</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15/4 (Mon</w:t>
            </w:r>
            <w:r w:rsidR="00926923">
              <w:rPr>
                <w:rFonts w:ascii="Arial" w:hAnsi="Arial" w:cs="Arial"/>
                <w:sz w:val="20"/>
                <w:szCs w:val="20"/>
              </w:rPr>
              <w:t xml:space="preserve">day </w:t>
            </w:r>
            <w:r w:rsidRPr="00E10F41">
              <w:rPr>
                <w:rFonts w:ascii="Arial" w:hAnsi="Arial" w:cs="Arial"/>
                <w:sz w:val="20"/>
                <w:szCs w:val="20"/>
              </w:rPr>
              <w:t>-Thu</w:t>
            </w:r>
            <w:r w:rsidR="00926923">
              <w:rPr>
                <w:rFonts w:ascii="Arial" w:hAnsi="Arial" w:cs="Arial"/>
                <w:sz w:val="20"/>
                <w:szCs w:val="20"/>
              </w:rPr>
              <w:t>rsday</w:t>
            </w:r>
            <w:r w:rsidRPr="00E10F41">
              <w:rPr>
                <w:rFonts w:ascii="Arial" w:hAnsi="Arial" w:cs="Arial"/>
                <w:sz w:val="20"/>
                <w:szCs w:val="20"/>
              </w:rPr>
              <w:t>)</w:t>
            </w:r>
            <w:r w:rsidRPr="00E10F41">
              <w:rPr>
                <w:rFonts w:ascii="Arial" w:hAnsi="Arial" w:cs="Arial"/>
                <w:sz w:val="20"/>
                <w:szCs w:val="20"/>
              </w:rPr>
              <w:br/>
              <w:t>9/1 (Fri</w:t>
            </w:r>
            <w:r w:rsidR="00926923">
              <w:rPr>
                <w:rFonts w:ascii="Arial" w:hAnsi="Arial" w:cs="Arial"/>
                <w:sz w:val="20"/>
                <w:szCs w:val="20"/>
              </w:rPr>
              <w:t>day</w:t>
            </w:r>
            <w:r w:rsidRPr="00E10F41">
              <w:rPr>
                <w:rFonts w:ascii="Arial" w:hAnsi="Arial" w:cs="Arial"/>
                <w:sz w:val="20"/>
                <w:szCs w:val="20"/>
              </w:rPr>
              <w:t>)</w:t>
            </w:r>
          </w:p>
        </w:tc>
      </w:tr>
      <w:tr w:rsidR="00DD52F7" w:rsidRPr="0001559F" w:rsidTr="00A879C5">
        <w:tc>
          <w:tcPr>
            <w:tcW w:w="102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953"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693"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xml:space="preserve">''''''''''' </w:t>
            </w:r>
          </w:p>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 ''''' ''''''''''' '''''' ''''' '''''''''''''' '''''''''''''' '''''''''''''''''''''' '''' '''''' '''''''''''''''''''''' '''''''''''''''''''' ''' '''''''''''''''''' '''' ''''''''''''</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lastRenderedPageBreak/>
              <w:t>D06</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 xml:space="preserve"> RAF Leeming</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10/4 (0800-1800 Mon</w:t>
            </w:r>
            <w:r w:rsidR="00926923">
              <w:rPr>
                <w:rFonts w:ascii="Arial" w:hAnsi="Arial" w:cs="Arial"/>
                <w:sz w:val="20"/>
                <w:szCs w:val="20"/>
              </w:rPr>
              <w:t xml:space="preserve">day </w:t>
            </w:r>
            <w:r w:rsidRPr="00E10F41">
              <w:rPr>
                <w:rFonts w:ascii="Arial" w:hAnsi="Arial" w:cs="Arial"/>
                <w:sz w:val="20"/>
                <w:szCs w:val="20"/>
              </w:rPr>
              <w:t>-Thurs</w:t>
            </w:r>
            <w:r w:rsidR="00926923">
              <w:rPr>
                <w:rFonts w:ascii="Arial" w:hAnsi="Arial" w:cs="Arial"/>
                <w:sz w:val="20"/>
                <w:szCs w:val="20"/>
              </w:rPr>
              <w:t>day</w:t>
            </w:r>
            <w:r w:rsidRPr="00E10F41">
              <w:rPr>
                <w:rFonts w:ascii="Arial" w:hAnsi="Arial" w:cs="Arial"/>
                <w:sz w:val="20"/>
                <w:szCs w:val="20"/>
              </w:rPr>
              <w:t>)</w:t>
            </w:r>
            <w:r w:rsidRPr="00E10F41">
              <w:rPr>
                <w:rFonts w:ascii="Arial" w:hAnsi="Arial" w:cs="Arial"/>
                <w:sz w:val="20"/>
                <w:szCs w:val="20"/>
              </w:rPr>
              <w:br/>
              <w:t>9/1 (0800-1700 Fri</w:t>
            </w:r>
            <w:r w:rsidR="00926923">
              <w:rPr>
                <w:rFonts w:ascii="Arial" w:hAnsi="Arial" w:cs="Arial"/>
                <w:sz w:val="20"/>
                <w:szCs w:val="20"/>
              </w:rPr>
              <w:t>day</w:t>
            </w:r>
            <w:r w:rsidRPr="00E10F41">
              <w:rPr>
                <w:rFonts w:ascii="Arial" w:hAnsi="Arial" w:cs="Arial"/>
                <w:sz w:val="20"/>
                <w:szCs w:val="20"/>
              </w:rPr>
              <w:t>)</w:t>
            </w:r>
          </w:p>
          <w:p w:rsidR="00DD52F7" w:rsidRPr="00A879C5" w:rsidRDefault="00DD52F7" w:rsidP="00A879C5">
            <w:pPr>
              <w:rPr>
                <w:rFonts w:ascii="Arial" w:hAnsi="Arial" w:cs="Arial"/>
                <w:sz w:val="20"/>
                <w:szCs w:val="20"/>
              </w:rPr>
            </w:pPr>
            <w:r w:rsidRPr="00A879C5">
              <w:rPr>
                <w:rFonts w:ascii="Arial" w:hAnsi="Arial" w:cs="Arial"/>
                <w:sz w:val="20"/>
                <w:szCs w:val="20"/>
              </w:rPr>
              <w:t>Exercise Requirement is 24/7 for 50 Days a year.</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A04</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Leuchars Stn (LDA)</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24/7</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D07</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Linton-on-Ouse</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w:t>
            </w:r>
          </w:p>
          <w:p w:rsidR="00DD52F7" w:rsidRPr="0001559F" w:rsidRDefault="00B21F2C" w:rsidP="00A879C5">
            <w:pPr>
              <w:rPr>
                <w:rFonts w:ascii="Arial" w:hAnsi="Arial" w:cs="Arial"/>
                <w:sz w:val="20"/>
                <w:szCs w:val="20"/>
              </w:rPr>
            </w:pPr>
            <w:r>
              <w:rPr>
                <w:rFonts w:ascii="Arial" w:hAnsi="Arial" w:cs="Arial"/>
                <w:sz w:val="20"/>
                <w:szCs w:val="20"/>
              </w:rPr>
              <w:t>2</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10/5 (0730-1730</w:t>
            </w:r>
            <w:r w:rsidR="00926923">
              <w:rPr>
                <w:rFonts w:ascii="Arial" w:hAnsi="Arial" w:cs="Arial"/>
                <w:sz w:val="20"/>
                <w:szCs w:val="20"/>
              </w:rPr>
              <w:t xml:space="preserve"> </w:t>
            </w:r>
            <w:r w:rsidRPr="00E10F41">
              <w:rPr>
                <w:rFonts w:ascii="Arial" w:hAnsi="Arial" w:cs="Arial"/>
                <w:sz w:val="20"/>
                <w:szCs w:val="20"/>
              </w:rPr>
              <w:t>Mon</w:t>
            </w:r>
            <w:r w:rsidR="00926923">
              <w:rPr>
                <w:rFonts w:ascii="Arial" w:hAnsi="Arial" w:cs="Arial"/>
                <w:sz w:val="20"/>
                <w:szCs w:val="20"/>
              </w:rPr>
              <w:t>day</w:t>
            </w:r>
            <w:r w:rsidRPr="00E10F41">
              <w:rPr>
                <w:rFonts w:ascii="Arial" w:hAnsi="Arial" w:cs="Arial"/>
                <w:sz w:val="20"/>
                <w:szCs w:val="20"/>
              </w:rPr>
              <w:t>-Fri</w:t>
            </w:r>
            <w:r w:rsidR="00926923">
              <w:rPr>
                <w:rFonts w:ascii="Arial" w:hAnsi="Arial" w:cs="Arial"/>
                <w:sz w:val="20"/>
                <w:szCs w:val="20"/>
              </w:rPr>
              <w:t>day</w:t>
            </w:r>
            <w:r w:rsidRPr="00E10F41">
              <w:rPr>
                <w:rFonts w:ascii="Arial" w:hAnsi="Arial" w:cs="Arial"/>
                <w:sz w:val="20"/>
                <w:szCs w:val="20"/>
              </w:rPr>
              <w:t>)</w:t>
            </w:r>
            <w:r w:rsidRPr="00E10F41">
              <w:rPr>
                <w:rFonts w:ascii="Arial" w:hAnsi="Arial" w:cs="Arial"/>
                <w:sz w:val="20"/>
                <w:szCs w:val="20"/>
              </w:rPr>
              <w:br/>
              <w:t>9/2 (0830-1630Sat</w:t>
            </w:r>
            <w:r w:rsidR="00926923">
              <w:rPr>
                <w:rFonts w:ascii="Arial" w:hAnsi="Arial" w:cs="Arial"/>
                <w:sz w:val="20"/>
                <w:szCs w:val="20"/>
              </w:rPr>
              <w:t>urday</w:t>
            </w:r>
            <w:r w:rsidRPr="00E10F41">
              <w:rPr>
                <w:rFonts w:ascii="Arial" w:hAnsi="Arial" w:cs="Arial"/>
                <w:sz w:val="20"/>
                <w:szCs w:val="20"/>
              </w:rPr>
              <w:t>-Sun</w:t>
            </w:r>
            <w:r w:rsidR="00926923">
              <w:rPr>
                <w:rFonts w:ascii="Arial" w:hAnsi="Arial" w:cs="Arial"/>
                <w:sz w:val="20"/>
                <w:szCs w:val="20"/>
              </w:rPr>
              <w:t>day</w:t>
            </w:r>
            <w:r w:rsidRPr="00E10F41">
              <w:rPr>
                <w:rFonts w:ascii="Arial" w:hAnsi="Arial" w:cs="Arial"/>
                <w:sz w:val="20"/>
                <w:szCs w:val="20"/>
              </w:rPr>
              <w:t>)</w:t>
            </w:r>
          </w:p>
          <w:p w:rsidR="00DD52F7" w:rsidRPr="00A879C5" w:rsidRDefault="00DD52F7" w:rsidP="00A879C5">
            <w:pPr>
              <w:rPr>
                <w:rFonts w:ascii="Arial" w:hAnsi="Arial" w:cs="Arial"/>
                <w:sz w:val="20"/>
                <w:szCs w:val="20"/>
              </w:rPr>
            </w:pPr>
            <w:r w:rsidRPr="00A879C5">
              <w:rPr>
                <w:rFonts w:ascii="Arial" w:hAnsi="Arial" w:cs="Arial"/>
                <w:sz w:val="20"/>
                <w:szCs w:val="20"/>
              </w:rPr>
              <w:t xml:space="preserve">Up to 4  periods </w:t>
            </w:r>
            <w:r w:rsidR="00614466">
              <w:rPr>
                <w:rFonts w:ascii="Arial" w:hAnsi="Arial" w:cs="Arial"/>
                <w:sz w:val="20"/>
                <w:szCs w:val="20"/>
              </w:rPr>
              <w:t>per year</w:t>
            </w:r>
            <w:r w:rsidRPr="00A879C5">
              <w:rPr>
                <w:rFonts w:ascii="Arial" w:hAnsi="Arial" w:cs="Arial"/>
                <w:sz w:val="20"/>
                <w:szCs w:val="20"/>
              </w:rPr>
              <w:t xml:space="preserve"> when night flying coverage required. Max of 3 weeks per period. (Night flying ceases at 0001)</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C02</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DM Longtown</w:t>
            </w:r>
          </w:p>
        </w:tc>
        <w:tc>
          <w:tcPr>
            <w:tcW w:w="169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J10</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AAC Middle Wallop</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18/4 (0800-0200</w:t>
            </w:r>
            <w:r w:rsidR="00926923">
              <w:rPr>
                <w:rFonts w:ascii="Arial" w:hAnsi="Arial" w:cs="Arial"/>
                <w:sz w:val="20"/>
                <w:szCs w:val="20"/>
              </w:rPr>
              <w:t xml:space="preserve"> </w:t>
            </w:r>
            <w:r w:rsidRPr="00E10F41">
              <w:rPr>
                <w:rFonts w:ascii="Arial" w:hAnsi="Arial" w:cs="Arial"/>
                <w:sz w:val="20"/>
                <w:szCs w:val="20"/>
              </w:rPr>
              <w:t>Mon</w:t>
            </w:r>
            <w:r w:rsidR="00926923">
              <w:rPr>
                <w:rFonts w:ascii="Arial" w:hAnsi="Arial" w:cs="Arial"/>
                <w:sz w:val="20"/>
                <w:szCs w:val="20"/>
              </w:rPr>
              <w:t>day</w:t>
            </w:r>
            <w:r w:rsidRPr="00E10F41">
              <w:rPr>
                <w:rFonts w:ascii="Arial" w:hAnsi="Arial" w:cs="Arial"/>
                <w:sz w:val="20"/>
                <w:szCs w:val="20"/>
              </w:rPr>
              <w:t>-Thurs</w:t>
            </w:r>
            <w:r w:rsidR="00926923">
              <w:rPr>
                <w:rFonts w:ascii="Arial" w:hAnsi="Arial" w:cs="Arial"/>
                <w:sz w:val="20"/>
                <w:szCs w:val="20"/>
              </w:rPr>
              <w:t>day</w:t>
            </w:r>
            <w:r w:rsidRPr="00E10F41">
              <w:rPr>
                <w:rFonts w:ascii="Arial" w:hAnsi="Arial" w:cs="Arial"/>
                <w:sz w:val="20"/>
                <w:szCs w:val="20"/>
              </w:rPr>
              <w:t>)</w:t>
            </w:r>
            <w:r w:rsidRPr="00E10F41">
              <w:rPr>
                <w:rFonts w:ascii="Arial" w:hAnsi="Arial" w:cs="Arial"/>
                <w:sz w:val="20"/>
                <w:szCs w:val="20"/>
              </w:rPr>
              <w:br/>
              <w:t>9/1 (0800-1700</w:t>
            </w:r>
            <w:r w:rsidR="00926923">
              <w:rPr>
                <w:rFonts w:ascii="Arial" w:hAnsi="Arial" w:cs="Arial"/>
                <w:sz w:val="20"/>
                <w:szCs w:val="20"/>
              </w:rPr>
              <w:t xml:space="preserve"> </w:t>
            </w:r>
            <w:r w:rsidRPr="00E10F41">
              <w:rPr>
                <w:rFonts w:ascii="Arial" w:hAnsi="Arial" w:cs="Arial"/>
                <w:sz w:val="20"/>
                <w:szCs w:val="20"/>
              </w:rPr>
              <w:t>Fri</w:t>
            </w:r>
            <w:r w:rsidR="00926923">
              <w:rPr>
                <w:rFonts w:ascii="Arial" w:hAnsi="Arial" w:cs="Arial"/>
                <w:sz w:val="20"/>
                <w:szCs w:val="20"/>
              </w:rPr>
              <w:t>day</w:t>
            </w:r>
            <w:r w:rsidRPr="00E10F41">
              <w:rPr>
                <w:rFonts w:ascii="Arial" w:hAnsi="Arial" w:cs="Arial"/>
                <w:sz w:val="20"/>
                <w:szCs w:val="20"/>
              </w:rPr>
              <w:t>)</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J11</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Netheravon Camp</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4</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9/4 (1700-0100</w:t>
            </w:r>
            <w:r w:rsidR="00926923">
              <w:rPr>
                <w:rFonts w:ascii="Arial" w:hAnsi="Arial" w:cs="Arial"/>
                <w:sz w:val="20"/>
                <w:szCs w:val="20"/>
              </w:rPr>
              <w:t xml:space="preserve"> </w:t>
            </w:r>
            <w:r w:rsidRPr="00E10F41">
              <w:rPr>
                <w:rFonts w:ascii="Arial" w:hAnsi="Arial" w:cs="Arial"/>
                <w:sz w:val="20"/>
                <w:szCs w:val="20"/>
              </w:rPr>
              <w:t>Mon</w:t>
            </w:r>
            <w:r w:rsidR="00926923">
              <w:rPr>
                <w:rFonts w:ascii="Arial" w:hAnsi="Arial" w:cs="Arial"/>
                <w:sz w:val="20"/>
                <w:szCs w:val="20"/>
              </w:rPr>
              <w:t xml:space="preserve">day </w:t>
            </w:r>
            <w:r w:rsidRPr="00E10F41">
              <w:rPr>
                <w:rFonts w:ascii="Arial" w:hAnsi="Arial" w:cs="Arial"/>
                <w:sz w:val="20"/>
                <w:szCs w:val="20"/>
              </w:rPr>
              <w:t>-Thurs</w:t>
            </w:r>
            <w:r w:rsidR="00926923">
              <w:rPr>
                <w:rFonts w:ascii="Arial" w:hAnsi="Arial" w:cs="Arial"/>
                <w:sz w:val="20"/>
                <w:szCs w:val="20"/>
              </w:rPr>
              <w:t>day</w:t>
            </w:r>
            <w:r w:rsidRPr="00E10F41">
              <w:rPr>
                <w:rFonts w:ascii="Arial" w:hAnsi="Arial" w:cs="Arial"/>
                <w:sz w:val="20"/>
                <w:szCs w:val="20"/>
              </w:rPr>
              <w:t>)</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F04</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Shawbury</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w:t>
            </w:r>
          </w:p>
        </w:tc>
        <w:tc>
          <w:tcPr>
            <w:tcW w:w="1276" w:type="dxa"/>
            <w:shd w:val="clear" w:color="auto" w:fill="auto"/>
          </w:tcPr>
          <w:p w:rsidR="00DD52F7" w:rsidRPr="007267D5" w:rsidRDefault="007267D5" w:rsidP="00A879C5">
            <w:pPr>
              <w:rPr>
                <w:rFonts w:ascii="Arial" w:hAnsi="Arial" w:cs="Arial"/>
                <w:i/>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A879C5" w:rsidRDefault="00DD52F7" w:rsidP="00A879C5">
            <w:pPr>
              <w:rPr>
                <w:rFonts w:ascii="Arial" w:hAnsi="Arial" w:cs="Arial"/>
                <w:sz w:val="20"/>
                <w:szCs w:val="20"/>
              </w:rPr>
            </w:pPr>
            <w:r w:rsidRPr="00A879C5">
              <w:rPr>
                <w:rFonts w:ascii="Arial" w:hAnsi="Arial" w:cs="Arial"/>
                <w:sz w:val="20"/>
                <w:szCs w:val="20"/>
              </w:rPr>
              <w:t>Summer Flying - 9/5 (0800-1700 Mon</w:t>
            </w:r>
            <w:r w:rsidR="00926923">
              <w:rPr>
                <w:rFonts w:ascii="Arial" w:hAnsi="Arial" w:cs="Arial"/>
                <w:sz w:val="20"/>
                <w:szCs w:val="20"/>
              </w:rPr>
              <w:t>day-</w:t>
            </w:r>
            <w:r w:rsidRPr="00A879C5">
              <w:rPr>
                <w:rFonts w:ascii="Arial" w:hAnsi="Arial" w:cs="Arial"/>
                <w:sz w:val="20"/>
                <w:szCs w:val="20"/>
              </w:rPr>
              <w:t>Fr</w:t>
            </w:r>
            <w:r w:rsidR="00F84A98">
              <w:rPr>
                <w:rFonts w:ascii="Arial" w:hAnsi="Arial" w:cs="Arial"/>
                <w:sz w:val="20"/>
                <w:szCs w:val="20"/>
              </w:rPr>
              <w:t>iday</w:t>
            </w:r>
            <w:r w:rsidRPr="00A879C5">
              <w:rPr>
                <w:rFonts w:ascii="Arial" w:hAnsi="Arial" w:cs="Arial"/>
                <w:sz w:val="20"/>
                <w:szCs w:val="20"/>
              </w:rPr>
              <w:t>)</w:t>
            </w:r>
            <w:r w:rsidRPr="00A879C5">
              <w:rPr>
                <w:rFonts w:ascii="Arial" w:hAnsi="Arial" w:cs="Arial"/>
                <w:sz w:val="20"/>
                <w:szCs w:val="20"/>
              </w:rPr>
              <w:br/>
              <w:t>Winter Flying - 9.15/5 (0800-1715 Mon</w:t>
            </w:r>
            <w:r w:rsidR="00926923">
              <w:rPr>
                <w:rFonts w:ascii="Arial" w:hAnsi="Arial" w:cs="Arial"/>
                <w:sz w:val="20"/>
                <w:szCs w:val="20"/>
              </w:rPr>
              <w:t>day</w:t>
            </w:r>
            <w:r w:rsidRPr="00A879C5">
              <w:rPr>
                <w:rFonts w:ascii="Arial" w:hAnsi="Arial" w:cs="Arial"/>
                <w:sz w:val="20"/>
                <w:szCs w:val="20"/>
              </w:rPr>
              <w:t>-Fri</w:t>
            </w:r>
            <w:r w:rsidR="00926923">
              <w:rPr>
                <w:rFonts w:ascii="Arial" w:hAnsi="Arial" w:cs="Arial"/>
                <w:sz w:val="20"/>
                <w:szCs w:val="20"/>
              </w:rPr>
              <w:t>day</w:t>
            </w:r>
            <w:r w:rsidRPr="00A879C5">
              <w:rPr>
                <w:rFonts w:ascii="Arial" w:hAnsi="Arial" w:cs="Arial"/>
                <w:sz w:val="20"/>
                <w:szCs w:val="20"/>
              </w:rPr>
              <w:t>)</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C03</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Spadeadam</w:t>
            </w:r>
          </w:p>
        </w:tc>
        <w:tc>
          <w:tcPr>
            <w:tcW w:w="169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r w:rsidR="008B6053">
              <w:rPr>
                <w:rFonts w:ascii="Arial" w:hAnsi="Arial" w:cs="Arial"/>
                <w:sz w:val="20"/>
                <w:szCs w:val="20"/>
              </w:rPr>
              <w:t xml:space="preserve">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F06</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Tern Hill</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4</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9/5 (0800-1700 Mon</w:t>
            </w:r>
            <w:r w:rsidR="00926923">
              <w:rPr>
                <w:rFonts w:ascii="Arial" w:hAnsi="Arial" w:cs="Arial"/>
                <w:sz w:val="20"/>
                <w:szCs w:val="20"/>
              </w:rPr>
              <w:t>day</w:t>
            </w:r>
            <w:r w:rsidRPr="00E10F41">
              <w:rPr>
                <w:rFonts w:ascii="Arial" w:hAnsi="Arial" w:cs="Arial"/>
                <w:sz w:val="20"/>
                <w:szCs w:val="20"/>
              </w:rPr>
              <w:t>-Fri</w:t>
            </w:r>
            <w:r w:rsidR="00926923">
              <w:rPr>
                <w:rFonts w:ascii="Arial" w:hAnsi="Arial" w:cs="Arial"/>
                <w:sz w:val="20"/>
                <w:szCs w:val="20"/>
              </w:rPr>
              <w:t>day</w:t>
            </w:r>
            <w:r w:rsidRPr="00E10F41">
              <w:rPr>
                <w:rFonts w:ascii="Arial" w:hAnsi="Arial" w:cs="Arial"/>
                <w:sz w:val="20"/>
                <w:szCs w:val="20"/>
              </w:rPr>
              <w:t>)</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D09</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Topcliffe</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3</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12/5</w:t>
            </w:r>
          </w:p>
        </w:tc>
      </w:tr>
      <w:tr w:rsidR="00DD52F7" w:rsidRPr="00872C67"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H19</w:t>
            </w:r>
          </w:p>
        </w:tc>
        <w:tc>
          <w:tcPr>
            <w:tcW w:w="1953"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Wattisham Flying Stn</w:t>
            </w:r>
          </w:p>
        </w:tc>
        <w:tc>
          <w:tcPr>
            <w:tcW w:w="1693"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DD52F7" w:rsidRPr="0001559F" w:rsidRDefault="00DD52F7" w:rsidP="00A879C5">
            <w:pPr>
              <w:rPr>
                <w:rFonts w:ascii="Arial" w:hAnsi="Arial" w:cs="Arial"/>
                <w:sz w:val="20"/>
                <w:szCs w:val="20"/>
              </w:rPr>
            </w:pPr>
          </w:p>
        </w:tc>
        <w:tc>
          <w:tcPr>
            <w:tcW w:w="1992"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w:t>
            </w:r>
          </w:p>
          <w:p w:rsidR="00DD52F7" w:rsidRPr="0001559F" w:rsidRDefault="00DD52F7" w:rsidP="00A879C5">
            <w:pPr>
              <w:rPr>
                <w:rFonts w:ascii="Arial" w:hAnsi="Arial" w:cs="Arial"/>
                <w:sz w:val="20"/>
                <w:szCs w:val="20"/>
              </w:rPr>
            </w:pPr>
            <w:r w:rsidRPr="0001559F">
              <w:rPr>
                <w:rFonts w:ascii="Arial" w:hAnsi="Arial" w:cs="Arial"/>
                <w:sz w:val="20"/>
                <w:szCs w:val="20"/>
              </w:rPr>
              <w:t>4</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E10F41" w:rsidRDefault="00DD52F7" w:rsidP="00A879C5">
            <w:pPr>
              <w:rPr>
                <w:rFonts w:ascii="Arial" w:hAnsi="Arial" w:cs="Arial"/>
                <w:sz w:val="20"/>
                <w:szCs w:val="20"/>
              </w:rPr>
            </w:pPr>
            <w:r w:rsidRPr="00E10F41">
              <w:rPr>
                <w:rFonts w:ascii="Arial" w:hAnsi="Arial" w:cs="Arial"/>
                <w:sz w:val="20"/>
                <w:szCs w:val="20"/>
              </w:rPr>
              <w:t>17.5/5 (0800-0130</w:t>
            </w:r>
            <w:r w:rsidR="00926923">
              <w:rPr>
                <w:rFonts w:ascii="Arial" w:hAnsi="Arial" w:cs="Arial"/>
                <w:sz w:val="20"/>
                <w:szCs w:val="20"/>
              </w:rPr>
              <w:t xml:space="preserve"> Monday-Friday</w:t>
            </w:r>
            <w:r w:rsidRPr="00E10F41">
              <w:rPr>
                <w:rFonts w:ascii="Arial" w:hAnsi="Arial" w:cs="Arial"/>
                <w:sz w:val="20"/>
                <w:szCs w:val="20"/>
              </w:rPr>
              <w:t>)</w:t>
            </w:r>
            <w:r w:rsidRPr="00E10F41">
              <w:rPr>
                <w:rFonts w:ascii="Arial" w:hAnsi="Arial" w:cs="Arial"/>
                <w:sz w:val="20"/>
                <w:szCs w:val="20"/>
              </w:rPr>
              <w:br/>
              <w:t>6.5/4 (0130-0800</w:t>
            </w:r>
            <w:r w:rsidR="00926923">
              <w:rPr>
                <w:rFonts w:ascii="Arial" w:hAnsi="Arial" w:cs="Arial"/>
                <w:sz w:val="20"/>
                <w:szCs w:val="20"/>
              </w:rPr>
              <w:t xml:space="preserve"> Monday-Thursday</w:t>
            </w:r>
            <w:r w:rsidRPr="00E10F41">
              <w:rPr>
                <w:rFonts w:ascii="Arial" w:hAnsi="Arial" w:cs="Arial"/>
                <w:sz w:val="20"/>
                <w:szCs w:val="20"/>
              </w:rPr>
              <w:t>)</w:t>
            </w:r>
          </w:p>
        </w:tc>
      </w:tr>
      <w:tr w:rsidR="00674978" w:rsidRPr="00872C67" w:rsidTr="00A879C5">
        <w:tc>
          <w:tcPr>
            <w:tcW w:w="1021" w:type="dxa"/>
            <w:shd w:val="clear" w:color="auto" w:fill="auto"/>
          </w:tcPr>
          <w:p w:rsidR="00674978" w:rsidRPr="0001559F" w:rsidRDefault="00674978" w:rsidP="00A879C5">
            <w:pPr>
              <w:rPr>
                <w:rFonts w:ascii="Arial" w:hAnsi="Arial" w:cs="Arial"/>
                <w:sz w:val="20"/>
                <w:szCs w:val="20"/>
              </w:rPr>
            </w:pPr>
            <w:r>
              <w:rPr>
                <w:rFonts w:ascii="Arial" w:hAnsi="Arial" w:cs="Arial"/>
                <w:sz w:val="20"/>
                <w:szCs w:val="20"/>
              </w:rPr>
              <w:t>N/A</w:t>
            </w:r>
          </w:p>
        </w:tc>
        <w:tc>
          <w:tcPr>
            <w:tcW w:w="1953" w:type="dxa"/>
            <w:shd w:val="clear" w:color="auto" w:fill="auto"/>
          </w:tcPr>
          <w:p w:rsidR="00674978" w:rsidRPr="0001559F" w:rsidRDefault="00674978" w:rsidP="00A879C5">
            <w:pPr>
              <w:rPr>
                <w:rFonts w:ascii="Arial" w:hAnsi="Arial" w:cs="Arial"/>
                <w:sz w:val="20"/>
                <w:szCs w:val="20"/>
              </w:rPr>
            </w:pPr>
            <w:r>
              <w:rPr>
                <w:rFonts w:ascii="Arial" w:hAnsi="Arial" w:cs="Arial"/>
                <w:sz w:val="20"/>
                <w:szCs w:val="20"/>
              </w:rPr>
              <w:t>Chetwynd Airfield</w:t>
            </w:r>
          </w:p>
        </w:tc>
        <w:tc>
          <w:tcPr>
            <w:tcW w:w="1693" w:type="dxa"/>
            <w:shd w:val="clear" w:color="auto" w:fill="auto"/>
          </w:tcPr>
          <w:p w:rsidR="00674978" w:rsidRDefault="00674978" w:rsidP="00A879C5">
            <w:pPr>
              <w:rPr>
                <w:rFonts w:ascii="Arial" w:hAnsi="Arial" w:cs="Arial"/>
                <w:sz w:val="20"/>
                <w:szCs w:val="20"/>
              </w:rPr>
            </w:pPr>
            <w:r>
              <w:rPr>
                <w:rFonts w:ascii="Arial" w:hAnsi="Arial" w:cs="Arial"/>
                <w:sz w:val="20"/>
                <w:szCs w:val="20"/>
              </w:rPr>
              <w:t>ARFF Risk</w:t>
            </w:r>
          </w:p>
        </w:tc>
        <w:tc>
          <w:tcPr>
            <w:tcW w:w="1874" w:type="dxa"/>
            <w:shd w:val="clear" w:color="auto" w:fill="7F7F7F"/>
          </w:tcPr>
          <w:p w:rsidR="00674978" w:rsidRPr="0001559F" w:rsidRDefault="00674978" w:rsidP="00A879C5">
            <w:pPr>
              <w:rPr>
                <w:rFonts w:ascii="Arial" w:hAnsi="Arial" w:cs="Arial"/>
                <w:sz w:val="20"/>
                <w:szCs w:val="20"/>
              </w:rPr>
            </w:pPr>
          </w:p>
        </w:tc>
        <w:tc>
          <w:tcPr>
            <w:tcW w:w="1992" w:type="dxa"/>
            <w:shd w:val="clear" w:color="auto" w:fill="auto"/>
          </w:tcPr>
          <w:p w:rsidR="00674978" w:rsidRPr="0001559F" w:rsidRDefault="00674978" w:rsidP="00A879C5">
            <w:pPr>
              <w:rPr>
                <w:rFonts w:ascii="Arial" w:hAnsi="Arial" w:cs="Arial"/>
                <w:sz w:val="20"/>
                <w:szCs w:val="20"/>
              </w:rPr>
            </w:pPr>
            <w:r>
              <w:rPr>
                <w:rFonts w:ascii="Arial" w:hAnsi="Arial" w:cs="Arial"/>
                <w:sz w:val="20"/>
                <w:szCs w:val="20"/>
              </w:rPr>
              <w:t>3</w:t>
            </w:r>
          </w:p>
        </w:tc>
        <w:tc>
          <w:tcPr>
            <w:tcW w:w="1276" w:type="dxa"/>
            <w:shd w:val="clear" w:color="auto" w:fill="auto"/>
          </w:tcPr>
          <w:p w:rsidR="00674978"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674978" w:rsidRPr="00E10F41" w:rsidRDefault="00674978" w:rsidP="00A879C5">
            <w:pPr>
              <w:rPr>
                <w:rFonts w:ascii="Arial" w:hAnsi="Arial" w:cs="Arial"/>
                <w:sz w:val="20"/>
                <w:szCs w:val="20"/>
              </w:rPr>
            </w:pPr>
            <w:r w:rsidRPr="00E10F41">
              <w:rPr>
                <w:rFonts w:ascii="Arial" w:hAnsi="Arial" w:cs="Arial"/>
                <w:sz w:val="20"/>
                <w:szCs w:val="20"/>
              </w:rPr>
              <w:t>9/5 (0800-1700 Mon</w:t>
            </w:r>
            <w:r w:rsidR="00926923">
              <w:rPr>
                <w:rFonts w:ascii="Arial" w:hAnsi="Arial" w:cs="Arial"/>
                <w:sz w:val="20"/>
                <w:szCs w:val="20"/>
              </w:rPr>
              <w:t>day</w:t>
            </w:r>
            <w:r w:rsidRPr="00E10F41">
              <w:rPr>
                <w:rFonts w:ascii="Arial" w:hAnsi="Arial" w:cs="Arial"/>
                <w:sz w:val="20"/>
                <w:szCs w:val="20"/>
              </w:rPr>
              <w:t>-Fri</w:t>
            </w:r>
            <w:r w:rsidR="00926923">
              <w:rPr>
                <w:rFonts w:ascii="Arial" w:hAnsi="Arial" w:cs="Arial"/>
                <w:sz w:val="20"/>
                <w:szCs w:val="20"/>
              </w:rPr>
              <w:t>day</w:t>
            </w:r>
            <w:r w:rsidRPr="00E10F41">
              <w:rPr>
                <w:rFonts w:ascii="Arial" w:hAnsi="Arial" w:cs="Arial"/>
                <w:sz w:val="20"/>
                <w:szCs w:val="20"/>
              </w:rPr>
              <w:t>)</w:t>
            </w:r>
          </w:p>
        </w:tc>
      </w:tr>
    </w:tbl>
    <w:p w:rsidR="00DD52F7" w:rsidRPr="00872C67" w:rsidRDefault="00DD52F7" w:rsidP="00DD52F7">
      <w:pPr>
        <w:rPr>
          <w:rFonts w:ascii="Arial" w:hAnsi="Arial" w:cs="Arial"/>
          <w:sz w:val="20"/>
          <w:szCs w:val="20"/>
        </w:rPr>
      </w:pPr>
    </w:p>
    <w:p w:rsidR="00927745" w:rsidRPr="00927745" w:rsidRDefault="00927745" w:rsidP="00927745">
      <w:pPr>
        <w:numPr>
          <w:ilvl w:val="0"/>
          <w:numId w:val="13"/>
        </w:numPr>
        <w:rPr>
          <w:rFonts w:ascii="Arial" w:hAnsi="Arial" w:cs="Arial"/>
          <w:b/>
          <w:sz w:val="20"/>
          <w:szCs w:val="20"/>
        </w:rPr>
      </w:pPr>
      <w:r w:rsidRPr="00927745">
        <w:rPr>
          <w:rFonts w:ascii="Arial" w:hAnsi="Arial" w:cs="Arial"/>
          <w:b/>
          <w:sz w:val="20"/>
          <w:szCs w:val="20"/>
        </w:rPr>
        <w:t>Authority Cyprus Resource Locations</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1"/>
        <w:gridCol w:w="1984"/>
        <w:gridCol w:w="1660"/>
        <w:gridCol w:w="1872"/>
        <w:gridCol w:w="1996"/>
        <w:gridCol w:w="1276"/>
        <w:gridCol w:w="4961"/>
      </w:tblGrid>
      <w:tr w:rsidR="00927745" w:rsidRPr="0001559F" w:rsidTr="00A879C5">
        <w:tc>
          <w:tcPr>
            <w:tcW w:w="1021" w:type="dxa"/>
            <w:shd w:val="clear" w:color="auto" w:fill="F2F2F2"/>
          </w:tcPr>
          <w:p w:rsidR="00927745" w:rsidRPr="0001559F" w:rsidRDefault="00927745" w:rsidP="00A879C5">
            <w:pPr>
              <w:rPr>
                <w:rFonts w:ascii="Arial" w:hAnsi="Arial" w:cs="Arial"/>
                <w:b/>
                <w:sz w:val="20"/>
                <w:szCs w:val="20"/>
              </w:rPr>
            </w:pPr>
            <w:r w:rsidRPr="0001559F">
              <w:rPr>
                <w:rFonts w:ascii="Arial" w:hAnsi="Arial" w:cs="Arial"/>
                <w:b/>
                <w:sz w:val="20"/>
                <w:szCs w:val="20"/>
              </w:rPr>
              <w:t>Location Code</w:t>
            </w:r>
          </w:p>
        </w:tc>
        <w:tc>
          <w:tcPr>
            <w:tcW w:w="1984" w:type="dxa"/>
            <w:shd w:val="clear" w:color="auto" w:fill="F2F2F2"/>
          </w:tcPr>
          <w:p w:rsidR="00927745" w:rsidRPr="0001559F" w:rsidRDefault="00927745" w:rsidP="00A879C5">
            <w:pPr>
              <w:rPr>
                <w:rFonts w:ascii="Arial" w:hAnsi="Arial" w:cs="Arial"/>
                <w:b/>
                <w:sz w:val="20"/>
                <w:szCs w:val="20"/>
              </w:rPr>
            </w:pPr>
            <w:r w:rsidRPr="0001559F">
              <w:rPr>
                <w:rFonts w:ascii="Arial" w:hAnsi="Arial" w:cs="Arial"/>
                <w:b/>
                <w:sz w:val="20"/>
                <w:szCs w:val="20"/>
              </w:rPr>
              <w:t>Unit</w:t>
            </w:r>
          </w:p>
        </w:tc>
        <w:tc>
          <w:tcPr>
            <w:tcW w:w="1660" w:type="dxa"/>
            <w:shd w:val="clear" w:color="auto" w:fill="F2F2F2"/>
          </w:tcPr>
          <w:p w:rsidR="00927745" w:rsidRPr="00BB4462" w:rsidRDefault="00927745" w:rsidP="00A879C5">
            <w:pPr>
              <w:rPr>
                <w:rFonts w:ascii="Arial" w:hAnsi="Arial" w:cs="Arial"/>
                <w:b/>
                <w:sz w:val="20"/>
                <w:szCs w:val="20"/>
              </w:rPr>
            </w:pPr>
            <w:r w:rsidRPr="00BB4462">
              <w:rPr>
                <w:rFonts w:ascii="Arial" w:hAnsi="Arial" w:cs="Arial"/>
                <w:b/>
                <w:sz w:val="20"/>
                <w:szCs w:val="20"/>
              </w:rPr>
              <w:t>Primary Role</w:t>
            </w:r>
          </w:p>
        </w:tc>
        <w:tc>
          <w:tcPr>
            <w:tcW w:w="1872" w:type="dxa"/>
            <w:shd w:val="clear" w:color="auto" w:fill="7F7F7F"/>
          </w:tcPr>
          <w:p w:rsidR="00927745" w:rsidRPr="00BB4462" w:rsidRDefault="00927745" w:rsidP="00A879C5">
            <w:pPr>
              <w:rPr>
                <w:rFonts w:ascii="Arial" w:hAnsi="Arial" w:cs="Arial"/>
                <w:b/>
                <w:sz w:val="20"/>
                <w:szCs w:val="20"/>
              </w:rPr>
            </w:pPr>
          </w:p>
        </w:tc>
        <w:tc>
          <w:tcPr>
            <w:tcW w:w="1996" w:type="dxa"/>
            <w:shd w:val="clear" w:color="auto" w:fill="F2F2F2"/>
          </w:tcPr>
          <w:p w:rsidR="00927745" w:rsidRPr="00BB4462" w:rsidRDefault="00674978" w:rsidP="00A879C5">
            <w:pPr>
              <w:rPr>
                <w:rFonts w:ascii="Arial" w:hAnsi="Arial" w:cs="Arial"/>
                <w:b/>
                <w:sz w:val="20"/>
                <w:szCs w:val="20"/>
              </w:rPr>
            </w:pPr>
            <w:r>
              <w:rPr>
                <w:rFonts w:ascii="Arial" w:hAnsi="Arial" w:cs="Arial"/>
                <w:b/>
                <w:sz w:val="20"/>
                <w:szCs w:val="20"/>
              </w:rPr>
              <w:t>ARFF Crash Category</w:t>
            </w:r>
          </w:p>
        </w:tc>
        <w:tc>
          <w:tcPr>
            <w:tcW w:w="1276" w:type="dxa"/>
            <w:shd w:val="clear" w:color="auto" w:fill="F2F2F2"/>
          </w:tcPr>
          <w:p w:rsidR="00927745" w:rsidRPr="00BB4462" w:rsidRDefault="00927745" w:rsidP="00A879C5">
            <w:pPr>
              <w:rPr>
                <w:rFonts w:ascii="Arial" w:hAnsi="Arial" w:cs="Arial"/>
                <w:b/>
                <w:sz w:val="20"/>
                <w:szCs w:val="20"/>
              </w:rPr>
            </w:pPr>
            <w:r w:rsidRPr="00BB4462">
              <w:rPr>
                <w:rFonts w:ascii="Arial" w:hAnsi="Arial" w:cs="Arial"/>
                <w:b/>
                <w:sz w:val="20"/>
                <w:szCs w:val="20"/>
              </w:rPr>
              <w:t>Priority</w:t>
            </w:r>
          </w:p>
          <w:p w:rsidR="00927745" w:rsidRPr="00BB4462" w:rsidRDefault="00927745" w:rsidP="00A879C5">
            <w:pPr>
              <w:rPr>
                <w:rFonts w:ascii="Arial" w:hAnsi="Arial" w:cs="Arial"/>
                <w:b/>
                <w:sz w:val="20"/>
                <w:szCs w:val="20"/>
              </w:rPr>
            </w:pPr>
            <w:r w:rsidRPr="00BB4462">
              <w:rPr>
                <w:rFonts w:ascii="Arial" w:hAnsi="Arial" w:cs="Arial"/>
                <w:b/>
                <w:sz w:val="20"/>
                <w:szCs w:val="20"/>
              </w:rPr>
              <w:t>Category</w:t>
            </w:r>
          </w:p>
        </w:tc>
        <w:tc>
          <w:tcPr>
            <w:tcW w:w="4961" w:type="dxa"/>
            <w:shd w:val="clear" w:color="auto" w:fill="F2F2F2"/>
          </w:tcPr>
          <w:p w:rsidR="00927745" w:rsidRPr="00BB4462" w:rsidRDefault="00927745" w:rsidP="00A879C5">
            <w:pPr>
              <w:rPr>
                <w:rFonts w:ascii="Arial" w:hAnsi="Arial" w:cs="Arial"/>
                <w:b/>
                <w:sz w:val="20"/>
                <w:szCs w:val="20"/>
              </w:rPr>
            </w:pPr>
            <w:r w:rsidRPr="00BB4462">
              <w:rPr>
                <w:rFonts w:ascii="Arial" w:hAnsi="Arial" w:cs="Arial"/>
                <w:b/>
                <w:sz w:val="20"/>
                <w:szCs w:val="20"/>
              </w:rPr>
              <w:t>ARFF - time for which category level cover required (hours/days)</w:t>
            </w:r>
            <w:r w:rsidR="0058752E">
              <w:rPr>
                <w:rFonts w:ascii="Arial" w:hAnsi="Arial" w:cs="Arial"/>
                <w:b/>
                <w:sz w:val="20"/>
                <w:szCs w:val="20"/>
              </w:rPr>
              <w:t xml:space="preserve"> (Cover Period)</w:t>
            </w:r>
          </w:p>
        </w:tc>
      </w:tr>
      <w:tr w:rsidR="00927745" w:rsidRPr="0001559F" w:rsidTr="00A879C5">
        <w:tc>
          <w:tcPr>
            <w:tcW w:w="1021" w:type="dxa"/>
            <w:shd w:val="clear" w:color="auto" w:fill="auto"/>
          </w:tcPr>
          <w:p w:rsidR="00927745" w:rsidRPr="0001559F" w:rsidRDefault="00927745" w:rsidP="00A879C5">
            <w:pPr>
              <w:rPr>
                <w:rFonts w:ascii="Arial" w:hAnsi="Arial" w:cs="Arial"/>
                <w:sz w:val="20"/>
                <w:szCs w:val="20"/>
              </w:rPr>
            </w:pPr>
          </w:p>
        </w:tc>
        <w:tc>
          <w:tcPr>
            <w:tcW w:w="1984" w:type="dxa"/>
            <w:shd w:val="clear" w:color="auto" w:fill="auto"/>
          </w:tcPr>
          <w:p w:rsidR="00927745" w:rsidRPr="0001559F" w:rsidRDefault="00927745" w:rsidP="00A879C5">
            <w:pPr>
              <w:rPr>
                <w:rFonts w:ascii="Arial" w:hAnsi="Arial" w:cs="Arial"/>
                <w:sz w:val="20"/>
                <w:szCs w:val="20"/>
              </w:rPr>
            </w:pPr>
          </w:p>
        </w:tc>
        <w:tc>
          <w:tcPr>
            <w:tcW w:w="1660" w:type="dxa"/>
            <w:shd w:val="clear" w:color="auto" w:fill="auto"/>
          </w:tcPr>
          <w:p w:rsidR="00927745" w:rsidRPr="0001559F" w:rsidRDefault="00927745" w:rsidP="00A879C5">
            <w:pPr>
              <w:rPr>
                <w:rFonts w:ascii="Arial" w:hAnsi="Arial" w:cs="Arial"/>
                <w:sz w:val="20"/>
                <w:szCs w:val="20"/>
              </w:rPr>
            </w:pPr>
          </w:p>
        </w:tc>
        <w:tc>
          <w:tcPr>
            <w:tcW w:w="1872" w:type="dxa"/>
            <w:shd w:val="clear" w:color="auto" w:fill="7F7F7F"/>
          </w:tcPr>
          <w:p w:rsidR="00927745" w:rsidRPr="0001559F" w:rsidRDefault="00927745" w:rsidP="00A879C5">
            <w:pPr>
              <w:rPr>
                <w:rFonts w:ascii="Arial" w:hAnsi="Arial" w:cs="Arial"/>
                <w:sz w:val="20"/>
                <w:szCs w:val="20"/>
              </w:rPr>
            </w:pPr>
          </w:p>
        </w:tc>
        <w:tc>
          <w:tcPr>
            <w:tcW w:w="1996" w:type="dxa"/>
            <w:shd w:val="clear" w:color="auto" w:fill="auto"/>
          </w:tcPr>
          <w:p w:rsidR="00927745" w:rsidRPr="0001559F" w:rsidRDefault="00927745" w:rsidP="00A879C5">
            <w:pPr>
              <w:rPr>
                <w:rFonts w:ascii="Arial" w:hAnsi="Arial" w:cs="Arial"/>
                <w:sz w:val="20"/>
                <w:szCs w:val="20"/>
              </w:rPr>
            </w:pPr>
          </w:p>
        </w:tc>
        <w:tc>
          <w:tcPr>
            <w:tcW w:w="1276" w:type="dxa"/>
            <w:shd w:val="clear" w:color="auto" w:fill="auto"/>
          </w:tcPr>
          <w:p w:rsidR="00927745" w:rsidRPr="0001559F" w:rsidRDefault="00927745" w:rsidP="00A879C5">
            <w:pPr>
              <w:rPr>
                <w:rFonts w:ascii="Arial" w:hAnsi="Arial" w:cs="Arial"/>
                <w:sz w:val="20"/>
                <w:szCs w:val="20"/>
              </w:rPr>
            </w:pPr>
          </w:p>
        </w:tc>
        <w:tc>
          <w:tcPr>
            <w:tcW w:w="4961" w:type="dxa"/>
            <w:shd w:val="clear" w:color="auto" w:fill="auto"/>
          </w:tcPr>
          <w:p w:rsidR="00927745" w:rsidRPr="0001559F" w:rsidRDefault="00927745" w:rsidP="00A879C5">
            <w:pPr>
              <w:rPr>
                <w:rFonts w:ascii="Arial" w:hAnsi="Arial" w:cs="Arial"/>
                <w:sz w:val="20"/>
                <w:szCs w:val="20"/>
              </w:rPr>
            </w:pPr>
          </w:p>
        </w:tc>
      </w:tr>
      <w:tr w:rsidR="00927745" w:rsidRPr="0001559F" w:rsidTr="00A879C5">
        <w:tc>
          <w:tcPr>
            <w:tcW w:w="1021"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7</w:t>
            </w:r>
          </w:p>
        </w:tc>
        <w:tc>
          <w:tcPr>
            <w:tcW w:w="1984"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Ayios Nikolaos</w:t>
            </w:r>
          </w:p>
        </w:tc>
        <w:tc>
          <w:tcPr>
            <w:tcW w:w="1660"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Structural</w:t>
            </w:r>
            <w:r>
              <w:rPr>
                <w:rFonts w:ascii="Arial" w:hAnsi="Arial" w:cs="Arial"/>
                <w:sz w:val="20"/>
                <w:szCs w:val="20"/>
              </w:rPr>
              <w:t xml:space="preserve"> Risk</w:t>
            </w:r>
          </w:p>
        </w:tc>
        <w:tc>
          <w:tcPr>
            <w:tcW w:w="1872" w:type="dxa"/>
            <w:shd w:val="clear" w:color="auto" w:fill="7F7F7F"/>
          </w:tcPr>
          <w:p w:rsidR="00927745" w:rsidRPr="0001559F" w:rsidRDefault="00927745" w:rsidP="00A879C5">
            <w:pPr>
              <w:rPr>
                <w:rFonts w:ascii="Arial" w:hAnsi="Arial" w:cs="Arial"/>
                <w:sz w:val="20"/>
                <w:szCs w:val="20"/>
              </w:rPr>
            </w:pPr>
          </w:p>
        </w:tc>
        <w:tc>
          <w:tcPr>
            <w:tcW w:w="1996" w:type="dxa"/>
            <w:shd w:val="clear" w:color="auto" w:fill="auto"/>
          </w:tcPr>
          <w:p w:rsidR="00927745" w:rsidRPr="0001559F" w:rsidRDefault="00927745" w:rsidP="00A879C5">
            <w:pPr>
              <w:rPr>
                <w:rFonts w:ascii="Arial" w:hAnsi="Arial" w:cs="Arial"/>
                <w:sz w:val="20"/>
                <w:szCs w:val="20"/>
              </w:rPr>
            </w:pPr>
          </w:p>
        </w:tc>
        <w:tc>
          <w:tcPr>
            <w:tcW w:w="1276" w:type="dxa"/>
            <w:shd w:val="clear" w:color="auto" w:fill="auto"/>
          </w:tcPr>
          <w:p w:rsidR="00927745"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927745" w:rsidRPr="0001559F" w:rsidRDefault="00927745" w:rsidP="00A879C5">
            <w:pPr>
              <w:rPr>
                <w:rFonts w:ascii="Arial" w:hAnsi="Arial" w:cs="Arial"/>
                <w:sz w:val="20"/>
                <w:szCs w:val="20"/>
              </w:rPr>
            </w:pPr>
          </w:p>
        </w:tc>
      </w:tr>
      <w:tr w:rsidR="00927745" w:rsidRPr="0001559F" w:rsidTr="00A879C5">
        <w:tc>
          <w:tcPr>
            <w:tcW w:w="1021"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28</w:t>
            </w:r>
          </w:p>
        </w:tc>
        <w:tc>
          <w:tcPr>
            <w:tcW w:w="1984"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Dhek</w:t>
            </w:r>
            <w:r w:rsidR="00CF27EF">
              <w:rPr>
                <w:rFonts w:ascii="Arial" w:hAnsi="Arial" w:cs="Arial"/>
                <w:sz w:val="20"/>
                <w:szCs w:val="20"/>
              </w:rPr>
              <w:t>e</w:t>
            </w:r>
            <w:r w:rsidRPr="0001559F">
              <w:rPr>
                <w:rFonts w:ascii="Arial" w:hAnsi="Arial" w:cs="Arial"/>
                <w:sz w:val="20"/>
                <w:szCs w:val="20"/>
              </w:rPr>
              <w:t>lia</w:t>
            </w:r>
          </w:p>
        </w:tc>
        <w:tc>
          <w:tcPr>
            <w:tcW w:w="1660"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Structural</w:t>
            </w:r>
            <w:r>
              <w:rPr>
                <w:rFonts w:ascii="Arial" w:hAnsi="Arial" w:cs="Arial"/>
                <w:sz w:val="20"/>
                <w:szCs w:val="20"/>
              </w:rPr>
              <w:t xml:space="preserve"> Risk</w:t>
            </w:r>
          </w:p>
        </w:tc>
        <w:tc>
          <w:tcPr>
            <w:tcW w:w="1872" w:type="dxa"/>
            <w:shd w:val="clear" w:color="auto" w:fill="7F7F7F"/>
          </w:tcPr>
          <w:p w:rsidR="00927745" w:rsidRPr="0001559F" w:rsidRDefault="00927745" w:rsidP="00A879C5">
            <w:pPr>
              <w:rPr>
                <w:rFonts w:ascii="Arial" w:hAnsi="Arial" w:cs="Arial"/>
                <w:sz w:val="20"/>
                <w:szCs w:val="20"/>
              </w:rPr>
            </w:pPr>
          </w:p>
        </w:tc>
        <w:tc>
          <w:tcPr>
            <w:tcW w:w="1996" w:type="dxa"/>
            <w:shd w:val="clear" w:color="auto" w:fill="auto"/>
          </w:tcPr>
          <w:p w:rsidR="00927745" w:rsidRPr="0001559F" w:rsidRDefault="00927745" w:rsidP="00A879C5">
            <w:pPr>
              <w:rPr>
                <w:rFonts w:ascii="Arial" w:hAnsi="Arial" w:cs="Arial"/>
                <w:sz w:val="20"/>
                <w:szCs w:val="20"/>
              </w:rPr>
            </w:pPr>
          </w:p>
        </w:tc>
        <w:tc>
          <w:tcPr>
            <w:tcW w:w="1276" w:type="dxa"/>
            <w:shd w:val="clear" w:color="auto" w:fill="auto"/>
          </w:tcPr>
          <w:p w:rsidR="00927745"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927745" w:rsidRPr="0001559F" w:rsidRDefault="00927745" w:rsidP="00A879C5">
            <w:pPr>
              <w:rPr>
                <w:rFonts w:ascii="Arial" w:hAnsi="Arial" w:cs="Arial"/>
                <w:sz w:val="20"/>
                <w:szCs w:val="20"/>
              </w:rPr>
            </w:pPr>
          </w:p>
        </w:tc>
      </w:tr>
      <w:tr w:rsidR="00927745" w:rsidRPr="0001559F" w:rsidTr="00A879C5">
        <w:trPr>
          <w:trHeight w:val="85"/>
        </w:trPr>
        <w:tc>
          <w:tcPr>
            <w:tcW w:w="1021"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31</w:t>
            </w:r>
          </w:p>
        </w:tc>
        <w:tc>
          <w:tcPr>
            <w:tcW w:w="1984"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Episkopi</w:t>
            </w:r>
          </w:p>
        </w:tc>
        <w:tc>
          <w:tcPr>
            <w:tcW w:w="1660"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Structural</w:t>
            </w:r>
            <w:r>
              <w:rPr>
                <w:rFonts w:ascii="Arial" w:hAnsi="Arial" w:cs="Arial"/>
                <w:sz w:val="20"/>
                <w:szCs w:val="20"/>
              </w:rPr>
              <w:t xml:space="preserve"> Risk</w:t>
            </w:r>
          </w:p>
        </w:tc>
        <w:tc>
          <w:tcPr>
            <w:tcW w:w="1872" w:type="dxa"/>
            <w:shd w:val="clear" w:color="auto" w:fill="7F7F7F"/>
          </w:tcPr>
          <w:p w:rsidR="00927745" w:rsidRPr="0001559F" w:rsidRDefault="00927745" w:rsidP="00A879C5">
            <w:pPr>
              <w:rPr>
                <w:rFonts w:ascii="Arial" w:hAnsi="Arial" w:cs="Arial"/>
                <w:sz w:val="20"/>
                <w:szCs w:val="20"/>
              </w:rPr>
            </w:pPr>
          </w:p>
        </w:tc>
        <w:tc>
          <w:tcPr>
            <w:tcW w:w="1996" w:type="dxa"/>
            <w:shd w:val="clear" w:color="auto" w:fill="auto"/>
          </w:tcPr>
          <w:p w:rsidR="00927745" w:rsidRPr="0001559F" w:rsidRDefault="00927745" w:rsidP="00A879C5">
            <w:pPr>
              <w:rPr>
                <w:rFonts w:ascii="Arial" w:hAnsi="Arial" w:cs="Arial"/>
                <w:sz w:val="20"/>
                <w:szCs w:val="20"/>
              </w:rPr>
            </w:pPr>
          </w:p>
        </w:tc>
        <w:tc>
          <w:tcPr>
            <w:tcW w:w="1276" w:type="dxa"/>
            <w:shd w:val="clear" w:color="auto" w:fill="auto"/>
          </w:tcPr>
          <w:p w:rsidR="00927745"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927745" w:rsidRPr="0001559F" w:rsidRDefault="00927745" w:rsidP="00A879C5">
            <w:pPr>
              <w:rPr>
                <w:rFonts w:ascii="Arial" w:hAnsi="Arial" w:cs="Arial"/>
                <w:sz w:val="20"/>
                <w:szCs w:val="20"/>
              </w:rPr>
            </w:pPr>
          </w:p>
        </w:tc>
      </w:tr>
      <w:tr w:rsidR="00927745" w:rsidRPr="0001559F" w:rsidTr="00A879C5">
        <w:tc>
          <w:tcPr>
            <w:tcW w:w="1021"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71</w:t>
            </w:r>
          </w:p>
        </w:tc>
        <w:tc>
          <w:tcPr>
            <w:tcW w:w="1984"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Troodos</w:t>
            </w:r>
          </w:p>
        </w:tc>
        <w:tc>
          <w:tcPr>
            <w:tcW w:w="1660" w:type="dxa"/>
            <w:shd w:val="clear" w:color="auto" w:fill="auto"/>
          </w:tcPr>
          <w:p w:rsidR="00927745" w:rsidRPr="0001559F" w:rsidRDefault="00927745" w:rsidP="00A879C5">
            <w:pPr>
              <w:rPr>
                <w:rFonts w:ascii="Arial" w:hAnsi="Arial" w:cs="Arial"/>
                <w:sz w:val="20"/>
                <w:szCs w:val="20"/>
              </w:rPr>
            </w:pPr>
            <w:r w:rsidRPr="0001559F">
              <w:rPr>
                <w:rFonts w:ascii="Arial" w:hAnsi="Arial" w:cs="Arial"/>
                <w:sz w:val="20"/>
                <w:szCs w:val="20"/>
              </w:rPr>
              <w:t>Structural</w:t>
            </w:r>
            <w:r>
              <w:rPr>
                <w:rFonts w:ascii="Arial" w:hAnsi="Arial" w:cs="Arial"/>
                <w:sz w:val="20"/>
                <w:szCs w:val="20"/>
              </w:rPr>
              <w:t xml:space="preserve"> Risk</w:t>
            </w:r>
          </w:p>
        </w:tc>
        <w:tc>
          <w:tcPr>
            <w:tcW w:w="1872" w:type="dxa"/>
            <w:shd w:val="clear" w:color="auto" w:fill="7F7F7F"/>
          </w:tcPr>
          <w:p w:rsidR="00927745" w:rsidRPr="0001559F" w:rsidRDefault="00927745" w:rsidP="00A879C5">
            <w:pPr>
              <w:rPr>
                <w:rFonts w:ascii="Arial" w:hAnsi="Arial" w:cs="Arial"/>
                <w:sz w:val="20"/>
                <w:szCs w:val="20"/>
              </w:rPr>
            </w:pPr>
          </w:p>
        </w:tc>
        <w:tc>
          <w:tcPr>
            <w:tcW w:w="1996" w:type="dxa"/>
            <w:shd w:val="clear" w:color="auto" w:fill="auto"/>
          </w:tcPr>
          <w:p w:rsidR="00927745" w:rsidRPr="0001559F" w:rsidRDefault="00927745" w:rsidP="00A879C5">
            <w:pPr>
              <w:rPr>
                <w:rFonts w:ascii="Arial" w:hAnsi="Arial" w:cs="Arial"/>
                <w:sz w:val="20"/>
                <w:szCs w:val="20"/>
              </w:rPr>
            </w:pPr>
          </w:p>
        </w:tc>
        <w:tc>
          <w:tcPr>
            <w:tcW w:w="1276" w:type="dxa"/>
            <w:shd w:val="clear" w:color="auto" w:fill="auto"/>
          </w:tcPr>
          <w:p w:rsidR="00927745"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927745" w:rsidRPr="0001559F" w:rsidRDefault="00927745" w:rsidP="00A879C5">
            <w:pPr>
              <w:rPr>
                <w:rFonts w:ascii="Arial" w:hAnsi="Arial" w:cs="Arial"/>
                <w:sz w:val="20"/>
                <w:szCs w:val="20"/>
              </w:rPr>
            </w:pPr>
          </w:p>
        </w:tc>
      </w:tr>
    </w:tbl>
    <w:p w:rsidR="00927745" w:rsidRPr="007267D5" w:rsidRDefault="00927745" w:rsidP="00DD52F7">
      <w:pPr>
        <w:rPr>
          <w:rFonts w:ascii="Arial" w:hAnsi="Arial" w:cs="Arial"/>
          <w:sz w:val="20"/>
          <w:szCs w:val="20"/>
        </w:rPr>
      </w:pPr>
    </w:p>
    <w:p w:rsidR="00DD52F7" w:rsidRPr="007267D5" w:rsidRDefault="007267D5" w:rsidP="007267D5">
      <w:pPr>
        <w:ind w:left="360" w:hanging="360"/>
        <w:rPr>
          <w:rFonts w:ascii="Arial" w:hAnsi="Arial" w:cs="Arial"/>
          <w:b/>
          <w:sz w:val="20"/>
          <w:szCs w:val="20"/>
          <w:highlight w:val="black"/>
        </w:rPr>
      </w:pPr>
      <w:r>
        <w:rPr>
          <w:rFonts w:ascii="Arial" w:hAnsi="Arial" w:cs="Arial"/>
          <w:b/>
          <w:noProof/>
          <w:color w:val="000000"/>
          <w:sz w:val="20"/>
          <w:szCs w:val="20"/>
          <w:highlight w:val="black"/>
        </w:rPr>
        <w:t>''''''''''' ''''''''''''''''''''</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1"/>
        <w:gridCol w:w="1984"/>
        <w:gridCol w:w="1701"/>
        <w:gridCol w:w="1843"/>
        <w:gridCol w:w="1984"/>
        <w:gridCol w:w="1276"/>
        <w:gridCol w:w="4961"/>
      </w:tblGrid>
      <w:tr w:rsidR="00DD52F7" w:rsidRPr="0001559F" w:rsidTr="00A879C5">
        <w:tc>
          <w:tcPr>
            <w:tcW w:w="102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Location Code</w:t>
            </w:r>
          </w:p>
        </w:tc>
        <w:tc>
          <w:tcPr>
            <w:tcW w:w="1984"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Unit</w:t>
            </w:r>
          </w:p>
        </w:tc>
        <w:tc>
          <w:tcPr>
            <w:tcW w:w="170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Primary Role</w:t>
            </w:r>
          </w:p>
        </w:tc>
        <w:tc>
          <w:tcPr>
            <w:tcW w:w="1843" w:type="dxa"/>
            <w:shd w:val="clear" w:color="auto" w:fill="7F7F7F"/>
          </w:tcPr>
          <w:p w:rsidR="00DD52F7" w:rsidRPr="0001559F" w:rsidRDefault="00DD52F7" w:rsidP="00A879C5">
            <w:pPr>
              <w:rPr>
                <w:rFonts w:ascii="Arial" w:hAnsi="Arial" w:cs="Arial"/>
                <w:b/>
                <w:sz w:val="20"/>
                <w:szCs w:val="20"/>
              </w:rPr>
            </w:pPr>
          </w:p>
        </w:tc>
        <w:tc>
          <w:tcPr>
            <w:tcW w:w="1984" w:type="dxa"/>
            <w:shd w:val="clear" w:color="auto" w:fill="F2F2F2"/>
          </w:tcPr>
          <w:p w:rsidR="00DD52F7" w:rsidRPr="0001559F" w:rsidRDefault="00674978" w:rsidP="00A879C5">
            <w:pPr>
              <w:rPr>
                <w:rFonts w:ascii="Arial" w:hAnsi="Arial" w:cs="Arial"/>
                <w:b/>
                <w:sz w:val="20"/>
                <w:szCs w:val="20"/>
              </w:rPr>
            </w:pPr>
            <w:r>
              <w:rPr>
                <w:rFonts w:ascii="Arial" w:hAnsi="Arial" w:cs="Arial"/>
                <w:b/>
                <w:sz w:val="20"/>
                <w:szCs w:val="20"/>
              </w:rPr>
              <w:t xml:space="preserve"> ARFF Crash Category</w:t>
            </w:r>
          </w:p>
        </w:tc>
        <w:tc>
          <w:tcPr>
            <w:tcW w:w="1276"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Priority</w:t>
            </w:r>
          </w:p>
          <w:p w:rsidR="00DD52F7" w:rsidRPr="0001559F" w:rsidRDefault="00DD52F7" w:rsidP="00A879C5">
            <w:pPr>
              <w:rPr>
                <w:rFonts w:ascii="Arial" w:hAnsi="Arial" w:cs="Arial"/>
                <w:b/>
                <w:sz w:val="20"/>
                <w:szCs w:val="20"/>
              </w:rPr>
            </w:pPr>
            <w:r w:rsidRPr="0001559F">
              <w:rPr>
                <w:rFonts w:ascii="Arial" w:hAnsi="Arial" w:cs="Arial"/>
                <w:b/>
                <w:sz w:val="20"/>
                <w:szCs w:val="20"/>
              </w:rPr>
              <w:t>Category</w:t>
            </w:r>
          </w:p>
        </w:tc>
        <w:tc>
          <w:tcPr>
            <w:tcW w:w="496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ARFF - time for which category level cover required (hours/days)</w:t>
            </w:r>
            <w:r w:rsidR="0058752E">
              <w:rPr>
                <w:rFonts w:ascii="Arial" w:hAnsi="Arial" w:cs="Arial"/>
                <w:b/>
                <w:sz w:val="20"/>
                <w:szCs w:val="20"/>
              </w:rPr>
              <w:t xml:space="preserve"> (Cover Period)</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823A84">
              <w:rPr>
                <w:rFonts w:ascii="Arial" w:hAnsi="Arial" w:cs="Arial"/>
                <w:sz w:val="20"/>
                <w:szCs w:val="20"/>
              </w:rPr>
              <w:t>J02</w:t>
            </w:r>
          </w:p>
        </w:tc>
        <w:tc>
          <w:tcPr>
            <w:tcW w:w="1984" w:type="dxa"/>
            <w:shd w:val="clear" w:color="auto" w:fill="auto"/>
          </w:tcPr>
          <w:p w:rsidR="00DD52F7" w:rsidRPr="0001559F" w:rsidRDefault="00DD52F7" w:rsidP="00A879C5">
            <w:pPr>
              <w:rPr>
                <w:rFonts w:ascii="Arial" w:hAnsi="Arial" w:cs="Arial"/>
                <w:sz w:val="20"/>
                <w:szCs w:val="20"/>
              </w:rPr>
            </w:pPr>
            <w:r w:rsidRPr="00823A84">
              <w:rPr>
                <w:rFonts w:ascii="Arial" w:hAnsi="Arial" w:cs="Arial"/>
                <w:sz w:val="20"/>
                <w:szCs w:val="20"/>
              </w:rPr>
              <w:t>RAF Benson</w:t>
            </w:r>
          </w:p>
        </w:tc>
        <w:tc>
          <w:tcPr>
            <w:tcW w:w="1701" w:type="dxa"/>
            <w:shd w:val="clear" w:color="auto" w:fill="auto"/>
          </w:tcPr>
          <w:p w:rsidR="00DD52F7" w:rsidRPr="0001559F" w:rsidRDefault="005F26BA" w:rsidP="00A879C5">
            <w:pPr>
              <w:rPr>
                <w:rFonts w:ascii="Arial" w:hAnsi="Arial" w:cs="Arial"/>
                <w:sz w:val="20"/>
                <w:szCs w:val="20"/>
              </w:rPr>
            </w:pPr>
            <w:r w:rsidRPr="00823A84">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r w:rsidRPr="00823A84">
              <w:rPr>
                <w:rFonts w:ascii="Arial" w:hAnsi="Arial" w:cs="Arial"/>
                <w:sz w:val="20"/>
                <w:szCs w:val="20"/>
              </w:rPr>
              <w:t>5</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 '''''''''''''''' ''''''''''''' '''''''''''</w:t>
            </w:r>
            <w:r>
              <w:rPr>
                <w:rFonts w:ascii="Arial" w:hAnsi="Arial" w:cs="Arial"/>
                <w:noProof/>
                <w:color w:val="000000"/>
                <w:sz w:val="20"/>
                <w:szCs w:val="20"/>
                <w:highlight w:val="black"/>
              </w:rPr>
              <w:br/>
              <w:t>'''''''''''''' '''''''''''''''' '''''''''''''''''''''' ''' ''' ''''''''''''''''''''''''''' ''''''''''''''''''''''' '''''' ''''''''''''''''''''''''''''''''''''''''''</w:t>
            </w:r>
            <w:r>
              <w:rPr>
                <w:rFonts w:ascii="Arial" w:hAnsi="Arial" w:cs="Arial"/>
                <w:noProof/>
                <w:color w:val="000000"/>
                <w:sz w:val="20"/>
                <w:szCs w:val="20"/>
                <w:highlight w:val="black"/>
              </w:rPr>
              <w:br/>
              <w:t xml:space="preserve">'''''''''''''''' ''''''''''''' '''''''''''''''''''''''' ''' ''''' ''''' ''''''''''' '''''''''''''' '''''' '''''''''''''''''' </w:t>
            </w:r>
            <w:r>
              <w:rPr>
                <w:rFonts w:ascii="Arial" w:hAnsi="Arial" w:cs="Arial"/>
                <w:noProof/>
                <w:color w:val="000000"/>
                <w:sz w:val="20"/>
                <w:szCs w:val="20"/>
                <w:highlight w:val="black"/>
              </w:rPr>
              <w:lastRenderedPageBreak/>
              <w:t>'''''''''''''''''' '''''''''''''''' ''''''''''''''''''' ''''''''''''''''''''' '''''''''''''''''' ''''' ''''''''''''''''''' ''''' '''''''''''''' '''''''''''''''''''''''''''' ''''' ''''''''''''''' ''''''''''' ''''''''''''''' ''''''''''''''' ''''''''''''''''''' ''' '''''''' ''''''' ''''''''''''''''''' '''''''''''''' ''''''''''''''''''</w:t>
            </w:r>
          </w:p>
        </w:tc>
      </w:tr>
      <w:tr w:rsidR="00DD52F7" w:rsidRPr="0001559F" w:rsidTr="00A879C5">
        <w:tc>
          <w:tcPr>
            <w:tcW w:w="102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lastRenderedPageBreak/>
              <w:t>'''''''''</w:t>
            </w: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 '''''''''''''''''</w:t>
            </w:r>
          </w:p>
        </w:tc>
        <w:tc>
          <w:tcPr>
            <w:tcW w:w="170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r>
      <w:tr w:rsidR="00DD52F7" w:rsidRPr="0001559F" w:rsidTr="00A879C5">
        <w:tc>
          <w:tcPr>
            <w:tcW w:w="102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70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r>
      <w:tr w:rsidR="00DD52F7" w:rsidRPr="0001559F" w:rsidTr="00A879C5">
        <w:tc>
          <w:tcPr>
            <w:tcW w:w="102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70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r>
      <w:tr w:rsidR="00DD52F7" w:rsidRPr="0001559F" w:rsidTr="00A879C5">
        <w:tc>
          <w:tcPr>
            <w:tcW w:w="102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70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823A84">
              <w:rPr>
                <w:rFonts w:ascii="Arial" w:hAnsi="Arial" w:cs="Arial"/>
                <w:sz w:val="20"/>
                <w:szCs w:val="20"/>
              </w:rPr>
              <w:t>J12</w:t>
            </w:r>
          </w:p>
        </w:tc>
        <w:tc>
          <w:tcPr>
            <w:tcW w:w="1984" w:type="dxa"/>
            <w:shd w:val="clear" w:color="auto" w:fill="auto"/>
          </w:tcPr>
          <w:p w:rsidR="00DD52F7" w:rsidRPr="0001559F" w:rsidRDefault="00DD52F7" w:rsidP="00A879C5">
            <w:pPr>
              <w:rPr>
                <w:rFonts w:ascii="Arial" w:hAnsi="Arial" w:cs="Arial"/>
                <w:sz w:val="20"/>
                <w:szCs w:val="20"/>
              </w:rPr>
            </w:pPr>
            <w:r w:rsidRPr="00823A84">
              <w:rPr>
                <w:rFonts w:ascii="Arial" w:hAnsi="Arial" w:cs="Arial"/>
                <w:sz w:val="20"/>
                <w:szCs w:val="20"/>
              </w:rPr>
              <w:t>RAF Northolt</w:t>
            </w:r>
          </w:p>
        </w:tc>
        <w:tc>
          <w:tcPr>
            <w:tcW w:w="1701" w:type="dxa"/>
            <w:shd w:val="clear" w:color="auto" w:fill="auto"/>
          </w:tcPr>
          <w:p w:rsidR="00DD52F7" w:rsidRPr="0001559F" w:rsidRDefault="005F26BA" w:rsidP="00A879C5">
            <w:pPr>
              <w:rPr>
                <w:rFonts w:ascii="Arial" w:hAnsi="Arial" w:cs="Arial"/>
                <w:sz w:val="20"/>
                <w:szCs w:val="20"/>
              </w:rPr>
            </w:pPr>
            <w:r w:rsidRPr="00823A84">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823A84" w:rsidRDefault="00DD52F7" w:rsidP="00A879C5">
            <w:pPr>
              <w:rPr>
                <w:rFonts w:ascii="Arial" w:hAnsi="Arial" w:cs="Arial"/>
                <w:sz w:val="20"/>
                <w:szCs w:val="20"/>
              </w:rPr>
            </w:pPr>
            <w:r w:rsidRPr="00823A84">
              <w:rPr>
                <w:rFonts w:ascii="Arial" w:hAnsi="Arial" w:cs="Arial"/>
                <w:sz w:val="20"/>
                <w:szCs w:val="20"/>
              </w:rPr>
              <w:t>6</w:t>
            </w:r>
          </w:p>
          <w:p w:rsidR="00DD52F7" w:rsidRPr="0001559F" w:rsidRDefault="00DD52F7" w:rsidP="00A879C5">
            <w:pPr>
              <w:rPr>
                <w:rFonts w:ascii="Arial" w:hAnsi="Arial" w:cs="Arial"/>
                <w:sz w:val="20"/>
                <w:szCs w:val="20"/>
              </w:rPr>
            </w:pPr>
          </w:p>
          <w:p w:rsidR="00DD52F7" w:rsidRPr="0001559F" w:rsidRDefault="00DD52F7" w:rsidP="00A879C5">
            <w:pPr>
              <w:rPr>
                <w:rFonts w:ascii="Arial" w:hAnsi="Arial" w:cs="Arial"/>
                <w:sz w:val="20"/>
                <w:szCs w:val="20"/>
              </w:rPr>
            </w:pPr>
          </w:p>
          <w:p w:rsidR="00DD52F7" w:rsidRPr="0001559F" w:rsidRDefault="00DD52F7" w:rsidP="00A879C5">
            <w:pPr>
              <w:rPr>
                <w:rFonts w:ascii="Arial" w:hAnsi="Arial" w:cs="Arial"/>
                <w:sz w:val="20"/>
                <w:szCs w:val="20"/>
              </w:rPr>
            </w:pPr>
            <w:r w:rsidRPr="00823A84">
              <w:rPr>
                <w:rFonts w:ascii="Arial" w:hAnsi="Arial" w:cs="Arial"/>
                <w:sz w:val="20"/>
                <w:szCs w:val="20"/>
              </w:rPr>
              <w:t>4</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 '''''''''''''' '''''''''''''''''''''' ''' '''''''''''''''''''''''' '''''''''''''''''' '' '''''''''''''''''' ''''''''''''''''''''''''' '''''''''''' ''''''''''''''''' '''''''''''''' ''''''''' '''''''''''''''''''''''' ''''''''''''''''''''''''''' ''''''''''''' '''''''''''''''' ''''''''''''''''''''' ''''''''' '''''''''''''''''</w:t>
            </w:r>
          </w:p>
          <w:p w:rsidR="00DD52F7" w:rsidRPr="0001559F" w:rsidRDefault="007267D5" w:rsidP="00A879C5">
            <w:pPr>
              <w:rPr>
                <w:rFonts w:ascii="Arial" w:hAnsi="Arial" w:cs="Arial"/>
                <w:sz w:val="20"/>
                <w:szCs w:val="20"/>
              </w:rPr>
            </w:pPr>
            <w:r>
              <w:rPr>
                <w:rFonts w:ascii="Arial" w:hAnsi="Arial" w:cs="Arial"/>
                <w:noProof/>
                <w:color w:val="000000"/>
                <w:sz w:val="20"/>
                <w:szCs w:val="20"/>
                <w:highlight w:val="black"/>
              </w:rPr>
              <w:t>'''''  '''''''''''''' ''''''''''''' ''''''''''''''''''''' '''' ''''' ''''''''''''' '''''''''''''''''' ''''''''''''' '''''''''''''' '''''''''' '''''''' '''''''''''''' ''''' '''''''''''''''''''''' ''''' '''''''''''''' '''''''''''''''' ''''''''''''''''''''''' '''' '''''' ''''''''' '''''''''''' '''''''''''''''''''''</w:t>
            </w:r>
            <w:r w:rsidR="00614466" w:rsidRPr="00A879C5">
              <w:rPr>
                <w:rFonts w:ascii="Arial" w:hAnsi="Arial" w:cs="Arial"/>
                <w:sz w:val="20"/>
                <w:szCs w:val="20"/>
              </w:rPr>
              <w:t>.</w:t>
            </w:r>
          </w:p>
        </w:tc>
      </w:tr>
      <w:tr w:rsidR="00DD52F7" w:rsidRPr="0001559F" w:rsidTr="00A879C5">
        <w:tc>
          <w:tcPr>
            <w:tcW w:w="102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70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r>
      <w:tr w:rsidR="00DD52F7" w:rsidRPr="0001559F" w:rsidTr="00A879C5">
        <w:tc>
          <w:tcPr>
            <w:tcW w:w="102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70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1</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Akrotiri</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614466" w:rsidP="00A879C5">
            <w:pPr>
              <w:rPr>
                <w:rFonts w:ascii="Arial" w:hAnsi="Arial" w:cs="Arial"/>
                <w:sz w:val="20"/>
                <w:szCs w:val="20"/>
              </w:rPr>
            </w:pPr>
            <w:r>
              <w:rPr>
                <w:rFonts w:ascii="Arial" w:hAnsi="Arial" w:cs="Arial"/>
                <w:sz w:val="20"/>
                <w:szCs w:val="20"/>
              </w:rPr>
              <w:t>8</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57</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MPA</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8</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 </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Al Minhad Airbase (AMAB)</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614466" w:rsidP="00A879C5">
            <w:pPr>
              <w:rPr>
                <w:rFonts w:ascii="Arial" w:hAnsi="Arial" w:cs="Arial"/>
                <w:sz w:val="20"/>
                <w:szCs w:val="20"/>
              </w:rPr>
            </w:pPr>
            <w:r>
              <w:rPr>
                <w:rFonts w:ascii="Arial" w:hAnsi="Arial" w:cs="Arial"/>
                <w:sz w:val="20"/>
                <w:szCs w:val="20"/>
              </w:rPr>
              <w:t xml:space="preserve">Contribution to </w:t>
            </w:r>
            <w:r w:rsidR="00DD52F7" w:rsidRPr="0001559F">
              <w:rPr>
                <w:rFonts w:ascii="Arial" w:hAnsi="Arial" w:cs="Arial"/>
                <w:sz w:val="20"/>
                <w:szCs w:val="20"/>
              </w:rPr>
              <w:t>8</w:t>
            </w:r>
          </w:p>
        </w:tc>
        <w:tc>
          <w:tcPr>
            <w:tcW w:w="1276" w:type="dxa"/>
            <w:shd w:val="clear" w:color="auto" w:fill="auto"/>
          </w:tcPr>
          <w:p w:rsidR="00DD52F7" w:rsidRPr="0001559F" w:rsidRDefault="00DD52F7" w:rsidP="00A879C5">
            <w:pPr>
              <w:rPr>
                <w:rFonts w:ascii="Arial" w:hAnsi="Arial" w:cs="Arial"/>
                <w:sz w:val="20"/>
                <w:szCs w:val="20"/>
              </w:rPr>
            </w:pP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 ''''' '''' ''''''''''''''''''''' '''''''' ''''''''' '''''''''''''' ''''''''''''''''''' ''''''''''''''''''''''''''''''''' ''''' '''''''''''''' '''' ''' ''''''''''' '''''''''''''''''''''''' ''''' ''''''''''' '''''''''''''' ''''''''''''''''''''' ''''''' ''''''''' '''''''''''''''' '''''''''''''''''' ''''''''''''' '''''''''''''' '''' ''''''''''''''''''' ''''''''' '''''' ''''''''''''' '''''' '''''''''''''''''''''''''''</w:t>
            </w:r>
          </w:p>
          <w:p w:rsidR="001546FD" w:rsidRDefault="001546FD" w:rsidP="00A879C5">
            <w:pPr>
              <w:rPr>
                <w:rFonts w:ascii="Arial" w:hAnsi="Arial" w:cs="Arial"/>
                <w:sz w:val="20"/>
                <w:szCs w:val="20"/>
              </w:rPr>
            </w:pPr>
          </w:p>
          <w:p w:rsidR="001546FD"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 '''''''''''''''''''''''' '''' '''''''''''''''''''' ''''''' '''''''' '''''''''' '''''''''''''''' ''''''''''''''''' ''''' ''''''''''''''''' ''''''' ''''''''''''''' ''''''''''' ''''''' ''''''''''''''''''''''''' ''''''''''''''''''''''''' '''''''' '''''''' ''''' '''''''''''''''''''''''''' '''''''' ''''' ''''''''''''''''''''''' ''' '''''''''''''''' '''''' ''''''''' '''''''' ''''' ''''''''''''''''''''' ''' '''''''''''''' ''''''</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 </w:t>
            </w:r>
          </w:p>
        </w:tc>
        <w:tc>
          <w:tcPr>
            <w:tcW w:w="1984" w:type="dxa"/>
            <w:shd w:val="clear" w:color="auto" w:fill="auto"/>
          </w:tcPr>
          <w:p w:rsidR="00DD52F7" w:rsidRPr="0001559F" w:rsidRDefault="00DD52F7" w:rsidP="00A879C5">
            <w:pPr>
              <w:rPr>
                <w:rFonts w:ascii="Arial" w:hAnsi="Arial" w:cs="Arial"/>
                <w:sz w:val="20"/>
                <w:szCs w:val="20"/>
              </w:rPr>
            </w:pPr>
          </w:p>
        </w:tc>
        <w:tc>
          <w:tcPr>
            <w:tcW w:w="1701" w:type="dxa"/>
            <w:shd w:val="clear" w:color="auto" w:fill="auto"/>
          </w:tcPr>
          <w:p w:rsidR="00DD52F7" w:rsidRPr="0001559F" w:rsidRDefault="00DD52F7" w:rsidP="00A879C5">
            <w:pPr>
              <w:rPr>
                <w:rFonts w:ascii="Arial" w:hAnsi="Arial" w:cs="Arial"/>
                <w:sz w:val="20"/>
                <w:szCs w:val="20"/>
              </w:rPr>
            </w:pP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01559F" w:rsidRDefault="00DD52F7" w:rsidP="00A879C5">
            <w:pPr>
              <w:rPr>
                <w:rFonts w:ascii="Arial" w:hAnsi="Arial" w:cs="Arial"/>
                <w:sz w:val="20"/>
                <w:szCs w:val="20"/>
              </w:rPr>
            </w:pPr>
          </w:p>
        </w:tc>
        <w:tc>
          <w:tcPr>
            <w:tcW w:w="4961" w:type="dxa"/>
            <w:shd w:val="clear" w:color="auto" w:fill="auto"/>
          </w:tcPr>
          <w:p w:rsidR="00DD52F7" w:rsidRPr="0001559F" w:rsidRDefault="00DD52F7" w:rsidP="00A879C5">
            <w:pPr>
              <w:rPr>
                <w:rFonts w:ascii="Arial" w:hAnsi="Arial" w:cs="Arial"/>
                <w:sz w:val="20"/>
                <w:szCs w:val="20"/>
              </w:rPr>
            </w:pPr>
          </w:p>
        </w:tc>
      </w:tr>
    </w:tbl>
    <w:p w:rsidR="00DD52F7" w:rsidRPr="00C50AF0" w:rsidRDefault="00DD52F7" w:rsidP="00DD52F7">
      <w:pPr>
        <w:rPr>
          <w:rFonts w:ascii="Arial" w:hAnsi="Arial" w:cs="Arial"/>
          <w:color w:val="1F497D"/>
          <w:sz w:val="20"/>
          <w:szCs w:val="20"/>
        </w:rPr>
      </w:pPr>
    </w:p>
    <w:p w:rsidR="00DD52F7" w:rsidRPr="00A02A36" w:rsidRDefault="00DD52F7" w:rsidP="00DD52F7">
      <w:pPr>
        <w:numPr>
          <w:ilvl w:val="0"/>
          <w:numId w:val="13"/>
        </w:numPr>
        <w:rPr>
          <w:rFonts w:ascii="Arial" w:hAnsi="Arial" w:cs="Arial"/>
          <w:b/>
          <w:sz w:val="20"/>
          <w:szCs w:val="20"/>
        </w:rPr>
      </w:pPr>
      <w:r w:rsidRPr="00A02A36">
        <w:rPr>
          <w:rFonts w:ascii="Arial" w:hAnsi="Arial" w:cs="Arial"/>
          <w:b/>
          <w:sz w:val="20"/>
          <w:szCs w:val="20"/>
        </w:rPr>
        <w:t>R</w:t>
      </w:r>
      <w:r>
        <w:rPr>
          <w:rFonts w:ascii="Arial" w:hAnsi="Arial" w:cs="Arial"/>
          <w:b/>
          <w:sz w:val="20"/>
          <w:szCs w:val="20"/>
        </w:rPr>
        <w:t xml:space="preserve">oyal Navy (RN) Aircraft Handlers </w:t>
      </w:r>
      <w:r w:rsidRPr="00A02A36">
        <w:rPr>
          <w:rFonts w:ascii="Arial" w:hAnsi="Arial" w:cs="Arial"/>
          <w:b/>
          <w:sz w:val="20"/>
          <w:szCs w:val="20"/>
        </w:rPr>
        <w:t>(AH) Locations</w:t>
      </w:r>
    </w:p>
    <w:p w:rsidR="00DD52F7" w:rsidRPr="00C50AF0" w:rsidRDefault="00DD52F7" w:rsidP="00A879C5">
      <w:pPr>
        <w:jc w:val="both"/>
        <w:rPr>
          <w:rFonts w:ascii="Arial" w:hAnsi="Arial" w:cs="Arial"/>
          <w:sz w:val="20"/>
          <w:szCs w:val="20"/>
        </w:rPr>
      </w:pPr>
      <w:r w:rsidRPr="00C50AF0">
        <w:rPr>
          <w:rFonts w:ascii="Arial" w:hAnsi="Arial" w:cs="Arial"/>
          <w:bCs/>
          <w:sz w:val="20"/>
          <w:szCs w:val="20"/>
        </w:rPr>
        <w:t>At RN station Locations the Contractor shall not be required to deliver the following SRs as set out in Annex A to this Schedule 2: 1108, 1109, 445, 446, 1279, 181, 1356, 188, 1286, 191, 408, 409, 1422, 636</w:t>
      </w:r>
      <w:r w:rsidR="00C93EFC">
        <w:rPr>
          <w:rFonts w:ascii="Arial" w:hAnsi="Arial" w:cs="Arial"/>
          <w:bCs/>
          <w:sz w:val="20"/>
          <w:szCs w:val="20"/>
        </w:rPr>
        <w:t xml:space="preserve"> </w:t>
      </w:r>
      <w:r w:rsidR="00962BF7">
        <w:rPr>
          <w:rFonts w:ascii="Arial" w:hAnsi="Arial" w:cs="Arial"/>
          <w:bCs/>
          <w:sz w:val="20"/>
          <w:szCs w:val="20"/>
        </w:rPr>
        <w:t xml:space="preserve">(For the avoidance of doubt, in respect of SR 636, the Contractor’s contribution to the AEP shall be limited, at </w:t>
      </w:r>
      <w:r w:rsidR="00962BF7" w:rsidRPr="00C93EFC">
        <w:rPr>
          <w:rFonts w:ascii="Arial" w:hAnsi="Arial" w:cs="Arial"/>
          <w:bCs/>
          <w:sz w:val="20"/>
          <w:szCs w:val="20"/>
        </w:rPr>
        <w:t>Royal Navy (RN) Aircraft Handlers (AH) Locations</w:t>
      </w:r>
      <w:r w:rsidR="00962BF7">
        <w:rPr>
          <w:rFonts w:ascii="Arial" w:hAnsi="Arial" w:cs="Arial"/>
          <w:bCs/>
          <w:sz w:val="20"/>
          <w:szCs w:val="20"/>
        </w:rPr>
        <w:t xml:space="preserve"> to those elements that are in-scope for Contractor delivery, i.e. provision of vehicles and equipment</w:t>
      </w:r>
      <w:r w:rsidR="00C93EFC">
        <w:rPr>
          <w:rFonts w:ascii="Arial" w:hAnsi="Arial" w:cs="Arial"/>
          <w:bCs/>
          <w:sz w:val="20"/>
          <w:szCs w:val="20"/>
        </w:rPr>
        <w:t>)</w:t>
      </w:r>
      <w:r w:rsidRPr="00C50AF0">
        <w:rPr>
          <w:rFonts w:ascii="Arial" w:hAnsi="Arial" w:cs="Arial"/>
          <w:bCs/>
          <w:sz w:val="20"/>
          <w:szCs w:val="20"/>
        </w:rPr>
        <w:t>, 637, 645, 1212, 1213, 656, 1358, 195</w:t>
      </w:r>
      <w:r w:rsidR="00962BF7">
        <w:rPr>
          <w:rFonts w:ascii="Arial" w:hAnsi="Arial" w:cs="Arial"/>
          <w:bCs/>
          <w:sz w:val="20"/>
          <w:szCs w:val="20"/>
        </w:rPr>
        <w:t xml:space="preserve"> (For the avoidance of doubt, in respect of SR 195, the Contractor’s contribution and compliance with Post Crash Management Plans shall be limited at </w:t>
      </w:r>
      <w:r w:rsidR="00962BF7" w:rsidRPr="00C93EFC">
        <w:rPr>
          <w:rFonts w:ascii="Arial" w:hAnsi="Arial" w:cs="Arial"/>
          <w:bCs/>
          <w:sz w:val="20"/>
          <w:szCs w:val="20"/>
        </w:rPr>
        <w:t>Royal Navy (RN) Aircraft Handlers (AH) Locations</w:t>
      </w:r>
      <w:r w:rsidR="00962BF7">
        <w:rPr>
          <w:rFonts w:ascii="Arial" w:hAnsi="Arial" w:cs="Arial"/>
          <w:bCs/>
          <w:sz w:val="20"/>
          <w:szCs w:val="20"/>
        </w:rPr>
        <w:t xml:space="preserve"> to those elements that are in-scope for Contractor delivery, i.e. provision of vehicles and equipment)</w:t>
      </w:r>
      <w:r w:rsidRPr="00C50AF0">
        <w:rPr>
          <w:rFonts w:ascii="Arial" w:hAnsi="Arial" w:cs="Arial"/>
          <w:bCs/>
          <w:sz w:val="20"/>
          <w:szCs w:val="20"/>
        </w:rPr>
        <w:t>, 1095, 631,632,629, 633, 1096</w:t>
      </w:r>
      <w:r w:rsidR="00296305">
        <w:rPr>
          <w:rFonts w:ascii="Arial" w:hAnsi="Arial" w:cs="Arial"/>
          <w:bCs/>
          <w:sz w:val="20"/>
          <w:szCs w:val="20"/>
        </w:rPr>
        <w:t xml:space="preserve"> (f</w:t>
      </w:r>
      <w:r w:rsidR="00296305" w:rsidRPr="00296305">
        <w:rPr>
          <w:rFonts w:ascii="Arial" w:hAnsi="Arial" w:cs="Arial"/>
          <w:bCs/>
          <w:sz w:val="20"/>
          <w:szCs w:val="20"/>
        </w:rPr>
        <w:t xml:space="preserve">or the avoidance of doubt, in respect of SR-632, 629, 633 and 1096 the Contractor's contribution, at RN(AH), shall be limited to the provision of vehicles that meet ICAO and JSP 426 performance levels and therefore have the capability to (a) arrive with the time stated within JSP426 Vol 3 L2 and (b) discharge media to control external fires (including achievement of 50% media discharge rates) </w:t>
      </w:r>
      <w:r w:rsidR="00296305" w:rsidRPr="00296305">
        <w:rPr>
          <w:rFonts w:ascii="Arial" w:hAnsi="Arial" w:cs="Arial"/>
          <w:bCs/>
          <w:sz w:val="20"/>
          <w:szCs w:val="20"/>
        </w:rPr>
        <w:lastRenderedPageBreak/>
        <w:t>within the times stated within JSP 426 Vol 3 L2 including the provision of water for firefighting</w:t>
      </w:r>
      <w:r w:rsidR="00296305">
        <w:rPr>
          <w:rFonts w:ascii="Arial" w:hAnsi="Arial" w:cs="Arial"/>
          <w:bCs/>
          <w:sz w:val="20"/>
          <w:szCs w:val="20"/>
        </w:rPr>
        <w:t>)</w:t>
      </w:r>
      <w:r w:rsidRPr="00C50AF0">
        <w:rPr>
          <w:rFonts w:ascii="Arial" w:hAnsi="Arial" w:cs="Arial"/>
          <w:bCs/>
          <w:sz w:val="20"/>
          <w:szCs w:val="20"/>
        </w:rPr>
        <w:t>, and not deliver 630, 1354, 1355 and 444 in respect of Personnel only.</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1"/>
        <w:gridCol w:w="1984"/>
        <w:gridCol w:w="1701"/>
        <w:gridCol w:w="1843"/>
        <w:gridCol w:w="1984"/>
        <w:gridCol w:w="1276"/>
        <w:gridCol w:w="4961"/>
      </w:tblGrid>
      <w:tr w:rsidR="00DD52F7" w:rsidRPr="0001559F" w:rsidTr="00A879C5">
        <w:tc>
          <w:tcPr>
            <w:tcW w:w="102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Location Code</w:t>
            </w:r>
          </w:p>
        </w:tc>
        <w:tc>
          <w:tcPr>
            <w:tcW w:w="1984"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Unit</w:t>
            </w:r>
          </w:p>
        </w:tc>
        <w:tc>
          <w:tcPr>
            <w:tcW w:w="170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Primary Role</w:t>
            </w:r>
          </w:p>
        </w:tc>
        <w:tc>
          <w:tcPr>
            <w:tcW w:w="1843" w:type="dxa"/>
            <w:shd w:val="clear" w:color="auto" w:fill="7F7F7F"/>
          </w:tcPr>
          <w:p w:rsidR="00DD52F7" w:rsidRPr="0001559F" w:rsidRDefault="00DD52F7" w:rsidP="00A879C5">
            <w:pPr>
              <w:rPr>
                <w:rFonts w:ascii="Arial" w:hAnsi="Arial" w:cs="Arial"/>
                <w:b/>
                <w:sz w:val="20"/>
                <w:szCs w:val="20"/>
              </w:rPr>
            </w:pPr>
          </w:p>
        </w:tc>
        <w:tc>
          <w:tcPr>
            <w:tcW w:w="1984" w:type="dxa"/>
            <w:shd w:val="clear" w:color="auto" w:fill="F2F2F2"/>
          </w:tcPr>
          <w:p w:rsidR="00DD52F7" w:rsidRPr="0001559F" w:rsidRDefault="00F73817" w:rsidP="00A879C5">
            <w:pPr>
              <w:rPr>
                <w:rFonts w:ascii="Arial" w:hAnsi="Arial" w:cs="Arial"/>
                <w:b/>
                <w:sz w:val="20"/>
                <w:szCs w:val="20"/>
              </w:rPr>
            </w:pPr>
            <w:r>
              <w:rPr>
                <w:rFonts w:ascii="Arial" w:hAnsi="Arial" w:cs="Arial"/>
                <w:b/>
                <w:sz w:val="20"/>
                <w:szCs w:val="20"/>
              </w:rPr>
              <w:t xml:space="preserve"> ARFF Crash Category</w:t>
            </w:r>
          </w:p>
        </w:tc>
        <w:tc>
          <w:tcPr>
            <w:tcW w:w="1276"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Priority</w:t>
            </w:r>
          </w:p>
          <w:p w:rsidR="00DD52F7" w:rsidRPr="0001559F" w:rsidRDefault="00DD52F7" w:rsidP="00A879C5">
            <w:pPr>
              <w:rPr>
                <w:rFonts w:ascii="Arial" w:hAnsi="Arial" w:cs="Arial"/>
                <w:b/>
                <w:sz w:val="20"/>
                <w:szCs w:val="20"/>
              </w:rPr>
            </w:pPr>
            <w:r w:rsidRPr="0001559F">
              <w:rPr>
                <w:rFonts w:ascii="Arial" w:hAnsi="Arial" w:cs="Arial"/>
                <w:b/>
                <w:sz w:val="20"/>
                <w:szCs w:val="20"/>
              </w:rPr>
              <w:t>Category</w:t>
            </w:r>
          </w:p>
        </w:tc>
        <w:tc>
          <w:tcPr>
            <w:tcW w:w="496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ARFF - time for which category level cover required (hours/days)</w:t>
            </w:r>
            <w:r w:rsidR="0058752E">
              <w:rPr>
                <w:rFonts w:ascii="Arial" w:hAnsi="Arial" w:cs="Arial"/>
                <w:b/>
                <w:sz w:val="20"/>
                <w:szCs w:val="20"/>
              </w:rPr>
              <w:t xml:space="preserve"> (Cover Period)</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G12</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RNAS Culdrose</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24/7- Broken down into:</w:t>
            </w:r>
            <w:r w:rsidRPr="0001559F">
              <w:rPr>
                <w:rFonts w:ascii="Arial" w:hAnsi="Arial" w:cs="Arial"/>
                <w:sz w:val="20"/>
                <w:szCs w:val="20"/>
              </w:rPr>
              <w:br/>
            </w:r>
            <w:r w:rsidR="00926923">
              <w:rPr>
                <w:rFonts w:ascii="Arial" w:hAnsi="Arial" w:cs="Arial"/>
                <w:sz w:val="20"/>
                <w:szCs w:val="20"/>
              </w:rPr>
              <w:t>a. ARFF Crash Category</w:t>
            </w:r>
            <w:r w:rsidR="00926923" w:rsidRPr="0001559F">
              <w:rPr>
                <w:rFonts w:ascii="Arial" w:hAnsi="Arial" w:cs="Arial"/>
                <w:sz w:val="20"/>
                <w:szCs w:val="20"/>
              </w:rPr>
              <w:t xml:space="preserve"> </w:t>
            </w:r>
            <w:r w:rsidRPr="0001559F">
              <w:rPr>
                <w:rFonts w:ascii="Arial" w:hAnsi="Arial" w:cs="Arial"/>
                <w:sz w:val="20"/>
                <w:szCs w:val="20"/>
              </w:rPr>
              <w:t>5  0830-</w:t>
            </w:r>
            <w:r w:rsidR="00926923">
              <w:rPr>
                <w:rFonts w:ascii="Arial" w:hAnsi="Arial" w:cs="Arial"/>
                <w:sz w:val="20"/>
                <w:szCs w:val="20"/>
              </w:rPr>
              <w:t>e</w:t>
            </w:r>
            <w:r w:rsidR="00926923" w:rsidRPr="0001559F">
              <w:rPr>
                <w:rFonts w:ascii="Arial" w:hAnsi="Arial" w:cs="Arial"/>
                <w:sz w:val="20"/>
                <w:szCs w:val="20"/>
              </w:rPr>
              <w:t xml:space="preserve">nd </w:t>
            </w:r>
            <w:r w:rsidRPr="0001559F">
              <w:rPr>
                <w:rFonts w:ascii="Arial" w:hAnsi="Arial" w:cs="Arial"/>
                <w:sz w:val="20"/>
                <w:szCs w:val="20"/>
              </w:rPr>
              <w:t xml:space="preserve">of </w:t>
            </w:r>
            <w:r w:rsidR="00926923">
              <w:rPr>
                <w:rFonts w:ascii="Arial" w:hAnsi="Arial" w:cs="Arial"/>
                <w:sz w:val="20"/>
                <w:szCs w:val="20"/>
              </w:rPr>
              <w:t>n</w:t>
            </w:r>
            <w:r w:rsidR="00926923" w:rsidRPr="0001559F">
              <w:rPr>
                <w:rFonts w:ascii="Arial" w:hAnsi="Arial" w:cs="Arial"/>
                <w:sz w:val="20"/>
                <w:szCs w:val="20"/>
              </w:rPr>
              <w:t xml:space="preserve">ight </w:t>
            </w:r>
            <w:r w:rsidR="00926923">
              <w:rPr>
                <w:rFonts w:ascii="Arial" w:hAnsi="Arial" w:cs="Arial"/>
                <w:sz w:val="20"/>
                <w:szCs w:val="20"/>
              </w:rPr>
              <w:t>f</w:t>
            </w:r>
            <w:r w:rsidR="00926923" w:rsidRPr="0001559F">
              <w:rPr>
                <w:rFonts w:ascii="Arial" w:hAnsi="Arial" w:cs="Arial"/>
                <w:sz w:val="20"/>
                <w:szCs w:val="20"/>
              </w:rPr>
              <w:t xml:space="preserve">lying </w:t>
            </w:r>
            <w:r w:rsidRPr="0001559F">
              <w:rPr>
                <w:rFonts w:ascii="Arial" w:hAnsi="Arial" w:cs="Arial"/>
                <w:sz w:val="20"/>
                <w:szCs w:val="20"/>
              </w:rPr>
              <w:br/>
            </w:r>
            <w:r w:rsidR="00926923">
              <w:rPr>
                <w:rFonts w:ascii="Arial" w:hAnsi="Arial" w:cs="Arial"/>
                <w:sz w:val="20"/>
                <w:szCs w:val="20"/>
              </w:rPr>
              <w:t>b. ARFF Crash Category 4</w:t>
            </w:r>
            <w:r w:rsidR="00926923" w:rsidRPr="0001559F">
              <w:rPr>
                <w:rFonts w:ascii="Arial" w:hAnsi="Arial" w:cs="Arial"/>
                <w:sz w:val="20"/>
                <w:szCs w:val="20"/>
              </w:rPr>
              <w:t xml:space="preserve"> </w:t>
            </w:r>
            <w:r w:rsidR="00926923">
              <w:rPr>
                <w:rFonts w:ascii="Arial" w:hAnsi="Arial" w:cs="Arial"/>
                <w:sz w:val="20"/>
                <w:szCs w:val="20"/>
              </w:rPr>
              <w:t>a</w:t>
            </w:r>
            <w:r w:rsidRPr="0001559F">
              <w:rPr>
                <w:rFonts w:ascii="Arial" w:hAnsi="Arial" w:cs="Arial"/>
                <w:sz w:val="20"/>
                <w:szCs w:val="20"/>
              </w:rPr>
              <w:t>t all other times</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G13</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RNAS Merryfield</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color w:val="000000"/>
                <w:sz w:val="20"/>
                <w:szCs w:val="20"/>
              </w:rPr>
            </w:pPr>
            <w:r w:rsidRPr="0001559F">
              <w:rPr>
                <w:rFonts w:ascii="Arial" w:hAnsi="Arial" w:cs="Arial"/>
                <w:color w:val="000000"/>
                <w:sz w:val="20"/>
                <w:szCs w:val="20"/>
              </w:rPr>
              <w:t>5</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01559F" w:rsidRDefault="00F26B5C" w:rsidP="00A879C5">
            <w:pPr>
              <w:rPr>
                <w:rFonts w:ascii="Arial" w:hAnsi="Arial" w:cs="Arial"/>
                <w:sz w:val="20"/>
                <w:szCs w:val="20"/>
              </w:rPr>
            </w:pPr>
            <w:r w:rsidRPr="0001559F">
              <w:rPr>
                <w:rFonts w:ascii="Arial" w:hAnsi="Arial" w:cs="Arial"/>
                <w:sz w:val="20"/>
                <w:szCs w:val="20"/>
              </w:rPr>
              <w:t>1</w:t>
            </w:r>
            <w:r>
              <w:rPr>
                <w:rFonts w:ascii="Arial" w:hAnsi="Arial" w:cs="Arial"/>
                <w:sz w:val="20"/>
                <w:szCs w:val="20"/>
              </w:rPr>
              <w:t>6</w:t>
            </w:r>
            <w:r w:rsidR="00DD52F7" w:rsidRPr="0001559F">
              <w:rPr>
                <w:rFonts w:ascii="Arial" w:hAnsi="Arial" w:cs="Arial"/>
                <w:sz w:val="20"/>
                <w:szCs w:val="20"/>
              </w:rPr>
              <w:t>/</w:t>
            </w:r>
            <w:r>
              <w:rPr>
                <w:rFonts w:ascii="Arial" w:hAnsi="Arial" w:cs="Arial"/>
                <w:sz w:val="20"/>
                <w:szCs w:val="20"/>
              </w:rPr>
              <w:t>4</w:t>
            </w:r>
            <w:r w:rsidRPr="0001559F">
              <w:rPr>
                <w:rFonts w:ascii="Arial" w:hAnsi="Arial" w:cs="Arial"/>
                <w:sz w:val="20"/>
                <w:szCs w:val="20"/>
              </w:rPr>
              <w:t xml:space="preserve"> </w:t>
            </w:r>
            <w:r>
              <w:rPr>
                <w:rFonts w:ascii="Arial" w:hAnsi="Arial" w:cs="Arial"/>
                <w:sz w:val="20"/>
                <w:szCs w:val="20"/>
              </w:rPr>
              <w:t>(</w:t>
            </w:r>
            <w:r w:rsidR="00DD52F7" w:rsidRPr="0001559F">
              <w:rPr>
                <w:rFonts w:ascii="Arial" w:hAnsi="Arial" w:cs="Arial"/>
                <w:sz w:val="20"/>
                <w:szCs w:val="20"/>
              </w:rPr>
              <w:t>0800-2359 Mon</w:t>
            </w:r>
            <w:r>
              <w:rPr>
                <w:rFonts w:ascii="Arial" w:hAnsi="Arial" w:cs="Arial"/>
                <w:sz w:val="20"/>
                <w:szCs w:val="20"/>
              </w:rPr>
              <w:t>day-Thursday)</w:t>
            </w:r>
            <w:r w:rsidR="00DD52F7" w:rsidRPr="0001559F">
              <w:rPr>
                <w:rFonts w:ascii="Arial" w:hAnsi="Arial" w:cs="Arial"/>
                <w:sz w:val="20"/>
                <w:szCs w:val="20"/>
              </w:rPr>
              <w:t xml:space="preserve"> </w:t>
            </w:r>
            <w:r>
              <w:rPr>
                <w:rFonts w:ascii="Arial" w:hAnsi="Arial" w:cs="Arial"/>
                <w:sz w:val="20"/>
                <w:szCs w:val="20"/>
              </w:rPr>
              <w:t>8.5/1 (</w:t>
            </w:r>
            <w:r w:rsidR="00DD52F7" w:rsidRPr="0001559F">
              <w:rPr>
                <w:rFonts w:ascii="Arial" w:hAnsi="Arial" w:cs="Arial"/>
                <w:sz w:val="20"/>
                <w:szCs w:val="20"/>
              </w:rPr>
              <w:t>0800</w:t>
            </w:r>
            <w:r>
              <w:rPr>
                <w:rFonts w:ascii="Arial" w:hAnsi="Arial" w:cs="Arial"/>
                <w:sz w:val="20"/>
                <w:szCs w:val="20"/>
              </w:rPr>
              <w:t>-</w:t>
            </w:r>
            <w:r w:rsidR="00DD52F7" w:rsidRPr="0001559F">
              <w:rPr>
                <w:rFonts w:ascii="Arial" w:hAnsi="Arial" w:cs="Arial"/>
                <w:sz w:val="20"/>
                <w:szCs w:val="20"/>
              </w:rPr>
              <w:t xml:space="preserve">1630 </w:t>
            </w:r>
            <w:r>
              <w:rPr>
                <w:rFonts w:ascii="Arial" w:hAnsi="Arial" w:cs="Arial"/>
                <w:sz w:val="20"/>
                <w:szCs w:val="20"/>
              </w:rPr>
              <w:t>Friday)</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G14</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Predannack Airfield</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color w:val="000000"/>
                <w:sz w:val="20"/>
                <w:szCs w:val="20"/>
              </w:rPr>
            </w:pPr>
            <w:r w:rsidRPr="0001559F">
              <w:rPr>
                <w:rFonts w:ascii="Arial" w:hAnsi="Arial" w:cs="Arial"/>
                <w:color w:val="000000"/>
                <w:sz w:val="20"/>
                <w:szCs w:val="20"/>
              </w:rPr>
              <w:t>4</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F26B5C" w:rsidRDefault="00DD52F7" w:rsidP="00A879C5">
            <w:pPr>
              <w:rPr>
                <w:rFonts w:ascii="Arial" w:hAnsi="Arial" w:cs="Arial"/>
                <w:sz w:val="20"/>
                <w:szCs w:val="20"/>
              </w:rPr>
            </w:pPr>
            <w:r w:rsidRPr="0001559F">
              <w:rPr>
                <w:rFonts w:ascii="Arial" w:hAnsi="Arial" w:cs="Arial"/>
                <w:sz w:val="20"/>
                <w:szCs w:val="20"/>
              </w:rPr>
              <w:t>12/5 (0830-2030 Mon</w:t>
            </w:r>
            <w:r w:rsidR="00F26B5C">
              <w:rPr>
                <w:rFonts w:ascii="Arial" w:hAnsi="Arial" w:cs="Arial"/>
                <w:sz w:val="20"/>
                <w:szCs w:val="20"/>
              </w:rPr>
              <w:t>day</w:t>
            </w:r>
            <w:r w:rsidRPr="0001559F">
              <w:rPr>
                <w:rFonts w:ascii="Arial" w:hAnsi="Arial" w:cs="Arial"/>
                <w:sz w:val="20"/>
                <w:szCs w:val="20"/>
              </w:rPr>
              <w:t>-Fri</w:t>
            </w:r>
            <w:r w:rsidR="00F26B5C">
              <w:rPr>
                <w:rFonts w:ascii="Arial" w:hAnsi="Arial" w:cs="Arial"/>
                <w:sz w:val="20"/>
                <w:szCs w:val="20"/>
              </w:rPr>
              <w:t>day</w:t>
            </w:r>
            <w:r w:rsidRPr="0001559F">
              <w:rPr>
                <w:rFonts w:ascii="Arial" w:hAnsi="Arial" w:cs="Arial"/>
                <w:sz w:val="20"/>
                <w:szCs w:val="20"/>
              </w:rPr>
              <w:t>)</w:t>
            </w:r>
          </w:p>
          <w:p w:rsidR="00DD52F7" w:rsidRPr="0001559F" w:rsidRDefault="00F26B5C" w:rsidP="00A879C5">
            <w:pPr>
              <w:rPr>
                <w:rFonts w:ascii="Arial" w:hAnsi="Arial" w:cs="Arial"/>
                <w:sz w:val="20"/>
                <w:szCs w:val="20"/>
              </w:rPr>
            </w:pPr>
            <w:r>
              <w:rPr>
                <w:rFonts w:ascii="Arial" w:hAnsi="Arial" w:cs="Arial"/>
                <w:sz w:val="20"/>
                <w:szCs w:val="20"/>
              </w:rPr>
              <w:t xml:space="preserve">Note: Cover period may be extended </w:t>
            </w:r>
            <w:r w:rsidR="00DD52F7" w:rsidRPr="0001559F">
              <w:rPr>
                <w:rFonts w:ascii="Arial" w:hAnsi="Arial" w:cs="Arial"/>
                <w:sz w:val="20"/>
                <w:szCs w:val="20"/>
              </w:rPr>
              <w:t>depending on night flying requirements</w:t>
            </w:r>
          </w:p>
        </w:tc>
      </w:tr>
      <w:tr w:rsidR="00DD52F7" w:rsidRPr="0001559F" w:rsidTr="00A879C5">
        <w:trPr>
          <w:trHeight w:val="916"/>
        </w:trPr>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G16</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RNAS Yeovilton</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color w:val="000000"/>
                <w:sz w:val="20"/>
                <w:szCs w:val="20"/>
              </w:rPr>
            </w:pPr>
            <w:r w:rsidRPr="0001559F">
              <w:rPr>
                <w:rFonts w:ascii="Arial" w:hAnsi="Arial" w:cs="Arial"/>
                <w:color w:val="000000"/>
                <w:sz w:val="20"/>
                <w:szCs w:val="20"/>
              </w:rPr>
              <w:t>5</w:t>
            </w:r>
          </w:p>
          <w:p w:rsidR="00DD52F7" w:rsidRPr="0001559F" w:rsidRDefault="00DD52F7" w:rsidP="00A879C5">
            <w:pPr>
              <w:rPr>
                <w:rFonts w:ascii="Arial" w:hAnsi="Arial" w:cs="Arial"/>
                <w:color w:val="000000"/>
                <w:sz w:val="20"/>
                <w:szCs w:val="20"/>
              </w:rPr>
            </w:pPr>
          </w:p>
          <w:p w:rsidR="00DD52F7" w:rsidRPr="0001559F" w:rsidRDefault="00DD52F7" w:rsidP="00A879C5">
            <w:pPr>
              <w:rPr>
                <w:rFonts w:ascii="Arial" w:hAnsi="Arial" w:cs="Arial"/>
                <w:color w:val="000000"/>
                <w:sz w:val="20"/>
                <w:szCs w:val="20"/>
              </w:rPr>
            </w:pPr>
          </w:p>
          <w:p w:rsidR="00DD52F7" w:rsidRPr="0001559F" w:rsidRDefault="00DD52F7" w:rsidP="00A879C5">
            <w:pPr>
              <w:rPr>
                <w:rFonts w:ascii="Arial" w:hAnsi="Arial" w:cs="Arial"/>
                <w:color w:val="000000"/>
                <w:sz w:val="20"/>
                <w:szCs w:val="20"/>
              </w:rPr>
            </w:pP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24/7 Broken down into:</w:t>
            </w:r>
            <w:r w:rsidRPr="0001559F">
              <w:rPr>
                <w:rFonts w:ascii="Arial" w:hAnsi="Arial" w:cs="Arial"/>
                <w:sz w:val="20"/>
                <w:szCs w:val="20"/>
              </w:rPr>
              <w:br/>
              <w:t>0830 - End of Night Flying (including weekends) which can vary daily. 24/7 MCT and Op</w:t>
            </w:r>
            <w:r w:rsidR="00A879C5">
              <w:rPr>
                <w:rFonts w:ascii="Arial" w:hAnsi="Arial" w:cs="Arial"/>
                <w:sz w:val="20"/>
                <w:szCs w:val="20"/>
              </w:rPr>
              <w:t>erational support to the Fleet.</w:t>
            </w:r>
          </w:p>
        </w:tc>
      </w:tr>
    </w:tbl>
    <w:p w:rsidR="00DD52F7" w:rsidRPr="00C50AF0" w:rsidRDefault="00DD52F7" w:rsidP="00DD52F7">
      <w:pPr>
        <w:rPr>
          <w:rFonts w:ascii="Arial" w:hAnsi="Arial" w:cs="Arial"/>
          <w:color w:val="1F497D"/>
          <w:sz w:val="20"/>
          <w:szCs w:val="20"/>
        </w:rPr>
      </w:pPr>
    </w:p>
    <w:p w:rsidR="00DD52F7" w:rsidRPr="00A02A36" w:rsidRDefault="00DD52F7" w:rsidP="00DD52F7">
      <w:pPr>
        <w:numPr>
          <w:ilvl w:val="0"/>
          <w:numId w:val="13"/>
        </w:numPr>
        <w:rPr>
          <w:rFonts w:ascii="Arial" w:hAnsi="Arial" w:cs="Arial"/>
          <w:b/>
          <w:sz w:val="20"/>
          <w:szCs w:val="20"/>
        </w:rPr>
      </w:pPr>
      <w:r w:rsidRPr="00A02A36">
        <w:rPr>
          <w:rFonts w:ascii="Arial" w:hAnsi="Arial" w:cs="Arial"/>
          <w:b/>
          <w:sz w:val="20"/>
          <w:szCs w:val="20"/>
        </w:rPr>
        <w:t>3</w:t>
      </w:r>
      <w:r w:rsidRPr="00A02A36">
        <w:rPr>
          <w:rFonts w:ascii="Arial" w:hAnsi="Arial" w:cs="Arial"/>
          <w:b/>
          <w:sz w:val="20"/>
          <w:szCs w:val="20"/>
          <w:vertAlign w:val="superscript"/>
        </w:rPr>
        <w:t>rd</w:t>
      </w:r>
      <w:r w:rsidRPr="00A02A36">
        <w:rPr>
          <w:rFonts w:ascii="Arial" w:hAnsi="Arial" w:cs="Arial"/>
          <w:b/>
          <w:sz w:val="20"/>
          <w:szCs w:val="20"/>
        </w:rPr>
        <w:t xml:space="preserve"> party Locations (‘Other Contractor Operated’)</w:t>
      </w:r>
    </w:p>
    <w:p w:rsidR="00DD52F7" w:rsidRPr="00C50AF0" w:rsidRDefault="00DD52F7" w:rsidP="00A879C5">
      <w:pPr>
        <w:jc w:val="both"/>
        <w:rPr>
          <w:rFonts w:ascii="Arial" w:hAnsi="Arial" w:cs="Arial"/>
          <w:sz w:val="20"/>
          <w:szCs w:val="20"/>
        </w:rPr>
      </w:pPr>
      <w:r w:rsidRPr="00C50AF0">
        <w:rPr>
          <w:rFonts w:ascii="Arial" w:hAnsi="Arial" w:cs="Arial"/>
          <w:bCs/>
          <w:sz w:val="20"/>
          <w:szCs w:val="20"/>
        </w:rPr>
        <w:t xml:space="preserve">At </w:t>
      </w:r>
      <w:r w:rsidRPr="00A02A36">
        <w:rPr>
          <w:rFonts w:ascii="Arial" w:hAnsi="Arial" w:cs="Arial"/>
          <w:bCs/>
          <w:sz w:val="20"/>
          <w:szCs w:val="20"/>
        </w:rPr>
        <w:t>Other</w:t>
      </w:r>
      <w:r w:rsidRPr="00C50AF0">
        <w:rPr>
          <w:rFonts w:ascii="Arial" w:hAnsi="Arial" w:cs="Arial"/>
          <w:bCs/>
          <w:sz w:val="20"/>
          <w:szCs w:val="20"/>
        </w:rPr>
        <w:t xml:space="preserve"> Contractor Operated Stations, with the exception of St. Athan, the Contractor shall not be required to deliver the following SRs as set out in Annex A to this Schedule 2: 1108, 1109, 445, 446,  1279, 181, 1356, 188, 1286, 191, 408, 409, 1422, 636</w:t>
      </w:r>
      <w:r w:rsidR="00C93EFC">
        <w:rPr>
          <w:rFonts w:ascii="Arial" w:hAnsi="Arial" w:cs="Arial"/>
          <w:bCs/>
          <w:sz w:val="20"/>
          <w:szCs w:val="20"/>
        </w:rPr>
        <w:t xml:space="preserve"> (For the avoidance of doubt, in respect of SR 636, the Contractor’s contribution to the AEP shall be limited, at 3</w:t>
      </w:r>
      <w:r w:rsidR="00C93EFC" w:rsidRPr="004A6C1C">
        <w:rPr>
          <w:rFonts w:ascii="Arial" w:hAnsi="Arial" w:cs="Arial"/>
          <w:bCs/>
          <w:sz w:val="20"/>
          <w:szCs w:val="20"/>
          <w:vertAlign w:val="superscript"/>
        </w:rPr>
        <w:t>rd</w:t>
      </w:r>
      <w:r w:rsidR="00C93EFC">
        <w:rPr>
          <w:rFonts w:ascii="Arial" w:hAnsi="Arial" w:cs="Arial"/>
          <w:bCs/>
          <w:sz w:val="20"/>
          <w:szCs w:val="20"/>
        </w:rPr>
        <w:t xml:space="preserve"> Party</w:t>
      </w:r>
      <w:r w:rsidR="00C93EFC" w:rsidRPr="00C93EFC">
        <w:rPr>
          <w:rFonts w:ascii="Arial" w:hAnsi="Arial" w:cs="Arial"/>
          <w:bCs/>
          <w:sz w:val="20"/>
          <w:szCs w:val="20"/>
        </w:rPr>
        <w:t xml:space="preserve"> Locations</w:t>
      </w:r>
      <w:r w:rsidR="00C93EFC">
        <w:rPr>
          <w:rFonts w:ascii="Arial" w:hAnsi="Arial" w:cs="Arial"/>
          <w:bCs/>
          <w:sz w:val="20"/>
          <w:szCs w:val="20"/>
        </w:rPr>
        <w:t xml:space="preserve"> to those elements that are in-scope for Contractor delivery, i.e. provision of vehicles and equipment)</w:t>
      </w:r>
      <w:r w:rsidRPr="00C50AF0">
        <w:rPr>
          <w:rFonts w:ascii="Arial" w:hAnsi="Arial" w:cs="Arial"/>
          <w:bCs/>
          <w:sz w:val="20"/>
          <w:szCs w:val="20"/>
        </w:rPr>
        <w:t>, 637, 645, 1212, 1213, 656, 1358, 195</w:t>
      </w:r>
      <w:r w:rsidR="00962BF7">
        <w:rPr>
          <w:rFonts w:ascii="Arial" w:hAnsi="Arial" w:cs="Arial"/>
          <w:bCs/>
          <w:sz w:val="20"/>
          <w:szCs w:val="20"/>
        </w:rPr>
        <w:t xml:space="preserve"> (For the avoidance of doubt, in respect of SR 195, the Contractor’s contribution and compliance with Post Crash Management Plans shall be limited at 3rd Party</w:t>
      </w:r>
      <w:r w:rsidR="00962BF7" w:rsidRPr="00C93EFC">
        <w:rPr>
          <w:rFonts w:ascii="Arial" w:hAnsi="Arial" w:cs="Arial"/>
          <w:bCs/>
          <w:sz w:val="20"/>
          <w:szCs w:val="20"/>
        </w:rPr>
        <w:t xml:space="preserve"> Locations</w:t>
      </w:r>
      <w:r w:rsidR="00962BF7">
        <w:rPr>
          <w:rFonts w:ascii="Arial" w:hAnsi="Arial" w:cs="Arial"/>
          <w:bCs/>
          <w:sz w:val="20"/>
          <w:szCs w:val="20"/>
        </w:rPr>
        <w:t xml:space="preserve"> to those elements that are in-scope for Contractor delivery, i.e. provision of vehicles and equipment)</w:t>
      </w:r>
      <w:r w:rsidRPr="00C50AF0">
        <w:rPr>
          <w:rFonts w:ascii="Arial" w:hAnsi="Arial" w:cs="Arial"/>
          <w:bCs/>
          <w:sz w:val="20"/>
          <w:szCs w:val="20"/>
        </w:rPr>
        <w:t>, 1095, 631,632,629, 633, 1096</w:t>
      </w:r>
      <w:r w:rsidR="00296305">
        <w:rPr>
          <w:rFonts w:ascii="Arial" w:hAnsi="Arial" w:cs="Arial"/>
          <w:bCs/>
          <w:sz w:val="20"/>
          <w:szCs w:val="20"/>
        </w:rPr>
        <w:t xml:space="preserve"> (f</w:t>
      </w:r>
      <w:r w:rsidR="00296305" w:rsidRPr="00296305">
        <w:rPr>
          <w:rFonts w:ascii="Arial" w:hAnsi="Arial" w:cs="Arial"/>
          <w:bCs/>
          <w:sz w:val="20"/>
          <w:szCs w:val="20"/>
        </w:rPr>
        <w:t xml:space="preserve">or the avoidance of doubt, in respect of SR-632, 629, 633 and 1096 the Contractor's contribution, at </w:t>
      </w:r>
      <w:r w:rsidR="00296305">
        <w:rPr>
          <w:rFonts w:ascii="Arial" w:hAnsi="Arial" w:cs="Arial"/>
          <w:bCs/>
          <w:sz w:val="20"/>
          <w:szCs w:val="20"/>
        </w:rPr>
        <w:t>3</w:t>
      </w:r>
      <w:r w:rsidR="00296305" w:rsidRPr="00296305">
        <w:rPr>
          <w:rFonts w:ascii="Arial" w:hAnsi="Arial" w:cs="Arial"/>
          <w:bCs/>
          <w:sz w:val="20"/>
          <w:szCs w:val="20"/>
          <w:vertAlign w:val="superscript"/>
        </w:rPr>
        <w:t>rd</w:t>
      </w:r>
      <w:r w:rsidR="00296305" w:rsidRPr="00296305">
        <w:rPr>
          <w:rFonts w:ascii="Arial" w:hAnsi="Arial" w:cs="Arial"/>
          <w:bCs/>
          <w:sz w:val="20"/>
          <w:szCs w:val="20"/>
        </w:rPr>
        <w:t xml:space="preserve"> Party Locations, shall be limited to the provision of vehicles that meet ICAO and JSP 426 performance levels and therefore have the capability to (a) arrive with the time stated within JSP426 Vol 3 L2 and (b) discharge media to control external fires (including achievement of 50% media discharge rates) within the times stated within JSP 426 Vol 3 L2 including the provision of water for firefighting</w:t>
      </w:r>
      <w:r w:rsidR="00296305">
        <w:rPr>
          <w:rFonts w:ascii="Arial" w:hAnsi="Arial" w:cs="Arial"/>
          <w:bCs/>
          <w:sz w:val="20"/>
          <w:szCs w:val="20"/>
        </w:rPr>
        <w:t>)</w:t>
      </w:r>
      <w:r w:rsidRPr="00C50AF0">
        <w:rPr>
          <w:rFonts w:ascii="Arial" w:hAnsi="Arial" w:cs="Arial"/>
          <w:bCs/>
          <w:sz w:val="20"/>
          <w:szCs w:val="20"/>
        </w:rPr>
        <w:t>, and not deliver 630, 1354, 1355 and 444 in respect of Personnel only.</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1"/>
        <w:gridCol w:w="1984"/>
        <w:gridCol w:w="1701"/>
        <w:gridCol w:w="1843"/>
        <w:gridCol w:w="1984"/>
        <w:gridCol w:w="1276"/>
        <w:gridCol w:w="4961"/>
      </w:tblGrid>
      <w:tr w:rsidR="00DD52F7" w:rsidRPr="0001559F" w:rsidTr="00A879C5">
        <w:tc>
          <w:tcPr>
            <w:tcW w:w="102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Location Code</w:t>
            </w:r>
          </w:p>
        </w:tc>
        <w:tc>
          <w:tcPr>
            <w:tcW w:w="1984"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Unit</w:t>
            </w:r>
          </w:p>
        </w:tc>
        <w:tc>
          <w:tcPr>
            <w:tcW w:w="170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Primary Role</w:t>
            </w:r>
          </w:p>
        </w:tc>
        <w:tc>
          <w:tcPr>
            <w:tcW w:w="1843" w:type="dxa"/>
            <w:shd w:val="clear" w:color="auto" w:fill="7F7F7F"/>
          </w:tcPr>
          <w:p w:rsidR="00DD52F7" w:rsidRPr="0001559F" w:rsidRDefault="00DD52F7" w:rsidP="00A879C5">
            <w:pPr>
              <w:rPr>
                <w:rFonts w:ascii="Arial" w:hAnsi="Arial" w:cs="Arial"/>
                <w:b/>
                <w:sz w:val="20"/>
                <w:szCs w:val="20"/>
              </w:rPr>
            </w:pPr>
          </w:p>
        </w:tc>
        <w:tc>
          <w:tcPr>
            <w:tcW w:w="1984" w:type="dxa"/>
            <w:shd w:val="clear" w:color="auto" w:fill="F2F2F2"/>
          </w:tcPr>
          <w:p w:rsidR="00DD52F7" w:rsidRPr="0001559F" w:rsidRDefault="00F73817" w:rsidP="00A879C5">
            <w:pPr>
              <w:rPr>
                <w:rFonts w:ascii="Arial" w:hAnsi="Arial" w:cs="Arial"/>
                <w:b/>
                <w:sz w:val="20"/>
                <w:szCs w:val="20"/>
              </w:rPr>
            </w:pPr>
            <w:r>
              <w:rPr>
                <w:rFonts w:ascii="Arial" w:hAnsi="Arial" w:cs="Arial"/>
                <w:b/>
                <w:sz w:val="20"/>
                <w:szCs w:val="20"/>
              </w:rPr>
              <w:t>ARFF Crash Category</w:t>
            </w:r>
          </w:p>
        </w:tc>
        <w:tc>
          <w:tcPr>
            <w:tcW w:w="1276"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Priority</w:t>
            </w:r>
          </w:p>
          <w:p w:rsidR="00DD52F7" w:rsidRPr="0001559F" w:rsidRDefault="00DD52F7" w:rsidP="00A879C5">
            <w:pPr>
              <w:rPr>
                <w:rFonts w:ascii="Arial" w:hAnsi="Arial" w:cs="Arial"/>
                <w:b/>
                <w:sz w:val="20"/>
                <w:szCs w:val="20"/>
              </w:rPr>
            </w:pPr>
            <w:r w:rsidRPr="0001559F">
              <w:rPr>
                <w:rFonts w:ascii="Arial" w:hAnsi="Arial" w:cs="Arial"/>
                <w:b/>
                <w:sz w:val="20"/>
                <w:szCs w:val="20"/>
              </w:rPr>
              <w:t>Category</w:t>
            </w:r>
          </w:p>
        </w:tc>
        <w:tc>
          <w:tcPr>
            <w:tcW w:w="496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 time for which category level cover required (hours/days)</w:t>
            </w:r>
            <w:r w:rsidR="0058752E">
              <w:rPr>
                <w:rFonts w:ascii="Arial" w:hAnsi="Arial" w:cs="Arial"/>
                <w:b/>
                <w:sz w:val="20"/>
                <w:szCs w:val="20"/>
              </w:rPr>
              <w:t xml:space="preserve"> (Cover Period)</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6</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Ascension</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01418F" w:rsidRPr="0001559F" w:rsidRDefault="00F26B5C" w:rsidP="00A879C5">
            <w:pPr>
              <w:rPr>
                <w:rFonts w:ascii="Arial" w:hAnsi="Arial" w:cs="Arial"/>
                <w:sz w:val="20"/>
                <w:szCs w:val="20"/>
              </w:rPr>
            </w:pPr>
            <w:r>
              <w:rPr>
                <w:rFonts w:ascii="Arial" w:hAnsi="Arial" w:cs="Arial"/>
                <w:sz w:val="20"/>
                <w:szCs w:val="20"/>
              </w:rPr>
              <w:t>Enable upgrade from 7 to 8</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 '''''''''''''''''''''''''''' '''' ''''' '''''''''''''''' '''''''''''''''''''' ''''''''''''''''''''''''''' '''''''''''''''' ''''' '''''''''''''''''''' ''''''' '''''''''''''' '''''''''''''''''''''''' ''''''''''' ''''''''''''''' ''''''''''''' ''''''''''''''''''''' ''' '''''''''''''''''''' '''''''''''''''''''''' '''''' '''''''' '''''''''''''''' '''''''' '''''''' ''''''''''''''' '''''''''''''''''' ''''' ''''''''''''''' ''''''''''''''' '''''''''''''''''''' '''' ''''''''''''' '''''''''''''''''''</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H01</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Barkston Heath</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3</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9.5/5 (0800-1730 Mon</w:t>
            </w:r>
            <w:r w:rsidR="00F26B5C">
              <w:rPr>
                <w:rFonts w:ascii="Arial" w:hAnsi="Arial" w:cs="Arial"/>
                <w:sz w:val="20"/>
                <w:szCs w:val="20"/>
              </w:rPr>
              <w:t>day</w:t>
            </w:r>
            <w:r w:rsidRPr="0001559F">
              <w:rPr>
                <w:rFonts w:ascii="Arial" w:hAnsi="Arial" w:cs="Arial"/>
                <w:sz w:val="20"/>
                <w:szCs w:val="20"/>
              </w:rPr>
              <w:t>-Fri</w:t>
            </w:r>
            <w:r w:rsidR="00F26B5C">
              <w:rPr>
                <w:rFonts w:ascii="Arial" w:hAnsi="Arial" w:cs="Arial"/>
                <w:sz w:val="20"/>
                <w:szCs w:val="20"/>
              </w:rPr>
              <w:t>day</w:t>
            </w:r>
            <w:r w:rsidRPr="0001559F">
              <w:rPr>
                <w:rFonts w:ascii="Arial" w:hAnsi="Arial" w:cs="Arial"/>
                <w:sz w:val="20"/>
                <w:szCs w:val="20"/>
              </w:rPr>
              <w:t>)</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p>
        </w:tc>
        <w:tc>
          <w:tcPr>
            <w:tcW w:w="1701" w:type="dxa"/>
            <w:shd w:val="clear" w:color="auto" w:fill="auto"/>
          </w:tcPr>
          <w:p w:rsidR="00DD52F7" w:rsidRPr="0001559F" w:rsidRDefault="00DD52F7" w:rsidP="00A879C5">
            <w:pPr>
              <w:rPr>
                <w:rFonts w:ascii="Arial" w:hAnsi="Arial" w:cs="Arial"/>
                <w:sz w:val="20"/>
                <w:szCs w:val="20"/>
              </w:rPr>
            </w:pP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01559F" w:rsidRDefault="00DD52F7" w:rsidP="00A879C5">
            <w:pPr>
              <w:rPr>
                <w:rFonts w:ascii="Arial" w:hAnsi="Arial" w:cs="Arial"/>
                <w:sz w:val="20"/>
                <w:szCs w:val="20"/>
              </w:rPr>
            </w:pPr>
          </w:p>
        </w:tc>
        <w:tc>
          <w:tcPr>
            <w:tcW w:w="4961" w:type="dxa"/>
            <w:shd w:val="clear" w:color="auto" w:fill="auto"/>
          </w:tcPr>
          <w:p w:rsidR="00DD52F7" w:rsidRPr="0001559F" w:rsidRDefault="00DD52F7" w:rsidP="00A879C5">
            <w:pPr>
              <w:rPr>
                <w:rFonts w:ascii="Arial" w:hAnsi="Arial" w:cs="Arial"/>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H05</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Cranwell</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9.5/5 (0800-1730 Mon</w:t>
            </w:r>
            <w:r w:rsidR="00F26B5C">
              <w:rPr>
                <w:rFonts w:ascii="Arial" w:hAnsi="Arial" w:cs="Arial"/>
                <w:sz w:val="20"/>
                <w:szCs w:val="20"/>
              </w:rPr>
              <w:t>day</w:t>
            </w:r>
            <w:r w:rsidRPr="0001559F">
              <w:rPr>
                <w:rFonts w:ascii="Arial" w:hAnsi="Arial" w:cs="Arial"/>
                <w:sz w:val="20"/>
                <w:szCs w:val="20"/>
              </w:rPr>
              <w:t>-Fri</w:t>
            </w:r>
            <w:r w:rsidR="00F26B5C">
              <w:rPr>
                <w:rFonts w:ascii="Arial" w:hAnsi="Arial" w:cs="Arial"/>
                <w:sz w:val="20"/>
                <w:szCs w:val="20"/>
              </w:rPr>
              <w:t>day</w:t>
            </w:r>
            <w:r w:rsidRPr="0001559F">
              <w:rPr>
                <w:rFonts w:ascii="Arial" w:hAnsi="Arial" w:cs="Arial"/>
                <w:sz w:val="20"/>
                <w:szCs w:val="20"/>
              </w:rPr>
              <w:t>)</w:t>
            </w:r>
            <w:r w:rsidRPr="0001559F">
              <w:rPr>
                <w:rFonts w:ascii="Arial" w:hAnsi="Arial" w:cs="Arial"/>
                <w:sz w:val="20"/>
                <w:szCs w:val="20"/>
              </w:rPr>
              <w:br/>
            </w:r>
            <w:r w:rsidR="00F26B5C">
              <w:rPr>
                <w:rFonts w:ascii="Arial" w:hAnsi="Arial" w:cs="Arial"/>
                <w:sz w:val="20"/>
                <w:szCs w:val="20"/>
              </w:rPr>
              <w:lastRenderedPageBreak/>
              <w:t>Cover Period may be extended</w:t>
            </w:r>
            <w:r w:rsidRPr="0001559F">
              <w:rPr>
                <w:rFonts w:ascii="Arial" w:hAnsi="Arial" w:cs="Arial"/>
                <w:sz w:val="20"/>
                <w:szCs w:val="20"/>
              </w:rPr>
              <w:t xml:space="preserve"> Tue</w:t>
            </w:r>
            <w:r w:rsidR="00F26B5C">
              <w:rPr>
                <w:rFonts w:ascii="Arial" w:hAnsi="Arial" w:cs="Arial"/>
                <w:sz w:val="20"/>
                <w:szCs w:val="20"/>
              </w:rPr>
              <w:t xml:space="preserve">sday and </w:t>
            </w:r>
            <w:r w:rsidRPr="0001559F">
              <w:rPr>
                <w:rFonts w:ascii="Arial" w:hAnsi="Arial" w:cs="Arial"/>
                <w:sz w:val="20"/>
                <w:szCs w:val="20"/>
              </w:rPr>
              <w:t>Wed</w:t>
            </w:r>
            <w:r w:rsidR="00F26B5C">
              <w:rPr>
                <w:rFonts w:ascii="Arial" w:hAnsi="Arial" w:cs="Arial"/>
                <w:sz w:val="20"/>
                <w:szCs w:val="20"/>
              </w:rPr>
              <w:t>nesday</w:t>
            </w:r>
            <w:r w:rsidRPr="0001559F">
              <w:rPr>
                <w:rFonts w:ascii="Arial" w:hAnsi="Arial" w:cs="Arial"/>
                <w:sz w:val="20"/>
                <w:szCs w:val="20"/>
              </w:rPr>
              <w:t xml:space="preserve"> until 0100 (</w:t>
            </w:r>
            <w:r w:rsidR="00F26B5C">
              <w:rPr>
                <w:rFonts w:ascii="Arial" w:hAnsi="Arial" w:cs="Arial"/>
                <w:sz w:val="20"/>
                <w:szCs w:val="20"/>
              </w:rPr>
              <w:t>w</w:t>
            </w:r>
            <w:r w:rsidR="00F26B5C" w:rsidRPr="0001559F">
              <w:rPr>
                <w:rFonts w:ascii="Arial" w:hAnsi="Arial" w:cs="Arial"/>
                <w:sz w:val="20"/>
                <w:szCs w:val="20"/>
              </w:rPr>
              <w:t xml:space="preserve">hen </w:t>
            </w:r>
            <w:r w:rsidR="00BB4462">
              <w:rPr>
                <w:rFonts w:ascii="Arial" w:hAnsi="Arial" w:cs="Arial"/>
                <w:sz w:val="20"/>
                <w:szCs w:val="20"/>
              </w:rPr>
              <w:t>required</w:t>
            </w:r>
            <w:r w:rsidRPr="0001559F">
              <w:rPr>
                <w:rFonts w:ascii="Arial" w:hAnsi="Arial" w:cs="Arial"/>
                <w:sz w:val="20"/>
                <w:szCs w:val="20"/>
              </w:rPr>
              <w:t>)</w:t>
            </w:r>
            <w:r w:rsidRPr="0001559F">
              <w:rPr>
                <w:rFonts w:ascii="Arial" w:hAnsi="Arial" w:cs="Arial"/>
                <w:sz w:val="20"/>
                <w:szCs w:val="20"/>
              </w:rPr>
              <w:br/>
            </w:r>
            <w:r w:rsidR="007267D5">
              <w:rPr>
                <w:rFonts w:ascii="Arial" w:hAnsi="Arial" w:cs="Arial"/>
                <w:noProof/>
                <w:color w:val="000000"/>
                <w:sz w:val="20"/>
                <w:szCs w:val="20"/>
                <w:highlight w:val="black"/>
              </w:rPr>
              <w:t>'''''''''''' ''''''''''' ''''''''''' ''''''''''''''''''''''''''''''''''''''' ''''''''''''' '''''''''''' '''''''''''''''''''''' '''''' ''''''''' ''''''''''''''''''''''' ''''''''''''</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lastRenderedPageBreak/>
              <w:t>J08</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High Wycombe</w:t>
            </w:r>
          </w:p>
        </w:tc>
        <w:tc>
          <w:tcPr>
            <w:tcW w:w="170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Structural</w:t>
            </w:r>
            <w:r w:rsidR="008B6053">
              <w:rPr>
                <w:rFonts w:ascii="Arial" w:hAnsi="Arial" w:cs="Arial"/>
                <w:sz w:val="20"/>
                <w:szCs w:val="20"/>
              </w:rPr>
              <w:t xml:space="preserve">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p>
        </w:tc>
        <w:tc>
          <w:tcPr>
            <w:tcW w:w="1276" w:type="dxa"/>
            <w:shd w:val="clear" w:color="auto" w:fill="auto"/>
          </w:tcPr>
          <w:p w:rsidR="00DD52F7" w:rsidRPr="007267D5" w:rsidRDefault="007267D5" w:rsidP="00A879C5">
            <w:pPr>
              <w:rPr>
                <w:rFonts w:ascii="Arial" w:hAnsi="Arial" w:cs="Arial"/>
                <w:bCs/>
                <w:sz w:val="20"/>
                <w:szCs w:val="20"/>
                <w:highlight w:val="black"/>
              </w:rPr>
            </w:pPr>
            <w:r>
              <w:rPr>
                <w:rFonts w:ascii="Arial" w:hAnsi="Arial" w:cs="Arial"/>
                <w:bCs/>
                <w:noProof/>
                <w:color w:val="000000"/>
                <w:sz w:val="20"/>
                <w:szCs w:val="20"/>
                <w:highlight w:val="black"/>
              </w:rPr>
              <w:t>''''</w:t>
            </w:r>
          </w:p>
        </w:tc>
        <w:tc>
          <w:tcPr>
            <w:tcW w:w="4961" w:type="dxa"/>
            <w:shd w:val="clear" w:color="auto" w:fill="auto"/>
          </w:tcPr>
          <w:p w:rsidR="00DD52F7" w:rsidRPr="0001559F" w:rsidRDefault="00DD52F7" w:rsidP="00A879C5">
            <w:pPr>
              <w:rPr>
                <w:rFonts w:ascii="Arial" w:hAnsi="Arial" w:cs="Arial"/>
                <w:bCs/>
                <w:sz w:val="20"/>
                <w:szCs w:val="20"/>
              </w:rPr>
            </w:pP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 </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Mona</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4</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10/4 (0800-1800 Mon</w:t>
            </w:r>
            <w:r w:rsidR="00846B30">
              <w:rPr>
                <w:rFonts w:ascii="Arial" w:hAnsi="Arial" w:cs="Arial"/>
                <w:sz w:val="20"/>
                <w:szCs w:val="20"/>
              </w:rPr>
              <w:t>day</w:t>
            </w:r>
            <w:r w:rsidRPr="0001559F">
              <w:rPr>
                <w:rFonts w:ascii="Arial" w:hAnsi="Arial" w:cs="Arial"/>
                <w:sz w:val="20"/>
                <w:szCs w:val="20"/>
              </w:rPr>
              <w:t>-Thurs</w:t>
            </w:r>
            <w:r w:rsidR="00846B30">
              <w:rPr>
                <w:rFonts w:ascii="Arial" w:hAnsi="Arial" w:cs="Arial"/>
                <w:sz w:val="20"/>
                <w:szCs w:val="20"/>
              </w:rPr>
              <w:t>day)</w:t>
            </w:r>
            <w:r w:rsidRPr="0001559F">
              <w:rPr>
                <w:rFonts w:ascii="Arial" w:hAnsi="Arial" w:cs="Arial"/>
                <w:sz w:val="20"/>
                <w:szCs w:val="20"/>
              </w:rPr>
              <w:br/>
              <w:t>9/1 (0800-1700</w:t>
            </w:r>
            <w:r w:rsidR="00846B30">
              <w:rPr>
                <w:rFonts w:ascii="Arial" w:hAnsi="Arial" w:cs="Arial"/>
                <w:sz w:val="20"/>
                <w:szCs w:val="20"/>
              </w:rPr>
              <w:t xml:space="preserve"> </w:t>
            </w:r>
            <w:r w:rsidRPr="0001559F">
              <w:rPr>
                <w:rFonts w:ascii="Arial" w:hAnsi="Arial" w:cs="Arial"/>
                <w:sz w:val="20"/>
                <w:szCs w:val="20"/>
              </w:rPr>
              <w:t>Fri</w:t>
            </w:r>
            <w:r w:rsidR="00846B30">
              <w:rPr>
                <w:rFonts w:ascii="Arial" w:hAnsi="Arial" w:cs="Arial"/>
                <w:sz w:val="20"/>
                <w:szCs w:val="20"/>
              </w:rPr>
              <w:t>day</w:t>
            </w:r>
            <w:r w:rsidRPr="0001559F">
              <w:rPr>
                <w:rFonts w:ascii="Arial" w:hAnsi="Arial" w:cs="Arial"/>
                <w:sz w:val="20"/>
                <w:szCs w:val="20"/>
              </w:rPr>
              <w:t>)</w:t>
            </w:r>
            <w:r w:rsidRPr="0001559F">
              <w:rPr>
                <w:rFonts w:ascii="Arial" w:hAnsi="Arial" w:cs="Arial"/>
                <w:sz w:val="20"/>
                <w:szCs w:val="20"/>
              </w:rPr>
              <w:br/>
            </w:r>
            <w:r w:rsidR="00846B30">
              <w:rPr>
                <w:rFonts w:ascii="Arial" w:hAnsi="Arial" w:cs="Arial"/>
                <w:sz w:val="20"/>
                <w:szCs w:val="20"/>
              </w:rPr>
              <w:t>Additional w</w:t>
            </w:r>
            <w:r w:rsidR="00846B30" w:rsidRPr="0001559F">
              <w:rPr>
                <w:rFonts w:ascii="Arial" w:hAnsi="Arial" w:cs="Arial"/>
                <w:sz w:val="20"/>
                <w:szCs w:val="20"/>
              </w:rPr>
              <w:t>eekend</w:t>
            </w:r>
            <w:r w:rsidR="00846B30">
              <w:rPr>
                <w:rFonts w:ascii="Arial" w:hAnsi="Arial" w:cs="Arial"/>
                <w:sz w:val="20"/>
                <w:szCs w:val="20"/>
              </w:rPr>
              <w:t xml:space="preserve"> and/or n</w:t>
            </w:r>
            <w:r w:rsidR="00846B30" w:rsidRPr="0001559F">
              <w:rPr>
                <w:rFonts w:ascii="Arial" w:hAnsi="Arial" w:cs="Arial"/>
                <w:sz w:val="20"/>
                <w:szCs w:val="20"/>
              </w:rPr>
              <w:t xml:space="preserve">ight </w:t>
            </w:r>
            <w:r w:rsidRPr="0001559F">
              <w:rPr>
                <w:rFonts w:ascii="Arial" w:hAnsi="Arial" w:cs="Arial"/>
                <w:sz w:val="20"/>
                <w:szCs w:val="20"/>
              </w:rPr>
              <w:t xml:space="preserve">cover provided when </w:t>
            </w:r>
            <w:r w:rsidR="00BB4462">
              <w:rPr>
                <w:rFonts w:ascii="Arial" w:hAnsi="Arial" w:cs="Arial"/>
                <w:sz w:val="20"/>
                <w:szCs w:val="20"/>
              </w:rPr>
              <w:t>required</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H08</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Scampton</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01418F" w:rsidP="00A879C5">
            <w:pPr>
              <w:rPr>
                <w:rFonts w:ascii="Arial" w:hAnsi="Arial" w:cs="Arial"/>
                <w:sz w:val="20"/>
                <w:szCs w:val="20"/>
              </w:rPr>
            </w:pPr>
            <w:r>
              <w:rPr>
                <w:rFonts w:ascii="Arial" w:hAnsi="Arial" w:cs="Arial"/>
                <w:sz w:val="20"/>
                <w:szCs w:val="20"/>
              </w:rPr>
              <w:t>6</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9.25/5 (0800-1715</w:t>
            </w:r>
            <w:r w:rsidR="00846B30">
              <w:rPr>
                <w:rFonts w:ascii="Arial" w:hAnsi="Arial" w:cs="Arial"/>
                <w:sz w:val="20"/>
                <w:szCs w:val="20"/>
              </w:rPr>
              <w:t xml:space="preserve"> </w:t>
            </w:r>
            <w:r w:rsidRPr="0001559F">
              <w:rPr>
                <w:rFonts w:ascii="Arial" w:hAnsi="Arial" w:cs="Arial"/>
                <w:sz w:val="20"/>
                <w:szCs w:val="20"/>
              </w:rPr>
              <w:t>Mon</w:t>
            </w:r>
            <w:r w:rsidR="00846B30">
              <w:rPr>
                <w:rFonts w:ascii="Arial" w:hAnsi="Arial" w:cs="Arial"/>
                <w:sz w:val="20"/>
                <w:szCs w:val="20"/>
              </w:rPr>
              <w:t>day</w:t>
            </w:r>
            <w:r w:rsidRPr="0001559F">
              <w:rPr>
                <w:rFonts w:ascii="Arial" w:hAnsi="Arial" w:cs="Arial"/>
                <w:sz w:val="20"/>
                <w:szCs w:val="20"/>
              </w:rPr>
              <w:t>-Fri</w:t>
            </w:r>
            <w:r w:rsidR="00846B30">
              <w:rPr>
                <w:rFonts w:ascii="Arial" w:hAnsi="Arial" w:cs="Arial"/>
                <w:sz w:val="20"/>
                <w:szCs w:val="20"/>
              </w:rPr>
              <w:t>day</w:t>
            </w:r>
            <w:r w:rsidRPr="0001559F">
              <w:rPr>
                <w:rFonts w:ascii="Arial" w:hAnsi="Arial" w:cs="Arial"/>
                <w:sz w:val="20"/>
                <w:szCs w:val="20"/>
              </w:rPr>
              <w:t>)</w:t>
            </w:r>
            <w:r w:rsidRPr="0001559F">
              <w:rPr>
                <w:rFonts w:ascii="Arial" w:hAnsi="Arial" w:cs="Arial"/>
                <w:sz w:val="20"/>
                <w:szCs w:val="20"/>
              </w:rPr>
              <w:br/>
            </w:r>
            <w:r w:rsidR="007267D5">
              <w:rPr>
                <w:rFonts w:ascii="Arial" w:hAnsi="Arial" w:cs="Arial"/>
                <w:noProof/>
                <w:color w:val="000000"/>
                <w:sz w:val="20"/>
                <w:szCs w:val="20"/>
                <w:highlight w:val="black"/>
              </w:rPr>
              <w:t>'''''''''''''''''''''''' ''''' ''''''''''''''''''' '''''' ''''''''''''''''''''' ''''''''''''''''''''' ''''''''''''' ''''''''''''''' ''''''''''''' ''''''''' '''''''''''''''''' '''''''''''''''''''''''''''' ''''' ''''''''''''''''''''''''' '''''''''''''' ''''''''''''' '''''''' '''''''''''''''' '''' ''''''''''''''''''</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E04</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RAF Valley</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5</w:t>
            </w:r>
          </w:p>
        </w:tc>
        <w:tc>
          <w:tcPr>
            <w:tcW w:w="1276"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2C4D3E" w:rsidRPr="002C4D3E" w:rsidRDefault="00846B30" w:rsidP="00A879C5">
            <w:pPr>
              <w:rPr>
                <w:rFonts w:ascii="Arial" w:hAnsi="Arial" w:cs="Arial"/>
                <w:sz w:val="20"/>
                <w:szCs w:val="20"/>
              </w:rPr>
            </w:pPr>
            <w:r>
              <w:rPr>
                <w:rFonts w:ascii="Arial" w:hAnsi="Arial" w:cs="Arial"/>
                <w:sz w:val="20"/>
                <w:szCs w:val="20"/>
              </w:rPr>
              <w:t>16.25/4 (</w:t>
            </w:r>
            <w:r w:rsidR="002C4D3E" w:rsidRPr="002C4D3E">
              <w:rPr>
                <w:rFonts w:ascii="Arial" w:hAnsi="Arial" w:cs="Arial"/>
                <w:sz w:val="20"/>
                <w:szCs w:val="20"/>
              </w:rPr>
              <w:t>0745-2359</w:t>
            </w:r>
            <w:r>
              <w:rPr>
                <w:rFonts w:ascii="Arial" w:hAnsi="Arial" w:cs="Arial"/>
                <w:sz w:val="20"/>
                <w:szCs w:val="20"/>
              </w:rPr>
              <w:t xml:space="preserve"> Monday-Thursday)</w:t>
            </w:r>
            <w:r w:rsidR="002C4D3E" w:rsidRPr="002C4D3E">
              <w:rPr>
                <w:rFonts w:ascii="Arial" w:hAnsi="Arial" w:cs="Arial"/>
                <w:sz w:val="20"/>
                <w:szCs w:val="20"/>
              </w:rPr>
              <w:t xml:space="preserve"> </w:t>
            </w:r>
          </w:p>
          <w:p w:rsidR="002C4D3E" w:rsidRPr="002C4D3E" w:rsidRDefault="00846B30" w:rsidP="00A879C5">
            <w:pPr>
              <w:rPr>
                <w:rFonts w:ascii="Arial" w:hAnsi="Arial" w:cs="Arial"/>
                <w:sz w:val="20"/>
                <w:szCs w:val="20"/>
              </w:rPr>
            </w:pPr>
            <w:r>
              <w:rPr>
                <w:rFonts w:ascii="Arial" w:hAnsi="Arial" w:cs="Arial"/>
                <w:sz w:val="20"/>
                <w:szCs w:val="20"/>
              </w:rPr>
              <w:t>10/1 (</w:t>
            </w:r>
            <w:r w:rsidR="002C4D3E" w:rsidRPr="002C4D3E">
              <w:rPr>
                <w:rFonts w:ascii="Arial" w:hAnsi="Arial" w:cs="Arial"/>
                <w:sz w:val="20"/>
                <w:szCs w:val="20"/>
              </w:rPr>
              <w:t>0745-1745</w:t>
            </w:r>
            <w:r>
              <w:rPr>
                <w:rFonts w:ascii="Arial" w:hAnsi="Arial" w:cs="Arial"/>
                <w:sz w:val="20"/>
                <w:szCs w:val="20"/>
              </w:rPr>
              <w:t xml:space="preserve"> Friday)</w:t>
            </w:r>
          </w:p>
          <w:p w:rsidR="00DD52F7" w:rsidRPr="0001559F" w:rsidRDefault="00846B30" w:rsidP="00A879C5">
            <w:pPr>
              <w:rPr>
                <w:rFonts w:ascii="Arial" w:hAnsi="Arial" w:cs="Arial"/>
                <w:sz w:val="20"/>
                <w:szCs w:val="20"/>
              </w:rPr>
            </w:pPr>
            <w:r>
              <w:rPr>
                <w:rFonts w:ascii="Arial" w:hAnsi="Arial" w:cs="Arial"/>
                <w:sz w:val="20"/>
                <w:szCs w:val="20"/>
              </w:rPr>
              <w:t>Cover Period extended to w</w:t>
            </w:r>
            <w:r w:rsidR="002C4D3E" w:rsidRPr="002C4D3E">
              <w:rPr>
                <w:rFonts w:ascii="Arial" w:hAnsi="Arial" w:cs="Arial"/>
                <w:sz w:val="20"/>
                <w:szCs w:val="20"/>
              </w:rPr>
              <w:t>eekend</w:t>
            </w:r>
            <w:r>
              <w:rPr>
                <w:rFonts w:ascii="Arial" w:hAnsi="Arial" w:cs="Arial"/>
                <w:sz w:val="20"/>
                <w:szCs w:val="20"/>
              </w:rPr>
              <w:t xml:space="preserve"> and/or</w:t>
            </w:r>
            <w:r w:rsidR="002C4D3E" w:rsidRPr="002C4D3E">
              <w:rPr>
                <w:rFonts w:ascii="Arial" w:hAnsi="Arial" w:cs="Arial"/>
                <w:sz w:val="20"/>
                <w:szCs w:val="20"/>
              </w:rPr>
              <w:t xml:space="preserve"> </w:t>
            </w:r>
            <w:r>
              <w:rPr>
                <w:rFonts w:ascii="Arial" w:hAnsi="Arial" w:cs="Arial"/>
                <w:sz w:val="20"/>
                <w:szCs w:val="20"/>
              </w:rPr>
              <w:t>n</w:t>
            </w:r>
            <w:r w:rsidR="002C4D3E" w:rsidRPr="002C4D3E">
              <w:rPr>
                <w:rFonts w:ascii="Arial" w:hAnsi="Arial" w:cs="Arial"/>
                <w:sz w:val="20"/>
                <w:szCs w:val="20"/>
              </w:rPr>
              <w:t>ight when req</w:t>
            </w:r>
            <w:r>
              <w:rPr>
                <w:rFonts w:ascii="Arial" w:hAnsi="Arial" w:cs="Arial"/>
                <w:sz w:val="20"/>
                <w:szCs w:val="20"/>
              </w:rPr>
              <w:t>uire</w:t>
            </w:r>
            <w:r w:rsidR="002C4D3E" w:rsidRPr="002C4D3E">
              <w:rPr>
                <w:rFonts w:ascii="Arial" w:hAnsi="Arial" w:cs="Arial"/>
                <w:sz w:val="20"/>
                <w:szCs w:val="20"/>
              </w:rPr>
              <w:t>d</w:t>
            </w:r>
          </w:p>
        </w:tc>
      </w:tr>
      <w:tr w:rsidR="00DD52F7" w:rsidRPr="0001559F" w:rsidTr="00A879C5">
        <w:tc>
          <w:tcPr>
            <w:tcW w:w="1021" w:type="dxa"/>
            <w:shd w:val="clear" w:color="auto" w:fill="auto"/>
          </w:tcPr>
          <w:p w:rsidR="00DD52F7" w:rsidRPr="0001559F" w:rsidRDefault="00DD52F7" w:rsidP="00A879C5">
            <w:pPr>
              <w:rPr>
                <w:rFonts w:ascii="Arial" w:hAnsi="Arial" w:cs="Arial"/>
                <w:color w:val="000000"/>
                <w:sz w:val="20"/>
                <w:szCs w:val="20"/>
              </w:rPr>
            </w:pPr>
            <w:r w:rsidRPr="0001559F">
              <w:rPr>
                <w:rFonts w:ascii="Arial" w:hAnsi="Arial" w:cs="Arial"/>
                <w:color w:val="000000"/>
                <w:sz w:val="20"/>
                <w:szCs w:val="20"/>
              </w:rPr>
              <w:t>C04</w:t>
            </w:r>
          </w:p>
        </w:tc>
        <w:tc>
          <w:tcPr>
            <w:tcW w:w="1984" w:type="dxa"/>
            <w:shd w:val="clear" w:color="auto" w:fill="auto"/>
          </w:tcPr>
          <w:p w:rsidR="00DD52F7" w:rsidRPr="0001559F" w:rsidRDefault="00DD52F7" w:rsidP="00A879C5">
            <w:pPr>
              <w:rPr>
                <w:rFonts w:ascii="Arial" w:hAnsi="Arial" w:cs="Arial"/>
                <w:color w:val="000000"/>
                <w:sz w:val="20"/>
                <w:szCs w:val="20"/>
              </w:rPr>
            </w:pPr>
            <w:r w:rsidRPr="0001559F">
              <w:rPr>
                <w:rFonts w:ascii="Arial" w:hAnsi="Arial" w:cs="Arial"/>
                <w:color w:val="000000"/>
                <w:sz w:val="20"/>
                <w:szCs w:val="20"/>
              </w:rPr>
              <w:t>RAF Woodvale</w:t>
            </w:r>
          </w:p>
        </w:tc>
        <w:tc>
          <w:tcPr>
            <w:tcW w:w="1701" w:type="dxa"/>
            <w:shd w:val="clear" w:color="auto" w:fill="auto"/>
          </w:tcPr>
          <w:p w:rsidR="00DD52F7" w:rsidRPr="0001559F" w:rsidRDefault="005F26BA" w:rsidP="00A879C5">
            <w:pPr>
              <w:rPr>
                <w:rFonts w:ascii="Arial" w:hAnsi="Arial" w:cs="Arial"/>
                <w:color w:val="000000"/>
                <w:sz w:val="20"/>
                <w:szCs w:val="20"/>
              </w:rPr>
            </w:pPr>
            <w:r>
              <w:rPr>
                <w:rFonts w:ascii="Arial" w:hAnsi="Arial" w:cs="Arial"/>
                <w:color w:val="000000"/>
                <w:sz w:val="20"/>
                <w:szCs w:val="20"/>
              </w:rPr>
              <w:t>ARFF Risk</w:t>
            </w:r>
          </w:p>
        </w:tc>
        <w:tc>
          <w:tcPr>
            <w:tcW w:w="1843" w:type="dxa"/>
            <w:shd w:val="clear" w:color="auto" w:fill="7F7F7F"/>
          </w:tcPr>
          <w:p w:rsidR="00DD52F7" w:rsidRPr="0001559F" w:rsidRDefault="00DD52F7" w:rsidP="00A879C5">
            <w:pPr>
              <w:rPr>
                <w:rFonts w:ascii="Arial" w:hAnsi="Arial" w:cs="Arial"/>
                <w:color w:val="000000"/>
                <w:sz w:val="20"/>
                <w:szCs w:val="20"/>
              </w:rPr>
            </w:pPr>
          </w:p>
        </w:tc>
        <w:tc>
          <w:tcPr>
            <w:tcW w:w="1984" w:type="dxa"/>
            <w:shd w:val="clear" w:color="auto" w:fill="auto"/>
          </w:tcPr>
          <w:p w:rsidR="00DD52F7" w:rsidRPr="0001559F" w:rsidRDefault="00DD52F7" w:rsidP="00A879C5">
            <w:pPr>
              <w:rPr>
                <w:rFonts w:ascii="Arial" w:hAnsi="Arial" w:cs="Arial"/>
                <w:color w:val="000000"/>
                <w:sz w:val="20"/>
                <w:szCs w:val="20"/>
              </w:rPr>
            </w:pPr>
            <w:r w:rsidRPr="0001559F">
              <w:rPr>
                <w:rFonts w:ascii="Arial" w:hAnsi="Arial" w:cs="Arial"/>
                <w:color w:val="000000"/>
                <w:sz w:val="20"/>
                <w:szCs w:val="20"/>
              </w:rPr>
              <w:t>2</w:t>
            </w:r>
          </w:p>
        </w:tc>
        <w:tc>
          <w:tcPr>
            <w:tcW w:w="1276" w:type="dxa"/>
            <w:shd w:val="clear" w:color="auto" w:fill="auto"/>
          </w:tcPr>
          <w:p w:rsidR="00DD52F7" w:rsidRPr="007267D5" w:rsidRDefault="007267D5" w:rsidP="00A879C5">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Pr="0001559F" w:rsidRDefault="00DD52F7" w:rsidP="00A879C5">
            <w:pPr>
              <w:rPr>
                <w:rFonts w:ascii="Arial" w:hAnsi="Arial" w:cs="Arial"/>
                <w:color w:val="000000"/>
                <w:sz w:val="20"/>
                <w:szCs w:val="20"/>
              </w:rPr>
            </w:pPr>
            <w:r w:rsidRPr="0001559F">
              <w:rPr>
                <w:rFonts w:ascii="Arial" w:hAnsi="Arial" w:cs="Arial"/>
                <w:color w:val="000000"/>
                <w:sz w:val="20"/>
                <w:szCs w:val="20"/>
              </w:rPr>
              <w:t>10/5(0900-1800</w:t>
            </w:r>
            <w:r w:rsidR="00846B30">
              <w:rPr>
                <w:rFonts w:ascii="Arial" w:hAnsi="Arial" w:cs="Arial"/>
                <w:color w:val="000000"/>
                <w:sz w:val="20"/>
                <w:szCs w:val="20"/>
              </w:rPr>
              <w:t xml:space="preserve"> S</w:t>
            </w:r>
            <w:r w:rsidR="00846B30" w:rsidRPr="0001559F">
              <w:rPr>
                <w:rFonts w:ascii="Arial" w:hAnsi="Arial" w:cs="Arial"/>
                <w:color w:val="000000"/>
                <w:sz w:val="20"/>
                <w:szCs w:val="20"/>
              </w:rPr>
              <w:t>at</w:t>
            </w:r>
            <w:r w:rsidR="00846B30">
              <w:rPr>
                <w:rFonts w:ascii="Arial" w:hAnsi="Arial" w:cs="Arial"/>
                <w:color w:val="000000"/>
                <w:sz w:val="20"/>
                <w:szCs w:val="20"/>
              </w:rPr>
              <w:t>urday</w:t>
            </w:r>
            <w:r w:rsidRPr="0001559F">
              <w:rPr>
                <w:rFonts w:ascii="Arial" w:hAnsi="Arial" w:cs="Arial"/>
                <w:color w:val="000000"/>
                <w:sz w:val="20"/>
                <w:szCs w:val="20"/>
              </w:rPr>
              <w:t>-Wed</w:t>
            </w:r>
            <w:r w:rsidR="00846B30">
              <w:rPr>
                <w:rFonts w:ascii="Arial" w:hAnsi="Arial" w:cs="Arial"/>
                <w:color w:val="000000"/>
                <w:sz w:val="20"/>
                <w:szCs w:val="20"/>
              </w:rPr>
              <w:t>nesday</w:t>
            </w:r>
            <w:r w:rsidRPr="0001559F">
              <w:rPr>
                <w:rFonts w:ascii="Arial" w:hAnsi="Arial" w:cs="Arial"/>
                <w:color w:val="000000"/>
                <w:sz w:val="20"/>
                <w:szCs w:val="20"/>
              </w:rPr>
              <w:t>)</w:t>
            </w:r>
            <w:r w:rsidRPr="0001559F">
              <w:rPr>
                <w:rFonts w:ascii="Arial" w:hAnsi="Arial" w:cs="Arial"/>
                <w:color w:val="000000"/>
                <w:sz w:val="20"/>
                <w:szCs w:val="20"/>
              </w:rPr>
              <w:br/>
              <w:t xml:space="preserve">Changes 14 Nov </w:t>
            </w:r>
            <w:r w:rsidR="00846B30">
              <w:rPr>
                <w:rFonts w:ascii="Arial" w:hAnsi="Arial" w:cs="Arial"/>
                <w:color w:val="000000"/>
                <w:sz w:val="20"/>
                <w:szCs w:val="20"/>
              </w:rPr>
              <w:t>20</w:t>
            </w:r>
            <w:r w:rsidRPr="0001559F">
              <w:rPr>
                <w:rFonts w:ascii="Arial" w:hAnsi="Arial" w:cs="Arial"/>
                <w:color w:val="000000"/>
                <w:sz w:val="20"/>
                <w:szCs w:val="20"/>
              </w:rPr>
              <w:t>26 to:</w:t>
            </w:r>
            <w:r w:rsidRPr="0001559F">
              <w:rPr>
                <w:rFonts w:ascii="Arial" w:hAnsi="Arial" w:cs="Arial"/>
                <w:color w:val="000000"/>
                <w:sz w:val="20"/>
                <w:szCs w:val="20"/>
              </w:rPr>
              <w:br/>
              <w:t>10/5 (0900-1800 Sun</w:t>
            </w:r>
            <w:r w:rsidR="00846B30">
              <w:rPr>
                <w:rFonts w:ascii="Arial" w:hAnsi="Arial" w:cs="Arial"/>
                <w:color w:val="000000"/>
                <w:sz w:val="20"/>
                <w:szCs w:val="20"/>
              </w:rPr>
              <w:t>day</w:t>
            </w:r>
            <w:r w:rsidRPr="0001559F">
              <w:rPr>
                <w:rFonts w:ascii="Arial" w:hAnsi="Arial" w:cs="Arial"/>
                <w:color w:val="000000"/>
                <w:sz w:val="20"/>
                <w:szCs w:val="20"/>
              </w:rPr>
              <w:t>-Thurs</w:t>
            </w:r>
            <w:r w:rsidR="00846B30">
              <w:rPr>
                <w:rFonts w:ascii="Arial" w:hAnsi="Arial" w:cs="Arial"/>
                <w:color w:val="000000"/>
                <w:sz w:val="20"/>
                <w:szCs w:val="20"/>
              </w:rPr>
              <w:t>day</w:t>
            </w:r>
            <w:r w:rsidRPr="0001559F">
              <w:rPr>
                <w:rFonts w:ascii="Arial" w:hAnsi="Arial" w:cs="Arial"/>
                <w:color w:val="000000"/>
                <w:sz w:val="20"/>
                <w:szCs w:val="20"/>
              </w:rPr>
              <w:t>)</w:t>
            </w:r>
          </w:p>
        </w:tc>
      </w:tr>
      <w:tr w:rsidR="00DD52F7" w:rsidRPr="0001559F" w:rsidTr="00A879C5">
        <w:tc>
          <w:tcPr>
            <w:tcW w:w="1021" w:type="dxa"/>
            <w:shd w:val="clear" w:color="auto" w:fill="auto"/>
          </w:tcPr>
          <w:p w:rsidR="00DD52F7" w:rsidRPr="0001559F" w:rsidRDefault="00DD52F7" w:rsidP="00A879C5">
            <w:pPr>
              <w:rPr>
                <w:rFonts w:ascii="Arial" w:hAnsi="Arial" w:cs="Arial"/>
                <w:color w:val="000000"/>
                <w:sz w:val="20"/>
                <w:szCs w:val="20"/>
              </w:rPr>
            </w:pPr>
            <w:r w:rsidRPr="0001559F">
              <w:rPr>
                <w:rFonts w:ascii="Arial" w:hAnsi="Arial" w:cs="Arial"/>
                <w:color w:val="000000"/>
                <w:sz w:val="20"/>
                <w:szCs w:val="20"/>
              </w:rPr>
              <w:t>H10</w:t>
            </w:r>
          </w:p>
        </w:tc>
        <w:tc>
          <w:tcPr>
            <w:tcW w:w="1984" w:type="dxa"/>
            <w:shd w:val="clear" w:color="auto" w:fill="auto"/>
          </w:tcPr>
          <w:p w:rsidR="00DD52F7" w:rsidRPr="0001559F" w:rsidRDefault="00DD52F7" w:rsidP="00A879C5">
            <w:pPr>
              <w:rPr>
                <w:rFonts w:ascii="Arial" w:hAnsi="Arial" w:cs="Arial"/>
                <w:color w:val="000000"/>
                <w:sz w:val="20"/>
                <w:szCs w:val="20"/>
              </w:rPr>
            </w:pPr>
            <w:r w:rsidRPr="0001559F">
              <w:rPr>
                <w:rFonts w:ascii="Arial" w:hAnsi="Arial" w:cs="Arial"/>
                <w:color w:val="000000"/>
                <w:sz w:val="20"/>
                <w:szCs w:val="20"/>
              </w:rPr>
              <w:t>RAF Wittering</w:t>
            </w:r>
          </w:p>
        </w:tc>
        <w:tc>
          <w:tcPr>
            <w:tcW w:w="1701" w:type="dxa"/>
            <w:shd w:val="clear" w:color="auto" w:fill="auto"/>
          </w:tcPr>
          <w:p w:rsidR="00DD52F7" w:rsidRPr="0001559F" w:rsidRDefault="005F26BA" w:rsidP="00A879C5">
            <w:pPr>
              <w:rPr>
                <w:rFonts w:ascii="Arial" w:hAnsi="Arial" w:cs="Arial"/>
                <w:color w:val="000000"/>
                <w:sz w:val="20"/>
                <w:szCs w:val="20"/>
              </w:rPr>
            </w:pPr>
            <w:r>
              <w:rPr>
                <w:rFonts w:ascii="Arial" w:hAnsi="Arial" w:cs="Arial"/>
                <w:color w:val="000000"/>
                <w:sz w:val="20"/>
                <w:szCs w:val="20"/>
              </w:rPr>
              <w:t>ARFF Risk</w:t>
            </w:r>
          </w:p>
        </w:tc>
        <w:tc>
          <w:tcPr>
            <w:tcW w:w="1843" w:type="dxa"/>
            <w:shd w:val="clear" w:color="auto" w:fill="7F7F7F"/>
          </w:tcPr>
          <w:p w:rsidR="00DD52F7" w:rsidRPr="0001559F" w:rsidRDefault="00DD52F7" w:rsidP="00A879C5">
            <w:pPr>
              <w:rPr>
                <w:rFonts w:ascii="Arial" w:hAnsi="Arial" w:cs="Arial"/>
                <w:color w:val="000000"/>
                <w:sz w:val="20"/>
                <w:szCs w:val="20"/>
              </w:rPr>
            </w:pPr>
          </w:p>
        </w:tc>
        <w:tc>
          <w:tcPr>
            <w:tcW w:w="1984" w:type="dxa"/>
            <w:shd w:val="clear" w:color="auto" w:fill="auto"/>
          </w:tcPr>
          <w:p w:rsidR="00DD52F7" w:rsidRPr="0001559F" w:rsidRDefault="00DD52F7" w:rsidP="00A879C5">
            <w:pPr>
              <w:rPr>
                <w:rFonts w:ascii="Arial" w:hAnsi="Arial" w:cs="Arial"/>
                <w:color w:val="000000"/>
                <w:sz w:val="20"/>
                <w:szCs w:val="20"/>
              </w:rPr>
            </w:pPr>
            <w:r w:rsidRPr="0001559F">
              <w:rPr>
                <w:rFonts w:ascii="Arial" w:hAnsi="Arial" w:cs="Arial"/>
                <w:color w:val="000000"/>
                <w:sz w:val="20"/>
                <w:szCs w:val="20"/>
              </w:rPr>
              <w:t>2</w:t>
            </w:r>
          </w:p>
        </w:tc>
        <w:tc>
          <w:tcPr>
            <w:tcW w:w="1276" w:type="dxa"/>
            <w:shd w:val="clear" w:color="auto" w:fill="auto"/>
          </w:tcPr>
          <w:p w:rsidR="00DD52F7" w:rsidRPr="007267D5" w:rsidRDefault="007267D5" w:rsidP="00A879C5">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4961" w:type="dxa"/>
            <w:shd w:val="clear" w:color="auto" w:fill="auto"/>
          </w:tcPr>
          <w:p w:rsidR="00DD52F7" w:rsidRDefault="002C4D3E" w:rsidP="00A879C5">
            <w:pPr>
              <w:rPr>
                <w:rFonts w:ascii="Arial" w:hAnsi="Arial" w:cs="Arial"/>
                <w:color w:val="000000"/>
                <w:sz w:val="20"/>
                <w:szCs w:val="20"/>
              </w:rPr>
            </w:pPr>
            <w:r w:rsidRPr="002C4D3E">
              <w:rPr>
                <w:rFonts w:ascii="Arial" w:hAnsi="Arial" w:cs="Arial"/>
                <w:color w:val="000000"/>
                <w:sz w:val="20"/>
                <w:szCs w:val="20"/>
              </w:rPr>
              <w:t>10/6 (0730-1730</w:t>
            </w:r>
            <w:r w:rsidR="00846B30">
              <w:rPr>
                <w:rFonts w:ascii="Arial" w:hAnsi="Arial" w:cs="Arial"/>
                <w:color w:val="000000"/>
                <w:sz w:val="20"/>
                <w:szCs w:val="20"/>
              </w:rPr>
              <w:t xml:space="preserve"> </w:t>
            </w:r>
            <w:r w:rsidRPr="002C4D3E">
              <w:rPr>
                <w:rFonts w:ascii="Arial" w:hAnsi="Arial" w:cs="Arial"/>
                <w:color w:val="000000"/>
                <w:sz w:val="20"/>
                <w:szCs w:val="20"/>
              </w:rPr>
              <w:t>Mon</w:t>
            </w:r>
            <w:r w:rsidR="00846B30">
              <w:rPr>
                <w:rFonts w:ascii="Arial" w:hAnsi="Arial" w:cs="Arial"/>
                <w:color w:val="000000"/>
                <w:sz w:val="20"/>
                <w:szCs w:val="20"/>
              </w:rPr>
              <w:t>day</w:t>
            </w:r>
            <w:r w:rsidRPr="002C4D3E">
              <w:rPr>
                <w:rFonts w:ascii="Arial" w:hAnsi="Arial" w:cs="Arial"/>
                <w:color w:val="000000"/>
                <w:sz w:val="20"/>
                <w:szCs w:val="20"/>
              </w:rPr>
              <w:t>-Sat</w:t>
            </w:r>
            <w:r w:rsidR="00846B30">
              <w:rPr>
                <w:rFonts w:ascii="Arial" w:hAnsi="Arial" w:cs="Arial"/>
                <w:color w:val="000000"/>
                <w:sz w:val="20"/>
                <w:szCs w:val="20"/>
              </w:rPr>
              <w:t>urday)</w:t>
            </w:r>
          </w:p>
          <w:p w:rsidR="00846B30" w:rsidRPr="0001559F" w:rsidRDefault="00846B30" w:rsidP="00A879C5">
            <w:pPr>
              <w:rPr>
                <w:rFonts w:ascii="Arial" w:hAnsi="Arial" w:cs="Arial"/>
                <w:color w:val="000000"/>
                <w:sz w:val="20"/>
                <w:szCs w:val="20"/>
              </w:rPr>
            </w:pPr>
            <w:r>
              <w:rPr>
                <w:rFonts w:ascii="Arial" w:hAnsi="Arial" w:cs="Arial"/>
                <w:color w:val="000000"/>
                <w:sz w:val="20"/>
                <w:szCs w:val="20"/>
              </w:rPr>
              <w:t>Note: Cover Period may increase or decrease depending upon weather and season.</w:t>
            </w:r>
          </w:p>
        </w:tc>
      </w:tr>
    </w:tbl>
    <w:p w:rsidR="00DD52F7" w:rsidRPr="00DD52F7" w:rsidRDefault="00DD52F7" w:rsidP="00DD52F7">
      <w:pPr>
        <w:rPr>
          <w:rFonts w:ascii="Arial" w:hAnsi="Arial" w:cs="Arial"/>
          <w:color w:val="000000"/>
          <w:sz w:val="20"/>
          <w:szCs w:val="20"/>
        </w:rPr>
      </w:pPr>
    </w:p>
    <w:p w:rsidR="00DD52F7" w:rsidRPr="00DD52F7" w:rsidRDefault="00DD52F7" w:rsidP="00DD52F7">
      <w:pPr>
        <w:numPr>
          <w:ilvl w:val="0"/>
          <w:numId w:val="13"/>
        </w:numPr>
        <w:rPr>
          <w:rFonts w:ascii="Arial" w:hAnsi="Arial" w:cs="Arial"/>
          <w:b/>
          <w:color w:val="000000"/>
          <w:sz w:val="20"/>
          <w:szCs w:val="20"/>
        </w:rPr>
      </w:pPr>
      <w:r w:rsidRPr="00DD52F7">
        <w:rPr>
          <w:rFonts w:ascii="Arial" w:hAnsi="Arial" w:cs="Arial"/>
          <w:b/>
          <w:color w:val="000000"/>
          <w:sz w:val="20"/>
          <w:szCs w:val="20"/>
        </w:rPr>
        <w:t>St. Athan</w:t>
      </w:r>
    </w:p>
    <w:p w:rsidR="00DD52F7" w:rsidRPr="00DD52F7" w:rsidRDefault="00DD52F7" w:rsidP="00DD52F7">
      <w:pPr>
        <w:rPr>
          <w:rFonts w:ascii="Arial" w:hAnsi="Arial" w:cs="Arial"/>
          <w:color w:val="000000"/>
          <w:sz w:val="20"/>
          <w:szCs w:val="20"/>
        </w:rPr>
      </w:pPr>
      <w:r w:rsidRPr="00DD52F7">
        <w:rPr>
          <w:rFonts w:ascii="Arial" w:hAnsi="Arial" w:cs="Arial"/>
          <w:color w:val="000000"/>
          <w:sz w:val="20"/>
          <w:szCs w:val="20"/>
        </w:rPr>
        <w:t xml:space="preserve">At St. Athan the Contractor shall only be responsible for the maintenance of the 2x </w:t>
      </w:r>
      <w:r w:rsidR="00A469B1">
        <w:rPr>
          <w:rFonts w:ascii="Arial" w:hAnsi="Arial" w:cs="Arial"/>
          <w:color w:val="000000"/>
          <w:sz w:val="20"/>
          <w:szCs w:val="20"/>
        </w:rPr>
        <w:t xml:space="preserve">ARFF </w:t>
      </w:r>
      <w:r w:rsidRPr="00DD52F7">
        <w:rPr>
          <w:rFonts w:ascii="Arial" w:hAnsi="Arial" w:cs="Arial"/>
          <w:color w:val="000000"/>
          <w:sz w:val="20"/>
          <w:szCs w:val="20"/>
        </w:rPr>
        <w:t>vehicles, gifted to the Welsh government, until the end of 2019.</w:t>
      </w:r>
    </w:p>
    <w:tbl>
      <w:tblPr>
        <w:tblW w:w="1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1"/>
        <w:gridCol w:w="1984"/>
        <w:gridCol w:w="1701"/>
        <w:gridCol w:w="1843"/>
        <w:gridCol w:w="1984"/>
        <w:gridCol w:w="6237"/>
      </w:tblGrid>
      <w:tr w:rsidR="00DD52F7" w:rsidRPr="0001559F" w:rsidTr="00A879C5">
        <w:tc>
          <w:tcPr>
            <w:tcW w:w="102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Location Code</w:t>
            </w:r>
          </w:p>
        </w:tc>
        <w:tc>
          <w:tcPr>
            <w:tcW w:w="1984"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Unit</w:t>
            </w:r>
          </w:p>
        </w:tc>
        <w:tc>
          <w:tcPr>
            <w:tcW w:w="1701" w:type="dxa"/>
            <w:shd w:val="clear" w:color="auto" w:fill="F2F2F2"/>
          </w:tcPr>
          <w:p w:rsidR="00DD52F7" w:rsidRPr="0001559F" w:rsidRDefault="00DD52F7" w:rsidP="00A879C5">
            <w:pPr>
              <w:rPr>
                <w:rFonts w:ascii="Arial" w:hAnsi="Arial" w:cs="Arial"/>
                <w:b/>
                <w:sz w:val="20"/>
                <w:szCs w:val="20"/>
              </w:rPr>
            </w:pPr>
            <w:r w:rsidRPr="0001559F">
              <w:rPr>
                <w:rFonts w:ascii="Arial" w:hAnsi="Arial" w:cs="Arial"/>
                <w:b/>
                <w:sz w:val="20"/>
                <w:szCs w:val="20"/>
              </w:rPr>
              <w:t>Primary Role</w:t>
            </w:r>
          </w:p>
        </w:tc>
        <w:tc>
          <w:tcPr>
            <w:tcW w:w="1843" w:type="dxa"/>
            <w:shd w:val="clear" w:color="auto" w:fill="7F7F7F"/>
          </w:tcPr>
          <w:p w:rsidR="00DD52F7" w:rsidRPr="0001559F" w:rsidRDefault="00DD52F7" w:rsidP="00A879C5">
            <w:pPr>
              <w:rPr>
                <w:rFonts w:ascii="Arial" w:hAnsi="Arial" w:cs="Arial"/>
                <w:b/>
                <w:sz w:val="20"/>
                <w:szCs w:val="20"/>
              </w:rPr>
            </w:pPr>
          </w:p>
        </w:tc>
        <w:tc>
          <w:tcPr>
            <w:tcW w:w="1984" w:type="dxa"/>
            <w:shd w:val="clear" w:color="auto" w:fill="F2F2F2"/>
          </w:tcPr>
          <w:p w:rsidR="00DD52F7" w:rsidRPr="0001559F" w:rsidRDefault="00A469B1" w:rsidP="00A879C5">
            <w:pPr>
              <w:rPr>
                <w:rFonts w:ascii="Arial" w:hAnsi="Arial" w:cs="Arial"/>
                <w:b/>
                <w:sz w:val="20"/>
                <w:szCs w:val="20"/>
              </w:rPr>
            </w:pPr>
            <w:r>
              <w:rPr>
                <w:rFonts w:ascii="Arial" w:hAnsi="Arial" w:cs="Arial"/>
                <w:b/>
                <w:sz w:val="20"/>
                <w:szCs w:val="20"/>
              </w:rPr>
              <w:t xml:space="preserve">ARFF </w:t>
            </w:r>
            <w:r w:rsidR="00846B30">
              <w:rPr>
                <w:rFonts w:ascii="Arial" w:hAnsi="Arial" w:cs="Arial"/>
                <w:b/>
                <w:sz w:val="20"/>
                <w:szCs w:val="20"/>
              </w:rPr>
              <w:t xml:space="preserve">Crash </w:t>
            </w:r>
            <w:r w:rsidR="00DD52F7" w:rsidRPr="0001559F">
              <w:rPr>
                <w:rFonts w:ascii="Arial" w:hAnsi="Arial" w:cs="Arial"/>
                <w:b/>
                <w:sz w:val="20"/>
                <w:szCs w:val="20"/>
              </w:rPr>
              <w:t>Category</w:t>
            </w:r>
          </w:p>
        </w:tc>
        <w:tc>
          <w:tcPr>
            <w:tcW w:w="6237" w:type="dxa"/>
            <w:shd w:val="clear" w:color="auto" w:fill="F2F2F2"/>
          </w:tcPr>
          <w:p w:rsidR="00DD52F7" w:rsidRPr="0001559F" w:rsidRDefault="00A879C5" w:rsidP="00A879C5">
            <w:pPr>
              <w:rPr>
                <w:rFonts w:ascii="Arial" w:hAnsi="Arial" w:cs="Arial"/>
                <w:b/>
                <w:sz w:val="20"/>
                <w:szCs w:val="20"/>
              </w:rPr>
            </w:pPr>
            <w:r>
              <w:rPr>
                <w:rFonts w:ascii="Arial" w:hAnsi="Arial" w:cs="Arial"/>
                <w:b/>
                <w:sz w:val="20"/>
                <w:szCs w:val="20"/>
              </w:rPr>
              <w:t>Note</w:t>
            </w:r>
          </w:p>
        </w:tc>
      </w:tr>
      <w:tr w:rsidR="00DD52F7" w:rsidRPr="0001559F" w:rsidTr="00A879C5">
        <w:tc>
          <w:tcPr>
            <w:tcW w:w="1021"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N/A</w:t>
            </w: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St Athan</w:t>
            </w:r>
          </w:p>
        </w:tc>
        <w:tc>
          <w:tcPr>
            <w:tcW w:w="1701" w:type="dxa"/>
            <w:shd w:val="clear" w:color="auto" w:fill="auto"/>
          </w:tcPr>
          <w:p w:rsidR="00DD52F7" w:rsidRPr="0001559F" w:rsidRDefault="005F26BA" w:rsidP="00A879C5">
            <w:pPr>
              <w:rPr>
                <w:rFonts w:ascii="Arial" w:hAnsi="Arial" w:cs="Arial"/>
                <w:sz w:val="20"/>
                <w:szCs w:val="20"/>
              </w:rPr>
            </w:pPr>
            <w:r>
              <w:rPr>
                <w:rFonts w:ascii="Arial" w:hAnsi="Arial" w:cs="Arial"/>
                <w:sz w:val="20"/>
                <w:szCs w:val="20"/>
              </w:rPr>
              <w:t>ARFF Risk</w:t>
            </w:r>
          </w:p>
        </w:tc>
        <w:tc>
          <w:tcPr>
            <w:tcW w:w="1843" w:type="dxa"/>
            <w:shd w:val="clear" w:color="auto" w:fill="7F7F7F"/>
          </w:tcPr>
          <w:p w:rsidR="00DD52F7" w:rsidRPr="0001559F" w:rsidRDefault="00DD52F7" w:rsidP="00A879C5">
            <w:pPr>
              <w:rPr>
                <w:rFonts w:ascii="Arial" w:hAnsi="Arial" w:cs="Arial"/>
                <w:sz w:val="20"/>
                <w:szCs w:val="20"/>
              </w:rPr>
            </w:pPr>
          </w:p>
        </w:tc>
        <w:tc>
          <w:tcPr>
            <w:tcW w:w="1984" w:type="dxa"/>
            <w:shd w:val="clear" w:color="auto" w:fill="auto"/>
          </w:tcPr>
          <w:p w:rsidR="00DD52F7" w:rsidRPr="0001559F" w:rsidRDefault="00DD52F7" w:rsidP="00A879C5">
            <w:pPr>
              <w:rPr>
                <w:rFonts w:ascii="Arial" w:hAnsi="Arial" w:cs="Arial"/>
                <w:sz w:val="20"/>
                <w:szCs w:val="20"/>
              </w:rPr>
            </w:pPr>
            <w:r w:rsidRPr="0001559F">
              <w:rPr>
                <w:rFonts w:ascii="Arial" w:hAnsi="Arial" w:cs="Arial"/>
                <w:sz w:val="20"/>
                <w:szCs w:val="20"/>
              </w:rPr>
              <w:t>NA</w:t>
            </w:r>
          </w:p>
        </w:tc>
        <w:tc>
          <w:tcPr>
            <w:tcW w:w="6237" w:type="dxa"/>
            <w:shd w:val="clear" w:color="auto" w:fill="auto"/>
          </w:tcPr>
          <w:p w:rsidR="00DD52F7" w:rsidRPr="007267D5" w:rsidRDefault="007267D5" w:rsidP="00A879C5">
            <w:pPr>
              <w:rPr>
                <w:rFonts w:ascii="Arial" w:hAnsi="Arial" w:cs="Arial"/>
                <w:sz w:val="20"/>
                <w:szCs w:val="20"/>
                <w:highlight w:val="black"/>
              </w:rPr>
            </w:pPr>
            <w:r>
              <w:rPr>
                <w:rFonts w:ascii="Arial" w:hAnsi="Arial" w:cs="Arial"/>
                <w:noProof/>
                <w:color w:val="000000"/>
                <w:sz w:val="20"/>
                <w:szCs w:val="20"/>
                <w:highlight w:val="black"/>
              </w:rPr>
              <w:t>'''' ''' '''''''''''''' ''''''''''''''''''' ''''''''''''' ''''' '''''''''''''' '''''''''''''''''''''''''''''  '''''''''''''''''''''''''''''''' ''''''''' ''''''''''''' ''''''''''''''''''''''''''' '''''''''''''''''''''''''''' '''''''''  '''''''''' ''''' '''''''''''</w:t>
            </w:r>
          </w:p>
        </w:tc>
      </w:tr>
    </w:tbl>
    <w:p w:rsidR="00DD52F7" w:rsidRDefault="00DD52F7" w:rsidP="0070751D">
      <w:pPr>
        <w:rPr>
          <w:rFonts w:ascii="Arial" w:hAnsi="Arial" w:cs="Arial"/>
          <w:b/>
          <w:sz w:val="22"/>
          <w:szCs w:val="22"/>
        </w:rPr>
      </w:pPr>
    </w:p>
    <w:p w:rsidR="00210B2A" w:rsidRDefault="00210B2A" w:rsidP="0070751D">
      <w:pPr>
        <w:rPr>
          <w:rFonts w:ascii="Arial" w:hAnsi="Arial" w:cs="Arial"/>
          <w:b/>
          <w:sz w:val="22"/>
          <w:szCs w:val="22"/>
        </w:rPr>
      </w:pPr>
    </w:p>
    <w:p w:rsidR="00997BFA" w:rsidRDefault="008D1307" w:rsidP="00BB4462">
      <w:pPr>
        <w:rPr>
          <w:rFonts w:ascii="Arial" w:hAnsi="Arial" w:cs="Arial"/>
          <w:sz w:val="22"/>
          <w:szCs w:val="22"/>
        </w:rPr>
      </w:pPr>
      <w:r>
        <w:rPr>
          <w:rFonts w:ascii="Arial" w:hAnsi="Arial" w:cs="Arial"/>
          <w:sz w:val="22"/>
          <w:szCs w:val="22"/>
        </w:rPr>
        <w:br w:type="page"/>
      </w:r>
    </w:p>
    <w:p w:rsidR="00210B2A" w:rsidRPr="002062E5" w:rsidRDefault="00987BD1" w:rsidP="00210B2A">
      <w:pPr>
        <w:rPr>
          <w:rFonts w:ascii="Arial" w:hAnsi="Arial" w:cs="Arial"/>
          <w:b/>
          <w:sz w:val="22"/>
          <w:szCs w:val="22"/>
        </w:rPr>
      </w:pPr>
      <w:r>
        <w:rPr>
          <w:rFonts w:ascii="Arial" w:hAnsi="Arial" w:cs="Arial"/>
          <w:b/>
          <w:sz w:val="22"/>
          <w:szCs w:val="22"/>
        </w:rPr>
        <w:t>Annex</w:t>
      </w:r>
      <w:r w:rsidR="00210B2A" w:rsidRPr="002062E5">
        <w:rPr>
          <w:rFonts w:ascii="Arial" w:hAnsi="Arial" w:cs="Arial"/>
          <w:b/>
          <w:sz w:val="22"/>
          <w:szCs w:val="22"/>
        </w:rPr>
        <w:t xml:space="preserve"> </w:t>
      </w:r>
      <w:r>
        <w:rPr>
          <w:rFonts w:ascii="Arial" w:hAnsi="Arial" w:cs="Arial"/>
          <w:b/>
          <w:sz w:val="22"/>
          <w:szCs w:val="22"/>
        </w:rPr>
        <w:t>C</w:t>
      </w:r>
      <w:r w:rsidR="00210B2A" w:rsidRPr="002062E5">
        <w:rPr>
          <w:rFonts w:ascii="Arial" w:hAnsi="Arial" w:cs="Arial"/>
          <w:b/>
          <w:sz w:val="22"/>
          <w:szCs w:val="22"/>
        </w:rPr>
        <w:t xml:space="preserve"> to Schedule 2 – Governance and Management Services</w:t>
      </w:r>
      <w:r w:rsidR="00730184">
        <w:rPr>
          <w:rFonts w:ascii="Arial" w:hAnsi="Arial" w:cs="Arial"/>
          <w:b/>
          <w:sz w:val="22"/>
          <w:szCs w:val="22"/>
        </w:rPr>
        <w:t xml:space="preserve">  </w:t>
      </w:r>
      <w:r w:rsidR="00AF5788">
        <w:rPr>
          <w:rFonts w:ascii="Arial" w:hAnsi="Arial" w:cs="Arial"/>
          <w:b/>
          <w:sz w:val="22"/>
          <w:szCs w:val="22"/>
        </w:rPr>
        <w:t>{S</w:t>
      </w:r>
      <w:r w:rsidR="00730184">
        <w:rPr>
          <w:rFonts w:ascii="Arial" w:hAnsi="Arial" w:cs="Arial"/>
          <w:b/>
          <w:sz w:val="22"/>
          <w:szCs w:val="22"/>
        </w:rPr>
        <w:t>2AC}</w:t>
      </w:r>
    </w:p>
    <w:p w:rsidR="00210B2A" w:rsidRDefault="00210B2A" w:rsidP="00210B2A">
      <w:pPr>
        <w:rPr>
          <w:rFonts w:ascii="Arial" w:hAnsi="Arial" w:cs="Arial"/>
          <w:sz w:val="22"/>
          <w:szCs w:val="22"/>
        </w:rPr>
      </w:pPr>
    </w:p>
    <w:p w:rsidR="00C81BD2" w:rsidRPr="00BB4462" w:rsidRDefault="00210B2A" w:rsidP="00210B2A">
      <w:pPr>
        <w:numPr>
          <w:ilvl w:val="0"/>
          <w:numId w:val="2"/>
        </w:numPr>
        <w:jc w:val="both"/>
        <w:rPr>
          <w:rFonts w:ascii="Arial" w:hAnsi="Arial" w:cs="Arial"/>
          <w:sz w:val="22"/>
          <w:szCs w:val="22"/>
        </w:rPr>
      </w:pPr>
      <w:r w:rsidRPr="00006F99">
        <w:rPr>
          <w:rFonts w:ascii="Arial" w:hAnsi="Arial" w:cs="Arial"/>
          <w:sz w:val="22"/>
          <w:szCs w:val="22"/>
        </w:rPr>
        <w:t>The Contractor shall</w:t>
      </w:r>
      <w:r w:rsidR="008D4F06">
        <w:rPr>
          <w:rFonts w:ascii="Arial" w:hAnsi="Arial" w:cs="Arial"/>
          <w:sz w:val="22"/>
          <w:szCs w:val="22"/>
        </w:rPr>
        <w:t xml:space="preserve"> </w:t>
      </w:r>
      <w:r w:rsidR="00424D98">
        <w:rPr>
          <w:rFonts w:ascii="Arial" w:hAnsi="Arial" w:cs="Arial"/>
          <w:sz w:val="22"/>
          <w:szCs w:val="22"/>
        </w:rPr>
        <w:t xml:space="preserve">determine </w:t>
      </w:r>
      <w:r w:rsidR="00424D98" w:rsidRPr="00CC29AE">
        <w:rPr>
          <w:rFonts w:ascii="Arial" w:hAnsi="Arial" w:cs="Arial"/>
          <w:sz w:val="22"/>
          <w:szCs w:val="22"/>
        </w:rPr>
        <w:t>the number of</w:t>
      </w:r>
      <w:r w:rsidR="00C81BD2" w:rsidRPr="00BB4462">
        <w:rPr>
          <w:rFonts w:ascii="Arial" w:hAnsi="Arial" w:cs="Arial"/>
          <w:sz w:val="22"/>
          <w:szCs w:val="22"/>
        </w:rPr>
        <w:t xml:space="preserve"> Contractor Personnel </w:t>
      </w:r>
      <w:r w:rsidR="00424D98" w:rsidRPr="00BB4462">
        <w:rPr>
          <w:rFonts w:ascii="Arial" w:hAnsi="Arial" w:cs="Arial"/>
          <w:sz w:val="22"/>
          <w:szCs w:val="22"/>
        </w:rPr>
        <w:t xml:space="preserve">it will require in order </w:t>
      </w:r>
      <w:r w:rsidR="00C81BD2" w:rsidRPr="00BB4462">
        <w:rPr>
          <w:rFonts w:ascii="Arial" w:hAnsi="Arial" w:cs="Arial"/>
          <w:sz w:val="22"/>
          <w:szCs w:val="22"/>
        </w:rPr>
        <w:t xml:space="preserve">to deliver </w:t>
      </w:r>
      <w:r w:rsidR="00424D98" w:rsidRPr="00BB4462">
        <w:rPr>
          <w:rFonts w:ascii="Arial" w:hAnsi="Arial" w:cs="Arial"/>
          <w:sz w:val="22"/>
          <w:szCs w:val="22"/>
        </w:rPr>
        <w:t xml:space="preserve">its </w:t>
      </w:r>
      <w:r w:rsidR="00C81BD2" w:rsidRPr="00BB4462">
        <w:rPr>
          <w:rFonts w:ascii="Arial" w:hAnsi="Arial" w:cs="Arial"/>
          <w:sz w:val="22"/>
          <w:szCs w:val="22"/>
        </w:rPr>
        <w:t>Contract obligations (the ‘Governance and Management Services’</w:t>
      </w:r>
      <w:r w:rsidR="00C81BD2" w:rsidRPr="00CC29AE">
        <w:rPr>
          <w:rFonts w:ascii="Arial" w:hAnsi="Arial" w:cs="Arial"/>
          <w:sz w:val="22"/>
          <w:szCs w:val="22"/>
        </w:rPr>
        <w:t xml:space="preserve">) to deliver the Fire and Risk Management Services for Defence as set out in </w:t>
      </w:r>
      <w:r w:rsidR="00C81BD2" w:rsidRPr="00BB4462">
        <w:rPr>
          <w:rFonts w:ascii="Arial" w:hAnsi="Arial" w:cs="Arial"/>
          <w:sz w:val="22"/>
          <w:szCs w:val="22"/>
        </w:rPr>
        <w:t>Annex A.</w:t>
      </w:r>
    </w:p>
    <w:p w:rsidR="00997BFA" w:rsidRPr="0087417A" w:rsidRDefault="00997BFA" w:rsidP="00925B9C">
      <w:pPr>
        <w:ind w:left="720"/>
        <w:jc w:val="both"/>
        <w:rPr>
          <w:rFonts w:ascii="Arial" w:hAnsi="Arial" w:cs="Arial"/>
          <w:sz w:val="22"/>
          <w:szCs w:val="22"/>
        </w:rPr>
      </w:pPr>
    </w:p>
    <w:p w:rsidR="00C81BD2" w:rsidRDefault="00C81BD2" w:rsidP="00C81BD2">
      <w:pPr>
        <w:jc w:val="both"/>
        <w:rPr>
          <w:rFonts w:ascii="Arial" w:hAnsi="Arial" w:cs="Arial"/>
          <w:sz w:val="22"/>
          <w:szCs w:val="22"/>
        </w:rPr>
      </w:pPr>
    </w:p>
    <w:p w:rsidR="00997BFA" w:rsidRPr="00BB4462" w:rsidRDefault="00C81BD2" w:rsidP="00925B9C">
      <w:pPr>
        <w:jc w:val="both"/>
        <w:rPr>
          <w:rFonts w:ascii="Arial" w:hAnsi="Arial" w:cs="Arial"/>
          <w:b/>
          <w:sz w:val="22"/>
          <w:szCs w:val="22"/>
        </w:rPr>
      </w:pPr>
      <w:r>
        <w:rPr>
          <w:rFonts w:ascii="Arial" w:hAnsi="Arial" w:cs="Arial"/>
          <w:sz w:val="22"/>
          <w:szCs w:val="22"/>
        </w:rPr>
        <w:br w:type="page"/>
      </w:r>
      <w:r w:rsidR="00987BD1">
        <w:rPr>
          <w:rFonts w:ascii="Arial" w:hAnsi="Arial" w:cs="Arial"/>
          <w:b/>
          <w:sz w:val="22"/>
          <w:szCs w:val="22"/>
        </w:rPr>
        <w:lastRenderedPageBreak/>
        <w:t>Annex</w:t>
      </w:r>
      <w:r w:rsidR="00210B2A">
        <w:rPr>
          <w:rFonts w:ascii="Arial" w:hAnsi="Arial" w:cs="Arial"/>
          <w:b/>
          <w:sz w:val="22"/>
          <w:szCs w:val="22"/>
        </w:rPr>
        <w:t xml:space="preserve"> </w:t>
      </w:r>
      <w:r w:rsidR="00987BD1">
        <w:rPr>
          <w:rFonts w:ascii="Arial" w:hAnsi="Arial" w:cs="Arial"/>
          <w:b/>
          <w:sz w:val="22"/>
          <w:szCs w:val="22"/>
        </w:rPr>
        <w:t>D</w:t>
      </w:r>
      <w:r w:rsidR="00210B2A" w:rsidRPr="00D92923">
        <w:rPr>
          <w:rFonts w:ascii="Arial" w:hAnsi="Arial" w:cs="Arial"/>
          <w:b/>
          <w:sz w:val="22"/>
          <w:szCs w:val="22"/>
        </w:rPr>
        <w:t xml:space="preserve"> to Schedule 2 </w:t>
      </w:r>
      <w:r w:rsidR="00210B2A" w:rsidRPr="00CC29AE">
        <w:rPr>
          <w:rFonts w:ascii="Arial" w:hAnsi="Arial" w:cs="Arial"/>
          <w:b/>
          <w:sz w:val="22"/>
          <w:szCs w:val="22"/>
        </w:rPr>
        <w:t>–</w:t>
      </w:r>
      <w:r w:rsidR="00CC29AE">
        <w:rPr>
          <w:rFonts w:ascii="Arial" w:hAnsi="Arial" w:cs="Arial"/>
          <w:b/>
          <w:sz w:val="22"/>
          <w:szCs w:val="22"/>
        </w:rPr>
        <w:t xml:space="preserve"> </w:t>
      </w:r>
      <w:r w:rsidR="009358BD" w:rsidRPr="00BB4462">
        <w:rPr>
          <w:rFonts w:ascii="Arial" w:hAnsi="Arial" w:cs="Arial"/>
          <w:b/>
          <w:sz w:val="22"/>
          <w:szCs w:val="22"/>
        </w:rPr>
        <w:t xml:space="preserve">Personnel </w:t>
      </w:r>
      <w:r w:rsidR="00210B2A" w:rsidRPr="00BB4462">
        <w:rPr>
          <w:rFonts w:ascii="Arial" w:hAnsi="Arial" w:cs="Arial"/>
          <w:b/>
          <w:sz w:val="22"/>
          <w:szCs w:val="22"/>
        </w:rPr>
        <w:t>Services</w:t>
      </w:r>
      <w:r w:rsidR="00730184">
        <w:rPr>
          <w:rFonts w:ascii="Arial" w:hAnsi="Arial" w:cs="Arial"/>
          <w:b/>
          <w:sz w:val="22"/>
          <w:szCs w:val="22"/>
        </w:rPr>
        <w:t xml:space="preserve"> </w:t>
      </w:r>
      <w:r w:rsidR="00AF5788">
        <w:rPr>
          <w:rFonts w:ascii="Arial" w:hAnsi="Arial" w:cs="Arial"/>
          <w:b/>
          <w:sz w:val="22"/>
          <w:szCs w:val="22"/>
        </w:rPr>
        <w:t>{S</w:t>
      </w:r>
      <w:r w:rsidR="00730184">
        <w:rPr>
          <w:rFonts w:ascii="Arial" w:hAnsi="Arial" w:cs="Arial"/>
          <w:b/>
          <w:sz w:val="22"/>
          <w:szCs w:val="22"/>
        </w:rPr>
        <w:t>2AD}</w:t>
      </w:r>
    </w:p>
    <w:p w:rsidR="00C25522" w:rsidRPr="00BB4462" w:rsidRDefault="00C25522" w:rsidP="00C25522">
      <w:pPr>
        <w:jc w:val="both"/>
        <w:rPr>
          <w:rFonts w:ascii="Arial" w:hAnsi="Arial" w:cs="Arial"/>
          <w:b/>
          <w:sz w:val="22"/>
          <w:szCs w:val="22"/>
        </w:rPr>
      </w:pPr>
    </w:p>
    <w:p w:rsidR="00B167B6" w:rsidRPr="00BB4462" w:rsidRDefault="00B167B6" w:rsidP="00210B2A">
      <w:pPr>
        <w:rPr>
          <w:rFonts w:ascii="Arial" w:hAnsi="Arial" w:cs="Arial"/>
          <w:sz w:val="22"/>
          <w:szCs w:val="22"/>
        </w:rPr>
      </w:pPr>
    </w:p>
    <w:p w:rsidR="00DD52F7" w:rsidRPr="00BB4462" w:rsidRDefault="00DD52F7" w:rsidP="00A72FE9">
      <w:pPr>
        <w:numPr>
          <w:ilvl w:val="0"/>
          <w:numId w:val="9"/>
        </w:numPr>
        <w:jc w:val="both"/>
        <w:rPr>
          <w:rFonts w:ascii="Arial" w:hAnsi="Arial" w:cs="Arial"/>
          <w:sz w:val="22"/>
          <w:szCs w:val="22"/>
        </w:rPr>
      </w:pPr>
      <w:r w:rsidRPr="00BB4462">
        <w:rPr>
          <w:rFonts w:ascii="Arial" w:hAnsi="Arial" w:cs="Arial"/>
          <w:sz w:val="22"/>
          <w:szCs w:val="22"/>
        </w:rPr>
        <w:t xml:space="preserve">The Contractor shall deliver </w:t>
      </w:r>
      <w:r w:rsidR="00651F84">
        <w:rPr>
          <w:rFonts w:ascii="Arial" w:hAnsi="Arial" w:cs="Arial"/>
          <w:sz w:val="22"/>
          <w:szCs w:val="22"/>
        </w:rPr>
        <w:t xml:space="preserve">an </w:t>
      </w:r>
      <w:r w:rsidR="00651F84" w:rsidRPr="00651F84">
        <w:rPr>
          <w:rFonts w:ascii="Arial" w:hAnsi="Arial" w:cs="Arial"/>
          <w:sz w:val="22"/>
          <w:szCs w:val="22"/>
        </w:rPr>
        <w:t>on-site fire and rescue service</w:t>
      </w:r>
      <w:r w:rsidR="00651F84">
        <w:rPr>
          <w:rFonts w:ascii="Arial" w:hAnsi="Arial" w:cs="Arial"/>
          <w:sz w:val="22"/>
          <w:szCs w:val="22"/>
        </w:rPr>
        <w:t xml:space="preserve"> in accordance with the requirements set out in Annex A of this Schedule 2, at the Locations set out in Annex B, </w:t>
      </w:r>
      <w:r w:rsidR="00925B9C" w:rsidRPr="00BB4462">
        <w:rPr>
          <w:rFonts w:ascii="Arial" w:hAnsi="Arial" w:cs="Arial"/>
          <w:sz w:val="22"/>
          <w:szCs w:val="22"/>
        </w:rPr>
        <w:t>utilising the Contractor Personnel</w:t>
      </w:r>
      <w:r w:rsidR="00DA5BE0">
        <w:rPr>
          <w:rFonts w:ascii="Arial" w:hAnsi="Arial" w:cs="Arial"/>
          <w:sz w:val="22"/>
          <w:szCs w:val="22"/>
        </w:rPr>
        <w:t xml:space="preserve"> as set out below</w:t>
      </w:r>
      <w:r w:rsidRPr="00BB4462">
        <w:rPr>
          <w:rFonts w:ascii="Arial" w:hAnsi="Arial" w:cs="Arial"/>
          <w:sz w:val="22"/>
          <w:szCs w:val="22"/>
        </w:rPr>
        <w:t>:</w:t>
      </w:r>
    </w:p>
    <w:p w:rsidR="00DD52F7" w:rsidRPr="00BB4462" w:rsidRDefault="00DD52F7" w:rsidP="00A72FE9">
      <w:pPr>
        <w:ind w:left="720"/>
        <w:jc w:val="both"/>
        <w:rPr>
          <w:rFonts w:ascii="Arial" w:hAnsi="Arial" w:cs="Arial"/>
          <w:sz w:val="22"/>
          <w:szCs w:val="22"/>
        </w:rPr>
      </w:pPr>
    </w:p>
    <w:p w:rsidR="00DD52F7" w:rsidRPr="00CC29AE" w:rsidRDefault="00DD52F7" w:rsidP="00DA5BE0">
      <w:pPr>
        <w:numPr>
          <w:ilvl w:val="1"/>
          <w:numId w:val="9"/>
        </w:numPr>
        <w:jc w:val="both"/>
        <w:rPr>
          <w:rFonts w:ascii="Arial" w:hAnsi="Arial" w:cs="Arial"/>
          <w:sz w:val="22"/>
          <w:szCs w:val="22"/>
        </w:rPr>
      </w:pPr>
      <w:r w:rsidRPr="00BB4462">
        <w:rPr>
          <w:rFonts w:ascii="Arial" w:hAnsi="Arial" w:cs="Arial"/>
          <w:b/>
          <w:sz w:val="22"/>
          <w:szCs w:val="22"/>
        </w:rPr>
        <w:t>Pre Transformation Response Service</w:t>
      </w:r>
      <w:r w:rsidRPr="00CC29AE">
        <w:rPr>
          <w:rFonts w:ascii="Arial" w:hAnsi="Arial" w:cs="Arial"/>
          <w:sz w:val="22"/>
          <w:szCs w:val="22"/>
        </w:rPr>
        <w:t xml:space="preserve">: The Contractor shall have available the number of </w:t>
      </w:r>
      <w:r w:rsidRPr="00BB4462">
        <w:rPr>
          <w:rFonts w:ascii="Arial" w:hAnsi="Arial" w:cs="Arial"/>
          <w:sz w:val="22"/>
          <w:szCs w:val="22"/>
        </w:rPr>
        <w:t xml:space="preserve">SQEP Riding Firefighters to deliver the </w:t>
      </w:r>
      <w:r w:rsidR="00651F84">
        <w:rPr>
          <w:rFonts w:ascii="Arial" w:hAnsi="Arial" w:cs="Arial"/>
          <w:sz w:val="22"/>
          <w:szCs w:val="22"/>
        </w:rPr>
        <w:t>fire and rescue service</w:t>
      </w:r>
      <w:r w:rsidRPr="00CC29AE">
        <w:rPr>
          <w:rFonts w:ascii="Arial" w:hAnsi="Arial" w:cs="Arial"/>
          <w:sz w:val="22"/>
          <w:szCs w:val="22"/>
        </w:rPr>
        <w:t xml:space="preserve"> continuously during the </w:t>
      </w:r>
      <w:r w:rsidR="00651F84">
        <w:rPr>
          <w:rFonts w:ascii="Arial" w:hAnsi="Arial" w:cs="Arial"/>
          <w:sz w:val="22"/>
          <w:szCs w:val="22"/>
        </w:rPr>
        <w:t>Cover</w:t>
      </w:r>
      <w:r w:rsidR="00651F84" w:rsidRPr="00CC29AE">
        <w:rPr>
          <w:rFonts w:ascii="Arial" w:hAnsi="Arial" w:cs="Arial"/>
          <w:sz w:val="22"/>
          <w:szCs w:val="22"/>
        </w:rPr>
        <w:t xml:space="preserve"> </w:t>
      </w:r>
      <w:r w:rsidR="00651F84">
        <w:rPr>
          <w:rFonts w:ascii="Arial" w:hAnsi="Arial" w:cs="Arial"/>
          <w:sz w:val="22"/>
          <w:szCs w:val="22"/>
        </w:rPr>
        <w:t>P</w:t>
      </w:r>
      <w:r w:rsidR="00651F84" w:rsidRPr="00CC29AE">
        <w:rPr>
          <w:rFonts w:ascii="Arial" w:hAnsi="Arial" w:cs="Arial"/>
          <w:sz w:val="22"/>
          <w:szCs w:val="22"/>
        </w:rPr>
        <w:t>er</w:t>
      </w:r>
      <w:r w:rsidR="00651F84" w:rsidRPr="00BB4462">
        <w:rPr>
          <w:rFonts w:ascii="Arial" w:hAnsi="Arial" w:cs="Arial"/>
          <w:sz w:val="22"/>
          <w:szCs w:val="22"/>
        </w:rPr>
        <w:t xml:space="preserve">iod </w:t>
      </w:r>
      <w:r w:rsidRPr="00BB4462">
        <w:rPr>
          <w:rFonts w:ascii="Arial" w:hAnsi="Arial" w:cs="Arial"/>
          <w:sz w:val="22"/>
          <w:szCs w:val="22"/>
        </w:rPr>
        <w:t xml:space="preserve">shown at each Location prior to its Transformation as set out in Table 1 below. For </w:t>
      </w:r>
      <w:r w:rsidR="00ED1BCD">
        <w:rPr>
          <w:rFonts w:ascii="Arial" w:hAnsi="Arial" w:cs="Arial"/>
          <w:sz w:val="22"/>
          <w:szCs w:val="22"/>
        </w:rPr>
        <w:t xml:space="preserve">ARFF </w:t>
      </w:r>
      <w:r w:rsidR="00D10E9C">
        <w:rPr>
          <w:rFonts w:ascii="Arial" w:hAnsi="Arial" w:cs="Arial"/>
          <w:sz w:val="22"/>
          <w:szCs w:val="22"/>
        </w:rPr>
        <w:t>L</w:t>
      </w:r>
      <w:r w:rsidRPr="00BB4462">
        <w:rPr>
          <w:rFonts w:ascii="Arial" w:hAnsi="Arial" w:cs="Arial"/>
          <w:sz w:val="22"/>
          <w:szCs w:val="22"/>
        </w:rPr>
        <w:t>ocations</w:t>
      </w:r>
      <w:r w:rsidR="00925B9C" w:rsidRPr="00BB4462">
        <w:rPr>
          <w:rFonts w:ascii="Arial" w:hAnsi="Arial" w:cs="Arial"/>
          <w:sz w:val="22"/>
          <w:szCs w:val="22"/>
        </w:rPr>
        <w:t>,</w:t>
      </w:r>
      <w:r w:rsidRPr="00BB4462">
        <w:rPr>
          <w:rFonts w:ascii="Arial" w:hAnsi="Arial" w:cs="Arial"/>
          <w:sz w:val="22"/>
          <w:szCs w:val="22"/>
        </w:rPr>
        <w:t xml:space="preserve"> the number of SQEP Riding Firefighters to provide flying cover to meet the </w:t>
      </w:r>
      <w:r w:rsidR="00651F84">
        <w:rPr>
          <w:rFonts w:ascii="Arial" w:hAnsi="Arial" w:cs="Arial"/>
          <w:sz w:val="22"/>
          <w:szCs w:val="22"/>
        </w:rPr>
        <w:t>ARFF C</w:t>
      </w:r>
      <w:r w:rsidR="00651F84" w:rsidRPr="00BB4462">
        <w:rPr>
          <w:rFonts w:ascii="Arial" w:hAnsi="Arial" w:cs="Arial"/>
          <w:sz w:val="22"/>
          <w:szCs w:val="22"/>
        </w:rPr>
        <w:t xml:space="preserve">rash </w:t>
      </w:r>
      <w:r w:rsidR="00651F84">
        <w:rPr>
          <w:rFonts w:ascii="Arial" w:hAnsi="Arial" w:cs="Arial"/>
          <w:sz w:val="22"/>
          <w:szCs w:val="22"/>
        </w:rPr>
        <w:t>C</w:t>
      </w:r>
      <w:r w:rsidR="00651F84" w:rsidRPr="00BB4462">
        <w:rPr>
          <w:rFonts w:ascii="Arial" w:hAnsi="Arial" w:cs="Arial"/>
          <w:sz w:val="22"/>
          <w:szCs w:val="22"/>
        </w:rPr>
        <w:t xml:space="preserve">ategory </w:t>
      </w:r>
      <w:r w:rsidRPr="00BB4462">
        <w:rPr>
          <w:rFonts w:ascii="Arial" w:hAnsi="Arial" w:cs="Arial"/>
          <w:sz w:val="22"/>
          <w:szCs w:val="22"/>
        </w:rPr>
        <w:t xml:space="preserve">and </w:t>
      </w:r>
      <w:r w:rsidR="00651F84">
        <w:rPr>
          <w:rFonts w:ascii="Arial" w:hAnsi="Arial" w:cs="Arial"/>
          <w:sz w:val="22"/>
          <w:szCs w:val="22"/>
        </w:rPr>
        <w:t>C</w:t>
      </w:r>
      <w:r w:rsidR="00651F84" w:rsidRPr="00BB4462">
        <w:rPr>
          <w:rFonts w:ascii="Arial" w:hAnsi="Arial" w:cs="Arial"/>
          <w:sz w:val="22"/>
          <w:szCs w:val="22"/>
        </w:rPr>
        <w:t xml:space="preserve">over </w:t>
      </w:r>
      <w:r w:rsidR="00651F84">
        <w:rPr>
          <w:rFonts w:ascii="Arial" w:hAnsi="Arial" w:cs="Arial"/>
          <w:sz w:val="22"/>
          <w:szCs w:val="22"/>
        </w:rPr>
        <w:t>Period</w:t>
      </w:r>
      <w:r w:rsidRPr="00BB4462">
        <w:rPr>
          <w:rFonts w:ascii="Arial" w:hAnsi="Arial" w:cs="Arial"/>
          <w:sz w:val="22"/>
          <w:szCs w:val="22"/>
        </w:rPr>
        <w:t>, as specified in Annex B to this Schedule 2, will be as specified in JSP 426 Vol 3 L2 Annex B.</w:t>
      </w:r>
      <w:r w:rsidR="00B43762" w:rsidRPr="00BB4462">
        <w:rPr>
          <w:rFonts w:ascii="Arial" w:hAnsi="Arial" w:cs="Arial"/>
          <w:sz w:val="22"/>
          <w:szCs w:val="22"/>
        </w:rPr>
        <w:t xml:space="preserve"> </w:t>
      </w:r>
      <w:r w:rsidR="00DA5BE0">
        <w:rPr>
          <w:rFonts w:ascii="Arial" w:hAnsi="Arial" w:cs="Arial"/>
          <w:sz w:val="22"/>
          <w:szCs w:val="22"/>
        </w:rPr>
        <w:t xml:space="preserve"> </w:t>
      </w:r>
      <w:r w:rsidR="00DA5BE0" w:rsidRPr="00DA5BE0">
        <w:rPr>
          <w:rFonts w:ascii="Arial" w:hAnsi="Arial" w:cs="Arial"/>
          <w:b/>
          <w:sz w:val="22"/>
          <w:szCs w:val="22"/>
        </w:rPr>
        <w:t>Riding Firefighter</w:t>
      </w:r>
      <w:r w:rsidR="00DA5BE0" w:rsidRPr="00DA5BE0">
        <w:rPr>
          <w:rFonts w:ascii="Arial" w:hAnsi="Arial" w:cs="Arial"/>
          <w:sz w:val="22"/>
          <w:szCs w:val="22"/>
        </w:rPr>
        <w:t xml:space="preserve"> means a firefighter, crew or watch manager whose role is as part of the team crewing a fire appliance responding to an incident;</w:t>
      </w:r>
    </w:p>
    <w:p w:rsidR="00DD52F7" w:rsidRPr="00BB4462" w:rsidRDefault="00DD52F7" w:rsidP="00A72FE9">
      <w:pPr>
        <w:ind w:left="720"/>
        <w:jc w:val="both"/>
        <w:rPr>
          <w:rFonts w:ascii="Arial" w:hAnsi="Arial" w:cs="Arial"/>
          <w:sz w:val="22"/>
          <w:szCs w:val="22"/>
        </w:rPr>
      </w:pPr>
    </w:p>
    <w:p w:rsidR="00DD52F7" w:rsidRPr="00BB4462" w:rsidRDefault="00DD52F7" w:rsidP="00A72FE9">
      <w:pPr>
        <w:numPr>
          <w:ilvl w:val="1"/>
          <w:numId w:val="9"/>
        </w:numPr>
        <w:jc w:val="both"/>
        <w:rPr>
          <w:rFonts w:ascii="Arial" w:hAnsi="Arial" w:cs="Arial"/>
          <w:sz w:val="22"/>
          <w:szCs w:val="22"/>
        </w:rPr>
      </w:pPr>
      <w:r w:rsidRPr="00BB4462">
        <w:rPr>
          <w:rFonts w:ascii="Arial" w:hAnsi="Arial" w:cs="Arial"/>
          <w:b/>
          <w:sz w:val="22"/>
          <w:szCs w:val="22"/>
        </w:rPr>
        <w:t>Post Transformation Response Service</w:t>
      </w:r>
      <w:r w:rsidRPr="00CC29AE">
        <w:rPr>
          <w:rFonts w:ascii="Arial" w:hAnsi="Arial" w:cs="Arial"/>
          <w:sz w:val="22"/>
          <w:szCs w:val="22"/>
        </w:rPr>
        <w:t xml:space="preserve">: </w:t>
      </w:r>
      <w:r w:rsidRPr="00BB4462">
        <w:rPr>
          <w:rFonts w:ascii="Arial" w:hAnsi="Arial" w:cs="Arial"/>
          <w:sz w:val="22"/>
          <w:szCs w:val="22"/>
        </w:rPr>
        <w:t xml:space="preserve">The Contractor shall have available the number of SQEP Riding Firefighters to deliver the </w:t>
      </w:r>
      <w:r w:rsidR="00651F84">
        <w:rPr>
          <w:rFonts w:ascii="Arial" w:hAnsi="Arial" w:cs="Arial"/>
          <w:sz w:val="22"/>
          <w:szCs w:val="22"/>
        </w:rPr>
        <w:t>fire and rescue</w:t>
      </w:r>
      <w:r w:rsidR="00651F84" w:rsidRPr="00BB4462">
        <w:rPr>
          <w:rFonts w:ascii="Arial" w:hAnsi="Arial" w:cs="Arial"/>
          <w:sz w:val="22"/>
          <w:szCs w:val="22"/>
        </w:rPr>
        <w:t xml:space="preserve"> </w:t>
      </w:r>
      <w:r w:rsidR="00651F84">
        <w:rPr>
          <w:rFonts w:ascii="Arial" w:hAnsi="Arial" w:cs="Arial"/>
          <w:sz w:val="22"/>
          <w:szCs w:val="22"/>
        </w:rPr>
        <w:t>s</w:t>
      </w:r>
      <w:r w:rsidR="00651F84" w:rsidRPr="00BB4462">
        <w:rPr>
          <w:rFonts w:ascii="Arial" w:hAnsi="Arial" w:cs="Arial"/>
          <w:sz w:val="22"/>
          <w:szCs w:val="22"/>
        </w:rPr>
        <w:t xml:space="preserve">ervice </w:t>
      </w:r>
      <w:r w:rsidRPr="00BB4462">
        <w:rPr>
          <w:rFonts w:ascii="Arial" w:hAnsi="Arial" w:cs="Arial"/>
          <w:sz w:val="22"/>
          <w:szCs w:val="22"/>
        </w:rPr>
        <w:t xml:space="preserve">continuously during the time period shown at each Location post its Transformation as set out in Table 1 below. </w:t>
      </w:r>
      <w:r w:rsidR="003544F0" w:rsidRPr="00BB4462">
        <w:rPr>
          <w:rFonts w:ascii="Arial" w:hAnsi="Arial" w:cs="Arial"/>
          <w:sz w:val="22"/>
          <w:szCs w:val="22"/>
        </w:rPr>
        <w:t>The Cover Period and number of SQEP Riding Firefighters set out in Table 1 below has been based on the Operations Ma</w:t>
      </w:r>
      <w:r w:rsidR="00CA320E" w:rsidRPr="00BB4462">
        <w:rPr>
          <w:rFonts w:ascii="Arial" w:hAnsi="Arial" w:cs="Arial"/>
          <w:sz w:val="22"/>
          <w:szCs w:val="22"/>
        </w:rPr>
        <w:t>nagement Plan as set out</w:t>
      </w:r>
      <w:r w:rsidR="003544F0" w:rsidRPr="00BB4462">
        <w:rPr>
          <w:rFonts w:ascii="Arial" w:hAnsi="Arial" w:cs="Arial"/>
          <w:sz w:val="22"/>
          <w:szCs w:val="22"/>
        </w:rPr>
        <w:t xml:space="preserve"> in Annex </w:t>
      </w:r>
      <w:r w:rsidR="00651F84">
        <w:rPr>
          <w:rFonts w:ascii="Arial" w:hAnsi="Arial" w:cs="Arial"/>
          <w:sz w:val="22"/>
          <w:szCs w:val="22"/>
        </w:rPr>
        <w:t>M</w:t>
      </w:r>
      <w:r w:rsidR="00651F84" w:rsidRPr="00BB4462">
        <w:rPr>
          <w:rFonts w:ascii="Arial" w:hAnsi="Arial" w:cs="Arial"/>
          <w:sz w:val="22"/>
          <w:szCs w:val="22"/>
        </w:rPr>
        <w:t xml:space="preserve"> </w:t>
      </w:r>
      <w:r w:rsidR="003544F0" w:rsidRPr="00BB4462">
        <w:rPr>
          <w:rFonts w:ascii="Arial" w:hAnsi="Arial" w:cs="Arial"/>
          <w:sz w:val="22"/>
          <w:szCs w:val="22"/>
        </w:rPr>
        <w:t>Of Schedule 14 (Management Plans).</w:t>
      </w:r>
    </w:p>
    <w:p w:rsidR="00DD52F7" w:rsidRPr="00BB4462" w:rsidRDefault="00DD52F7" w:rsidP="00A72FE9">
      <w:pPr>
        <w:jc w:val="both"/>
        <w:rPr>
          <w:rFonts w:ascii="Arial" w:hAnsi="Arial" w:cs="Arial"/>
          <w:sz w:val="22"/>
          <w:szCs w:val="22"/>
        </w:rPr>
      </w:pPr>
    </w:p>
    <w:p w:rsidR="00DD52F7" w:rsidRPr="00BB4462" w:rsidRDefault="00DD52F7" w:rsidP="00A72FE9">
      <w:pPr>
        <w:numPr>
          <w:ilvl w:val="1"/>
          <w:numId w:val="9"/>
        </w:numPr>
        <w:jc w:val="both"/>
        <w:rPr>
          <w:rFonts w:ascii="Arial" w:hAnsi="Arial" w:cs="Arial"/>
          <w:sz w:val="22"/>
          <w:szCs w:val="22"/>
        </w:rPr>
      </w:pPr>
      <w:r w:rsidRPr="00BB4462">
        <w:rPr>
          <w:rFonts w:ascii="Arial" w:hAnsi="Arial" w:cs="Arial"/>
          <w:b/>
          <w:sz w:val="22"/>
          <w:szCs w:val="22"/>
        </w:rPr>
        <w:t>Deployments</w:t>
      </w:r>
      <w:r w:rsidRPr="00BB4462">
        <w:rPr>
          <w:rFonts w:ascii="Arial" w:hAnsi="Arial" w:cs="Arial"/>
          <w:sz w:val="22"/>
          <w:szCs w:val="22"/>
        </w:rPr>
        <w:t xml:space="preserve">: The Contractor shall provide Contractor Personnel to support Deployments for </w:t>
      </w:r>
      <w:r w:rsidR="006D0207">
        <w:rPr>
          <w:rFonts w:ascii="Arial" w:hAnsi="Arial" w:cs="Arial"/>
          <w:sz w:val="22"/>
          <w:szCs w:val="22"/>
        </w:rPr>
        <w:t xml:space="preserve">no more than </w:t>
      </w:r>
      <w:r w:rsidRPr="00BB4462">
        <w:rPr>
          <w:rFonts w:ascii="Arial" w:hAnsi="Arial" w:cs="Arial"/>
          <w:sz w:val="22"/>
          <w:szCs w:val="22"/>
        </w:rPr>
        <w:t xml:space="preserve">the equivalent of 24/7 </w:t>
      </w:r>
      <w:r w:rsidR="00082892">
        <w:rPr>
          <w:rFonts w:ascii="Arial" w:hAnsi="Arial" w:cs="Arial"/>
          <w:sz w:val="22"/>
          <w:szCs w:val="22"/>
        </w:rPr>
        <w:t>ARFF Crash Category 8</w:t>
      </w:r>
      <w:r w:rsidRPr="00BB4462">
        <w:rPr>
          <w:rFonts w:ascii="Arial" w:hAnsi="Arial" w:cs="Arial"/>
          <w:sz w:val="22"/>
          <w:szCs w:val="22"/>
        </w:rPr>
        <w:t xml:space="preserve"> cover at: 1) two Enduring Deployments; and 2) two Non-Enduring Deployments; at any one time.</w:t>
      </w:r>
    </w:p>
    <w:p w:rsidR="00DD52F7" w:rsidRPr="00BB4462" w:rsidRDefault="00DD52F7" w:rsidP="00A72FE9">
      <w:pPr>
        <w:jc w:val="both"/>
        <w:rPr>
          <w:rFonts w:ascii="Arial" w:hAnsi="Arial" w:cs="Arial"/>
          <w:sz w:val="22"/>
          <w:szCs w:val="22"/>
        </w:rPr>
      </w:pPr>
    </w:p>
    <w:p w:rsidR="00DD52F7" w:rsidRPr="00BB4462" w:rsidRDefault="00DD52F7" w:rsidP="00A72FE9">
      <w:pPr>
        <w:numPr>
          <w:ilvl w:val="1"/>
          <w:numId w:val="9"/>
        </w:numPr>
        <w:jc w:val="both"/>
        <w:rPr>
          <w:rFonts w:ascii="Arial" w:hAnsi="Arial" w:cs="Arial"/>
          <w:sz w:val="22"/>
          <w:szCs w:val="22"/>
        </w:rPr>
      </w:pPr>
      <w:r w:rsidRPr="00BB4462">
        <w:rPr>
          <w:rFonts w:ascii="Arial" w:hAnsi="Arial" w:cs="Arial"/>
          <w:b/>
          <w:sz w:val="22"/>
          <w:szCs w:val="22"/>
        </w:rPr>
        <w:t>Exercises and other Non-Permanent Services</w:t>
      </w:r>
      <w:r w:rsidRPr="00BB4462">
        <w:rPr>
          <w:rFonts w:ascii="Arial" w:hAnsi="Arial" w:cs="Arial"/>
          <w:sz w:val="22"/>
          <w:szCs w:val="22"/>
        </w:rPr>
        <w:t xml:space="preserve">: </w:t>
      </w:r>
      <w:r w:rsidR="007267D5">
        <w:rPr>
          <w:rFonts w:ascii="Arial" w:hAnsi="Arial" w:cs="Arial"/>
          <w:noProof/>
          <w:color w:val="000000"/>
          <w:sz w:val="22"/>
          <w:szCs w:val="22"/>
          <w:highlight w:val="black"/>
        </w:rPr>
        <w:t xml:space="preserve">'''''''''' '''''''''''''' '''' ''''''''''''''''''''''''' </w:t>
      </w:r>
      <w:r w:rsidR="00CA320E" w:rsidRPr="00BB4462">
        <w:rPr>
          <w:rFonts w:ascii="Arial" w:hAnsi="Arial" w:cs="Arial"/>
          <w:sz w:val="22"/>
          <w:szCs w:val="22"/>
        </w:rPr>
        <w:t>t</w:t>
      </w:r>
      <w:r w:rsidRPr="00BB4462">
        <w:rPr>
          <w:rFonts w:ascii="Arial" w:hAnsi="Arial" w:cs="Arial"/>
          <w:sz w:val="22"/>
          <w:szCs w:val="22"/>
        </w:rPr>
        <w:t xml:space="preserve">he Contractor shall provide Contractor Personnel to support exercises and other non-established commitments (excluding </w:t>
      </w:r>
      <w:r w:rsidR="00CA320E" w:rsidRPr="00BB4462">
        <w:rPr>
          <w:rFonts w:ascii="Arial" w:hAnsi="Arial" w:cs="Arial"/>
          <w:sz w:val="22"/>
          <w:szCs w:val="22"/>
        </w:rPr>
        <w:t>D</w:t>
      </w:r>
      <w:r w:rsidRPr="00BB4462">
        <w:rPr>
          <w:rFonts w:ascii="Arial" w:hAnsi="Arial" w:cs="Arial"/>
          <w:sz w:val="22"/>
          <w:szCs w:val="22"/>
        </w:rPr>
        <w:t>eployment</w:t>
      </w:r>
      <w:r w:rsidR="00082892">
        <w:rPr>
          <w:rFonts w:ascii="Arial" w:hAnsi="Arial" w:cs="Arial"/>
          <w:sz w:val="22"/>
          <w:szCs w:val="22"/>
        </w:rPr>
        <w:t>s</w:t>
      </w:r>
      <w:r w:rsidRPr="00BB4462">
        <w:rPr>
          <w:rFonts w:ascii="Arial" w:hAnsi="Arial" w:cs="Arial"/>
          <w:sz w:val="22"/>
          <w:szCs w:val="22"/>
        </w:rPr>
        <w:t xml:space="preserve">) </w:t>
      </w:r>
      <w:r w:rsidR="00CA320E" w:rsidRPr="00BB4462">
        <w:rPr>
          <w:rFonts w:ascii="Arial" w:hAnsi="Arial" w:cs="Arial"/>
          <w:sz w:val="22"/>
          <w:szCs w:val="22"/>
        </w:rPr>
        <w:t xml:space="preserve">by </w:t>
      </w:r>
      <w:r w:rsidR="00CA320E" w:rsidRPr="00553FA4">
        <w:rPr>
          <w:rFonts w:ascii="Arial" w:hAnsi="Arial" w:cs="Arial"/>
          <w:sz w:val="22"/>
          <w:szCs w:val="22"/>
        </w:rPr>
        <w:t xml:space="preserve">providing </w:t>
      </w:r>
      <w:r w:rsidR="00643516" w:rsidRPr="006B24AD">
        <w:rPr>
          <w:rFonts w:ascii="Arial" w:hAnsi="Arial" w:cs="Arial"/>
          <w:sz w:val="22"/>
          <w:szCs w:val="22"/>
        </w:rPr>
        <w:t xml:space="preserve">no more than a total of 2,500 man days in any twelve (12) month period and </w:t>
      </w:r>
      <w:r w:rsidR="00D056D9" w:rsidRPr="00553FA4">
        <w:rPr>
          <w:rFonts w:ascii="Arial" w:hAnsi="Arial" w:cs="Arial"/>
          <w:sz w:val="22"/>
          <w:szCs w:val="22"/>
        </w:rPr>
        <w:t xml:space="preserve">no more than </w:t>
      </w:r>
      <w:r w:rsidR="00AD44F1" w:rsidRPr="00516963">
        <w:rPr>
          <w:rFonts w:ascii="Arial" w:hAnsi="Arial" w:cs="Arial"/>
          <w:sz w:val="22"/>
          <w:szCs w:val="22"/>
        </w:rPr>
        <w:t xml:space="preserve">35 Contractor Personnel </w:t>
      </w:r>
      <w:r w:rsidR="00AD44F1" w:rsidRPr="00580408">
        <w:rPr>
          <w:rFonts w:ascii="Arial" w:hAnsi="Arial" w:cs="Arial"/>
          <w:sz w:val="22"/>
          <w:szCs w:val="22"/>
        </w:rPr>
        <w:t>on any</w:t>
      </w:r>
      <w:r w:rsidR="00AD44F1" w:rsidRPr="006B24AD">
        <w:rPr>
          <w:rFonts w:ascii="Arial" w:hAnsi="Arial" w:cs="Arial"/>
          <w:sz w:val="22"/>
          <w:szCs w:val="22"/>
        </w:rPr>
        <w:t xml:space="preserve"> one day</w:t>
      </w:r>
      <w:r w:rsidR="00AD44F1" w:rsidRPr="00BB4462">
        <w:rPr>
          <w:rFonts w:ascii="Arial" w:hAnsi="Arial" w:cs="Arial"/>
          <w:sz w:val="22"/>
          <w:szCs w:val="22"/>
        </w:rPr>
        <w:t>.</w:t>
      </w:r>
      <w:r w:rsidRPr="00BB4462">
        <w:rPr>
          <w:rFonts w:ascii="Arial" w:hAnsi="Arial" w:cs="Arial"/>
          <w:sz w:val="22"/>
          <w:szCs w:val="22"/>
        </w:rPr>
        <w:t xml:space="preserve"> Any requirement for exercise support or other non-established task (excluding </w:t>
      </w:r>
      <w:r w:rsidR="00AD44F1" w:rsidRPr="00BB4462">
        <w:rPr>
          <w:rFonts w:ascii="Arial" w:hAnsi="Arial" w:cs="Arial"/>
          <w:sz w:val="22"/>
          <w:szCs w:val="22"/>
        </w:rPr>
        <w:t>D</w:t>
      </w:r>
      <w:r w:rsidRPr="00BB4462">
        <w:rPr>
          <w:rFonts w:ascii="Arial" w:hAnsi="Arial" w:cs="Arial"/>
          <w:sz w:val="22"/>
          <w:szCs w:val="22"/>
        </w:rPr>
        <w:t>eployment) that requires more than 12 Contractor Personnel</w:t>
      </w:r>
      <w:r w:rsidR="00AD44F1" w:rsidRPr="00BB4462">
        <w:rPr>
          <w:rFonts w:ascii="Arial" w:hAnsi="Arial" w:cs="Arial"/>
          <w:sz w:val="22"/>
          <w:szCs w:val="22"/>
        </w:rPr>
        <w:t xml:space="preserve"> on any one day</w:t>
      </w:r>
      <w:r w:rsidRPr="00BB4462">
        <w:rPr>
          <w:rFonts w:ascii="Arial" w:hAnsi="Arial" w:cs="Arial"/>
          <w:sz w:val="22"/>
          <w:szCs w:val="22"/>
        </w:rPr>
        <w:t xml:space="preserve"> will be communicated</w:t>
      </w:r>
      <w:r w:rsidR="00FE14A3" w:rsidRPr="00BB4462">
        <w:rPr>
          <w:rFonts w:ascii="Arial" w:hAnsi="Arial" w:cs="Arial"/>
          <w:sz w:val="22"/>
          <w:szCs w:val="22"/>
        </w:rPr>
        <w:t xml:space="preserve"> in writing</w:t>
      </w:r>
      <w:r w:rsidRPr="00BB4462">
        <w:rPr>
          <w:rFonts w:ascii="Arial" w:hAnsi="Arial" w:cs="Arial"/>
          <w:sz w:val="22"/>
          <w:szCs w:val="22"/>
        </w:rPr>
        <w:t xml:space="preserve"> to the Contractor by the Authority </w:t>
      </w:r>
      <w:r w:rsidR="00AD44F1" w:rsidRPr="00BB4462">
        <w:rPr>
          <w:rFonts w:ascii="Arial" w:hAnsi="Arial" w:cs="Arial"/>
          <w:sz w:val="22"/>
          <w:szCs w:val="22"/>
        </w:rPr>
        <w:t>at least</w:t>
      </w:r>
      <w:r w:rsidRPr="00BB4462">
        <w:rPr>
          <w:rFonts w:ascii="Arial" w:hAnsi="Arial" w:cs="Arial"/>
          <w:sz w:val="22"/>
          <w:szCs w:val="22"/>
        </w:rPr>
        <w:t xml:space="preserve"> three (3) months prior to </w:t>
      </w:r>
      <w:r w:rsidR="00AD44F1" w:rsidRPr="00BB4462">
        <w:rPr>
          <w:rFonts w:ascii="Arial" w:hAnsi="Arial" w:cs="Arial"/>
          <w:sz w:val="22"/>
          <w:szCs w:val="22"/>
        </w:rPr>
        <w:t xml:space="preserve">the </w:t>
      </w:r>
      <w:r w:rsidRPr="00BB4462">
        <w:rPr>
          <w:rFonts w:ascii="Arial" w:hAnsi="Arial" w:cs="Arial"/>
          <w:sz w:val="22"/>
          <w:szCs w:val="22"/>
        </w:rPr>
        <w:t>requirement</w:t>
      </w:r>
      <w:r w:rsidR="00FE14A3" w:rsidRPr="00BB4462">
        <w:rPr>
          <w:rFonts w:ascii="Arial" w:hAnsi="Arial" w:cs="Arial"/>
          <w:sz w:val="22"/>
          <w:szCs w:val="22"/>
        </w:rPr>
        <w:t>;</w:t>
      </w:r>
      <w:r w:rsidRPr="00BB4462">
        <w:rPr>
          <w:rFonts w:ascii="Arial" w:hAnsi="Arial" w:cs="Arial"/>
          <w:sz w:val="22"/>
          <w:szCs w:val="22"/>
        </w:rPr>
        <w:t xml:space="preserve"> for more than six (6) Contractor Personnel </w:t>
      </w:r>
      <w:r w:rsidR="00AD44F1" w:rsidRPr="00BB4462">
        <w:rPr>
          <w:rFonts w:ascii="Arial" w:hAnsi="Arial" w:cs="Arial"/>
          <w:sz w:val="22"/>
          <w:szCs w:val="22"/>
        </w:rPr>
        <w:t xml:space="preserve">on any one day, </w:t>
      </w:r>
      <w:r w:rsidRPr="00BB4462">
        <w:rPr>
          <w:rFonts w:ascii="Arial" w:hAnsi="Arial" w:cs="Arial"/>
          <w:sz w:val="22"/>
          <w:szCs w:val="22"/>
        </w:rPr>
        <w:t>a</w:t>
      </w:r>
      <w:r w:rsidR="00AD44F1" w:rsidRPr="00BB4462">
        <w:rPr>
          <w:rFonts w:ascii="Arial" w:hAnsi="Arial" w:cs="Arial"/>
          <w:sz w:val="22"/>
          <w:szCs w:val="22"/>
        </w:rPr>
        <w:t xml:space="preserve">t least </w:t>
      </w:r>
      <w:r w:rsidRPr="00BB4462">
        <w:rPr>
          <w:rFonts w:ascii="Arial" w:hAnsi="Arial" w:cs="Arial"/>
          <w:sz w:val="22"/>
          <w:szCs w:val="22"/>
        </w:rPr>
        <w:t>fifteen (15) working days</w:t>
      </w:r>
      <w:r w:rsidR="00031E9D" w:rsidRPr="00BB4462">
        <w:rPr>
          <w:rFonts w:ascii="Arial" w:hAnsi="Arial" w:cs="Arial"/>
          <w:sz w:val="22"/>
          <w:szCs w:val="22"/>
        </w:rPr>
        <w:t xml:space="preserve"> </w:t>
      </w:r>
      <w:r w:rsidR="00FE14A3" w:rsidRPr="00BB4462">
        <w:rPr>
          <w:rFonts w:ascii="Arial" w:hAnsi="Arial" w:cs="Arial"/>
          <w:sz w:val="22"/>
          <w:szCs w:val="22"/>
        </w:rPr>
        <w:t xml:space="preserve">written </w:t>
      </w:r>
      <w:r w:rsidR="00031E9D" w:rsidRPr="00BB4462">
        <w:rPr>
          <w:rFonts w:ascii="Arial" w:hAnsi="Arial" w:cs="Arial"/>
          <w:sz w:val="22"/>
          <w:szCs w:val="22"/>
        </w:rPr>
        <w:t>notice will be given</w:t>
      </w:r>
      <w:r w:rsidR="007E7D88" w:rsidRPr="00BB4462">
        <w:rPr>
          <w:rFonts w:ascii="Arial" w:hAnsi="Arial" w:cs="Arial"/>
          <w:sz w:val="22"/>
          <w:szCs w:val="22"/>
        </w:rPr>
        <w:t xml:space="preserve"> b</w:t>
      </w:r>
      <w:r w:rsidR="00FE14A3" w:rsidRPr="00BB4462">
        <w:rPr>
          <w:rFonts w:ascii="Arial" w:hAnsi="Arial" w:cs="Arial"/>
          <w:sz w:val="22"/>
          <w:szCs w:val="22"/>
        </w:rPr>
        <w:t>y the Authority to the Contractor;</w:t>
      </w:r>
      <w:r w:rsidRPr="00BB4462">
        <w:rPr>
          <w:rFonts w:ascii="Arial" w:hAnsi="Arial" w:cs="Arial"/>
          <w:sz w:val="22"/>
          <w:szCs w:val="22"/>
        </w:rPr>
        <w:t xml:space="preserve"> and for anything </w:t>
      </w:r>
      <w:r w:rsidR="00FE14A3" w:rsidRPr="00BB4462">
        <w:rPr>
          <w:rFonts w:ascii="Arial" w:hAnsi="Arial" w:cs="Arial"/>
          <w:sz w:val="22"/>
          <w:szCs w:val="22"/>
        </w:rPr>
        <w:t xml:space="preserve">that requires </w:t>
      </w:r>
      <w:r w:rsidRPr="00BB4462">
        <w:rPr>
          <w:rFonts w:ascii="Arial" w:hAnsi="Arial" w:cs="Arial"/>
          <w:sz w:val="22"/>
          <w:szCs w:val="22"/>
        </w:rPr>
        <w:t xml:space="preserve">less than six (6) Contractor Personnel </w:t>
      </w:r>
      <w:r w:rsidR="007E7D88" w:rsidRPr="00BB4462">
        <w:rPr>
          <w:rFonts w:ascii="Arial" w:hAnsi="Arial" w:cs="Arial"/>
          <w:sz w:val="22"/>
          <w:szCs w:val="22"/>
        </w:rPr>
        <w:t xml:space="preserve">a day, </w:t>
      </w:r>
      <w:r w:rsidRPr="00BB4462">
        <w:rPr>
          <w:rFonts w:ascii="Arial" w:hAnsi="Arial" w:cs="Arial"/>
          <w:sz w:val="22"/>
          <w:szCs w:val="22"/>
        </w:rPr>
        <w:t>a</w:t>
      </w:r>
      <w:r w:rsidR="007E7D88" w:rsidRPr="00BB4462">
        <w:rPr>
          <w:rFonts w:ascii="Arial" w:hAnsi="Arial" w:cs="Arial"/>
          <w:sz w:val="22"/>
          <w:szCs w:val="22"/>
        </w:rPr>
        <w:t xml:space="preserve">t least </w:t>
      </w:r>
      <w:r w:rsidRPr="00BB4462">
        <w:rPr>
          <w:rFonts w:ascii="Arial" w:hAnsi="Arial" w:cs="Arial"/>
          <w:sz w:val="22"/>
          <w:szCs w:val="22"/>
        </w:rPr>
        <w:t>of 48 hours</w:t>
      </w:r>
      <w:r w:rsidR="00925B9C" w:rsidRPr="00BB4462">
        <w:rPr>
          <w:rFonts w:ascii="Arial" w:hAnsi="Arial" w:cs="Arial"/>
          <w:sz w:val="22"/>
          <w:szCs w:val="22"/>
        </w:rPr>
        <w:t xml:space="preserve"> </w:t>
      </w:r>
      <w:r w:rsidR="00FE14A3" w:rsidRPr="00BB4462">
        <w:rPr>
          <w:rFonts w:ascii="Arial" w:hAnsi="Arial" w:cs="Arial"/>
          <w:sz w:val="22"/>
          <w:szCs w:val="22"/>
        </w:rPr>
        <w:t xml:space="preserve">written </w:t>
      </w:r>
      <w:r w:rsidR="00925B9C" w:rsidRPr="00BB4462">
        <w:rPr>
          <w:rFonts w:ascii="Arial" w:hAnsi="Arial" w:cs="Arial"/>
          <w:sz w:val="22"/>
          <w:szCs w:val="22"/>
        </w:rPr>
        <w:t>notice will be provided to the Contractor by the Authority</w:t>
      </w:r>
      <w:r w:rsidRPr="00BB4462">
        <w:rPr>
          <w:rFonts w:ascii="Arial" w:hAnsi="Arial" w:cs="Arial"/>
          <w:sz w:val="22"/>
          <w:szCs w:val="22"/>
        </w:rPr>
        <w:t>.</w:t>
      </w:r>
    </w:p>
    <w:p w:rsidR="00DD52F7" w:rsidRPr="00BB4462" w:rsidRDefault="00DD52F7" w:rsidP="00DD52F7">
      <w:pPr>
        <w:ind w:left="720"/>
        <w:jc w:val="both"/>
        <w:rPr>
          <w:rFonts w:ascii="Arial" w:hAnsi="Arial" w:cs="Arial"/>
          <w:sz w:val="22"/>
          <w:szCs w:val="22"/>
        </w:rPr>
      </w:pPr>
    </w:p>
    <w:p w:rsidR="00DD52F7" w:rsidRPr="00BB4462" w:rsidRDefault="00DD52F7" w:rsidP="00DD52F7">
      <w:pPr>
        <w:numPr>
          <w:ilvl w:val="1"/>
          <w:numId w:val="9"/>
        </w:numPr>
        <w:jc w:val="both"/>
        <w:rPr>
          <w:rFonts w:ascii="Arial" w:hAnsi="Arial" w:cs="Arial"/>
          <w:sz w:val="22"/>
          <w:szCs w:val="22"/>
        </w:rPr>
      </w:pPr>
      <w:r w:rsidRPr="00BB4462">
        <w:rPr>
          <w:rFonts w:ascii="Arial" w:hAnsi="Arial" w:cs="Arial"/>
          <w:b/>
          <w:sz w:val="22"/>
          <w:szCs w:val="22"/>
        </w:rPr>
        <w:t>Risk Assessment Services</w:t>
      </w:r>
      <w:r w:rsidRPr="00BB4462">
        <w:rPr>
          <w:rFonts w:ascii="Arial" w:hAnsi="Arial" w:cs="Arial"/>
          <w:sz w:val="22"/>
          <w:szCs w:val="22"/>
        </w:rPr>
        <w:t xml:space="preserve">: The Contractor shall provide the </w:t>
      </w:r>
      <w:r w:rsidR="00BC0104" w:rsidRPr="00BB4462">
        <w:rPr>
          <w:rFonts w:ascii="Arial" w:hAnsi="Arial" w:cs="Arial"/>
          <w:sz w:val="22"/>
          <w:szCs w:val="22"/>
        </w:rPr>
        <w:t>R</w:t>
      </w:r>
      <w:r w:rsidRPr="00BB4462">
        <w:rPr>
          <w:rFonts w:ascii="Arial" w:hAnsi="Arial" w:cs="Arial"/>
          <w:sz w:val="22"/>
          <w:szCs w:val="22"/>
        </w:rPr>
        <w:t xml:space="preserve">isk </w:t>
      </w:r>
      <w:r w:rsidR="00BC0104" w:rsidRPr="00BB4462">
        <w:rPr>
          <w:rFonts w:ascii="Arial" w:hAnsi="Arial" w:cs="Arial"/>
          <w:sz w:val="22"/>
          <w:szCs w:val="22"/>
        </w:rPr>
        <w:t>A</w:t>
      </w:r>
      <w:r w:rsidRPr="00BB4462">
        <w:rPr>
          <w:rFonts w:ascii="Arial" w:hAnsi="Arial" w:cs="Arial"/>
          <w:sz w:val="22"/>
          <w:szCs w:val="22"/>
        </w:rPr>
        <w:t>ssessment Services as follows:</w:t>
      </w:r>
    </w:p>
    <w:p w:rsidR="00DD52F7" w:rsidRPr="00031E9D" w:rsidRDefault="00DD52F7" w:rsidP="00DD52F7">
      <w:pPr>
        <w:pStyle w:val="ListParagraph"/>
        <w:rPr>
          <w:rFonts w:ascii="Arial" w:hAnsi="Arial" w:cs="Arial"/>
          <w:sz w:val="22"/>
          <w:szCs w:val="22"/>
        </w:rPr>
      </w:pPr>
    </w:p>
    <w:p w:rsidR="00597F9A" w:rsidRPr="00B21F2C" w:rsidRDefault="007267D5" w:rsidP="00597F9A">
      <w:pPr>
        <w:numPr>
          <w:ilvl w:val="2"/>
          <w:numId w:val="9"/>
        </w:numPr>
        <w:ind w:left="1418" w:hanging="709"/>
        <w:jc w:val="both"/>
        <w:rPr>
          <w:rFonts w:ascii="Arial" w:hAnsi="Arial" w:cs="Arial"/>
          <w:sz w:val="22"/>
          <w:szCs w:val="22"/>
        </w:rPr>
      </w:pPr>
      <w:r>
        <w:rPr>
          <w:rFonts w:ascii="Arial" w:hAnsi="Arial" w:cs="Arial"/>
          <w:noProof/>
          <w:color w:val="000000"/>
          <w:sz w:val="22"/>
          <w:szCs w:val="22"/>
          <w:highlight w:val="black"/>
        </w:rPr>
        <w:t>''''''''''' '''''''''''''' '''' '''''''''''''''''''''''''</w:t>
      </w:r>
      <w:r w:rsidR="00597F9A" w:rsidRPr="00597F9A">
        <w:rPr>
          <w:rFonts w:ascii="Arial" w:hAnsi="Arial" w:cs="Arial"/>
          <w:sz w:val="22"/>
          <w:szCs w:val="22"/>
        </w:rPr>
        <w:t xml:space="preserve"> the Contractor shall provide Fire Risk Assessments (FRAs) to maintain the currency and relevancy (in accordance with JSP 426 Pt 2 Chapter 5) </w:t>
      </w:r>
      <w:r>
        <w:rPr>
          <w:rFonts w:ascii="Arial" w:hAnsi="Arial" w:cs="Arial"/>
          <w:noProof/>
          <w:color w:val="000000"/>
          <w:sz w:val="22"/>
          <w:szCs w:val="22"/>
          <w:highlight w:val="black"/>
        </w:rPr>
        <w:t>''''' '''''' ''''''''''''' ''''''''''' '''''''''''''''' ''''''''''''</w:t>
      </w:r>
      <w:r w:rsidR="00597F9A" w:rsidRPr="00597F9A">
        <w:rPr>
          <w:rFonts w:ascii="Arial" w:hAnsi="Arial" w:cs="Arial"/>
          <w:sz w:val="22"/>
          <w:szCs w:val="22"/>
        </w:rPr>
        <w:t xml:space="preserve"> at any one time. In doing so the Contractor shall not be required to undertake more than a total of 8,000 FRAs per Contract Year. For a Contract Year that has less than 12 calendar months this total shall be reduced proportionately. FRAs that are carried out by the Contractor to remediate any backlog that </w:t>
      </w:r>
      <w:r w:rsidR="00597F9A" w:rsidRPr="00597F9A">
        <w:rPr>
          <w:rFonts w:ascii="Arial" w:hAnsi="Arial" w:cs="Arial"/>
          <w:sz w:val="22"/>
          <w:szCs w:val="22"/>
        </w:rPr>
        <w:lastRenderedPageBreak/>
        <w:t xml:space="preserve">exists at </w:t>
      </w:r>
      <w:r>
        <w:rPr>
          <w:rFonts w:ascii="Arial" w:hAnsi="Arial" w:cs="Arial"/>
          <w:noProof/>
          <w:color w:val="000000"/>
          <w:sz w:val="22"/>
          <w:szCs w:val="22"/>
          <w:highlight w:val="black"/>
        </w:rPr>
        <w:t>'''''''''''''''' '''' ''''''''''''''''''''''''</w:t>
      </w:r>
      <w:r w:rsidR="00597F9A" w:rsidRPr="00597F9A">
        <w:rPr>
          <w:rFonts w:ascii="Arial" w:hAnsi="Arial" w:cs="Arial"/>
          <w:sz w:val="22"/>
          <w:szCs w:val="22"/>
        </w:rPr>
        <w:t xml:space="preserve"> (ie. FRAs that are not current at that point, in accordance with JSP 426 Pt Chapter 5) shall not be included within this total and shall be carried out in addition. Additionally, the Contractor may undertake specific FRAs prior to </w:t>
      </w:r>
      <w:r>
        <w:rPr>
          <w:rFonts w:ascii="Arial" w:hAnsi="Arial" w:cs="Arial"/>
          <w:noProof/>
          <w:color w:val="000000"/>
          <w:sz w:val="22"/>
          <w:szCs w:val="22"/>
          <w:highlight w:val="black"/>
        </w:rPr>
        <w:t>'''''''''''''''' ''' ''''''''''''''''''''</w:t>
      </w:r>
      <w:r w:rsidR="00597F9A" w:rsidRPr="00597F9A">
        <w:rPr>
          <w:rFonts w:ascii="Arial" w:hAnsi="Arial" w:cs="Arial"/>
          <w:sz w:val="22"/>
          <w:szCs w:val="22"/>
        </w:rPr>
        <w:t>, only if this is agreed by the Parties, in order to contribute to the remediation of the backlog of expired FRAs.</w:t>
      </w:r>
    </w:p>
    <w:p w:rsidR="00DD52F7" w:rsidRDefault="00DD52F7" w:rsidP="00BB4462">
      <w:pPr>
        <w:ind w:left="1418"/>
        <w:jc w:val="both"/>
        <w:rPr>
          <w:rFonts w:ascii="Arial" w:hAnsi="Arial" w:cs="Arial"/>
          <w:sz w:val="22"/>
          <w:szCs w:val="22"/>
        </w:rPr>
      </w:pPr>
    </w:p>
    <w:p w:rsidR="006A029D" w:rsidRDefault="007267D5" w:rsidP="006A029D">
      <w:pPr>
        <w:numPr>
          <w:ilvl w:val="2"/>
          <w:numId w:val="9"/>
        </w:numPr>
        <w:ind w:left="1418" w:hanging="709"/>
        <w:jc w:val="both"/>
        <w:rPr>
          <w:rFonts w:ascii="Arial" w:hAnsi="Arial" w:cs="Arial"/>
          <w:sz w:val="22"/>
          <w:szCs w:val="22"/>
        </w:rPr>
      </w:pPr>
      <w:r>
        <w:rPr>
          <w:rFonts w:ascii="Arial" w:hAnsi="Arial" w:cs="Arial"/>
          <w:noProof/>
          <w:color w:val="000000"/>
          <w:sz w:val="22"/>
          <w:szCs w:val="22"/>
          <w:highlight w:val="black"/>
        </w:rPr>
        <w:t>'''''''''' ''''''''''''''' ''' ''''''''''''''''''''''''</w:t>
      </w:r>
      <w:r w:rsidR="006A029D">
        <w:rPr>
          <w:rFonts w:ascii="Arial" w:hAnsi="Arial" w:cs="Arial"/>
          <w:sz w:val="22"/>
          <w:szCs w:val="22"/>
        </w:rPr>
        <w:t>,</w:t>
      </w:r>
      <w:r w:rsidR="006A029D" w:rsidRPr="000C36EB" w:rsidDel="006A029D">
        <w:rPr>
          <w:rFonts w:ascii="Arial" w:hAnsi="Arial" w:cs="Arial"/>
          <w:sz w:val="22"/>
          <w:szCs w:val="22"/>
        </w:rPr>
        <w:t xml:space="preserve"> </w:t>
      </w:r>
      <w:r w:rsidR="005A70C2">
        <w:rPr>
          <w:rFonts w:ascii="Arial" w:hAnsi="Arial" w:cs="Arial"/>
          <w:sz w:val="22"/>
          <w:szCs w:val="22"/>
        </w:rPr>
        <w:t>the Contractor shall provide Fire Resilience Risk Assessments (FRRAs). T</w:t>
      </w:r>
      <w:r w:rsidR="00DD52F7" w:rsidRPr="00BB4462">
        <w:rPr>
          <w:rFonts w:ascii="Arial" w:hAnsi="Arial" w:cs="Arial"/>
          <w:sz w:val="22"/>
          <w:szCs w:val="22"/>
        </w:rPr>
        <w:t xml:space="preserve">he Contractor shall </w:t>
      </w:r>
      <w:r w:rsidR="002B19A6" w:rsidRPr="00BB4462">
        <w:rPr>
          <w:rFonts w:ascii="Arial" w:hAnsi="Arial" w:cs="Arial"/>
          <w:sz w:val="22"/>
          <w:szCs w:val="22"/>
        </w:rPr>
        <w:t>not be required to</w:t>
      </w:r>
      <w:r w:rsidR="00031E9D" w:rsidRPr="00BB4462">
        <w:rPr>
          <w:rFonts w:ascii="Arial" w:hAnsi="Arial" w:cs="Arial"/>
          <w:sz w:val="22"/>
          <w:szCs w:val="22"/>
        </w:rPr>
        <w:t xml:space="preserve"> </w:t>
      </w:r>
      <w:r w:rsidR="00DD52F7" w:rsidRPr="00BB4462">
        <w:rPr>
          <w:rFonts w:ascii="Arial" w:hAnsi="Arial" w:cs="Arial"/>
          <w:sz w:val="22"/>
          <w:szCs w:val="22"/>
        </w:rPr>
        <w:t>develop and submit more than twelve (12) Fire Resilience Risk Assessments (F</w:t>
      </w:r>
      <w:r w:rsidR="0026082C" w:rsidRPr="00BB4462">
        <w:rPr>
          <w:rFonts w:ascii="Arial" w:hAnsi="Arial" w:cs="Arial"/>
          <w:sz w:val="22"/>
          <w:szCs w:val="22"/>
        </w:rPr>
        <w:t>R</w:t>
      </w:r>
      <w:r w:rsidR="00DD52F7" w:rsidRPr="00BB4462">
        <w:rPr>
          <w:rFonts w:ascii="Arial" w:hAnsi="Arial" w:cs="Arial"/>
          <w:sz w:val="22"/>
          <w:szCs w:val="22"/>
        </w:rPr>
        <w:t>RAs) in each Contract Year.</w:t>
      </w:r>
      <w:r w:rsidR="006A029D">
        <w:rPr>
          <w:rFonts w:ascii="Arial" w:hAnsi="Arial" w:cs="Arial"/>
          <w:sz w:val="22"/>
          <w:szCs w:val="22"/>
        </w:rPr>
        <w:t xml:space="preserve"> The number of FRRAs to be provided by the Contractor in a period within a Contract Year that is less than 12 calendar months shall be reduced proportionately.</w:t>
      </w:r>
    </w:p>
    <w:p w:rsidR="006A029D" w:rsidRPr="00BB4462" w:rsidRDefault="006A029D" w:rsidP="00BB4462">
      <w:pPr>
        <w:ind w:left="1418"/>
        <w:jc w:val="both"/>
        <w:rPr>
          <w:rFonts w:ascii="Arial" w:hAnsi="Arial" w:cs="Arial"/>
          <w:sz w:val="22"/>
          <w:szCs w:val="22"/>
        </w:rPr>
      </w:pPr>
    </w:p>
    <w:p w:rsidR="00DD52F7" w:rsidRPr="00BB4462" w:rsidRDefault="007267D5" w:rsidP="00031E9D">
      <w:pPr>
        <w:numPr>
          <w:ilvl w:val="2"/>
          <w:numId w:val="9"/>
        </w:numPr>
        <w:ind w:left="1418" w:hanging="709"/>
        <w:jc w:val="both"/>
        <w:rPr>
          <w:rFonts w:ascii="Arial" w:hAnsi="Arial" w:cs="Arial"/>
          <w:sz w:val="22"/>
          <w:szCs w:val="22"/>
        </w:rPr>
      </w:pPr>
      <w:r>
        <w:rPr>
          <w:rFonts w:ascii="Arial" w:hAnsi="Arial" w:cs="Arial"/>
          <w:noProof/>
          <w:color w:val="000000"/>
          <w:sz w:val="22"/>
          <w:szCs w:val="22"/>
          <w:highlight w:val="black"/>
        </w:rPr>
        <w:t>''''''''''' ''''''''''''''' '''' '''''''''''''''''''''</w:t>
      </w:r>
      <w:r w:rsidR="006A029D">
        <w:rPr>
          <w:rFonts w:ascii="Arial" w:hAnsi="Arial" w:cs="Arial"/>
          <w:sz w:val="22"/>
          <w:szCs w:val="22"/>
        </w:rPr>
        <w:t xml:space="preserve"> t</w:t>
      </w:r>
      <w:r w:rsidR="00DD52F7" w:rsidRPr="00BB4462">
        <w:rPr>
          <w:rFonts w:ascii="Arial" w:hAnsi="Arial" w:cs="Arial"/>
          <w:sz w:val="22"/>
          <w:szCs w:val="22"/>
        </w:rPr>
        <w:t xml:space="preserve">he Contractor </w:t>
      </w:r>
      <w:r w:rsidR="006A029D">
        <w:rPr>
          <w:rFonts w:ascii="Arial" w:hAnsi="Arial" w:cs="Arial"/>
          <w:sz w:val="22"/>
          <w:szCs w:val="22"/>
        </w:rPr>
        <w:t xml:space="preserve">shall </w:t>
      </w:r>
      <w:r w:rsidR="00CD79C1">
        <w:rPr>
          <w:rFonts w:ascii="Arial" w:hAnsi="Arial" w:cs="Arial"/>
          <w:sz w:val="22"/>
          <w:szCs w:val="22"/>
        </w:rPr>
        <w:t xml:space="preserve">provide Integrated Risk Management Plans (IRMPs). The Contractor shall </w:t>
      </w:r>
      <w:r w:rsidR="00031E9D" w:rsidRPr="00BB4462">
        <w:rPr>
          <w:rFonts w:ascii="Arial" w:hAnsi="Arial" w:cs="Arial"/>
          <w:sz w:val="22"/>
          <w:szCs w:val="22"/>
        </w:rPr>
        <w:t xml:space="preserve">not be required to </w:t>
      </w:r>
      <w:r w:rsidR="00DD52F7" w:rsidRPr="00BB4462">
        <w:rPr>
          <w:rFonts w:ascii="Arial" w:hAnsi="Arial" w:cs="Arial"/>
          <w:sz w:val="22"/>
          <w:szCs w:val="22"/>
        </w:rPr>
        <w:t xml:space="preserve">develop and submit more than ten (10) Integrated Risk Management Plans (IRMPs), at </w:t>
      </w:r>
      <w:r w:rsidR="006A029D">
        <w:rPr>
          <w:rFonts w:ascii="Arial" w:hAnsi="Arial" w:cs="Arial"/>
          <w:sz w:val="22"/>
          <w:szCs w:val="22"/>
        </w:rPr>
        <w:t xml:space="preserve">an </w:t>
      </w:r>
      <w:r w:rsidR="00DD52F7" w:rsidRPr="00BB4462">
        <w:rPr>
          <w:rFonts w:ascii="Arial" w:hAnsi="Arial" w:cs="Arial"/>
          <w:sz w:val="22"/>
          <w:szCs w:val="22"/>
        </w:rPr>
        <w:t>establishment or cluster of establishments without a Defence Fire Station, in each Contract Year.</w:t>
      </w:r>
      <w:r w:rsidR="006A029D" w:rsidRPr="00BB4462">
        <w:rPr>
          <w:rFonts w:ascii="Arial" w:hAnsi="Arial" w:cs="Arial"/>
          <w:sz w:val="22"/>
          <w:szCs w:val="22"/>
        </w:rPr>
        <w:t xml:space="preserve"> </w:t>
      </w:r>
      <w:r w:rsidR="006A029D" w:rsidRPr="000C36EB">
        <w:rPr>
          <w:rFonts w:ascii="Arial" w:hAnsi="Arial" w:cs="Arial"/>
          <w:sz w:val="22"/>
          <w:szCs w:val="22"/>
        </w:rPr>
        <w:t xml:space="preserve">The number of IRMPs to be provided by the Contractor </w:t>
      </w:r>
      <w:r w:rsidR="00CD79C1">
        <w:rPr>
          <w:rFonts w:ascii="Arial" w:hAnsi="Arial" w:cs="Arial"/>
          <w:sz w:val="22"/>
          <w:szCs w:val="22"/>
        </w:rPr>
        <w:t xml:space="preserve">at such establishments </w:t>
      </w:r>
      <w:r w:rsidR="006A029D" w:rsidRPr="000C36EB">
        <w:rPr>
          <w:rFonts w:ascii="Arial" w:hAnsi="Arial" w:cs="Arial"/>
          <w:sz w:val="22"/>
          <w:szCs w:val="22"/>
        </w:rPr>
        <w:t>in a period within a</w:t>
      </w:r>
      <w:r w:rsidR="006A029D" w:rsidRPr="0087417A">
        <w:rPr>
          <w:rFonts w:ascii="Arial" w:hAnsi="Arial" w:cs="Arial"/>
          <w:sz w:val="22"/>
          <w:szCs w:val="22"/>
        </w:rPr>
        <w:t xml:space="preserve"> Contract Year that is less than 12 calendar months shall be reduced proportionately.</w:t>
      </w:r>
    </w:p>
    <w:p w:rsidR="00DD52F7" w:rsidRDefault="00DD52F7" w:rsidP="00DD52F7">
      <w:pPr>
        <w:ind w:left="720"/>
        <w:jc w:val="both"/>
        <w:rPr>
          <w:rFonts w:ascii="Arial" w:hAnsi="Arial" w:cs="Arial"/>
          <w:sz w:val="22"/>
          <w:szCs w:val="22"/>
        </w:rPr>
      </w:pPr>
    </w:p>
    <w:p w:rsidR="00B167B6" w:rsidRPr="00A72FE9" w:rsidRDefault="00B167B6" w:rsidP="00A72FE9">
      <w:pPr>
        <w:rPr>
          <w:rFonts w:ascii="Arial" w:hAnsi="Arial" w:cs="Arial"/>
          <w:b/>
          <w:sz w:val="22"/>
          <w:szCs w:val="22"/>
          <w:u w:val="single"/>
        </w:rPr>
      </w:pPr>
      <w:r w:rsidRPr="00A72FE9">
        <w:rPr>
          <w:rFonts w:ascii="Arial" w:hAnsi="Arial" w:cs="Arial"/>
          <w:b/>
          <w:sz w:val="22"/>
          <w:szCs w:val="22"/>
          <w:u w:val="single"/>
        </w:rPr>
        <w:t>Table 1</w:t>
      </w:r>
    </w:p>
    <w:p w:rsidR="00DD52F7" w:rsidRDefault="00DD52F7" w:rsidP="00B167B6">
      <w:pPr>
        <w:ind w:left="720"/>
        <w:jc w:val="both"/>
        <w:rPr>
          <w:rFonts w:ascii="Arial" w:hAnsi="Arial" w:cs="Arial"/>
          <w:sz w:val="22"/>
          <w:szCs w:val="22"/>
        </w:rPr>
      </w:pPr>
    </w:p>
    <w:tbl>
      <w:tblPr>
        <w:tblW w:w="141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2159"/>
        <w:gridCol w:w="1525"/>
        <w:gridCol w:w="2268"/>
        <w:gridCol w:w="2505"/>
        <w:gridCol w:w="3167"/>
        <w:gridCol w:w="1652"/>
      </w:tblGrid>
      <w:tr w:rsidR="00DD52F7" w:rsidRPr="00826F54" w:rsidTr="00A72FE9">
        <w:trPr>
          <w:trHeight w:val="288"/>
          <w:tblHeader/>
        </w:trPr>
        <w:tc>
          <w:tcPr>
            <w:tcW w:w="894" w:type="dxa"/>
            <w:vMerge w:val="restart"/>
            <w:shd w:val="clear" w:color="000000" w:fill="D9D9D9"/>
            <w:hideMark/>
          </w:tcPr>
          <w:p w:rsidR="00DD52F7" w:rsidRPr="00826F54" w:rsidRDefault="00DD52F7" w:rsidP="000F7063">
            <w:pPr>
              <w:rPr>
                <w:rFonts w:ascii="Arial" w:hAnsi="Arial" w:cs="Arial"/>
                <w:b/>
                <w:bCs/>
                <w:sz w:val="20"/>
                <w:szCs w:val="20"/>
              </w:rPr>
            </w:pPr>
            <w:r w:rsidRPr="00826F54">
              <w:rPr>
                <w:rFonts w:ascii="Arial" w:hAnsi="Arial" w:cs="Arial"/>
                <w:b/>
                <w:bCs/>
                <w:sz w:val="20"/>
                <w:szCs w:val="20"/>
              </w:rPr>
              <w:t>Fire Station Code</w:t>
            </w:r>
          </w:p>
        </w:tc>
        <w:tc>
          <w:tcPr>
            <w:tcW w:w="2159" w:type="dxa"/>
            <w:vMerge w:val="restart"/>
            <w:shd w:val="clear" w:color="000000" w:fill="D9D9D9"/>
            <w:hideMark/>
          </w:tcPr>
          <w:p w:rsidR="00DD52F7" w:rsidRPr="00BB4462" w:rsidRDefault="00DD52F7" w:rsidP="000F7063">
            <w:pPr>
              <w:rPr>
                <w:rFonts w:ascii="Arial" w:hAnsi="Arial" w:cs="Arial"/>
                <w:b/>
                <w:bCs/>
                <w:sz w:val="20"/>
                <w:szCs w:val="20"/>
              </w:rPr>
            </w:pPr>
            <w:r w:rsidRPr="00BB4462">
              <w:rPr>
                <w:rFonts w:ascii="Arial" w:hAnsi="Arial" w:cs="Arial"/>
                <w:b/>
                <w:bCs/>
                <w:sz w:val="20"/>
                <w:szCs w:val="20"/>
              </w:rPr>
              <w:t>Unit</w:t>
            </w:r>
          </w:p>
        </w:tc>
        <w:tc>
          <w:tcPr>
            <w:tcW w:w="1525" w:type="dxa"/>
            <w:vMerge w:val="restart"/>
            <w:shd w:val="clear" w:color="000000" w:fill="D9D9D9"/>
            <w:hideMark/>
          </w:tcPr>
          <w:p w:rsidR="00DD52F7" w:rsidRPr="00BB4462" w:rsidRDefault="00DD52F7" w:rsidP="000F7063">
            <w:pPr>
              <w:rPr>
                <w:rFonts w:ascii="Arial" w:hAnsi="Arial" w:cs="Arial"/>
                <w:b/>
                <w:bCs/>
                <w:sz w:val="20"/>
                <w:szCs w:val="20"/>
              </w:rPr>
            </w:pPr>
            <w:r w:rsidRPr="00BB4462">
              <w:rPr>
                <w:rFonts w:ascii="Arial" w:hAnsi="Arial" w:cs="Arial"/>
                <w:b/>
                <w:bCs/>
                <w:sz w:val="20"/>
                <w:szCs w:val="20"/>
              </w:rPr>
              <w:t>Primary Role</w:t>
            </w:r>
          </w:p>
        </w:tc>
        <w:tc>
          <w:tcPr>
            <w:tcW w:w="4773" w:type="dxa"/>
            <w:gridSpan w:val="2"/>
            <w:shd w:val="clear" w:color="000000" w:fill="D9D9D9"/>
            <w:noWrap/>
            <w:hideMark/>
          </w:tcPr>
          <w:p w:rsidR="00DD52F7" w:rsidRPr="00BB4462" w:rsidRDefault="00DD52F7" w:rsidP="000F7063">
            <w:pPr>
              <w:rPr>
                <w:rFonts w:ascii="Arial" w:hAnsi="Arial" w:cs="Arial"/>
                <w:b/>
                <w:bCs/>
                <w:sz w:val="20"/>
                <w:szCs w:val="20"/>
              </w:rPr>
            </w:pPr>
            <w:r w:rsidRPr="00BB4462">
              <w:rPr>
                <w:rFonts w:ascii="Arial" w:hAnsi="Arial" w:cs="Arial"/>
                <w:b/>
                <w:bCs/>
                <w:sz w:val="20"/>
                <w:szCs w:val="20"/>
              </w:rPr>
              <w:t>Pre Transformation</w:t>
            </w:r>
            <w:r w:rsidR="009E0BB4">
              <w:rPr>
                <w:rFonts w:ascii="Arial" w:hAnsi="Arial" w:cs="Arial"/>
                <w:b/>
                <w:bCs/>
                <w:sz w:val="20"/>
                <w:szCs w:val="20"/>
              </w:rPr>
              <w:t xml:space="preserve"> (as defined in Schedule 1)</w:t>
            </w:r>
          </w:p>
        </w:tc>
        <w:tc>
          <w:tcPr>
            <w:tcW w:w="4819" w:type="dxa"/>
            <w:gridSpan w:val="2"/>
            <w:shd w:val="clear" w:color="000000" w:fill="D9D9D9"/>
            <w:noWrap/>
            <w:hideMark/>
          </w:tcPr>
          <w:p w:rsidR="00DD52F7" w:rsidRPr="00BB4462" w:rsidRDefault="00DD52F7" w:rsidP="000F7063">
            <w:pPr>
              <w:rPr>
                <w:rFonts w:ascii="Arial" w:hAnsi="Arial" w:cs="Arial"/>
                <w:b/>
                <w:bCs/>
                <w:sz w:val="20"/>
                <w:szCs w:val="20"/>
              </w:rPr>
            </w:pPr>
            <w:r w:rsidRPr="00BB4462">
              <w:rPr>
                <w:rFonts w:ascii="Arial" w:hAnsi="Arial" w:cs="Arial"/>
                <w:b/>
                <w:bCs/>
                <w:sz w:val="20"/>
                <w:szCs w:val="20"/>
              </w:rPr>
              <w:t>Post Transformation</w:t>
            </w:r>
            <w:r w:rsidR="009E0BB4">
              <w:rPr>
                <w:rFonts w:ascii="Arial" w:hAnsi="Arial" w:cs="Arial"/>
                <w:b/>
                <w:bCs/>
                <w:sz w:val="20"/>
                <w:szCs w:val="20"/>
              </w:rPr>
              <w:t xml:space="preserve"> (as defined in Schedule 1)</w:t>
            </w:r>
          </w:p>
        </w:tc>
      </w:tr>
      <w:tr w:rsidR="00DD52F7" w:rsidRPr="00826F54" w:rsidTr="000C0CC5">
        <w:trPr>
          <w:trHeight w:val="480"/>
          <w:tblHeader/>
        </w:trPr>
        <w:tc>
          <w:tcPr>
            <w:tcW w:w="894" w:type="dxa"/>
            <w:vMerge/>
            <w:hideMark/>
          </w:tcPr>
          <w:p w:rsidR="00DD52F7" w:rsidRPr="00826F54" w:rsidRDefault="00DD52F7" w:rsidP="000F7063">
            <w:pPr>
              <w:rPr>
                <w:rFonts w:ascii="Arial" w:hAnsi="Arial" w:cs="Arial"/>
                <w:b/>
                <w:bCs/>
                <w:sz w:val="20"/>
                <w:szCs w:val="20"/>
              </w:rPr>
            </w:pPr>
          </w:p>
        </w:tc>
        <w:tc>
          <w:tcPr>
            <w:tcW w:w="2159" w:type="dxa"/>
            <w:vMerge/>
            <w:hideMark/>
          </w:tcPr>
          <w:p w:rsidR="00DD52F7" w:rsidRPr="00BB4462" w:rsidRDefault="00DD52F7" w:rsidP="000F7063">
            <w:pPr>
              <w:rPr>
                <w:rFonts w:ascii="Arial" w:hAnsi="Arial" w:cs="Arial"/>
                <w:b/>
                <w:bCs/>
                <w:sz w:val="20"/>
                <w:szCs w:val="20"/>
              </w:rPr>
            </w:pPr>
          </w:p>
        </w:tc>
        <w:tc>
          <w:tcPr>
            <w:tcW w:w="1525" w:type="dxa"/>
            <w:vMerge/>
            <w:hideMark/>
          </w:tcPr>
          <w:p w:rsidR="00DD52F7" w:rsidRPr="00BB4462" w:rsidRDefault="00DD52F7" w:rsidP="000F7063">
            <w:pPr>
              <w:rPr>
                <w:rFonts w:ascii="Arial" w:hAnsi="Arial" w:cs="Arial"/>
                <w:b/>
                <w:bCs/>
                <w:sz w:val="20"/>
                <w:szCs w:val="20"/>
              </w:rPr>
            </w:pPr>
          </w:p>
        </w:tc>
        <w:tc>
          <w:tcPr>
            <w:tcW w:w="2268" w:type="dxa"/>
            <w:shd w:val="clear" w:color="000000" w:fill="D9D9D9"/>
            <w:hideMark/>
          </w:tcPr>
          <w:p w:rsidR="00DD52F7" w:rsidRPr="00BB4462" w:rsidRDefault="00DD52F7" w:rsidP="000F7063">
            <w:pPr>
              <w:rPr>
                <w:rFonts w:ascii="Arial" w:hAnsi="Arial" w:cs="Arial"/>
                <w:b/>
                <w:bCs/>
                <w:sz w:val="20"/>
                <w:szCs w:val="20"/>
              </w:rPr>
            </w:pPr>
            <w:r w:rsidRPr="00BB4462">
              <w:rPr>
                <w:rFonts w:ascii="Arial" w:hAnsi="Arial" w:cs="Arial"/>
                <w:b/>
                <w:bCs/>
                <w:sz w:val="20"/>
                <w:szCs w:val="20"/>
              </w:rPr>
              <w:t>Cover Period</w:t>
            </w:r>
          </w:p>
        </w:tc>
        <w:tc>
          <w:tcPr>
            <w:tcW w:w="2505" w:type="dxa"/>
            <w:shd w:val="clear" w:color="000000" w:fill="D9D9D9"/>
            <w:hideMark/>
          </w:tcPr>
          <w:p w:rsidR="00DD52F7" w:rsidRPr="00BB4462" w:rsidRDefault="00DD52F7" w:rsidP="000F7063">
            <w:pPr>
              <w:rPr>
                <w:rFonts w:ascii="Arial" w:hAnsi="Arial" w:cs="Arial"/>
                <w:b/>
                <w:bCs/>
                <w:sz w:val="20"/>
                <w:szCs w:val="20"/>
              </w:rPr>
            </w:pPr>
            <w:r w:rsidRPr="00BB4462">
              <w:rPr>
                <w:rFonts w:ascii="Arial" w:hAnsi="Arial" w:cs="Arial"/>
                <w:b/>
                <w:bCs/>
                <w:sz w:val="20"/>
                <w:szCs w:val="20"/>
              </w:rPr>
              <w:t xml:space="preserve">Number </w:t>
            </w:r>
            <w:r w:rsidR="00643516">
              <w:rPr>
                <w:rFonts w:ascii="Arial" w:hAnsi="Arial" w:cs="Arial"/>
                <w:b/>
                <w:bCs/>
                <w:sz w:val="20"/>
                <w:szCs w:val="20"/>
              </w:rPr>
              <w:t xml:space="preserve">of </w:t>
            </w:r>
            <w:r w:rsidRPr="00BB4462">
              <w:rPr>
                <w:rFonts w:ascii="Arial" w:hAnsi="Arial" w:cs="Arial"/>
                <w:b/>
                <w:bCs/>
                <w:sz w:val="20"/>
                <w:szCs w:val="20"/>
              </w:rPr>
              <w:t>SQEP Riding Firefighters </w:t>
            </w:r>
          </w:p>
        </w:tc>
        <w:tc>
          <w:tcPr>
            <w:tcW w:w="3167" w:type="dxa"/>
            <w:shd w:val="clear" w:color="000000" w:fill="D9D9D9"/>
            <w:hideMark/>
          </w:tcPr>
          <w:p w:rsidR="00DD52F7" w:rsidRPr="00BB4462" w:rsidRDefault="00DD52F7" w:rsidP="000F7063">
            <w:pPr>
              <w:rPr>
                <w:rFonts w:ascii="Arial" w:hAnsi="Arial" w:cs="Arial"/>
                <w:b/>
                <w:bCs/>
                <w:sz w:val="20"/>
                <w:szCs w:val="20"/>
              </w:rPr>
            </w:pPr>
            <w:r w:rsidRPr="00BB4462">
              <w:rPr>
                <w:rFonts w:ascii="Arial" w:hAnsi="Arial" w:cs="Arial"/>
                <w:b/>
                <w:bCs/>
                <w:sz w:val="20"/>
                <w:szCs w:val="20"/>
              </w:rPr>
              <w:t>Cover Period</w:t>
            </w:r>
            <w:r w:rsidR="0058752E">
              <w:rPr>
                <w:rFonts w:ascii="Arial" w:hAnsi="Arial" w:cs="Arial"/>
                <w:b/>
                <w:bCs/>
                <w:sz w:val="20"/>
                <w:szCs w:val="20"/>
              </w:rPr>
              <w:t xml:space="preserve"> </w:t>
            </w:r>
          </w:p>
        </w:tc>
        <w:tc>
          <w:tcPr>
            <w:tcW w:w="1652" w:type="dxa"/>
            <w:shd w:val="clear" w:color="000000" w:fill="D9D9D9"/>
            <w:hideMark/>
          </w:tcPr>
          <w:p w:rsidR="00DD52F7" w:rsidRPr="00BB4462" w:rsidRDefault="00DD52F7" w:rsidP="000F7063">
            <w:pPr>
              <w:rPr>
                <w:rFonts w:ascii="Arial" w:hAnsi="Arial" w:cs="Arial"/>
                <w:b/>
                <w:bCs/>
                <w:sz w:val="20"/>
                <w:szCs w:val="20"/>
              </w:rPr>
            </w:pPr>
            <w:r w:rsidRPr="00BB4462">
              <w:rPr>
                <w:rFonts w:ascii="Arial" w:hAnsi="Arial" w:cs="Arial"/>
                <w:b/>
                <w:bCs/>
                <w:sz w:val="20"/>
                <w:szCs w:val="20"/>
              </w:rPr>
              <w:t xml:space="preserve">Number </w:t>
            </w:r>
            <w:r w:rsidR="00643516">
              <w:rPr>
                <w:rFonts w:ascii="Arial" w:hAnsi="Arial" w:cs="Arial"/>
                <w:b/>
                <w:bCs/>
                <w:sz w:val="20"/>
                <w:szCs w:val="20"/>
              </w:rPr>
              <w:t xml:space="preserve">of </w:t>
            </w:r>
            <w:r w:rsidRPr="00BB4462">
              <w:rPr>
                <w:rFonts w:ascii="Arial" w:hAnsi="Arial" w:cs="Arial"/>
                <w:b/>
                <w:bCs/>
                <w:sz w:val="20"/>
                <w:szCs w:val="20"/>
              </w:rPr>
              <w:t>SQEP Riding Firefighters </w:t>
            </w:r>
          </w:p>
        </w:tc>
      </w:tr>
      <w:tr w:rsidR="00082892" w:rsidRPr="00826F54" w:rsidTr="000C0CC5">
        <w:trPr>
          <w:trHeight w:val="264"/>
        </w:trPr>
        <w:tc>
          <w:tcPr>
            <w:tcW w:w="894" w:type="dxa"/>
            <w:shd w:val="clear" w:color="auto" w:fill="auto"/>
            <w:hideMark/>
          </w:tcPr>
          <w:p w:rsidR="00082892" w:rsidRPr="00826F54" w:rsidRDefault="00082892" w:rsidP="000F7063">
            <w:pPr>
              <w:rPr>
                <w:rFonts w:ascii="Arial" w:hAnsi="Arial" w:cs="Arial"/>
                <w:color w:val="000000"/>
                <w:sz w:val="20"/>
                <w:szCs w:val="20"/>
              </w:rPr>
            </w:pPr>
            <w:r w:rsidRPr="00826F54">
              <w:rPr>
                <w:rFonts w:ascii="Arial" w:hAnsi="Arial" w:cs="Arial"/>
                <w:color w:val="000000"/>
                <w:sz w:val="20"/>
                <w:szCs w:val="20"/>
              </w:rPr>
              <w:t>B01</w:t>
            </w:r>
          </w:p>
        </w:tc>
        <w:tc>
          <w:tcPr>
            <w:tcW w:w="2159" w:type="dxa"/>
            <w:shd w:val="clear" w:color="auto" w:fill="auto"/>
            <w:hideMark/>
          </w:tcPr>
          <w:p w:rsidR="00082892" w:rsidRPr="00826F54" w:rsidRDefault="00082892" w:rsidP="000F7063">
            <w:pPr>
              <w:rPr>
                <w:rFonts w:ascii="Arial" w:hAnsi="Arial" w:cs="Arial"/>
                <w:color w:val="000000"/>
                <w:sz w:val="20"/>
                <w:szCs w:val="20"/>
              </w:rPr>
            </w:pPr>
            <w:r w:rsidRPr="00826F54">
              <w:rPr>
                <w:rFonts w:ascii="Arial" w:hAnsi="Arial" w:cs="Arial"/>
                <w:color w:val="000000"/>
                <w:sz w:val="20"/>
                <w:szCs w:val="20"/>
              </w:rPr>
              <w:t>38 Irish Bde Aldergrove Flying Stn</w:t>
            </w:r>
          </w:p>
        </w:tc>
        <w:tc>
          <w:tcPr>
            <w:tcW w:w="1525" w:type="dxa"/>
            <w:shd w:val="clear" w:color="auto" w:fill="auto"/>
            <w:hideMark/>
          </w:tcPr>
          <w:p w:rsidR="00082892" w:rsidRPr="00826F54" w:rsidRDefault="00082892"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082892" w:rsidRPr="00BB4462" w:rsidRDefault="00082892"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082892" w:rsidRPr="00BB4462" w:rsidRDefault="00082892" w:rsidP="000F7063">
            <w:pPr>
              <w:rPr>
                <w:rFonts w:ascii="Arial" w:hAnsi="Arial" w:cs="Arial"/>
                <w:color w:val="000000"/>
                <w:sz w:val="20"/>
                <w:szCs w:val="20"/>
              </w:rPr>
            </w:pPr>
            <w:r w:rsidRPr="00826F54">
              <w:rPr>
                <w:rFonts w:ascii="Arial" w:hAnsi="Arial" w:cs="Arial"/>
                <w:color w:val="000000"/>
                <w:sz w:val="20"/>
                <w:szCs w:val="20"/>
              </w:rPr>
              <w:t>In accordance with JSP 426</w:t>
            </w:r>
            <w:r w:rsidR="007B05D2">
              <w:rPr>
                <w:rFonts w:ascii="Arial" w:hAnsi="Arial" w:cs="Arial"/>
                <w:color w:val="000000"/>
                <w:sz w:val="20"/>
                <w:szCs w:val="20"/>
              </w:rPr>
              <w:t xml:space="preserve"> Vol 3 L2 Annex B, or TRA extant at Phase 3 Migration</w:t>
            </w:r>
          </w:p>
        </w:tc>
        <w:tc>
          <w:tcPr>
            <w:tcW w:w="3167" w:type="dxa"/>
            <w:shd w:val="clear" w:color="auto" w:fill="auto"/>
            <w:hideMark/>
          </w:tcPr>
          <w:p w:rsidR="00082892"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082892" w:rsidRPr="00826F54" w:rsidRDefault="00082892" w:rsidP="000F7063">
            <w:pPr>
              <w:rPr>
                <w:rFonts w:ascii="Arial" w:hAnsi="Arial" w:cs="Arial"/>
                <w:color w:val="000000"/>
                <w:sz w:val="20"/>
                <w:szCs w:val="20"/>
              </w:rPr>
            </w:pPr>
            <w:r w:rsidRPr="00826F54">
              <w:rPr>
                <w:rFonts w:ascii="Arial" w:hAnsi="Arial" w:cs="Arial"/>
                <w:color w:val="000000"/>
                <w:sz w:val="20"/>
                <w:szCs w:val="20"/>
              </w:rPr>
              <w:t>4</w:t>
            </w:r>
          </w:p>
        </w:tc>
      </w:tr>
      <w:tr w:rsidR="00DD52F7" w:rsidRPr="00826F54" w:rsidTr="000C0CC5">
        <w:trPr>
          <w:trHeight w:val="528"/>
        </w:trPr>
        <w:tc>
          <w:tcPr>
            <w:tcW w:w="894" w:type="dxa"/>
            <w:shd w:val="clear" w:color="auto" w:fill="auto"/>
            <w:hideMark/>
          </w:tcPr>
          <w:p w:rsidR="00DD52F7" w:rsidRPr="00826F54" w:rsidRDefault="00DD52F7" w:rsidP="000F7063">
            <w:pPr>
              <w:rPr>
                <w:rFonts w:ascii="Arial" w:hAnsi="Arial" w:cs="Arial"/>
                <w:color w:val="000000"/>
                <w:sz w:val="20"/>
                <w:szCs w:val="20"/>
              </w:rPr>
            </w:pPr>
            <w:r w:rsidRPr="00826F54">
              <w:rPr>
                <w:rFonts w:ascii="Arial" w:hAnsi="Arial" w:cs="Arial"/>
                <w:color w:val="000000"/>
                <w:sz w:val="20"/>
                <w:szCs w:val="20"/>
              </w:rPr>
              <w:t>J03</w:t>
            </w:r>
          </w:p>
        </w:tc>
        <w:tc>
          <w:tcPr>
            <w:tcW w:w="2159" w:type="dxa"/>
            <w:shd w:val="clear" w:color="auto" w:fill="auto"/>
            <w:hideMark/>
          </w:tcPr>
          <w:p w:rsidR="00DD52F7" w:rsidRPr="00826F54" w:rsidRDefault="00DD52F7" w:rsidP="000F7063">
            <w:pPr>
              <w:rPr>
                <w:rFonts w:ascii="Arial" w:hAnsi="Arial" w:cs="Arial"/>
                <w:color w:val="000000"/>
                <w:sz w:val="20"/>
                <w:szCs w:val="20"/>
              </w:rPr>
            </w:pPr>
            <w:r w:rsidRPr="00826F54">
              <w:rPr>
                <w:rFonts w:ascii="Arial" w:hAnsi="Arial" w:cs="Arial"/>
                <w:color w:val="000000"/>
                <w:sz w:val="20"/>
                <w:szCs w:val="20"/>
              </w:rPr>
              <w:t>Bicester</w:t>
            </w:r>
          </w:p>
        </w:tc>
        <w:tc>
          <w:tcPr>
            <w:tcW w:w="1525" w:type="dxa"/>
            <w:shd w:val="clear" w:color="auto" w:fill="auto"/>
            <w:hideMark/>
          </w:tcPr>
          <w:p w:rsidR="00DD52F7" w:rsidRPr="00826F54" w:rsidRDefault="00DD52F7" w:rsidP="000F7063">
            <w:pPr>
              <w:rPr>
                <w:rFonts w:ascii="Arial" w:hAnsi="Arial" w:cs="Arial"/>
                <w:color w:val="000000"/>
                <w:sz w:val="20"/>
                <w:szCs w:val="20"/>
              </w:rPr>
            </w:pPr>
            <w:r w:rsidRPr="00826F54">
              <w:rPr>
                <w:rFonts w:ascii="Arial" w:hAnsi="Arial" w:cs="Arial"/>
                <w:color w:val="000000"/>
                <w:sz w:val="20"/>
                <w:szCs w:val="20"/>
              </w:rPr>
              <w:t>Structural</w:t>
            </w:r>
            <w:r w:rsidR="008B6053">
              <w:rPr>
                <w:rFonts w:ascii="Arial" w:hAnsi="Arial" w:cs="Arial"/>
                <w:color w:val="000000"/>
                <w:sz w:val="20"/>
                <w:szCs w:val="20"/>
              </w:rPr>
              <w:t xml:space="preserve"> Risk</w:t>
            </w:r>
          </w:p>
        </w:tc>
        <w:tc>
          <w:tcPr>
            <w:tcW w:w="2268" w:type="dxa"/>
            <w:shd w:val="clear" w:color="000000" w:fill="FFFFFF"/>
            <w:hideMark/>
          </w:tcPr>
          <w:p w:rsidR="00DD52F7" w:rsidRPr="00826F54" w:rsidRDefault="00DD52F7" w:rsidP="000F7063">
            <w:pPr>
              <w:rPr>
                <w:rFonts w:ascii="Arial" w:hAnsi="Arial" w:cs="Arial"/>
                <w:color w:val="000000"/>
                <w:sz w:val="20"/>
                <w:szCs w:val="20"/>
              </w:rPr>
            </w:pPr>
            <w:r w:rsidRPr="00826F54">
              <w:rPr>
                <w:rFonts w:ascii="Arial" w:hAnsi="Arial" w:cs="Arial"/>
                <w:color w:val="000000"/>
                <w:sz w:val="20"/>
                <w:szCs w:val="20"/>
              </w:rPr>
              <w:t>24</w:t>
            </w:r>
            <w:r w:rsidR="00E51354">
              <w:rPr>
                <w:rFonts w:ascii="Arial" w:hAnsi="Arial" w:cs="Arial"/>
                <w:color w:val="000000"/>
                <w:sz w:val="20"/>
                <w:szCs w:val="20"/>
              </w:rPr>
              <w:t>/7 (ie. 24</w:t>
            </w:r>
            <w:r w:rsidRPr="00826F54">
              <w:rPr>
                <w:rFonts w:ascii="Arial" w:hAnsi="Arial" w:cs="Arial"/>
                <w:color w:val="000000"/>
                <w:sz w:val="20"/>
                <w:szCs w:val="20"/>
              </w:rPr>
              <w:t xml:space="preserve"> hours, 7 days per week</w:t>
            </w:r>
            <w:r w:rsidR="00E51354">
              <w:rPr>
                <w:rFonts w:ascii="Arial" w:hAnsi="Arial" w:cs="Arial"/>
                <w:color w:val="000000"/>
                <w:sz w:val="20"/>
                <w:szCs w:val="20"/>
              </w:rPr>
              <w:t>)</w:t>
            </w:r>
          </w:p>
        </w:tc>
        <w:tc>
          <w:tcPr>
            <w:tcW w:w="2505" w:type="dxa"/>
            <w:shd w:val="clear" w:color="000000" w:fill="FFFFFF"/>
            <w:hideMark/>
          </w:tcPr>
          <w:p w:rsidR="004828C1"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D21AB1">
              <w:rPr>
                <w:rFonts w:ascii="Arial" w:hAnsi="Arial" w:cs="Arial"/>
                <w:color w:val="000000"/>
                <w:sz w:val="20"/>
                <w:szCs w:val="20"/>
              </w:rPr>
              <w:t xml:space="preserve"> the point of Phase 3 Migration and defined in extant FRRP</w:t>
            </w:r>
          </w:p>
        </w:tc>
        <w:tc>
          <w:tcPr>
            <w:tcW w:w="3167" w:type="dxa"/>
            <w:shd w:val="clear" w:color="auto" w:fill="auto"/>
            <w:hideMark/>
          </w:tcPr>
          <w:p w:rsidR="00DD52F7" w:rsidRPr="00826F54" w:rsidRDefault="00186B51" w:rsidP="000F7063">
            <w:pPr>
              <w:rPr>
                <w:rFonts w:ascii="Arial" w:hAnsi="Arial" w:cs="Arial"/>
                <w:color w:val="000000"/>
                <w:sz w:val="20"/>
                <w:szCs w:val="20"/>
              </w:rPr>
            </w:pPr>
            <w:r>
              <w:rPr>
                <w:rFonts w:ascii="Arial" w:hAnsi="Arial" w:cs="Arial"/>
                <w:color w:val="000000"/>
                <w:sz w:val="20"/>
                <w:szCs w:val="20"/>
              </w:rPr>
              <w:t>7.5/5 (0830-1700 Monday – Friday)</w:t>
            </w:r>
          </w:p>
        </w:tc>
        <w:tc>
          <w:tcPr>
            <w:tcW w:w="1652" w:type="dxa"/>
            <w:shd w:val="clear" w:color="auto" w:fill="auto"/>
            <w:hideMark/>
          </w:tcPr>
          <w:p w:rsidR="00DD52F7" w:rsidRPr="00826F54" w:rsidRDefault="00DD52F7" w:rsidP="000F7063">
            <w:pPr>
              <w:rPr>
                <w:rFonts w:ascii="Arial" w:hAnsi="Arial" w:cs="Arial"/>
                <w:color w:val="000000"/>
                <w:sz w:val="20"/>
                <w:szCs w:val="20"/>
              </w:rPr>
            </w:pPr>
            <w:r w:rsidRPr="00826F54">
              <w:rPr>
                <w:rFonts w:ascii="Arial" w:hAnsi="Arial" w:cs="Arial"/>
                <w:color w:val="000000"/>
                <w:sz w:val="20"/>
                <w:szCs w:val="20"/>
              </w:rPr>
              <w:t>4</w:t>
            </w:r>
          </w:p>
        </w:tc>
      </w:tr>
      <w:tr w:rsidR="00DD52F7" w:rsidRPr="00826F54" w:rsidTr="000C0CC5">
        <w:trPr>
          <w:trHeight w:val="264"/>
        </w:trPr>
        <w:tc>
          <w:tcPr>
            <w:tcW w:w="894" w:type="dxa"/>
            <w:shd w:val="clear" w:color="auto" w:fill="auto"/>
            <w:hideMark/>
          </w:tcPr>
          <w:p w:rsidR="00DD52F7" w:rsidRPr="00826F54" w:rsidRDefault="00DD52F7" w:rsidP="000F7063">
            <w:pPr>
              <w:rPr>
                <w:rFonts w:ascii="Arial" w:hAnsi="Arial" w:cs="Arial"/>
                <w:color w:val="000000"/>
                <w:sz w:val="20"/>
                <w:szCs w:val="20"/>
              </w:rPr>
            </w:pPr>
            <w:r w:rsidRPr="00826F54">
              <w:rPr>
                <w:rFonts w:ascii="Arial" w:hAnsi="Arial" w:cs="Arial"/>
                <w:color w:val="000000"/>
                <w:sz w:val="20"/>
                <w:szCs w:val="20"/>
              </w:rPr>
              <w:t>D01</w:t>
            </w:r>
          </w:p>
        </w:tc>
        <w:tc>
          <w:tcPr>
            <w:tcW w:w="2159" w:type="dxa"/>
            <w:shd w:val="clear" w:color="auto" w:fill="auto"/>
            <w:hideMark/>
          </w:tcPr>
          <w:p w:rsidR="00DD52F7" w:rsidRPr="00826F54" w:rsidRDefault="00DD52F7" w:rsidP="000F7063">
            <w:pPr>
              <w:rPr>
                <w:rFonts w:ascii="Arial" w:hAnsi="Arial" w:cs="Arial"/>
                <w:color w:val="000000"/>
                <w:sz w:val="20"/>
                <w:szCs w:val="20"/>
              </w:rPr>
            </w:pPr>
            <w:r w:rsidRPr="00826F54">
              <w:rPr>
                <w:rFonts w:ascii="Arial" w:hAnsi="Arial" w:cs="Arial"/>
                <w:color w:val="000000"/>
                <w:sz w:val="20"/>
                <w:szCs w:val="20"/>
              </w:rPr>
              <w:t xml:space="preserve">RAF Boulmer </w:t>
            </w:r>
          </w:p>
        </w:tc>
        <w:tc>
          <w:tcPr>
            <w:tcW w:w="1525" w:type="dxa"/>
            <w:shd w:val="clear" w:color="auto" w:fill="auto"/>
            <w:hideMark/>
          </w:tcPr>
          <w:p w:rsidR="00DD52F7" w:rsidRPr="00826F54" w:rsidRDefault="00DD52F7" w:rsidP="000F7063">
            <w:pPr>
              <w:rPr>
                <w:rFonts w:ascii="Arial" w:hAnsi="Arial" w:cs="Arial"/>
                <w:color w:val="000000"/>
                <w:sz w:val="20"/>
                <w:szCs w:val="20"/>
              </w:rPr>
            </w:pPr>
            <w:r w:rsidRPr="00826F54">
              <w:rPr>
                <w:rFonts w:ascii="Arial" w:hAnsi="Arial" w:cs="Arial"/>
                <w:color w:val="000000"/>
                <w:sz w:val="20"/>
                <w:szCs w:val="20"/>
              </w:rPr>
              <w:t>Structural</w:t>
            </w:r>
            <w:r w:rsidR="008B6053">
              <w:rPr>
                <w:rFonts w:ascii="Arial" w:hAnsi="Arial" w:cs="Arial"/>
                <w:color w:val="000000"/>
                <w:sz w:val="20"/>
                <w:szCs w:val="20"/>
              </w:rPr>
              <w:t xml:space="preserve"> Risk</w:t>
            </w:r>
          </w:p>
        </w:tc>
        <w:tc>
          <w:tcPr>
            <w:tcW w:w="2268" w:type="dxa"/>
            <w:shd w:val="clear" w:color="000000" w:fill="FFFFFF"/>
            <w:hideMark/>
          </w:tcPr>
          <w:p w:rsidR="00DD52F7"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000000" w:fill="FFFFFF"/>
            <w:hideMark/>
          </w:tcPr>
          <w:p w:rsidR="00DD52F7"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7B05D2">
              <w:rPr>
                <w:rFonts w:ascii="Arial" w:hAnsi="Arial" w:cs="Arial"/>
                <w:color w:val="000000"/>
                <w:sz w:val="20"/>
                <w:szCs w:val="20"/>
              </w:rPr>
              <w:t xml:space="preserve"> the point of Phase 3 Migration and defined in extant FRRP</w:t>
            </w:r>
          </w:p>
        </w:tc>
        <w:tc>
          <w:tcPr>
            <w:tcW w:w="3167" w:type="dxa"/>
            <w:shd w:val="clear" w:color="auto" w:fill="auto"/>
            <w:hideMark/>
          </w:tcPr>
          <w:p w:rsidR="00DD52F7" w:rsidRPr="00826F54" w:rsidRDefault="00186B51" w:rsidP="000F7063">
            <w:pPr>
              <w:rPr>
                <w:rFonts w:ascii="Arial" w:hAnsi="Arial" w:cs="Arial"/>
                <w:color w:val="000000"/>
                <w:sz w:val="20"/>
                <w:szCs w:val="20"/>
              </w:rPr>
            </w:pPr>
            <w:r>
              <w:rPr>
                <w:rFonts w:ascii="Arial" w:hAnsi="Arial" w:cs="Arial"/>
                <w:color w:val="000000"/>
                <w:sz w:val="20"/>
                <w:szCs w:val="20"/>
              </w:rPr>
              <w:t>24/7</w:t>
            </w:r>
          </w:p>
        </w:tc>
        <w:tc>
          <w:tcPr>
            <w:tcW w:w="1652" w:type="dxa"/>
            <w:shd w:val="clear" w:color="auto" w:fill="auto"/>
            <w:hideMark/>
          </w:tcPr>
          <w:p w:rsidR="00DD52F7" w:rsidRPr="00826F54" w:rsidRDefault="00DD52F7" w:rsidP="000F7063">
            <w:pPr>
              <w:rPr>
                <w:rFonts w:ascii="Arial" w:hAnsi="Arial" w:cs="Arial"/>
                <w:color w:val="000000"/>
                <w:sz w:val="20"/>
                <w:szCs w:val="20"/>
              </w:rPr>
            </w:pPr>
            <w:r w:rsidRPr="00826F54">
              <w:rPr>
                <w:rFonts w:ascii="Arial" w:hAnsi="Arial" w:cs="Arial"/>
                <w:color w:val="000000"/>
                <w:sz w:val="20"/>
                <w:szCs w:val="20"/>
              </w:rPr>
              <w:t>5</w:t>
            </w:r>
          </w:p>
        </w:tc>
      </w:tr>
      <w:tr w:rsidR="0055578D" w:rsidRPr="00826F54" w:rsidTr="000C0CC5">
        <w:trPr>
          <w:trHeight w:val="528"/>
        </w:trPr>
        <w:tc>
          <w:tcPr>
            <w:tcW w:w="894" w:type="dxa"/>
            <w:shd w:val="clear" w:color="auto" w:fill="auto"/>
          </w:tcPr>
          <w:p w:rsidR="0055578D" w:rsidRPr="00826F54" w:rsidRDefault="0055578D" w:rsidP="000F7063">
            <w:pPr>
              <w:rPr>
                <w:rFonts w:ascii="Arial" w:hAnsi="Arial" w:cs="Arial"/>
                <w:color w:val="000000"/>
                <w:sz w:val="20"/>
                <w:szCs w:val="20"/>
              </w:rPr>
            </w:pPr>
            <w:r>
              <w:rPr>
                <w:rFonts w:ascii="Arial" w:hAnsi="Arial" w:cs="Arial"/>
                <w:sz w:val="20"/>
                <w:szCs w:val="20"/>
              </w:rPr>
              <w:t>N/A</w:t>
            </w:r>
          </w:p>
        </w:tc>
        <w:tc>
          <w:tcPr>
            <w:tcW w:w="2159" w:type="dxa"/>
            <w:shd w:val="clear" w:color="auto" w:fill="auto"/>
          </w:tcPr>
          <w:p w:rsidR="0055578D" w:rsidRPr="00826F54" w:rsidRDefault="0055578D" w:rsidP="000F7063">
            <w:pPr>
              <w:rPr>
                <w:rFonts w:ascii="Arial" w:hAnsi="Arial" w:cs="Arial"/>
                <w:color w:val="000000"/>
                <w:sz w:val="20"/>
                <w:szCs w:val="20"/>
              </w:rPr>
            </w:pPr>
            <w:r>
              <w:rPr>
                <w:rFonts w:ascii="Arial" w:hAnsi="Arial" w:cs="Arial"/>
                <w:sz w:val="20"/>
                <w:szCs w:val="20"/>
              </w:rPr>
              <w:t>Chetwynd Airfield</w:t>
            </w:r>
          </w:p>
        </w:tc>
        <w:tc>
          <w:tcPr>
            <w:tcW w:w="1525" w:type="dxa"/>
            <w:shd w:val="clear" w:color="auto" w:fill="auto"/>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55578D"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tcPr>
          <w:p w:rsidR="0055578D" w:rsidRPr="00826F54" w:rsidDel="002C4D3E" w:rsidRDefault="005D512F" w:rsidP="000F7063">
            <w:pPr>
              <w:rPr>
                <w:rFonts w:ascii="Arial" w:hAnsi="Arial" w:cs="Arial"/>
                <w:color w:val="000000"/>
                <w:sz w:val="20"/>
                <w:szCs w:val="20"/>
              </w:rPr>
            </w:pPr>
            <w:r>
              <w:rPr>
                <w:rFonts w:ascii="Arial" w:hAnsi="Arial" w:cs="Arial"/>
                <w:color w:val="000000"/>
                <w:sz w:val="20"/>
                <w:szCs w:val="20"/>
              </w:rPr>
              <w:t>4</w:t>
            </w:r>
          </w:p>
        </w:tc>
      </w:tr>
      <w:tr w:rsidR="0055578D" w:rsidRPr="00826F54" w:rsidTr="000C0CC5">
        <w:trPr>
          <w:trHeight w:val="528"/>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G03</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Corsham</w:t>
            </w:r>
          </w:p>
        </w:tc>
        <w:tc>
          <w:tcPr>
            <w:tcW w:w="1525"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186B51" w:rsidP="000F7063">
            <w:pPr>
              <w:rPr>
                <w:rFonts w:ascii="Arial" w:hAnsi="Arial" w:cs="Arial"/>
                <w:color w:val="000000"/>
                <w:sz w:val="20"/>
                <w:szCs w:val="20"/>
              </w:rPr>
            </w:pPr>
            <w:r>
              <w:rPr>
                <w:rFonts w:ascii="Arial" w:hAnsi="Arial" w:cs="Arial"/>
                <w:color w:val="000000"/>
                <w:sz w:val="20"/>
                <w:szCs w:val="20"/>
              </w:rPr>
              <w:t>24/7</w:t>
            </w:r>
            <w:r w:rsidR="0055578D" w:rsidRPr="00826F54">
              <w:rPr>
                <w:rFonts w:ascii="Arial" w:hAnsi="Arial" w:cs="Arial"/>
                <w:color w:val="000000"/>
                <w:sz w:val="20"/>
                <w:szCs w:val="20"/>
              </w:rPr>
              <w:t xml:space="preserve"> </w:t>
            </w:r>
          </w:p>
        </w:tc>
        <w:tc>
          <w:tcPr>
            <w:tcW w:w="1652"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6</w:t>
            </w:r>
          </w:p>
        </w:tc>
      </w:tr>
      <w:tr w:rsidR="0055578D" w:rsidRPr="00826F54" w:rsidTr="000C0CC5">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lastRenderedPageBreak/>
              <w:t>F01</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Cosford</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w:t>
            </w: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 Migration]</w:t>
            </w:r>
          </w:p>
        </w:tc>
        <w:tc>
          <w:tcPr>
            <w:tcW w:w="3167"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3</w:t>
            </w:r>
          </w:p>
        </w:tc>
      </w:tr>
      <w:tr w:rsidR="005D512F" w:rsidRPr="00826F54" w:rsidTr="00A72FE9">
        <w:trPr>
          <w:trHeight w:val="439"/>
        </w:trPr>
        <w:tc>
          <w:tcPr>
            <w:tcW w:w="894" w:type="dxa"/>
            <w:shd w:val="clear" w:color="auto" w:fill="auto"/>
            <w:hideMark/>
          </w:tcPr>
          <w:p w:rsidR="005D512F" w:rsidRPr="00826F54" w:rsidRDefault="005D512F" w:rsidP="000F7063">
            <w:pPr>
              <w:rPr>
                <w:rFonts w:ascii="Arial" w:hAnsi="Arial" w:cs="Arial"/>
                <w:color w:val="000000"/>
                <w:sz w:val="20"/>
                <w:szCs w:val="20"/>
              </w:rPr>
            </w:pPr>
            <w:r w:rsidRPr="00826F54">
              <w:rPr>
                <w:rFonts w:ascii="Arial" w:hAnsi="Arial" w:cs="Arial"/>
                <w:color w:val="000000"/>
                <w:sz w:val="20"/>
                <w:szCs w:val="20"/>
              </w:rPr>
              <w:t>A01</w:t>
            </w:r>
          </w:p>
        </w:tc>
        <w:tc>
          <w:tcPr>
            <w:tcW w:w="2159" w:type="dxa"/>
            <w:shd w:val="clear" w:color="auto" w:fill="auto"/>
            <w:hideMark/>
          </w:tcPr>
          <w:p w:rsidR="005D512F" w:rsidRPr="00826F54" w:rsidRDefault="005D512F" w:rsidP="000F7063">
            <w:pPr>
              <w:rPr>
                <w:rFonts w:ascii="Arial" w:hAnsi="Arial" w:cs="Arial"/>
                <w:color w:val="000000"/>
                <w:sz w:val="20"/>
                <w:szCs w:val="20"/>
              </w:rPr>
            </w:pPr>
            <w:r w:rsidRPr="00826F54">
              <w:rPr>
                <w:rFonts w:ascii="Arial" w:hAnsi="Arial" w:cs="Arial"/>
                <w:color w:val="000000"/>
                <w:sz w:val="20"/>
                <w:szCs w:val="20"/>
              </w:rPr>
              <w:t>HMNB Clyde (Coulport)</w:t>
            </w:r>
          </w:p>
        </w:tc>
        <w:tc>
          <w:tcPr>
            <w:tcW w:w="1525" w:type="dxa"/>
            <w:shd w:val="clear" w:color="auto" w:fill="auto"/>
            <w:hideMark/>
          </w:tcPr>
          <w:p w:rsidR="005D512F" w:rsidRPr="00826F54" w:rsidRDefault="005D512F"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shd w:val="clear" w:color="000000" w:fill="FFFFFF"/>
            <w:hideMark/>
          </w:tcPr>
          <w:p w:rsidR="005D512F" w:rsidRPr="00826F54" w:rsidRDefault="005D512F"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000000" w:fill="FFFFFF"/>
            <w:hideMark/>
          </w:tcPr>
          <w:p w:rsidR="005D512F" w:rsidRPr="00826F54" w:rsidRDefault="005D512F" w:rsidP="000F7063">
            <w:pPr>
              <w:rPr>
                <w:rFonts w:ascii="Arial" w:hAnsi="Arial" w:cs="Arial"/>
                <w:color w:val="000000"/>
                <w:sz w:val="20"/>
                <w:szCs w:val="20"/>
              </w:rPr>
            </w:pPr>
            <w:r>
              <w:rPr>
                <w:rFonts w:ascii="Arial" w:hAnsi="Arial" w:cs="Arial"/>
                <w:color w:val="000000"/>
                <w:sz w:val="20"/>
                <w:szCs w:val="20"/>
              </w:rPr>
              <w:t>As provided at the point of Phase 3 Migration and defined in extant FRRP]</w:t>
            </w:r>
          </w:p>
        </w:tc>
        <w:tc>
          <w:tcPr>
            <w:tcW w:w="3167" w:type="dxa"/>
            <w:shd w:val="clear" w:color="auto" w:fill="auto"/>
            <w:hideMark/>
          </w:tcPr>
          <w:p w:rsidR="005D512F" w:rsidRPr="00826F54" w:rsidRDefault="005D512F" w:rsidP="000F7063">
            <w:pPr>
              <w:rPr>
                <w:rFonts w:ascii="Arial" w:hAnsi="Arial" w:cs="Arial"/>
                <w:color w:val="000000"/>
                <w:sz w:val="20"/>
                <w:szCs w:val="20"/>
              </w:rPr>
            </w:pPr>
            <w:r>
              <w:rPr>
                <w:rFonts w:ascii="Arial" w:hAnsi="Arial" w:cs="Arial"/>
                <w:color w:val="000000"/>
                <w:sz w:val="20"/>
                <w:szCs w:val="20"/>
              </w:rPr>
              <w:t>24/7</w:t>
            </w:r>
          </w:p>
          <w:p w:rsidR="005D512F" w:rsidRPr="00826F54" w:rsidRDefault="005D512F" w:rsidP="000F7063">
            <w:pPr>
              <w:rPr>
                <w:rFonts w:ascii="Arial" w:hAnsi="Arial" w:cs="Arial"/>
                <w:color w:val="000000"/>
                <w:sz w:val="20"/>
                <w:szCs w:val="20"/>
              </w:rPr>
            </w:pPr>
          </w:p>
        </w:tc>
        <w:tc>
          <w:tcPr>
            <w:tcW w:w="1652" w:type="dxa"/>
            <w:shd w:val="clear" w:color="auto" w:fill="auto"/>
            <w:hideMark/>
          </w:tcPr>
          <w:p w:rsidR="005D512F" w:rsidRPr="00826F54" w:rsidRDefault="005D512F" w:rsidP="000F7063">
            <w:pPr>
              <w:rPr>
                <w:rFonts w:ascii="Arial" w:hAnsi="Arial" w:cs="Arial"/>
                <w:color w:val="000000"/>
                <w:sz w:val="20"/>
                <w:szCs w:val="20"/>
              </w:rPr>
            </w:pPr>
            <w:r w:rsidRPr="00826F54">
              <w:rPr>
                <w:rFonts w:ascii="Arial" w:hAnsi="Arial" w:cs="Arial"/>
                <w:color w:val="000000"/>
                <w:sz w:val="20"/>
                <w:szCs w:val="20"/>
              </w:rPr>
              <w:t>4</w:t>
            </w:r>
          </w:p>
          <w:p w:rsidR="005D512F" w:rsidRPr="00826F54" w:rsidRDefault="005D512F" w:rsidP="000F7063">
            <w:pPr>
              <w:rPr>
                <w:rFonts w:ascii="Arial" w:hAnsi="Arial" w:cs="Arial"/>
                <w:color w:val="000000"/>
                <w:sz w:val="20"/>
                <w:szCs w:val="20"/>
              </w:rPr>
            </w:pP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F07</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Credenhill</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528"/>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F02</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MOD Donnington</w:t>
            </w:r>
          </w:p>
        </w:tc>
        <w:tc>
          <w:tcPr>
            <w:tcW w:w="1525"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186B51" w:rsidP="000F7063">
            <w:pPr>
              <w:rPr>
                <w:rFonts w:ascii="Arial" w:hAnsi="Arial" w:cs="Arial"/>
                <w:color w:val="000000"/>
                <w:sz w:val="20"/>
                <w:szCs w:val="20"/>
              </w:rPr>
            </w:pPr>
            <w:r>
              <w:rPr>
                <w:rFonts w:ascii="Arial" w:hAnsi="Arial" w:cs="Arial"/>
                <w:color w:val="000000"/>
                <w:sz w:val="20"/>
                <w:szCs w:val="20"/>
              </w:rPr>
              <w:t>7.5/5 (0830-1700 Monday – Friday)</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A02</w:t>
            </w:r>
          </w:p>
        </w:tc>
        <w:tc>
          <w:tcPr>
            <w:tcW w:w="2159"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HMNB Clyde (Faslane)</w:t>
            </w:r>
          </w:p>
        </w:tc>
        <w:tc>
          <w:tcPr>
            <w:tcW w:w="1525"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vMerge w:val="restart"/>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vMerge w:val="restart"/>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24/7</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528"/>
        </w:trPr>
        <w:tc>
          <w:tcPr>
            <w:tcW w:w="894" w:type="dxa"/>
            <w:vMerge/>
            <w:hideMark/>
          </w:tcPr>
          <w:p w:rsidR="0055578D" w:rsidRPr="00826F54" w:rsidRDefault="0055578D" w:rsidP="000F7063">
            <w:pPr>
              <w:rPr>
                <w:rFonts w:ascii="Arial" w:hAnsi="Arial" w:cs="Arial"/>
                <w:color w:val="000000"/>
                <w:sz w:val="20"/>
                <w:szCs w:val="20"/>
              </w:rPr>
            </w:pPr>
          </w:p>
        </w:tc>
        <w:tc>
          <w:tcPr>
            <w:tcW w:w="2159" w:type="dxa"/>
            <w:vMerge/>
            <w:hideMark/>
          </w:tcPr>
          <w:p w:rsidR="0055578D" w:rsidRPr="00826F54" w:rsidRDefault="0055578D" w:rsidP="000F7063">
            <w:pPr>
              <w:rPr>
                <w:rFonts w:ascii="Arial" w:hAnsi="Arial" w:cs="Arial"/>
                <w:color w:val="000000"/>
                <w:sz w:val="20"/>
                <w:szCs w:val="20"/>
              </w:rPr>
            </w:pPr>
          </w:p>
        </w:tc>
        <w:tc>
          <w:tcPr>
            <w:tcW w:w="1525" w:type="dxa"/>
            <w:vMerge/>
            <w:hideMark/>
          </w:tcPr>
          <w:p w:rsidR="0055578D" w:rsidRPr="00826F54" w:rsidRDefault="0055578D" w:rsidP="000F7063">
            <w:pPr>
              <w:rPr>
                <w:rFonts w:ascii="Arial" w:hAnsi="Arial" w:cs="Arial"/>
                <w:color w:val="000000"/>
                <w:sz w:val="20"/>
                <w:szCs w:val="20"/>
              </w:rPr>
            </w:pPr>
          </w:p>
        </w:tc>
        <w:tc>
          <w:tcPr>
            <w:tcW w:w="2268" w:type="dxa"/>
            <w:vMerge/>
            <w:hideMark/>
          </w:tcPr>
          <w:p w:rsidR="0055578D" w:rsidRPr="00826F54" w:rsidRDefault="0055578D" w:rsidP="000F7063">
            <w:pPr>
              <w:rPr>
                <w:rFonts w:ascii="Arial" w:hAnsi="Arial" w:cs="Arial"/>
                <w:color w:val="000000"/>
                <w:sz w:val="20"/>
                <w:szCs w:val="20"/>
              </w:rPr>
            </w:pPr>
          </w:p>
        </w:tc>
        <w:tc>
          <w:tcPr>
            <w:tcW w:w="2505" w:type="dxa"/>
            <w:vMerge/>
            <w:hideMark/>
          </w:tcPr>
          <w:p w:rsidR="0055578D" w:rsidRPr="00826F54" w:rsidRDefault="0055578D" w:rsidP="000F7063">
            <w:pPr>
              <w:rPr>
                <w:rFonts w:ascii="Arial" w:hAnsi="Arial" w:cs="Arial"/>
                <w:color w:val="000000"/>
                <w:sz w:val="20"/>
                <w:szCs w:val="20"/>
              </w:rPr>
            </w:pPr>
          </w:p>
        </w:tc>
        <w:tc>
          <w:tcPr>
            <w:tcW w:w="3167" w:type="dxa"/>
            <w:shd w:val="clear" w:color="auto" w:fill="auto"/>
            <w:hideMark/>
          </w:tcPr>
          <w:p w:rsidR="0055578D" w:rsidRPr="00826F54" w:rsidRDefault="005D512F" w:rsidP="000F7063">
            <w:pPr>
              <w:rPr>
                <w:rFonts w:ascii="Arial" w:hAnsi="Arial" w:cs="Arial"/>
                <w:sz w:val="20"/>
                <w:szCs w:val="20"/>
              </w:rPr>
            </w:pPr>
            <w:r>
              <w:rPr>
                <w:rFonts w:ascii="Arial" w:hAnsi="Arial" w:cs="Arial"/>
                <w:sz w:val="20"/>
                <w:szCs w:val="20"/>
              </w:rPr>
              <w:t xml:space="preserve">12/5 and periods </w:t>
            </w:r>
            <w:r w:rsidR="0055578D" w:rsidRPr="00826F54">
              <w:rPr>
                <w:rFonts w:ascii="Arial" w:hAnsi="Arial" w:cs="Arial"/>
                <w:sz w:val="20"/>
                <w:szCs w:val="20"/>
              </w:rPr>
              <w:t>of elevated risk as defined in the IRMP for HNMB Clyde</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7</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D04</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Fylingdales</w:t>
            </w:r>
          </w:p>
        </w:tc>
        <w:tc>
          <w:tcPr>
            <w:tcW w:w="1525"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24/7</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5</w:t>
            </w:r>
          </w:p>
        </w:tc>
      </w:tr>
      <w:tr w:rsidR="0055578D" w:rsidRPr="00826F54" w:rsidTr="00A72FE9">
        <w:trPr>
          <w:trHeight w:val="792"/>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F03</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MOD Kineton</w:t>
            </w:r>
          </w:p>
        </w:tc>
        <w:tc>
          <w:tcPr>
            <w:tcW w:w="1525"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5D512F" w:rsidP="000F7063">
            <w:pPr>
              <w:rPr>
                <w:rFonts w:ascii="Arial" w:hAnsi="Arial" w:cs="Arial"/>
                <w:color w:val="000000"/>
                <w:sz w:val="20"/>
                <w:szCs w:val="20"/>
              </w:rPr>
            </w:pPr>
            <w:r w:rsidRPr="00826F54">
              <w:rPr>
                <w:rFonts w:ascii="Arial" w:hAnsi="Arial" w:cs="Arial"/>
                <w:color w:val="000000"/>
                <w:sz w:val="20"/>
                <w:szCs w:val="20"/>
              </w:rPr>
              <w:t>12/</w:t>
            </w:r>
            <w:r>
              <w:rPr>
                <w:rFonts w:ascii="Arial" w:hAnsi="Arial" w:cs="Arial"/>
                <w:color w:val="000000"/>
                <w:sz w:val="20"/>
                <w:szCs w:val="20"/>
              </w:rPr>
              <w:t>5 and</w:t>
            </w:r>
            <w:r w:rsidRPr="00826F54">
              <w:rPr>
                <w:rFonts w:ascii="Arial" w:hAnsi="Arial" w:cs="Arial"/>
                <w:color w:val="000000"/>
                <w:sz w:val="20"/>
                <w:szCs w:val="20"/>
              </w:rPr>
              <w:t xml:space="preserve"> extended as required (not exceeding average 18/5 in any one </w:t>
            </w:r>
            <w:r>
              <w:rPr>
                <w:rFonts w:ascii="Arial" w:hAnsi="Arial" w:cs="Arial"/>
                <w:color w:val="000000"/>
                <w:sz w:val="20"/>
                <w:szCs w:val="20"/>
              </w:rPr>
              <w:t>Contract Y</w:t>
            </w:r>
            <w:r w:rsidRPr="00826F54">
              <w:rPr>
                <w:rFonts w:ascii="Arial" w:hAnsi="Arial" w:cs="Arial"/>
                <w:color w:val="000000"/>
                <w:sz w:val="20"/>
                <w:szCs w:val="20"/>
              </w:rPr>
              <w:t>ear)</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A03</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Kinloss RLG</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sidRPr="00467F17">
              <w:rPr>
                <w:rFonts w:ascii="Arial" w:hAnsi="Arial" w:cs="Arial"/>
                <w:color w:val="000000"/>
                <w:sz w:val="20"/>
                <w:szCs w:val="20"/>
              </w:rPr>
              <w:t>ARFF Cover Period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5</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A05</w:t>
            </w:r>
          </w:p>
        </w:tc>
        <w:tc>
          <w:tcPr>
            <w:tcW w:w="2159"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525"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268" w:type="dxa"/>
            <w:shd w:val="clear" w:color="000000" w:fill="FFFFFF"/>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2505" w:type="dxa"/>
            <w:shd w:val="clear" w:color="000000" w:fill="FFFFFF"/>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167"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652"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r>
      <w:tr w:rsidR="0055578D" w:rsidRPr="00826F54" w:rsidTr="00A72FE9">
        <w:trPr>
          <w:trHeight w:val="528"/>
        </w:trPr>
        <w:tc>
          <w:tcPr>
            <w:tcW w:w="894"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D06</w:t>
            </w:r>
          </w:p>
        </w:tc>
        <w:tc>
          <w:tcPr>
            <w:tcW w:w="2159"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Leeming</w:t>
            </w:r>
          </w:p>
        </w:tc>
        <w:tc>
          <w:tcPr>
            <w:tcW w:w="1525" w:type="dxa"/>
            <w:vMerge w:val="restart"/>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sidRPr="00467F17">
              <w:rPr>
                <w:rFonts w:ascii="Arial" w:hAnsi="Arial" w:cs="Arial"/>
                <w:color w:val="000000"/>
                <w:sz w:val="20"/>
                <w:szCs w:val="20"/>
              </w:rPr>
              <w:t>ARFF Cover Period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5</w:t>
            </w:r>
          </w:p>
        </w:tc>
      </w:tr>
      <w:tr w:rsidR="0055578D" w:rsidRPr="00826F54" w:rsidTr="00A72FE9">
        <w:trPr>
          <w:trHeight w:val="264"/>
        </w:trPr>
        <w:tc>
          <w:tcPr>
            <w:tcW w:w="894" w:type="dxa"/>
            <w:vMerge/>
            <w:hideMark/>
          </w:tcPr>
          <w:p w:rsidR="0055578D" w:rsidRPr="00826F54" w:rsidRDefault="0055578D" w:rsidP="000F7063">
            <w:pPr>
              <w:rPr>
                <w:rFonts w:ascii="Arial" w:hAnsi="Arial" w:cs="Arial"/>
                <w:color w:val="000000"/>
                <w:sz w:val="20"/>
                <w:szCs w:val="20"/>
              </w:rPr>
            </w:pPr>
          </w:p>
        </w:tc>
        <w:tc>
          <w:tcPr>
            <w:tcW w:w="2159" w:type="dxa"/>
            <w:vMerge/>
            <w:hideMark/>
          </w:tcPr>
          <w:p w:rsidR="0055578D" w:rsidRPr="00826F54" w:rsidRDefault="0055578D" w:rsidP="000F7063">
            <w:pPr>
              <w:rPr>
                <w:rFonts w:ascii="Arial" w:hAnsi="Arial" w:cs="Arial"/>
                <w:color w:val="000000"/>
                <w:sz w:val="20"/>
                <w:szCs w:val="20"/>
              </w:rPr>
            </w:pPr>
          </w:p>
        </w:tc>
        <w:tc>
          <w:tcPr>
            <w:tcW w:w="1525" w:type="dxa"/>
            <w:vMerge/>
            <w:hideMark/>
          </w:tcPr>
          <w:p w:rsidR="0055578D" w:rsidRPr="00826F54" w:rsidRDefault="0055578D" w:rsidP="000F7063">
            <w:pPr>
              <w:rPr>
                <w:rFonts w:ascii="Arial" w:hAnsi="Arial" w:cs="Arial"/>
                <w:color w:val="000000"/>
                <w:sz w:val="20"/>
                <w:szCs w:val="20"/>
              </w:rPr>
            </w:pPr>
          </w:p>
        </w:tc>
        <w:tc>
          <w:tcPr>
            <w:tcW w:w="2268"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bCs/>
                <w:color w:val="000000"/>
                <w:sz w:val="20"/>
                <w:szCs w:val="20"/>
              </w:rPr>
              <w:t>All other hours</w:t>
            </w:r>
          </w:p>
        </w:tc>
        <w:tc>
          <w:tcPr>
            <w:tcW w:w="2505"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All other hours</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A04</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Leuchars Stn (LDA)</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5</w:t>
            </w:r>
          </w:p>
        </w:tc>
      </w:tr>
      <w:tr w:rsidR="0055578D" w:rsidRPr="00826F54" w:rsidTr="00A72FE9">
        <w:trPr>
          <w:trHeight w:val="528"/>
        </w:trPr>
        <w:tc>
          <w:tcPr>
            <w:tcW w:w="894"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D07</w:t>
            </w:r>
          </w:p>
        </w:tc>
        <w:tc>
          <w:tcPr>
            <w:tcW w:w="2159"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Linton-on-Ouse</w:t>
            </w:r>
          </w:p>
        </w:tc>
        <w:tc>
          <w:tcPr>
            <w:tcW w:w="1525" w:type="dxa"/>
            <w:vMerge w:val="restart"/>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vMerge w:val="restart"/>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5</w:t>
            </w:r>
          </w:p>
        </w:tc>
      </w:tr>
      <w:tr w:rsidR="0055578D" w:rsidRPr="00826F54" w:rsidTr="00A72FE9">
        <w:trPr>
          <w:trHeight w:val="264"/>
        </w:trPr>
        <w:tc>
          <w:tcPr>
            <w:tcW w:w="894" w:type="dxa"/>
            <w:vMerge/>
            <w:hideMark/>
          </w:tcPr>
          <w:p w:rsidR="0055578D" w:rsidRPr="00826F54" w:rsidRDefault="0055578D" w:rsidP="000F7063">
            <w:pPr>
              <w:rPr>
                <w:rFonts w:ascii="Arial" w:hAnsi="Arial" w:cs="Arial"/>
                <w:color w:val="000000"/>
                <w:sz w:val="20"/>
                <w:szCs w:val="20"/>
              </w:rPr>
            </w:pPr>
          </w:p>
        </w:tc>
        <w:tc>
          <w:tcPr>
            <w:tcW w:w="2159" w:type="dxa"/>
            <w:vMerge/>
            <w:hideMark/>
          </w:tcPr>
          <w:p w:rsidR="0055578D" w:rsidRPr="00826F54" w:rsidRDefault="0055578D" w:rsidP="000F7063">
            <w:pPr>
              <w:rPr>
                <w:rFonts w:ascii="Arial" w:hAnsi="Arial" w:cs="Arial"/>
                <w:color w:val="000000"/>
                <w:sz w:val="20"/>
                <w:szCs w:val="20"/>
              </w:rPr>
            </w:pPr>
          </w:p>
        </w:tc>
        <w:tc>
          <w:tcPr>
            <w:tcW w:w="1525" w:type="dxa"/>
            <w:vMerge/>
            <w:hideMark/>
          </w:tcPr>
          <w:p w:rsidR="0055578D" w:rsidRPr="00826F54" w:rsidRDefault="0055578D" w:rsidP="000F7063">
            <w:pPr>
              <w:rPr>
                <w:rFonts w:ascii="Arial" w:hAnsi="Arial" w:cs="Arial"/>
                <w:color w:val="000000"/>
                <w:sz w:val="20"/>
                <w:szCs w:val="20"/>
              </w:rPr>
            </w:pPr>
          </w:p>
        </w:tc>
        <w:tc>
          <w:tcPr>
            <w:tcW w:w="2268"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All other hours</w:t>
            </w:r>
          </w:p>
        </w:tc>
        <w:tc>
          <w:tcPr>
            <w:tcW w:w="2505"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vMerge/>
            <w:hideMark/>
          </w:tcPr>
          <w:p w:rsidR="0055578D" w:rsidRPr="00826F54" w:rsidRDefault="0055578D" w:rsidP="000F7063">
            <w:pPr>
              <w:rPr>
                <w:rFonts w:ascii="Arial" w:hAnsi="Arial" w:cs="Arial"/>
                <w:color w:val="000000"/>
                <w:sz w:val="20"/>
                <w:szCs w:val="20"/>
              </w:rPr>
            </w:pPr>
          </w:p>
        </w:tc>
        <w:tc>
          <w:tcPr>
            <w:tcW w:w="1652" w:type="dxa"/>
            <w:vMerge/>
            <w:hideMark/>
          </w:tcPr>
          <w:p w:rsidR="0055578D" w:rsidRPr="00826F54" w:rsidRDefault="0055578D" w:rsidP="000F7063">
            <w:pPr>
              <w:rPr>
                <w:rFonts w:ascii="Arial" w:hAnsi="Arial" w:cs="Arial"/>
                <w:color w:val="000000"/>
                <w:sz w:val="20"/>
                <w:szCs w:val="20"/>
              </w:rPr>
            </w:pPr>
          </w:p>
        </w:tc>
      </w:tr>
      <w:tr w:rsidR="00E51354" w:rsidRPr="00826F54" w:rsidTr="00A72FE9">
        <w:trPr>
          <w:trHeight w:val="861"/>
        </w:trPr>
        <w:tc>
          <w:tcPr>
            <w:tcW w:w="894" w:type="dxa"/>
            <w:shd w:val="clear" w:color="auto" w:fill="auto"/>
            <w:hideMark/>
          </w:tcPr>
          <w:p w:rsidR="00E51354" w:rsidRPr="00826F54" w:rsidRDefault="00E51354" w:rsidP="000F7063">
            <w:pPr>
              <w:rPr>
                <w:rFonts w:ascii="Arial" w:hAnsi="Arial" w:cs="Arial"/>
                <w:color w:val="000000"/>
                <w:sz w:val="20"/>
                <w:szCs w:val="20"/>
              </w:rPr>
            </w:pPr>
            <w:r w:rsidRPr="00826F54">
              <w:rPr>
                <w:rFonts w:ascii="Arial" w:hAnsi="Arial" w:cs="Arial"/>
                <w:color w:val="000000"/>
                <w:sz w:val="20"/>
                <w:szCs w:val="20"/>
              </w:rPr>
              <w:t>C02</w:t>
            </w:r>
          </w:p>
        </w:tc>
        <w:tc>
          <w:tcPr>
            <w:tcW w:w="2159" w:type="dxa"/>
            <w:shd w:val="clear" w:color="auto" w:fill="auto"/>
            <w:hideMark/>
          </w:tcPr>
          <w:p w:rsidR="00E51354" w:rsidRPr="00826F54" w:rsidRDefault="00E51354" w:rsidP="000F7063">
            <w:pPr>
              <w:rPr>
                <w:rFonts w:ascii="Arial" w:hAnsi="Arial" w:cs="Arial"/>
                <w:color w:val="000000"/>
                <w:sz w:val="20"/>
                <w:szCs w:val="20"/>
              </w:rPr>
            </w:pPr>
            <w:r w:rsidRPr="00826F54">
              <w:rPr>
                <w:rFonts w:ascii="Arial" w:hAnsi="Arial" w:cs="Arial"/>
                <w:color w:val="000000"/>
                <w:sz w:val="20"/>
                <w:szCs w:val="20"/>
              </w:rPr>
              <w:t>DM Longtown</w:t>
            </w:r>
          </w:p>
        </w:tc>
        <w:tc>
          <w:tcPr>
            <w:tcW w:w="1525" w:type="dxa"/>
            <w:shd w:val="clear" w:color="auto" w:fill="auto"/>
            <w:hideMark/>
          </w:tcPr>
          <w:p w:rsidR="00E51354" w:rsidRPr="00826F54" w:rsidRDefault="00E51354" w:rsidP="000F7063">
            <w:pPr>
              <w:rPr>
                <w:rFonts w:ascii="Arial" w:hAnsi="Arial" w:cs="Arial"/>
                <w:color w:val="000000"/>
                <w:sz w:val="20"/>
                <w:szCs w:val="20"/>
              </w:rPr>
            </w:pPr>
            <w:r w:rsidRPr="00826F54">
              <w:rPr>
                <w:rFonts w:ascii="Arial" w:hAnsi="Arial" w:cs="Arial"/>
                <w:color w:val="000000"/>
                <w:sz w:val="20"/>
                <w:szCs w:val="20"/>
              </w:rPr>
              <w:t>Structural</w:t>
            </w:r>
          </w:p>
        </w:tc>
        <w:tc>
          <w:tcPr>
            <w:tcW w:w="2268" w:type="dxa"/>
            <w:shd w:val="clear" w:color="000000" w:fill="FFFFFF"/>
            <w:hideMark/>
          </w:tcPr>
          <w:p w:rsidR="00E51354"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000000" w:fill="FFFFFF"/>
            <w:hideMark/>
          </w:tcPr>
          <w:p w:rsidR="00E51354" w:rsidRPr="00826F54" w:rsidRDefault="00E51354" w:rsidP="000F7063">
            <w:pPr>
              <w:rPr>
                <w:rFonts w:ascii="Arial" w:hAnsi="Arial" w:cs="Arial"/>
                <w:color w:val="000000"/>
                <w:sz w:val="20"/>
                <w:szCs w:val="20"/>
              </w:rPr>
            </w:pPr>
            <w:r>
              <w:rPr>
                <w:rFonts w:ascii="Arial" w:hAnsi="Arial" w:cs="Arial"/>
                <w:color w:val="000000"/>
                <w:sz w:val="20"/>
                <w:szCs w:val="20"/>
              </w:rPr>
              <w:t>As provided at the point of Phase 3 Migration and defined in extant FRRP</w:t>
            </w:r>
          </w:p>
        </w:tc>
        <w:tc>
          <w:tcPr>
            <w:tcW w:w="3167" w:type="dxa"/>
            <w:shd w:val="clear" w:color="auto" w:fill="auto"/>
            <w:hideMark/>
          </w:tcPr>
          <w:p w:rsidR="00E51354" w:rsidRPr="00826F54" w:rsidRDefault="005D512F" w:rsidP="000F7063">
            <w:pPr>
              <w:rPr>
                <w:rFonts w:ascii="Arial" w:hAnsi="Arial" w:cs="Arial"/>
                <w:color w:val="000000"/>
                <w:sz w:val="20"/>
                <w:szCs w:val="20"/>
              </w:rPr>
            </w:pPr>
            <w:r w:rsidRPr="00826F54">
              <w:rPr>
                <w:rFonts w:ascii="Arial" w:hAnsi="Arial" w:cs="Arial"/>
                <w:color w:val="000000"/>
                <w:sz w:val="20"/>
                <w:szCs w:val="20"/>
              </w:rPr>
              <w:t>12/</w:t>
            </w:r>
            <w:r>
              <w:rPr>
                <w:rFonts w:ascii="Arial" w:hAnsi="Arial" w:cs="Arial"/>
                <w:color w:val="000000"/>
                <w:sz w:val="20"/>
                <w:szCs w:val="20"/>
              </w:rPr>
              <w:t>5 and</w:t>
            </w:r>
            <w:r w:rsidRPr="00826F54">
              <w:rPr>
                <w:rFonts w:ascii="Arial" w:hAnsi="Arial" w:cs="Arial"/>
                <w:color w:val="000000"/>
                <w:sz w:val="20"/>
                <w:szCs w:val="20"/>
              </w:rPr>
              <w:t xml:space="preserve"> extended as required (not exceeding average 18/5 in any one </w:t>
            </w:r>
            <w:r>
              <w:rPr>
                <w:rFonts w:ascii="Arial" w:hAnsi="Arial" w:cs="Arial"/>
                <w:color w:val="000000"/>
                <w:sz w:val="20"/>
                <w:szCs w:val="20"/>
              </w:rPr>
              <w:t>Contract Y</w:t>
            </w:r>
            <w:r w:rsidRPr="00826F54">
              <w:rPr>
                <w:rFonts w:ascii="Arial" w:hAnsi="Arial" w:cs="Arial"/>
                <w:color w:val="000000"/>
                <w:sz w:val="20"/>
                <w:szCs w:val="20"/>
              </w:rPr>
              <w:t>ear)</w:t>
            </w:r>
          </w:p>
        </w:tc>
        <w:tc>
          <w:tcPr>
            <w:tcW w:w="1652" w:type="dxa"/>
            <w:shd w:val="clear" w:color="auto" w:fill="auto"/>
            <w:hideMark/>
          </w:tcPr>
          <w:p w:rsidR="00E51354" w:rsidRPr="00826F54" w:rsidRDefault="00E51354" w:rsidP="000F7063">
            <w:pPr>
              <w:rPr>
                <w:rFonts w:ascii="Arial" w:hAnsi="Arial" w:cs="Arial"/>
                <w:color w:val="000000"/>
                <w:sz w:val="20"/>
                <w:szCs w:val="20"/>
              </w:rPr>
            </w:pPr>
            <w:r>
              <w:rPr>
                <w:rFonts w:ascii="Arial" w:hAnsi="Arial" w:cs="Arial"/>
                <w:color w:val="000000"/>
                <w:sz w:val="20"/>
                <w:szCs w:val="20"/>
              </w:rPr>
              <w:t>4</w:t>
            </w:r>
          </w:p>
        </w:tc>
      </w:tr>
      <w:tr w:rsidR="0055578D" w:rsidRPr="00826F54" w:rsidTr="00A72FE9">
        <w:trPr>
          <w:trHeight w:val="528"/>
        </w:trPr>
        <w:tc>
          <w:tcPr>
            <w:tcW w:w="894"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J10</w:t>
            </w:r>
          </w:p>
        </w:tc>
        <w:tc>
          <w:tcPr>
            <w:tcW w:w="2159"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AAC Middle Wallop</w:t>
            </w:r>
          </w:p>
        </w:tc>
        <w:tc>
          <w:tcPr>
            <w:tcW w:w="1525" w:type="dxa"/>
            <w:vMerge w:val="restart"/>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vMerge w:val="restart"/>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5</w:t>
            </w:r>
          </w:p>
        </w:tc>
      </w:tr>
      <w:tr w:rsidR="0055578D" w:rsidRPr="00826F54" w:rsidTr="00A72FE9">
        <w:trPr>
          <w:trHeight w:val="264"/>
        </w:trPr>
        <w:tc>
          <w:tcPr>
            <w:tcW w:w="894" w:type="dxa"/>
            <w:vMerge/>
            <w:hideMark/>
          </w:tcPr>
          <w:p w:rsidR="0055578D" w:rsidRPr="00826F54" w:rsidRDefault="0055578D" w:rsidP="000F7063">
            <w:pPr>
              <w:rPr>
                <w:rFonts w:ascii="Arial" w:hAnsi="Arial" w:cs="Arial"/>
                <w:color w:val="000000"/>
                <w:sz w:val="20"/>
                <w:szCs w:val="20"/>
              </w:rPr>
            </w:pPr>
          </w:p>
        </w:tc>
        <w:tc>
          <w:tcPr>
            <w:tcW w:w="2159" w:type="dxa"/>
            <w:vMerge/>
            <w:hideMark/>
          </w:tcPr>
          <w:p w:rsidR="0055578D" w:rsidRPr="00826F54" w:rsidRDefault="0055578D" w:rsidP="000F7063">
            <w:pPr>
              <w:rPr>
                <w:rFonts w:ascii="Arial" w:hAnsi="Arial" w:cs="Arial"/>
                <w:color w:val="000000"/>
                <w:sz w:val="20"/>
                <w:szCs w:val="20"/>
              </w:rPr>
            </w:pPr>
          </w:p>
        </w:tc>
        <w:tc>
          <w:tcPr>
            <w:tcW w:w="1525" w:type="dxa"/>
            <w:vMerge/>
            <w:hideMark/>
          </w:tcPr>
          <w:p w:rsidR="0055578D" w:rsidRPr="00826F54" w:rsidRDefault="0055578D" w:rsidP="000F7063">
            <w:pPr>
              <w:rPr>
                <w:rFonts w:ascii="Arial" w:hAnsi="Arial" w:cs="Arial"/>
                <w:color w:val="000000"/>
                <w:sz w:val="20"/>
                <w:szCs w:val="20"/>
              </w:rPr>
            </w:pPr>
          </w:p>
        </w:tc>
        <w:tc>
          <w:tcPr>
            <w:tcW w:w="2268"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All other hours</w:t>
            </w:r>
          </w:p>
        </w:tc>
        <w:tc>
          <w:tcPr>
            <w:tcW w:w="2505"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vMerge/>
            <w:hideMark/>
          </w:tcPr>
          <w:p w:rsidR="0055578D" w:rsidRPr="00826F54" w:rsidRDefault="0055578D" w:rsidP="000F7063">
            <w:pPr>
              <w:rPr>
                <w:rFonts w:ascii="Arial" w:hAnsi="Arial" w:cs="Arial"/>
                <w:color w:val="000000"/>
                <w:sz w:val="20"/>
                <w:szCs w:val="20"/>
              </w:rPr>
            </w:pPr>
          </w:p>
        </w:tc>
        <w:tc>
          <w:tcPr>
            <w:tcW w:w="1652" w:type="dxa"/>
            <w:vMerge/>
            <w:hideMark/>
          </w:tcPr>
          <w:p w:rsidR="0055578D" w:rsidRPr="00826F54" w:rsidRDefault="0055578D" w:rsidP="000F7063">
            <w:pPr>
              <w:rPr>
                <w:rFonts w:ascii="Arial" w:hAnsi="Arial" w:cs="Arial"/>
                <w:color w:val="000000"/>
                <w:sz w:val="20"/>
                <w:szCs w:val="20"/>
              </w:rPr>
            </w:pP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J11</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Netheravon Camp</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528"/>
        </w:trPr>
        <w:tc>
          <w:tcPr>
            <w:tcW w:w="894"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F04</w:t>
            </w:r>
          </w:p>
        </w:tc>
        <w:tc>
          <w:tcPr>
            <w:tcW w:w="2159"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Shawbury</w:t>
            </w:r>
          </w:p>
        </w:tc>
        <w:tc>
          <w:tcPr>
            <w:tcW w:w="1525" w:type="dxa"/>
            <w:vMerge w:val="restart"/>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5</w:t>
            </w:r>
          </w:p>
        </w:tc>
      </w:tr>
      <w:tr w:rsidR="0055578D" w:rsidRPr="00826F54" w:rsidTr="00A72FE9">
        <w:trPr>
          <w:trHeight w:val="264"/>
        </w:trPr>
        <w:tc>
          <w:tcPr>
            <w:tcW w:w="894" w:type="dxa"/>
            <w:vMerge/>
            <w:hideMark/>
          </w:tcPr>
          <w:p w:rsidR="0055578D" w:rsidRPr="00826F54" w:rsidRDefault="0055578D" w:rsidP="000F7063">
            <w:pPr>
              <w:rPr>
                <w:rFonts w:ascii="Arial" w:hAnsi="Arial" w:cs="Arial"/>
                <w:color w:val="000000"/>
                <w:sz w:val="20"/>
                <w:szCs w:val="20"/>
              </w:rPr>
            </w:pPr>
          </w:p>
        </w:tc>
        <w:tc>
          <w:tcPr>
            <w:tcW w:w="2159" w:type="dxa"/>
            <w:vMerge/>
            <w:hideMark/>
          </w:tcPr>
          <w:p w:rsidR="0055578D" w:rsidRPr="00826F54" w:rsidRDefault="0055578D" w:rsidP="000F7063">
            <w:pPr>
              <w:rPr>
                <w:rFonts w:ascii="Arial" w:hAnsi="Arial" w:cs="Arial"/>
                <w:color w:val="000000"/>
                <w:sz w:val="20"/>
                <w:szCs w:val="20"/>
              </w:rPr>
            </w:pPr>
          </w:p>
        </w:tc>
        <w:tc>
          <w:tcPr>
            <w:tcW w:w="1525" w:type="dxa"/>
            <w:vMerge/>
            <w:hideMark/>
          </w:tcPr>
          <w:p w:rsidR="0055578D" w:rsidRPr="00826F54" w:rsidRDefault="0055578D" w:rsidP="000F7063">
            <w:pPr>
              <w:rPr>
                <w:rFonts w:ascii="Arial" w:hAnsi="Arial" w:cs="Arial"/>
                <w:color w:val="000000"/>
                <w:sz w:val="20"/>
                <w:szCs w:val="20"/>
              </w:rPr>
            </w:pPr>
          </w:p>
        </w:tc>
        <w:tc>
          <w:tcPr>
            <w:tcW w:w="2268"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All other hours</w:t>
            </w:r>
          </w:p>
        </w:tc>
        <w:tc>
          <w:tcPr>
            <w:tcW w:w="2505" w:type="dxa"/>
            <w:shd w:val="clear" w:color="000000" w:fill="FFFFFF"/>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As provided at the point of Phase 3 Migration and defined in extant FRRP</w:t>
            </w: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All other hours</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C03</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Spadeadam</w:t>
            </w:r>
          </w:p>
        </w:tc>
        <w:tc>
          <w:tcPr>
            <w:tcW w:w="1525"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12/5 (0700-0900 Monday-Friday)</w:t>
            </w:r>
          </w:p>
        </w:tc>
        <w:tc>
          <w:tcPr>
            <w:tcW w:w="2505"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175A4F" w:rsidP="000F7063">
            <w:pPr>
              <w:rPr>
                <w:rFonts w:ascii="Arial" w:hAnsi="Arial" w:cs="Arial"/>
                <w:color w:val="000000"/>
                <w:sz w:val="20"/>
                <w:szCs w:val="20"/>
              </w:rPr>
            </w:pPr>
            <w:r>
              <w:rPr>
                <w:rFonts w:ascii="Arial" w:hAnsi="Arial" w:cs="Arial"/>
                <w:color w:val="000000"/>
                <w:sz w:val="20"/>
                <w:szCs w:val="20"/>
              </w:rPr>
              <w:t>12/5 (</w:t>
            </w:r>
            <w:r w:rsidRPr="00826F54">
              <w:rPr>
                <w:rFonts w:ascii="Arial" w:hAnsi="Arial" w:cs="Arial"/>
                <w:color w:val="000000"/>
                <w:sz w:val="20"/>
                <w:szCs w:val="20"/>
              </w:rPr>
              <w:t>0700</w:t>
            </w:r>
            <w:r>
              <w:rPr>
                <w:rFonts w:ascii="Arial" w:hAnsi="Arial" w:cs="Arial"/>
                <w:color w:val="000000"/>
                <w:sz w:val="20"/>
                <w:szCs w:val="20"/>
              </w:rPr>
              <w:t>-19</w:t>
            </w:r>
            <w:r w:rsidRPr="00826F54">
              <w:rPr>
                <w:rFonts w:ascii="Arial" w:hAnsi="Arial" w:cs="Arial"/>
                <w:color w:val="000000"/>
                <w:sz w:val="20"/>
                <w:szCs w:val="20"/>
              </w:rPr>
              <w:t>00 Monday</w:t>
            </w:r>
            <w:r>
              <w:rPr>
                <w:rFonts w:ascii="Arial" w:hAnsi="Arial" w:cs="Arial"/>
                <w:color w:val="000000"/>
                <w:sz w:val="20"/>
                <w:szCs w:val="20"/>
              </w:rPr>
              <w:t>-</w:t>
            </w:r>
            <w:r w:rsidRPr="00826F54">
              <w:rPr>
                <w:rFonts w:ascii="Arial" w:hAnsi="Arial" w:cs="Arial"/>
                <w:color w:val="000000"/>
                <w:sz w:val="20"/>
                <w:szCs w:val="20"/>
              </w:rPr>
              <w:t>Friday</w:t>
            </w:r>
            <w:r>
              <w:rPr>
                <w:rFonts w:ascii="Arial" w:hAnsi="Arial" w:cs="Arial"/>
                <w:color w:val="000000"/>
                <w:sz w:val="20"/>
                <w:szCs w:val="20"/>
              </w:rPr>
              <w:t>)</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lastRenderedPageBreak/>
              <w:t>F06</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Tern Hill</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D09</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Topcliffe</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Pr="00826F54" w:rsidRDefault="00770145" w:rsidP="000F7063">
            <w:pPr>
              <w:rPr>
                <w:rFonts w:ascii="Arial" w:hAnsi="Arial" w:cs="Arial"/>
                <w:color w:val="000000"/>
                <w:sz w:val="20"/>
                <w:szCs w:val="20"/>
              </w:rPr>
            </w:pPr>
            <w:r>
              <w:rPr>
                <w:rFonts w:ascii="Arial" w:hAnsi="Arial" w:cs="Arial"/>
                <w:color w:val="000000"/>
                <w:sz w:val="20"/>
                <w:szCs w:val="20"/>
              </w:rPr>
              <w:t>4</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H19</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Wattisham Flying Stn</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sidRPr="00B351CC">
              <w:rPr>
                <w:rFonts w:ascii="Arial" w:hAnsi="Arial" w:cs="Arial"/>
                <w:color w:val="000000"/>
                <w:sz w:val="20"/>
                <w:szCs w:val="20"/>
              </w:rPr>
              <w:t>ARFF Cover Period specified in Schedule 2 Annex B</w:t>
            </w:r>
          </w:p>
        </w:tc>
        <w:tc>
          <w:tcPr>
            <w:tcW w:w="1652" w:type="dxa"/>
            <w:shd w:val="clear" w:color="auto" w:fill="auto"/>
            <w:hideMark/>
          </w:tcPr>
          <w:p w:rsidR="0055578D" w:rsidRDefault="00D30CA8" w:rsidP="000F7063">
            <w:pPr>
              <w:rPr>
                <w:rFonts w:ascii="Arial" w:hAnsi="Arial" w:cs="Arial"/>
                <w:color w:val="000000"/>
                <w:sz w:val="20"/>
                <w:szCs w:val="20"/>
              </w:rPr>
            </w:pPr>
            <w:r>
              <w:rPr>
                <w:rFonts w:ascii="Arial" w:hAnsi="Arial" w:cs="Arial"/>
                <w:color w:val="000000"/>
                <w:sz w:val="20"/>
                <w:szCs w:val="20"/>
              </w:rPr>
              <w:t xml:space="preserve">ARFF Crash Category 5 – </w:t>
            </w:r>
            <w:r w:rsidR="0055578D" w:rsidRPr="00826F54">
              <w:rPr>
                <w:rFonts w:ascii="Arial" w:hAnsi="Arial" w:cs="Arial"/>
                <w:color w:val="000000"/>
                <w:sz w:val="20"/>
                <w:szCs w:val="20"/>
              </w:rPr>
              <w:t>5</w:t>
            </w:r>
          </w:p>
          <w:p w:rsidR="00D30CA8" w:rsidRPr="00826F54" w:rsidRDefault="00D30CA8" w:rsidP="000F7063">
            <w:pPr>
              <w:rPr>
                <w:rFonts w:ascii="Arial" w:hAnsi="Arial" w:cs="Arial"/>
                <w:color w:val="000000"/>
                <w:sz w:val="20"/>
                <w:szCs w:val="20"/>
              </w:rPr>
            </w:pPr>
            <w:r>
              <w:rPr>
                <w:rFonts w:ascii="Arial" w:hAnsi="Arial" w:cs="Arial"/>
                <w:color w:val="000000"/>
                <w:sz w:val="20"/>
                <w:szCs w:val="20"/>
              </w:rPr>
              <w:t>ARFF Crash Category 4 - 4</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J02</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Benson</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sidRPr="00B351CC">
              <w:rPr>
                <w:rFonts w:ascii="Arial" w:hAnsi="Arial" w:cs="Arial"/>
                <w:color w:val="000000"/>
                <w:sz w:val="20"/>
                <w:szCs w:val="20"/>
              </w:rPr>
              <w:t>ARFF Cover Period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5</w:t>
            </w:r>
          </w:p>
        </w:tc>
      </w:tr>
      <w:tr w:rsidR="0055578D" w:rsidRPr="00826F54" w:rsidTr="00A72FE9">
        <w:trPr>
          <w:trHeight w:val="264"/>
        </w:trPr>
        <w:tc>
          <w:tcPr>
            <w:tcW w:w="894"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159"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w:t>
            </w:r>
          </w:p>
        </w:tc>
        <w:tc>
          <w:tcPr>
            <w:tcW w:w="1525"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268" w:type="dxa"/>
            <w:shd w:val="clear" w:color="000000" w:fill="FFFFFF"/>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2505" w:type="dxa"/>
            <w:shd w:val="clear" w:color="000000" w:fill="FFFFFF"/>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167"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652"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r>
      <w:tr w:rsidR="0055578D" w:rsidRPr="00826F54" w:rsidTr="00A72FE9">
        <w:trPr>
          <w:trHeight w:val="264"/>
        </w:trPr>
        <w:tc>
          <w:tcPr>
            <w:tcW w:w="894"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159"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525"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268" w:type="dxa"/>
            <w:shd w:val="clear" w:color="000000" w:fill="FFFFFF"/>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2505" w:type="dxa"/>
            <w:shd w:val="clear" w:color="000000" w:fill="FFFFFF"/>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167"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652"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r>
      <w:tr w:rsidR="0055578D" w:rsidRPr="00826F54" w:rsidTr="00A72FE9">
        <w:trPr>
          <w:trHeight w:val="264"/>
        </w:trPr>
        <w:tc>
          <w:tcPr>
            <w:tcW w:w="894"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159"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525"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268" w:type="dxa"/>
            <w:shd w:val="clear" w:color="000000" w:fill="FFFFFF"/>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2505" w:type="dxa"/>
            <w:shd w:val="clear" w:color="000000" w:fill="FFFFFF"/>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167"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652"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r>
      <w:tr w:rsidR="0055578D" w:rsidRPr="00826F54" w:rsidTr="00A72FE9">
        <w:trPr>
          <w:trHeight w:val="528"/>
        </w:trPr>
        <w:tc>
          <w:tcPr>
            <w:tcW w:w="894" w:type="dxa"/>
            <w:vMerge w:val="restart"/>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159" w:type="dxa"/>
            <w:vMerge w:val="restart"/>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525" w:type="dxa"/>
            <w:vMerge w:val="restart"/>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268" w:type="dxa"/>
            <w:shd w:val="clear" w:color="000000" w:fill="FFFFFF"/>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2505" w:type="dxa"/>
            <w:shd w:val="clear" w:color="000000" w:fill="FFFFFF"/>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167"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652"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r>
      <w:tr w:rsidR="0055578D" w:rsidRPr="00826F54" w:rsidTr="00A72FE9">
        <w:trPr>
          <w:trHeight w:val="264"/>
        </w:trPr>
        <w:tc>
          <w:tcPr>
            <w:tcW w:w="894" w:type="dxa"/>
            <w:vMerge/>
            <w:hideMark/>
          </w:tcPr>
          <w:p w:rsidR="0055578D" w:rsidRPr="00826F54" w:rsidRDefault="0055578D" w:rsidP="000F7063">
            <w:pPr>
              <w:rPr>
                <w:rFonts w:ascii="Arial" w:hAnsi="Arial" w:cs="Arial"/>
                <w:color w:val="000000"/>
                <w:sz w:val="20"/>
                <w:szCs w:val="20"/>
              </w:rPr>
            </w:pPr>
          </w:p>
        </w:tc>
        <w:tc>
          <w:tcPr>
            <w:tcW w:w="2159" w:type="dxa"/>
            <w:vMerge/>
            <w:hideMark/>
          </w:tcPr>
          <w:p w:rsidR="0055578D" w:rsidRPr="00826F54" w:rsidRDefault="0055578D" w:rsidP="000F7063">
            <w:pPr>
              <w:rPr>
                <w:rFonts w:ascii="Arial" w:hAnsi="Arial" w:cs="Arial"/>
                <w:color w:val="000000"/>
                <w:sz w:val="20"/>
                <w:szCs w:val="20"/>
              </w:rPr>
            </w:pPr>
          </w:p>
        </w:tc>
        <w:tc>
          <w:tcPr>
            <w:tcW w:w="1525" w:type="dxa"/>
            <w:vMerge/>
            <w:hideMark/>
          </w:tcPr>
          <w:p w:rsidR="0055578D" w:rsidRPr="00826F54" w:rsidRDefault="0055578D" w:rsidP="000F7063">
            <w:pPr>
              <w:rPr>
                <w:rFonts w:ascii="Arial" w:hAnsi="Arial" w:cs="Arial"/>
                <w:color w:val="000000"/>
                <w:sz w:val="20"/>
                <w:szCs w:val="20"/>
              </w:rPr>
            </w:pPr>
          </w:p>
        </w:tc>
        <w:tc>
          <w:tcPr>
            <w:tcW w:w="2268" w:type="dxa"/>
            <w:shd w:val="clear" w:color="000000" w:fill="FFFFFF"/>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w:t>
            </w:r>
          </w:p>
        </w:tc>
        <w:tc>
          <w:tcPr>
            <w:tcW w:w="2505" w:type="dxa"/>
            <w:shd w:val="clear" w:color="000000" w:fill="FFFFFF"/>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 ''''''''' ''''''''''''''''' ''''' '''''''''''''''' '''''''''''''''</w:t>
            </w:r>
          </w:p>
        </w:tc>
        <w:tc>
          <w:tcPr>
            <w:tcW w:w="3167"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w:t>
            </w:r>
          </w:p>
        </w:tc>
        <w:tc>
          <w:tcPr>
            <w:tcW w:w="1652"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r>
      <w:tr w:rsidR="0055578D" w:rsidRPr="00826F54" w:rsidTr="00A72FE9">
        <w:trPr>
          <w:trHeight w:val="528"/>
        </w:trPr>
        <w:tc>
          <w:tcPr>
            <w:tcW w:w="894"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J12</w:t>
            </w:r>
          </w:p>
        </w:tc>
        <w:tc>
          <w:tcPr>
            <w:tcW w:w="2159"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Northolt</w:t>
            </w:r>
          </w:p>
        </w:tc>
        <w:tc>
          <w:tcPr>
            <w:tcW w:w="1525" w:type="dxa"/>
            <w:vMerge w:val="restart"/>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Default="00770145" w:rsidP="000F7063">
            <w:pPr>
              <w:rPr>
                <w:rFonts w:ascii="Arial" w:hAnsi="Arial" w:cs="Arial"/>
                <w:color w:val="000000"/>
                <w:sz w:val="20"/>
                <w:szCs w:val="20"/>
              </w:rPr>
            </w:pPr>
            <w:r>
              <w:rPr>
                <w:rFonts w:ascii="Arial" w:hAnsi="Arial" w:cs="Arial"/>
                <w:color w:val="000000"/>
                <w:sz w:val="20"/>
                <w:szCs w:val="20"/>
              </w:rPr>
              <w:t>ARFF Crash Category 6 – 6</w:t>
            </w:r>
          </w:p>
          <w:p w:rsidR="00770145" w:rsidRPr="00826F54" w:rsidRDefault="00770145" w:rsidP="000F7063">
            <w:pPr>
              <w:rPr>
                <w:rFonts w:ascii="Arial" w:hAnsi="Arial" w:cs="Arial"/>
                <w:color w:val="000000"/>
                <w:sz w:val="20"/>
                <w:szCs w:val="20"/>
              </w:rPr>
            </w:pPr>
            <w:r>
              <w:rPr>
                <w:rFonts w:ascii="Arial" w:hAnsi="Arial" w:cs="Arial"/>
                <w:color w:val="000000"/>
                <w:sz w:val="20"/>
                <w:szCs w:val="20"/>
              </w:rPr>
              <w:t xml:space="preserve">ARFF Crash </w:t>
            </w:r>
            <w:r>
              <w:rPr>
                <w:rFonts w:ascii="Arial" w:hAnsi="Arial" w:cs="Arial"/>
                <w:color w:val="000000"/>
                <w:sz w:val="20"/>
                <w:szCs w:val="20"/>
              </w:rPr>
              <w:lastRenderedPageBreak/>
              <w:t>Category 4 - 4</w:t>
            </w:r>
          </w:p>
        </w:tc>
      </w:tr>
      <w:tr w:rsidR="0055578D" w:rsidRPr="00826F54" w:rsidTr="00A72FE9">
        <w:trPr>
          <w:trHeight w:val="264"/>
        </w:trPr>
        <w:tc>
          <w:tcPr>
            <w:tcW w:w="894" w:type="dxa"/>
            <w:vMerge/>
            <w:hideMark/>
          </w:tcPr>
          <w:p w:rsidR="0055578D" w:rsidRPr="00826F54" w:rsidRDefault="0055578D" w:rsidP="000F7063">
            <w:pPr>
              <w:rPr>
                <w:rFonts w:ascii="Arial" w:hAnsi="Arial" w:cs="Arial"/>
                <w:color w:val="000000"/>
                <w:sz w:val="20"/>
                <w:szCs w:val="20"/>
              </w:rPr>
            </w:pPr>
          </w:p>
        </w:tc>
        <w:tc>
          <w:tcPr>
            <w:tcW w:w="2159" w:type="dxa"/>
            <w:vMerge/>
            <w:hideMark/>
          </w:tcPr>
          <w:p w:rsidR="0055578D" w:rsidRPr="00826F54" w:rsidRDefault="0055578D" w:rsidP="000F7063">
            <w:pPr>
              <w:rPr>
                <w:rFonts w:ascii="Arial" w:hAnsi="Arial" w:cs="Arial"/>
                <w:color w:val="000000"/>
                <w:sz w:val="20"/>
                <w:szCs w:val="20"/>
              </w:rPr>
            </w:pPr>
          </w:p>
        </w:tc>
        <w:tc>
          <w:tcPr>
            <w:tcW w:w="1525" w:type="dxa"/>
            <w:vMerge/>
            <w:hideMark/>
          </w:tcPr>
          <w:p w:rsidR="0055578D" w:rsidRPr="00826F54" w:rsidRDefault="0055578D" w:rsidP="000F7063">
            <w:pPr>
              <w:rPr>
                <w:rFonts w:ascii="Arial" w:hAnsi="Arial" w:cs="Arial"/>
                <w:color w:val="000000"/>
                <w:sz w:val="20"/>
                <w:szCs w:val="20"/>
              </w:rPr>
            </w:pPr>
          </w:p>
        </w:tc>
        <w:tc>
          <w:tcPr>
            <w:tcW w:w="2268"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All other hours</w:t>
            </w:r>
          </w:p>
        </w:tc>
        <w:tc>
          <w:tcPr>
            <w:tcW w:w="2505"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All other hours</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159"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525"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268" w:type="dxa"/>
            <w:shd w:val="clear" w:color="000000" w:fill="FFFFFF"/>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2505" w:type="dxa"/>
            <w:shd w:val="clear" w:color="000000" w:fill="FFFFFF"/>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167"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652"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r>
      <w:tr w:rsidR="0055578D" w:rsidRPr="00826F54" w:rsidTr="00A72FE9">
        <w:trPr>
          <w:trHeight w:val="264"/>
        </w:trPr>
        <w:tc>
          <w:tcPr>
            <w:tcW w:w="894"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159"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525"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268" w:type="dxa"/>
            <w:shd w:val="clear" w:color="000000" w:fill="FFFFFF"/>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2505" w:type="dxa"/>
            <w:shd w:val="clear" w:color="000000" w:fill="FFFFFF"/>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167"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652" w:type="dxa"/>
            <w:shd w:val="clear" w:color="auto" w:fill="auto"/>
            <w:hideMark/>
          </w:tcPr>
          <w:p w:rsidR="0055578D" w:rsidRPr="007267D5" w:rsidRDefault="007267D5" w:rsidP="000F7063">
            <w:pPr>
              <w:rPr>
                <w:rFonts w:ascii="Arial" w:hAnsi="Arial" w:cs="Arial"/>
                <w:color w:val="000000"/>
                <w:sz w:val="20"/>
                <w:szCs w:val="20"/>
                <w:highlight w:val="black"/>
              </w:rPr>
            </w:pPr>
            <w:r>
              <w:rPr>
                <w:rFonts w:ascii="Arial" w:hAnsi="Arial" w:cs="Arial"/>
                <w:noProof/>
                <w:color w:val="000000"/>
                <w:sz w:val="20"/>
                <w:szCs w:val="20"/>
                <w:highlight w:val="black"/>
              </w:rPr>
              <w:t>''''</w:t>
            </w:r>
          </w:p>
        </w:tc>
      </w:tr>
      <w:tr w:rsidR="0055578D" w:rsidRPr="00826F54" w:rsidTr="00A72FE9">
        <w:trPr>
          <w:trHeight w:val="792"/>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G12</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RNAS Culdrose</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55578D" w:rsidRPr="00826F54" w:rsidRDefault="0055578D" w:rsidP="000F7063">
            <w:pPr>
              <w:rPr>
                <w:rFonts w:ascii="Arial" w:hAnsi="Arial" w:cs="Arial"/>
                <w:color w:val="000000"/>
                <w:sz w:val="20"/>
                <w:szCs w:val="20"/>
              </w:rPr>
            </w:pPr>
            <w:r w:rsidRPr="00924C16">
              <w:rPr>
                <w:rFonts w:ascii="Arial" w:hAnsi="Arial" w:cs="Arial"/>
                <w:color w:val="000000"/>
                <w:sz w:val="20"/>
                <w:szCs w:val="20"/>
              </w:rPr>
              <w:t>ARFF Cover Period specified in Schedule 2 Annex B</w:t>
            </w:r>
          </w:p>
        </w:tc>
        <w:tc>
          <w:tcPr>
            <w:tcW w:w="1652" w:type="dxa"/>
            <w:shd w:val="clear" w:color="auto" w:fill="auto"/>
            <w:hideMark/>
          </w:tcPr>
          <w:p w:rsidR="0055578D" w:rsidRPr="00826F54" w:rsidRDefault="0055578D" w:rsidP="000F7063">
            <w:pPr>
              <w:rPr>
                <w:rFonts w:ascii="Arial" w:hAnsi="Arial" w:cs="Arial"/>
                <w:sz w:val="20"/>
                <w:szCs w:val="20"/>
              </w:rPr>
            </w:pPr>
            <w:r w:rsidRPr="00826F54">
              <w:rPr>
                <w:rFonts w:ascii="Arial" w:hAnsi="Arial" w:cs="Arial"/>
                <w:sz w:val="20"/>
                <w:szCs w:val="20"/>
              </w:rPr>
              <w:t>N/A</w:t>
            </w:r>
          </w:p>
        </w:tc>
      </w:tr>
      <w:tr w:rsidR="0055578D" w:rsidRPr="00826F54" w:rsidTr="00A72FE9">
        <w:trPr>
          <w:trHeight w:val="792"/>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G13</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RNAS Merryfield</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55578D" w:rsidRPr="00826F54" w:rsidRDefault="0055578D" w:rsidP="000F7063">
            <w:pPr>
              <w:rPr>
                <w:rFonts w:ascii="Arial" w:hAnsi="Arial" w:cs="Arial"/>
                <w:color w:val="000000"/>
                <w:sz w:val="20"/>
                <w:szCs w:val="20"/>
              </w:rPr>
            </w:pPr>
            <w:r w:rsidRPr="00924C16">
              <w:rPr>
                <w:rFonts w:ascii="Arial" w:hAnsi="Arial" w:cs="Arial"/>
                <w:color w:val="000000"/>
                <w:sz w:val="20"/>
                <w:szCs w:val="20"/>
              </w:rPr>
              <w:t>ARFF Cover Period specified in Schedule 2 Annex B</w:t>
            </w:r>
          </w:p>
        </w:tc>
        <w:tc>
          <w:tcPr>
            <w:tcW w:w="1652" w:type="dxa"/>
            <w:shd w:val="clear" w:color="auto" w:fill="auto"/>
            <w:hideMark/>
          </w:tcPr>
          <w:p w:rsidR="0055578D" w:rsidRPr="00826F54" w:rsidRDefault="0055578D" w:rsidP="000F7063">
            <w:pPr>
              <w:rPr>
                <w:rFonts w:ascii="Arial" w:hAnsi="Arial" w:cs="Arial"/>
                <w:sz w:val="20"/>
                <w:szCs w:val="20"/>
              </w:rPr>
            </w:pPr>
            <w:r w:rsidRPr="00826F54">
              <w:rPr>
                <w:rFonts w:ascii="Arial" w:hAnsi="Arial" w:cs="Arial"/>
                <w:sz w:val="20"/>
                <w:szCs w:val="20"/>
              </w:rPr>
              <w:t>N/A</w:t>
            </w:r>
          </w:p>
        </w:tc>
      </w:tr>
      <w:tr w:rsidR="0055578D" w:rsidRPr="00826F54" w:rsidTr="00A72FE9">
        <w:trPr>
          <w:trHeight w:val="792"/>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G14</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Predannack Airfield</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sidRPr="00511876">
              <w:rPr>
                <w:rFonts w:ascii="Arial" w:hAnsi="Arial" w:cs="Arial"/>
                <w:color w:val="000000"/>
                <w:sz w:val="20"/>
                <w:szCs w:val="20"/>
              </w:rPr>
              <w:t>ARFF Cover Period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55578D" w:rsidRPr="00826F54" w:rsidRDefault="0055578D" w:rsidP="000F7063">
            <w:pPr>
              <w:rPr>
                <w:rFonts w:ascii="Arial" w:hAnsi="Arial" w:cs="Arial"/>
                <w:color w:val="000000"/>
                <w:sz w:val="20"/>
                <w:szCs w:val="20"/>
              </w:rPr>
            </w:pPr>
            <w:r w:rsidRPr="00F81DA7">
              <w:rPr>
                <w:rFonts w:ascii="Arial" w:hAnsi="Arial" w:cs="Arial"/>
                <w:color w:val="000000"/>
                <w:sz w:val="20"/>
                <w:szCs w:val="20"/>
              </w:rPr>
              <w:t>ARFF Cover Period specified in Schedule 2 Annex B</w:t>
            </w:r>
          </w:p>
        </w:tc>
        <w:tc>
          <w:tcPr>
            <w:tcW w:w="1652" w:type="dxa"/>
            <w:shd w:val="clear" w:color="auto" w:fill="auto"/>
            <w:hideMark/>
          </w:tcPr>
          <w:p w:rsidR="0055578D" w:rsidRPr="00826F54" w:rsidRDefault="0055578D" w:rsidP="000F7063">
            <w:pPr>
              <w:rPr>
                <w:rFonts w:ascii="Arial" w:hAnsi="Arial" w:cs="Arial"/>
                <w:sz w:val="20"/>
                <w:szCs w:val="20"/>
              </w:rPr>
            </w:pPr>
            <w:r w:rsidRPr="00826F54">
              <w:rPr>
                <w:rFonts w:ascii="Arial" w:hAnsi="Arial" w:cs="Arial"/>
                <w:sz w:val="20"/>
                <w:szCs w:val="20"/>
              </w:rPr>
              <w:t>N/A</w:t>
            </w:r>
          </w:p>
        </w:tc>
      </w:tr>
      <w:tr w:rsidR="0055578D" w:rsidRPr="00826F54" w:rsidTr="00A72FE9">
        <w:trPr>
          <w:trHeight w:val="792"/>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G16</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RNAS Yeovilton</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sidRPr="00511876">
              <w:rPr>
                <w:rFonts w:ascii="Arial" w:hAnsi="Arial" w:cs="Arial"/>
                <w:color w:val="000000"/>
                <w:sz w:val="20"/>
                <w:szCs w:val="20"/>
              </w:rPr>
              <w:t>ARFF Cover Period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55578D" w:rsidRPr="00826F54" w:rsidRDefault="0055578D" w:rsidP="000F7063">
            <w:pPr>
              <w:rPr>
                <w:rFonts w:ascii="Arial" w:hAnsi="Arial" w:cs="Arial"/>
                <w:color w:val="000000"/>
                <w:sz w:val="20"/>
                <w:szCs w:val="20"/>
              </w:rPr>
            </w:pPr>
            <w:r w:rsidRPr="00F81DA7">
              <w:rPr>
                <w:rFonts w:ascii="Arial" w:hAnsi="Arial" w:cs="Arial"/>
                <w:color w:val="000000"/>
                <w:sz w:val="20"/>
                <w:szCs w:val="20"/>
              </w:rPr>
              <w:t>ARFF Cover Period specified in Schedule 2 Annex B</w:t>
            </w:r>
          </w:p>
        </w:tc>
        <w:tc>
          <w:tcPr>
            <w:tcW w:w="1652" w:type="dxa"/>
            <w:shd w:val="clear" w:color="auto" w:fill="auto"/>
            <w:hideMark/>
          </w:tcPr>
          <w:p w:rsidR="0055578D" w:rsidRPr="00826F54" w:rsidRDefault="0055578D" w:rsidP="000F7063">
            <w:pPr>
              <w:rPr>
                <w:rFonts w:ascii="Arial" w:hAnsi="Arial" w:cs="Arial"/>
                <w:sz w:val="20"/>
                <w:szCs w:val="20"/>
              </w:rPr>
            </w:pPr>
            <w:r w:rsidRPr="00826F54">
              <w:rPr>
                <w:rFonts w:ascii="Arial" w:hAnsi="Arial" w:cs="Arial"/>
                <w:sz w:val="20"/>
                <w:szCs w:val="20"/>
              </w:rPr>
              <w:t>N/A</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1</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Akrotiri</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sidRPr="00511876">
              <w:rPr>
                <w:rFonts w:ascii="Arial" w:hAnsi="Arial" w:cs="Arial"/>
                <w:color w:val="000000"/>
                <w:sz w:val="20"/>
                <w:szCs w:val="20"/>
              </w:rPr>
              <w:t>ARFF Cover Period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sidRPr="00F81DA7">
              <w:rPr>
                <w:rFonts w:ascii="Arial" w:hAnsi="Arial" w:cs="Arial"/>
                <w:color w:val="000000"/>
                <w:sz w:val="20"/>
                <w:szCs w:val="20"/>
              </w:rPr>
              <w:t>ARFF Cover Period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8</w:t>
            </w:r>
          </w:p>
        </w:tc>
      </w:tr>
      <w:tr w:rsidR="0055578D" w:rsidRPr="00826F54" w:rsidTr="00A72FE9">
        <w:trPr>
          <w:trHeight w:val="264"/>
        </w:trPr>
        <w:tc>
          <w:tcPr>
            <w:tcW w:w="894" w:type="dxa"/>
            <w:shd w:val="clear" w:color="auto" w:fill="auto"/>
          </w:tcPr>
          <w:p w:rsidR="0055578D" w:rsidRPr="00826F54" w:rsidRDefault="0055578D" w:rsidP="000F7063">
            <w:pPr>
              <w:rPr>
                <w:rFonts w:ascii="Arial" w:hAnsi="Arial" w:cs="Arial"/>
                <w:color w:val="000000"/>
                <w:sz w:val="20"/>
                <w:szCs w:val="20"/>
              </w:rPr>
            </w:pPr>
          </w:p>
        </w:tc>
        <w:tc>
          <w:tcPr>
            <w:tcW w:w="2159" w:type="dxa"/>
            <w:shd w:val="clear" w:color="auto" w:fill="auto"/>
          </w:tcPr>
          <w:p w:rsidR="0055578D" w:rsidRPr="00826F54" w:rsidRDefault="0055578D" w:rsidP="000F7063">
            <w:pPr>
              <w:rPr>
                <w:rFonts w:ascii="Arial" w:hAnsi="Arial" w:cs="Arial"/>
                <w:color w:val="000000"/>
                <w:sz w:val="20"/>
                <w:szCs w:val="20"/>
              </w:rPr>
            </w:pPr>
          </w:p>
        </w:tc>
        <w:tc>
          <w:tcPr>
            <w:tcW w:w="1525" w:type="dxa"/>
            <w:shd w:val="clear" w:color="auto" w:fill="auto"/>
          </w:tcPr>
          <w:p w:rsidR="0055578D" w:rsidRPr="00826F54" w:rsidRDefault="0055578D" w:rsidP="000F7063">
            <w:pPr>
              <w:rPr>
                <w:rFonts w:ascii="Arial" w:hAnsi="Arial" w:cs="Arial"/>
                <w:color w:val="000000"/>
                <w:sz w:val="20"/>
                <w:szCs w:val="20"/>
              </w:rPr>
            </w:pPr>
          </w:p>
        </w:tc>
        <w:tc>
          <w:tcPr>
            <w:tcW w:w="2268" w:type="dxa"/>
            <w:shd w:val="clear" w:color="000000" w:fill="FFFFFF"/>
          </w:tcPr>
          <w:p w:rsidR="0055578D" w:rsidRPr="00826F54" w:rsidRDefault="0055578D" w:rsidP="000F7063">
            <w:pPr>
              <w:rPr>
                <w:rFonts w:ascii="Arial" w:hAnsi="Arial" w:cs="Arial"/>
                <w:color w:val="000000"/>
                <w:sz w:val="20"/>
                <w:szCs w:val="20"/>
              </w:rPr>
            </w:pPr>
          </w:p>
        </w:tc>
        <w:tc>
          <w:tcPr>
            <w:tcW w:w="2505" w:type="dxa"/>
            <w:shd w:val="clear" w:color="000000" w:fill="FFFFFF"/>
          </w:tcPr>
          <w:p w:rsidR="0055578D" w:rsidRPr="00826F54" w:rsidRDefault="0055578D" w:rsidP="000F7063">
            <w:pPr>
              <w:rPr>
                <w:rFonts w:ascii="Arial" w:hAnsi="Arial" w:cs="Arial"/>
                <w:color w:val="000000"/>
                <w:sz w:val="20"/>
                <w:szCs w:val="20"/>
              </w:rPr>
            </w:pPr>
          </w:p>
        </w:tc>
        <w:tc>
          <w:tcPr>
            <w:tcW w:w="3167" w:type="dxa"/>
            <w:shd w:val="clear" w:color="auto" w:fill="auto"/>
          </w:tcPr>
          <w:p w:rsidR="0055578D" w:rsidRPr="00826F54" w:rsidRDefault="0055578D" w:rsidP="000F7063">
            <w:pPr>
              <w:rPr>
                <w:rFonts w:ascii="Arial" w:hAnsi="Arial" w:cs="Arial"/>
                <w:color w:val="000000"/>
                <w:sz w:val="20"/>
                <w:szCs w:val="20"/>
              </w:rPr>
            </w:pPr>
          </w:p>
        </w:tc>
        <w:tc>
          <w:tcPr>
            <w:tcW w:w="1652" w:type="dxa"/>
            <w:shd w:val="clear" w:color="auto" w:fill="auto"/>
          </w:tcPr>
          <w:p w:rsidR="0055578D" w:rsidRPr="00826F54" w:rsidRDefault="0055578D" w:rsidP="000F7063">
            <w:pPr>
              <w:rPr>
                <w:rFonts w:ascii="Arial" w:hAnsi="Arial" w:cs="Arial"/>
                <w:color w:val="000000"/>
                <w:sz w:val="20"/>
                <w:szCs w:val="20"/>
              </w:rPr>
            </w:pP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7</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Ayios Nikolaos</w:t>
            </w:r>
          </w:p>
        </w:tc>
        <w:tc>
          <w:tcPr>
            <w:tcW w:w="1525"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shd w:val="clear" w:color="auto" w:fill="auto"/>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auto" w:fill="auto"/>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24/7</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lastRenderedPageBreak/>
              <w:t>28</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Dhek</w:t>
            </w:r>
            <w:r>
              <w:rPr>
                <w:rFonts w:ascii="Arial" w:hAnsi="Arial" w:cs="Arial"/>
                <w:color w:val="000000"/>
                <w:sz w:val="20"/>
                <w:szCs w:val="20"/>
              </w:rPr>
              <w:t>e</w:t>
            </w:r>
            <w:r w:rsidRPr="00826F54">
              <w:rPr>
                <w:rFonts w:ascii="Arial" w:hAnsi="Arial" w:cs="Arial"/>
                <w:color w:val="000000"/>
                <w:sz w:val="20"/>
                <w:szCs w:val="20"/>
              </w:rPr>
              <w:t>lia</w:t>
            </w:r>
          </w:p>
        </w:tc>
        <w:tc>
          <w:tcPr>
            <w:tcW w:w="1525"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shd w:val="clear" w:color="auto" w:fill="auto"/>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auto" w:fill="auto"/>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24/7</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31</w:t>
            </w:r>
          </w:p>
        </w:tc>
        <w:tc>
          <w:tcPr>
            <w:tcW w:w="2159"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Episkopi</w:t>
            </w:r>
          </w:p>
        </w:tc>
        <w:tc>
          <w:tcPr>
            <w:tcW w:w="1525" w:type="dxa"/>
            <w:vMerge w:val="restart"/>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vMerge w:val="restart"/>
            <w:shd w:val="clear" w:color="auto" w:fill="auto"/>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vMerge w:val="restart"/>
            <w:shd w:val="clear" w:color="auto" w:fill="auto"/>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12/7 (</w:t>
            </w:r>
            <w:r w:rsidR="0055578D" w:rsidRPr="00826F54">
              <w:rPr>
                <w:rFonts w:ascii="Arial" w:hAnsi="Arial" w:cs="Arial"/>
                <w:color w:val="000000"/>
                <w:sz w:val="20"/>
                <w:szCs w:val="20"/>
              </w:rPr>
              <w:t>0700</w:t>
            </w:r>
            <w:r>
              <w:rPr>
                <w:rFonts w:ascii="Arial" w:hAnsi="Arial" w:cs="Arial"/>
                <w:color w:val="000000"/>
                <w:sz w:val="20"/>
                <w:szCs w:val="20"/>
              </w:rPr>
              <w:t>-</w:t>
            </w:r>
            <w:r w:rsidR="0055578D" w:rsidRPr="00826F54">
              <w:rPr>
                <w:rFonts w:ascii="Arial" w:hAnsi="Arial" w:cs="Arial"/>
                <w:color w:val="000000"/>
                <w:sz w:val="20"/>
                <w:szCs w:val="20"/>
              </w:rPr>
              <w:t>1900</w:t>
            </w:r>
            <w:r>
              <w:rPr>
                <w:rFonts w:ascii="Arial" w:hAnsi="Arial" w:cs="Arial"/>
                <w:color w:val="000000"/>
                <w:sz w:val="20"/>
                <w:szCs w:val="20"/>
              </w:rPr>
              <w:t xml:space="preserve"> </w:t>
            </w:r>
            <w:r w:rsidR="0055578D" w:rsidRPr="00826F54">
              <w:rPr>
                <w:rFonts w:ascii="Arial" w:hAnsi="Arial" w:cs="Arial"/>
                <w:color w:val="000000"/>
                <w:sz w:val="20"/>
                <w:szCs w:val="20"/>
              </w:rPr>
              <w:t>Monday</w:t>
            </w:r>
            <w:r>
              <w:rPr>
                <w:rFonts w:ascii="Arial" w:hAnsi="Arial" w:cs="Arial"/>
                <w:color w:val="000000"/>
                <w:sz w:val="20"/>
                <w:szCs w:val="20"/>
              </w:rPr>
              <w:t>-</w:t>
            </w:r>
            <w:r w:rsidR="0055578D" w:rsidRPr="00826F54">
              <w:rPr>
                <w:rFonts w:ascii="Arial" w:hAnsi="Arial" w:cs="Arial"/>
                <w:color w:val="000000"/>
                <w:sz w:val="20"/>
                <w:szCs w:val="20"/>
              </w:rPr>
              <w:t>Sunday</w:t>
            </w:r>
            <w:r>
              <w:rPr>
                <w:rFonts w:ascii="Arial" w:hAnsi="Arial" w:cs="Arial"/>
                <w:color w:val="000000"/>
                <w:sz w:val="20"/>
                <w:szCs w:val="20"/>
              </w:rPr>
              <w:t>)</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8</w:t>
            </w:r>
          </w:p>
        </w:tc>
      </w:tr>
      <w:tr w:rsidR="0055578D" w:rsidRPr="00826F54" w:rsidTr="00A72FE9">
        <w:trPr>
          <w:trHeight w:val="264"/>
        </w:trPr>
        <w:tc>
          <w:tcPr>
            <w:tcW w:w="894" w:type="dxa"/>
            <w:vMerge/>
            <w:hideMark/>
          </w:tcPr>
          <w:p w:rsidR="0055578D" w:rsidRPr="00826F54" w:rsidRDefault="0055578D" w:rsidP="000F7063">
            <w:pPr>
              <w:rPr>
                <w:rFonts w:ascii="Arial" w:hAnsi="Arial" w:cs="Arial"/>
                <w:color w:val="000000"/>
                <w:sz w:val="20"/>
                <w:szCs w:val="20"/>
              </w:rPr>
            </w:pPr>
          </w:p>
        </w:tc>
        <w:tc>
          <w:tcPr>
            <w:tcW w:w="2159" w:type="dxa"/>
            <w:vMerge/>
            <w:hideMark/>
          </w:tcPr>
          <w:p w:rsidR="0055578D" w:rsidRPr="00826F54" w:rsidRDefault="0055578D" w:rsidP="000F7063">
            <w:pPr>
              <w:rPr>
                <w:rFonts w:ascii="Arial" w:hAnsi="Arial" w:cs="Arial"/>
                <w:color w:val="000000"/>
                <w:sz w:val="20"/>
                <w:szCs w:val="20"/>
              </w:rPr>
            </w:pPr>
          </w:p>
        </w:tc>
        <w:tc>
          <w:tcPr>
            <w:tcW w:w="1525" w:type="dxa"/>
            <w:vMerge/>
            <w:hideMark/>
          </w:tcPr>
          <w:p w:rsidR="0055578D" w:rsidRPr="00826F54" w:rsidRDefault="0055578D" w:rsidP="000F7063">
            <w:pPr>
              <w:rPr>
                <w:rFonts w:ascii="Arial" w:hAnsi="Arial" w:cs="Arial"/>
                <w:color w:val="000000"/>
                <w:sz w:val="20"/>
                <w:szCs w:val="20"/>
              </w:rPr>
            </w:pPr>
          </w:p>
        </w:tc>
        <w:tc>
          <w:tcPr>
            <w:tcW w:w="2268" w:type="dxa"/>
            <w:vMerge/>
            <w:hideMark/>
          </w:tcPr>
          <w:p w:rsidR="0055578D" w:rsidRPr="00826F54" w:rsidRDefault="0055578D" w:rsidP="000F7063">
            <w:pPr>
              <w:rPr>
                <w:rFonts w:ascii="Arial" w:hAnsi="Arial" w:cs="Arial"/>
                <w:color w:val="000000"/>
                <w:sz w:val="20"/>
                <w:szCs w:val="20"/>
              </w:rPr>
            </w:pPr>
          </w:p>
        </w:tc>
        <w:tc>
          <w:tcPr>
            <w:tcW w:w="2505" w:type="dxa"/>
            <w:vMerge/>
            <w:hideMark/>
          </w:tcPr>
          <w:p w:rsidR="0055578D" w:rsidRPr="00826F54" w:rsidRDefault="0055578D" w:rsidP="000F7063">
            <w:pPr>
              <w:rPr>
                <w:rFonts w:ascii="Arial" w:hAnsi="Arial" w:cs="Arial"/>
                <w:color w:val="000000"/>
                <w:sz w:val="20"/>
                <w:szCs w:val="20"/>
              </w:rPr>
            </w:pP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12/7 (</w:t>
            </w:r>
            <w:r w:rsidR="0055578D" w:rsidRPr="00826F54">
              <w:rPr>
                <w:rFonts w:ascii="Arial" w:hAnsi="Arial" w:cs="Arial"/>
                <w:color w:val="000000"/>
                <w:sz w:val="20"/>
                <w:szCs w:val="20"/>
              </w:rPr>
              <w:t>1900</w:t>
            </w:r>
            <w:r>
              <w:rPr>
                <w:rFonts w:ascii="Arial" w:hAnsi="Arial" w:cs="Arial"/>
                <w:color w:val="000000"/>
                <w:sz w:val="20"/>
                <w:szCs w:val="20"/>
              </w:rPr>
              <w:t>-</w:t>
            </w:r>
            <w:r w:rsidRPr="00826F54">
              <w:rPr>
                <w:rFonts w:ascii="Arial" w:hAnsi="Arial" w:cs="Arial"/>
                <w:color w:val="000000"/>
                <w:sz w:val="20"/>
                <w:szCs w:val="20"/>
              </w:rPr>
              <w:t xml:space="preserve"> </w:t>
            </w:r>
            <w:r w:rsidR="0055578D" w:rsidRPr="00826F54">
              <w:rPr>
                <w:rFonts w:ascii="Arial" w:hAnsi="Arial" w:cs="Arial"/>
                <w:color w:val="000000"/>
                <w:sz w:val="20"/>
                <w:szCs w:val="20"/>
              </w:rPr>
              <w:t>0700 Monday</w:t>
            </w:r>
            <w:r>
              <w:rPr>
                <w:rFonts w:ascii="Arial" w:hAnsi="Arial" w:cs="Arial"/>
                <w:color w:val="000000"/>
                <w:sz w:val="20"/>
                <w:szCs w:val="20"/>
              </w:rPr>
              <w:t>-</w:t>
            </w:r>
            <w:r w:rsidR="0055578D" w:rsidRPr="00826F54">
              <w:rPr>
                <w:rFonts w:ascii="Arial" w:hAnsi="Arial" w:cs="Arial"/>
                <w:color w:val="000000"/>
                <w:sz w:val="20"/>
                <w:szCs w:val="20"/>
              </w:rPr>
              <w:t>Sunday</w:t>
            </w:r>
            <w:r>
              <w:rPr>
                <w:rFonts w:ascii="Arial" w:hAnsi="Arial" w:cs="Arial"/>
                <w:color w:val="000000"/>
                <w:sz w:val="20"/>
                <w:szCs w:val="20"/>
              </w:rPr>
              <w:t>)</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71</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Troodos</w:t>
            </w:r>
          </w:p>
        </w:tc>
        <w:tc>
          <w:tcPr>
            <w:tcW w:w="1525"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shd w:val="clear" w:color="auto" w:fill="auto"/>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auto" w:fill="auto"/>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As provided at</w:t>
            </w:r>
            <w:r w:rsidR="0055578D">
              <w:rPr>
                <w:rFonts w:ascii="Arial" w:hAnsi="Arial" w:cs="Arial"/>
                <w:color w:val="000000"/>
                <w:sz w:val="20"/>
                <w:szCs w:val="20"/>
              </w:rPr>
              <w:t xml:space="preserve"> the point of Phase 3 Migration and defined in extant FRRP</w:t>
            </w: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24/7</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4</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57</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MPA</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sidRPr="00511876">
              <w:rPr>
                <w:rFonts w:ascii="Arial" w:hAnsi="Arial" w:cs="Arial"/>
                <w:color w:val="000000"/>
                <w:sz w:val="20"/>
                <w:szCs w:val="20"/>
              </w:rPr>
              <w:t>ARFF Cover Period specified in Schedule 2 Annex B</w:t>
            </w:r>
          </w:p>
        </w:tc>
        <w:tc>
          <w:tcPr>
            <w:tcW w:w="2505" w:type="dxa"/>
            <w:shd w:val="clear" w:color="000000" w:fill="FFFFFF"/>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167" w:type="dxa"/>
            <w:shd w:val="clear" w:color="auto" w:fill="auto"/>
            <w:hideMark/>
          </w:tcPr>
          <w:p w:rsidR="0055578D" w:rsidRPr="00826F54" w:rsidRDefault="0055578D" w:rsidP="000F7063">
            <w:pPr>
              <w:rPr>
                <w:rFonts w:ascii="Arial" w:hAnsi="Arial" w:cs="Arial"/>
                <w:color w:val="000000"/>
                <w:sz w:val="20"/>
                <w:szCs w:val="20"/>
              </w:rPr>
            </w:pPr>
            <w:r w:rsidRPr="009F43BF">
              <w:rPr>
                <w:rFonts w:ascii="Arial" w:hAnsi="Arial" w:cs="Arial"/>
                <w:color w:val="000000"/>
                <w:sz w:val="20"/>
                <w:szCs w:val="20"/>
              </w:rPr>
              <w:t>ARFF Cover Period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8</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 </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Al Minhad Airbase (AMAB)</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Default="0055578D" w:rsidP="000F7063">
            <w:pPr>
              <w:rPr>
                <w:rFonts w:ascii="Arial" w:hAnsi="Arial" w:cs="Arial"/>
                <w:color w:val="000000"/>
                <w:sz w:val="20"/>
                <w:szCs w:val="20"/>
              </w:rPr>
            </w:pPr>
            <w:r w:rsidRPr="00511876">
              <w:rPr>
                <w:rFonts w:ascii="Arial" w:hAnsi="Arial" w:cs="Arial"/>
                <w:color w:val="000000"/>
                <w:sz w:val="20"/>
                <w:szCs w:val="20"/>
              </w:rPr>
              <w:t>ARFF Cover Period specified in Schedule 2 Annex B</w:t>
            </w:r>
          </w:p>
        </w:tc>
        <w:tc>
          <w:tcPr>
            <w:tcW w:w="2505" w:type="dxa"/>
            <w:shd w:val="clear" w:color="000000" w:fill="FFFFFF"/>
          </w:tcPr>
          <w:p w:rsidR="0055578D" w:rsidRPr="00826F54" w:rsidRDefault="00806851" w:rsidP="000F7063">
            <w:pPr>
              <w:rPr>
                <w:rFonts w:ascii="Arial" w:hAnsi="Arial" w:cs="Arial"/>
                <w:color w:val="000000"/>
                <w:sz w:val="20"/>
                <w:szCs w:val="20"/>
              </w:rPr>
            </w:pPr>
            <w:r>
              <w:rPr>
                <w:rFonts w:ascii="Arial" w:hAnsi="Arial" w:cs="Arial"/>
                <w:color w:val="000000"/>
                <w:sz w:val="20"/>
                <w:szCs w:val="20"/>
              </w:rPr>
              <w:t>7 (agreed contribution to fire and rescue service capability led by RAAF)</w:t>
            </w:r>
          </w:p>
        </w:tc>
        <w:tc>
          <w:tcPr>
            <w:tcW w:w="3167" w:type="dxa"/>
            <w:shd w:val="clear" w:color="auto" w:fill="auto"/>
            <w:hideMark/>
          </w:tcPr>
          <w:p w:rsidR="0055578D" w:rsidRDefault="0055578D" w:rsidP="000F7063">
            <w:pPr>
              <w:rPr>
                <w:rFonts w:ascii="Arial" w:hAnsi="Arial" w:cs="Arial"/>
                <w:color w:val="000000"/>
                <w:sz w:val="20"/>
                <w:szCs w:val="20"/>
              </w:rPr>
            </w:pPr>
            <w:r w:rsidRPr="009F43BF">
              <w:rPr>
                <w:rFonts w:ascii="Arial" w:hAnsi="Arial" w:cs="Arial"/>
                <w:color w:val="000000"/>
                <w:sz w:val="20"/>
                <w:szCs w:val="20"/>
              </w:rPr>
              <w:t>ARFF Cover Period specified in Schedule 2 Annex B</w:t>
            </w:r>
          </w:p>
          <w:p w:rsidR="00806851" w:rsidRDefault="00806851" w:rsidP="000F7063">
            <w:pPr>
              <w:rPr>
                <w:rFonts w:ascii="Arial" w:hAnsi="Arial" w:cs="Arial"/>
                <w:color w:val="000000"/>
                <w:sz w:val="20"/>
                <w:szCs w:val="20"/>
              </w:rPr>
            </w:pPr>
          </w:p>
          <w:p w:rsidR="00806851" w:rsidRPr="00826F54" w:rsidRDefault="00806851" w:rsidP="000F7063">
            <w:pPr>
              <w:rPr>
                <w:rFonts w:ascii="Arial" w:hAnsi="Arial" w:cs="Arial"/>
                <w:color w:val="000000"/>
                <w:sz w:val="20"/>
                <w:szCs w:val="20"/>
              </w:rPr>
            </w:pPr>
            <w:r>
              <w:rPr>
                <w:rFonts w:ascii="Arial" w:hAnsi="Arial" w:cs="Arial"/>
                <w:sz w:val="20"/>
                <w:szCs w:val="20"/>
              </w:rPr>
              <w:t>Note: the resources to support the fire and rescue service at AMAB are drawn from the Deployment resources set out at paragraphs 1.3 of Schedule 2 Annex D, and 1.3 of Schedule 2 Annex E.</w:t>
            </w:r>
          </w:p>
        </w:tc>
        <w:tc>
          <w:tcPr>
            <w:tcW w:w="1652" w:type="dxa"/>
            <w:shd w:val="clear" w:color="auto" w:fill="auto"/>
            <w:hideMark/>
          </w:tcPr>
          <w:p w:rsidR="0055578D" w:rsidRPr="00826F54" w:rsidRDefault="00806851" w:rsidP="000F7063">
            <w:pPr>
              <w:rPr>
                <w:rFonts w:ascii="Arial" w:hAnsi="Arial" w:cs="Arial"/>
                <w:color w:val="000000"/>
                <w:sz w:val="20"/>
                <w:szCs w:val="20"/>
              </w:rPr>
            </w:pPr>
            <w:r>
              <w:rPr>
                <w:rFonts w:ascii="Arial" w:hAnsi="Arial" w:cs="Arial"/>
                <w:color w:val="000000"/>
                <w:sz w:val="20"/>
                <w:szCs w:val="20"/>
              </w:rPr>
              <w:t>7 (agreed contribution to fire and rescue service capability led by RAAF)</w:t>
            </w:r>
          </w:p>
        </w:tc>
      </w:tr>
      <w:tr w:rsidR="0055578D" w:rsidRPr="00826F54" w:rsidTr="00A72FE9">
        <w:trPr>
          <w:trHeight w:val="264"/>
        </w:trPr>
        <w:tc>
          <w:tcPr>
            <w:tcW w:w="894" w:type="dxa"/>
            <w:shd w:val="clear" w:color="auto" w:fill="auto"/>
          </w:tcPr>
          <w:p w:rsidR="0055578D" w:rsidRPr="00826F54" w:rsidRDefault="0055578D" w:rsidP="000F7063">
            <w:pPr>
              <w:rPr>
                <w:rFonts w:ascii="Arial" w:hAnsi="Arial" w:cs="Arial"/>
                <w:color w:val="000000"/>
                <w:sz w:val="20"/>
                <w:szCs w:val="20"/>
              </w:rPr>
            </w:pPr>
          </w:p>
        </w:tc>
        <w:tc>
          <w:tcPr>
            <w:tcW w:w="2159" w:type="dxa"/>
            <w:shd w:val="clear" w:color="auto" w:fill="auto"/>
          </w:tcPr>
          <w:p w:rsidR="0055578D" w:rsidRPr="00826F54" w:rsidRDefault="0055578D" w:rsidP="000F7063">
            <w:pPr>
              <w:rPr>
                <w:rFonts w:ascii="Arial" w:hAnsi="Arial" w:cs="Arial"/>
                <w:color w:val="000000"/>
                <w:sz w:val="20"/>
                <w:szCs w:val="20"/>
              </w:rPr>
            </w:pPr>
          </w:p>
        </w:tc>
        <w:tc>
          <w:tcPr>
            <w:tcW w:w="1525" w:type="dxa"/>
            <w:shd w:val="clear" w:color="auto" w:fill="auto"/>
          </w:tcPr>
          <w:p w:rsidR="0055578D" w:rsidRPr="00826F54" w:rsidRDefault="0055578D" w:rsidP="000F7063">
            <w:pPr>
              <w:rPr>
                <w:rFonts w:ascii="Arial" w:hAnsi="Arial" w:cs="Arial"/>
                <w:color w:val="000000"/>
                <w:sz w:val="20"/>
                <w:szCs w:val="20"/>
              </w:rPr>
            </w:pPr>
          </w:p>
        </w:tc>
        <w:tc>
          <w:tcPr>
            <w:tcW w:w="4773" w:type="dxa"/>
            <w:gridSpan w:val="2"/>
            <w:shd w:val="clear" w:color="000000" w:fill="FFFFFF"/>
          </w:tcPr>
          <w:p w:rsidR="0055578D" w:rsidRPr="00826F54" w:rsidRDefault="0055578D" w:rsidP="000F7063">
            <w:pPr>
              <w:rPr>
                <w:rFonts w:ascii="Arial" w:hAnsi="Arial" w:cs="Arial"/>
                <w:color w:val="000000"/>
                <w:sz w:val="20"/>
                <w:szCs w:val="20"/>
              </w:rPr>
            </w:pPr>
          </w:p>
        </w:tc>
        <w:tc>
          <w:tcPr>
            <w:tcW w:w="3167" w:type="dxa"/>
            <w:shd w:val="clear" w:color="auto" w:fill="auto"/>
          </w:tcPr>
          <w:p w:rsidR="0055578D" w:rsidRPr="00826F54" w:rsidRDefault="0055578D" w:rsidP="000F7063">
            <w:pPr>
              <w:rPr>
                <w:rFonts w:ascii="Arial" w:hAnsi="Arial" w:cs="Arial"/>
                <w:color w:val="000000"/>
                <w:sz w:val="20"/>
                <w:szCs w:val="20"/>
              </w:rPr>
            </w:pPr>
          </w:p>
        </w:tc>
        <w:tc>
          <w:tcPr>
            <w:tcW w:w="1652" w:type="dxa"/>
            <w:shd w:val="clear" w:color="auto" w:fill="auto"/>
          </w:tcPr>
          <w:p w:rsidR="0055578D" w:rsidRPr="00826F54" w:rsidRDefault="0055578D" w:rsidP="000F7063">
            <w:pPr>
              <w:rPr>
                <w:rFonts w:ascii="Arial" w:hAnsi="Arial" w:cs="Arial"/>
                <w:color w:val="000000"/>
                <w:sz w:val="20"/>
                <w:szCs w:val="20"/>
              </w:rPr>
            </w:pPr>
          </w:p>
        </w:tc>
      </w:tr>
      <w:tr w:rsidR="0055578D" w:rsidRPr="00826F54" w:rsidTr="00A72FE9">
        <w:trPr>
          <w:trHeight w:val="792"/>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H01</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Barkston Heath</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sidRPr="00511876">
              <w:rPr>
                <w:rFonts w:ascii="Arial" w:hAnsi="Arial" w:cs="Arial"/>
                <w:color w:val="000000"/>
                <w:sz w:val="20"/>
                <w:szCs w:val="20"/>
              </w:rPr>
              <w:t>ARFF Cover Period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55578D" w:rsidRPr="00826F54" w:rsidRDefault="000F7063"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r>
      <w:tr w:rsidR="0055578D" w:rsidRPr="00826F54" w:rsidTr="00A72FE9">
        <w:trPr>
          <w:trHeight w:val="792"/>
        </w:trPr>
        <w:tc>
          <w:tcPr>
            <w:tcW w:w="894" w:type="dxa"/>
            <w:shd w:val="clear" w:color="auto" w:fill="auto"/>
          </w:tcPr>
          <w:p w:rsidR="0055578D" w:rsidRPr="00826F54" w:rsidRDefault="0055578D" w:rsidP="000F7063">
            <w:pPr>
              <w:rPr>
                <w:rFonts w:ascii="Arial" w:hAnsi="Arial" w:cs="Arial"/>
                <w:color w:val="000000"/>
                <w:sz w:val="20"/>
                <w:szCs w:val="20"/>
              </w:rPr>
            </w:pPr>
          </w:p>
        </w:tc>
        <w:tc>
          <w:tcPr>
            <w:tcW w:w="2159" w:type="dxa"/>
            <w:shd w:val="clear" w:color="auto" w:fill="auto"/>
          </w:tcPr>
          <w:p w:rsidR="0055578D" w:rsidRPr="00826F54" w:rsidRDefault="0055578D" w:rsidP="000F7063">
            <w:pPr>
              <w:rPr>
                <w:rFonts w:ascii="Arial" w:hAnsi="Arial" w:cs="Arial"/>
                <w:color w:val="000000"/>
                <w:sz w:val="20"/>
                <w:szCs w:val="20"/>
              </w:rPr>
            </w:pPr>
          </w:p>
        </w:tc>
        <w:tc>
          <w:tcPr>
            <w:tcW w:w="1525" w:type="dxa"/>
            <w:shd w:val="clear" w:color="auto" w:fill="auto"/>
          </w:tcPr>
          <w:p w:rsidR="0055578D" w:rsidRPr="00826F54" w:rsidRDefault="0055578D" w:rsidP="000F7063">
            <w:pPr>
              <w:rPr>
                <w:rFonts w:ascii="Arial" w:hAnsi="Arial" w:cs="Arial"/>
                <w:color w:val="000000"/>
                <w:sz w:val="20"/>
                <w:szCs w:val="20"/>
              </w:rPr>
            </w:pPr>
          </w:p>
        </w:tc>
        <w:tc>
          <w:tcPr>
            <w:tcW w:w="2268" w:type="dxa"/>
            <w:shd w:val="clear" w:color="000000" w:fill="FFFFFF"/>
          </w:tcPr>
          <w:p w:rsidR="0055578D" w:rsidRPr="00826F54" w:rsidRDefault="0055578D" w:rsidP="000F7063">
            <w:pPr>
              <w:rPr>
                <w:rFonts w:ascii="Arial" w:hAnsi="Arial" w:cs="Arial"/>
                <w:color w:val="000000"/>
                <w:sz w:val="20"/>
                <w:szCs w:val="20"/>
              </w:rPr>
            </w:pPr>
          </w:p>
        </w:tc>
        <w:tc>
          <w:tcPr>
            <w:tcW w:w="2505" w:type="dxa"/>
            <w:shd w:val="clear" w:color="000000" w:fill="FFFFFF"/>
          </w:tcPr>
          <w:p w:rsidR="0055578D" w:rsidRPr="00826F54" w:rsidRDefault="0055578D" w:rsidP="000F7063">
            <w:pPr>
              <w:rPr>
                <w:rFonts w:ascii="Arial" w:hAnsi="Arial" w:cs="Arial"/>
                <w:color w:val="000000"/>
                <w:sz w:val="20"/>
                <w:szCs w:val="20"/>
              </w:rPr>
            </w:pPr>
          </w:p>
        </w:tc>
        <w:tc>
          <w:tcPr>
            <w:tcW w:w="3167" w:type="dxa"/>
            <w:shd w:val="clear" w:color="auto" w:fill="auto"/>
          </w:tcPr>
          <w:p w:rsidR="0055578D" w:rsidRPr="00826F54" w:rsidRDefault="0055578D" w:rsidP="000F7063">
            <w:pPr>
              <w:rPr>
                <w:rFonts w:ascii="Arial" w:hAnsi="Arial" w:cs="Arial"/>
                <w:color w:val="000000"/>
                <w:sz w:val="20"/>
                <w:szCs w:val="20"/>
              </w:rPr>
            </w:pPr>
          </w:p>
        </w:tc>
        <w:tc>
          <w:tcPr>
            <w:tcW w:w="1652" w:type="dxa"/>
            <w:shd w:val="clear" w:color="auto" w:fill="auto"/>
          </w:tcPr>
          <w:p w:rsidR="0055578D" w:rsidRPr="00826F54" w:rsidRDefault="0055578D" w:rsidP="000F7063">
            <w:pPr>
              <w:rPr>
                <w:rFonts w:ascii="Arial" w:hAnsi="Arial" w:cs="Arial"/>
                <w:color w:val="000000"/>
                <w:sz w:val="20"/>
                <w:szCs w:val="20"/>
              </w:rPr>
            </w:pPr>
          </w:p>
        </w:tc>
      </w:tr>
      <w:tr w:rsidR="0055578D" w:rsidRPr="00826F54" w:rsidTr="00A72FE9">
        <w:trPr>
          <w:trHeight w:val="792"/>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lastRenderedPageBreak/>
              <w:t>H05</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Cranwell</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sidRPr="00511876">
              <w:rPr>
                <w:rFonts w:ascii="Arial" w:hAnsi="Arial" w:cs="Arial"/>
                <w:color w:val="000000"/>
                <w:sz w:val="20"/>
                <w:szCs w:val="20"/>
              </w:rPr>
              <w:t>ARFF Cover Period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55578D" w:rsidRPr="00826F54" w:rsidRDefault="000F7063"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r>
      <w:tr w:rsidR="0055578D" w:rsidRPr="00826F54" w:rsidTr="00A72FE9">
        <w:trPr>
          <w:trHeight w:val="264"/>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J08</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RAF High Wycombe</w:t>
            </w:r>
          </w:p>
        </w:tc>
        <w:tc>
          <w:tcPr>
            <w:tcW w:w="1525"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268" w:type="dxa"/>
            <w:shd w:val="clear" w:color="000000" w:fill="FFFFFF"/>
            <w:hideMark/>
          </w:tcPr>
          <w:p w:rsidR="0055578D" w:rsidRPr="00826F54" w:rsidRDefault="00E51354" w:rsidP="000F7063">
            <w:pPr>
              <w:rPr>
                <w:rFonts w:ascii="Arial" w:hAnsi="Arial" w:cs="Arial"/>
                <w:color w:val="000000"/>
                <w:sz w:val="20"/>
                <w:szCs w:val="20"/>
              </w:rPr>
            </w:pPr>
            <w:r>
              <w:rPr>
                <w:rFonts w:ascii="Arial" w:hAnsi="Arial" w:cs="Arial"/>
                <w:color w:val="000000"/>
                <w:sz w:val="20"/>
                <w:szCs w:val="20"/>
              </w:rPr>
              <w:t>24/7</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55578D" w:rsidRPr="00826F54" w:rsidRDefault="005D512F" w:rsidP="000F7063">
            <w:pPr>
              <w:rPr>
                <w:rFonts w:ascii="Arial" w:hAnsi="Arial" w:cs="Arial"/>
                <w:color w:val="000000"/>
                <w:sz w:val="20"/>
                <w:szCs w:val="20"/>
              </w:rPr>
            </w:pPr>
            <w:r>
              <w:rPr>
                <w:rFonts w:ascii="Arial" w:hAnsi="Arial" w:cs="Arial"/>
                <w:color w:val="000000"/>
                <w:sz w:val="20"/>
                <w:szCs w:val="20"/>
              </w:rPr>
              <w:t>24/7</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r>
      <w:tr w:rsidR="000F7063" w:rsidRPr="00826F54" w:rsidTr="00A72FE9">
        <w:trPr>
          <w:trHeight w:val="792"/>
        </w:trPr>
        <w:tc>
          <w:tcPr>
            <w:tcW w:w="894"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 </w:t>
            </w:r>
          </w:p>
        </w:tc>
        <w:tc>
          <w:tcPr>
            <w:tcW w:w="2159"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RAF Mona</w:t>
            </w:r>
          </w:p>
        </w:tc>
        <w:tc>
          <w:tcPr>
            <w:tcW w:w="1525" w:type="dxa"/>
            <w:shd w:val="clear" w:color="auto" w:fill="auto"/>
            <w:hideMark/>
          </w:tcPr>
          <w:p w:rsidR="000F7063" w:rsidRPr="00826F54" w:rsidRDefault="000F7063"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0F7063" w:rsidRPr="00826F54" w:rsidRDefault="000F7063" w:rsidP="000F7063">
            <w:pPr>
              <w:rPr>
                <w:rFonts w:ascii="Arial" w:hAnsi="Arial" w:cs="Arial"/>
                <w:color w:val="000000"/>
                <w:sz w:val="20"/>
                <w:szCs w:val="20"/>
              </w:rPr>
            </w:pPr>
            <w:r w:rsidRPr="002965F2">
              <w:rPr>
                <w:rFonts w:ascii="Arial" w:hAnsi="Arial" w:cs="Arial"/>
                <w:color w:val="000000"/>
                <w:sz w:val="20"/>
                <w:szCs w:val="20"/>
              </w:rPr>
              <w:t>ARFF Cover Period specified in Schedule 2 Annex B</w:t>
            </w:r>
          </w:p>
        </w:tc>
        <w:tc>
          <w:tcPr>
            <w:tcW w:w="2505" w:type="dxa"/>
            <w:shd w:val="clear" w:color="000000" w:fill="FFFFFF"/>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0F7063" w:rsidRPr="00826F54" w:rsidRDefault="000F7063" w:rsidP="000F7063">
            <w:pPr>
              <w:rPr>
                <w:rFonts w:ascii="Arial" w:hAnsi="Arial" w:cs="Arial"/>
                <w:color w:val="000000"/>
                <w:sz w:val="20"/>
                <w:szCs w:val="20"/>
              </w:rPr>
            </w:pPr>
            <w:r w:rsidRPr="000B52CA">
              <w:rPr>
                <w:rFonts w:ascii="Arial" w:hAnsi="Arial" w:cs="Arial"/>
                <w:color w:val="000000"/>
                <w:sz w:val="20"/>
                <w:szCs w:val="20"/>
              </w:rPr>
              <w:t>ARFF Cover Period specified in Schedule 2 Annex B</w:t>
            </w:r>
          </w:p>
        </w:tc>
        <w:tc>
          <w:tcPr>
            <w:tcW w:w="1652"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N/A</w:t>
            </w:r>
          </w:p>
        </w:tc>
      </w:tr>
      <w:tr w:rsidR="000F7063" w:rsidRPr="00826F54" w:rsidTr="00A72FE9">
        <w:trPr>
          <w:trHeight w:val="792"/>
        </w:trPr>
        <w:tc>
          <w:tcPr>
            <w:tcW w:w="894"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H08</w:t>
            </w:r>
          </w:p>
        </w:tc>
        <w:tc>
          <w:tcPr>
            <w:tcW w:w="2159"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RAF Scampton</w:t>
            </w:r>
          </w:p>
        </w:tc>
        <w:tc>
          <w:tcPr>
            <w:tcW w:w="1525" w:type="dxa"/>
            <w:shd w:val="clear" w:color="auto" w:fill="auto"/>
            <w:hideMark/>
          </w:tcPr>
          <w:p w:rsidR="000F7063" w:rsidRPr="00826F54" w:rsidRDefault="000F7063"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0F7063" w:rsidRPr="00826F54" w:rsidRDefault="000F7063" w:rsidP="000F7063">
            <w:pPr>
              <w:rPr>
                <w:rFonts w:ascii="Arial" w:hAnsi="Arial" w:cs="Arial"/>
                <w:color w:val="000000"/>
                <w:sz w:val="20"/>
                <w:szCs w:val="20"/>
              </w:rPr>
            </w:pPr>
            <w:r w:rsidRPr="002965F2">
              <w:rPr>
                <w:rFonts w:ascii="Arial" w:hAnsi="Arial" w:cs="Arial"/>
                <w:color w:val="000000"/>
                <w:sz w:val="20"/>
                <w:szCs w:val="20"/>
              </w:rPr>
              <w:t>ARFF Cover Period specified in Schedule 2 Annex B</w:t>
            </w:r>
          </w:p>
        </w:tc>
        <w:tc>
          <w:tcPr>
            <w:tcW w:w="2505" w:type="dxa"/>
            <w:shd w:val="clear" w:color="000000" w:fill="FFFFFF"/>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0F7063" w:rsidRPr="00826F54" w:rsidRDefault="000F7063" w:rsidP="000F7063">
            <w:pPr>
              <w:rPr>
                <w:rFonts w:ascii="Arial" w:hAnsi="Arial" w:cs="Arial"/>
                <w:color w:val="000000"/>
                <w:sz w:val="20"/>
                <w:szCs w:val="20"/>
              </w:rPr>
            </w:pPr>
            <w:r w:rsidRPr="000B52CA">
              <w:rPr>
                <w:rFonts w:ascii="Arial" w:hAnsi="Arial" w:cs="Arial"/>
                <w:color w:val="000000"/>
                <w:sz w:val="20"/>
                <w:szCs w:val="20"/>
              </w:rPr>
              <w:t>ARFF Cover Period specified in Schedule 2 Annex B</w:t>
            </w:r>
          </w:p>
        </w:tc>
        <w:tc>
          <w:tcPr>
            <w:tcW w:w="1652"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N/A</w:t>
            </w:r>
          </w:p>
        </w:tc>
      </w:tr>
      <w:tr w:rsidR="000F7063" w:rsidRPr="00826F54" w:rsidTr="00A72FE9">
        <w:trPr>
          <w:trHeight w:val="792"/>
        </w:trPr>
        <w:tc>
          <w:tcPr>
            <w:tcW w:w="894"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E04</w:t>
            </w:r>
          </w:p>
        </w:tc>
        <w:tc>
          <w:tcPr>
            <w:tcW w:w="2159"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RAF Valley</w:t>
            </w:r>
          </w:p>
        </w:tc>
        <w:tc>
          <w:tcPr>
            <w:tcW w:w="1525" w:type="dxa"/>
            <w:shd w:val="clear" w:color="auto" w:fill="auto"/>
            <w:hideMark/>
          </w:tcPr>
          <w:p w:rsidR="000F7063" w:rsidRPr="00826F54" w:rsidRDefault="000F7063"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0F7063" w:rsidRPr="00826F54" w:rsidRDefault="000F7063" w:rsidP="000F7063">
            <w:pPr>
              <w:rPr>
                <w:rFonts w:ascii="Arial" w:hAnsi="Arial" w:cs="Arial"/>
                <w:color w:val="000000"/>
                <w:sz w:val="20"/>
                <w:szCs w:val="20"/>
              </w:rPr>
            </w:pPr>
            <w:r w:rsidRPr="002965F2">
              <w:rPr>
                <w:rFonts w:ascii="Arial" w:hAnsi="Arial" w:cs="Arial"/>
                <w:color w:val="000000"/>
                <w:sz w:val="20"/>
                <w:szCs w:val="20"/>
              </w:rPr>
              <w:t>ARFF Cover Period specified in Schedule 2 Annex B</w:t>
            </w:r>
          </w:p>
        </w:tc>
        <w:tc>
          <w:tcPr>
            <w:tcW w:w="2505" w:type="dxa"/>
            <w:shd w:val="clear" w:color="000000" w:fill="FFFFFF"/>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0F7063" w:rsidRPr="00826F54" w:rsidRDefault="000F7063" w:rsidP="000F7063">
            <w:pPr>
              <w:rPr>
                <w:rFonts w:ascii="Arial" w:hAnsi="Arial" w:cs="Arial"/>
                <w:color w:val="000000"/>
                <w:sz w:val="20"/>
                <w:szCs w:val="20"/>
              </w:rPr>
            </w:pPr>
            <w:r w:rsidRPr="000B52CA">
              <w:rPr>
                <w:rFonts w:ascii="Arial" w:hAnsi="Arial" w:cs="Arial"/>
                <w:color w:val="000000"/>
                <w:sz w:val="20"/>
                <w:szCs w:val="20"/>
              </w:rPr>
              <w:t>ARFF Cover Period specified in Schedule 2 Annex B</w:t>
            </w:r>
          </w:p>
        </w:tc>
        <w:tc>
          <w:tcPr>
            <w:tcW w:w="1652"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N/A</w:t>
            </w:r>
          </w:p>
        </w:tc>
      </w:tr>
      <w:tr w:rsidR="000F7063" w:rsidRPr="00826F54" w:rsidTr="00A72FE9">
        <w:trPr>
          <w:trHeight w:val="792"/>
        </w:trPr>
        <w:tc>
          <w:tcPr>
            <w:tcW w:w="894"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C04</w:t>
            </w:r>
          </w:p>
        </w:tc>
        <w:tc>
          <w:tcPr>
            <w:tcW w:w="2159"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RAF Woodvale</w:t>
            </w:r>
          </w:p>
        </w:tc>
        <w:tc>
          <w:tcPr>
            <w:tcW w:w="1525" w:type="dxa"/>
            <w:shd w:val="clear" w:color="auto" w:fill="auto"/>
            <w:hideMark/>
          </w:tcPr>
          <w:p w:rsidR="000F7063" w:rsidRPr="00826F54" w:rsidRDefault="000F7063"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0F7063" w:rsidRPr="00826F54" w:rsidRDefault="000F7063" w:rsidP="000F7063">
            <w:pPr>
              <w:rPr>
                <w:rFonts w:ascii="Arial" w:hAnsi="Arial" w:cs="Arial"/>
                <w:color w:val="000000"/>
                <w:sz w:val="20"/>
                <w:szCs w:val="20"/>
              </w:rPr>
            </w:pPr>
            <w:r w:rsidRPr="002965F2">
              <w:rPr>
                <w:rFonts w:ascii="Arial" w:hAnsi="Arial" w:cs="Arial"/>
                <w:color w:val="000000"/>
                <w:sz w:val="20"/>
                <w:szCs w:val="20"/>
              </w:rPr>
              <w:t>ARFF Cover Period specified in Schedule 2 Annex B</w:t>
            </w:r>
          </w:p>
        </w:tc>
        <w:tc>
          <w:tcPr>
            <w:tcW w:w="2505" w:type="dxa"/>
            <w:shd w:val="clear" w:color="000000" w:fill="FFFFFF"/>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0F7063" w:rsidRPr="00826F54" w:rsidRDefault="000F7063" w:rsidP="000F7063">
            <w:pPr>
              <w:rPr>
                <w:rFonts w:ascii="Arial" w:hAnsi="Arial" w:cs="Arial"/>
                <w:color w:val="000000"/>
                <w:sz w:val="20"/>
                <w:szCs w:val="20"/>
              </w:rPr>
            </w:pPr>
            <w:r w:rsidRPr="000B52CA">
              <w:rPr>
                <w:rFonts w:ascii="Arial" w:hAnsi="Arial" w:cs="Arial"/>
                <w:color w:val="000000"/>
                <w:sz w:val="20"/>
                <w:szCs w:val="20"/>
              </w:rPr>
              <w:t>ARFF Cover Period specified in Schedule 2 Annex B</w:t>
            </w:r>
          </w:p>
        </w:tc>
        <w:tc>
          <w:tcPr>
            <w:tcW w:w="1652"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N/A</w:t>
            </w:r>
          </w:p>
        </w:tc>
      </w:tr>
      <w:tr w:rsidR="000F7063" w:rsidRPr="00826F54" w:rsidTr="00A72FE9">
        <w:trPr>
          <w:trHeight w:val="792"/>
        </w:trPr>
        <w:tc>
          <w:tcPr>
            <w:tcW w:w="894"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H10</w:t>
            </w:r>
          </w:p>
        </w:tc>
        <w:tc>
          <w:tcPr>
            <w:tcW w:w="2159"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RAF Wittering</w:t>
            </w:r>
          </w:p>
        </w:tc>
        <w:tc>
          <w:tcPr>
            <w:tcW w:w="1525" w:type="dxa"/>
            <w:shd w:val="clear" w:color="auto" w:fill="auto"/>
            <w:hideMark/>
          </w:tcPr>
          <w:p w:rsidR="000F7063" w:rsidRPr="00826F54" w:rsidRDefault="000F7063"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0F7063" w:rsidRPr="00826F54" w:rsidRDefault="000F7063" w:rsidP="000F7063">
            <w:pPr>
              <w:rPr>
                <w:rFonts w:ascii="Arial" w:hAnsi="Arial" w:cs="Arial"/>
                <w:color w:val="000000"/>
                <w:sz w:val="20"/>
                <w:szCs w:val="20"/>
              </w:rPr>
            </w:pPr>
            <w:r w:rsidRPr="002965F2">
              <w:rPr>
                <w:rFonts w:ascii="Arial" w:hAnsi="Arial" w:cs="Arial"/>
                <w:color w:val="000000"/>
                <w:sz w:val="20"/>
                <w:szCs w:val="20"/>
              </w:rPr>
              <w:t>ARFF Cover Period specified in Schedule 2 Annex B</w:t>
            </w:r>
          </w:p>
        </w:tc>
        <w:tc>
          <w:tcPr>
            <w:tcW w:w="2505" w:type="dxa"/>
            <w:shd w:val="clear" w:color="000000" w:fill="FFFFFF"/>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0F7063" w:rsidRPr="00826F54" w:rsidRDefault="000F7063" w:rsidP="000F7063">
            <w:pPr>
              <w:rPr>
                <w:rFonts w:ascii="Arial" w:hAnsi="Arial" w:cs="Arial"/>
                <w:color w:val="000000"/>
                <w:sz w:val="20"/>
                <w:szCs w:val="20"/>
              </w:rPr>
            </w:pPr>
            <w:r w:rsidRPr="000B52CA">
              <w:rPr>
                <w:rFonts w:ascii="Arial" w:hAnsi="Arial" w:cs="Arial"/>
                <w:color w:val="000000"/>
                <w:sz w:val="20"/>
                <w:szCs w:val="20"/>
              </w:rPr>
              <w:t>ARFF Cover Period specified in Schedule 2 Annex B</w:t>
            </w:r>
          </w:p>
        </w:tc>
        <w:tc>
          <w:tcPr>
            <w:tcW w:w="1652" w:type="dxa"/>
            <w:shd w:val="clear" w:color="auto" w:fill="auto"/>
            <w:hideMark/>
          </w:tcPr>
          <w:p w:rsidR="000F7063" w:rsidRPr="00826F54" w:rsidRDefault="000F7063" w:rsidP="000F7063">
            <w:pPr>
              <w:rPr>
                <w:rFonts w:ascii="Arial" w:hAnsi="Arial" w:cs="Arial"/>
                <w:color w:val="000000"/>
                <w:sz w:val="20"/>
                <w:szCs w:val="20"/>
              </w:rPr>
            </w:pPr>
            <w:r w:rsidRPr="00826F54">
              <w:rPr>
                <w:rFonts w:ascii="Arial" w:hAnsi="Arial" w:cs="Arial"/>
                <w:color w:val="000000"/>
                <w:sz w:val="20"/>
                <w:szCs w:val="20"/>
              </w:rPr>
              <w:t>N/A</w:t>
            </w:r>
          </w:p>
        </w:tc>
      </w:tr>
      <w:tr w:rsidR="0055578D" w:rsidRPr="00826F54" w:rsidTr="00A72FE9">
        <w:trPr>
          <w:trHeight w:val="259"/>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St Athan</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N/A</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55578D" w:rsidRPr="00826F54" w:rsidRDefault="00E51354" w:rsidP="000F7063">
            <w:pPr>
              <w:rPr>
                <w:rFonts w:ascii="Arial" w:hAnsi="Arial" w:cs="Arial"/>
                <w:sz w:val="20"/>
                <w:szCs w:val="20"/>
              </w:rPr>
            </w:pPr>
            <w:r>
              <w:rPr>
                <w:rFonts w:ascii="Arial" w:hAnsi="Arial" w:cs="Arial"/>
                <w:sz w:val="20"/>
                <w:szCs w:val="20"/>
              </w:rPr>
              <w:t>N/A</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r>
      <w:tr w:rsidR="0055578D" w:rsidRPr="00826F54" w:rsidTr="00A72FE9">
        <w:trPr>
          <w:trHeight w:val="792"/>
        </w:trPr>
        <w:tc>
          <w:tcPr>
            <w:tcW w:w="894"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 </w:t>
            </w:r>
          </w:p>
        </w:tc>
        <w:tc>
          <w:tcPr>
            <w:tcW w:w="2159"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Ascension</w:t>
            </w:r>
          </w:p>
        </w:tc>
        <w:tc>
          <w:tcPr>
            <w:tcW w:w="1525" w:type="dxa"/>
            <w:shd w:val="clear" w:color="auto" w:fill="auto"/>
            <w:hideMark/>
          </w:tcPr>
          <w:p w:rsidR="0055578D" w:rsidRPr="00826F54" w:rsidRDefault="0055578D" w:rsidP="000F7063">
            <w:pPr>
              <w:rPr>
                <w:rFonts w:ascii="Arial" w:hAnsi="Arial" w:cs="Arial"/>
                <w:color w:val="000000"/>
                <w:sz w:val="20"/>
                <w:szCs w:val="20"/>
              </w:rPr>
            </w:pPr>
            <w:r>
              <w:rPr>
                <w:rFonts w:ascii="Arial" w:hAnsi="Arial" w:cs="Arial"/>
                <w:color w:val="000000"/>
                <w:sz w:val="20"/>
                <w:szCs w:val="20"/>
              </w:rPr>
              <w:t>ARFF Risk</w:t>
            </w:r>
          </w:p>
        </w:tc>
        <w:tc>
          <w:tcPr>
            <w:tcW w:w="2268" w:type="dxa"/>
            <w:shd w:val="clear" w:color="000000" w:fill="FFFFFF"/>
            <w:hideMark/>
          </w:tcPr>
          <w:p w:rsidR="0055578D" w:rsidRPr="00826F54" w:rsidRDefault="0055578D" w:rsidP="000F7063">
            <w:pPr>
              <w:rPr>
                <w:rFonts w:ascii="Arial" w:hAnsi="Arial" w:cs="Arial"/>
                <w:color w:val="000000"/>
                <w:sz w:val="20"/>
                <w:szCs w:val="20"/>
              </w:rPr>
            </w:pPr>
            <w:r w:rsidRPr="00511876">
              <w:rPr>
                <w:rFonts w:ascii="Arial" w:hAnsi="Arial" w:cs="Arial"/>
                <w:color w:val="000000"/>
                <w:sz w:val="20"/>
                <w:szCs w:val="20"/>
              </w:rPr>
              <w:t>ARFF Cover Period specified in Schedule 2 Annex B</w:t>
            </w:r>
          </w:p>
        </w:tc>
        <w:tc>
          <w:tcPr>
            <w:tcW w:w="2505" w:type="dxa"/>
            <w:shd w:val="clear" w:color="000000" w:fill="FFFFFF"/>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c>
          <w:tcPr>
            <w:tcW w:w="3167" w:type="dxa"/>
            <w:shd w:val="clear" w:color="auto" w:fill="auto"/>
            <w:hideMark/>
          </w:tcPr>
          <w:p w:rsidR="00651F84" w:rsidRPr="00826F54" w:rsidRDefault="000F7063" w:rsidP="000F7063">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652" w:type="dxa"/>
            <w:shd w:val="clear" w:color="auto" w:fill="auto"/>
            <w:hideMark/>
          </w:tcPr>
          <w:p w:rsidR="0055578D" w:rsidRPr="00826F54" w:rsidRDefault="0055578D" w:rsidP="000F7063">
            <w:pPr>
              <w:rPr>
                <w:rFonts w:ascii="Arial" w:hAnsi="Arial" w:cs="Arial"/>
                <w:color w:val="000000"/>
                <w:sz w:val="20"/>
                <w:szCs w:val="20"/>
              </w:rPr>
            </w:pPr>
            <w:r w:rsidRPr="00826F54">
              <w:rPr>
                <w:rFonts w:ascii="Arial" w:hAnsi="Arial" w:cs="Arial"/>
                <w:color w:val="000000"/>
                <w:sz w:val="20"/>
                <w:szCs w:val="20"/>
              </w:rPr>
              <w:t>N/A</w:t>
            </w:r>
          </w:p>
        </w:tc>
      </w:tr>
    </w:tbl>
    <w:p w:rsidR="00DD52F7" w:rsidRDefault="00DD52F7" w:rsidP="00A72FE9">
      <w:pPr>
        <w:jc w:val="both"/>
        <w:rPr>
          <w:rFonts w:ascii="Arial" w:hAnsi="Arial" w:cs="Arial"/>
          <w:sz w:val="22"/>
          <w:szCs w:val="22"/>
        </w:rPr>
      </w:pPr>
    </w:p>
    <w:p w:rsidR="00B167B6" w:rsidRDefault="00B167B6" w:rsidP="00B167B6">
      <w:pPr>
        <w:ind w:left="720"/>
        <w:jc w:val="both"/>
        <w:rPr>
          <w:rFonts w:ascii="Arial" w:hAnsi="Arial" w:cs="Arial"/>
          <w:sz w:val="22"/>
          <w:szCs w:val="22"/>
        </w:rPr>
      </w:pPr>
    </w:p>
    <w:p w:rsidR="00B167B6" w:rsidRDefault="00B167B6" w:rsidP="00B167B6"/>
    <w:p w:rsidR="00210B2A" w:rsidRPr="00CC29AE" w:rsidRDefault="00210B2A" w:rsidP="00210B2A">
      <w:pPr>
        <w:rPr>
          <w:rFonts w:ascii="Arial" w:hAnsi="Arial" w:cs="Arial"/>
          <w:b/>
          <w:sz w:val="22"/>
          <w:szCs w:val="22"/>
        </w:rPr>
      </w:pPr>
      <w:r>
        <w:rPr>
          <w:rFonts w:ascii="Arial" w:hAnsi="Arial" w:cs="Arial"/>
          <w:sz w:val="22"/>
          <w:szCs w:val="22"/>
        </w:rPr>
        <w:br w:type="page"/>
      </w:r>
      <w:r w:rsidR="00DF59B3">
        <w:rPr>
          <w:rFonts w:ascii="Arial" w:hAnsi="Arial" w:cs="Arial"/>
          <w:b/>
          <w:sz w:val="22"/>
          <w:szCs w:val="22"/>
        </w:rPr>
        <w:lastRenderedPageBreak/>
        <w:t>Annex</w:t>
      </w:r>
      <w:r>
        <w:rPr>
          <w:rFonts w:ascii="Arial" w:hAnsi="Arial" w:cs="Arial"/>
          <w:b/>
          <w:sz w:val="22"/>
          <w:szCs w:val="22"/>
        </w:rPr>
        <w:t xml:space="preserve"> </w:t>
      </w:r>
      <w:r w:rsidR="00DF59B3">
        <w:rPr>
          <w:rFonts w:ascii="Arial" w:hAnsi="Arial" w:cs="Arial"/>
          <w:b/>
          <w:sz w:val="22"/>
          <w:szCs w:val="22"/>
        </w:rPr>
        <w:t>E</w:t>
      </w:r>
      <w:r w:rsidRPr="00D92923">
        <w:rPr>
          <w:rFonts w:ascii="Arial" w:hAnsi="Arial" w:cs="Arial"/>
          <w:b/>
          <w:sz w:val="22"/>
          <w:szCs w:val="22"/>
        </w:rPr>
        <w:t xml:space="preserve"> to Schedule 2 </w:t>
      </w:r>
      <w:r w:rsidRPr="00CC29AE">
        <w:rPr>
          <w:rFonts w:ascii="Arial" w:hAnsi="Arial" w:cs="Arial"/>
          <w:b/>
          <w:sz w:val="22"/>
          <w:szCs w:val="22"/>
        </w:rPr>
        <w:t>– Asset Management Services</w:t>
      </w:r>
      <w:r w:rsidR="00730184">
        <w:rPr>
          <w:rFonts w:ascii="Arial" w:hAnsi="Arial" w:cs="Arial"/>
          <w:b/>
          <w:sz w:val="22"/>
          <w:szCs w:val="22"/>
        </w:rPr>
        <w:t xml:space="preserve"> </w:t>
      </w:r>
      <w:r w:rsidR="00AF5788">
        <w:rPr>
          <w:rFonts w:ascii="Arial" w:hAnsi="Arial" w:cs="Arial"/>
          <w:b/>
          <w:sz w:val="22"/>
          <w:szCs w:val="22"/>
        </w:rPr>
        <w:t>{S</w:t>
      </w:r>
      <w:r w:rsidR="00730184">
        <w:rPr>
          <w:rFonts w:ascii="Arial" w:hAnsi="Arial" w:cs="Arial"/>
          <w:b/>
          <w:sz w:val="22"/>
          <w:szCs w:val="22"/>
        </w:rPr>
        <w:t>2AE}</w:t>
      </w:r>
    </w:p>
    <w:p w:rsidR="00C25522" w:rsidRPr="00CC29AE" w:rsidRDefault="00C25522" w:rsidP="00210B2A">
      <w:pPr>
        <w:rPr>
          <w:rFonts w:ascii="Arial" w:hAnsi="Arial" w:cs="Arial"/>
          <w:b/>
          <w:sz w:val="22"/>
          <w:szCs w:val="22"/>
        </w:rPr>
      </w:pPr>
    </w:p>
    <w:p w:rsidR="00A72FE9" w:rsidRDefault="00C949D4" w:rsidP="00A72FE9">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C949D4">
        <w:rPr>
          <w:rFonts w:ascii="Arial" w:hAnsi="Arial" w:cs="Arial"/>
          <w:sz w:val="22"/>
          <w:szCs w:val="22"/>
        </w:rPr>
        <w:t>The Contractor shall deliver the an on-site fire and rescue service in accordance with the requirements set out in Annex A of this Schedule 2, at the</w:t>
      </w:r>
      <w:r>
        <w:rPr>
          <w:rFonts w:ascii="Arial" w:hAnsi="Arial" w:cs="Arial"/>
          <w:sz w:val="22"/>
          <w:szCs w:val="22"/>
        </w:rPr>
        <w:t xml:space="preserve"> Locations set out in Annex B, </w:t>
      </w:r>
      <w:r w:rsidRPr="00C949D4">
        <w:rPr>
          <w:rFonts w:ascii="Arial" w:hAnsi="Arial" w:cs="Arial"/>
          <w:sz w:val="22"/>
          <w:szCs w:val="22"/>
        </w:rPr>
        <w:t xml:space="preserve">utilising the following number </w:t>
      </w:r>
      <w:r>
        <w:rPr>
          <w:rFonts w:ascii="Arial" w:hAnsi="Arial" w:cs="Arial"/>
          <w:sz w:val="22"/>
          <w:szCs w:val="22"/>
        </w:rPr>
        <w:t>and type of Vehicles:</w:t>
      </w:r>
    </w:p>
    <w:p w:rsidR="00704BDA" w:rsidRPr="00C949D4" w:rsidRDefault="00704BDA" w:rsidP="00A72FE9">
      <w:pPr>
        <w:ind w:left="720" w:hanging="720"/>
        <w:jc w:val="both"/>
        <w:rPr>
          <w:rFonts w:ascii="Arial" w:hAnsi="Arial" w:cs="Arial"/>
          <w:sz w:val="22"/>
          <w:szCs w:val="22"/>
        </w:rPr>
      </w:pPr>
    </w:p>
    <w:p w:rsidR="00DD52F7" w:rsidRPr="00CC29AE" w:rsidRDefault="00DD52F7" w:rsidP="00A72FE9">
      <w:pPr>
        <w:numPr>
          <w:ilvl w:val="1"/>
          <w:numId w:val="12"/>
        </w:numPr>
        <w:jc w:val="both"/>
        <w:rPr>
          <w:rFonts w:ascii="Arial" w:hAnsi="Arial" w:cs="Arial"/>
          <w:sz w:val="22"/>
          <w:szCs w:val="22"/>
        </w:rPr>
      </w:pPr>
      <w:r w:rsidRPr="00BB4462">
        <w:rPr>
          <w:rFonts w:ascii="Arial" w:hAnsi="Arial" w:cs="Arial"/>
          <w:b/>
          <w:sz w:val="22"/>
          <w:szCs w:val="22"/>
        </w:rPr>
        <w:t xml:space="preserve">Pre Transformation </w:t>
      </w:r>
      <w:r w:rsidRPr="00CC29AE">
        <w:rPr>
          <w:rFonts w:ascii="Arial" w:hAnsi="Arial" w:cs="Arial"/>
          <w:b/>
          <w:sz w:val="22"/>
          <w:szCs w:val="22"/>
        </w:rPr>
        <w:t>Response Service</w:t>
      </w:r>
      <w:r w:rsidRPr="00CC29AE">
        <w:rPr>
          <w:rFonts w:ascii="Arial" w:hAnsi="Arial" w:cs="Arial"/>
          <w:sz w:val="22"/>
          <w:szCs w:val="22"/>
        </w:rPr>
        <w:t xml:space="preserve">: The Contractor shall have available the number of </w:t>
      </w:r>
      <w:r w:rsidR="007267D5">
        <w:rPr>
          <w:rFonts w:ascii="Arial" w:hAnsi="Arial" w:cs="Arial"/>
          <w:noProof/>
          <w:color w:val="000000"/>
          <w:sz w:val="22"/>
          <w:szCs w:val="22"/>
          <w:highlight w:val="black"/>
        </w:rPr>
        <w:t>'''''''''''' ''''''' '''''''''''''''''''' '''''' '''''''''''''''' ''' '''''''''''''''''''''</w:t>
      </w:r>
      <w:r w:rsidR="0058752E" w:rsidRPr="00CC29AE">
        <w:rPr>
          <w:rFonts w:ascii="Arial" w:hAnsi="Arial" w:cs="Arial"/>
          <w:sz w:val="22"/>
          <w:szCs w:val="22"/>
        </w:rPr>
        <w:t xml:space="preserve"> </w:t>
      </w:r>
      <w:r w:rsidRPr="00CC29AE">
        <w:rPr>
          <w:rFonts w:ascii="Arial" w:hAnsi="Arial" w:cs="Arial"/>
          <w:sz w:val="22"/>
          <w:szCs w:val="22"/>
        </w:rPr>
        <w:t xml:space="preserve">Vehicles to deliver the Response Service continuously during the </w:t>
      </w:r>
      <w:r w:rsidR="00C949D4">
        <w:rPr>
          <w:rFonts w:ascii="Arial" w:hAnsi="Arial" w:cs="Arial"/>
          <w:sz w:val="22"/>
          <w:szCs w:val="22"/>
        </w:rPr>
        <w:t>Cover</w:t>
      </w:r>
      <w:r w:rsidR="00C949D4" w:rsidRPr="00CC29AE">
        <w:rPr>
          <w:rFonts w:ascii="Arial" w:hAnsi="Arial" w:cs="Arial"/>
          <w:sz w:val="22"/>
          <w:szCs w:val="22"/>
        </w:rPr>
        <w:t xml:space="preserve"> </w:t>
      </w:r>
      <w:r w:rsidR="00C949D4">
        <w:rPr>
          <w:rFonts w:ascii="Arial" w:hAnsi="Arial" w:cs="Arial"/>
          <w:sz w:val="22"/>
          <w:szCs w:val="22"/>
        </w:rPr>
        <w:t>P</w:t>
      </w:r>
      <w:r w:rsidR="00C949D4" w:rsidRPr="00CC29AE">
        <w:rPr>
          <w:rFonts w:ascii="Arial" w:hAnsi="Arial" w:cs="Arial"/>
          <w:sz w:val="22"/>
          <w:szCs w:val="22"/>
        </w:rPr>
        <w:t xml:space="preserve">eriod </w:t>
      </w:r>
      <w:r w:rsidRPr="00CC29AE">
        <w:rPr>
          <w:rFonts w:ascii="Arial" w:hAnsi="Arial" w:cs="Arial"/>
          <w:sz w:val="22"/>
          <w:szCs w:val="22"/>
        </w:rPr>
        <w:t xml:space="preserve">shown at each Location prior to its Transformation as set out in Table </w:t>
      </w:r>
      <w:r w:rsidR="00E8599C">
        <w:rPr>
          <w:rFonts w:ascii="Arial" w:hAnsi="Arial" w:cs="Arial"/>
          <w:sz w:val="22"/>
          <w:szCs w:val="22"/>
        </w:rPr>
        <w:t>1</w:t>
      </w:r>
      <w:r w:rsidRPr="00CC29AE">
        <w:rPr>
          <w:rFonts w:ascii="Arial" w:hAnsi="Arial" w:cs="Arial"/>
          <w:sz w:val="22"/>
          <w:szCs w:val="22"/>
        </w:rPr>
        <w:t xml:space="preserve"> below.</w:t>
      </w:r>
      <w:r w:rsidR="00383567" w:rsidRPr="00CC29AE">
        <w:rPr>
          <w:rFonts w:ascii="Arial" w:hAnsi="Arial" w:cs="Arial"/>
          <w:sz w:val="22"/>
          <w:szCs w:val="22"/>
        </w:rPr>
        <w:t>.</w:t>
      </w:r>
    </w:p>
    <w:p w:rsidR="00DD52F7" w:rsidRPr="00BB4462" w:rsidRDefault="00DD52F7" w:rsidP="00A72FE9">
      <w:pPr>
        <w:ind w:left="720"/>
        <w:jc w:val="both"/>
        <w:rPr>
          <w:rFonts w:ascii="Arial" w:hAnsi="Arial" w:cs="Arial"/>
          <w:sz w:val="22"/>
          <w:szCs w:val="22"/>
        </w:rPr>
      </w:pPr>
    </w:p>
    <w:p w:rsidR="00383567" w:rsidRPr="009C7B82" w:rsidRDefault="00DD52F7" w:rsidP="00A72FE9">
      <w:pPr>
        <w:numPr>
          <w:ilvl w:val="1"/>
          <w:numId w:val="12"/>
        </w:numPr>
        <w:jc w:val="both"/>
        <w:rPr>
          <w:rFonts w:ascii="Arial" w:hAnsi="Arial" w:cs="Arial"/>
          <w:sz w:val="22"/>
          <w:szCs w:val="22"/>
        </w:rPr>
      </w:pPr>
      <w:r w:rsidRPr="00BB4462">
        <w:rPr>
          <w:rFonts w:ascii="Arial" w:hAnsi="Arial" w:cs="Arial"/>
          <w:b/>
          <w:sz w:val="22"/>
          <w:szCs w:val="22"/>
        </w:rPr>
        <w:t>Post Transformation Response Service</w:t>
      </w:r>
      <w:r w:rsidRPr="00BB4462">
        <w:rPr>
          <w:rFonts w:ascii="Arial" w:hAnsi="Arial" w:cs="Arial"/>
          <w:sz w:val="22"/>
          <w:szCs w:val="22"/>
        </w:rPr>
        <w:t xml:space="preserve">: The Contractor shall have available </w:t>
      </w:r>
      <w:r w:rsidR="007267D5">
        <w:rPr>
          <w:rFonts w:ascii="Arial" w:hAnsi="Arial" w:cs="Arial"/>
          <w:noProof/>
          <w:color w:val="000000"/>
          <w:sz w:val="22"/>
          <w:szCs w:val="22"/>
          <w:highlight w:val="black"/>
        </w:rPr>
        <w:t xml:space="preserve">''''''' '''''''''''''''''''' '''' '''''''''''' ''''''' '''''''''''''''''''' ''''' '''''''''''''''''' '''' ''''''''''''''''''''' ''''''''''''''''''''' </w:t>
      </w:r>
      <w:r w:rsidRPr="00BB4462">
        <w:rPr>
          <w:rFonts w:ascii="Arial" w:hAnsi="Arial" w:cs="Arial"/>
          <w:sz w:val="22"/>
          <w:szCs w:val="22"/>
        </w:rPr>
        <w:t xml:space="preserve">to deliver the Response Service continuously during the </w:t>
      </w:r>
      <w:r w:rsidR="00C949D4">
        <w:rPr>
          <w:rFonts w:ascii="Arial" w:hAnsi="Arial" w:cs="Arial"/>
          <w:sz w:val="22"/>
          <w:szCs w:val="22"/>
        </w:rPr>
        <w:t>Cover</w:t>
      </w:r>
      <w:r w:rsidR="00C949D4" w:rsidRPr="00BB4462">
        <w:rPr>
          <w:rFonts w:ascii="Arial" w:hAnsi="Arial" w:cs="Arial"/>
          <w:sz w:val="22"/>
          <w:szCs w:val="22"/>
        </w:rPr>
        <w:t xml:space="preserve"> </w:t>
      </w:r>
      <w:r w:rsidR="00C949D4">
        <w:rPr>
          <w:rFonts w:ascii="Arial" w:hAnsi="Arial" w:cs="Arial"/>
          <w:sz w:val="22"/>
          <w:szCs w:val="22"/>
        </w:rPr>
        <w:t>P</w:t>
      </w:r>
      <w:r w:rsidR="00C949D4" w:rsidRPr="00BB4462">
        <w:rPr>
          <w:rFonts w:ascii="Arial" w:hAnsi="Arial" w:cs="Arial"/>
          <w:sz w:val="22"/>
          <w:szCs w:val="22"/>
        </w:rPr>
        <w:t xml:space="preserve">eriod </w:t>
      </w:r>
      <w:r w:rsidRPr="00BB4462">
        <w:rPr>
          <w:rFonts w:ascii="Arial" w:hAnsi="Arial" w:cs="Arial"/>
          <w:sz w:val="22"/>
          <w:szCs w:val="22"/>
        </w:rPr>
        <w:t xml:space="preserve">shown at each Location post its Transformation as set out in Table </w:t>
      </w:r>
      <w:r w:rsidR="00E8599C">
        <w:rPr>
          <w:rFonts w:ascii="Arial" w:hAnsi="Arial" w:cs="Arial"/>
          <w:sz w:val="22"/>
          <w:szCs w:val="22"/>
        </w:rPr>
        <w:t>1</w:t>
      </w:r>
      <w:r w:rsidRPr="00BB4462">
        <w:rPr>
          <w:rFonts w:ascii="Arial" w:hAnsi="Arial" w:cs="Arial"/>
          <w:sz w:val="22"/>
          <w:szCs w:val="22"/>
        </w:rPr>
        <w:t xml:space="preserve"> below. </w:t>
      </w:r>
      <w:r w:rsidR="00383567" w:rsidRPr="00CC29AE">
        <w:rPr>
          <w:rFonts w:ascii="Arial" w:hAnsi="Arial" w:cs="Arial"/>
          <w:sz w:val="22"/>
          <w:szCs w:val="22"/>
        </w:rPr>
        <w:t xml:space="preserve">The Cover Period and number </w:t>
      </w:r>
      <w:r w:rsidR="006B24AD">
        <w:rPr>
          <w:rFonts w:ascii="Arial" w:hAnsi="Arial" w:cs="Arial"/>
          <w:sz w:val="22"/>
          <w:szCs w:val="22"/>
        </w:rPr>
        <w:t xml:space="preserve">of </w:t>
      </w:r>
      <w:r w:rsidR="00383567" w:rsidRPr="00CC29AE">
        <w:rPr>
          <w:rFonts w:ascii="Arial" w:hAnsi="Arial" w:cs="Arial"/>
          <w:sz w:val="22"/>
          <w:szCs w:val="22"/>
        </w:rPr>
        <w:t xml:space="preserve">Vehicles set out in Table </w:t>
      </w:r>
      <w:r w:rsidR="00E8599C">
        <w:rPr>
          <w:rFonts w:ascii="Arial" w:hAnsi="Arial" w:cs="Arial"/>
          <w:sz w:val="22"/>
          <w:szCs w:val="22"/>
        </w:rPr>
        <w:t>1</w:t>
      </w:r>
      <w:r w:rsidR="00383567" w:rsidRPr="00CC29AE">
        <w:rPr>
          <w:rFonts w:ascii="Arial" w:hAnsi="Arial" w:cs="Arial"/>
          <w:sz w:val="22"/>
          <w:szCs w:val="22"/>
        </w:rPr>
        <w:t xml:space="preserve"> below has been based on the Operations Ma</w:t>
      </w:r>
      <w:r w:rsidR="005643CF" w:rsidRPr="00CC29AE">
        <w:rPr>
          <w:rFonts w:ascii="Arial" w:hAnsi="Arial" w:cs="Arial"/>
          <w:sz w:val="22"/>
          <w:szCs w:val="22"/>
        </w:rPr>
        <w:t>nagement Plan as set out</w:t>
      </w:r>
      <w:r w:rsidR="00383567" w:rsidRPr="00CC29AE">
        <w:rPr>
          <w:rFonts w:ascii="Arial" w:hAnsi="Arial" w:cs="Arial"/>
          <w:sz w:val="22"/>
          <w:szCs w:val="22"/>
        </w:rPr>
        <w:t xml:space="preserve"> in Annex </w:t>
      </w:r>
      <w:r w:rsidR="00C949D4">
        <w:rPr>
          <w:rFonts w:ascii="Arial" w:hAnsi="Arial" w:cs="Arial"/>
          <w:sz w:val="22"/>
          <w:szCs w:val="22"/>
        </w:rPr>
        <w:t>M</w:t>
      </w:r>
      <w:r w:rsidR="00C949D4" w:rsidRPr="00CC29AE">
        <w:rPr>
          <w:rFonts w:ascii="Arial" w:hAnsi="Arial" w:cs="Arial"/>
          <w:sz w:val="22"/>
          <w:szCs w:val="22"/>
        </w:rPr>
        <w:t xml:space="preserve"> </w:t>
      </w:r>
      <w:r w:rsidR="00C949D4">
        <w:rPr>
          <w:rFonts w:ascii="Arial" w:hAnsi="Arial" w:cs="Arial"/>
          <w:sz w:val="22"/>
          <w:szCs w:val="22"/>
        </w:rPr>
        <w:t>o</w:t>
      </w:r>
      <w:r w:rsidR="00C949D4" w:rsidRPr="00CC29AE">
        <w:rPr>
          <w:rFonts w:ascii="Arial" w:hAnsi="Arial" w:cs="Arial"/>
          <w:sz w:val="22"/>
          <w:szCs w:val="22"/>
        </w:rPr>
        <w:t xml:space="preserve">f </w:t>
      </w:r>
      <w:r w:rsidR="00383567" w:rsidRPr="00CC29AE">
        <w:rPr>
          <w:rFonts w:ascii="Arial" w:hAnsi="Arial" w:cs="Arial"/>
          <w:sz w:val="22"/>
          <w:szCs w:val="22"/>
        </w:rPr>
        <w:t>Schedule 14 (Management Plans).</w:t>
      </w:r>
      <w:r w:rsidR="009872BB">
        <w:rPr>
          <w:rFonts w:ascii="Arial" w:hAnsi="Arial" w:cs="Arial"/>
          <w:sz w:val="22"/>
          <w:szCs w:val="22"/>
        </w:rPr>
        <w:t xml:space="preserve"> As part of vehicle fleet management, the Contractor may substitute more capable vehicle types (eg. HRET in place of MPRV (ARFF), or MPRV (Structural) in place of RRV (Structural), or alternate dispositions of vehicles that still meet in full the risk assessments of that Location, including for ARFF Locations extant TRAs and being compliant with JSP 426 Vol 3 Leaflet 2, and still be deemed to meet the commitments in this Annex E. For the avoidance of doubt, in such instances the Contractor will ensure that firefighters are SQEP to operate substituted vehicles.</w:t>
      </w:r>
    </w:p>
    <w:p w:rsidR="00DD52F7" w:rsidRDefault="00DD52F7" w:rsidP="00A72FE9">
      <w:pPr>
        <w:jc w:val="both"/>
        <w:rPr>
          <w:rFonts w:ascii="Arial" w:hAnsi="Arial" w:cs="Arial"/>
          <w:sz w:val="22"/>
          <w:szCs w:val="22"/>
        </w:rPr>
      </w:pPr>
    </w:p>
    <w:p w:rsidR="00DD52F7" w:rsidRDefault="00DD52F7" w:rsidP="00A72FE9">
      <w:pPr>
        <w:numPr>
          <w:ilvl w:val="1"/>
          <w:numId w:val="12"/>
        </w:numPr>
        <w:jc w:val="both"/>
        <w:rPr>
          <w:rFonts w:ascii="Arial" w:hAnsi="Arial" w:cs="Arial"/>
          <w:sz w:val="22"/>
          <w:szCs w:val="22"/>
        </w:rPr>
      </w:pPr>
      <w:r w:rsidRPr="00C53267">
        <w:rPr>
          <w:rFonts w:ascii="Arial" w:hAnsi="Arial" w:cs="Arial"/>
          <w:b/>
          <w:sz w:val="22"/>
          <w:szCs w:val="22"/>
        </w:rPr>
        <w:t>Deployments</w:t>
      </w:r>
      <w:r w:rsidRPr="00226165">
        <w:rPr>
          <w:rFonts w:ascii="Arial" w:hAnsi="Arial" w:cs="Arial"/>
          <w:sz w:val="22"/>
          <w:szCs w:val="22"/>
        </w:rPr>
        <w:t xml:space="preserve">: The Contractor shall provide </w:t>
      </w:r>
      <w:r>
        <w:rPr>
          <w:rFonts w:ascii="Arial" w:hAnsi="Arial" w:cs="Arial"/>
          <w:sz w:val="22"/>
          <w:szCs w:val="22"/>
        </w:rPr>
        <w:t xml:space="preserve">Fully Operational Vehicles </w:t>
      </w:r>
      <w:r w:rsidRPr="00226165">
        <w:rPr>
          <w:rFonts w:ascii="Arial" w:hAnsi="Arial" w:cs="Arial"/>
          <w:sz w:val="22"/>
          <w:szCs w:val="22"/>
        </w:rPr>
        <w:t xml:space="preserve">to support </w:t>
      </w:r>
      <w:r>
        <w:rPr>
          <w:rFonts w:ascii="Arial" w:hAnsi="Arial" w:cs="Arial"/>
          <w:sz w:val="22"/>
          <w:szCs w:val="22"/>
        </w:rPr>
        <w:t xml:space="preserve">Deployments for </w:t>
      </w:r>
      <w:r w:rsidRPr="00226165">
        <w:rPr>
          <w:rFonts w:ascii="Arial" w:hAnsi="Arial" w:cs="Arial"/>
          <w:sz w:val="22"/>
          <w:szCs w:val="22"/>
        </w:rPr>
        <w:t xml:space="preserve">the equivalent of 24/7 </w:t>
      </w:r>
      <w:r w:rsidR="005F26BA">
        <w:rPr>
          <w:rFonts w:ascii="Arial" w:hAnsi="Arial" w:cs="Arial"/>
          <w:sz w:val="22"/>
          <w:szCs w:val="22"/>
        </w:rPr>
        <w:t>ARFF</w:t>
      </w:r>
      <w:r w:rsidR="00C949D4">
        <w:rPr>
          <w:rFonts w:ascii="Arial" w:hAnsi="Arial" w:cs="Arial"/>
          <w:sz w:val="22"/>
          <w:szCs w:val="22"/>
        </w:rPr>
        <w:t xml:space="preserve"> Crash Category 8</w:t>
      </w:r>
      <w:r w:rsidR="005F26BA">
        <w:rPr>
          <w:rFonts w:ascii="Arial" w:hAnsi="Arial" w:cs="Arial"/>
          <w:sz w:val="22"/>
          <w:szCs w:val="22"/>
        </w:rPr>
        <w:t xml:space="preserve"> Risk</w:t>
      </w:r>
      <w:r w:rsidRPr="00226165">
        <w:rPr>
          <w:rFonts w:ascii="Arial" w:hAnsi="Arial" w:cs="Arial"/>
          <w:sz w:val="22"/>
          <w:szCs w:val="22"/>
        </w:rPr>
        <w:t xml:space="preserve"> cover at:</w:t>
      </w:r>
      <w:r>
        <w:rPr>
          <w:rFonts w:ascii="Arial" w:hAnsi="Arial" w:cs="Arial"/>
          <w:sz w:val="22"/>
          <w:szCs w:val="22"/>
        </w:rPr>
        <w:t xml:space="preserve"> 1) two Enduring Deployments; and 2) two Non-Enduring Deployments; at any one time.</w:t>
      </w:r>
    </w:p>
    <w:p w:rsidR="00770556" w:rsidRDefault="00770556" w:rsidP="005A70C2">
      <w:pPr>
        <w:pStyle w:val="ListParagraph"/>
        <w:rPr>
          <w:rFonts w:ascii="Arial" w:hAnsi="Arial" w:cs="Arial"/>
          <w:sz w:val="22"/>
          <w:szCs w:val="22"/>
        </w:rPr>
      </w:pPr>
    </w:p>
    <w:p w:rsidR="00DD52F7" w:rsidRDefault="00A72FE9" w:rsidP="00A72FE9">
      <w:pPr>
        <w:ind w:left="709" w:hanging="709"/>
        <w:jc w:val="both"/>
        <w:rPr>
          <w:rFonts w:ascii="Arial" w:hAnsi="Arial" w:cs="Arial"/>
          <w:sz w:val="22"/>
          <w:szCs w:val="22"/>
        </w:rPr>
      </w:pPr>
      <w:r w:rsidRPr="00A72FE9">
        <w:rPr>
          <w:rFonts w:ascii="Arial" w:hAnsi="Arial" w:cs="Arial"/>
          <w:sz w:val="22"/>
          <w:szCs w:val="22"/>
        </w:rPr>
        <w:t>1.4</w:t>
      </w:r>
      <w:r>
        <w:rPr>
          <w:rFonts w:ascii="Arial" w:hAnsi="Arial" w:cs="Arial"/>
          <w:b/>
          <w:sz w:val="22"/>
          <w:szCs w:val="22"/>
        </w:rPr>
        <w:tab/>
      </w:r>
      <w:r w:rsidR="00770556" w:rsidRPr="00C949D4">
        <w:rPr>
          <w:rFonts w:ascii="Arial" w:hAnsi="Arial" w:cs="Arial"/>
          <w:b/>
          <w:sz w:val="22"/>
          <w:szCs w:val="22"/>
        </w:rPr>
        <w:t>Description of Vehicles</w:t>
      </w:r>
      <w:r w:rsidR="00770556" w:rsidRPr="00C949D4">
        <w:rPr>
          <w:rFonts w:ascii="Arial" w:hAnsi="Arial" w:cs="Arial"/>
          <w:sz w:val="22"/>
          <w:szCs w:val="22"/>
        </w:rPr>
        <w:t>: The full descrip</w:t>
      </w:r>
      <w:r w:rsidR="00C949D4" w:rsidRPr="00C949D4">
        <w:rPr>
          <w:rFonts w:ascii="Arial" w:hAnsi="Arial" w:cs="Arial"/>
          <w:sz w:val="22"/>
          <w:szCs w:val="22"/>
        </w:rPr>
        <w:t>t</w:t>
      </w:r>
      <w:r w:rsidR="00770556" w:rsidRPr="00C949D4">
        <w:rPr>
          <w:rFonts w:ascii="Arial" w:hAnsi="Arial" w:cs="Arial"/>
          <w:sz w:val="22"/>
          <w:szCs w:val="22"/>
        </w:rPr>
        <w:t>ion and specifications of the Vehicles are as set out in Section 3.1 of the Vehicle Management and Procurement Plan</w:t>
      </w:r>
      <w:r w:rsidR="00C949D4" w:rsidRPr="00C949D4">
        <w:rPr>
          <w:rFonts w:ascii="Arial" w:hAnsi="Arial" w:cs="Arial"/>
          <w:sz w:val="22"/>
          <w:szCs w:val="22"/>
        </w:rPr>
        <w:t>, set out in Annex P of Schedule 14 (Management Plans).</w:t>
      </w:r>
      <w:r w:rsidR="00C949D4" w:rsidDel="00C949D4">
        <w:rPr>
          <w:rFonts w:ascii="Arial" w:hAnsi="Arial" w:cs="Arial"/>
          <w:sz w:val="22"/>
          <w:szCs w:val="22"/>
        </w:rPr>
        <w:t xml:space="preserve"> </w:t>
      </w:r>
      <w:r w:rsidR="00FA3155">
        <w:rPr>
          <w:rFonts w:ascii="Arial" w:hAnsi="Arial" w:cs="Arial"/>
          <w:sz w:val="22"/>
          <w:szCs w:val="22"/>
        </w:rPr>
        <w:t xml:space="preserve">SV (Structural Vehicle) as used in Table </w:t>
      </w:r>
      <w:r w:rsidR="00E8599C">
        <w:rPr>
          <w:rFonts w:ascii="Arial" w:hAnsi="Arial" w:cs="Arial"/>
          <w:sz w:val="22"/>
          <w:szCs w:val="22"/>
        </w:rPr>
        <w:t>1</w:t>
      </w:r>
      <w:r w:rsidR="00FA3155">
        <w:rPr>
          <w:rFonts w:ascii="Arial" w:hAnsi="Arial" w:cs="Arial"/>
          <w:sz w:val="22"/>
          <w:szCs w:val="22"/>
        </w:rPr>
        <w:t xml:space="preserve"> refers to a Legacy Fleet Structural appliance or a New Fleet MPRV 4x4 in Structural configuration.</w:t>
      </w:r>
      <w:r w:rsidR="00A879C5">
        <w:rPr>
          <w:rFonts w:ascii="Arial" w:hAnsi="Arial" w:cs="Arial"/>
          <w:sz w:val="22"/>
          <w:szCs w:val="22"/>
        </w:rPr>
        <w:t xml:space="preserve"> Vehicle types shown in the Post Transformation column of Table </w:t>
      </w:r>
      <w:r w:rsidR="00E8599C">
        <w:rPr>
          <w:rFonts w:ascii="Arial" w:hAnsi="Arial" w:cs="Arial"/>
          <w:sz w:val="22"/>
          <w:szCs w:val="22"/>
        </w:rPr>
        <w:t>1</w:t>
      </w:r>
      <w:r w:rsidR="00A879C5">
        <w:rPr>
          <w:rFonts w:ascii="Arial" w:hAnsi="Arial" w:cs="Arial"/>
          <w:sz w:val="22"/>
          <w:szCs w:val="22"/>
        </w:rPr>
        <w:t xml:space="preserve"> are ARFF vehicles with Structural capability unless followed by ‘(Structural)’ in which case they are Structural configuration.</w:t>
      </w:r>
    </w:p>
    <w:p w:rsidR="00A72FE9" w:rsidRDefault="00A72FE9" w:rsidP="00002BD7">
      <w:pPr>
        <w:ind w:left="720"/>
        <w:rPr>
          <w:rFonts w:ascii="Arial" w:hAnsi="Arial" w:cs="Arial"/>
          <w:sz w:val="22"/>
          <w:szCs w:val="22"/>
        </w:rPr>
      </w:pPr>
    </w:p>
    <w:p w:rsidR="00002BD7" w:rsidRPr="00A72FE9" w:rsidRDefault="00A72FE9" w:rsidP="00A72FE9">
      <w:pPr>
        <w:ind w:left="142" w:hanging="142"/>
        <w:rPr>
          <w:rFonts w:ascii="Arial" w:hAnsi="Arial" w:cs="Arial"/>
          <w:b/>
          <w:sz w:val="22"/>
          <w:szCs w:val="22"/>
          <w:u w:val="single"/>
        </w:rPr>
      </w:pPr>
      <w:r>
        <w:rPr>
          <w:rFonts w:ascii="Arial" w:hAnsi="Arial" w:cs="Arial"/>
          <w:sz w:val="22"/>
          <w:szCs w:val="22"/>
        </w:rPr>
        <w:br w:type="page"/>
      </w:r>
      <w:r w:rsidR="00A87DED" w:rsidRPr="00A72FE9">
        <w:rPr>
          <w:rFonts w:ascii="Arial" w:hAnsi="Arial" w:cs="Arial"/>
          <w:b/>
          <w:sz w:val="22"/>
          <w:szCs w:val="22"/>
          <w:u w:val="single"/>
        </w:rPr>
        <w:lastRenderedPageBreak/>
        <w:t xml:space="preserve">Table </w:t>
      </w:r>
      <w:r w:rsidR="00F84A98">
        <w:rPr>
          <w:rFonts w:ascii="Arial" w:hAnsi="Arial" w:cs="Arial"/>
          <w:b/>
          <w:sz w:val="22"/>
          <w:szCs w:val="22"/>
          <w:u w:val="single"/>
        </w:rPr>
        <w:t>1</w:t>
      </w:r>
    </w:p>
    <w:p w:rsidR="00DD52F7" w:rsidRDefault="00DD52F7" w:rsidP="00002BD7">
      <w:pPr>
        <w:ind w:left="720"/>
        <w:rPr>
          <w:rFonts w:ascii="Arial" w:hAnsi="Arial" w:cs="Arial"/>
          <w:sz w:val="22"/>
          <w:szCs w:val="22"/>
        </w:rPr>
      </w:pPr>
    </w:p>
    <w:tbl>
      <w:tblPr>
        <w:tblW w:w="14170" w:type="dxa"/>
        <w:tblInd w:w="113" w:type="dxa"/>
        <w:tblLook w:val="04A0" w:firstRow="1" w:lastRow="0" w:firstColumn="1" w:lastColumn="0" w:noHBand="0" w:noVBand="1"/>
      </w:tblPr>
      <w:tblGrid>
        <w:gridCol w:w="941"/>
        <w:gridCol w:w="2098"/>
        <w:gridCol w:w="1634"/>
        <w:gridCol w:w="2410"/>
        <w:gridCol w:w="1984"/>
        <w:gridCol w:w="3279"/>
        <w:gridCol w:w="1824"/>
      </w:tblGrid>
      <w:tr w:rsidR="00DD52F7" w:rsidRPr="00826F54" w:rsidTr="00A72FE9">
        <w:trPr>
          <w:trHeight w:val="264"/>
          <w:tblHeader/>
        </w:trPr>
        <w:tc>
          <w:tcPr>
            <w:tcW w:w="941"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DD52F7" w:rsidRPr="00826F54" w:rsidRDefault="00DD52F7" w:rsidP="00867406">
            <w:pPr>
              <w:rPr>
                <w:rFonts w:ascii="Arial" w:hAnsi="Arial" w:cs="Arial"/>
                <w:b/>
                <w:bCs/>
                <w:sz w:val="20"/>
                <w:szCs w:val="20"/>
              </w:rPr>
            </w:pPr>
            <w:r w:rsidRPr="00826F54">
              <w:rPr>
                <w:rFonts w:ascii="Arial" w:hAnsi="Arial" w:cs="Arial"/>
                <w:b/>
                <w:bCs/>
                <w:sz w:val="20"/>
                <w:szCs w:val="20"/>
              </w:rPr>
              <w:t>Fire Station Code</w:t>
            </w:r>
          </w:p>
        </w:tc>
        <w:tc>
          <w:tcPr>
            <w:tcW w:w="2098"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DD52F7" w:rsidRPr="009A4E14" w:rsidRDefault="00DD52F7" w:rsidP="00867406">
            <w:pPr>
              <w:rPr>
                <w:rFonts w:ascii="Arial" w:hAnsi="Arial" w:cs="Arial"/>
                <w:b/>
                <w:bCs/>
                <w:sz w:val="20"/>
                <w:szCs w:val="20"/>
              </w:rPr>
            </w:pPr>
            <w:r w:rsidRPr="009A4E14">
              <w:rPr>
                <w:rFonts w:ascii="Arial" w:hAnsi="Arial" w:cs="Arial"/>
                <w:b/>
                <w:bCs/>
                <w:sz w:val="20"/>
                <w:szCs w:val="20"/>
              </w:rPr>
              <w:t>Unit</w:t>
            </w:r>
          </w:p>
        </w:tc>
        <w:tc>
          <w:tcPr>
            <w:tcW w:w="1634"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DD52F7" w:rsidRPr="009A4E14" w:rsidRDefault="00DD52F7" w:rsidP="00867406">
            <w:pPr>
              <w:rPr>
                <w:rFonts w:ascii="Arial" w:hAnsi="Arial" w:cs="Arial"/>
                <w:b/>
                <w:bCs/>
                <w:sz w:val="20"/>
                <w:szCs w:val="20"/>
              </w:rPr>
            </w:pPr>
            <w:r w:rsidRPr="009A4E14">
              <w:rPr>
                <w:rFonts w:ascii="Arial" w:hAnsi="Arial" w:cs="Arial"/>
                <w:b/>
                <w:bCs/>
                <w:sz w:val="20"/>
                <w:szCs w:val="20"/>
              </w:rPr>
              <w:t>Primary Role</w:t>
            </w:r>
          </w:p>
        </w:tc>
        <w:tc>
          <w:tcPr>
            <w:tcW w:w="4394" w:type="dxa"/>
            <w:gridSpan w:val="2"/>
            <w:tcBorders>
              <w:top w:val="single" w:sz="4" w:space="0" w:color="auto"/>
              <w:left w:val="nil"/>
              <w:bottom w:val="single" w:sz="4" w:space="0" w:color="auto"/>
              <w:right w:val="single" w:sz="4" w:space="0" w:color="auto"/>
            </w:tcBorders>
            <w:shd w:val="clear" w:color="000000" w:fill="D9D9D9"/>
            <w:noWrap/>
            <w:hideMark/>
          </w:tcPr>
          <w:p w:rsidR="00DD52F7" w:rsidRPr="009A4E14" w:rsidRDefault="00DD52F7" w:rsidP="00867406">
            <w:pPr>
              <w:rPr>
                <w:rFonts w:ascii="Arial" w:hAnsi="Arial" w:cs="Arial"/>
                <w:b/>
                <w:bCs/>
                <w:sz w:val="20"/>
                <w:szCs w:val="20"/>
              </w:rPr>
            </w:pPr>
            <w:r w:rsidRPr="009A4E14">
              <w:rPr>
                <w:rFonts w:ascii="Arial" w:hAnsi="Arial" w:cs="Arial"/>
                <w:b/>
                <w:bCs/>
                <w:sz w:val="20"/>
                <w:szCs w:val="20"/>
              </w:rPr>
              <w:t>Pre Transformation</w:t>
            </w:r>
            <w:r w:rsidR="00F85FA0">
              <w:rPr>
                <w:rFonts w:ascii="Arial" w:hAnsi="Arial" w:cs="Arial"/>
                <w:b/>
                <w:bCs/>
                <w:sz w:val="20"/>
                <w:szCs w:val="20"/>
              </w:rPr>
              <w:t xml:space="preserve"> </w:t>
            </w:r>
            <w:r w:rsidR="00EE7ACF">
              <w:rPr>
                <w:rFonts w:ascii="Arial" w:hAnsi="Arial" w:cs="Arial"/>
                <w:b/>
                <w:bCs/>
                <w:sz w:val="20"/>
                <w:szCs w:val="20"/>
              </w:rPr>
              <w:t>(as defined in Schedule 1)</w:t>
            </w:r>
          </w:p>
        </w:tc>
        <w:tc>
          <w:tcPr>
            <w:tcW w:w="5103" w:type="dxa"/>
            <w:gridSpan w:val="2"/>
            <w:tcBorders>
              <w:top w:val="single" w:sz="4" w:space="0" w:color="auto"/>
              <w:left w:val="nil"/>
              <w:bottom w:val="single" w:sz="4" w:space="0" w:color="auto"/>
              <w:right w:val="single" w:sz="4" w:space="0" w:color="auto"/>
            </w:tcBorders>
            <w:shd w:val="clear" w:color="000000" w:fill="D9D9D9"/>
            <w:noWrap/>
            <w:hideMark/>
          </w:tcPr>
          <w:p w:rsidR="00DD52F7" w:rsidRPr="009A4E14" w:rsidRDefault="00DD52F7" w:rsidP="00867406">
            <w:pPr>
              <w:rPr>
                <w:rFonts w:ascii="Arial" w:hAnsi="Arial" w:cs="Arial"/>
                <w:b/>
                <w:bCs/>
                <w:sz w:val="20"/>
                <w:szCs w:val="20"/>
              </w:rPr>
            </w:pPr>
            <w:r w:rsidRPr="009A4E14">
              <w:rPr>
                <w:rFonts w:ascii="Arial" w:hAnsi="Arial" w:cs="Arial"/>
                <w:b/>
                <w:bCs/>
                <w:sz w:val="20"/>
                <w:szCs w:val="20"/>
              </w:rPr>
              <w:t>Post Transformation</w:t>
            </w:r>
            <w:r w:rsidR="00EE7ACF">
              <w:rPr>
                <w:rFonts w:ascii="Arial" w:hAnsi="Arial" w:cs="Arial"/>
                <w:b/>
                <w:bCs/>
                <w:sz w:val="20"/>
                <w:szCs w:val="20"/>
              </w:rPr>
              <w:t xml:space="preserve"> (as defined in Schedule 1)</w:t>
            </w:r>
          </w:p>
        </w:tc>
      </w:tr>
      <w:tr w:rsidR="00DD52F7" w:rsidRPr="00826F54" w:rsidTr="000C0CC5">
        <w:trPr>
          <w:trHeight w:val="480"/>
          <w:tblHeader/>
        </w:trPr>
        <w:tc>
          <w:tcPr>
            <w:tcW w:w="941" w:type="dxa"/>
            <w:vMerge/>
            <w:tcBorders>
              <w:top w:val="single" w:sz="4" w:space="0" w:color="auto"/>
              <w:left w:val="single" w:sz="4" w:space="0" w:color="auto"/>
              <w:bottom w:val="single" w:sz="4" w:space="0" w:color="auto"/>
              <w:right w:val="single" w:sz="4" w:space="0" w:color="auto"/>
            </w:tcBorders>
            <w:hideMark/>
          </w:tcPr>
          <w:p w:rsidR="00DD52F7" w:rsidRPr="00826F54" w:rsidRDefault="00DD52F7" w:rsidP="00867406">
            <w:pPr>
              <w:rPr>
                <w:rFonts w:ascii="Arial" w:hAnsi="Arial" w:cs="Arial"/>
                <w:b/>
                <w:bCs/>
                <w:sz w:val="20"/>
                <w:szCs w:val="20"/>
              </w:rPr>
            </w:pPr>
          </w:p>
        </w:tc>
        <w:tc>
          <w:tcPr>
            <w:tcW w:w="2098" w:type="dxa"/>
            <w:vMerge/>
            <w:tcBorders>
              <w:top w:val="single" w:sz="4" w:space="0" w:color="auto"/>
              <w:left w:val="single" w:sz="4" w:space="0" w:color="auto"/>
              <w:bottom w:val="single" w:sz="4" w:space="0" w:color="auto"/>
              <w:right w:val="single" w:sz="4" w:space="0" w:color="auto"/>
            </w:tcBorders>
            <w:hideMark/>
          </w:tcPr>
          <w:p w:rsidR="00DD52F7" w:rsidRPr="00886DC3" w:rsidRDefault="00DD52F7" w:rsidP="00867406">
            <w:pPr>
              <w:rPr>
                <w:rFonts w:ascii="Arial" w:hAnsi="Arial" w:cs="Arial"/>
                <w:b/>
                <w:bCs/>
                <w:sz w:val="20"/>
                <w:szCs w:val="20"/>
                <w:highlight w:val="yellow"/>
              </w:rPr>
            </w:pPr>
          </w:p>
        </w:tc>
        <w:tc>
          <w:tcPr>
            <w:tcW w:w="1634" w:type="dxa"/>
            <w:vMerge/>
            <w:tcBorders>
              <w:top w:val="single" w:sz="4" w:space="0" w:color="auto"/>
              <w:left w:val="single" w:sz="4" w:space="0" w:color="auto"/>
              <w:bottom w:val="single" w:sz="4" w:space="0" w:color="auto"/>
              <w:right w:val="single" w:sz="4" w:space="0" w:color="auto"/>
            </w:tcBorders>
            <w:hideMark/>
          </w:tcPr>
          <w:p w:rsidR="00DD52F7" w:rsidRPr="00886DC3" w:rsidRDefault="00DD52F7" w:rsidP="00867406">
            <w:pPr>
              <w:rPr>
                <w:rFonts w:ascii="Arial" w:hAnsi="Arial" w:cs="Arial"/>
                <w:b/>
                <w:bCs/>
                <w:sz w:val="20"/>
                <w:szCs w:val="20"/>
                <w:highlight w:val="yellow"/>
              </w:rPr>
            </w:pPr>
          </w:p>
        </w:tc>
        <w:tc>
          <w:tcPr>
            <w:tcW w:w="2410" w:type="dxa"/>
            <w:tcBorders>
              <w:top w:val="nil"/>
              <w:left w:val="nil"/>
              <w:bottom w:val="single" w:sz="4" w:space="0" w:color="auto"/>
              <w:right w:val="single" w:sz="4" w:space="0" w:color="auto"/>
            </w:tcBorders>
            <w:shd w:val="clear" w:color="000000" w:fill="D9D9D9"/>
            <w:hideMark/>
          </w:tcPr>
          <w:p w:rsidR="00DD52F7" w:rsidRPr="009A4E14" w:rsidRDefault="00DD52F7" w:rsidP="00867406">
            <w:pPr>
              <w:rPr>
                <w:rFonts w:ascii="Arial" w:hAnsi="Arial" w:cs="Arial"/>
                <w:b/>
                <w:bCs/>
                <w:sz w:val="20"/>
                <w:szCs w:val="20"/>
              </w:rPr>
            </w:pPr>
            <w:r w:rsidRPr="009A4E14">
              <w:rPr>
                <w:rFonts w:ascii="Arial" w:hAnsi="Arial" w:cs="Arial"/>
                <w:b/>
                <w:bCs/>
                <w:sz w:val="20"/>
                <w:szCs w:val="20"/>
              </w:rPr>
              <w:t>Cover Period</w:t>
            </w:r>
          </w:p>
        </w:tc>
        <w:tc>
          <w:tcPr>
            <w:tcW w:w="1984" w:type="dxa"/>
            <w:tcBorders>
              <w:top w:val="nil"/>
              <w:left w:val="nil"/>
              <w:bottom w:val="single" w:sz="4" w:space="0" w:color="auto"/>
              <w:right w:val="single" w:sz="4" w:space="0" w:color="auto"/>
            </w:tcBorders>
            <w:shd w:val="clear" w:color="000000" w:fill="D9D9D9"/>
            <w:hideMark/>
          </w:tcPr>
          <w:p w:rsidR="00DD52F7" w:rsidRPr="007267D5" w:rsidRDefault="007267D5" w:rsidP="00867406">
            <w:pPr>
              <w:rPr>
                <w:rFonts w:ascii="Arial" w:hAnsi="Arial" w:cs="Arial"/>
                <w:b/>
                <w:bCs/>
                <w:sz w:val="20"/>
                <w:szCs w:val="20"/>
                <w:highlight w:val="black"/>
              </w:rPr>
            </w:pPr>
            <w:r>
              <w:rPr>
                <w:rFonts w:ascii="Arial" w:hAnsi="Arial" w:cs="Arial"/>
                <w:b/>
                <w:bCs/>
                <w:noProof/>
                <w:color w:val="000000"/>
                <w:sz w:val="20"/>
                <w:szCs w:val="20"/>
                <w:highlight w:val="black"/>
              </w:rPr>
              <w:t>'''''''''''''''''' ''''' '''''''''' ''''' ''''''''''''''' '''' ''''''''''''''' ''' ''''''''''''''''''''' '''''''''''''''''</w:t>
            </w:r>
          </w:p>
        </w:tc>
        <w:tc>
          <w:tcPr>
            <w:tcW w:w="3279" w:type="dxa"/>
            <w:tcBorders>
              <w:top w:val="nil"/>
              <w:left w:val="nil"/>
              <w:bottom w:val="single" w:sz="4" w:space="0" w:color="auto"/>
              <w:right w:val="single" w:sz="4" w:space="0" w:color="auto"/>
            </w:tcBorders>
            <w:shd w:val="clear" w:color="000000" w:fill="D9D9D9"/>
            <w:hideMark/>
          </w:tcPr>
          <w:p w:rsidR="00DD52F7" w:rsidRPr="009A4E14" w:rsidRDefault="00DD52F7" w:rsidP="00867406">
            <w:pPr>
              <w:rPr>
                <w:rFonts w:ascii="Arial" w:hAnsi="Arial" w:cs="Arial"/>
                <w:b/>
                <w:bCs/>
                <w:sz w:val="20"/>
                <w:szCs w:val="20"/>
              </w:rPr>
            </w:pPr>
            <w:r w:rsidRPr="009A4E14">
              <w:rPr>
                <w:rFonts w:ascii="Arial" w:hAnsi="Arial" w:cs="Arial"/>
                <w:b/>
                <w:bCs/>
                <w:sz w:val="20"/>
                <w:szCs w:val="20"/>
              </w:rPr>
              <w:t>Cover Period</w:t>
            </w:r>
          </w:p>
        </w:tc>
        <w:tc>
          <w:tcPr>
            <w:tcW w:w="1824" w:type="dxa"/>
            <w:tcBorders>
              <w:top w:val="nil"/>
              <w:left w:val="nil"/>
              <w:bottom w:val="single" w:sz="4" w:space="0" w:color="auto"/>
              <w:right w:val="single" w:sz="4" w:space="0" w:color="auto"/>
            </w:tcBorders>
            <w:shd w:val="clear" w:color="000000" w:fill="D9D9D9"/>
            <w:hideMark/>
          </w:tcPr>
          <w:p w:rsidR="00DD52F7" w:rsidRPr="007267D5" w:rsidRDefault="007267D5" w:rsidP="00867406">
            <w:pPr>
              <w:rPr>
                <w:rFonts w:ascii="Arial" w:hAnsi="Arial" w:cs="Arial"/>
                <w:b/>
                <w:bCs/>
                <w:sz w:val="20"/>
                <w:szCs w:val="20"/>
                <w:highlight w:val="black"/>
              </w:rPr>
            </w:pPr>
            <w:r>
              <w:rPr>
                <w:rFonts w:ascii="Arial" w:hAnsi="Arial" w:cs="Arial"/>
                <w:b/>
                <w:bCs/>
                <w:noProof/>
                <w:color w:val="000000"/>
                <w:sz w:val="20"/>
                <w:szCs w:val="20"/>
                <w:highlight w:val="black"/>
              </w:rPr>
              <w:t>''''''''''''''''' '''''''''' '''''' '''''''''''''' ''''' '''''''''''''' ''' '''''''''''''''''' '''''''''''''''''</w:t>
            </w:r>
          </w:p>
        </w:tc>
      </w:tr>
      <w:tr w:rsidR="00C949D4" w:rsidRPr="00826F54" w:rsidTr="000C0CC5">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C949D4" w:rsidRPr="00826F54" w:rsidRDefault="00C949D4" w:rsidP="00867406">
            <w:pPr>
              <w:rPr>
                <w:rFonts w:ascii="Arial" w:hAnsi="Arial" w:cs="Arial"/>
                <w:color w:val="000000"/>
                <w:sz w:val="20"/>
                <w:szCs w:val="20"/>
              </w:rPr>
            </w:pPr>
            <w:r w:rsidRPr="00826F54">
              <w:rPr>
                <w:rFonts w:ascii="Arial" w:hAnsi="Arial" w:cs="Arial"/>
                <w:color w:val="000000"/>
                <w:sz w:val="20"/>
                <w:szCs w:val="20"/>
              </w:rPr>
              <w:t>B01</w:t>
            </w:r>
          </w:p>
        </w:tc>
        <w:tc>
          <w:tcPr>
            <w:tcW w:w="2098" w:type="dxa"/>
            <w:tcBorders>
              <w:top w:val="nil"/>
              <w:left w:val="nil"/>
              <w:bottom w:val="single" w:sz="4" w:space="0" w:color="auto"/>
              <w:right w:val="single" w:sz="4" w:space="0" w:color="auto"/>
            </w:tcBorders>
            <w:shd w:val="clear" w:color="auto" w:fill="auto"/>
            <w:hideMark/>
          </w:tcPr>
          <w:p w:rsidR="00C949D4" w:rsidRPr="00826F54" w:rsidRDefault="00C949D4" w:rsidP="00867406">
            <w:pPr>
              <w:rPr>
                <w:rFonts w:ascii="Arial" w:hAnsi="Arial" w:cs="Arial"/>
                <w:color w:val="000000"/>
                <w:sz w:val="20"/>
                <w:szCs w:val="20"/>
              </w:rPr>
            </w:pPr>
            <w:r w:rsidRPr="00826F54">
              <w:rPr>
                <w:rFonts w:ascii="Arial" w:hAnsi="Arial" w:cs="Arial"/>
                <w:color w:val="000000"/>
                <w:sz w:val="20"/>
                <w:szCs w:val="20"/>
              </w:rPr>
              <w:t>38 Irish Bde Aldergrove Flying Stn</w:t>
            </w:r>
          </w:p>
        </w:tc>
        <w:tc>
          <w:tcPr>
            <w:tcW w:w="1634" w:type="dxa"/>
            <w:tcBorders>
              <w:top w:val="nil"/>
              <w:left w:val="nil"/>
              <w:bottom w:val="single" w:sz="4" w:space="0" w:color="auto"/>
              <w:right w:val="single" w:sz="4" w:space="0" w:color="auto"/>
            </w:tcBorders>
            <w:shd w:val="clear" w:color="auto" w:fill="auto"/>
            <w:hideMark/>
          </w:tcPr>
          <w:p w:rsidR="00C949D4" w:rsidRPr="00826F54" w:rsidRDefault="00C949D4" w:rsidP="00867406">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C949D4" w:rsidRPr="00826F54" w:rsidRDefault="00C949D4" w:rsidP="00867406">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C949D4" w:rsidRPr="00826F54" w:rsidRDefault="00C949D4" w:rsidP="00867406">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C949D4" w:rsidRPr="00826F54" w:rsidRDefault="00FA3155" w:rsidP="00867406">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C949D4" w:rsidRPr="00826F54" w:rsidRDefault="00C949D4" w:rsidP="00867406">
            <w:pPr>
              <w:rPr>
                <w:rFonts w:ascii="Arial" w:hAnsi="Arial" w:cs="Arial"/>
                <w:color w:val="000000"/>
                <w:sz w:val="20"/>
                <w:szCs w:val="20"/>
              </w:rPr>
            </w:pPr>
            <w:r w:rsidRPr="00826F54">
              <w:rPr>
                <w:rFonts w:ascii="Arial" w:hAnsi="Arial" w:cs="Arial"/>
                <w:color w:val="000000"/>
                <w:sz w:val="20"/>
                <w:szCs w:val="20"/>
              </w:rPr>
              <w:t>1x MPRV</w:t>
            </w:r>
          </w:p>
        </w:tc>
      </w:tr>
      <w:tr w:rsidR="00DD52F7" w:rsidRPr="00826F54" w:rsidTr="000C0CC5">
        <w:trPr>
          <w:trHeight w:val="540"/>
        </w:trPr>
        <w:tc>
          <w:tcPr>
            <w:tcW w:w="941" w:type="dxa"/>
            <w:tcBorders>
              <w:top w:val="nil"/>
              <w:left w:val="single" w:sz="4" w:space="0" w:color="auto"/>
              <w:bottom w:val="single" w:sz="4" w:space="0" w:color="auto"/>
              <w:right w:val="single" w:sz="4" w:space="0" w:color="auto"/>
            </w:tcBorders>
            <w:shd w:val="clear" w:color="auto" w:fill="auto"/>
            <w:hideMark/>
          </w:tcPr>
          <w:p w:rsidR="00DD52F7" w:rsidRPr="00826F54" w:rsidRDefault="00DD52F7" w:rsidP="00867406">
            <w:pPr>
              <w:rPr>
                <w:rFonts w:ascii="Arial" w:hAnsi="Arial" w:cs="Arial"/>
                <w:color w:val="000000"/>
                <w:sz w:val="20"/>
                <w:szCs w:val="20"/>
              </w:rPr>
            </w:pPr>
            <w:r w:rsidRPr="00826F54">
              <w:rPr>
                <w:rFonts w:ascii="Arial" w:hAnsi="Arial" w:cs="Arial"/>
                <w:color w:val="000000"/>
                <w:sz w:val="20"/>
                <w:szCs w:val="20"/>
              </w:rPr>
              <w:t>J03</w:t>
            </w:r>
          </w:p>
        </w:tc>
        <w:tc>
          <w:tcPr>
            <w:tcW w:w="2098" w:type="dxa"/>
            <w:tcBorders>
              <w:top w:val="nil"/>
              <w:left w:val="nil"/>
              <w:bottom w:val="single" w:sz="4" w:space="0" w:color="auto"/>
              <w:right w:val="single" w:sz="4" w:space="0" w:color="auto"/>
            </w:tcBorders>
            <w:shd w:val="clear" w:color="auto" w:fill="auto"/>
            <w:hideMark/>
          </w:tcPr>
          <w:p w:rsidR="00DD52F7" w:rsidRPr="00826F54" w:rsidRDefault="00DD52F7" w:rsidP="00867406">
            <w:pPr>
              <w:rPr>
                <w:rFonts w:ascii="Arial" w:hAnsi="Arial" w:cs="Arial"/>
                <w:color w:val="000000"/>
                <w:sz w:val="20"/>
                <w:szCs w:val="20"/>
              </w:rPr>
            </w:pPr>
            <w:r w:rsidRPr="00826F54">
              <w:rPr>
                <w:rFonts w:ascii="Arial" w:hAnsi="Arial" w:cs="Arial"/>
                <w:color w:val="000000"/>
                <w:sz w:val="20"/>
                <w:szCs w:val="20"/>
              </w:rPr>
              <w:t>Bicester</w:t>
            </w:r>
          </w:p>
        </w:tc>
        <w:tc>
          <w:tcPr>
            <w:tcW w:w="1634" w:type="dxa"/>
            <w:tcBorders>
              <w:top w:val="nil"/>
              <w:left w:val="nil"/>
              <w:bottom w:val="single" w:sz="4" w:space="0" w:color="auto"/>
              <w:right w:val="single" w:sz="4" w:space="0" w:color="auto"/>
            </w:tcBorders>
            <w:shd w:val="clear" w:color="auto" w:fill="auto"/>
            <w:hideMark/>
          </w:tcPr>
          <w:p w:rsidR="00DD52F7" w:rsidRPr="00826F54" w:rsidRDefault="00DD52F7" w:rsidP="00867406">
            <w:pPr>
              <w:rPr>
                <w:rFonts w:ascii="Arial" w:hAnsi="Arial" w:cs="Arial"/>
                <w:color w:val="000000"/>
                <w:sz w:val="20"/>
                <w:szCs w:val="20"/>
              </w:rPr>
            </w:pPr>
            <w:r w:rsidRPr="00826F54">
              <w:rPr>
                <w:rFonts w:ascii="Arial" w:hAnsi="Arial" w:cs="Arial"/>
                <w:color w:val="000000"/>
                <w:sz w:val="20"/>
                <w:szCs w:val="20"/>
              </w:rPr>
              <w:t>Structural</w:t>
            </w:r>
            <w:r w:rsidR="008B6053">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000000" w:fill="FFFFFF"/>
            <w:hideMark/>
          </w:tcPr>
          <w:p w:rsidR="00DD52F7" w:rsidRPr="00826F54" w:rsidRDefault="00FA3155" w:rsidP="00867406">
            <w:pPr>
              <w:rPr>
                <w:rFonts w:ascii="Arial" w:hAnsi="Arial" w:cs="Arial"/>
                <w:color w:val="000000"/>
                <w:sz w:val="20"/>
                <w:szCs w:val="20"/>
              </w:rPr>
            </w:pPr>
            <w:r w:rsidRPr="00826F54">
              <w:rPr>
                <w:rFonts w:ascii="Arial" w:hAnsi="Arial" w:cs="Arial"/>
                <w:color w:val="000000"/>
                <w:sz w:val="20"/>
                <w:szCs w:val="20"/>
              </w:rPr>
              <w:t>24</w:t>
            </w:r>
            <w:r>
              <w:rPr>
                <w:rFonts w:ascii="Arial" w:hAnsi="Arial" w:cs="Arial"/>
                <w:color w:val="000000"/>
                <w:sz w:val="20"/>
                <w:szCs w:val="20"/>
              </w:rPr>
              <w:t>/7 (ie. 24</w:t>
            </w:r>
            <w:r w:rsidRPr="00826F54">
              <w:rPr>
                <w:rFonts w:ascii="Arial" w:hAnsi="Arial" w:cs="Arial"/>
                <w:color w:val="000000"/>
                <w:sz w:val="20"/>
                <w:szCs w:val="20"/>
              </w:rPr>
              <w:t xml:space="preserve"> hours, 7 days per week</w:t>
            </w:r>
            <w:r>
              <w:rPr>
                <w:rFonts w:ascii="Arial" w:hAnsi="Arial" w:cs="Arial"/>
                <w:color w:val="000000"/>
                <w:sz w:val="20"/>
                <w:szCs w:val="20"/>
              </w:rPr>
              <w:t>)</w:t>
            </w:r>
          </w:p>
        </w:tc>
        <w:tc>
          <w:tcPr>
            <w:tcW w:w="1984" w:type="dxa"/>
            <w:tcBorders>
              <w:top w:val="nil"/>
              <w:left w:val="nil"/>
              <w:bottom w:val="single" w:sz="4" w:space="0" w:color="auto"/>
              <w:right w:val="single" w:sz="4" w:space="0" w:color="auto"/>
            </w:tcBorders>
            <w:shd w:val="clear" w:color="000000" w:fill="FFFFFF"/>
            <w:hideMark/>
          </w:tcPr>
          <w:p w:rsidR="00DD52F7" w:rsidRPr="00826F54" w:rsidRDefault="00DD52F7" w:rsidP="00867406">
            <w:pPr>
              <w:rPr>
                <w:rFonts w:ascii="Arial" w:hAnsi="Arial" w:cs="Arial"/>
                <w:color w:val="000000"/>
                <w:sz w:val="20"/>
                <w:szCs w:val="20"/>
              </w:rPr>
            </w:pPr>
            <w:r w:rsidRPr="00826F54">
              <w:rPr>
                <w:rFonts w:ascii="Arial" w:hAnsi="Arial" w:cs="Arial"/>
                <w:color w:val="000000"/>
                <w:sz w:val="20"/>
                <w:szCs w:val="20"/>
              </w:rPr>
              <w:t>1x SV</w:t>
            </w:r>
          </w:p>
        </w:tc>
        <w:tc>
          <w:tcPr>
            <w:tcW w:w="3279" w:type="dxa"/>
            <w:tcBorders>
              <w:top w:val="nil"/>
              <w:left w:val="nil"/>
              <w:bottom w:val="single" w:sz="4" w:space="0" w:color="auto"/>
              <w:right w:val="single" w:sz="4" w:space="0" w:color="auto"/>
            </w:tcBorders>
            <w:shd w:val="clear" w:color="auto" w:fill="auto"/>
            <w:hideMark/>
          </w:tcPr>
          <w:p w:rsidR="00DD52F7" w:rsidRPr="00826F54" w:rsidRDefault="00FA3155" w:rsidP="00867406">
            <w:pPr>
              <w:rPr>
                <w:rFonts w:ascii="Arial" w:hAnsi="Arial" w:cs="Arial"/>
                <w:color w:val="000000"/>
                <w:sz w:val="20"/>
                <w:szCs w:val="20"/>
              </w:rPr>
            </w:pPr>
            <w:r>
              <w:rPr>
                <w:rFonts w:ascii="Arial" w:hAnsi="Arial" w:cs="Arial"/>
                <w:color w:val="000000"/>
                <w:sz w:val="20"/>
                <w:szCs w:val="20"/>
              </w:rPr>
              <w:t>7.5/5 (</w:t>
            </w:r>
            <w:r w:rsidR="00DD52F7" w:rsidRPr="00826F54">
              <w:rPr>
                <w:rFonts w:ascii="Arial" w:hAnsi="Arial" w:cs="Arial"/>
                <w:color w:val="000000"/>
                <w:sz w:val="20"/>
                <w:szCs w:val="20"/>
              </w:rPr>
              <w:t>0830</w:t>
            </w:r>
            <w:r>
              <w:rPr>
                <w:rFonts w:ascii="Arial" w:hAnsi="Arial" w:cs="Arial"/>
                <w:color w:val="000000"/>
                <w:sz w:val="20"/>
                <w:szCs w:val="20"/>
              </w:rPr>
              <w:t>-</w:t>
            </w:r>
            <w:r w:rsidR="00DD52F7" w:rsidRPr="00826F54">
              <w:rPr>
                <w:rFonts w:ascii="Arial" w:hAnsi="Arial" w:cs="Arial"/>
                <w:color w:val="000000"/>
                <w:sz w:val="20"/>
                <w:szCs w:val="20"/>
              </w:rPr>
              <w:t>17:00 Monday</w:t>
            </w:r>
            <w:r>
              <w:rPr>
                <w:rFonts w:ascii="Arial" w:hAnsi="Arial" w:cs="Arial"/>
                <w:color w:val="000000"/>
                <w:sz w:val="20"/>
                <w:szCs w:val="20"/>
              </w:rPr>
              <w:t>-</w:t>
            </w:r>
            <w:r w:rsidR="00DD52F7" w:rsidRPr="00826F54">
              <w:rPr>
                <w:rFonts w:ascii="Arial" w:hAnsi="Arial" w:cs="Arial"/>
                <w:color w:val="000000"/>
                <w:sz w:val="20"/>
                <w:szCs w:val="20"/>
              </w:rPr>
              <w:t>Friday</w:t>
            </w:r>
            <w:r>
              <w:rPr>
                <w:rFonts w:ascii="Arial" w:hAnsi="Arial" w:cs="Arial"/>
                <w:color w:val="000000"/>
                <w:sz w:val="20"/>
                <w:szCs w:val="20"/>
              </w:rPr>
              <w:t>)</w:t>
            </w:r>
          </w:p>
        </w:tc>
        <w:tc>
          <w:tcPr>
            <w:tcW w:w="1824" w:type="dxa"/>
            <w:tcBorders>
              <w:top w:val="nil"/>
              <w:left w:val="nil"/>
              <w:bottom w:val="single" w:sz="8" w:space="0" w:color="auto"/>
              <w:right w:val="single" w:sz="8" w:space="0" w:color="auto"/>
            </w:tcBorders>
            <w:shd w:val="clear" w:color="auto" w:fill="auto"/>
            <w:hideMark/>
          </w:tcPr>
          <w:p w:rsidR="00DD52F7" w:rsidRPr="00826F54" w:rsidRDefault="00DD52F7" w:rsidP="00867406">
            <w:pPr>
              <w:rPr>
                <w:rFonts w:ascii="Arial" w:hAnsi="Arial" w:cs="Arial"/>
                <w:color w:val="000000"/>
                <w:sz w:val="20"/>
                <w:szCs w:val="20"/>
              </w:rPr>
            </w:pPr>
            <w:r w:rsidRPr="00826F54">
              <w:rPr>
                <w:rFonts w:ascii="Arial" w:hAnsi="Arial" w:cs="Arial"/>
                <w:color w:val="000000"/>
                <w:sz w:val="20"/>
                <w:szCs w:val="20"/>
              </w:rPr>
              <w:t>1x RRV (Str</w:t>
            </w:r>
            <w:r w:rsidR="00806851">
              <w:rPr>
                <w:rFonts w:ascii="Arial" w:hAnsi="Arial" w:cs="Arial"/>
                <w:color w:val="000000"/>
                <w:sz w:val="20"/>
                <w:szCs w:val="20"/>
              </w:rPr>
              <w:t>uctural</w:t>
            </w:r>
            <w:r w:rsidRPr="00826F54">
              <w:rPr>
                <w:rFonts w:ascii="Arial" w:hAnsi="Arial" w:cs="Arial"/>
                <w:color w:val="000000"/>
                <w:sz w:val="20"/>
                <w:szCs w:val="20"/>
              </w:rPr>
              <w:t>)</w:t>
            </w:r>
          </w:p>
        </w:tc>
      </w:tr>
      <w:tr w:rsidR="00DD52F7" w:rsidRPr="00826F54" w:rsidTr="000C0CC5">
        <w:trPr>
          <w:trHeight w:val="276"/>
        </w:trPr>
        <w:tc>
          <w:tcPr>
            <w:tcW w:w="941" w:type="dxa"/>
            <w:tcBorders>
              <w:top w:val="nil"/>
              <w:left w:val="single" w:sz="4" w:space="0" w:color="auto"/>
              <w:bottom w:val="single" w:sz="4" w:space="0" w:color="auto"/>
              <w:right w:val="single" w:sz="4" w:space="0" w:color="auto"/>
            </w:tcBorders>
            <w:shd w:val="clear" w:color="auto" w:fill="auto"/>
            <w:hideMark/>
          </w:tcPr>
          <w:p w:rsidR="00DD52F7" w:rsidRPr="00826F54" w:rsidRDefault="00DD52F7" w:rsidP="00867406">
            <w:pPr>
              <w:rPr>
                <w:rFonts w:ascii="Arial" w:hAnsi="Arial" w:cs="Arial"/>
                <w:color w:val="000000"/>
                <w:sz w:val="20"/>
                <w:szCs w:val="20"/>
              </w:rPr>
            </w:pPr>
            <w:r w:rsidRPr="00826F54">
              <w:rPr>
                <w:rFonts w:ascii="Arial" w:hAnsi="Arial" w:cs="Arial"/>
                <w:color w:val="000000"/>
                <w:sz w:val="20"/>
                <w:szCs w:val="20"/>
              </w:rPr>
              <w:t>D01</w:t>
            </w:r>
          </w:p>
        </w:tc>
        <w:tc>
          <w:tcPr>
            <w:tcW w:w="2098" w:type="dxa"/>
            <w:tcBorders>
              <w:top w:val="nil"/>
              <w:left w:val="nil"/>
              <w:bottom w:val="single" w:sz="4" w:space="0" w:color="auto"/>
              <w:right w:val="single" w:sz="4" w:space="0" w:color="auto"/>
            </w:tcBorders>
            <w:shd w:val="clear" w:color="auto" w:fill="auto"/>
            <w:hideMark/>
          </w:tcPr>
          <w:p w:rsidR="00DD52F7" w:rsidRPr="00826F54" w:rsidRDefault="00DD52F7" w:rsidP="00867406">
            <w:pPr>
              <w:rPr>
                <w:rFonts w:ascii="Arial" w:hAnsi="Arial" w:cs="Arial"/>
                <w:color w:val="000000"/>
                <w:sz w:val="20"/>
                <w:szCs w:val="20"/>
              </w:rPr>
            </w:pPr>
            <w:r w:rsidRPr="00826F54">
              <w:rPr>
                <w:rFonts w:ascii="Arial" w:hAnsi="Arial" w:cs="Arial"/>
                <w:color w:val="000000"/>
                <w:sz w:val="20"/>
                <w:szCs w:val="20"/>
              </w:rPr>
              <w:t xml:space="preserve">RAF Boulmer </w:t>
            </w:r>
          </w:p>
        </w:tc>
        <w:tc>
          <w:tcPr>
            <w:tcW w:w="1634" w:type="dxa"/>
            <w:tcBorders>
              <w:top w:val="nil"/>
              <w:left w:val="nil"/>
              <w:bottom w:val="single" w:sz="4" w:space="0" w:color="auto"/>
              <w:right w:val="single" w:sz="4" w:space="0" w:color="auto"/>
            </w:tcBorders>
            <w:shd w:val="clear" w:color="auto" w:fill="auto"/>
            <w:hideMark/>
          </w:tcPr>
          <w:p w:rsidR="00DD52F7" w:rsidRPr="00826F54" w:rsidRDefault="00DD52F7" w:rsidP="00867406">
            <w:pPr>
              <w:rPr>
                <w:rFonts w:ascii="Arial" w:hAnsi="Arial" w:cs="Arial"/>
                <w:color w:val="000000"/>
                <w:sz w:val="20"/>
                <w:szCs w:val="20"/>
              </w:rPr>
            </w:pPr>
            <w:r w:rsidRPr="00826F54">
              <w:rPr>
                <w:rFonts w:ascii="Arial" w:hAnsi="Arial" w:cs="Arial"/>
                <w:color w:val="000000"/>
                <w:sz w:val="20"/>
                <w:szCs w:val="20"/>
              </w:rPr>
              <w:t>Structural</w:t>
            </w:r>
            <w:r w:rsidR="008B6053">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000000" w:fill="FFFFFF"/>
            <w:hideMark/>
          </w:tcPr>
          <w:p w:rsidR="00DD52F7" w:rsidRPr="00826F54" w:rsidRDefault="00FA3155" w:rsidP="00867406">
            <w:pPr>
              <w:rPr>
                <w:rFonts w:ascii="Arial" w:hAnsi="Arial" w:cs="Arial"/>
                <w:color w:val="000000"/>
                <w:sz w:val="20"/>
                <w:szCs w:val="20"/>
              </w:rPr>
            </w:pPr>
            <w:r>
              <w:rPr>
                <w:rFonts w:ascii="Arial" w:hAnsi="Arial" w:cs="Arial"/>
                <w:color w:val="000000"/>
                <w:sz w:val="20"/>
                <w:szCs w:val="20"/>
              </w:rPr>
              <w:t>24/7</w:t>
            </w:r>
          </w:p>
        </w:tc>
        <w:tc>
          <w:tcPr>
            <w:tcW w:w="1984" w:type="dxa"/>
            <w:tcBorders>
              <w:top w:val="nil"/>
              <w:left w:val="nil"/>
              <w:bottom w:val="single" w:sz="4" w:space="0" w:color="auto"/>
              <w:right w:val="single" w:sz="4" w:space="0" w:color="auto"/>
            </w:tcBorders>
            <w:shd w:val="clear" w:color="000000" w:fill="FFFFFF"/>
            <w:hideMark/>
          </w:tcPr>
          <w:p w:rsidR="00DD52F7" w:rsidRPr="00826F54" w:rsidRDefault="00DD52F7" w:rsidP="00867406">
            <w:pPr>
              <w:rPr>
                <w:rFonts w:ascii="Arial" w:hAnsi="Arial" w:cs="Arial"/>
                <w:color w:val="000000"/>
                <w:sz w:val="20"/>
                <w:szCs w:val="20"/>
              </w:rPr>
            </w:pPr>
            <w:r w:rsidRPr="00826F54">
              <w:rPr>
                <w:rFonts w:ascii="Arial" w:hAnsi="Arial" w:cs="Arial"/>
                <w:color w:val="000000"/>
                <w:sz w:val="20"/>
                <w:szCs w:val="20"/>
              </w:rPr>
              <w:t>1x SV</w:t>
            </w:r>
          </w:p>
        </w:tc>
        <w:tc>
          <w:tcPr>
            <w:tcW w:w="3279" w:type="dxa"/>
            <w:tcBorders>
              <w:top w:val="nil"/>
              <w:left w:val="nil"/>
              <w:bottom w:val="single" w:sz="4" w:space="0" w:color="auto"/>
              <w:right w:val="single" w:sz="4" w:space="0" w:color="auto"/>
            </w:tcBorders>
            <w:shd w:val="clear" w:color="auto" w:fill="auto"/>
            <w:hideMark/>
          </w:tcPr>
          <w:p w:rsidR="00DD52F7" w:rsidRPr="00826F54" w:rsidRDefault="00FA3155" w:rsidP="00867406">
            <w:pPr>
              <w:rPr>
                <w:rFonts w:ascii="Arial" w:hAnsi="Arial" w:cs="Arial"/>
                <w:color w:val="000000"/>
                <w:sz w:val="20"/>
                <w:szCs w:val="20"/>
              </w:rPr>
            </w:pPr>
            <w:r>
              <w:rPr>
                <w:rFonts w:ascii="Arial" w:hAnsi="Arial" w:cs="Arial"/>
                <w:color w:val="000000"/>
                <w:sz w:val="20"/>
                <w:szCs w:val="20"/>
              </w:rPr>
              <w:t>24/7</w:t>
            </w:r>
          </w:p>
        </w:tc>
        <w:tc>
          <w:tcPr>
            <w:tcW w:w="1824" w:type="dxa"/>
            <w:tcBorders>
              <w:top w:val="nil"/>
              <w:left w:val="nil"/>
              <w:bottom w:val="single" w:sz="8" w:space="0" w:color="auto"/>
              <w:right w:val="single" w:sz="8" w:space="0" w:color="auto"/>
            </w:tcBorders>
            <w:shd w:val="clear" w:color="auto" w:fill="auto"/>
            <w:hideMark/>
          </w:tcPr>
          <w:p w:rsidR="00DD52F7" w:rsidRPr="00826F54" w:rsidRDefault="00DD52F7" w:rsidP="00867406">
            <w:pPr>
              <w:rPr>
                <w:rFonts w:ascii="Arial" w:hAnsi="Arial" w:cs="Arial"/>
                <w:color w:val="000000"/>
                <w:sz w:val="20"/>
                <w:szCs w:val="20"/>
              </w:rPr>
            </w:pPr>
            <w:r w:rsidRPr="00826F54">
              <w:rPr>
                <w:rFonts w:ascii="Arial" w:hAnsi="Arial" w:cs="Arial"/>
                <w:color w:val="000000"/>
                <w:sz w:val="20"/>
                <w:szCs w:val="20"/>
              </w:rPr>
              <w:t>1x SV</w:t>
            </w:r>
          </w:p>
        </w:tc>
      </w:tr>
      <w:tr w:rsidR="00867406"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tcPr>
          <w:p w:rsidR="00867406" w:rsidRPr="00826F54" w:rsidRDefault="00867406" w:rsidP="00867406">
            <w:pPr>
              <w:rPr>
                <w:rFonts w:ascii="Arial" w:hAnsi="Arial" w:cs="Arial"/>
                <w:color w:val="000000"/>
                <w:sz w:val="20"/>
                <w:szCs w:val="20"/>
              </w:rPr>
            </w:pPr>
            <w:r>
              <w:rPr>
                <w:rFonts w:ascii="Arial" w:hAnsi="Arial" w:cs="Arial"/>
                <w:sz w:val="20"/>
                <w:szCs w:val="20"/>
              </w:rPr>
              <w:t>N/A</w:t>
            </w:r>
          </w:p>
        </w:tc>
        <w:tc>
          <w:tcPr>
            <w:tcW w:w="2098" w:type="dxa"/>
            <w:tcBorders>
              <w:top w:val="nil"/>
              <w:left w:val="nil"/>
              <w:bottom w:val="single" w:sz="4" w:space="0" w:color="auto"/>
              <w:right w:val="single" w:sz="4" w:space="0" w:color="auto"/>
            </w:tcBorders>
            <w:shd w:val="clear" w:color="auto" w:fill="auto"/>
          </w:tcPr>
          <w:p w:rsidR="00867406" w:rsidRPr="00826F54" w:rsidRDefault="00867406" w:rsidP="00867406">
            <w:pPr>
              <w:rPr>
                <w:rFonts w:ascii="Arial" w:hAnsi="Arial" w:cs="Arial"/>
                <w:color w:val="000000"/>
                <w:sz w:val="20"/>
                <w:szCs w:val="20"/>
              </w:rPr>
            </w:pPr>
            <w:r>
              <w:rPr>
                <w:rFonts w:ascii="Arial" w:hAnsi="Arial" w:cs="Arial"/>
                <w:sz w:val="20"/>
                <w:szCs w:val="20"/>
              </w:rPr>
              <w:t>Chetwynd Airfield</w:t>
            </w:r>
          </w:p>
        </w:tc>
        <w:tc>
          <w:tcPr>
            <w:tcW w:w="1634" w:type="dxa"/>
            <w:tcBorders>
              <w:top w:val="nil"/>
              <w:left w:val="nil"/>
              <w:bottom w:val="single" w:sz="4" w:space="0" w:color="auto"/>
              <w:right w:val="single" w:sz="4" w:space="0" w:color="auto"/>
            </w:tcBorders>
            <w:shd w:val="clear" w:color="auto" w:fill="auto"/>
          </w:tcPr>
          <w:p w:rsidR="00867406" w:rsidRPr="00826F54" w:rsidRDefault="00867406" w:rsidP="00867406">
            <w:pPr>
              <w:rPr>
                <w:rFonts w:ascii="Arial" w:hAnsi="Arial" w:cs="Arial"/>
                <w:color w:val="000000"/>
                <w:sz w:val="20"/>
                <w:szCs w:val="20"/>
              </w:rPr>
            </w:pPr>
            <w:r>
              <w:rPr>
                <w:rFonts w:ascii="Arial" w:hAnsi="Arial" w:cs="Arial"/>
                <w:color w:val="000000"/>
                <w:sz w:val="20"/>
                <w:szCs w:val="20"/>
              </w:rPr>
              <w:t>ARFF Risk</w:t>
            </w:r>
          </w:p>
        </w:tc>
        <w:tc>
          <w:tcPr>
            <w:tcW w:w="2410" w:type="dxa"/>
            <w:tcBorders>
              <w:top w:val="nil"/>
              <w:left w:val="nil"/>
              <w:bottom w:val="single" w:sz="4" w:space="0" w:color="auto"/>
              <w:right w:val="single" w:sz="4" w:space="0" w:color="auto"/>
            </w:tcBorders>
            <w:shd w:val="clear" w:color="000000" w:fill="FFFFFF"/>
          </w:tcPr>
          <w:p w:rsidR="00867406" w:rsidRPr="00826F54" w:rsidRDefault="00867406" w:rsidP="00867406">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nil"/>
              <w:left w:val="nil"/>
              <w:bottom w:val="single" w:sz="4" w:space="0" w:color="auto"/>
              <w:right w:val="single" w:sz="4" w:space="0" w:color="auto"/>
            </w:tcBorders>
            <w:shd w:val="clear" w:color="000000" w:fill="FFFFFF"/>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tcPr>
          <w:p w:rsidR="00867406" w:rsidRPr="00826F54" w:rsidRDefault="00FA3155" w:rsidP="00867406">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single" w:sz="4" w:space="0" w:color="auto"/>
              <w:left w:val="nil"/>
              <w:bottom w:val="single" w:sz="4" w:space="0" w:color="auto"/>
              <w:right w:val="single" w:sz="4" w:space="0" w:color="auto"/>
            </w:tcBorders>
            <w:shd w:val="clear" w:color="auto" w:fill="auto"/>
          </w:tcPr>
          <w:p w:rsidR="00867406" w:rsidRPr="00826F54" w:rsidRDefault="00DF441C" w:rsidP="00867406">
            <w:pPr>
              <w:rPr>
                <w:rFonts w:ascii="Arial" w:hAnsi="Arial" w:cs="Arial"/>
                <w:color w:val="000000"/>
                <w:sz w:val="20"/>
                <w:szCs w:val="20"/>
              </w:rPr>
            </w:pPr>
            <w:r>
              <w:rPr>
                <w:rFonts w:ascii="Arial" w:hAnsi="Arial" w:cs="Arial"/>
                <w:color w:val="000000"/>
                <w:sz w:val="20"/>
                <w:szCs w:val="20"/>
              </w:rPr>
              <w:t>1x MPRV</w:t>
            </w:r>
          </w:p>
        </w:tc>
      </w:tr>
      <w:tr w:rsidR="00867406"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G03</w:t>
            </w:r>
          </w:p>
        </w:tc>
        <w:tc>
          <w:tcPr>
            <w:tcW w:w="2098" w:type="dxa"/>
            <w:tcBorders>
              <w:top w:val="nil"/>
              <w:left w:val="nil"/>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Corsham</w:t>
            </w:r>
          </w:p>
        </w:tc>
        <w:tc>
          <w:tcPr>
            <w:tcW w:w="1634" w:type="dxa"/>
            <w:tcBorders>
              <w:top w:val="nil"/>
              <w:left w:val="nil"/>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000000" w:fill="FFFFFF"/>
            <w:hideMark/>
          </w:tcPr>
          <w:p w:rsidR="00867406" w:rsidRPr="00826F54" w:rsidRDefault="00FA3155" w:rsidP="00867406">
            <w:pPr>
              <w:rPr>
                <w:rFonts w:ascii="Arial" w:hAnsi="Arial" w:cs="Arial"/>
                <w:color w:val="000000"/>
                <w:sz w:val="20"/>
                <w:szCs w:val="20"/>
              </w:rPr>
            </w:pPr>
            <w:r>
              <w:rPr>
                <w:rFonts w:ascii="Arial" w:hAnsi="Arial" w:cs="Arial"/>
                <w:color w:val="000000"/>
                <w:sz w:val="20"/>
                <w:szCs w:val="20"/>
              </w:rPr>
              <w:t>24/7</w:t>
            </w:r>
          </w:p>
        </w:tc>
        <w:tc>
          <w:tcPr>
            <w:tcW w:w="1984" w:type="dxa"/>
            <w:tcBorders>
              <w:top w:val="nil"/>
              <w:left w:val="nil"/>
              <w:bottom w:val="single" w:sz="4" w:space="0" w:color="auto"/>
              <w:right w:val="single" w:sz="4" w:space="0" w:color="auto"/>
            </w:tcBorders>
            <w:shd w:val="clear" w:color="000000" w:fill="FFFFFF"/>
            <w:hideMark/>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1x SV</w:t>
            </w:r>
          </w:p>
        </w:tc>
        <w:tc>
          <w:tcPr>
            <w:tcW w:w="3279" w:type="dxa"/>
            <w:tcBorders>
              <w:top w:val="nil"/>
              <w:left w:val="nil"/>
              <w:bottom w:val="single" w:sz="4" w:space="0" w:color="auto"/>
              <w:right w:val="single" w:sz="4" w:space="0" w:color="auto"/>
            </w:tcBorders>
            <w:shd w:val="clear" w:color="auto" w:fill="auto"/>
            <w:hideMark/>
          </w:tcPr>
          <w:p w:rsidR="00867406" w:rsidRPr="00826F54" w:rsidRDefault="00FA3155" w:rsidP="00867406">
            <w:pPr>
              <w:rPr>
                <w:rFonts w:ascii="Arial" w:hAnsi="Arial" w:cs="Arial"/>
                <w:color w:val="000000"/>
                <w:sz w:val="20"/>
                <w:szCs w:val="20"/>
              </w:rPr>
            </w:pPr>
            <w:r>
              <w:rPr>
                <w:rFonts w:ascii="Arial" w:hAnsi="Arial" w:cs="Arial"/>
                <w:color w:val="000000"/>
                <w:sz w:val="20"/>
                <w:szCs w:val="20"/>
              </w:rPr>
              <w:t>24/7</w:t>
            </w:r>
          </w:p>
        </w:tc>
        <w:tc>
          <w:tcPr>
            <w:tcW w:w="1824" w:type="dxa"/>
            <w:tcBorders>
              <w:top w:val="single" w:sz="4" w:space="0" w:color="auto"/>
              <w:left w:val="nil"/>
              <w:bottom w:val="single" w:sz="4" w:space="0" w:color="auto"/>
              <w:right w:val="single" w:sz="4" w:space="0" w:color="auto"/>
            </w:tcBorders>
            <w:shd w:val="clear" w:color="auto" w:fill="auto"/>
            <w:hideMark/>
          </w:tcPr>
          <w:p w:rsidR="00867406" w:rsidRPr="00826F54" w:rsidRDefault="00806851" w:rsidP="00867406">
            <w:pPr>
              <w:rPr>
                <w:rFonts w:ascii="Arial" w:hAnsi="Arial" w:cs="Arial"/>
                <w:color w:val="000000"/>
                <w:sz w:val="20"/>
                <w:szCs w:val="20"/>
              </w:rPr>
            </w:pPr>
            <w:r>
              <w:rPr>
                <w:rFonts w:ascii="Arial" w:hAnsi="Arial" w:cs="Arial"/>
                <w:color w:val="000000"/>
                <w:sz w:val="20"/>
                <w:szCs w:val="20"/>
              </w:rPr>
              <w:t>1x SV</w:t>
            </w:r>
          </w:p>
        </w:tc>
      </w:tr>
      <w:tr w:rsidR="00867406"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F01</w:t>
            </w:r>
          </w:p>
        </w:tc>
        <w:tc>
          <w:tcPr>
            <w:tcW w:w="2098" w:type="dxa"/>
            <w:tcBorders>
              <w:top w:val="nil"/>
              <w:left w:val="nil"/>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RAF Cosford</w:t>
            </w:r>
          </w:p>
        </w:tc>
        <w:tc>
          <w:tcPr>
            <w:tcW w:w="1634" w:type="dxa"/>
            <w:tcBorders>
              <w:top w:val="nil"/>
              <w:left w:val="nil"/>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867406" w:rsidRDefault="00867406" w:rsidP="00867406">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867406" w:rsidRPr="00826F54" w:rsidRDefault="00FA3155" w:rsidP="00867406">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 xml:space="preserve">1x RRV </w:t>
            </w:r>
          </w:p>
        </w:tc>
      </w:tr>
      <w:tr w:rsidR="00FA3155" w:rsidRPr="00826F54" w:rsidTr="00A72FE9">
        <w:trPr>
          <w:trHeight w:val="1056"/>
        </w:trPr>
        <w:tc>
          <w:tcPr>
            <w:tcW w:w="941" w:type="dxa"/>
            <w:tcBorders>
              <w:top w:val="nil"/>
              <w:left w:val="single" w:sz="4" w:space="0" w:color="auto"/>
              <w:bottom w:val="single" w:sz="4" w:space="0" w:color="auto"/>
              <w:right w:val="single" w:sz="4" w:space="0" w:color="auto"/>
            </w:tcBorders>
            <w:shd w:val="clear" w:color="auto" w:fill="auto"/>
            <w:hideMark/>
          </w:tcPr>
          <w:p w:rsidR="00FA3155" w:rsidRPr="00826F54" w:rsidRDefault="00FA3155" w:rsidP="00867406">
            <w:pPr>
              <w:rPr>
                <w:rFonts w:ascii="Arial" w:hAnsi="Arial" w:cs="Arial"/>
                <w:color w:val="000000"/>
                <w:sz w:val="20"/>
                <w:szCs w:val="20"/>
              </w:rPr>
            </w:pPr>
            <w:r w:rsidRPr="00826F54">
              <w:rPr>
                <w:rFonts w:ascii="Arial" w:hAnsi="Arial" w:cs="Arial"/>
                <w:color w:val="000000"/>
                <w:sz w:val="20"/>
                <w:szCs w:val="20"/>
              </w:rPr>
              <w:t>A01</w:t>
            </w:r>
          </w:p>
        </w:tc>
        <w:tc>
          <w:tcPr>
            <w:tcW w:w="2098" w:type="dxa"/>
            <w:tcBorders>
              <w:top w:val="nil"/>
              <w:left w:val="single" w:sz="4" w:space="0" w:color="auto"/>
              <w:bottom w:val="single" w:sz="4" w:space="0" w:color="auto"/>
              <w:right w:val="single" w:sz="4" w:space="0" w:color="auto"/>
            </w:tcBorders>
            <w:shd w:val="clear" w:color="auto" w:fill="auto"/>
            <w:hideMark/>
          </w:tcPr>
          <w:p w:rsidR="00FA3155" w:rsidRPr="00826F54" w:rsidRDefault="00FA3155" w:rsidP="00867406">
            <w:pPr>
              <w:rPr>
                <w:rFonts w:ascii="Arial" w:hAnsi="Arial" w:cs="Arial"/>
                <w:color w:val="000000"/>
                <w:sz w:val="20"/>
                <w:szCs w:val="20"/>
              </w:rPr>
            </w:pPr>
            <w:r w:rsidRPr="00826F54">
              <w:rPr>
                <w:rFonts w:ascii="Arial" w:hAnsi="Arial" w:cs="Arial"/>
                <w:color w:val="000000"/>
                <w:sz w:val="20"/>
                <w:szCs w:val="20"/>
              </w:rPr>
              <w:t>HMNB Clyde (Coulport)</w:t>
            </w:r>
          </w:p>
        </w:tc>
        <w:tc>
          <w:tcPr>
            <w:tcW w:w="1634" w:type="dxa"/>
            <w:tcBorders>
              <w:top w:val="nil"/>
              <w:left w:val="single" w:sz="4" w:space="0" w:color="auto"/>
              <w:bottom w:val="single" w:sz="4" w:space="0" w:color="auto"/>
              <w:right w:val="single" w:sz="4" w:space="0" w:color="auto"/>
            </w:tcBorders>
            <w:shd w:val="clear" w:color="auto" w:fill="auto"/>
            <w:hideMark/>
          </w:tcPr>
          <w:p w:rsidR="00FA3155" w:rsidRPr="00826F54" w:rsidRDefault="00FA3155" w:rsidP="00867406">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single" w:sz="4" w:space="0" w:color="auto"/>
              <w:bottom w:val="single" w:sz="4" w:space="0" w:color="auto"/>
              <w:right w:val="single" w:sz="4" w:space="0" w:color="auto"/>
            </w:tcBorders>
            <w:shd w:val="clear" w:color="000000" w:fill="FFFFFF"/>
            <w:hideMark/>
          </w:tcPr>
          <w:p w:rsidR="00FA3155" w:rsidRPr="00826F54" w:rsidRDefault="00FA3155" w:rsidP="00867406">
            <w:pPr>
              <w:rPr>
                <w:rFonts w:ascii="Arial" w:hAnsi="Arial" w:cs="Arial"/>
                <w:color w:val="000000"/>
                <w:sz w:val="20"/>
                <w:szCs w:val="20"/>
              </w:rPr>
            </w:pPr>
            <w:r>
              <w:rPr>
                <w:rFonts w:ascii="Arial" w:hAnsi="Arial" w:cs="Arial"/>
                <w:color w:val="000000"/>
                <w:sz w:val="20"/>
                <w:szCs w:val="20"/>
              </w:rPr>
              <w:t>24/7</w:t>
            </w:r>
          </w:p>
        </w:tc>
        <w:tc>
          <w:tcPr>
            <w:tcW w:w="1984" w:type="dxa"/>
            <w:tcBorders>
              <w:top w:val="nil"/>
              <w:left w:val="single" w:sz="4" w:space="0" w:color="auto"/>
              <w:bottom w:val="single" w:sz="4" w:space="0" w:color="auto"/>
              <w:right w:val="single" w:sz="4" w:space="0" w:color="auto"/>
            </w:tcBorders>
            <w:shd w:val="clear" w:color="000000" w:fill="FFFFFF"/>
            <w:hideMark/>
          </w:tcPr>
          <w:p w:rsidR="00FA3155" w:rsidRPr="00826F54" w:rsidRDefault="00FA3155" w:rsidP="00867406">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ISU</w:t>
            </w:r>
          </w:p>
        </w:tc>
        <w:tc>
          <w:tcPr>
            <w:tcW w:w="3279" w:type="dxa"/>
            <w:tcBorders>
              <w:top w:val="single" w:sz="4" w:space="0" w:color="auto"/>
              <w:left w:val="nil"/>
              <w:bottom w:val="single" w:sz="4" w:space="0" w:color="auto"/>
              <w:right w:val="single" w:sz="4" w:space="0" w:color="auto"/>
            </w:tcBorders>
            <w:shd w:val="clear" w:color="auto" w:fill="auto"/>
            <w:hideMark/>
          </w:tcPr>
          <w:p w:rsidR="00FA3155" w:rsidRPr="00826F54" w:rsidRDefault="00FA3155" w:rsidP="00867406">
            <w:pPr>
              <w:rPr>
                <w:rFonts w:ascii="Arial" w:hAnsi="Arial" w:cs="Arial"/>
                <w:color w:val="000000"/>
                <w:sz w:val="20"/>
                <w:szCs w:val="20"/>
              </w:rPr>
            </w:pPr>
            <w:r>
              <w:rPr>
                <w:rFonts w:ascii="Arial" w:hAnsi="Arial" w:cs="Arial"/>
                <w:color w:val="000000"/>
                <w:sz w:val="20"/>
                <w:szCs w:val="20"/>
              </w:rPr>
              <w:t>24/7</w:t>
            </w:r>
          </w:p>
        </w:tc>
        <w:tc>
          <w:tcPr>
            <w:tcW w:w="1824" w:type="dxa"/>
            <w:tcBorders>
              <w:top w:val="single" w:sz="4" w:space="0" w:color="auto"/>
              <w:left w:val="nil"/>
              <w:bottom w:val="single" w:sz="4" w:space="0" w:color="auto"/>
              <w:right w:val="single" w:sz="4" w:space="0" w:color="auto"/>
            </w:tcBorders>
            <w:shd w:val="clear" w:color="auto" w:fill="auto"/>
            <w:hideMark/>
          </w:tcPr>
          <w:p w:rsidR="00FA3155" w:rsidRPr="00826F54" w:rsidRDefault="00FA3155" w:rsidP="00867406">
            <w:pPr>
              <w:rPr>
                <w:rFonts w:ascii="Arial" w:hAnsi="Arial" w:cs="Arial"/>
                <w:color w:val="000000"/>
                <w:sz w:val="20"/>
                <w:szCs w:val="20"/>
              </w:rPr>
            </w:pPr>
            <w:r w:rsidRPr="00826F54">
              <w:rPr>
                <w:rFonts w:ascii="Arial" w:hAnsi="Arial" w:cs="Arial"/>
                <w:color w:val="000000"/>
                <w:sz w:val="20"/>
                <w:szCs w:val="20"/>
              </w:rPr>
              <w:t>1x SV</w:t>
            </w:r>
          </w:p>
          <w:p w:rsidR="00FA3155" w:rsidRPr="00826F54" w:rsidRDefault="00FA3155" w:rsidP="00867406">
            <w:pPr>
              <w:rPr>
                <w:rFonts w:ascii="Arial" w:hAnsi="Arial" w:cs="Arial"/>
                <w:color w:val="000000"/>
                <w:sz w:val="20"/>
                <w:szCs w:val="20"/>
              </w:rPr>
            </w:pPr>
          </w:p>
        </w:tc>
      </w:tr>
      <w:tr w:rsidR="00867406"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F07</w:t>
            </w:r>
          </w:p>
        </w:tc>
        <w:tc>
          <w:tcPr>
            <w:tcW w:w="2098" w:type="dxa"/>
            <w:tcBorders>
              <w:top w:val="nil"/>
              <w:left w:val="nil"/>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Credenhill</w:t>
            </w:r>
          </w:p>
        </w:tc>
        <w:tc>
          <w:tcPr>
            <w:tcW w:w="1634" w:type="dxa"/>
            <w:tcBorders>
              <w:top w:val="nil"/>
              <w:left w:val="nil"/>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867406" w:rsidRDefault="00867406" w:rsidP="00867406">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single" w:sz="4" w:space="0" w:color="auto"/>
              <w:left w:val="nil"/>
              <w:bottom w:val="single" w:sz="4" w:space="0" w:color="auto"/>
              <w:right w:val="single" w:sz="4" w:space="0" w:color="auto"/>
            </w:tcBorders>
            <w:shd w:val="clear" w:color="auto" w:fill="auto"/>
            <w:hideMark/>
          </w:tcPr>
          <w:p w:rsidR="00867406" w:rsidRPr="00826F54" w:rsidRDefault="00FA3155" w:rsidP="00867406">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single" w:sz="4" w:space="0" w:color="auto"/>
              <w:left w:val="nil"/>
              <w:bottom w:val="single" w:sz="4" w:space="0" w:color="auto"/>
              <w:right w:val="single" w:sz="4" w:space="0" w:color="auto"/>
            </w:tcBorders>
            <w:shd w:val="clear" w:color="auto" w:fill="auto"/>
            <w:hideMark/>
          </w:tcPr>
          <w:p w:rsidR="00867406" w:rsidRPr="00826F54" w:rsidRDefault="00867406" w:rsidP="00867406">
            <w:pPr>
              <w:rPr>
                <w:rFonts w:ascii="Arial" w:hAnsi="Arial" w:cs="Arial"/>
                <w:color w:val="000000"/>
                <w:sz w:val="20"/>
                <w:szCs w:val="20"/>
              </w:rPr>
            </w:pPr>
            <w:r w:rsidRPr="00826F54">
              <w:rPr>
                <w:rFonts w:ascii="Arial" w:hAnsi="Arial" w:cs="Arial"/>
                <w:color w:val="000000"/>
                <w:sz w:val="20"/>
                <w:szCs w:val="20"/>
              </w:rPr>
              <w:t>1x MPRV</w:t>
            </w:r>
          </w:p>
        </w:tc>
      </w:tr>
      <w:tr w:rsidR="00FA3155"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F02</w:t>
            </w:r>
          </w:p>
        </w:tc>
        <w:tc>
          <w:tcPr>
            <w:tcW w:w="2098"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MOD Donnington</w:t>
            </w:r>
          </w:p>
        </w:tc>
        <w:tc>
          <w:tcPr>
            <w:tcW w:w="1634"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000000" w:fill="FFFFFF"/>
            <w:hideMark/>
          </w:tcPr>
          <w:p w:rsidR="00FA3155" w:rsidRPr="00826F54" w:rsidRDefault="00FA3155" w:rsidP="00FA3155">
            <w:pPr>
              <w:rPr>
                <w:rFonts w:ascii="Arial" w:hAnsi="Arial" w:cs="Arial"/>
                <w:color w:val="000000"/>
                <w:sz w:val="20"/>
                <w:szCs w:val="20"/>
              </w:rPr>
            </w:pPr>
            <w:r>
              <w:rPr>
                <w:rFonts w:ascii="Arial" w:hAnsi="Arial" w:cs="Arial"/>
                <w:color w:val="000000"/>
                <w:sz w:val="20"/>
                <w:szCs w:val="20"/>
              </w:rPr>
              <w:t>24/7</w:t>
            </w:r>
          </w:p>
        </w:tc>
        <w:tc>
          <w:tcPr>
            <w:tcW w:w="1984" w:type="dxa"/>
            <w:tcBorders>
              <w:top w:val="nil"/>
              <w:left w:val="nil"/>
              <w:bottom w:val="single" w:sz="4" w:space="0" w:color="auto"/>
              <w:right w:val="single" w:sz="4" w:space="0" w:color="auto"/>
            </w:tcBorders>
            <w:shd w:val="clear" w:color="000000" w:fill="FFFFFF"/>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1x SV</w:t>
            </w:r>
          </w:p>
        </w:tc>
        <w:tc>
          <w:tcPr>
            <w:tcW w:w="3279"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Pr>
                <w:rFonts w:ascii="Arial" w:hAnsi="Arial" w:cs="Arial"/>
                <w:color w:val="000000"/>
                <w:sz w:val="20"/>
                <w:szCs w:val="20"/>
              </w:rPr>
              <w:t>7.5/5 (</w:t>
            </w:r>
            <w:r w:rsidRPr="00826F54">
              <w:rPr>
                <w:rFonts w:ascii="Arial" w:hAnsi="Arial" w:cs="Arial"/>
                <w:color w:val="000000"/>
                <w:sz w:val="20"/>
                <w:szCs w:val="20"/>
              </w:rPr>
              <w:t>0830</w:t>
            </w:r>
            <w:r>
              <w:rPr>
                <w:rFonts w:ascii="Arial" w:hAnsi="Arial" w:cs="Arial"/>
                <w:color w:val="000000"/>
                <w:sz w:val="20"/>
                <w:szCs w:val="20"/>
              </w:rPr>
              <w:t>-</w:t>
            </w:r>
            <w:r w:rsidRPr="00826F54">
              <w:rPr>
                <w:rFonts w:ascii="Arial" w:hAnsi="Arial" w:cs="Arial"/>
                <w:color w:val="000000"/>
                <w:sz w:val="20"/>
                <w:szCs w:val="20"/>
              </w:rPr>
              <w:t>17:00 Monday</w:t>
            </w:r>
            <w:r>
              <w:rPr>
                <w:rFonts w:ascii="Arial" w:hAnsi="Arial" w:cs="Arial"/>
                <w:color w:val="000000"/>
                <w:sz w:val="20"/>
                <w:szCs w:val="20"/>
              </w:rPr>
              <w:t>-</w:t>
            </w:r>
            <w:r w:rsidRPr="00826F54">
              <w:rPr>
                <w:rFonts w:ascii="Arial" w:hAnsi="Arial" w:cs="Arial"/>
                <w:color w:val="000000"/>
                <w:sz w:val="20"/>
                <w:szCs w:val="20"/>
              </w:rPr>
              <w:t>Friday</w:t>
            </w:r>
            <w:r>
              <w:rPr>
                <w:rFonts w:ascii="Arial" w:hAnsi="Arial" w:cs="Arial"/>
                <w:color w:val="000000"/>
                <w:sz w:val="20"/>
                <w:szCs w:val="20"/>
              </w:rPr>
              <w:t>)</w:t>
            </w:r>
          </w:p>
        </w:tc>
        <w:tc>
          <w:tcPr>
            <w:tcW w:w="1824"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1x RRV (Str</w:t>
            </w:r>
            <w:r w:rsidR="00062129">
              <w:rPr>
                <w:rFonts w:ascii="Arial" w:hAnsi="Arial" w:cs="Arial"/>
                <w:color w:val="000000"/>
                <w:sz w:val="20"/>
                <w:szCs w:val="20"/>
              </w:rPr>
              <w:t>uctural</w:t>
            </w:r>
            <w:r w:rsidRPr="00826F54">
              <w:rPr>
                <w:rFonts w:ascii="Arial" w:hAnsi="Arial" w:cs="Arial"/>
                <w:color w:val="000000"/>
                <w:sz w:val="20"/>
                <w:szCs w:val="20"/>
              </w:rPr>
              <w:t>)</w:t>
            </w:r>
          </w:p>
        </w:tc>
      </w:tr>
      <w:tr w:rsidR="00FA3155" w:rsidRPr="00826F54" w:rsidTr="00A72FE9">
        <w:trPr>
          <w:trHeight w:val="264"/>
        </w:trPr>
        <w:tc>
          <w:tcPr>
            <w:tcW w:w="941" w:type="dxa"/>
            <w:vMerge w:val="restart"/>
            <w:tcBorders>
              <w:top w:val="nil"/>
              <w:left w:val="single" w:sz="4" w:space="0" w:color="auto"/>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lastRenderedPageBreak/>
              <w:t>A02</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HMNB Clyde (Faslane)</w:t>
            </w:r>
          </w:p>
        </w:tc>
        <w:tc>
          <w:tcPr>
            <w:tcW w:w="1634" w:type="dxa"/>
            <w:vMerge w:val="restart"/>
            <w:tcBorders>
              <w:top w:val="nil"/>
              <w:left w:val="single" w:sz="4" w:space="0" w:color="auto"/>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vMerge w:val="restart"/>
            <w:tcBorders>
              <w:top w:val="nil"/>
              <w:left w:val="single" w:sz="4" w:space="0" w:color="auto"/>
              <w:bottom w:val="single" w:sz="4" w:space="0" w:color="000000"/>
              <w:right w:val="single" w:sz="4" w:space="0" w:color="auto"/>
            </w:tcBorders>
            <w:shd w:val="clear" w:color="000000" w:fill="FFFFFF"/>
            <w:hideMark/>
          </w:tcPr>
          <w:p w:rsidR="00FA3155" w:rsidRPr="00826F54" w:rsidRDefault="00FA3155" w:rsidP="00FA3155">
            <w:pPr>
              <w:rPr>
                <w:rFonts w:ascii="Arial" w:hAnsi="Arial" w:cs="Arial"/>
                <w:color w:val="000000"/>
                <w:sz w:val="20"/>
                <w:szCs w:val="20"/>
              </w:rPr>
            </w:pPr>
            <w:r>
              <w:rPr>
                <w:rFonts w:ascii="Arial" w:hAnsi="Arial" w:cs="Arial"/>
                <w:color w:val="000000"/>
                <w:sz w:val="20"/>
                <w:szCs w:val="20"/>
              </w:rPr>
              <w:t>24/7</w:t>
            </w:r>
          </w:p>
        </w:tc>
        <w:tc>
          <w:tcPr>
            <w:tcW w:w="1984" w:type="dxa"/>
            <w:vMerge w:val="restart"/>
            <w:tcBorders>
              <w:top w:val="nil"/>
              <w:left w:val="single" w:sz="4" w:space="0" w:color="auto"/>
              <w:bottom w:val="single" w:sz="4" w:space="0" w:color="auto"/>
              <w:right w:val="single" w:sz="4" w:space="0" w:color="auto"/>
            </w:tcBorders>
            <w:shd w:val="clear" w:color="000000" w:fill="FFFFFF"/>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ISU</w:t>
            </w:r>
          </w:p>
        </w:tc>
        <w:tc>
          <w:tcPr>
            <w:tcW w:w="3279"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Pr>
                <w:rFonts w:ascii="Arial" w:hAnsi="Arial" w:cs="Arial"/>
                <w:color w:val="000000"/>
                <w:sz w:val="20"/>
                <w:szCs w:val="20"/>
              </w:rPr>
              <w:t>24/7</w:t>
            </w:r>
          </w:p>
        </w:tc>
        <w:tc>
          <w:tcPr>
            <w:tcW w:w="1824"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1x SV</w:t>
            </w:r>
          </w:p>
        </w:tc>
      </w:tr>
      <w:tr w:rsidR="00FA3155" w:rsidRPr="00826F54" w:rsidTr="00A72FE9">
        <w:trPr>
          <w:trHeight w:val="792"/>
        </w:trPr>
        <w:tc>
          <w:tcPr>
            <w:tcW w:w="941" w:type="dxa"/>
            <w:vMerge/>
            <w:tcBorders>
              <w:top w:val="nil"/>
              <w:left w:val="single" w:sz="4" w:space="0" w:color="auto"/>
              <w:bottom w:val="single" w:sz="4" w:space="0" w:color="auto"/>
              <w:right w:val="single" w:sz="4" w:space="0" w:color="auto"/>
            </w:tcBorders>
            <w:hideMark/>
          </w:tcPr>
          <w:p w:rsidR="00FA3155" w:rsidRPr="00826F54" w:rsidRDefault="00FA3155" w:rsidP="00FA3155">
            <w:pPr>
              <w:rPr>
                <w:rFonts w:ascii="Arial" w:hAnsi="Arial" w:cs="Arial"/>
                <w:color w:val="000000"/>
                <w:sz w:val="20"/>
                <w:szCs w:val="20"/>
              </w:rPr>
            </w:pPr>
          </w:p>
        </w:tc>
        <w:tc>
          <w:tcPr>
            <w:tcW w:w="2098" w:type="dxa"/>
            <w:vMerge/>
            <w:tcBorders>
              <w:top w:val="nil"/>
              <w:left w:val="single" w:sz="4" w:space="0" w:color="auto"/>
              <w:bottom w:val="single" w:sz="4" w:space="0" w:color="auto"/>
              <w:right w:val="single" w:sz="4" w:space="0" w:color="auto"/>
            </w:tcBorders>
            <w:hideMark/>
          </w:tcPr>
          <w:p w:rsidR="00FA3155" w:rsidRPr="00826F54" w:rsidRDefault="00FA3155" w:rsidP="00FA3155">
            <w:pPr>
              <w:rPr>
                <w:rFonts w:ascii="Arial" w:hAnsi="Arial" w:cs="Arial"/>
                <w:color w:val="000000"/>
                <w:sz w:val="20"/>
                <w:szCs w:val="20"/>
              </w:rPr>
            </w:pPr>
          </w:p>
        </w:tc>
        <w:tc>
          <w:tcPr>
            <w:tcW w:w="1634" w:type="dxa"/>
            <w:vMerge/>
            <w:tcBorders>
              <w:top w:val="nil"/>
              <w:left w:val="single" w:sz="4" w:space="0" w:color="auto"/>
              <w:bottom w:val="single" w:sz="4" w:space="0" w:color="auto"/>
              <w:right w:val="single" w:sz="4" w:space="0" w:color="auto"/>
            </w:tcBorders>
            <w:hideMark/>
          </w:tcPr>
          <w:p w:rsidR="00FA3155" w:rsidRPr="00826F54" w:rsidRDefault="00FA3155" w:rsidP="00FA3155">
            <w:pPr>
              <w:rPr>
                <w:rFonts w:ascii="Arial" w:hAnsi="Arial" w:cs="Arial"/>
                <w:color w:val="000000"/>
                <w:sz w:val="20"/>
                <w:szCs w:val="20"/>
              </w:rPr>
            </w:pPr>
          </w:p>
        </w:tc>
        <w:tc>
          <w:tcPr>
            <w:tcW w:w="2410" w:type="dxa"/>
            <w:vMerge/>
            <w:tcBorders>
              <w:top w:val="nil"/>
              <w:left w:val="single" w:sz="4" w:space="0" w:color="auto"/>
              <w:bottom w:val="single" w:sz="4" w:space="0" w:color="000000"/>
              <w:right w:val="single" w:sz="4" w:space="0" w:color="auto"/>
            </w:tcBorders>
            <w:hideMark/>
          </w:tcPr>
          <w:p w:rsidR="00FA3155" w:rsidRPr="00826F54" w:rsidRDefault="00FA3155" w:rsidP="00FA3155">
            <w:pPr>
              <w:rPr>
                <w:rFonts w:ascii="Arial" w:hAnsi="Arial" w:cs="Arial"/>
                <w:color w:val="000000"/>
                <w:sz w:val="20"/>
                <w:szCs w:val="20"/>
              </w:rPr>
            </w:pPr>
          </w:p>
        </w:tc>
        <w:tc>
          <w:tcPr>
            <w:tcW w:w="1984" w:type="dxa"/>
            <w:vMerge/>
            <w:tcBorders>
              <w:top w:val="nil"/>
              <w:left w:val="single" w:sz="4" w:space="0" w:color="auto"/>
              <w:bottom w:val="single" w:sz="4" w:space="0" w:color="auto"/>
              <w:right w:val="single" w:sz="4" w:space="0" w:color="auto"/>
            </w:tcBorders>
            <w:hideMark/>
          </w:tcPr>
          <w:p w:rsidR="00FA3155" w:rsidRPr="00826F54" w:rsidRDefault="00FA3155" w:rsidP="00FA3155">
            <w:pPr>
              <w:rPr>
                <w:rFonts w:ascii="Arial" w:hAnsi="Arial" w:cs="Arial"/>
                <w:color w:val="000000"/>
                <w:sz w:val="20"/>
                <w:szCs w:val="20"/>
              </w:rPr>
            </w:pPr>
          </w:p>
        </w:tc>
        <w:tc>
          <w:tcPr>
            <w:tcW w:w="3279"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sz w:val="20"/>
                <w:szCs w:val="20"/>
              </w:rPr>
            </w:pPr>
            <w:r>
              <w:rPr>
                <w:rFonts w:ascii="Arial" w:hAnsi="Arial" w:cs="Arial"/>
                <w:sz w:val="20"/>
                <w:szCs w:val="20"/>
              </w:rPr>
              <w:t>12/5 and periods of elevated risk as defined in the IRMP for HMNB Clyde</w:t>
            </w:r>
          </w:p>
        </w:tc>
        <w:tc>
          <w:tcPr>
            <w:tcW w:w="1824"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RRV (Str</w:t>
            </w:r>
            <w:r w:rsidR="00062129">
              <w:rPr>
                <w:rFonts w:ascii="Arial" w:hAnsi="Arial" w:cs="Arial"/>
                <w:color w:val="000000"/>
                <w:sz w:val="20"/>
                <w:szCs w:val="20"/>
              </w:rPr>
              <w:t>uctural</w:t>
            </w:r>
            <w:r w:rsidRPr="00826F54">
              <w:rPr>
                <w:rFonts w:ascii="Arial" w:hAnsi="Arial" w:cs="Arial"/>
                <w:color w:val="000000"/>
                <w:sz w:val="20"/>
                <w:szCs w:val="20"/>
              </w:rPr>
              <w:t>)</w:t>
            </w:r>
          </w:p>
        </w:tc>
      </w:tr>
      <w:tr w:rsidR="00FA3155"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D04</w:t>
            </w:r>
          </w:p>
        </w:tc>
        <w:tc>
          <w:tcPr>
            <w:tcW w:w="2098"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RAF Fylingdales</w:t>
            </w:r>
          </w:p>
        </w:tc>
        <w:tc>
          <w:tcPr>
            <w:tcW w:w="1634"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000000" w:fill="FFFFFF"/>
            <w:hideMark/>
          </w:tcPr>
          <w:p w:rsidR="00FA3155" w:rsidRPr="00826F54" w:rsidRDefault="00FA3155" w:rsidP="00FA3155">
            <w:pPr>
              <w:rPr>
                <w:rFonts w:ascii="Arial" w:hAnsi="Arial" w:cs="Arial"/>
                <w:color w:val="000000"/>
                <w:sz w:val="20"/>
                <w:szCs w:val="20"/>
              </w:rPr>
            </w:pPr>
            <w:r>
              <w:rPr>
                <w:rFonts w:ascii="Arial" w:hAnsi="Arial" w:cs="Arial"/>
                <w:color w:val="000000"/>
                <w:sz w:val="20"/>
                <w:szCs w:val="20"/>
              </w:rPr>
              <w:t>24/7</w:t>
            </w:r>
          </w:p>
        </w:tc>
        <w:tc>
          <w:tcPr>
            <w:tcW w:w="1984" w:type="dxa"/>
            <w:tcBorders>
              <w:top w:val="nil"/>
              <w:left w:val="nil"/>
              <w:bottom w:val="single" w:sz="4" w:space="0" w:color="auto"/>
              <w:right w:val="single" w:sz="4" w:space="0" w:color="auto"/>
            </w:tcBorders>
            <w:shd w:val="clear" w:color="000000" w:fill="FFFFFF"/>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1x SV</w:t>
            </w:r>
          </w:p>
        </w:tc>
        <w:tc>
          <w:tcPr>
            <w:tcW w:w="3279"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Pr>
                <w:rFonts w:ascii="Arial" w:hAnsi="Arial" w:cs="Arial"/>
                <w:color w:val="000000"/>
                <w:sz w:val="20"/>
                <w:szCs w:val="20"/>
              </w:rPr>
              <w:t>24/7</w:t>
            </w:r>
          </w:p>
        </w:tc>
        <w:tc>
          <w:tcPr>
            <w:tcW w:w="1824"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1x SV</w:t>
            </w:r>
          </w:p>
        </w:tc>
      </w:tr>
      <w:tr w:rsidR="00FA3155" w:rsidRPr="00826F54" w:rsidTr="00A72FE9">
        <w:trPr>
          <w:trHeight w:val="1056"/>
        </w:trPr>
        <w:tc>
          <w:tcPr>
            <w:tcW w:w="941" w:type="dxa"/>
            <w:tcBorders>
              <w:top w:val="nil"/>
              <w:left w:val="single" w:sz="4" w:space="0" w:color="auto"/>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F03</w:t>
            </w:r>
          </w:p>
        </w:tc>
        <w:tc>
          <w:tcPr>
            <w:tcW w:w="2098"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MOD Kineton</w:t>
            </w:r>
          </w:p>
        </w:tc>
        <w:tc>
          <w:tcPr>
            <w:tcW w:w="1634"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000000" w:fill="FFFFFF"/>
            <w:hideMark/>
          </w:tcPr>
          <w:p w:rsidR="00FA3155" w:rsidRPr="00826F54" w:rsidRDefault="00FA3155" w:rsidP="00FA3155">
            <w:pPr>
              <w:rPr>
                <w:rFonts w:ascii="Arial" w:hAnsi="Arial" w:cs="Arial"/>
                <w:color w:val="000000"/>
                <w:sz w:val="20"/>
                <w:szCs w:val="20"/>
              </w:rPr>
            </w:pPr>
            <w:r>
              <w:rPr>
                <w:rFonts w:ascii="Arial" w:hAnsi="Arial" w:cs="Arial"/>
                <w:color w:val="000000"/>
                <w:sz w:val="20"/>
                <w:szCs w:val="20"/>
              </w:rPr>
              <w:t>24/7</w:t>
            </w:r>
          </w:p>
        </w:tc>
        <w:tc>
          <w:tcPr>
            <w:tcW w:w="1984" w:type="dxa"/>
            <w:tcBorders>
              <w:top w:val="nil"/>
              <w:left w:val="nil"/>
              <w:bottom w:val="single" w:sz="4" w:space="0" w:color="auto"/>
              <w:right w:val="single" w:sz="4" w:space="0" w:color="auto"/>
            </w:tcBorders>
            <w:shd w:val="clear" w:color="000000" w:fill="FFFFFF"/>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2x SV</w:t>
            </w:r>
          </w:p>
        </w:tc>
        <w:tc>
          <w:tcPr>
            <w:tcW w:w="3279"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 xml:space="preserve">12/5 </w:t>
            </w:r>
            <w:r>
              <w:rPr>
                <w:rFonts w:ascii="Arial" w:hAnsi="Arial" w:cs="Arial"/>
                <w:color w:val="000000"/>
                <w:sz w:val="20"/>
                <w:szCs w:val="20"/>
              </w:rPr>
              <w:t>and</w:t>
            </w:r>
            <w:r w:rsidRPr="00826F54">
              <w:rPr>
                <w:rFonts w:ascii="Arial" w:hAnsi="Arial" w:cs="Arial"/>
                <w:color w:val="000000"/>
                <w:sz w:val="20"/>
                <w:szCs w:val="20"/>
              </w:rPr>
              <w:t xml:space="preserve"> extended as required (not exceeding average 18/5 in any one </w:t>
            </w:r>
            <w:r>
              <w:rPr>
                <w:rFonts w:ascii="Arial" w:hAnsi="Arial" w:cs="Arial"/>
                <w:color w:val="000000"/>
                <w:sz w:val="20"/>
                <w:szCs w:val="20"/>
              </w:rPr>
              <w:t>Contract Y</w:t>
            </w:r>
            <w:r w:rsidRPr="00826F54">
              <w:rPr>
                <w:rFonts w:ascii="Arial" w:hAnsi="Arial" w:cs="Arial"/>
                <w:color w:val="000000"/>
                <w:sz w:val="20"/>
                <w:szCs w:val="20"/>
              </w:rPr>
              <w:t>ear)</w:t>
            </w:r>
          </w:p>
        </w:tc>
        <w:tc>
          <w:tcPr>
            <w:tcW w:w="1824"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1x RRV (Str</w:t>
            </w:r>
            <w:r w:rsidR="00062129">
              <w:rPr>
                <w:rFonts w:ascii="Arial" w:hAnsi="Arial" w:cs="Arial"/>
                <w:color w:val="000000"/>
                <w:sz w:val="20"/>
                <w:szCs w:val="20"/>
              </w:rPr>
              <w:t>uctural</w:t>
            </w:r>
            <w:r w:rsidRPr="00826F54">
              <w:rPr>
                <w:rFonts w:ascii="Arial" w:hAnsi="Arial" w:cs="Arial"/>
                <w:color w:val="000000"/>
                <w:sz w:val="20"/>
                <w:szCs w:val="20"/>
              </w:rPr>
              <w:t>)</w:t>
            </w:r>
          </w:p>
        </w:tc>
      </w:tr>
      <w:tr w:rsidR="00FA3155"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A03</w:t>
            </w:r>
          </w:p>
        </w:tc>
        <w:tc>
          <w:tcPr>
            <w:tcW w:w="2098"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Kinloss RLG</w:t>
            </w:r>
          </w:p>
        </w:tc>
        <w:tc>
          <w:tcPr>
            <w:tcW w:w="1634"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FA3155" w:rsidRPr="00826F54" w:rsidRDefault="00FA3155" w:rsidP="00FA3155">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FA3155" w:rsidRPr="00826F54" w:rsidRDefault="00FA3155" w:rsidP="00FA3155">
            <w:pPr>
              <w:rPr>
                <w:rFonts w:ascii="Arial" w:hAnsi="Arial" w:cs="Arial"/>
                <w:color w:val="000000"/>
                <w:sz w:val="20"/>
                <w:szCs w:val="20"/>
              </w:rPr>
            </w:pPr>
            <w:r w:rsidRPr="00826F54">
              <w:rPr>
                <w:rFonts w:ascii="Arial" w:hAnsi="Arial" w:cs="Arial"/>
                <w:color w:val="000000"/>
                <w:sz w:val="20"/>
                <w:szCs w:val="20"/>
              </w:rPr>
              <w:t>2x MPRV</w:t>
            </w:r>
          </w:p>
        </w:tc>
      </w:tr>
      <w:tr w:rsidR="00FA3155"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FA3155" w:rsidRPr="007267D5" w:rsidRDefault="007267D5" w:rsidP="00FA3155">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098" w:type="dxa"/>
            <w:tcBorders>
              <w:top w:val="nil"/>
              <w:left w:val="nil"/>
              <w:bottom w:val="single" w:sz="4" w:space="0" w:color="auto"/>
              <w:right w:val="single" w:sz="4" w:space="0" w:color="auto"/>
            </w:tcBorders>
            <w:shd w:val="clear" w:color="auto" w:fill="auto"/>
            <w:hideMark/>
          </w:tcPr>
          <w:p w:rsidR="00FA3155" w:rsidRPr="007267D5" w:rsidRDefault="007267D5" w:rsidP="00FA3155">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634" w:type="dxa"/>
            <w:tcBorders>
              <w:top w:val="nil"/>
              <w:left w:val="nil"/>
              <w:bottom w:val="single" w:sz="4" w:space="0" w:color="auto"/>
              <w:right w:val="single" w:sz="4" w:space="0" w:color="auto"/>
            </w:tcBorders>
            <w:shd w:val="clear" w:color="auto" w:fill="auto"/>
            <w:hideMark/>
          </w:tcPr>
          <w:p w:rsidR="00FA3155" w:rsidRPr="007267D5" w:rsidRDefault="007267D5" w:rsidP="00FA3155">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410" w:type="dxa"/>
            <w:tcBorders>
              <w:top w:val="single" w:sz="4" w:space="0" w:color="auto"/>
              <w:left w:val="nil"/>
              <w:bottom w:val="single" w:sz="4" w:space="0" w:color="auto"/>
              <w:right w:val="single" w:sz="4" w:space="0" w:color="000000"/>
            </w:tcBorders>
            <w:shd w:val="clear" w:color="000000" w:fill="FFFFFF"/>
            <w:hideMark/>
          </w:tcPr>
          <w:p w:rsidR="00FA3155" w:rsidRPr="007267D5" w:rsidRDefault="007267D5" w:rsidP="00FA3155">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984" w:type="dxa"/>
            <w:tcBorders>
              <w:top w:val="single" w:sz="4" w:space="0" w:color="auto"/>
              <w:left w:val="nil"/>
              <w:bottom w:val="single" w:sz="4" w:space="0" w:color="auto"/>
              <w:right w:val="single" w:sz="4" w:space="0" w:color="000000"/>
            </w:tcBorders>
            <w:shd w:val="clear" w:color="000000" w:fill="FFFFFF"/>
          </w:tcPr>
          <w:p w:rsidR="00FA3155" w:rsidRPr="007267D5" w:rsidRDefault="007267D5" w:rsidP="00FA3155">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279" w:type="dxa"/>
            <w:tcBorders>
              <w:top w:val="nil"/>
              <w:left w:val="nil"/>
              <w:bottom w:val="single" w:sz="4" w:space="0" w:color="auto"/>
              <w:right w:val="single" w:sz="4" w:space="0" w:color="auto"/>
            </w:tcBorders>
            <w:shd w:val="clear" w:color="auto" w:fill="auto"/>
            <w:hideMark/>
          </w:tcPr>
          <w:p w:rsidR="00FA3155" w:rsidRPr="007267D5" w:rsidRDefault="007267D5" w:rsidP="00FA3155">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824" w:type="dxa"/>
            <w:tcBorders>
              <w:top w:val="nil"/>
              <w:left w:val="nil"/>
              <w:bottom w:val="single" w:sz="4" w:space="0" w:color="auto"/>
              <w:right w:val="single" w:sz="4" w:space="0" w:color="auto"/>
            </w:tcBorders>
            <w:shd w:val="clear" w:color="auto" w:fill="auto"/>
            <w:hideMark/>
          </w:tcPr>
          <w:p w:rsidR="00FA3155" w:rsidRPr="007267D5" w:rsidRDefault="007267D5" w:rsidP="00FA3155">
            <w:pPr>
              <w:rPr>
                <w:rFonts w:ascii="Arial" w:hAnsi="Arial" w:cs="Arial"/>
                <w:color w:val="000000"/>
                <w:sz w:val="20"/>
                <w:szCs w:val="20"/>
                <w:highlight w:val="black"/>
              </w:rPr>
            </w:pPr>
            <w:r>
              <w:rPr>
                <w:rFonts w:ascii="Arial" w:hAnsi="Arial" w:cs="Arial"/>
                <w:noProof/>
                <w:color w:val="000000"/>
                <w:sz w:val="20"/>
                <w:szCs w:val="20"/>
                <w:highlight w:val="black"/>
              </w:rPr>
              <w:t>'''''' '''''''''''''''</w:t>
            </w:r>
          </w:p>
          <w:p w:rsidR="003F6143" w:rsidRPr="00826F54" w:rsidRDefault="003F6143" w:rsidP="00FA3155">
            <w:pPr>
              <w:rPr>
                <w:rFonts w:ascii="Arial" w:hAnsi="Arial" w:cs="Arial"/>
                <w:color w:val="000000"/>
                <w:sz w:val="20"/>
                <w:szCs w:val="20"/>
              </w:rPr>
            </w:pPr>
          </w:p>
        </w:tc>
      </w:tr>
      <w:tr w:rsidR="00175A4F" w:rsidRPr="00826F54" w:rsidTr="00A72FE9">
        <w:trPr>
          <w:trHeight w:val="528"/>
        </w:trPr>
        <w:tc>
          <w:tcPr>
            <w:tcW w:w="941"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D06</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Leeming</w:t>
            </w:r>
          </w:p>
        </w:tc>
        <w:tc>
          <w:tcPr>
            <w:tcW w:w="1634"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HRET</w:t>
            </w:r>
            <w:r w:rsidRPr="00826F54">
              <w:rPr>
                <w:rFonts w:ascii="Arial" w:hAnsi="Arial" w:cs="Arial"/>
                <w:color w:val="000000"/>
                <w:sz w:val="20"/>
                <w:szCs w:val="20"/>
              </w:rPr>
              <w:br/>
              <w:t>1x MPRV</w:t>
            </w:r>
          </w:p>
        </w:tc>
      </w:tr>
      <w:tr w:rsidR="00175A4F" w:rsidRPr="00826F54" w:rsidTr="00A72FE9">
        <w:trPr>
          <w:trHeight w:val="264"/>
        </w:trPr>
        <w:tc>
          <w:tcPr>
            <w:tcW w:w="941"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098"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1634"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bCs/>
                <w:color w:val="000000"/>
                <w:sz w:val="20"/>
                <w:szCs w:val="20"/>
              </w:rPr>
              <w:t>All other hours</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RIV</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All other hours</w:t>
            </w:r>
          </w:p>
        </w:tc>
        <w:tc>
          <w:tcPr>
            <w:tcW w:w="1824" w:type="dxa"/>
            <w:tcBorders>
              <w:top w:val="nil"/>
              <w:left w:val="nil"/>
              <w:bottom w:val="single" w:sz="4" w:space="0" w:color="auto"/>
              <w:right w:val="single" w:sz="4" w:space="0" w:color="auto"/>
            </w:tcBorders>
            <w:shd w:val="clear" w:color="auto" w:fill="auto"/>
            <w:hideMark/>
          </w:tcPr>
          <w:p w:rsidR="00175A4F" w:rsidRDefault="00175A4F" w:rsidP="00175A4F">
            <w:pPr>
              <w:rPr>
                <w:rFonts w:ascii="Arial" w:hAnsi="Arial" w:cs="Arial"/>
                <w:color w:val="000000"/>
                <w:sz w:val="20"/>
                <w:szCs w:val="20"/>
              </w:rPr>
            </w:pPr>
            <w:r w:rsidRPr="00826F54">
              <w:rPr>
                <w:rFonts w:ascii="Arial" w:hAnsi="Arial" w:cs="Arial"/>
                <w:color w:val="000000"/>
                <w:sz w:val="20"/>
                <w:szCs w:val="20"/>
              </w:rPr>
              <w:t xml:space="preserve">1x </w:t>
            </w:r>
            <w:r w:rsidR="00062129">
              <w:rPr>
                <w:rFonts w:ascii="Arial" w:hAnsi="Arial" w:cs="Arial"/>
                <w:color w:val="000000"/>
                <w:sz w:val="20"/>
                <w:szCs w:val="20"/>
              </w:rPr>
              <w:t>SV</w:t>
            </w:r>
          </w:p>
          <w:p w:rsidR="00062129" w:rsidRPr="00826F54" w:rsidRDefault="00062129" w:rsidP="00175A4F">
            <w:pPr>
              <w:rPr>
                <w:rFonts w:ascii="Arial" w:hAnsi="Arial" w:cs="Arial"/>
                <w:color w:val="000000"/>
                <w:sz w:val="20"/>
                <w:szCs w:val="20"/>
              </w:rPr>
            </w:pPr>
            <w:r>
              <w:rPr>
                <w:rFonts w:ascii="Arial" w:hAnsi="Arial" w:cs="Arial"/>
                <w:color w:val="000000"/>
                <w:sz w:val="20"/>
                <w:szCs w:val="20"/>
              </w:rPr>
              <w:t>Note: SV role typically fulfilled by MPRV</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A04</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Leuchars Stn (LDA)</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MPRV</w:t>
            </w:r>
          </w:p>
        </w:tc>
      </w:tr>
      <w:tr w:rsidR="00175A4F" w:rsidRPr="00826F54" w:rsidTr="00A72FE9">
        <w:trPr>
          <w:trHeight w:val="528"/>
        </w:trPr>
        <w:tc>
          <w:tcPr>
            <w:tcW w:w="941"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lastRenderedPageBreak/>
              <w:t>D07</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Linton-on-Ouse</w:t>
            </w:r>
          </w:p>
        </w:tc>
        <w:tc>
          <w:tcPr>
            <w:tcW w:w="1634"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MPRV</w:t>
            </w:r>
          </w:p>
        </w:tc>
      </w:tr>
      <w:tr w:rsidR="00175A4F" w:rsidRPr="00826F54" w:rsidTr="00A72FE9">
        <w:trPr>
          <w:trHeight w:val="264"/>
        </w:trPr>
        <w:tc>
          <w:tcPr>
            <w:tcW w:w="941"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098"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1634"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All other hours</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RIV</w:t>
            </w:r>
          </w:p>
        </w:tc>
        <w:tc>
          <w:tcPr>
            <w:tcW w:w="3279" w:type="dxa"/>
            <w:vMerge/>
            <w:tcBorders>
              <w:top w:val="nil"/>
              <w:left w:val="single" w:sz="4" w:space="0" w:color="auto"/>
              <w:bottom w:val="single" w:sz="4" w:space="0" w:color="000000"/>
              <w:right w:val="single" w:sz="4" w:space="0" w:color="auto"/>
            </w:tcBorders>
            <w:hideMark/>
          </w:tcPr>
          <w:p w:rsidR="00175A4F" w:rsidRPr="00826F54" w:rsidRDefault="00175A4F" w:rsidP="00175A4F">
            <w:pPr>
              <w:rPr>
                <w:rFonts w:ascii="Arial" w:hAnsi="Arial" w:cs="Arial"/>
                <w:color w:val="000000"/>
                <w:sz w:val="20"/>
                <w:szCs w:val="20"/>
              </w:rPr>
            </w:pPr>
          </w:p>
        </w:tc>
        <w:tc>
          <w:tcPr>
            <w:tcW w:w="1824" w:type="dxa"/>
            <w:vMerge/>
            <w:tcBorders>
              <w:top w:val="nil"/>
              <w:left w:val="single" w:sz="4" w:space="0" w:color="auto"/>
              <w:bottom w:val="single" w:sz="4" w:space="0" w:color="000000"/>
              <w:right w:val="single" w:sz="4" w:space="0" w:color="auto"/>
            </w:tcBorders>
            <w:hideMark/>
          </w:tcPr>
          <w:p w:rsidR="00175A4F" w:rsidRPr="00826F54" w:rsidRDefault="00175A4F" w:rsidP="00175A4F">
            <w:pPr>
              <w:rPr>
                <w:rFonts w:ascii="Arial" w:hAnsi="Arial" w:cs="Arial"/>
                <w:color w:val="000000"/>
                <w:sz w:val="20"/>
                <w:szCs w:val="20"/>
              </w:rPr>
            </w:pPr>
          </w:p>
        </w:tc>
      </w:tr>
      <w:tr w:rsidR="00175A4F" w:rsidRPr="00826F54" w:rsidTr="00A72FE9">
        <w:trPr>
          <w:trHeight w:val="528"/>
        </w:trPr>
        <w:tc>
          <w:tcPr>
            <w:tcW w:w="941"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C02</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DM Longtown</w:t>
            </w:r>
          </w:p>
        </w:tc>
        <w:tc>
          <w:tcPr>
            <w:tcW w:w="1634"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D30CA8" w:rsidP="00175A4F">
            <w:pPr>
              <w:rPr>
                <w:rFonts w:ascii="Arial" w:hAnsi="Arial" w:cs="Arial"/>
                <w:color w:val="000000"/>
                <w:sz w:val="20"/>
                <w:szCs w:val="20"/>
              </w:rPr>
            </w:pPr>
            <w:r>
              <w:rPr>
                <w:rFonts w:ascii="Arial" w:hAnsi="Arial" w:cs="Arial"/>
                <w:color w:val="000000"/>
                <w:sz w:val="20"/>
                <w:szCs w:val="20"/>
              </w:rPr>
              <w:t>9/4 (</w:t>
            </w:r>
            <w:r w:rsidR="00175A4F" w:rsidRPr="00826F54">
              <w:rPr>
                <w:rFonts w:ascii="Arial" w:hAnsi="Arial" w:cs="Arial"/>
                <w:color w:val="000000"/>
                <w:sz w:val="20"/>
                <w:szCs w:val="20"/>
              </w:rPr>
              <w:t>0730</w:t>
            </w:r>
            <w:r>
              <w:rPr>
                <w:rFonts w:ascii="Arial" w:hAnsi="Arial" w:cs="Arial"/>
                <w:color w:val="000000"/>
                <w:sz w:val="20"/>
                <w:szCs w:val="20"/>
              </w:rPr>
              <w:t>-</w:t>
            </w:r>
            <w:r w:rsidR="00175A4F" w:rsidRPr="00826F54">
              <w:rPr>
                <w:rFonts w:ascii="Arial" w:hAnsi="Arial" w:cs="Arial"/>
                <w:color w:val="000000"/>
                <w:sz w:val="20"/>
                <w:szCs w:val="20"/>
              </w:rPr>
              <w:t>1630 Monday</w:t>
            </w:r>
            <w:r>
              <w:rPr>
                <w:rFonts w:ascii="Arial" w:hAnsi="Arial" w:cs="Arial"/>
                <w:color w:val="000000"/>
                <w:sz w:val="20"/>
                <w:szCs w:val="20"/>
              </w:rPr>
              <w:t>-</w:t>
            </w:r>
            <w:r w:rsidR="00175A4F" w:rsidRPr="00826F54">
              <w:rPr>
                <w:rFonts w:ascii="Arial" w:hAnsi="Arial" w:cs="Arial"/>
                <w:color w:val="000000"/>
                <w:sz w:val="20"/>
                <w:szCs w:val="20"/>
              </w:rPr>
              <w:t>Thursday</w:t>
            </w:r>
            <w:r>
              <w:rPr>
                <w:rFonts w:ascii="Arial" w:hAnsi="Arial" w:cs="Arial"/>
                <w:color w:val="000000"/>
                <w:sz w:val="20"/>
                <w:szCs w:val="20"/>
              </w:rPr>
              <w:t>)</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SV</w:t>
            </w:r>
          </w:p>
        </w:tc>
        <w:tc>
          <w:tcPr>
            <w:tcW w:w="3279"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 xml:space="preserve">12/5 </w:t>
            </w:r>
            <w:r>
              <w:rPr>
                <w:rFonts w:ascii="Arial" w:hAnsi="Arial" w:cs="Arial"/>
                <w:color w:val="000000"/>
                <w:sz w:val="20"/>
                <w:szCs w:val="20"/>
              </w:rPr>
              <w:t>and</w:t>
            </w:r>
            <w:r w:rsidRPr="00826F54">
              <w:rPr>
                <w:rFonts w:ascii="Arial" w:hAnsi="Arial" w:cs="Arial"/>
                <w:color w:val="000000"/>
                <w:sz w:val="20"/>
                <w:szCs w:val="20"/>
              </w:rPr>
              <w:t xml:space="preserve"> extended as required (not exceeding average 18/5 in any one </w:t>
            </w:r>
            <w:r>
              <w:rPr>
                <w:rFonts w:ascii="Arial" w:hAnsi="Arial" w:cs="Arial"/>
                <w:color w:val="000000"/>
                <w:sz w:val="20"/>
                <w:szCs w:val="20"/>
              </w:rPr>
              <w:t>Contract Y</w:t>
            </w:r>
            <w:r w:rsidRPr="00826F54">
              <w:rPr>
                <w:rFonts w:ascii="Arial" w:hAnsi="Arial" w:cs="Arial"/>
                <w:color w:val="000000"/>
                <w:sz w:val="20"/>
                <w:szCs w:val="20"/>
              </w:rPr>
              <w:t>ear)</w:t>
            </w:r>
          </w:p>
        </w:tc>
        <w:tc>
          <w:tcPr>
            <w:tcW w:w="1824"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RRV (Str</w:t>
            </w:r>
            <w:r w:rsidR="00062129">
              <w:rPr>
                <w:rFonts w:ascii="Arial" w:hAnsi="Arial" w:cs="Arial"/>
                <w:color w:val="000000"/>
                <w:sz w:val="20"/>
                <w:szCs w:val="20"/>
              </w:rPr>
              <w:t>uctural</w:t>
            </w:r>
            <w:r w:rsidRPr="00826F54">
              <w:rPr>
                <w:rFonts w:ascii="Arial" w:hAnsi="Arial" w:cs="Arial"/>
                <w:color w:val="000000"/>
                <w:sz w:val="20"/>
                <w:szCs w:val="20"/>
              </w:rPr>
              <w:t>)</w:t>
            </w:r>
          </w:p>
        </w:tc>
      </w:tr>
      <w:tr w:rsidR="00175A4F" w:rsidRPr="00826F54" w:rsidTr="00A72FE9">
        <w:trPr>
          <w:trHeight w:val="264"/>
        </w:trPr>
        <w:tc>
          <w:tcPr>
            <w:tcW w:w="941"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098"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1634"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D30CA8" w:rsidP="00175A4F">
            <w:pPr>
              <w:rPr>
                <w:rFonts w:ascii="Arial" w:hAnsi="Arial" w:cs="Arial"/>
                <w:color w:val="000000"/>
                <w:sz w:val="20"/>
                <w:szCs w:val="20"/>
              </w:rPr>
            </w:pPr>
            <w:r>
              <w:rPr>
                <w:rFonts w:ascii="Arial" w:hAnsi="Arial" w:cs="Arial"/>
                <w:color w:val="000000"/>
                <w:sz w:val="20"/>
                <w:szCs w:val="20"/>
              </w:rPr>
              <w:t>6/1 (</w:t>
            </w:r>
            <w:r w:rsidR="00175A4F" w:rsidRPr="00826F54">
              <w:rPr>
                <w:rFonts w:ascii="Arial" w:hAnsi="Arial" w:cs="Arial"/>
                <w:color w:val="000000"/>
                <w:sz w:val="20"/>
                <w:szCs w:val="20"/>
              </w:rPr>
              <w:t>0730</w:t>
            </w:r>
            <w:r>
              <w:rPr>
                <w:rFonts w:ascii="Arial" w:hAnsi="Arial" w:cs="Arial"/>
                <w:color w:val="000000"/>
                <w:sz w:val="20"/>
                <w:szCs w:val="20"/>
              </w:rPr>
              <w:t>-</w:t>
            </w:r>
            <w:r w:rsidR="00175A4F" w:rsidRPr="00826F54">
              <w:rPr>
                <w:rFonts w:ascii="Arial" w:hAnsi="Arial" w:cs="Arial"/>
                <w:color w:val="000000"/>
                <w:sz w:val="20"/>
                <w:szCs w:val="20"/>
              </w:rPr>
              <w:t>1330 Friday</w:t>
            </w:r>
            <w:r>
              <w:rPr>
                <w:rFonts w:ascii="Arial" w:hAnsi="Arial" w:cs="Arial"/>
                <w:color w:val="000000"/>
                <w:sz w:val="20"/>
                <w:szCs w:val="20"/>
              </w:rPr>
              <w:t>)</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SV</w:t>
            </w:r>
          </w:p>
        </w:tc>
        <w:tc>
          <w:tcPr>
            <w:tcW w:w="3279" w:type="dxa"/>
            <w:vMerge/>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p>
        </w:tc>
        <w:tc>
          <w:tcPr>
            <w:tcW w:w="1824" w:type="dxa"/>
            <w:vMerge/>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p>
        </w:tc>
      </w:tr>
      <w:tr w:rsidR="00175A4F" w:rsidRPr="00826F54" w:rsidTr="00A72FE9">
        <w:trPr>
          <w:trHeight w:val="264"/>
        </w:trPr>
        <w:tc>
          <w:tcPr>
            <w:tcW w:w="941"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098"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1634"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All other hours</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p>
        </w:tc>
        <w:tc>
          <w:tcPr>
            <w:tcW w:w="3279" w:type="dxa"/>
            <w:vMerge/>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p>
        </w:tc>
        <w:tc>
          <w:tcPr>
            <w:tcW w:w="1824" w:type="dxa"/>
            <w:vMerge/>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p>
        </w:tc>
      </w:tr>
      <w:tr w:rsidR="00175A4F" w:rsidRPr="00826F54" w:rsidTr="00A72FE9">
        <w:trPr>
          <w:trHeight w:val="528"/>
        </w:trPr>
        <w:tc>
          <w:tcPr>
            <w:tcW w:w="941"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J10</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AAC Middle Wallop</w:t>
            </w:r>
          </w:p>
        </w:tc>
        <w:tc>
          <w:tcPr>
            <w:tcW w:w="1634"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MPRV</w:t>
            </w:r>
          </w:p>
        </w:tc>
      </w:tr>
      <w:tr w:rsidR="00175A4F" w:rsidRPr="00826F54" w:rsidTr="00A72FE9">
        <w:trPr>
          <w:trHeight w:val="264"/>
        </w:trPr>
        <w:tc>
          <w:tcPr>
            <w:tcW w:w="941"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098"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1634"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All other hours</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RIV</w:t>
            </w:r>
          </w:p>
        </w:tc>
        <w:tc>
          <w:tcPr>
            <w:tcW w:w="3279" w:type="dxa"/>
            <w:vMerge/>
            <w:tcBorders>
              <w:top w:val="nil"/>
              <w:left w:val="single" w:sz="4" w:space="0" w:color="auto"/>
              <w:bottom w:val="single" w:sz="4" w:space="0" w:color="000000"/>
              <w:right w:val="single" w:sz="4" w:space="0" w:color="auto"/>
            </w:tcBorders>
            <w:hideMark/>
          </w:tcPr>
          <w:p w:rsidR="00175A4F" w:rsidRPr="00826F54" w:rsidRDefault="00175A4F" w:rsidP="00175A4F">
            <w:pPr>
              <w:rPr>
                <w:rFonts w:ascii="Arial" w:hAnsi="Arial" w:cs="Arial"/>
                <w:color w:val="000000"/>
                <w:sz w:val="20"/>
                <w:szCs w:val="20"/>
              </w:rPr>
            </w:pPr>
          </w:p>
        </w:tc>
        <w:tc>
          <w:tcPr>
            <w:tcW w:w="1824" w:type="dxa"/>
            <w:vMerge/>
            <w:tcBorders>
              <w:top w:val="nil"/>
              <w:left w:val="single" w:sz="4" w:space="0" w:color="auto"/>
              <w:bottom w:val="single" w:sz="4" w:space="0" w:color="000000"/>
              <w:right w:val="single" w:sz="4" w:space="0" w:color="auto"/>
            </w:tcBorders>
            <w:hideMark/>
          </w:tcPr>
          <w:p w:rsidR="00175A4F" w:rsidRPr="00826F54" w:rsidRDefault="00175A4F" w:rsidP="00175A4F">
            <w:pPr>
              <w:rPr>
                <w:rFonts w:ascii="Arial" w:hAnsi="Arial" w:cs="Arial"/>
                <w:color w:val="000000"/>
                <w:sz w:val="20"/>
                <w:szCs w:val="20"/>
              </w:rPr>
            </w:pP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J11</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Netheravon Camp</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MPRV</w:t>
            </w:r>
          </w:p>
        </w:tc>
      </w:tr>
      <w:tr w:rsidR="00175A4F" w:rsidRPr="00826F54" w:rsidTr="00A72FE9">
        <w:trPr>
          <w:trHeight w:val="528"/>
        </w:trPr>
        <w:tc>
          <w:tcPr>
            <w:tcW w:w="941"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F04</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Shawbury</w:t>
            </w:r>
          </w:p>
        </w:tc>
        <w:tc>
          <w:tcPr>
            <w:tcW w:w="1634"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MPRV</w:t>
            </w:r>
          </w:p>
        </w:tc>
      </w:tr>
      <w:tr w:rsidR="00175A4F" w:rsidRPr="00826F54" w:rsidTr="00A72FE9">
        <w:trPr>
          <w:trHeight w:val="264"/>
        </w:trPr>
        <w:tc>
          <w:tcPr>
            <w:tcW w:w="941"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098"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1634"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All other hours</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RIV</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All other hours</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 xml:space="preserve">1x </w:t>
            </w:r>
            <w:r w:rsidR="00062129">
              <w:rPr>
                <w:rFonts w:ascii="Arial" w:hAnsi="Arial" w:cs="Arial"/>
                <w:color w:val="000000"/>
                <w:sz w:val="20"/>
                <w:szCs w:val="20"/>
              </w:rPr>
              <w:t>MPRV</w:t>
            </w:r>
          </w:p>
        </w:tc>
      </w:tr>
      <w:tr w:rsidR="00175A4F"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C03</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Spadeadam</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12/5 (</w:t>
            </w:r>
            <w:r w:rsidRPr="00826F54">
              <w:rPr>
                <w:rFonts w:ascii="Arial" w:hAnsi="Arial" w:cs="Arial"/>
                <w:color w:val="000000"/>
                <w:sz w:val="20"/>
                <w:szCs w:val="20"/>
              </w:rPr>
              <w:t>0700</w:t>
            </w:r>
            <w:r>
              <w:rPr>
                <w:rFonts w:ascii="Arial" w:hAnsi="Arial" w:cs="Arial"/>
                <w:color w:val="000000"/>
                <w:sz w:val="20"/>
                <w:szCs w:val="20"/>
              </w:rPr>
              <w:t>-</w:t>
            </w:r>
            <w:r w:rsidRPr="00826F54">
              <w:rPr>
                <w:rFonts w:ascii="Arial" w:hAnsi="Arial" w:cs="Arial"/>
                <w:color w:val="000000"/>
                <w:sz w:val="20"/>
                <w:szCs w:val="20"/>
              </w:rPr>
              <w:t>1900 Monday</w:t>
            </w:r>
            <w:r>
              <w:rPr>
                <w:rFonts w:ascii="Arial" w:hAnsi="Arial" w:cs="Arial"/>
                <w:color w:val="000000"/>
                <w:sz w:val="20"/>
                <w:szCs w:val="20"/>
              </w:rPr>
              <w:t>-</w:t>
            </w:r>
            <w:r w:rsidRPr="00826F54">
              <w:rPr>
                <w:rFonts w:ascii="Arial" w:hAnsi="Arial" w:cs="Arial"/>
                <w:color w:val="000000"/>
                <w:sz w:val="20"/>
                <w:szCs w:val="20"/>
              </w:rPr>
              <w:t>Friday</w:t>
            </w:r>
            <w:r>
              <w:rPr>
                <w:rFonts w:ascii="Arial" w:hAnsi="Arial" w:cs="Arial"/>
                <w:color w:val="000000"/>
                <w:sz w:val="20"/>
                <w:szCs w:val="20"/>
              </w:rPr>
              <w:t>)</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8x8 Argocat</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12/5 (</w:t>
            </w:r>
            <w:r w:rsidRPr="00826F54">
              <w:rPr>
                <w:rFonts w:ascii="Arial" w:hAnsi="Arial" w:cs="Arial"/>
                <w:color w:val="000000"/>
                <w:sz w:val="20"/>
                <w:szCs w:val="20"/>
              </w:rPr>
              <w:t>0700</w:t>
            </w:r>
            <w:r>
              <w:rPr>
                <w:rFonts w:ascii="Arial" w:hAnsi="Arial" w:cs="Arial"/>
                <w:color w:val="000000"/>
                <w:sz w:val="20"/>
                <w:szCs w:val="20"/>
              </w:rPr>
              <w:t>-19</w:t>
            </w:r>
            <w:r w:rsidRPr="00826F54">
              <w:rPr>
                <w:rFonts w:ascii="Arial" w:hAnsi="Arial" w:cs="Arial"/>
                <w:color w:val="000000"/>
                <w:sz w:val="20"/>
                <w:szCs w:val="20"/>
              </w:rPr>
              <w:t>00 Monday</w:t>
            </w:r>
            <w:r>
              <w:rPr>
                <w:rFonts w:ascii="Arial" w:hAnsi="Arial" w:cs="Arial"/>
                <w:color w:val="000000"/>
                <w:sz w:val="20"/>
                <w:szCs w:val="20"/>
              </w:rPr>
              <w:t>-</w:t>
            </w:r>
            <w:r w:rsidRPr="00826F54">
              <w:rPr>
                <w:rFonts w:ascii="Arial" w:hAnsi="Arial" w:cs="Arial"/>
                <w:color w:val="000000"/>
                <w:sz w:val="20"/>
                <w:szCs w:val="20"/>
              </w:rPr>
              <w:t>Friday</w:t>
            </w:r>
            <w:r>
              <w:rPr>
                <w:rFonts w:ascii="Arial" w:hAnsi="Arial" w:cs="Arial"/>
                <w:color w:val="000000"/>
                <w:sz w:val="20"/>
                <w:szCs w:val="20"/>
              </w:rPr>
              <w:t>)</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8x8 Argocat</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F06</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Tern Hill</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MPRV</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D09</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Topcliffe</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w:t>
            </w:r>
            <w:r w:rsidRPr="00BB4462">
              <w:rPr>
                <w:rFonts w:ascii="Arial" w:hAnsi="Arial" w:cs="Arial"/>
                <w:color w:val="000000"/>
                <w:sz w:val="20"/>
                <w:szCs w:val="20"/>
              </w:rPr>
              <w:lastRenderedPageBreak/>
              <w:t>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lastRenderedPageBreak/>
              <w:t xml:space="preserve">In accordance with </w:t>
            </w:r>
            <w:r w:rsidRPr="00826F54">
              <w:rPr>
                <w:rFonts w:ascii="Arial" w:hAnsi="Arial" w:cs="Arial"/>
                <w:color w:val="000000"/>
                <w:sz w:val="20"/>
                <w:szCs w:val="20"/>
              </w:rPr>
              <w:lastRenderedPageBreak/>
              <w:t>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lastRenderedPageBreak/>
              <w:t>ARFF Cover Period</w:t>
            </w:r>
            <w:r w:rsidRPr="00BB4462">
              <w:rPr>
                <w:rFonts w:ascii="Arial" w:hAnsi="Arial" w:cs="Arial"/>
                <w:color w:val="000000"/>
                <w:sz w:val="20"/>
                <w:szCs w:val="20"/>
              </w:rPr>
              <w:t xml:space="preserve"> specified in </w:t>
            </w:r>
            <w:r w:rsidRPr="00BB4462">
              <w:rPr>
                <w:rFonts w:ascii="Arial" w:hAnsi="Arial" w:cs="Arial"/>
                <w:color w:val="000000"/>
                <w:sz w:val="20"/>
                <w:szCs w:val="20"/>
              </w:rPr>
              <w:lastRenderedPageBreak/>
              <w:t>Schedule 2 Annex B</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lastRenderedPageBreak/>
              <w:t>1x MPRV</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H19</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Wattisham Flying Stn</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175A4F" w:rsidRDefault="00D30CA8" w:rsidP="00175A4F">
            <w:pPr>
              <w:rPr>
                <w:rFonts w:ascii="Arial" w:hAnsi="Arial" w:cs="Arial"/>
                <w:color w:val="000000"/>
                <w:sz w:val="20"/>
                <w:szCs w:val="20"/>
              </w:rPr>
            </w:pPr>
            <w:r>
              <w:rPr>
                <w:rFonts w:ascii="Arial" w:hAnsi="Arial" w:cs="Arial"/>
                <w:color w:val="000000"/>
                <w:sz w:val="20"/>
                <w:szCs w:val="20"/>
              </w:rPr>
              <w:t xml:space="preserve">ARFF Crash Category 5 - </w:t>
            </w:r>
            <w:r w:rsidR="00DF441C">
              <w:rPr>
                <w:rFonts w:ascii="Arial" w:hAnsi="Arial" w:cs="Arial"/>
                <w:color w:val="000000"/>
                <w:sz w:val="20"/>
                <w:szCs w:val="20"/>
              </w:rPr>
              <w:t>2x MPRV</w:t>
            </w:r>
          </w:p>
          <w:p w:rsidR="00D30CA8" w:rsidRPr="00826F54" w:rsidRDefault="00D30CA8" w:rsidP="00175A4F">
            <w:pPr>
              <w:rPr>
                <w:rFonts w:ascii="Arial" w:hAnsi="Arial" w:cs="Arial"/>
                <w:color w:val="000000"/>
                <w:sz w:val="20"/>
                <w:szCs w:val="20"/>
              </w:rPr>
            </w:pPr>
            <w:r>
              <w:rPr>
                <w:rFonts w:ascii="Arial" w:hAnsi="Arial" w:cs="Arial"/>
                <w:color w:val="000000"/>
                <w:sz w:val="20"/>
                <w:szCs w:val="20"/>
              </w:rPr>
              <w:t xml:space="preserve">ARFF Crash Category 4 </w:t>
            </w:r>
            <w:r w:rsidR="00DF441C">
              <w:rPr>
                <w:rFonts w:ascii="Arial" w:hAnsi="Arial" w:cs="Arial"/>
                <w:color w:val="000000"/>
                <w:sz w:val="20"/>
                <w:szCs w:val="20"/>
              </w:rPr>
              <w:t>–</w:t>
            </w:r>
            <w:r>
              <w:rPr>
                <w:rFonts w:ascii="Arial" w:hAnsi="Arial" w:cs="Arial"/>
                <w:color w:val="000000"/>
                <w:sz w:val="20"/>
                <w:szCs w:val="20"/>
              </w:rPr>
              <w:t xml:space="preserve"> </w:t>
            </w:r>
            <w:r w:rsidR="00DF441C">
              <w:rPr>
                <w:rFonts w:ascii="Arial" w:hAnsi="Arial" w:cs="Arial"/>
                <w:color w:val="000000"/>
                <w:sz w:val="20"/>
                <w:szCs w:val="20"/>
              </w:rPr>
              <w:t>1x MPRV</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J02</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Benson</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MPRV</w:t>
            </w:r>
          </w:p>
        </w:tc>
      </w:tr>
      <w:tr w:rsidR="00175A4F"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098"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w:t>
            </w:r>
          </w:p>
        </w:tc>
        <w:tc>
          <w:tcPr>
            <w:tcW w:w="163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279"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82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r>
              <w:rPr>
                <w:rFonts w:ascii="Arial" w:hAnsi="Arial" w:cs="Arial"/>
                <w:noProof/>
                <w:color w:val="000000"/>
                <w:sz w:val="20"/>
                <w:szCs w:val="20"/>
                <w:highlight w:val="black"/>
              </w:rPr>
              <w:br/>
              <w:t>'''''' ''''''''''''''</w:t>
            </w:r>
          </w:p>
        </w:tc>
      </w:tr>
      <w:tr w:rsidR="00175A4F"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098"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63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279"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82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w:t>
            </w:r>
          </w:p>
          <w:p w:rsidR="00DF441C"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098"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63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279"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82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r>
      <w:tr w:rsidR="00175A4F" w:rsidRPr="00826F54" w:rsidTr="00A72FE9">
        <w:trPr>
          <w:trHeight w:val="528"/>
        </w:trPr>
        <w:tc>
          <w:tcPr>
            <w:tcW w:w="941" w:type="dxa"/>
            <w:vMerge w:val="restart"/>
            <w:tcBorders>
              <w:top w:val="nil"/>
              <w:left w:val="single" w:sz="4" w:space="0" w:color="auto"/>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634" w:type="dxa"/>
            <w:vMerge w:val="restart"/>
            <w:tcBorders>
              <w:top w:val="nil"/>
              <w:left w:val="single" w:sz="4" w:space="0" w:color="auto"/>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410" w:type="dxa"/>
            <w:tcBorders>
              <w:top w:val="nil"/>
              <w:left w:val="nil"/>
              <w:bottom w:val="single" w:sz="4" w:space="0" w:color="auto"/>
              <w:right w:val="single" w:sz="4" w:space="0" w:color="auto"/>
            </w:tcBorders>
            <w:shd w:val="clear" w:color="000000" w:fill="FFFFFF"/>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984" w:type="dxa"/>
            <w:tcBorders>
              <w:top w:val="nil"/>
              <w:left w:val="nil"/>
              <w:bottom w:val="single" w:sz="4" w:space="0" w:color="auto"/>
              <w:right w:val="single" w:sz="4" w:space="0" w:color="auto"/>
            </w:tcBorders>
            <w:shd w:val="clear" w:color="000000" w:fill="FFFFFF"/>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279"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82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r>
              <w:rPr>
                <w:rFonts w:ascii="Arial" w:hAnsi="Arial" w:cs="Arial"/>
                <w:noProof/>
                <w:color w:val="000000"/>
                <w:sz w:val="20"/>
                <w:szCs w:val="20"/>
                <w:highlight w:val="black"/>
              </w:rPr>
              <w:br/>
              <w:t>''''' ''''''''''''''</w:t>
            </w:r>
          </w:p>
        </w:tc>
      </w:tr>
      <w:tr w:rsidR="00175A4F" w:rsidRPr="00826F54" w:rsidTr="00A72FE9">
        <w:trPr>
          <w:trHeight w:val="264"/>
        </w:trPr>
        <w:tc>
          <w:tcPr>
            <w:tcW w:w="941"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098"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1634"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410" w:type="dxa"/>
            <w:tcBorders>
              <w:top w:val="nil"/>
              <w:left w:val="nil"/>
              <w:bottom w:val="single" w:sz="4" w:space="0" w:color="auto"/>
              <w:right w:val="single" w:sz="4" w:space="0" w:color="auto"/>
            </w:tcBorders>
            <w:shd w:val="clear" w:color="000000" w:fill="FFFFFF"/>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w:t>
            </w:r>
          </w:p>
        </w:tc>
        <w:tc>
          <w:tcPr>
            <w:tcW w:w="1984" w:type="dxa"/>
            <w:tcBorders>
              <w:top w:val="nil"/>
              <w:left w:val="nil"/>
              <w:bottom w:val="single" w:sz="4" w:space="0" w:color="auto"/>
              <w:right w:val="single" w:sz="4" w:space="0" w:color="auto"/>
            </w:tcBorders>
            <w:shd w:val="clear" w:color="000000" w:fill="FFFFFF"/>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3279"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w:t>
            </w:r>
          </w:p>
        </w:tc>
        <w:tc>
          <w:tcPr>
            <w:tcW w:w="1824" w:type="dxa"/>
            <w:tcBorders>
              <w:top w:val="nil"/>
              <w:left w:val="nil"/>
              <w:bottom w:val="single" w:sz="4" w:space="0" w:color="auto"/>
              <w:right w:val="single" w:sz="4" w:space="0" w:color="auto"/>
            </w:tcBorders>
            <w:shd w:val="clear" w:color="auto" w:fill="auto"/>
            <w:hideMark/>
          </w:tcPr>
          <w:p w:rsidR="00062129"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xml:space="preserve">''''' ''''''' </w:t>
            </w:r>
          </w:p>
          <w:p w:rsidR="00175A4F" w:rsidRPr="00826F54" w:rsidRDefault="007267D5" w:rsidP="00175A4F">
            <w:pPr>
              <w:rPr>
                <w:rFonts w:ascii="Arial" w:hAnsi="Arial" w:cs="Arial"/>
                <w:color w:val="000000"/>
                <w:sz w:val="20"/>
                <w:szCs w:val="20"/>
              </w:rPr>
            </w:pPr>
            <w:r>
              <w:rPr>
                <w:rFonts w:ascii="Arial" w:hAnsi="Arial" w:cs="Arial"/>
                <w:noProof/>
                <w:color w:val="000000"/>
                <w:sz w:val="20"/>
                <w:szCs w:val="20"/>
                <w:highlight w:val="black"/>
              </w:rPr>
              <w:t>''''''''''''' '''''''' ''''''''</w:t>
            </w:r>
            <w:r w:rsidR="00062129">
              <w:rPr>
                <w:rFonts w:ascii="Arial" w:hAnsi="Arial" w:cs="Arial"/>
                <w:color w:val="000000"/>
                <w:sz w:val="20"/>
                <w:szCs w:val="20"/>
              </w:rPr>
              <w:t xml:space="preserve"> </w:t>
            </w:r>
            <w:r>
              <w:rPr>
                <w:rFonts w:ascii="Arial" w:hAnsi="Arial" w:cs="Arial"/>
                <w:noProof/>
                <w:color w:val="000000"/>
                <w:sz w:val="20"/>
                <w:szCs w:val="20"/>
                <w:highlight w:val="black"/>
              </w:rPr>
              <w:lastRenderedPageBreak/>
              <w:t>'''''''''''''''''''' ''''''''''''''''' '''''' ''''''''''''''</w:t>
            </w:r>
          </w:p>
        </w:tc>
      </w:tr>
      <w:tr w:rsidR="00175A4F" w:rsidRPr="00826F54" w:rsidTr="00A72FE9">
        <w:trPr>
          <w:trHeight w:val="528"/>
        </w:trPr>
        <w:tc>
          <w:tcPr>
            <w:tcW w:w="941"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lastRenderedPageBreak/>
              <w:t>J12</w:t>
            </w:r>
          </w:p>
        </w:tc>
        <w:tc>
          <w:tcPr>
            <w:tcW w:w="2098"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Northolt</w:t>
            </w:r>
          </w:p>
        </w:tc>
        <w:tc>
          <w:tcPr>
            <w:tcW w:w="1634" w:type="dxa"/>
            <w:vMerge w:val="restart"/>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806851"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175A4F" w:rsidRDefault="00DF441C" w:rsidP="00175A4F">
            <w:pPr>
              <w:rPr>
                <w:rFonts w:ascii="Arial" w:hAnsi="Arial" w:cs="Arial"/>
                <w:color w:val="000000"/>
                <w:sz w:val="20"/>
                <w:szCs w:val="20"/>
              </w:rPr>
            </w:pPr>
            <w:r>
              <w:rPr>
                <w:rFonts w:ascii="Arial" w:hAnsi="Arial" w:cs="Arial"/>
                <w:color w:val="000000"/>
                <w:sz w:val="20"/>
                <w:szCs w:val="20"/>
              </w:rPr>
              <w:t xml:space="preserve">ARFF Crash Category 6 - </w:t>
            </w:r>
            <w:r w:rsidR="00175A4F" w:rsidRPr="00826F54">
              <w:rPr>
                <w:rFonts w:ascii="Arial" w:hAnsi="Arial" w:cs="Arial"/>
                <w:color w:val="000000"/>
                <w:sz w:val="20"/>
                <w:szCs w:val="20"/>
              </w:rPr>
              <w:t>1x HRET</w:t>
            </w:r>
            <w:r>
              <w:rPr>
                <w:rFonts w:ascii="Arial" w:hAnsi="Arial" w:cs="Arial"/>
                <w:color w:val="000000"/>
                <w:sz w:val="20"/>
                <w:szCs w:val="20"/>
              </w:rPr>
              <w:t xml:space="preserve"> </w:t>
            </w:r>
            <w:r w:rsidR="00175A4F" w:rsidRPr="00826F54">
              <w:rPr>
                <w:rFonts w:ascii="Arial" w:hAnsi="Arial" w:cs="Arial"/>
                <w:color w:val="000000"/>
                <w:sz w:val="20"/>
                <w:szCs w:val="20"/>
              </w:rPr>
              <w:t>1x MPRV</w:t>
            </w:r>
          </w:p>
          <w:p w:rsidR="00DF441C" w:rsidRPr="00826F54" w:rsidRDefault="00DF441C" w:rsidP="00175A4F">
            <w:pPr>
              <w:rPr>
                <w:rFonts w:ascii="Arial" w:hAnsi="Arial" w:cs="Arial"/>
                <w:color w:val="000000"/>
                <w:sz w:val="20"/>
                <w:szCs w:val="20"/>
              </w:rPr>
            </w:pPr>
            <w:r>
              <w:rPr>
                <w:rFonts w:ascii="Arial" w:hAnsi="Arial" w:cs="Arial"/>
                <w:color w:val="000000"/>
                <w:sz w:val="20"/>
                <w:szCs w:val="20"/>
              </w:rPr>
              <w:t>ARFF Crash Category 4 – 1x MPRV</w:t>
            </w:r>
          </w:p>
        </w:tc>
      </w:tr>
      <w:tr w:rsidR="00175A4F" w:rsidRPr="00826F54" w:rsidTr="00A72FE9">
        <w:trPr>
          <w:trHeight w:val="264"/>
        </w:trPr>
        <w:tc>
          <w:tcPr>
            <w:tcW w:w="941"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098"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1634" w:type="dxa"/>
            <w:vMerge/>
            <w:tcBorders>
              <w:top w:val="nil"/>
              <w:left w:val="single" w:sz="4" w:space="0" w:color="auto"/>
              <w:bottom w:val="single" w:sz="4" w:space="0" w:color="auto"/>
              <w:right w:val="single" w:sz="4" w:space="0" w:color="auto"/>
            </w:tcBorders>
            <w:hideMark/>
          </w:tcPr>
          <w:p w:rsidR="00175A4F" w:rsidRPr="00826F54" w:rsidRDefault="00175A4F" w:rsidP="00175A4F">
            <w:pPr>
              <w:rPr>
                <w:rFonts w:ascii="Arial" w:hAnsi="Arial" w:cs="Arial"/>
                <w:color w:val="000000"/>
                <w:sz w:val="20"/>
                <w:szCs w:val="20"/>
              </w:rPr>
            </w:pP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All other hours</w:t>
            </w:r>
            <w:r w:rsidR="00806851">
              <w:rPr>
                <w:rFonts w:ascii="Arial" w:hAnsi="Arial" w:cs="Arial"/>
                <w:color w:val="000000"/>
                <w:sz w:val="20"/>
                <w:szCs w:val="20"/>
              </w:rPr>
              <w:t xml:space="preserve"> (Structural risk)</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RIV</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All other hours</w:t>
            </w:r>
          </w:p>
        </w:tc>
        <w:tc>
          <w:tcPr>
            <w:tcW w:w="1824" w:type="dxa"/>
            <w:tcBorders>
              <w:top w:val="nil"/>
              <w:left w:val="nil"/>
              <w:bottom w:val="single" w:sz="4" w:space="0" w:color="auto"/>
              <w:right w:val="single" w:sz="4" w:space="0" w:color="auto"/>
            </w:tcBorders>
            <w:shd w:val="clear" w:color="auto" w:fill="auto"/>
            <w:hideMark/>
          </w:tcPr>
          <w:p w:rsidR="00175A4F" w:rsidRDefault="00175A4F" w:rsidP="00175A4F">
            <w:pPr>
              <w:rPr>
                <w:rFonts w:ascii="Arial" w:hAnsi="Arial" w:cs="Arial"/>
                <w:color w:val="000000"/>
                <w:sz w:val="20"/>
                <w:szCs w:val="20"/>
              </w:rPr>
            </w:pPr>
            <w:r w:rsidRPr="00826F54">
              <w:rPr>
                <w:rFonts w:ascii="Arial" w:hAnsi="Arial" w:cs="Arial"/>
                <w:color w:val="000000"/>
                <w:sz w:val="20"/>
                <w:szCs w:val="20"/>
              </w:rPr>
              <w:t>1x SV</w:t>
            </w:r>
          </w:p>
          <w:p w:rsidR="00062129" w:rsidRPr="00826F54" w:rsidRDefault="00062129" w:rsidP="00175A4F">
            <w:pPr>
              <w:rPr>
                <w:rFonts w:ascii="Arial" w:hAnsi="Arial" w:cs="Arial"/>
                <w:color w:val="000000"/>
                <w:sz w:val="20"/>
                <w:szCs w:val="20"/>
              </w:rPr>
            </w:pPr>
            <w:r>
              <w:rPr>
                <w:rFonts w:ascii="Arial" w:hAnsi="Arial" w:cs="Arial"/>
                <w:color w:val="000000"/>
                <w:sz w:val="20"/>
                <w:szCs w:val="20"/>
              </w:rPr>
              <w:t>Note: SV role typically fulfilled by MPRV</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098"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63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279"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82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r>
      <w:tr w:rsidR="00175A4F"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w:t>
            </w:r>
          </w:p>
        </w:tc>
        <w:tc>
          <w:tcPr>
            <w:tcW w:w="2098"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163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 '''''' ''''' ''''''''''' '''''''''''''''' '''' '''''''''''''' '''</w:t>
            </w:r>
          </w:p>
        </w:tc>
        <w:tc>
          <w:tcPr>
            <w:tcW w:w="3279"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 '''''''''''''' '''''''''''''''''''' ''''' '''''''''''''''''''''''' '''' '''''''''''''''' ''''</w:t>
            </w:r>
          </w:p>
        </w:tc>
        <w:tc>
          <w:tcPr>
            <w:tcW w:w="1824" w:type="dxa"/>
            <w:tcBorders>
              <w:top w:val="nil"/>
              <w:left w:val="nil"/>
              <w:bottom w:val="single" w:sz="4" w:space="0" w:color="auto"/>
              <w:right w:val="single" w:sz="4" w:space="0" w:color="auto"/>
            </w:tcBorders>
            <w:shd w:val="clear" w:color="auto" w:fill="auto"/>
            <w:hideMark/>
          </w:tcPr>
          <w:p w:rsidR="00175A4F" w:rsidRPr="007267D5" w:rsidRDefault="007267D5" w:rsidP="00175A4F">
            <w:pPr>
              <w:rPr>
                <w:rFonts w:ascii="Arial" w:hAnsi="Arial" w:cs="Arial"/>
                <w:color w:val="000000"/>
                <w:sz w:val="20"/>
                <w:szCs w:val="20"/>
                <w:highlight w:val="black"/>
              </w:rPr>
            </w:pPr>
            <w:r>
              <w:rPr>
                <w:rFonts w:ascii="Arial" w:hAnsi="Arial" w:cs="Arial"/>
                <w:noProof/>
                <w:color w:val="000000"/>
                <w:sz w:val="20"/>
                <w:szCs w:val="20"/>
                <w:highlight w:val="black"/>
              </w:rPr>
              <w:t>''''' ''''''''''''''</w:t>
            </w:r>
            <w:r>
              <w:rPr>
                <w:rFonts w:ascii="Arial" w:hAnsi="Arial" w:cs="Arial"/>
                <w:noProof/>
                <w:color w:val="000000"/>
                <w:sz w:val="20"/>
                <w:szCs w:val="20"/>
                <w:highlight w:val="black"/>
              </w:rPr>
              <w:br/>
              <w:t>''''' ''''''''''''''''</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G12</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RNAS Culdrose</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sz w:val="20"/>
                <w:szCs w:val="20"/>
              </w:rPr>
            </w:pPr>
            <w:r w:rsidRPr="00826F54">
              <w:rPr>
                <w:rFonts w:ascii="Arial" w:hAnsi="Arial" w:cs="Arial"/>
                <w:sz w:val="20"/>
                <w:szCs w:val="20"/>
              </w:rPr>
              <w:t>2x MPRV</w:t>
            </w:r>
            <w:r w:rsidR="00DF441C">
              <w:rPr>
                <w:rFonts w:ascii="Arial" w:hAnsi="Arial" w:cs="Arial"/>
                <w:sz w:val="20"/>
                <w:szCs w:val="20"/>
              </w:rPr>
              <w:t xml:space="preserve"> + 2x MPRV dedicated RNSFDO (notwithstanding commitment to meet extant Fleet Agreement of up to 5 Vehicles to be drawn from dedicated RNSFDO </w:t>
            </w:r>
            <w:r w:rsidR="00DF441C">
              <w:rPr>
                <w:rFonts w:ascii="Arial" w:hAnsi="Arial" w:cs="Arial"/>
                <w:sz w:val="20"/>
                <w:szCs w:val="20"/>
              </w:rPr>
              <w:lastRenderedPageBreak/>
              <w:t>Vehicles, dedicated spares assigned to Culdrose and further fleet spares)</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lastRenderedPageBreak/>
              <w:t>G13</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RNAS Merryfield</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DF441C" w:rsidP="00175A4F">
            <w:pPr>
              <w:rPr>
                <w:rFonts w:ascii="Arial" w:hAnsi="Arial" w:cs="Arial"/>
                <w:sz w:val="20"/>
                <w:szCs w:val="20"/>
              </w:rPr>
            </w:pPr>
            <w:r>
              <w:rPr>
                <w:rFonts w:ascii="Arial" w:hAnsi="Arial" w:cs="Arial"/>
                <w:sz w:val="20"/>
                <w:szCs w:val="20"/>
              </w:rPr>
              <w:t>1</w:t>
            </w:r>
            <w:r w:rsidR="00175A4F" w:rsidRPr="00826F54">
              <w:rPr>
                <w:rFonts w:ascii="Arial" w:hAnsi="Arial" w:cs="Arial"/>
                <w:sz w:val="20"/>
                <w:szCs w:val="20"/>
              </w:rPr>
              <w:t>x MPRV</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G14</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Predannack Airfield</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DF441C" w:rsidP="00175A4F">
            <w:pPr>
              <w:rPr>
                <w:rFonts w:ascii="Arial" w:hAnsi="Arial" w:cs="Arial"/>
                <w:sz w:val="20"/>
                <w:szCs w:val="20"/>
              </w:rPr>
            </w:pPr>
            <w:r>
              <w:rPr>
                <w:rFonts w:ascii="Arial" w:hAnsi="Arial" w:cs="Arial"/>
                <w:sz w:val="20"/>
                <w:szCs w:val="20"/>
              </w:rPr>
              <w:t>1</w:t>
            </w:r>
            <w:r w:rsidR="00175A4F" w:rsidRPr="00826F54">
              <w:rPr>
                <w:rFonts w:ascii="Arial" w:hAnsi="Arial" w:cs="Arial"/>
                <w:sz w:val="20"/>
                <w:szCs w:val="20"/>
              </w:rPr>
              <w:t>x MPRV</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G16</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RNAS Yeovilton</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sz w:val="20"/>
                <w:szCs w:val="20"/>
              </w:rPr>
            </w:pPr>
            <w:r w:rsidRPr="00826F54">
              <w:rPr>
                <w:rFonts w:ascii="Arial" w:hAnsi="Arial" w:cs="Arial"/>
                <w:sz w:val="20"/>
                <w:szCs w:val="20"/>
              </w:rPr>
              <w:t>2x MPRV</w:t>
            </w:r>
          </w:p>
        </w:tc>
      </w:tr>
      <w:tr w:rsidR="00175A4F"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Akrotiri</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175A4F" w:rsidRDefault="00175A4F" w:rsidP="00175A4F">
            <w:pPr>
              <w:rPr>
                <w:rFonts w:ascii="Arial" w:hAnsi="Arial" w:cs="Arial"/>
                <w:color w:val="000000"/>
                <w:sz w:val="20"/>
                <w:szCs w:val="20"/>
              </w:rPr>
            </w:pPr>
            <w:r w:rsidRPr="00826F54">
              <w:rPr>
                <w:rFonts w:ascii="Arial" w:hAnsi="Arial" w:cs="Arial"/>
                <w:color w:val="000000"/>
                <w:sz w:val="20"/>
                <w:szCs w:val="20"/>
              </w:rPr>
              <w:t>2x HRET</w:t>
            </w:r>
            <w:r w:rsidRPr="00826F54">
              <w:rPr>
                <w:rFonts w:ascii="Arial" w:hAnsi="Arial" w:cs="Arial"/>
                <w:color w:val="000000"/>
                <w:sz w:val="20"/>
                <w:szCs w:val="20"/>
              </w:rPr>
              <w:br/>
              <w:t xml:space="preserve">1x MPRV </w:t>
            </w:r>
          </w:p>
          <w:p w:rsidR="00062129" w:rsidRPr="00826F54" w:rsidRDefault="00062129" w:rsidP="00175A4F">
            <w:pPr>
              <w:rPr>
                <w:rFonts w:ascii="Arial" w:hAnsi="Arial" w:cs="Arial"/>
                <w:color w:val="000000"/>
                <w:sz w:val="20"/>
                <w:szCs w:val="20"/>
              </w:rPr>
            </w:pPr>
            <w:r>
              <w:rPr>
                <w:rFonts w:ascii="Arial" w:hAnsi="Arial" w:cs="Arial"/>
                <w:color w:val="000000"/>
                <w:sz w:val="20"/>
                <w:szCs w:val="20"/>
              </w:rPr>
              <w:t>1x SV</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tcPr>
          <w:p w:rsidR="00175A4F" w:rsidRPr="00826F54" w:rsidRDefault="00175A4F" w:rsidP="00175A4F">
            <w:pPr>
              <w:rPr>
                <w:rFonts w:ascii="Arial" w:hAnsi="Arial" w:cs="Arial"/>
                <w:color w:val="000000"/>
                <w:sz w:val="20"/>
                <w:szCs w:val="20"/>
              </w:rPr>
            </w:pPr>
          </w:p>
        </w:tc>
        <w:tc>
          <w:tcPr>
            <w:tcW w:w="2098" w:type="dxa"/>
            <w:tcBorders>
              <w:top w:val="nil"/>
              <w:left w:val="nil"/>
              <w:bottom w:val="single" w:sz="4" w:space="0" w:color="auto"/>
              <w:right w:val="single" w:sz="4" w:space="0" w:color="auto"/>
            </w:tcBorders>
            <w:shd w:val="clear" w:color="auto" w:fill="auto"/>
          </w:tcPr>
          <w:p w:rsidR="00175A4F" w:rsidRPr="00826F54" w:rsidRDefault="00175A4F" w:rsidP="00175A4F">
            <w:pPr>
              <w:rPr>
                <w:rFonts w:ascii="Arial" w:hAnsi="Arial" w:cs="Arial"/>
                <w:color w:val="000000"/>
                <w:sz w:val="20"/>
                <w:szCs w:val="20"/>
              </w:rPr>
            </w:pPr>
          </w:p>
        </w:tc>
        <w:tc>
          <w:tcPr>
            <w:tcW w:w="1634" w:type="dxa"/>
            <w:tcBorders>
              <w:top w:val="nil"/>
              <w:left w:val="nil"/>
              <w:bottom w:val="single" w:sz="4" w:space="0" w:color="auto"/>
              <w:right w:val="single" w:sz="4" w:space="0" w:color="auto"/>
            </w:tcBorders>
            <w:shd w:val="clear" w:color="auto" w:fill="auto"/>
          </w:tcPr>
          <w:p w:rsidR="00175A4F" w:rsidRPr="00826F54" w:rsidRDefault="00175A4F" w:rsidP="00175A4F">
            <w:pPr>
              <w:rPr>
                <w:rFonts w:ascii="Arial" w:hAnsi="Arial" w:cs="Arial"/>
                <w:color w:val="000000"/>
                <w:sz w:val="20"/>
                <w:szCs w:val="20"/>
              </w:rPr>
            </w:pPr>
          </w:p>
        </w:tc>
        <w:tc>
          <w:tcPr>
            <w:tcW w:w="2410" w:type="dxa"/>
            <w:tcBorders>
              <w:top w:val="nil"/>
              <w:left w:val="nil"/>
              <w:bottom w:val="single" w:sz="4" w:space="0" w:color="auto"/>
              <w:right w:val="single" w:sz="4" w:space="0" w:color="auto"/>
            </w:tcBorders>
            <w:shd w:val="clear" w:color="000000" w:fill="FFFFFF"/>
          </w:tcPr>
          <w:p w:rsidR="00175A4F" w:rsidRPr="00826F54" w:rsidRDefault="00175A4F" w:rsidP="00175A4F">
            <w:pPr>
              <w:rPr>
                <w:rFonts w:ascii="Arial" w:hAnsi="Arial" w:cs="Arial"/>
                <w:color w:val="000000"/>
                <w:sz w:val="20"/>
                <w:szCs w:val="20"/>
              </w:rPr>
            </w:pPr>
          </w:p>
        </w:tc>
        <w:tc>
          <w:tcPr>
            <w:tcW w:w="1984" w:type="dxa"/>
            <w:tcBorders>
              <w:top w:val="nil"/>
              <w:left w:val="nil"/>
              <w:bottom w:val="single" w:sz="4" w:space="0" w:color="auto"/>
              <w:right w:val="single" w:sz="4" w:space="0" w:color="auto"/>
            </w:tcBorders>
            <w:shd w:val="clear" w:color="000000" w:fill="FFFFFF"/>
          </w:tcPr>
          <w:p w:rsidR="00175A4F" w:rsidRPr="00826F54" w:rsidRDefault="00175A4F" w:rsidP="00175A4F">
            <w:pPr>
              <w:rPr>
                <w:rFonts w:ascii="Arial" w:hAnsi="Arial" w:cs="Arial"/>
                <w:color w:val="000000"/>
                <w:sz w:val="20"/>
                <w:szCs w:val="20"/>
              </w:rPr>
            </w:pPr>
          </w:p>
        </w:tc>
        <w:tc>
          <w:tcPr>
            <w:tcW w:w="3279" w:type="dxa"/>
            <w:tcBorders>
              <w:top w:val="nil"/>
              <w:left w:val="nil"/>
              <w:bottom w:val="single" w:sz="4" w:space="0" w:color="auto"/>
              <w:right w:val="single" w:sz="4" w:space="0" w:color="auto"/>
            </w:tcBorders>
            <w:shd w:val="clear" w:color="auto" w:fill="auto"/>
          </w:tcPr>
          <w:p w:rsidR="00175A4F" w:rsidRPr="00826F54" w:rsidRDefault="00175A4F" w:rsidP="00175A4F">
            <w:pPr>
              <w:rPr>
                <w:rFonts w:ascii="Arial" w:hAnsi="Arial" w:cs="Arial"/>
                <w:color w:val="000000"/>
                <w:sz w:val="20"/>
                <w:szCs w:val="20"/>
              </w:rPr>
            </w:pPr>
          </w:p>
        </w:tc>
        <w:tc>
          <w:tcPr>
            <w:tcW w:w="1824" w:type="dxa"/>
            <w:tcBorders>
              <w:top w:val="nil"/>
              <w:left w:val="nil"/>
              <w:bottom w:val="single" w:sz="4" w:space="0" w:color="auto"/>
              <w:right w:val="single" w:sz="4" w:space="0" w:color="auto"/>
            </w:tcBorders>
            <w:shd w:val="clear" w:color="auto" w:fill="auto"/>
          </w:tcPr>
          <w:p w:rsidR="00175A4F" w:rsidRPr="00826F54" w:rsidRDefault="00175A4F" w:rsidP="00175A4F">
            <w:pPr>
              <w:rPr>
                <w:rFonts w:ascii="Arial" w:hAnsi="Arial" w:cs="Arial"/>
                <w:color w:val="000000"/>
                <w:sz w:val="20"/>
                <w:szCs w:val="20"/>
              </w:rPr>
            </w:pPr>
          </w:p>
        </w:tc>
      </w:tr>
      <w:tr w:rsidR="00175A4F"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7</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Ayios Nikolaos</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24/7</w:t>
            </w:r>
          </w:p>
        </w:tc>
        <w:tc>
          <w:tcPr>
            <w:tcW w:w="198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WB</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24/7</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WB</w:t>
            </w:r>
          </w:p>
        </w:tc>
      </w:tr>
      <w:tr w:rsidR="00175A4F"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28</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Dhek</w:t>
            </w:r>
            <w:r>
              <w:rPr>
                <w:rFonts w:ascii="Arial" w:hAnsi="Arial" w:cs="Arial"/>
                <w:color w:val="000000"/>
                <w:sz w:val="20"/>
                <w:szCs w:val="20"/>
              </w:rPr>
              <w:t>e</w:t>
            </w:r>
            <w:r w:rsidRPr="00826F54">
              <w:rPr>
                <w:rFonts w:ascii="Arial" w:hAnsi="Arial" w:cs="Arial"/>
                <w:color w:val="000000"/>
                <w:sz w:val="20"/>
                <w:szCs w:val="20"/>
              </w:rPr>
              <w:t>lia</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24/7</w:t>
            </w:r>
          </w:p>
        </w:tc>
        <w:tc>
          <w:tcPr>
            <w:tcW w:w="198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WB</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24/7</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WB</w:t>
            </w:r>
          </w:p>
        </w:tc>
      </w:tr>
      <w:tr w:rsidR="00175A4F" w:rsidRPr="00826F54" w:rsidTr="00A72FE9">
        <w:trPr>
          <w:trHeight w:val="528"/>
        </w:trPr>
        <w:tc>
          <w:tcPr>
            <w:tcW w:w="941"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31</w:t>
            </w:r>
          </w:p>
        </w:tc>
        <w:tc>
          <w:tcPr>
            <w:tcW w:w="2098"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Episkopi</w:t>
            </w:r>
          </w:p>
        </w:tc>
        <w:tc>
          <w:tcPr>
            <w:tcW w:w="1634"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24/7</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SV</w:t>
            </w:r>
            <w:r w:rsidRPr="00826F54">
              <w:rPr>
                <w:rFonts w:ascii="Arial" w:hAnsi="Arial" w:cs="Arial"/>
                <w:color w:val="000000"/>
                <w:sz w:val="20"/>
                <w:szCs w:val="20"/>
              </w:rPr>
              <w:br/>
              <w:t>1x WB</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12/7 (</w:t>
            </w:r>
            <w:r w:rsidRPr="00826F54">
              <w:rPr>
                <w:rFonts w:ascii="Arial" w:hAnsi="Arial" w:cs="Arial"/>
                <w:color w:val="000000"/>
                <w:sz w:val="20"/>
                <w:szCs w:val="20"/>
              </w:rPr>
              <w:t>0700</w:t>
            </w:r>
            <w:r>
              <w:rPr>
                <w:rFonts w:ascii="Arial" w:hAnsi="Arial" w:cs="Arial"/>
                <w:color w:val="000000"/>
                <w:sz w:val="20"/>
                <w:szCs w:val="20"/>
              </w:rPr>
              <w:t>-</w:t>
            </w:r>
            <w:r w:rsidRPr="00826F54">
              <w:rPr>
                <w:rFonts w:ascii="Arial" w:hAnsi="Arial" w:cs="Arial"/>
                <w:color w:val="000000"/>
                <w:sz w:val="20"/>
                <w:szCs w:val="20"/>
              </w:rPr>
              <w:t>1900 Monday</w:t>
            </w:r>
            <w:r>
              <w:rPr>
                <w:rFonts w:ascii="Arial" w:hAnsi="Arial" w:cs="Arial"/>
                <w:color w:val="000000"/>
                <w:sz w:val="20"/>
                <w:szCs w:val="20"/>
              </w:rPr>
              <w:t>-</w:t>
            </w:r>
            <w:r w:rsidRPr="00826F54">
              <w:rPr>
                <w:rFonts w:ascii="Arial" w:hAnsi="Arial" w:cs="Arial"/>
                <w:color w:val="000000"/>
                <w:sz w:val="20"/>
                <w:szCs w:val="20"/>
              </w:rPr>
              <w:t>Sunday</w:t>
            </w:r>
            <w:r>
              <w:rPr>
                <w:rFonts w:ascii="Arial" w:hAnsi="Arial" w:cs="Arial"/>
                <w:color w:val="000000"/>
                <w:sz w:val="20"/>
                <w:szCs w:val="20"/>
              </w:rPr>
              <w:t>)</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SV</w:t>
            </w:r>
            <w:r w:rsidRPr="00826F54">
              <w:rPr>
                <w:rFonts w:ascii="Arial" w:hAnsi="Arial" w:cs="Arial"/>
                <w:color w:val="000000"/>
                <w:sz w:val="20"/>
                <w:szCs w:val="20"/>
              </w:rPr>
              <w:br/>
              <w:t>1x WB</w:t>
            </w:r>
          </w:p>
        </w:tc>
      </w:tr>
      <w:tr w:rsidR="00175A4F" w:rsidRPr="00826F54" w:rsidTr="00A72FE9">
        <w:trPr>
          <w:trHeight w:val="528"/>
        </w:trPr>
        <w:tc>
          <w:tcPr>
            <w:tcW w:w="941" w:type="dxa"/>
            <w:vMerge/>
            <w:tcBorders>
              <w:top w:val="nil"/>
              <w:left w:val="single" w:sz="4" w:space="0" w:color="auto"/>
              <w:bottom w:val="single" w:sz="4" w:space="0" w:color="000000"/>
              <w:right w:val="single" w:sz="4" w:space="0" w:color="auto"/>
            </w:tcBorders>
            <w:hideMark/>
          </w:tcPr>
          <w:p w:rsidR="00175A4F" w:rsidRPr="00826F54" w:rsidRDefault="00175A4F" w:rsidP="00175A4F">
            <w:pPr>
              <w:rPr>
                <w:rFonts w:ascii="Arial" w:hAnsi="Arial" w:cs="Arial"/>
                <w:color w:val="000000"/>
                <w:sz w:val="20"/>
                <w:szCs w:val="20"/>
              </w:rPr>
            </w:pPr>
          </w:p>
        </w:tc>
        <w:tc>
          <w:tcPr>
            <w:tcW w:w="2098" w:type="dxa"/>
            <w:vMerge/>
            <w:tcBorders>
              <w:top w:val="nil"/>
              <w:left w:val="single" w:sz="4" w:space="0" w:color="auto"/>
              <w:bottom w:val="single" w:sz="4" w:space="0" w:color="000000"/>
              <w:right w:val="single" w:sz="4" w:space="0" w:color="auto"/>
            </w:tcBorders>
            <w:hideMark/>
          </w:tcPr>
          <w:p w:rsidR="00175A4F" w:rsidRPr="00826F54" w:rsidRDefault="00175A4F" w:rsidP="00175A4F">
            <w:pPr>
              <w:rPr>
                <w:rFonts w:ascii="Arial" w:hAnsi="Arial" w:cs="Arial"/>
                <w:color w:val="000000"/>
                <w:sz w:val="20"/>
                <w:szCs w:val="20"/>
              </w:rPr>
            </w:pPr>
          </w:p>
        </w:tc>
        <w:tc>
          <w:tcPr>
            <w:tcW w:w="1634" w:type="dxa"/>
            <w:vMerge/>
            <w:tcBorders>
              <w:top w:val="nil"/>
              <w:left w:val="single" w:sz="4" w:space="0" w:color="auto"/>
              <w:bottom w:val="single" w:sz="4" w:space="0" w:color="000000"/>
              <w:right w:val="single" w:sz="4" w:space="0" w:color="auto"/>
            </w:tcBorders>
            <w:hideMark/>
          </w:tcPr>
          <w:p w:rsidR="00175A4F" w:rsidRPr="00826F54" w:rsidRDefault="00175A4F" w:rsidP="00175A4F">
            <w:pPr>
              <w:rPr>
                <w:rFonts w:ascii="Arial" w:hAnsi="Arial" w:cs="Arial"/>
                <w:color w:val="000000"/>
                <w:sz w:val="20"/>
                <w:szCs w:val="20"/>
              </w:rPr>
            </w:pPr>
          </w:p>
        </w:tc>
        <w:tc>
          <w:tcPr>
            <w:tcW w:w="2410" w:type="dxa"/>
            <w:vMerge/>
            <w:tcBorders>
              <w:top w:val="nil"/>
              <w:left w:val="single" w:sz="4" w:space="0" w:color="auto"/>
              <w:bottom w:val="single" w:sz="4" w:space="0" w:color="000000"/>
              <w:right w:val="single" w:sz="4" w:space="0" w:color="auto"/>
            </w:tcBorders>
            <w:hideMark/>
          </w:tcPr>
          <w:p w:rsidR="00175A4F" w:rsidRPr="00826F54" w:rsidRDefault="00175A4F" w:rsidP="00175A4F">
            <w:pPr>
              <w:rPr>
                <w:rFonts w:ascii="Arial" w:hAnsi="Arial" w:cs="Arial"/>
                <w:color w:val="000000"/>
                <w:sz w:val="20"/>
                <w:szCs w:val="20"/>
              </w:rPr>
            </w:pPr>
          </w:p>
        </w:tc>
        <w:tc>
          <w:tcPr>
            <w:tcW w:w="1984" w:type="dxa"/>
            <w:vMerge/>
            <w:tcBorders>
              <w:top w:val="nil"/>
              <w:left w:val="single" w:sz="4" w:space="0" w:color="auto"/>
              <w:bottom w:val="single" w:sz="4" w:space="0" w:color="000000"/>
              <w:right w:val="single" w:sz="4" w:space="0" w:color="auto"/>
            </w:tcBorders>
            <w:hideMark/>
          </w:tcPr>
          <w:p w:rsidR="00175A4F" w:rsidRPr="00826F54" w:rsidRDefault="00175A4F" w:rsidP="00175A4F">
            <w:pPr>
              <w:rPr>
                <w:rFonts w:ascii="Arial" w:hAnsi="Arial" w:cs="Arial"/>
                <w:color w:val="000000"/>
                <w:sz w:val="20"/>
                <w:szCs w:val="20"/>
              </w:rPr>
            </w:pP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12/7 (</w:t>
            </w:r>
            <w:r w:rsidRPr="00826F54">
              <w:rPr>
                <w:rFonts w:ascii="Arial" w:hAnsi="Arial" w:cs="Arial"/>
                <w:color w:val="000000"/>
                <w:sz w:val="20"/>
                <w:szCs w:val="20"/>
              </w:rPr>
              <w:t>1900</w:t>
            </w:r>
            <w:r>
              <w:rPr>
                <w:rFonts w:ascii="Arial" w:hAnsi="Arial" w:cs="Arial"/>
                <w:color w:val="000000"/>
                <w:sz w:val="20"/>
                <w:szCs w:val="20"/>
              </w:rPr>
              <w:t>-</w:t>
            </w:r>
            <w:r w:rsidRPr="00826F54">
              <w:rPr>
                <w:rFonts w:ascii="Arial" w:hAnsi="Arial" w:cs="Arial"/>
                <w:color w:val="000000"/>
                <w:sz w:val="20"/>
                <w:szCs w:val="20"/>
              </w:rPr>
              <w:t>0700 Monday</w:t>
            </w:r>
            <w:r>
              <w:rPr>
                <w:rFonts w:ascii="Arial" w:hAnsi="Arial" w:cs="Arial"/>
                <w:color w:val="000000"/>
                <w:sz w:val="20"/>
                <w:szCs w:val="20"/>
              </w:rPr>
              <w:t>-</w:t>
            </w:r>
            <w:r w:rsidRPr="00826F54">
              <w:rPr>
                <w:rFonts w:ascii="Arial" w:hAnsi="Arial" w:cs="Arial"/>
                <w:color w:val="000000"/>
                <w:sz w:val="20"/>
                <w:szCs w:val="20"/>
              </w:rPr>
              <w:t>Sunday</w:t>
            </w:r>
            <w:r>
              <w:rPr>
                <w:rFonts w:ascii="Arial" w:hAnsi="Arial" w:cs="Arial"/>
                <w:color w:val="000000"/>
                <w:sz w:val="20"/>
                <w:szCs w:val="20"/>
              </w:rPr>
              <w:t>)</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WB</w:t>
            </w:r>
          </w:p>
        </w:tc>
      </w:tr>
      <w:tr w:rsidR="00175A4F" w:rsidRPr="00826F54" w:rsidTr="00A72FE9">
        <w:trPr>
          <w:trHeight w:val="528"/>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71</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Troodos</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24/7</w:t>
            </w:r>
          </w:p>
        </w:tc>
        <w:tc>
          <w:tcPr>
            <w:tcW w:w="198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r w:rsidRPr="00826F54">
              <w:rPr>
                <w:rFonts w:ascii="Arial" w:hAnsi="Arial" w:cs="Arial"/>
                <w:color w:val="000000"/>
                <w:sz w:val="20"/>
                <w:szCs w:val="20"/>
              </w:rPr>
              <w:br/>
              <w:t>1x WB</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24/7</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RRV (Str</w:t>
            </w:r>
            <w:r w:rsidR="00062129">
              <w:rPr>
                <w:rFonts w:ascii="Arial" w:hAnsi="Arial" w:cs="Arial"/>
                <w:color w:val="000000"/>
                <w:sz w:val="20"/>
                <w:szCs w:val="20"/>
              </w:rPr>
              <w:t>uctural</w:t>
            </w:r>
            <w:r w:rsidRPr="00826F54">
              <w:rPr>
                <w:rFonts w:ascii="Arial" w:hAnsi="Arial" w:cs="Arial"/>
                <w:color w:val="000000"/>
                <w:sz w:val="20"/>
                <w:szCs w:val="20"/>
              </w:rPr>
              <w:t>)</w:t>
            </w:r>
            <w:r w:rsidRPr="00826F54">
              <w:rPr>
                <w:rFonts w:ascii="Arial" w:hAnsi="Arial" w:cs="Arial"/>
                <w:color w:val="000000"/>
                <w:sz w:val="20"/>
                <w:szCs w:val="20"/>
              </w:rPr>
              <w:br/>
              <w:t>1x WB</w:t>
            </w:r>
          </w:p>
        </w:tc>
      </w:tr>
      <w:tr w:rsidR="00175A4F" w:rsidRPr="00826F54" w:rsidTr="00A72FE9">
        <w:trPr>
          <w:trHeight w:val="792"/>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57</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MPA</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auto"/>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auto"/>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9872BB"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HRET</w:t>
            </w:r>
            <w:r w:rsidRPr="00826F54">
              <w:rPr>
                <w:rFonts w:ascii="Arial" w:hAnsi="Arial" w:cs="Arial"/>
                <w:color w:val="000000"/>
                <w:sz w:val="20"/>
                <w:szCs w:val="20"/>
              </w:rPr>
              <w:br/>
              <w:t>1x MPRV</w:t>
            </w:r>
            <w:r w:rsidRPr="00826F54">
              <w:rPr>
                <w:rFonts w:ascii="Arial" w:hAnsi="Arial" w:cs="Arial"/>
                <w:color w:val="000000"/>
                <w:sz w:val="20"/>
                <w:szCs w:val="20"/>
              </w:rPr>
              <w:br/>
              <w:t>1x RRV (Str)</w:t>
            </w:r>
          </w:p>
        </w:tc>
      </w:tr>
      <w:tr w:rsidR="00175A4F" w:rsidRPr="00826F54" w:rsidTr="00A72FE9">
        <w:trPr>
          <w:trHeight w:val="636"/>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 </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Al Minhad Airbase (AMAB)</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auto"/>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auto"/>
            </w:tcBorders>
            <w:shd w:val="clear" w:color="000000" w:fill="FFFFFF"/>
          </w:tcPr>
          <w:p w:rsidR="00175A4F" w:rsidRPr="00826F54" w:rsidRDefault="00806851" w:rsidP="00175A4F">
            <w:pPr>
              <w:rPr>
                <w:rFonts w:ascii="Arial" w:hAnsi="Arial" w:cs="Arial"/>
                <w:color w:val="000000"/>
                <w:sz w:val="20"/>
                <w:szCs w:val="20"/>
              </w:rPr>
            </w:pPr>
            <w:r>
              <w:rPr>
                <w:rFonts w:ascii="Arial" w:hAnsi="Arial" w:cs="Arial"/>
                <w:color w:val="000000"/>
                <w:sz w:val="20"/>
                <w:szCs w:val="20"/>
              </w:rPr>
              <w:t>1x MFV (1 MFV always on the run (so 2x MFV placed at AMAB) agreed contribution to fire and rescue service capability led by RAAF)</w:t>
            </w:r>
          </w:p>
        </w:tc>
        <w:tc>
          <w:tcPr>
            <w:tcW w:w="3279" w:type="dxa"/>
            <w:tcBorders>
              <w:top w:val="nil"/>
              <w:left w:val="nil"/>
              <w:bottom w:val="single" w:sz="4" w:space="0" w:color="auto"/>
              <w:right w:val="single" w:sz="4" w:space="0" w:color="auto"/>
            </w:tcBorders>
            <w:shd w:val="clear" w:color="auto" w:fill="auto"/>
            <w:hideMark/>
          </w:tcPr>
          <w:p w:rsidR="00175A4F" w:rsidRDefault="009872BB"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p w:rsidR="00806851" w:rsidRDefault="00806851" w:rsidP="00175A4F">
            <w:pPr>
              <w:rPr>
                <w:rFonts w:ascii="Arial" w:hAnsi="Arial" w:cs="Arial"/>
                <w:color w:val="000000"/>
                <w:sz w:val="20"/>
                <w:szCs w:val="20"/>
              </w:rPr>
            </w:pPr>
          </w:p>
          <w:p w:rsidR="00806851" w:rsidRPr="00826F54" w:rsidRDefault="00806851" w:rsidP="00175A4F">
            <w:pPr>
              <w:rPr>
                <w:rFonts w:ascii="Arial" w:hAnsi="Arial" w:cs="Arial"/>
                <w:color w:val="000000"/>
                <w:sz w:val="20"/>
                <w:szCs w:val="20"/>
              </w:rPr>
            </w:pPr>
            <w:r>
              <w:rPr>
                <w:rFonts w:ascii="Arial" w:hAnsi="Arial" w:cs="Arial"/>
                <w:sz w:val="20"/>
                <w:szCs w:val="20"/>
              </w:rPr>
              <w:t>Note: the resources to support the fire and rescue service at AMAB are drawn from the Deployment resources set out at paragraphs 1.3 of Schedule 2 Annex D, and 1.3 of Schedule 2 Annex E</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806851" w:rsidP="00175A4F">
            <w:pPr>
              <w:rPr>
                <w:rFonts w:ascii="Arial" w:hAnsi="Arial" w:cs="Arial"/>
                <w:color w:val="000000"/>
                <w:sz w:val="20"/>
                <w:szCs w:val="20"/>
              </w:rPr>
            </w:pPr>
            <w:r>
              <w:rPr>
                <w:rFonts w:ascii="Arial" w:hAnsi="Arial" w:cs="Arial"/>
                <w:color w:val="000000"/>
                <w:sz w:val="20"/>
                <w:szCs w:val="20"/>
              </w:rPr>
              <w:t>1x MPRV (1 MPRV always on the run (so 2x MPRV placed at AMAB) agreed contribution to fire and rescue service capability led by RAAF)</w:t>
            </w:r>
          </w:p>
        </w:tc>
      </w:tr>
      <w:tr w:rsidR="00175A4F" w:rsidRPr="00826F54" w:rsidTr="00A72FE9">
        <w:trPr>
          <w:trHeight w:val="636"/>
        </w:trPr>
        <w:tc>
          <w:tcPr>
            <w:tcW w:w="941" w:type="dxa"/>
            <w:tcBorders>
              <w:top w:val="nil"/>
              <w:left w:val="single" w:sz="4" w:space="0" w:color="auto"/>
              <w:bottom w:val="single" w:sz="4" w:space="0" w:color="auto"/>
              <w:right w:val="single" w:sz="4" w:space="0" w:color="auto"/>
            </w:tcBorders>
            <w:shd w:val="clear" w:color="auto" w:fill="auto"/>
          </w:tcPr>
          <w:p w:rsidR="00175A4F" w:rsidRPr="00826F54" w:rsidRDefault="00175A4F" w:rsidP="00175A4F">
            <w:pPr>
              <w:rPr>
                <w:rFonts w:ascii="Arial" w:hAnsi="Arial" w:cs="Arial"/>
                <w:color w:val="000000"/>
                <w:sz w:val="20"/>
                <w:szCs w:val="20"/>
              </w:rPr>
            </w:pPr>
          </w:p>
        </w:tc>
        <w:tc>
          <w:tcPr>
            <w:tcW w:w="2098" w:type="dxa"/>
            <w:tcBorders>
              <w:top w:val="nil"/>
              <w:left w:val="nil"/>
              <w:bottom w:val="single" w:sz="4" w:space="0" w:color="auto"/>
              <w:right w:val="single" w:sz="4" w:space="0" w:color="auto"/>
            </w:tcBorders>
            <w:shd w:val="clear" w:color="auto" w:fill="auto"/>
          </w:tcPr>
          <w:p w:rsidR="00175A4F" w:rsidRPr="00826F54" w:rsidRDefault="00175A4F" w:rsidP="00175A4F">
            <w:pPr>
              <w:rPr>
                <w:rFonts w:ascii="Arial" w:hAnsi="Arial" w:cs="Arial"/>
                <w:color w:val="000000"/>
                <w:sz w:val="20"/>
                <w:szCs w:val="20"/>
              </w:rPr>
            </w:pPr>
          </w:p>
        </w:tc>
        <w:tc>
          <w:tcPr>
            <w:tcW w:w="1634" w:type="dxa"/>
            <w:tcBorders>
              <w:top w:val="nil"/>
              <w:left w:val="nil"/>
              <w:bottom w:val="single" w:sz="4" w:space="0" w:color="auto"/>
              <w:right w:val="single" w:sz="4" w:space="0" w:color="auto"/>
            </w:tcBorders>
            <w:shd w:val="clear" w:color="auto" w:fill="auto"/>
          </w:tcPr>
          <w:p w:rsidR="00175A4F" w:rsidRPr="00826F54" w:rsidRDefault="00175A4F" w:rsidP="00175A4F">
            <w:pPr>
              <w:rPr>
                <w:rFonts w:ascii="Arial" w:hAnsi="Arial" w:cs="Arial"/>
                <w:color w:val="000000"/>
                <w:sz w:val="20"/>
                <w:szCs w:val="20"/>
              </w:rPr>
            </w:pPr>
          </w:p>
        </w:tc>
        <w:tc>
          <w:tcPr>
            <w:tcW w:w="4394" w:type="dxa"/>
            <w:gridSpan w:val="2"/>
            <w:tcBorders>
              <w:top w:val="single" w:sz="4" w:space="0" w:color="auto"/>
              <w:left w:val="nil"/>
              <w:bottom w:val="single" w:sz="4" w:space="0" w:color="auto"/>
              <w:right w:val="single" w:sz="4" w:space="0" w:color="auto"/>
            </w:tcBorders>
            <w:shd w:val="clear" w:color="000000" w:fill="FFFFFF"/>
          </w:tcPr>
          <w:p w:rsidR="00175A4F" w:rsidRPr="00826F54" w:rsidRDefault="00175A4F" w:rsidP="00175A4F">
            <w:pPr>
              <w:rPr>
                <w:rFonts w:ascii="Arial" w:hAnsi="Arial" w:cs="Arial"/>
                <w:color w:val="000000"/>
                <w:sz w:val="20"/>
                <w:szCs w:val="20"/>
              </w:rPr>
            </w:pPr>
          </w:p>
        </w:tc>
        <w:tc>
          <w:tcPr>
            <w:tcW w:w="3279" w:type="dxa"/>
            <w:tcBorders>
              <w:top w:val="nil"/>
              <w:left w:val="nil"/>
              <w:bottom w:val="single" w:sz="4" w:space="0" w:color="auto"/>
              <w:right w:val="single" w:sz="4" w:space="0" w:color="auto"/>
            </w:tcBorders>
            <w:shd w:val="clear" w:color="auto" w:fill="auto"/>
          </w:tcPr>
          <w:p w:rsidR="00175A4F" w:rsidRPr="00826F54" w:rsidRDefault="00175A4F" w:rsidP="00175A4F">
            <w:pPr>
              <w:rPr>
                <w:rFonts w:ascii="Arial" w:hAnsi="Arial" w:cs="Arial"/>
                <w:color w:val="000000"/>
                <w:sz w:val="20"/>
                <w:szCs w:val="20"/>
              </w:rPr>
            </w:pPr>
          </w:p>
        </w:tc>
        <w:tc>
          <w:tcPr>
            <w:tcW w:w="1824" w:type="dxa"/>
            <w:tcBorders>
              <w:top w:val="nil"/>
              <w:left w:val="nil"/>
              <w:bottom w:val="single" w:sz="4" w:space="0" w:color="auto"/>
              <w:right w:val="single" w:sz="4" w:space="0" w:color="auto"/>
            </w:tcBorders>
            <w:shd w:val="clear" w:color="auto" w:fill="auto"/>
          </w:tcPr>
          <w:p w:rsidR="00175A4F" w:rsidRPr="00826F54" w:rsidRDefault="00175A4F" w:rsidP="00175A4F">
            <w:pPr>
              <w:rPr>
                <w:rFonts w:ascii="Arial" w:hAnsi="Arial" w:cs="Arial"/>
                <w:color w:val="000000"/>
                <w:sz w:val="20"/>
                <w:szCs w:val="20"/>
              </w:rPr>
            </w:pPr>
          </w:p>
        </w:tc>
      </w:tr>
      <w:tr w:rsidR="00175A4F" w:rsidRPr="00826F54" w:rsidTr="00A72FE9">
        <w:trPr>
          <w:trHeight w:val="636"/>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H01</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Barkston Heath</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auto"/>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auto"/>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9872BB"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 xml:space="preserve">1x </w:t>
            </w:r>
            <w:r w:rsidR="00204D2F">
              <w:rPr>
                <w:rFonts w:ascii="Arial" w:hAnsi="Arial" w:cs="Arial"/>
                <w:color w:val="000000"/>
                <w:sz w:val="20"/>
                <w:szCs w:val="20"/>
              </w:rPr>
              <w:t>MPRV</w:t>
            </w:r>
          </w:p>
        </w:tc>
      </w:tr>
      <w:tr w:rsidR="00175A4F" w:rsidRPr="00826F54" w:rsidTr="00A72FE9">
        <w:trPr>
          <w:trHeight w:val="636"/>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H05</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Cranwell</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auto"/>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auto"/>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9872BB"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MPRV</w:t>
            </w:r>
          </w:p>
        </w:tc>
      </w:tr>
      <w:tr w:rsidR="00175A4F" w:rsidRPr="00826F54" w:rsidTr="00A72FE9">
        <w:trPr>
          <w:trHeight w:val="264"/>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J08</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High Wycombe</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Structural</w:t>
            </w:r>
            <w:r>
              <w:rPr>
                <w:rFonts w:ascii="Arial" w:hAnsi="Arial" w:cs="Arial"/>
                <w:color w:val="000000"/>
                <w:sz w:val="20"/>
                <w:szCs w:val="20"/>
              </w:rPr>
              <w:t xml:space="preserve"> Risk</w:t>
            </w:r>
          </w:p>
        </w:tc>
        <w:tc>
          <w:tcPr>
            <w:tcW w:w="2410" w:type="dxa"/>
            <w:tcBorders>
              <w:top w:val="nil"/>
              <w:left w:val="nil"/>
              <w:bottom w:val="single" w:sz="4" w:space="0" w:color="auto"/>
              <w:right w:val="single" w:sz="4" w:space="0" w:color="auto"/>
            </w:tcBorders>
            <w:shd w:val="clear" w:color="000000" w:fill="FFFFFF"/>
            <w:hideMark/>
          </w:tcPr>
          <w:p w:rsidR="00175A4F" w:rsidRPr="00826F54" w:rsidRDefault="009872BB" w:rsidP="00175A4F">
            <w:pPr>
              <w:rPr>
                <w:rFonts w:ascii="Arial" w:hAnsi="Arial" w:cs="Arial"/>
                <w:color w:val="000000"/>
                <w:sz w:val="20"/>
                <w:szCs w:val="20"/>
              </w:rPr>
            </w:pPr>
            <w:r>
              <w:rPr>
                <w:rFonts w:ascii="Arial" w:hAnsi="Arial" w:cs="Arial"/>
                <w:color w:val="000000"/>
                <w:sz w:val="20"/>
                <w:szCs w:val="20"/>
              </w:rPr>
              <w:t>24/7</w:t>
            </w:r>
          </w:p>
        </w:tc>
        <w:tc>
          <w:tcPr>
            <w:tcW w:w="198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p>
        </w:tc>
        <w:tc>
          <w:tcPr>
            <w:tcW w:w="3279" w:type="dxa"/>
            <w:tcBorders>
              <w:top w:val="nil"/>
              <w:left w:val="nil"/>
              <w:bottom w:val="single" w:sz="4" w:space="0" w:color="auto"/>
              <w:right w:val="single" w:sz="4" w:space="0" w:color="auto"/>
            </w:tcBorders>
            <w:shd w:val="clear" w:color="000000" w:fill="FFFFFF"/>
            <w:hideMark/>
          </w:tcPr>
          <w:p w:rsidR="00175A4F" w:rsidRDefault="009872BB" w:rsidP="00175A4F">
            <w:pPr>
              <w:rPr>
                <w:rFonts w:ascii="Arial" w:hAnsi="Arial" w:cs="Arial"/>
                <w:color w:val="000000"/>
                <w:sz w:val="20"/>
                <w:szCs w:val="20"/>
              </w:rPr>
            </w:pPr>
            <w:r>
              <w:rPr>
                <w:rFonts w:ascii="Arial" w:hAnsi="Arial" w:cs="Arial"/>
                <w:color w:val="000000"/>
                <w:sz w:val="20"/>
                <w:szCs w:val="20"/>
              </w:rPr>
              <w:t>24/7</w:t>
            </w:r>
          </w:p>
          <w:p w:rsidR="009872BB" w:rsidRPr="00826F54" w:rsidRDefault="009872BB" w:rsidP="00175A4F">
            <w:pPr>
              <w:rPr>
                <w:rFonts w:ascii="Arial" w:hAnsi="Arial" w:cs="Arial"/>
                <w:color w:val="000000"/>
                <w:sz w:val="20"/>
                <w:szCs w:val="20"/>
              </w:rPr>
            </w:pP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SV</w:t>
            </w:r>
          </w:p>
        </w:tc>
      </w:tr>
      <w:tr w:rsidR="00175A4F" w:rsidRPr="00826F54" w:rsidTr="00A72FE9">
        <w:trPr>
          <w:trHeight w:val="70"/>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lastRenderedPageBreak/>
              <w:t> </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Mona</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9872BB"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MPRV</w:t>
            </w:r>
          </w:p>
        </w:tc>
      </w:tr>
      <w:tr w:rsidR="00175A4F" w:rsidRPr="00826F54" w:rsidTr="00A72FE9">
        <w:trPr>
          <w:trHeight w:val="70"/>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H08</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Scampton</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9872BB"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Default="00204D2F" w:rsidP="00175A4F">
            <w:pPr>
              <w:rPr>
                <w:rFonts w:ascii="Arial" w:hAnsi="Arial" w:cs="Arial"/>
                <w:color w:val="000000"/>
                <w:sz w:val="20"/>
                <w:szCs w:val="20"/>
              </w:rPr>
            </w:pPr>
            <w:r>
              <w:rPr>
                <w:rFonts w:ascii="Arial" w:hAnsi="Arial" w:cs="Arial"/>
                <w:color w:val="000000"/>
                <w:sz w:val="20"/>
                <w:szCs w:val="20"/>
              </w:rPr>
              <w:t>1x HRET</w:t>
            </w:r>
          </w:p>
          <w:p w:rsidR="00204D2F" w:rsidRPr="00826F54" w:rsidRDefault="00204D2F" w:rsidP="00175A4F">
            <w:pPr>
              <w:rPr>
                <w:rFonts w:ascii="Arial" w:hAnsi="Arial" w:cs="Arial"/>
                <w:color w:val="000000"/>
                <w:sz w:val="20"/>
                <w:szCs w:val="20"/>
              </w:rPr>
            </w:pPr>
            <w:r>
              <w:rPr>
                <w:rFonts w:ascii="Arial" w:hAnsi="Arial" w:cs="Arial"/>
                <w:color w:val="000000"/>
                <w:sz w:val="20"/>
                <w:szCs w:val="20"/>
              </w:rPr>
              <w:t>1x MPRV</w:t>
            </w:r>
          </w:p>
        </w:tc>
      </w:tr>
      <w:tr w:rsidR="00175A4F" w:rsidRPr="00826F54" w:rsidTr="00A72FE9">
        <w:trPr>
          <w:trHeight w:val="70"/>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E04</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Valley</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9872BB"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2x MPRV</w:t>
            </w:r>
          </w:p>
        </w:tc>
      </w:tr>
      <w:tr w:rsidR="00175A4F" w:rsidRPr="00826F54" w:rsidTr="00A72FE9">
        <w:trPr>
          <w:trHeight w:val="70"/>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C04</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Woodvale</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9872BB"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RRV</w:t>
            </w:r>
          </w:p>
        </w:tc>
      </w:tr>
      <w:tr w:rsidR="00175A4F" w:rsidRPr="00826F54" w:rsidTr="00A72FE9">
        <w:trPr>
          <w:trHeight w:val="119"/>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H10</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RAF Wittering</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175A4F" w:rsidRPr="00826F54" w:rsidRDefault="009872BB"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 xml:space="preserve">1x </w:t>
            </w:r>
            <w:r w:rsidR="00204D2F">
              <w:rPr>
                <w:rFonts w:ascii="Arial" w:hAnsi="Arial" w:cs="Arial"/>
                <w:color w:val="000000"/>
                <w:sz w:val="20"/>
                <w:szCs w:val="20"/>
              </w:rPr>
              <w:t>RRV</w:t>
            </w:r>
          </w:p>
        </w:tc>
      </w:tr>
      <w:tr w:rsidR="00175A4F" w:rsidRPr="00826F54" w:rsidTr="00A72FE9">
        <w:trPr>
          <w:trHeight w:val="70"/>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N/A</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St Athan</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9872BB" w:rsidP="00175A4F">
            <w:pPr>
              <w:rPr>
                <w:rFonts w:ascii="Arial" w:hAnsi="Arial" w:cs="Arial"/>
                <w:color w:val="000000"/>
                <w:sz w:val="20"/>
                <w:szCs w:val="20"/>
              </w:rPr>
            </w:pPr>
            <w:r>
              <w:rPr>
                <w:rFonts w:ascii="Arial" w:hAnsi="Arial" w:cs="Arial"/>
                <w:color w:val="000000"/>
                <w:sz w:val="20"/>
                <w:szCs w:val="20"/>
              </w:rPr>
              <w:t>NA</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204D2F" w:rsidP="00175A4F">
            <w:pPr>
              <w:rPr>
                <w:rFonts w:ascii="Arial" w:hAnsi="Arial" w:cs="Arial"/>
                <w:color w:val="000000"/>
                <w:sz w:val="20"/>
                <w:szCs w:val="20"/>
              </w:rPr>
            </w:pPr>
            <w:r>
              <w:rPr>
                <w:rFonts w:ascii="Arial" w:hAnsi="Arial" w:cs="Arial"/>
                <w:color w:val="000000"/>
                <w:sz w:val="20"/>
                <w:szCs w:val="20"/>
              </w:rPr>
              <w:t xml:space="preserve"> Requirement to maintain the 2x ARFF vehicles until 2019</w:t>
            </w:r>
          </w:p>
        </w:tc>
        <w:tc>
          <w:tcPr>
            <w:tcW w:w="3279" w:type="dxa"/>
            <w:tcBorders>
              <w:top w:val="nil"/>
              <w:left w:val="nil"/>
              <w:bottom w:val="single" w:sz="4" w:space="0" w:color="auto"/>
              <w:right w:val="single" w:sz="4" w:space="0" w:color="auto"/>
            </w:tcBorders>
            <w:shd w:val="clear" w:color="auto" w:fill="auto"/>
            <w:hideMark/>
          </w:tcPr>
          <w:p w:rsidR="00175A4F" w:rsidRPr="00826F54" w:rsidRDefault="009872BB" w:rsidP="00175A4F">
            <w:pPr>
              <w:rPr>
                <w:rFonts w:ascii="Arial" w:hAnsi="Arial" w:cs="Arial"/>
                <w:sz w:val="20"/>
                <w:szCs w:val="20"/>
              </w:rPr>
            </w:pPr>
            <w:r>
              <w:rPr>
                <w:rFonts w:ascii="Arial" w:hAnsi="Arial" w:cs="Arial"/>
                <w:sz w:val="20"/>
                <w:szCs w:val="20"/>
              </w:rPr>
              <w:t>NA</w:t>
            </w:r>
          </w:p>
        </w:tc>
        <w:tc>
          <w:tcPr>
            <w:tcW w:w="1824" w:type="dxa"/>
            <w:tcBorders>
              <w:top w:val="nil"/>
              <w:left w:val="nil"/>
              <w:bottom w:val="single" w:sz="4" w:space="0" w:color="auto"/>
              <w:right w:val="single" w:sz="4" w:space="0" w:color="auto"/>
            </w:tcBorders>
            <w:shd w:val="clear" w:color="auto" w:fill="auto"/>
            <w:hideMark/>
          </w:tcPr>
          <w:p w:rsidR="00175A4F" w:rsidRPr="00826F54" w:rsidRDefault="00204D2F" w:rsidP="00175A4F">
            <w:pPr>
              <w:rPr>
                <w:rFonts w:ascii="Arial" w:hAnsi="Arial" w:cs="Arial"/>
                <w:color w:val="000000"/>
                <w:sz w:val="20"/>
                <w:szCs w:val="20"/>
              </w:rPr>
            </w:pPr>
            <w:r>
              <w:rPr>
                <w:rFonts w:ascii="Arial" w:hAnsi="Arial" w:cs="Arial"/>
                <w:color w:val="000000"/>
                <w:sz w:val="20"/>
                <w:szCs w:val="20"/>
              </w:rPr>
              <w:t>Requirement to maintain the 2x ARFF vehicles until 2019</w:t>
            </w:r>
          </w:p>
        </w:tc>
      </w:tr>
      <w:tr w:rsidR="00175A4F" w:rsidRPr="00826F54" w:rsidTr="00A72FE9">
        <w:trPr>
          <w:trHeight w:val="70"/>
        </w:trPr>
        <w:tc>
          <w:tcPr>
            <w:tcW w:w="941" w:type="dxa"/>
            <w:tcBorders>
              <w:top w:val="nil"/>
              <w:left w:val="single" w:sz="4" w:space="0" w:color="auto"/>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 </w:t>
            </w:r>
          </w:p>
        </w:tc>
        <w:tc>
          <w:tcPr>
            <w:tcW w:w="2098"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Ascension</w:t>
            </w:r>
          </w:p>
        </w:tc>
        <w:tc>
          <w:tcPr>
            <w:tcW w:w="1634" w:type="dxa"/>
            <w:tcBorders>
              <w:top w:val="nil"/>
              <w:left w:val="nil"/>
              <w:bottom w:val="single" w:sz="4" w:space="0" w:color="auto"/>
              <w:right w:val="single" w:sz="4" w:space="0" w:color="auto"/>
            </w:tcBorders>
            <w:shd w:val="clear" w:color="auto" w:fill="auto"/>
            <w:hideMark/>
          </w:tcPr>
          <w:p w:rsidR="00175A4F" w:rsidRPr="00826F54" w:rsidRDefault="00175A4F" w:rsidP="00175A4F">
            <w:pPr>
              <w:rPr>
                <w:rFonts w:ascii="Arial" w:hAnsi="Arial" w:cs="Arial"/>
                <w:color w:val="000000"/>
                <w:sz w:val="20"/>
                <w:szCs w:val="20"/>
              </w:rPr>
            </w:pPr>
            <w:r>
              <w:rPr>
                <w:rFonts w:ascii="Arial" w:hAnsi="Arial" w:cs="Arial"/>
                <w:color w:val="000000"/>
                <w:sz w:val="20"/>
                <w:szCs w:val="20"/>
              </w:rPr>
              <w:t>ARFF Risk</w:t>
            </w:r>
          </w:p>
        </w:tc>
        <w:tc>
          <w:tcPr>
            <w:tcW w:w="2410" w:type="dxa"/>
            <w:tcBorders>
              <w:top w:val="single" w:sz="4" w:space="0" w:color="auto"/>
              <w:left w:val="nil"/>
              <w:bottom w:val="single" w:sz="4" w:space="0" w:color="auto"/>
              <w:right w:val="single" w:sz="4" w:space="0" w:color="000000"/>
            </w:tcBorders>
            <w:shd w:val="clear" w:color="000000" w:fill="FFFFFF"/>
            <w:hideMark/>
          </w:tcPr>
          <w:p w:rsidR="00175A4F" w:rsidRDefault="00175A4F" w:rsidP="00175A4F">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tc>
        <w:tc>
          <w:tcPr>
            <w:tcW w:w="1984" w:type="dxa"/>
            <w:tcBorders>
              <w:top w:val="single" w:sz="4" w:space="0" w:color="auto"/>
              <w:left w:val="nil"/>
              <w:bottom w:val="single" w:sz="4" w:space="0" w:color="auto"/>
              <w:right w:val="single" w:sz="4" w:space="0" w:color="000000"/>
            </w:tcBorders>
            <w:shd w:val="clear" w:color="000000" w:fill="FFFFFF"/>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In accordance with JSP 426</w:t>
            </w:r>
            <w:r>
              <w:rPr>
                <w:rFonts w:ascii="Arial" w:hAnsi="Arial" w:cs="Arial"/>
                <w:color w:val="000000"/>
                <w:sz w:val="20"/>
                <w:szCs w:val="20"/>
              </w:rPr>
              <w:t xml:space="preserve"> Vol 3 L2 Annex B, or TRA extant at Phase 3</w:t>
            </w:r>
          </w:p>
        </w:tc>
        <w:tc>
          <w:tcPr>
            <w:tcW w:w="3279" w:type="dxa"/>
            <w:tcBorders>
              <w:top w:val="nil"/>
              <w:left w:val="nil"/>
              <w:bottom w:val="single" w:sz="4" w:space="0" w:color="auto"/>
              <w:right w:val="single" w:sz="4" w:space="0" w:color="auto"/>
            </w:tcBorders>
            <w:shd w:val="clear" w:color="000000" w:fill="FFFFFF"/>
            <w:hideMark/>
          </w:tcPr>
          <w:p w:rsidR="009872BB" w:rsidRDefault="009872BB" w:rsidP="009872BB">
            <w:pPr>
              <w:rPr>
                <w:rFonts w:ascii="Arial" w:hAnsi="Arial" w:cs="Arial"/>
                <w:color w:val="000000"/>
                <w:sz w:val="20"/>
                <w:szCs w:val="20"/>
              </w:rPr>
            </w:pPr>
            <w:r>
              <w:rPr>
                <w:rFonts w:ascii="Arial" w:hAnsi="Arial" w:cs="Arial"/>
                <w:color w:val="000000"/>
                <w:sz w:val="20"/>
                <w:szCs w:val="20"/>
              </w:rPr>
              <w:t>ARFF Cover Period</w:t>
            </w:r>
            <w:r w:rsidRPr="00BB4462">
              <w:rPr>
                <w:rFonts w:ascii="Arial" w:hAnsi="Arial" w:cs="Arial"/>
                <w:color w:val="000000"/>
                <w:sz w:val="20"/>
                <w:szCs w:val="20"/>
              </w:rPr>
              <w:t xml:space="preserve"> specified in Schedule 2 Annex B</w:t>
            </w:r>
          </w:p>
          <w:p w:rsidR="009872BB" w:rsidRDefault="009872BB" w:rsidP="009872BB">
            <w:pPr>
              <w:rPr>
                <w:rFonts w:ascii="Arial" w:hAnsi="Arial" w:cs="Arial"/>
                <w:color w:val="000000"/>
                <w:sz w:val="20"/>
                <w:szCs w:val="20"/>
              </w:rPr>
            </w:pPr>
          </w:p>
          <w:p w:rsidR="00175A4F" w:rsidRPr="00826F54" w:rsidRDefault="00175A4F" w:rsidP="009872BB">
            <w:pPr>
              <w:rPr>
                <w:rFonts w:ascii="Arial" w:hAnsi="Arial" w:cs="Arial"/>
                <w:color w:val="000000"/>
                <w:sz w:val="20"/>
                <w:szCs w:val="20"/>
              </w:rPr>
            </w:pPr>
          </w:p>
        </w:tc>
        <w:tc>
          <w:tcPr>
            <w:tcW w:w="1824" w:type="dxa"/>
            <w:tcBorders>
              <w:top w:val="nil"/>
              <w:left w:val="nil"/>
              <w:bottom w:val="single" w:sz="4" w:space="0" w:color="auto"/>
              <w:right w:val="single" w:sz="4" w:space="0" w:color="auto"/>
            </w:tcBorders>
            <w:shd w:val="clear" w:color="000000" w:fill="FFFFFF"/>
            <w:hideMark/>
          </w:tcPr>
          <w:p w:rsidR="00175A4F" w:rsidRPr="00826F54" w:rsidRDefault="00175A4F" w:rsidP="00175A4F">
            <w:pPr>
              <w:rPr>
                <w:rFonts w:ascii="Arial" w:hAnsi="Arial" w:cs="Arial"/>
                <w:color w:val="000000"/>
                <w:sz w:val="20"/>
                <w:szCs w:val="20"/>
              </w:rPr>
            </w:pPr>
            <w:r w:rsidRPr="00826F54">
              <w:rPr>
                <w:rFonts w:ascii="Arial" w:hAnsi="Arial" w:cs="Arial"/>
                <w:color w:val="000000"/>
                <w:sz w:val="20"/>
                <w:szCs w:val="20"/>
              </w:rPr>
              <w:t>1x MPRV</w:t>
            </w:r>
          </w:p>
        </w:tc>
      </w:tr>
    </w:tbl>
    <w:p w:rsidR="00DD52F7" w:rsidRDefault="00DD52F7" w:rsidP="00002BD7">
      <w:pPr>
        <w:ind w:left="720"/>
        <w:rPr>
          <w:rFonts w:ascii="Arial" w:hAnsi="Arial" w:cs="Arial"/>
          <w:sz w:val="22"/>
          <w:szCs w:val="22"/>
        </w:rPr>
      </w:pPr>
    </w:p>
    <w:p w:rsidR="00DD52F7" w:rsidRDefault="00DD52F7" w:rsidP="00002BD7">
      <w:pPr>
        <w:ind w:left="720"/>
        <w:rPr>
          <w:rFonts w:ascii="Arial" w:hAnsi="Arial" w:cs="Arial"/>
          <w:sz w:val="22"/>
          <w:szCs w:val="22"/>
        </w:rPr>
      </w:pPr>
    </w:p>
    <w:p w:rsidR="00210B2A" w:rsidRPr="00D92923" w:rsidRDefault="00210B2A" w:rsidP="00210B2A">
      <w:pPr>
        <w:rPr>
          <w:rFonts w:ascii="Arial" w:hAnsi="Arial" w:cs="Arial"/>
          <w:b/>
          <w:sz w:val="22"/>
          <w:szCs w:val="22"/>
        </w:rPr>
      </w:pPr>
      <w:r>
        <w:rPr>
          <w:rFonts w:ascii="Arial" w:hAnsi="Arial" w:cs="Arial"/>
          <w:sz w:val="22"/>
          <w:szCs w:val="22"/>
        </w:rPr>
        <w:br w:type="page"/>
      </w:r>
      <w:r w:rsidR="00DF59B3">
        <w:rPr>
          <w:rFonts w:ascii="Arial" w:hAnsi="Arial" w:cs="Arial"/>
          <w:b/>
          <w:sz w:val="22"/>
          <w:szCs w:val="22"/>
        </w:rPr>
        <w:lastRenderedPageBreak/>
        <w:t>Annex</w:t>
      </w:r>
      <w:r>
        <w:rPr>
          <w:rFonts w:ascii="Arial" w:hAnsi="Arial" w:cs="Arial"/>
          <w:b/>
          <w:sz w:val="22"/>
          <w:szCs w:val="22"/>
        </w:rPr>
        <w:t xml:space="preserve"> </w:t>
      </w:r>
      <w:r w:rsidR="00DF59B3">
        <w:rPr>
          <w:rFonts w:ascii="Arial" w:hAnsi="Arial" w:cs="Arial"/>
          <w:b/>
          <w:sz w:val="22"/>
          <w:szCs w:val="22"/>
        </w:rPr>
        <w:t>F</w:t>
      </w:r>
      <w:r w:rsidRPr="00D92923">
        <w:rPr>
          <w:rFonts w:ascii="Arial" w:hAnsi="Arial" w:cs="Arial"/>
          <w:b/>
          <w:sz w:val="22"/>
          <w:szCs w:val="22"/>
        </w:rPr>
        <w:t xml:space="preserve"> to Schedule 2 – </w:t>
      </w:r>
      <w:r>
        <w:rPr>
          <w:rFonts w:ascii="Arial" w:hAnsi="Arial" w:cs="Arial"/>
          <w:b/>
          <w:sz w:val="22"/>
          <w:szCs w:val="22"/>
        </w:rPr>
        <w:t>Training Services</w:t>
      </w:r>
      <w:r w:rsidR="00730184">
        <w:rPr>
          <w:rFonts w:ascii="Arial" w:hAnsi="Arial" w:cs="Arial"/>
          <w:b/>
          <w:sz w:val="22"/>
          <w:szCs w:val="22"/>
        </w:rPr>
        <w:t xml:space="preserve"> </w:t>
      </w:r>
      <w:r w:rsidR="00AF5788">
        <w:rPr>
          <w:rFonts w:ascii="Arial" w:hAnsi="Arial" w:cs="Arial"/>
          <w:b/>
          <w:sz w:val="22"/>
          <w:szCs w:val="22"/>
        </w:rPr>
        <w:t>{S</w:t>
      </w:r>
      <w:r w:rsidR="00730184">
        <w:rPr>
          <w:rFonts w:ascii="Arial" w:hAnsi="Arial" w:cs="Arial"/>
          <w:b/>
          <w:sz w:val="22"/>
          <w:szCs w:val="22"/>
        </w:rPr>
        <w:t>2AF}</w:t>
      </w:r>
    </w:p>
    <w:p w:rsidR="00210B2A" w:rsidRDefault="00210B2A" w:rsidP="00210B2A">
      <w:pPr>
        <w:rPr>
          <w:rFonts w:ascii="Arial" w:hAnsi="Arial" w:cs="Arial"/>
          <w:sz w:val="22"/>
          <w:szCs w:val="22"/>
        </w:rPr>
      </w:pPr>
    </w:p>
    <w:p w:rsidR="007A6B22" w:rsidRPr="007F2D78" w:rsidRDefault="00210B2A" w:rsidP="00E74DE9">
      <w:pPr>
        <w:numPr>
          <w:ilvl w:val="0"/>
          <w:numId w:val="7"/>
        </w:numPr>
        <w:jc w:val="both"/>
        <w:rPr>
          <w:rFonts w:ascii="Arial" w:hAnsi="Arial" w:cs="Arial"/>
          <w:sz w:val="22"/>
          <w:szCs w:val="22"/>
        </w:rPr>
      </w:pPr>
      <w:r w:rsidRPr="00E74DE9">
        <w:rPr>
          <w:rFonts w:ascii="Arial" w:hAnsi="Arial" w:cs="Arial"/>
          <w:sz w:val="22"/>
          <w:szCs w:val="22"/>
        </w:rPr>
        <w:t>The Contractor shall</w:t>
      </w:r>
      <w:r w:rsidR="00C66B97" w:rsidRPr="00E74DE9">
        <w:rPr>
          <w:rFonts w:ascii="Arial" w:hAnsi="Arial" w:cs="Arial"/>
          <w:sz w:val="22"/>
          <w:szCs w:val="22"/>
        </w:rPr>
        <w:t xml:space="preserve"> </w:t>
      </w:r>
      <w:r w:rsidRPr="00E74DE9">
        <w:rPr>
          <w:rFonts w:ascii="Arial" w:hAnsi="Arial" w:cs="Arial"/>
          <w:sz w:val="22"/>
          <w:szCs w:val="22"/>
        </w:rPr>
        <w:t xml:space="preserve">provide </w:t>
      </w:r>
      <w:r w:rsidR="007C00CB" w:rsidRPr="00E74DE9">
        <w:rPr>
          <w:rFonts w:ascii="Arial" w:hAnsi="Arial" w:cs="Arial"/>
          <w:sz w:val="22"/>
          <w:szCs w:val="22"/>
        </w:rPr>
        <w:t xml:space="preserve">the </w:t>
      </w:r>
      <w:r w:rsidR="00696AE9">
        <w:rPr>
          <w:rFonts w:ascii="Arial" w:hAnsi="Arial" w:cs="Arial"/>
          <w:sz w:val="22"/>
          <w:szCs w:val="22"/>
        </w:rPr>
        <w:t>number</w:t>
      </w:r>
      <w:r w:rsidR="00C66B97" w:rsidRPr="00E74DE9">
        <w:rPr>
          <w:rFonts w:ascii="Arial" w:hAnsi="Arial" w:cs="Arial"/>
          <w:sz w:val="22"/>
          <w:szCs w:val="22"/>
        </w:rPr>
        <w:t xml:space="preserve"> of </w:t>
      </w:r>
      <w:r w:rsidR="007C00CB" w:rsidRPr="00E74DE9">
        <w:rPr>
          <w:rFonts w:ascii="Arial" w:hAnsi="Arial" w:cs="Arial"/>
          <w:sz w:val="22"/>
          <w:szCs w:val="22"/>
        </w:rPr>
        <w:t xml:space="preserve">Training Courses </w:t>
      </w:r>
      <w:r w:rsidR="00622492" w:rsidRPr="00E74DE9">
        <w:rPr>
          <w:rFonts w:ascii="Arial" w:hAnsi="Arial" w:cs="Arial"/>
          <w:sz w:val="22"/>
          <w:szCs w:val="22"/>
        </w:rPr>
        <w:t xml:space="preserve">as set out in Table </w:t>
      </w:r>
      <w:r w:rsidR="00E8599C">
        <w:rPr>
          <w:rFonts w:ascii="Arial" w:hAnsi="Arial" w:cs="Arial"/>
          <w:sz w:val="22"/>
          <w:szCs w:val="22"/>
        </w:rPr>
        <w:t>1</w:t>
      </w:r>
      <w:r w:rsidR="00622492" w:rsidRPr="0006613F">
        <w:rPr>
          <w:rFonts w:ascii="Arial" w:hAnsi="Arial" w:cs="Arial"/>
          <w:sz w:val="22"/>
          <w:szCs w:val="22"/>
        </w:rPr>
        <w:t xml:space="preserve"> </w:t>
      </w:r>
      <w:r w:rsidR="00622492" w:rsidRPr="005A12B8">
        <w:rPr>
          <w:rFonts w:ascii="Arial" w:hAnsi="Arial" w:cs="Arial"/>
          <w:sz w:val="22"/>
          <w:szCs w:val="22"/>
        </w:rPr>
        <w:t xml:space="preserve">below </w:t>
      </w:r>
      <w:r w:rsidR="00AF37BA" w:rsidRPr="007F2D78">
        <w:rPr>
          <w:rFonts w:ascii="Arial" w:hAnsi="Arial" w:cs="Arial"/>
          <w:sz w:val="22"/>
          <w:szCs w:val="22"/>
        </w:rPr>
        <w:t>(the ‘Training Services’)</w:t>
      </w:r>
      <w:r w:rsidR="00883BD5" w:rsidRPr="007F2D78">
        <w:rPr>
          <w:rFonts w:ascii="Arial" w:hAnsi="Arial" w:cs="Arial"/>
          <w:sz w:val="22"/>
          <w:szCs w:val="22"/>
        </w:rPr>
        <w:t xml:space="preserve">. </w:t>
      </w:r>
      <w:r w:rsidR="00883BD5" w:rsidRPr="00E74DE9">
        <w:rPr>
          <w:rFonts w:ascii="Arial" w:hAnsi="Arial" w:cs="Arial"/>
          <w:sz w:val="22"/>
          <w:szCs w:val="22"/>
        </w:rPr>
        <w:t xml:space="preserve">Where a minimum level is specified, the Contractor will </w:t>
      </w:r>
      <w:r w:rsidR="00696AE9">
        <w:rPr>
          <w:rFonts w:ascii="Arial" w:hAnsi="Arial" w:cs="Arial"/>
          <w:sz w:val="22"/>
          <w:szCs w:val="22"/>
        </w:rPr>
        <w:t xml:space="preserve">only </w:t>
      </w:r>
      <w:r w:rsidR="00B654DE">
        <w:rPr>
          <w:rFonts w:ascii="Arial" w:hAnsi="Arial" w:cs="Arial"/>
          <w:sz w:val="22"/>
          <w:szCs w:val="22"/>
        </w:rPr>
        <w:t xml:space="preserve">be required to </w:t>
      </w:r>
      <w:r w:rsidR="00883BD5" w:rsidRPr="00E74DE9">
        <w:rPr>
          <w:rFonts w:ascii="Arial" w:hAnsi="Arial" w:cs="Arial"/>
          <w:sz w:val="22"/>
          <w:szCs w:val="22"/>
        </w:rPr>
        <w:t xml:space="preserve">provide a </w:t>
      </w:r>
      <w:r w:rsidR="00B654DE">
        <w:rPr>
          <w:rFonts w:ascii="Arial" w:hAnsi="Arial" w:cs="Arial"/>
          <w:sz w:val="22"/>
          <w:szCs w:val="22"/>
        </w:rPr>
        <w:t>number</w:t>
      </w:r>
      <w:r w:rsidR="00883BD5" w:rsidRPr="00E74DE9">
        <w:rPr>
          <w:rFonts w:ascii="Arial" w:hAnsi="Arial" w:cs="Arial"/>
          <w:sz w:val="22"/>
          <w:szCs w:val="22"/>
        </w:rPr>
        <w:t xml:space="preserve"> of these </w:t>
      </w:r>
      <w:r w:rsidR="00883BD5" w:rsidRPr="009A4E14">
        <w:rPr>
          <w:rFonts w:ascii="Arial" w:hAnsi="Arial" w:cs="Arial"/>
          <w:sz w:val="22"/>
          <w:szCs w:val="22"/>
        </w:rPr>
        <w:t>Training Courses</w:t>
      </w:r>
      <w:r w:rsidR="00883BD5" w:rsidRPr="00E74DE9">
        <w:rPr>
          <w:rFonts w:ascii="Arial" w:hAnsi="Arial" w:cs="Arial"/>
          <w:sz w:val="22"/>
          <w:szCs w:val="22"/>
        </w:rPr>
        <w:t xml:space="preserve"> between (and including) the specified minimum and maximum levels. </w:t>
      </w:r>
      <w:r w:rsidR="00E74DE9" w:rsidRPr="00E74DE9">
        <w:rPr>
          <w:rFonts w:ascii="Arial" w:hAnsi="Arial" w:cs="Arial"/>
          <w:sz w:val="22"/>
          <w:szCs w:val="22"/>
        </w:rPr>
        <w:t xml:space="preserve">For the avoidance of doubt, </w:t>
      </w:r>
      <w:r w:rsidR="00A43606">
        <w:rPr>
          <w:rFonts w:ascii="Arial" w:hAnsi="Arial" w:cs="Arial"/>
          <w:sz w:val="22"/>
          <w:szCs w:val="22"/>
        </w:rPr>
        <w:t xml:space="preserve">subject </w:t>
      </w:r>
      <w:r w:rsidR="00A43606" w:rsidRPr="00553FA4">
        <w:rPr>
          <w:rFonts w:ascii="Arial" w:hAnsi="Arial" w:cs="Arial"/>
          <w:sz w:val="22"/>
          <w:szCs w:val="22"/>
        </w:rPr>
        <w:t xml:space="preserve">to </w:t>
      </w:r>
      <w:r w:rsidR="00A43606" w:rsidRPr="006B24AD">
        <w:rPr>
          <w:rFonts w:ascii="Arial" w:hAnsi="Arial" w:cs="Arial"/>
          <w:sz w:val="22"/>
          <w:szCs w:val="22"/>
        </w:rPr>
        <w:t>paragraph 2 of this Schedule</w:t>
      </w:r>
      <w:r w:rsidR="00A43606" w:rsidRPr="00553FA4">
        <w:rPr>
          <w:rFonts w:ascii="Arial" w:hAnsi="Arial" w:cs="Arial"/>
          <w:sz w:val="22"/>
          <w:szCs w:val="22"/>
        </w:rPr>
        <w:t xml:space="preserve">, </w:t>
      </w:r>
      <w:r w:rsidR="00E74DE9" w:rsidRPr="00516963">
        <w:rPr>
          <w:rFonts w:ascii="Arial" w:hAnsi="Arial" w:cs="Arial"/>
          <w:sz w:val="22"/>
          <w:szCs w:val="22"/>
        </w:rPr>
        <w:t>the</w:t>
      </w:r>
      <w:r w:rsidR="00E74DE9" w:rsidRPr="00E74DE9">
        <w:rPr>
          <w:rFonts w:ascii="Arial" w:hAnsi="Arial" w:cs="Arial"/>
          <w:sz w:val="22"/>
          <w:szCs w:val="22"/>
        </w:rPr>
        <w:t xml:space="preserve"> Contractor will not be required to provide more that the maximum number of </w:t>
      </w:r>
      <w:r w:rsidR="00B654DE" w:rsidRPr="009A4E14">
        <w:rPr>
          <w:rFonts w:ascii="Arial" w:hAnsi="Arial" w:cs="Arial"/>
          <w:sz w:val="22"/>
          <w:szCs w:val="22"/>
        </w:rPr>
        <w:t>T</w:t>
      </w:r>
      <w:r w:rsidR="00E74DE9" w:rsidRPr="000C36EB">
        <w:rPr>
          <w:rFonts w:ascii="Arial" w:hAnsi="Arial" w:cs="Arial"/>
          <w:sz w:val="22"/>
          <w:szCs w:val="22"/>
        </w:rPr>
        <w:t xml:space="preserve">raining </w:t>
      </w:r>
      <w:r w:rsidR="00B654DE" w:rsidRPr="0087417A">
        <w:rPr>
          <w:rFonts w:ascii="Arial" w:hAnsi="Arial" w:cs="Arial"/>
          <w:sz w:val="22"/>
          <w:szCs w:val="22"/>
        </w:rPr>
        <w:t>Courses</w:t>
      </w:r>
      <w:r w:rsidR="00E74DE9" w:rsidRPr="0087417A">
        <w:rPr>
          <w:rFonts w:ascii="Arial" w:hAnsi="Arial" w:cs="Arial"/>
          <w:sz w:val="22"/>
          <w:szCs w:val="22"/>
        </w:rPr>
        <w:t xml:space="preserve"> (where the relevant column sets out a minimum and maximum number)</w:t>
      </w:r>
      <w:r w:rsidR="00EA1B00">
        <w:rPr>
          <w:rFonts w:ascii="Arial" w:hAnsi="Arial" w:cs="Arial"/>
          <w:sz w:val="22"/>
          <w:szCs w:val="22"/>
        </w:rPr>
        <w:t>.</w:t>
      </w:r>
      <w:r w:rsidR="00840493" w:rsidRPr="007F2D78">
        <w:rPr>
          <w:rFonts w:ascii="Arial" w:hAnsi="Arial" w:cs="Arial"/>
          <w:sz w:val="22"/>
          <w:szCs w:val="22"/>
        </w:rPr>
        <w:t xml:space="preserve"> </w:t>
      </w:r>
    </w:p>
    <w:p w:rsidR="004B155E" w:rsidRDefault="004B155E" w:rsidP="00883BD5">
      <w:pPr>
        <w:ind w:left="720"/>
        <w:jc w:val="both"/>
        <w:rPr>
          <w:rFonts w:ascii="Arial" w:hAnsi="Arial" w:cs="Arial"/>
          <w:sz w:val="22"/>
          <w:szCs w:val="22"/>
        </w:rPr>
      </w:pPr>
    </w:p>
    <w:p w:rsidR="00F84A98" w:rsidRDefault="00B36F83" w:rsidP="00A72FE9">
      <w:pPr>
        <w:ind w:firstLine="142"/>
        <w:rPr>
          <w:rFonts w:ascii="Arial" w:hAnsi="Arial" w:cs="Arial"/>
          <w:b/>
          <w:sz w:val="22"/>
          <w:szCs w:val="22"/>
          <w:u w:val="single"/>
        </w:rPr>
      </w:pPr>
      <w:r w:rsidRPr="00A72FE9">
        <w:rPr>
          <w:rFonts w:ascii="Arial" w:hAnsi="Arial" w:cs="Arial"/>
          <w:b/>
          <w:sz w:val="22"/>
          <w:szCs w:val="22"/>
          <w:u w:val="single"/>
        </w:rPr>
        <w:t xml:space="preserve">Table </w:t>
      </w:r>
      <w:r w:rsidR="00F84A98">
        <w:rPr>
          <w:rFonts w:ascii="Arial" w:hAnsi="Arial" w:cs="Arial"/>
          <w:b/>
          <w:sz w:val="22"/>
          <w:szCs w:val="22"/>
          <w:u w:val="single"/>
        </w:rPr>
        <w:t>1</w:t>
      </w:r>
    </w:p>
    <w:p w:rsidR="00210B2A" w:rsidRDefault="00210B2A" w:rsidP="00A72FE9">
      <w:pPr>
        <w:ind w:firstLine="142"/>
        <w:rPr>
          <w:rFonts w:ascii="Arial" w:hAnsi="Arial" w:cs="Arial"/>
          <w:b/>
          <w:sz w:val="22"/>
          <w:szCs w:val="22"/>
          <w:u w:val="single"/>
        </w:rPr>
      </w:pPr>
    </w:p>
    <w:p w:rsidR="008D1307" w:rsidRPr="0070751D" w:rsidRDefault="007267D5" w:rsidP="00872C67">
      <w:pPr>
        <w:jc w:val="both"/>
        <w:rPr>
          <w:rFonts w:ascii="Arial" w:hAnsi="Arial" w:cs="Arial"/>
          <w:sz w:val="22"/>
          <w:szCs w:val="22"/>
        </w:rPr>
      </w:pPr>
      <w:r>
        <w:rPr>
          <w:noProof/>
          <w:color w:val="000000"/>
          <w:highlight w:val="black"/>
        </w:rPr>
        <w:pict>
          <v:shape id="_x0000_i1032" type="#_x0000_t75" alt="" style="width:49.5pt;height:49.5pt">
            <v:imagedata r:id="rId26" o:title="tmpC80E"/>
          </v:shape>
        </w:pict>
      </w:r>
    </w:p>
    <w:sectPr w:rsidR="008D1307" w:rsidRPr="0070751D" w:rsidSect="000D79CD">
      <w:footerReference w:type="default" r:id="rId2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FD2" w:rsidRDefault="00CD1FD2" w:rsidP="00A01AA0">
      <w:r>
        <w:separator/>
      </w:r>
    </w:p>
  </w:endnote>
  <w:endnote w:type="continuationSeparator" w:id="0">
    <w:p w:rsidR="00CD1FD2" w:rsidRDefault="00CD1FD2" w:rsidP="00A01AA0">
      <w:r>
        <w:continuationSeparator/>
      </w:r>
    </w:p>
  </w:endnote>
  <w:endnote w:type="continuationNotice" w:id="1">
    <w:p w:rsidR="00CD1FD2" w:rsidRDefault="00CD1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Default="002741B5" w:rsidP="00B454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41B5" w:rsidRDefault="00274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Pr="00AF5788" w:rsidRDefault="002741B5" w:rsidP="000D79CD">
    <w:pPr>
      <w:pStyle w:val="Footer"/>
      <w:jc w:val="center"/>
      <w:rPr>
        <w:rStyle w:val="PageNumber"/>
        <w:rFonts w:ascii="Arial" w:hAnsi="Arial" w:cs="Arial"/>
      </w:rPr>
    </w:pPr>
  </w:p>
  <w:p w:rsidR="002741B5" w:rsidRPr="000D79CD" w:rsidRDefault="002741B5" w:rsidP="000D79CD">
    <w:pPr>
      <w:pStyle w:val="Header"/>
      <w:jc w:val="center"/>
      <w:rPr>
        <w:rFonts w:ascii="Arial" w:hAnsi="Arial" w:cs="Arial"/>
        <w:sz w:val="22"/>
        <w:szCs w:val="22"/>
      </w:rPr>
    </w:pPr>
    <w:r>
      <w:rPr>
        <w:rFonts w:ascii="Arial" w:hAnsi="Arial" w:cs="Arial"/>
        <w:sz w:val="22"/>
        <w:szCs w:val="22"/>
      </w:rPr>
      <w:t>OFFICIAL -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Default="002741B5" w:rsidP="00C2328D">
    <w:pPr>
      <w:pStyle w:val="Footer"/>
      <w:jc w:val="center"/>
      <w:rPr>
        <w:rStyle w:val="PageNumber"/>
        <w:rFonts w:ascii="Arial" w:hAnsi="Arial" w:cs="Arial"/>
      </w:rPr>
    </w:pPr>
    <w:r w:rsidRPr="00BC203F">
      <w:rPr>
        <w:rStyle w:val="PageNumber"/>
        <w:rFonts w:ascii="Arial" w:hAnsi="Arial" w:cs="Arial"/>
      </w:rPr>
      <w:fldChar w:fldCharType="begin"/>
    </w:r>
    <w:r w:rsidRPr="00BC203F">
      <w:rPr>
        <w:rStyle w:val="PageNumber"/>
        <w:rFonts w:ascii="Arial" w:hAnsi="Arial" w:cs="Arial"/>
      </w:rPr>
      <w:instrText xml:space="preserve"> PAGE </w:instrText>
    </w:r>
    <w:r w:rsidRPr="00BC203F">
      <w:rPr>
        <w:rStyle w:val="PageNumber"/>
        <w:rFonts w:ascii="Arial" w:hAnsi="Arial" w:cs="Arial"/>
      </w:rPr>
      <w:fldChar w:fldCharType="separate"/>
    </w:r>
    <w:r>
      <w:rPr>
        <w:rStyle w:val="PageNumber"/>
        <w:rFonts w:ascii="Arial" w:hAnsi="Arial" w:cs="Arial"/>
        <w:noProof/>
      </w:rPr>
      <w:t>- 1 -</w:t>
    </w:r>
    <w:r w:rsidRPr="00BC203F">
      <w:rPr>
        <w:rStyle w:val="PageNumber"/>
        <w:rFonts w:ascii="Arial" w:hAnsi="Arial" w:cs="Arial"/>
      </w:rPr>
      <w:fldChar w:fldCharType="end"/>
    </w:r>
  </w:p>
  <w:p w:rsidR="002741B5" w:rsidRDefault="002741B5" w:rsidP="00C2328D">
    <w:pPr>
      <w:pStyle w:val="Header"/>
      <w:jc w:val="center"/>
      <w:rPr>
        <w:rFonts w:ascii="Arial" w:hAnsi="Arial" w:cs="Arial"/>
      </w:rPr>
    </w:pPr>
    <w:r w:rsidRPr="00A8138D">
      <w:rPr>
        <w:rFonts w:ascii="Arial" w:hAnsi="Arial" w:cs="Arial"/>
      </w:rPr>
      <w:t xml:space="preserve">OFFICIAL </w:t>
    </w:r>
    <w:r>
      <w:rPr>
        <w:rFonts w:ascii="Arial" w:hAnsi="Arial" w:cs="Arial"/>
      </w:rPr>
      <w:t>-</w:t>
    </w:r>
    <w:r w:rsidRPr="00A8138D">
      <w:rPr>
        <w:rFonts w:ascii="Arial" w:hAnsi="Arial" w:cs="Arial"/>
      </w:rPr>
      <w:t xml:space="preserve"> SENSITIVE</w:t>
    </w:r>
    <w:r>
      <w:rPr>
        <w:rFonts w:ascii="Arial" w:hAnsi="Arial" w:cs="Arial"/>
      </w:rPr>
      <w:t xml:space="preserve"> – COMMERCIAL</w:t>
    </w:r>
  </w:p>
  <w:p w:rsidR="002741B5" w:rsidRPr="000156E5" w:rsidRDefault="002741B5" w:rsidP="00C2328D">
    <w:pPr>
      <w:pStyle w:val="Header"/>
      <w:jc w:val="center"/>
      <w:rPr>
        <w:rStyle w:val="PageNumber"/>
        <w:rFonts w:ascii="Arial" w:hAnsi="Arial" w:cs="Arial"/>
        <w:sz w:val="20"/>
        <w:szCs w:val="20"/>
      </w:rPr>
    </w:pPr>
    <w:r w:rsidRPr="000156E5">
      <w:rPr>
        <w:rFonts w:ascii="Arial" w:hAnsi="Arial" w:cs="Arial"/>
        <w:sz w:val="20"/>
        <w:szCs w:val="20"/>
      </w:rPr>
      <w:t>(When Complete)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Pr="00AF5788" w:rsidRDefault="002741B5" w:rsidP="00C2328D">
    <w:pPr>
      <w:pStyle w:val="Footer"/>
      <w:jc w:val="center"/>
      <w:rPr>
        <w:rStyle w:val="PageNumber"/>
        <w:rFonts w:ascii="Arial" w:hAnsi="Arial" w:cs="Arial"/>
      </w:rPr>
    </w:pPr>
    <w:bookmarkStart w:id="1" w:name="_Hlk493056252"/>
    <w:r w:rsidRPr="00AF5788">
      <w:rPr>
        <w:rStyle w:val="PageNumber"/>
        <w:rFonts w:ascii="Arial" w:hAnsi="Arial" w:cs="Arial"/>
        <w:lang w:val="en-GB"/>
      </w:rPr>
      <w:t xml:space="preserve">Schedule 2 - Page </w:t>
    </w:r>
    <w:r w:rsidRPr="00AF5788">
      <w:rPr>
        <w:rStyle w:val="PageNumber"/>
        <w:rFonts w:ascii="Arial" w:hAnsi="Arial" w:cs="Arial"/>
        <w:bCs/>
        <w:lang w:val="en-GB"/>
      </w:rPr>
      <w:fldChar w:fldCharType="begin"/>
    </w:r>
    <w:r w:rsidRPr="00AF5788">
      <w:rPr>
        <w:rStyle w:val="PageNumber"/>
        <w:rFonts w:ascii="Arial" w:hAnsi="Arial" w:cs="Arial"/>
        <w:bCs/>
        <w:lang w:val="en-GB"/>
      </w:rPr>
      <w:instrText xml:space="preserve"> PAGE  \* Arabic  \* MERGEFORMAT </w:instrText>
    </w:r>
    <w:r w:rsidRPr="00AF5788">
      <w:rPr>
        <w:rStyle w:val="PageNumber"/>
        <w:rFonts w:ascii="Arial" w:hAnsi="Arial" w:cs="Arial"/>
        <w:bCs/>
        <w:lang w:val="en-GB"/>
      </w:rPr>
      <w:fldChar w:fldCharType="separate"/>
    </w:r>
    <w:r>
      <w:rPr>
        <w:rStyle w:val="PageNumber"/>
        <w:rFonts w:ascii="Arial" w:hAnsi="Arial" w:cs="Arial"/>
        <w:bCs/>
        <w:noProof/>
        <w:lang w:val="en-GB"/>
      </w:rPr>
      <w:t>1</w:t>
    </w:r>
    <w:r w:rsidRPr="00AF5788">
      <w:rPr>
        <w:rStyle w:val="PageNumber"/>
        <w:rFonts w:ascii="Arial" w:hAnsi="Arial" w:cs="Arial"/>
        <w:bCs/>
        <w:lang w:val="en-GB"/>
      </w:rPr>
      <w:fldChar w:fldCharType="end"/>
    </w:r>
    <w:r w:rsidRPr="00AF5788">
      <w:rPr>
        <w:rStyle w:val="PageNumber"/>
        <w:rFonts w:ascii="Arial" w:hAnsi="Arial" w:cs="Arial"/>
        <w:lang w:val="en-GB"/>
      </w:rPr>
      <w:t xml:space="preserve"> of </w:t>
    </w:r>
    <w:r>
      <w:rPr>
        <w:rStyle w:val="PageNumber"/>
        <w:rFonts w:ascii="Arial" w:hAnsi="Arial" w:cs="Arial"/>
        <w:bCs/>
        <w:lang w:val="en-GB"/>
      </w:rPr>
      <w:t>93</w:t>
    </w:r>
  </w:p>
  <w:bookmarkEnd w:id="1"/>
  <w:p w:rsidR="002741B5" w:rsidRDefault="002741B5" w:rsidP="00C2328D">
    <w:pPr>
      <w:pStyle w:val="Footer"/>
      <w:jc w:val="center"/>
      <w:rPr>
        <w:rStyle w:val="PageNumber"/>
        <w:rFonts w:ascii="Arial" w:hAnsi="Arial" w:cs="Arial"/>
      </w:rPr>
    </w:pPr>
  </w:p>
  <w:p w:rsidR="002741B5" w:rsidRPr="000156E5" w:rsidRDefault="002741B5" w:rsidP="00905823">
    <w:pPr>
      <w:pStyle w:val="Header"/>
      <w:jc w:val="center"/>
      <w:rPr>
        <w:rStyle w:val="PageNumber"/>
        <w:rFonts w:ascii="Arial" w:hAnsi="Arial" w:cs="Arial"/>
        <w:sz w:val="20"/>
        <w:szCs w:val="20"/>
      </w:rPr>
    </w:pPr>
    <w:r w:rsidRPr="00905823">
      <w:rPr>
        <w:rFonts w:ascii="Arial" w:hAnsi="Arial" w:cs="Arial"/>
        <w:sz w:val="22"/>
        <w:szCs w:val="22"/>
      </w:rPr>
      <w:t>OFFICIAL -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Pr="00AF5788" w:rsidRDefault="002741B5" w:rsidP="00C2328D">
    <w:pPr>
      <w:pStyle w:val="Footer"/>
      <w:jc w:val="center"/>
      <w:rPr>
        <w:rStyle w:val="PageNumber"/>
        <w:rFonts w:ascii="Arial" w:hAnsi="Arial" w:cs="Arial"/>
      </w:rPr>
    </w:pPr>
    <w:r w:rsidRPr="00AF5788">
      <w:rPr>
        <w:rStyle w:val="PageNumber"/>
        <w:rFonts w:ascii="Arial" w:hAnsi="Arial" w:cs="Arial"/>
        <w:lang w:val="en-GB"/>
      </w:rPr>
      <w:t xml:space="preserve">Schedule 2 - Page </w:t>
    </w:r>
    <w:r w:rsidRPr="00AF5788">
      <w:rPr>
        <w:rStyle w:val="PageNumber"/>
        <w:rFonts w:ascii="Arial" w:hAnsi="Arial" w:cs="Arial"/>
        <w:bCs/>
        <w:lang w:val="en-GB"/>
      </w:rPr>
      <w:fldChar w:fldCharType="begin"/>
    </w:r>
    <w:r w:rsidRPr="00AF5788">
      <w:rPr>
        <w:rStyle w:val="PageNumber"/>
        <w:rFonts w:ascii="Arial" w:hAnsi="Arial" w:cs="Arial"/>
        <w:bCs/>
        <w:lang w:val="en-GB"/>
      </w:rPr>
      <w:instrText xml:space="preserve"> PAGE  \* Arabic  \* MERGEFORMAT </w:instrText>
    </w:r>
    <w:r w:rsidRPr="00AF5788">
      <w:rPr>
        <w:rStyle w:val="PageNumber"/>
        <w:rFonts w:ascii="Arial" w:hAnsi="Arial" w:cs="Arial"/>
        <w:bCs/>
        <w:lang w:val="en-GB"/>
      </w:rPr>
      <w:fldChar w:fldCharType="separate"/>
    </w:r>
    <w:r w:rsidR="007267D5">
      <w:rPr>
        <w:rStyle w:val="PageNumber"/>
        <w:rFonts w:ascii="Arial" w:hAnsi="Arial" w:cs="Arial"/>
        <w:bCs/>
        <w:noProof/>
        <w:lang w:val="en-GB"/>
      </w:rPr>
      <w:t>2</w:t>
    </w:r>
    <w:r w:rsidRPr="00AF5788">
      <w:rPr>
        <w:rStyle w:val="PageNumber"/>
        <w:rFonts w:ascii="Arial" w:hAnsi="Arial" w:cs="Arial"/>
        <w:bCs/>
        <w:lang w:val="en-GB"/>
      </w:rPr>
      <w:fldChar w:fldCharType="end"/>
    </w:r>
    <w:r w:rsidRPr="00AF5788">
      <w:rPr>
        <w:rStyle w:val="PageNumber"/>
        <w:rFonts w:ascii="Arial" w:hAnsi="Arial" w:cs="Arial"/>
        <w:lang w:val="en-GB"/>
      </w:rPr>
      <w:t xml:space="preserve"> of </w:t>
    </w:r>
    <w:r w:rsidR="008F2791">
      <w:rPr>
        <w:rStyle w:val="PageNumber"/>
        <w:rFonts w:ascii="Arial" w:hAnsi="Arial" w:cs="Arial"/>
        <w:bCs/>
        <w:lang w:val="en-GB"/>
      </w:rPr>
      <w:t>67</w:t>
    </w:r>
  </w:p>
  <w:p w:rsidR="002741B5" w:rsidRDefault="002741B5" w:rsidP="00C2328D">
    <w:pPr>
      <w:pStyle w:val="Footer"/>
      <w:jc w:val="center"/>
      <w:rPr>
        <w:rStyle w:val="PageNumber"/>
        <w:rFonts w:ascii="Arial" w:hAnsi="Arial" w:cs="Arial"/>
      </w:rPr>
    </w:pPr>
  </w:p>
  <w:p w:rsidR="002741B5" w:rsidRPr="000156E5" w:rsidRDefault="002741B5" w:rsidP="00905823">
    <w:pPr>
      <w:pStyle w:val="Header"/>
      <w:jc w:val="center"/>
      <w:rPr>
        <w:rStyle w:val="PageNumber"/>
        <w:rFonts w:ascii="Arial" w:hAnsi="Arial" w:cs="Arial"/>
        <w:sz w:val="20"/>
        <w:szCs w:val="20"/>
      </w:rPr>
    </w:pPr>
    <w:r w:rsidRPr="00905823">
      <w:rPr>
        <w:rFonts w:ascii="Arial" w:hAnsi="Arial" w:cs="Arial"/>
        <w:sz w:val="22"/>
        <w:szCs w:val="22"/>
      </w:rPr>
      <w:t>OFFICIAL - COMMERCIAL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Default="002741B5" w:rsidP="00AF5788">
    <w:pPr>
      <w:pStyle w:val="Footer"/>
      <w:framePr w:wrap="around" w:vAnchor="text" w:hAnchor="margin" w:xAlign="center" w:y="1"/>
      <w:jc w:val="center"/>
      <w:rPr>
        <w:rStyle w:val="PageNumber"/>
        <w:rFonts w:ascii="Arial" w:hAnsi="Arial" w:cs="Arial"/>
        <w:bCs/>
        <w:lang w:val="en-GB"/>
      </w:rPr>
    </w:pPr>
    <w:r w:rsidRPr="00AF5788">
      <w:rPr>
        <w:rStyle w:val="PageNumber"/>
        <w:rFonts w:ascii="Arial" w:hAnsi="Arial" w:cs="Arial"/>
        <w:lang w:val="en-GB"/>
      </w:rPr>
      <w:t xml:space="preserve">Schedule 2 - Page </w:t>
    </w:r>
    <w:r w:rsidRPr="00AF5788">
      <w:rPr>
        <w:rStyle w:val="PageNumber"/>
        <w:rFonts w:ascii="Arial" w:hAnsi="Arial" w:cs="Arial"/>
        <w:bCs/>
        <w:lang w:val="en-GB"/>
      </w:rPr>
      <w:fldChar w:fldCharType="begin"/>
    </w:r>
    <w:r w:rsidRPr="00AF5788">
      <w:rPr>
        <w:rStyle w:val="PageNumber"/>
        <w:rFonts w:ascii="Arial" w:hAnsi="Arial" w:cs="Arial"/>
        <w:bCs/>
        <w:lang w:val="en-GB"/>
      </w:rPr>
      <w:instrText xml:space="preserve"> PAGE  \* Arabic  \* MERGEFORMAT </w:instrText>
    </w:r>
    <w:r w:rsidRPr="00AF5788">
      <w:rPr>
        <w:rStyle w:val="PageNumber"/>
        <w:rFonts w:ascii="Arial" w:hAnsi="Arial" w:cs="Arial"/>
        <w:bCs/>
        <w:lang w:val="en-GB"/>
      </w:rPr>
      <w:fldChar w:fldCharType="separate"/>
    </w:r>
    <w:r w:rsidR="007267D5">
      <w:rPr>
        <w:rStyle w:val="PageNumber"/>
        <w:rFonts w:ascii="Arial" w:hAnsi="Arial" w:cs="Arial"/>
        <w:bCs/>
        <w:noProof/>
        <w:lang w:val="en-GB"/>
      </w:rPr>
      <w:t>64</w:t>
    </w:r>
    <w:r w:rsidRPr="00AF5788">
      <w:rPr>
        <w:rStyle w:val="PageNumber"/>
        <w:rFonts w:ascii="Arial" w:hAnsi="Arial" w:cs="Arial"/>
        <w:bCs/>
        <w:lang w:val="en-GB"/>
      </w:rPr>
      <w:fldChar w:fldCharType="end"/>
    </w:r>
    <w:r w:rsidRPr="00AF5788">
      <w:rPr>
        <w:rStyle w:val="PageNumber"/>
        <w:rFonts w:ascii="Arial" w:hAnsi="Arial" w:cs="Arial"/>
        <w:lang w:val="en-GB"/>
      </w:rPr>
      <w:t xml:space="preserve"> of </w:t>
    </w:r>
    <w:r w:rsidR="008F2791">
      <w:rPr>
        <w:rStyle w:val="PageNumber"/>
        <w:rFonts w:ascii="Arial" w:hAnsi="Arial" w:cs="Arial"/>
        <w:bCs/>
        <w:lang w:val="en-GB"/>
      </w:rPr>
      <w:t>67</w:t>
    </w:r>
  </w:p>
  <w:p w:rsidR="002741B5" w:rsidRDefault="002741B5" w:rsidP="00AF5788">
    <w:pPr>
      <w:pStyle w:val="Footer"/>
      <w:framePr w:wrap="around" w:vAnchor="text" w:hAnchor="margin" w:xAlign="center" w:y="1"/>
      <w:jc w:val="center"/>
      <w:rPr>
        <w:rStyle w:val="PageNumber"/>
        <w:rFonts w:ascii="Arial" w:hAnsi="Arial" w:cs="Arial"/>
        <w:bCs/>
        <w:lang w:val="en-GB"/>
      </w:rPr>
    </w:pPr>
  </w:p>
  <w:p w:rsidR="002741B5" w:rsidRPr="008B1C19" w:rsidRDefault="002741B5" w:rsidP="00AF5788">
    <w:pPr>
      <w:pStyle w:val="Header"/>
      <w:framePr w:wrap="around" w:vAnchor="text" w:hAnchor="margin" w:xAlign="center" w:y="1"/>
      <w:jc w:val="center"/>
      <w:rPr>
        <w:rFonts w:ascii="Arial" w:hAnsi="Arial" w:cs="Arial"/>
        <w:sz w:val="22"/>
        <w:szCs w:val="22"/>
      </w:rPr>
    </w:pPr>
    <w:r>
      <w:rPr>
        <w:rFonts w:ascii="Arial" w:hAnsi="Arial" w:cs="Arial"/>
        <w:sz w:val="22"/>
        <w:szCs w:val="22"/>
      </w:rPr>
      <w:t>OFFICIAL - COMMERCIAL</w:t>
    </w:r>
  </w:p>
  <w:p w:rsidR="002741B5" w:rsidRPr="00AF5788" w:rsidRDefault="002741B5" w:rsidP="00AF5788">
    <w:pPr>
      <w:pStyle w:val="Footer"/>
      <w:framePr w:wrap="around" w:vAnchor="text" w:hAnchor="margin" w:xAlign="center" w:y="1"/>
      <w:jc w:val="center"/>
      <w:rPr>
        <w:rStyle w:val="PageNumber"/>
        <w:rFonts w:ascii="Arial" w:hAnsi="Arial" w:cs="Arial"/>
      </w:rPr>
    </w:pPr>
  </w:p>
  <w:p w:rsidR="002741B5" w:rsidRDefault="00274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FD2" w:rsidRDefault="00CD1FD2" w:rsidP="00A01AA0">
      <w:r>
        <w:separator/>
      </w:r>
    </w:p>
  </w:footnote>
  <w:footnote w:type="continuationSeparator" w:id="0">
    <w:p w:rsidR="00CD1FD2" w:rsidRDefault="00CD1FD2" w:rsidP="00A01AA0">
      <w:r>
        <w:continuationSeparator/>
      </w:r>
    </w:p>
  </w:footnote>
  <w:footnote w:type="continuationNotice" w:id="1">
    <w:p w:rsidR="00CD1FD2" w:rsidRDefault="00CD1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Default="00274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Pr="008B1C19" w:rsidRDefault="002741B5" w:rsidP="008B1C19">
    <w:pPr>
      <w:pStyle w:val="Header"/>
      <w:jc w:val="center"/>
      <w:rPr>
        <w:rFonts w:ascii="Arial" w:hAnsi="Arial" w:cs="Arial"/>
        <w:sz w:val="22"/>
        <w:szCs w:val="22"/>
      </w:rPr>
    </w:pPr>
    <w:r>
      <w:rPr>
        <w:rFonts w:ascii="Arial" w:hAnsi="Arial" w:cs="Arial"/>
        <w:sz w:val="22"/>
        <w:szCs w:val="22"/>
      </w:rPr>
      <w:t>OFFICIAL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Pr="008B1C19" w:rsidRDefault="002741B5" w:rsidP="00905823">
    <w:pPr>
      <w:pStyle w:val="Header"/>
      <w:jc w:val="center"/>
      <w:rPr>
        <w:rFonts w:ascii="Arial" w:hAnsi="Arial" w:cs="Arial"/>
        <w:sz w:val="22"/>
        <w:szCs w:val="22"/>
      </w:rPr>
    </w:pPr>
    <w:r>
      <w:rPr>
        <w:rFonts w:ascii="Arial" w:hAnsi="Arial" w:cs="Arial"/>
        <w:sz w:val="22"/>
        <w:szCs w:val="22"/>
      </w:rPr>
      <w:t>OFFICIAL - COMMERCIAL</w:t>
    </w:r>
  </w:p>
  <w:p w:rsidR="002741B5" w:rsidRDefault="002741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Default="002741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Default="002741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Default="002741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Default="002741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Default="002741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B5" w:rsidRDefault="00274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0703B"/>
    <w:multiLevelType w:val="multilevel"/>
    <w:tmpl w:val="EC5626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A6F43"/>
    <w:multiLevelType w:val="multilevel"/>
    <w:tmpl w:val="EC5626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897F97"/>
    <w:multiLevelType w:val="hybridMultilevel"/>
    <w:tmpl w:val="6CB6DD4A"/>
    <w:lvl w:ilvl="0" w:tplc="6D3AC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8E6C8B"/>
    <w:multiLevelType w:val="multilevel"/>
    <w:tmpl w:val="EC5626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950A74"/>
    <w:multiLevelType w:val="multilevel"/>
    <w:tmpl w:val="EC5626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AE5484"/>
    <w:multiLevelType w:val="hybridMultilevel"/>
    <w:tmpl w:val="2D740CF4"/>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C80ED7"/>
    <w:multiLevelType w:val="hybridMultilevel"/>
    <w:tmpl w:val="12188C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753173"/>
    <w:multiLevelType w:val="multilevel"/>
    <w:tmpl w:val="EC5626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AD2E21"/>
    <w:multiLevelType w:val="multilevel"/>
    <w:tmpl w:val="EC5626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D35291"/>
    <w:multiLevelType w:val="multilevel"/>
    <w:tmpl w:val="EC5626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4763FC"/>
    <w:multiLevelType w:val="multilevel"/>
    <w:tmpl w:val="EC5626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1"/>
  </w:num>
  <w:num w:numId="5">
    <w:abstractNumId w:val="8"/>
  </w:num>
  <w:num w:numId="6">
    <w:abstractNumId w:val="5"/>
  </w:num>
  <w:num w:numId="7">
    <w:abstractNumId w:val="3"/>
  </w:num>
  <w:num w:numId="8">
    <w:abstractNumId w:val="0"/>
  </w:num>
  <w:num w:numId="9">
    <w:abstractNumId w:val="10"/>
  </w:num>
  <w:num w:numId="10">
    <w:abstractNumId w:val="2"/>
  </w:num>
  <w:num w:numId="11">
    <w:abstractNumId w:val="6"/>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revisionView w:markup="0"/>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39A"/>
    <w:rsid w:val="00000011"/>
    <w:rsid w:val="00002BD7"/>
    <w:rsid w:val="00006F99"/>
    <w:rsid w:val="0001277A"/>
    <w:rsid w:val="00012CAF"/>
    <w:rsid w:val="0001418F"/>
    <w:rsid w:val="0001559F"/>
    <w:rsid w:val="000156E5"/>
    <w:rsid w:val="00020FF8"/>
    <w:rsid w:val="00031E9D"/>
    <w:rsid w:val="00033297"/>
    <w:rsid w:val="00033FEC"/>
    <w:rsid w:val="00034432"/>
    <w:rsid w:val="00034A42"/>
    <w:rsid w:val="00034DF8"/>
    <w:rsid w:val="000444D9"/>
    <w:rsid w:val="00044EC2"/>
    <w:rsid w:val="000531CD"/>
    <w:rsid w:val="000543E0"/>
    <w:rsid w:val="00055BF0"/>
    <w:rsid w:val="00060C37"/>
    <w:rsid w:val="00062129"/>
    <w:rsid w:val="0006293D"/>
    <w:rsid w:val="00064B56"/>
    <w:rsid w:val="0006511B"/>
    <w:rsid w:val="00065539"/>
    <w:rsid w:val="0006613F"/>
    <w:rsid w:val="00070E44"/>
    <w:rsid w:val="00071839"/>
    <w:rsid w:val="0007324F"/>
    <w:rsid w:val="00082892"/>
    <w:rsid w:val="0009489B"/>
    <w:rsid w:val="000974FE"/>
    <w:rsid w:val="000A2743"/>
    <w:rsid w:val="000A34C8"/>
    <w:rsid w:val="000A7565"/>
    <w:rsid w:val="000B0ECB"/>
    <w:rsid w:val="000B3627"/>
    <w:rsid w:val="000B3C91"/>
    <w:rsid w:val="000C02E0"/>
    <w:rsid w:val="000C0CC5"/>
    <w:rsid w:val="000C18FD"/>
    <w:rsid w:val="000C36EB"/>
    <w:rsid w:val="000C6204"/>
    <w:rsid w:val="000C6211"/>
    <w:rsid w:val="000C7DF7"/>
    <w:rsid w:val="000D0361"/>
    <w:rsid w:val="000D23FC"/>
    <w:rsid w:val="000D79CD"/>
    <w:rsid w:val="000E1246"/>
    <w:rsid w:val="000E15D1"/>
    <w:rsid w:val="000E4543"/>
    <w:rsid w:val="000E5761"/>
    <w:rsid w:val="000E690A"/>
    <w:rsid w:val="000F1CF0"/>
    <w:rsid w:val="000F3354"/>
    <w:rsid w:val="000F3A56"/>
    <w:rsid w:val="000F7063"/>
    <w:rsid w:val="00101434"/>
    <w:rsid w:val="00105AB4"/>
    <w:rsid w:val="001147BB"/>
    <w:rsid w:val="00116AD4"/>
    <w:rsid w:val="00122457"/>
    <w:rsid w:val="00123E30"/>
    <w:rsid w:val="001242BB"/>
    <w:rsid w:val="00126D60"/>
    <w:rsid w:val="00131116"/>
    <w:rsid w:val="0014372F"/>
    <w:rsid w:val="00151846"/>
    <w:rsid w:val="00152C4E"/>
    <w:rsid w:val="00154495"/>
    <w:rsid w:val="001546FD"/>
    <w:rsid w:val="0015779C"/>
    <w:rsid w:val="00161330"/>
    <w:rsid w:val="00161E57"/>
    <w:rsid w:val="00161EBC"/>
    <w:rsid w:val="001627E6"/>
    <w:rsid w:val="001644E5"/>
    <w:rsid w:val="00164BB9"/>
    <w:rsid w:val="00164F50"/>
    <w:rsid w:val="00167CD8"/>
    <w:rsid w:val="001702AF"/>
    <w:rsid w:val="00175032"/>
    <w:rsid w:val="00175A4F"/>
    <w:rsid w:val="00185CFE"/>
    <w:rsid w:val="00186B51"/>
    <w:rsid w:val="001963EC"/>
    <w:rsid w:val="001A7FDD"/>
    <w:rsid w:val="001B225D"/>
    <w:rsid w:val="001B6A68"/>
    <w:rsid w:val="001C024B"/>
    <w:rsid w:val="001C0892"/>
    <w:rsid w:val="001D4B96"/>
    <w:rsid w:val="001D7CFA"/>
    <w:rsid w:val="001E18D4"/>
    <w:rsid w:val="001E2F59"/>
    <w:rsid w:val="001E311C"/>
    <w:rsid w:val="001E617D"/>
    <w:rsid w:val="001F298A"/>
    <w:rsid w:val="001F657F"/>
    <w:rsid w:val="001F66C1"/>
    <w:rsid w:val="00202861"/>
    <w:rsid w:val="00204D2F"/>
    <w:rsid w:val="00207331"/>
    <w:rsid w:val="00210B2A"/>
    <w:rsid w:val="00211E37"/>
    <w:rsid w:val="0021515E"/>
    <w:rsid w:val="002233D7"/>
    <w:rsid w:val="0022363B"/>
    <w:rsid w:val="0022574B"/>
    <w:rsid w:val="00231586"/>
    <w:rsid w:val="00235A89"/>
    <w:rsid w:val="00245FCA"/>
    <w:rsid w:val="002534E1"/>
    <w:rsid w:val="0026082C"/>
    <w:rsid w:val="00261DB2"/>
    <w:rsid w:val="002621AE"/>
    <w:rsid w:val="00262B3F"/>
    <w:rsid w:val="00266DC7"/>
    <w:rsid w:val="002741B5"/>
    <w:rsid w:val="002746E4"/>
    <w:rsid w:val="00277425"/>
    <w:rsid w:val="002811CE"/>
    <w:rsid w:val="002834BF"/>
    <w:rsid w:val="00286200"/>
    <w:rsid w:val="002872F9"/>
    <w:rsid w:val="00292B81"/>
    <w:rsid w:val="00292BE4"/>
    <w:rsid w:val="002935AD"/>
    <w:rsid w:val="002951FE"/>
    <w:rsid w:val="00295AE7"/>
    <w:rsid w:val="00296305"/>
    <w:rsid w:val="002A2B84"/>
    <w:rsid w:val="002A6D51"/>
    <w:rsid w:val="002B11FC"/>
    <w:rsid w:val="002B19A6"/>
    <w:rsid w:val="002B1C8F"/>
    <w:rsid w:val="002B4E8A"/>
    <w:rsid w:val="002C1423"/>
    <w:rsid w:val="002C3484"/>
    <w:rsid w:val="002C4D3E"/>
    <w:rsid w:val="002C4D67"/>
    <w:rsid w:val="002C73F5"/>
    <w:rsid w:val="002C776D"/>
    <w:rsid w:val="002D1364"/>
    <w:rsid w:val="002D1A7D"/>
    <w:rsid w:val="002D24EA"/>
    <w:rsid w:val="002D3967"/>
    <w:rsid w:val="002D4CC8"/>
    <w:rsid w:val="002D4DC8"/>
    <w:rsid w:val="002D589C"/>
    <w:rsid w:val="002E0716"/>
    <w:rsid w:val="002E6017"/>
    <w:rsid w:val="002F000A"/>
    <w:rsid w:val="002F299A"/>
    <w:rsid w:val="0030060D"/>
    <w:rsid w:val="003011CF"/>
    <w:rsid w:val="003032A1"/>
    <w:rsid w:val="0031072D"/>
    <w:rsid w:val="00310800"/>
    <w:rsid w:val="003160AC"/>
    <w:rsid w:val="00324564"/>
    <w:rsid w:val="003259CB"/>
    <w:rsid w:val="003262DA"/>
    <w:rsid w:val="00326BA6"/>
    <w:rsid w:val="00335A8F"/>
    <w:rsid w:val="0033629A"/>
    <w:rsid w:val="00346A30"/>
    <w:rsid w:val="0035234D"/>
    <w:rsid w:val="00353B3C"/>
    <w:rsid w:val="003544F0"/>
    <w:rsid w:val="00360813"/>
    <w:rsid w:val="00360E8A"/>
    <w:rsid w:val="0036104B"/>
    <w:rsid w:val="003716F5"/>
    <w:rsid w:val="00377D2F"/>
    <w:rsid w:val="00383567"/>
    <w:rsid w:val="00393F70"/>
    <w:rsid w:val="003A0CCC"/>
    <w:rsid w:val="003A56AC"/>
    <w:rsid w:val="003B0BFC"/>
    <w:rsid w:val="003B1540"/>
    <w:rsid w:val="003B2A7B"/>
    <w:rsid w:val="003B4919"/>
    <w:rsid w:val="003C299B"/>
    <w:rsid w:val="003C2E7D"/>
    <w:rsid w:val="003C4072"/>
    <w:rsid w:val="003C483A"/>
    <w:rsid w:val="003C6F2B"/>
    <w:rsid w:val="003D12D8"/>
    <w:rsid w:val="003D4096"/>
    <w:rsid w:val="003D704B"/>
    <w:rsid w:val="003D7503"/>
    <w:rsid w:val="003E3D81"/>
    <w:rsid w:val="003E5DB1"/>
    <w:rsid w:val="003E710A"/>
    <w:rsid w:val="003F49EC"/>
    <w:rsid w:val="003F6143"/>
    <w:rsid w:val="003F7C93"/>
    <w:rsid w:val="004037B4"/>
    <w:rsid w:val="00411331"/>
    <w:rsid w:val="00415A9B"/>
    <w:rsid w:val="0041672B"/>
    <w:rsid w:val="00424316"/>
    <w:rsid w:val="00424D98"/>
    <w:rsid w:val="00427DAE"/>
    <w:rsid w:val="0043114E"/>
    <w:rsid w:val="0043152B"/>
    <w:rsid w:val="00434C43"/>
    <w:rsid w:val="00436BC7"/>
    <w:rsid w:val="004431C5"/>
    <w:rsid w:val="00456D3C"/>
    <w:rsid w:val="00457A17"/>
    <w:rsid w:val="00460F29"/>
    <w:rsid w:val="0046113F"/>
    <w:rsid w:val="00461D48"/>
    <w:rsid w:val="00462D8A"/>
    <w:rsid w:val="00463FAA"/>
    <w:rsid w:val="0046668D"/>
    <w:rsid w:val="0046783D"/>
    <w:rsid w:val="004828C1"/>
    <w:rsid w:val="00484224"/>
    <w:rsid w:val="004915AC"/>
    <w:rsid w:val="00494B32"/>
    <w:rsid w:val="00497CFC"/>
    <w:rsid w:val="004A57EC"/>
    <w:rsid w:val="004A5AF8"/>
    <w:rsid w:val="004A6C1C"/>
    <w:rsid w:val="004B0CCD"/>
    <w:rsid w:val="004B155E"/>
    <w:rsid w:val="004B24C9"/>
    <w:rsid w:val="004B528F"/>
    <w:rsid w:val="004C28C3"/>
    <w:rsid w:val="004C3990"/>
    <w:rsid w:val="004C578E"/>
    <w:rsid w:val="004D00CD"/>
    <w:rsid w:val="004D408C"/>
    <w:rsid w:val="004D7F6C"/>
    <w:rsid w:val="004E0EA6"/>
    <w:rsid w:val="004E230E"/>
    <w:rsid w:val="004E3A7C"/>
    <w:rsid w:val="004E7DD1"/>
    <w:rsid w:val="004F4459"/>
    <w:rsid w:val="0050205B"/>
    <w:rsid w:val="00502DE7"/>
    <w:rsid w:val="00503D8C"/>
    <w:rsid w:val="005061B7"/>
    <w:rsid w:val="00515CFE"/>
    <w:rsid w:val="00516963"/>
    <w:rsid w:val="00517C3B"/>
    <w:rsid w:val="00524DC6"/>
    <w:rsid w:val="00526B81"/>
    <w:rsid w:val="005360EC"/>
    <w:rsid w:val="00536489"/>
    <w:rsid w:val="005440D9"/>
    <w:rsid w:val="005445BF"/>
    <w:rsid w:val="00544BE1"/>
    <w:rsid w:val="00544FA8"/>
    <w:rsid w:val="00550F2E"/>
    <w:rsid w:val="00553FA4"/>
    <w:rsid w:val="0055578D"/>
    <w:rsid w:val="00560A41"/>
    <w:rsid w:val="0056168D"/>
    <w:rsid w:val="0056409D"/>
    <w:rsid w:val="005643CF"/>
    <w:rsid w:val="00564E58"/>
    <w:rsid w:val="00567888"/>
    <w:rsid w:val="0057046B"/>
    <w:rsid w:val="00572A02"/>
    <w:rsid w:val="00580408"/>
    <w:rsid w:val="005836B4"/>
    <w:rsid w:val="00585082"/>
    <w:rsid w:val="0058752E"/>
    <w:rsid w:val="00592A14"/>
    <w:rsid w:val="00592CA1"/>
    <w:rsid w:val="00593552"/>
    <w:rsid w:val="00594A8F"/>
    <w:rsid w:val="00595544"/>
    <w:rsid w:val="00597F9A"/>
    <w:rsid w:val="00597FBC"/>
    <w:rsid w:val="005A12B8"/>
    <w:rsid w:val="005A55E5"/>
    <w:rsid w:val="005A5F98"/>
    <w:rsid w:val="005A6518"/>
    <w:rsid w:val="005A67D6"/>
    <w:rsid w:val="005A70C2"/>
    <w:rsid w:val="005B737B"/>
    <w:rsid w:val="005B7D97"/>
    <w:rsid w:val="005C514C"/>
    <w:rsid w:val="005C5E8C"/>
    <w:rsid w:val="005C6F9D"/>
    <w:rsid w:val="005D03F7"/>
    <w:rsid w:val="005D512F"/>
    <w:rsid w:val="005D6D18"/>
    <w:rsid w:val="005D7587"/>
    <w:rsid w:val="005E0DCD"/>
    <w:rsid w:val="005E1B02"/>
    <w:rsid w:val="005E20CF"/>
    <w:rsid w:val="005E4651"/>
    <w:rsid w:val="005F26BA"/>
    <w:rsid w:val="006002F8"/>
    <w:rsid w:val="00602FA6"/>
    <w:rsid w:val="00605A6D"/>
    <w:rsid w:val="00607194"/>
    <w:rsid w:val="006071A3"/>
    <w:rsid w:val="006106B9"/>
    <w:rsid w:val="0061092B"/>
    <w:rsid w:val="00614466"/>
    <w:rsid w:val="00615DA5"/>
    <w:rsid w:val="00622492"/>
    <w:rsid w:val="00625396"/>
    <w:rsid w:val="00626017"/>
    <w:rsid w:val="0063539A"/>
    <w:rsid w:val="00641211"/>
    <w:rsid w:val="00643516"/>
    <w:rsid w:val="00647F89"/>
    <w:rsid w:val="00651F84"/>
    <w:rsid w:val="00657020"/>
    <w:rsid w:val="006639EE"/>
    <w:rsid w:val="00670EC2"/>
    <w:rsid w:val="0067209E"/>
    <w:rsid w:val="0067358E"/>
    <w:rsid w:val="0067408A"/>
    <w:rsid w:val="00674978"/>
    <w:rsid w:val="00675ED2"/>
    <w:rsid w:val="00680569"/>
    <w:rsid w:val="006816E9"/>
    <w:rsid w:val="0069130F"/>
    <w:rsid w:val="0069317D"/>
    <w:rsid w:val="00693323"/>
    <w:rsid w:val="00696AE9"/>
    <w:rsid w:val="006A029D"/>
    <w:rsid w:val="006A06C6"/>
    <w:rsid w:val="006A5CBC"/>
    <w:rsid w:val="006A6EFE"/>
    <w:rsid w:val="006A7870"/>
    <w:rsid w:val="006A7C7E"/>
    <w:rsid w:val="006B24AD"/>
    <w:rsid w:val="006B5101"/>
    <w:rsid w:val="006B7B81"/>
    <w:rsid w:val="006C06EE"/>
    <w:rsid w:val="006C1343"/>
    <w:rsid w:val="006C150E"/>
    <w:rsid w:val="006C524E"/>
    <w:rsid w:val="006C5324"/>
    <w:rsid w:val="006D0207"/>
    <w:rsid w:val="006D1AAA"/>
    <w:rsid w:val="006D3581"/>
    <w:rsid w:val="006E01F3"/>
    <w:rsid w:val="006E0A3B"/>
    <w:rsid w:val="006E1B3C"/>
    <w:rsid w:val="006E53DD"/>
    <w:rsid w:val="006E5F40"/>
    <w:rsid w:val="006E6F9B"/>
    <w:rsid w:val="006F16D2"/>
    <w:rsid w:val="006F2560"/>
    <w:rsid w:val="006F2B20"/>
    <w:rsid w:val="00702595"/>
    <w:rsid w:val="00704810"/>
    <w:rsid w:val="00704BDA"/>
    <w:rsid w:val="0070751D"/>
    <w:rsid w:val="00707D3A"/>
    <w:rsid w:val="00712B0C"/>
    <w:rsid w:val="00713D05"/>
    <w:rsid w:val="00720631"/>
    <w:rsid w:val="00723DA0"/>
    <w:rsid w:val="007267D5"/>
    <w:rsid w:val="00730184"/>
    <w:rsid w:val="00730402"/>
    <w:rsid w:val="00730B17"/>
    <w:rsid w:val="0073438F"/>
    <w:rsid w:val="0074115B"/>
    <w:rsid w:val="00742FD7"/>
    <w:rsid w:val="00750EFD"/>
    <w:rsid w:val="007543EF"/>
    <w:rsid w:val="0076269F"/>
    <w:rsid w:val="00764110"/>
    <w:rsid w:val="0076776A"/>
    <w:rsid w:val="00770145"/>
    <w:rsid w:val="00770556"/>
    <w:rsid w:val="007717EB"/>
    <w:rsid w:val="00780615"/>
    <w:rsid w:val="00785BB7"/>
    <w:rsid w:val="00785CBC"/>
    <w:rsid w:val="007904CB"/>
    <w:rsid w:val="00796350"/>
    <w:rsid w:val="007A0327"/>
    <w:rsid w:val="007A6B22"/>
    <w:rsid w:val="007A6E1C"/>
    <w:rsid w:val="007B00F2"/>
    <w:rsid w:val="007B05D2"/>
    <w:rsid w:val="007B0643"/>
    <w:rsid w:val="007B1A4F"/>
    <w:rsid w:val="007C00CB"/>
    <w:rsid w:val="007C4844"/>
    <w:rsid w:val="007E1D8F"/>
    <w:rsid w:val="007E488C"/>
    <w:rsid w:val="007E69DC"/>
    <w:rsid w:val="007E78C5"/>
    <w:rsid w:val="007E7D88"/>
    <w:rsid w:val="007F2D78"/>
    <w:rsid w:val="00804982"/>
    <w:rsid w:val="00804F09"/>
    <w:rsid w:val="008052E4"/>
    <w:rsid w:val="00806851"/>
    <w:rsid w:val="008127E9"/>
    <w:rsid w:val="008150E1"/>
    <w:rsid w:val="00815C3B"/>
    <w:rsid w:val="00815CC9"/>
    <w:rsid w:val="008171CF"/>
    <w:rsid w:val="00821076"/>
    <w:rsid w:val="00823347"/>
    <w:rsid w:val="00823A84"/>
    <w:rsid w:val="00826873"/>
    <w:rsid w:val="008315D8"/>
    <w:rsid w:val="00833558"/>
    <w:rsid w:val="00836754"/>
    <w:rsid w:val="00836EEF"/>
    <w:rsid w:val="00840493"/>
    <w:rsid w:val="008456C0"/>
    <w:rsid w:val="0084581C"/>
    <w:rsid w:val="00846B30"/>
    <w:rsid w:val="0085733C"/>
    <w:rsid w:val="00857458"/>
    <w:rsid w:val="00861618"/>
    <w:rsid w:val="00865D6C"/>
    <w:rsid w:val="00867406"/>
    <w:rsid w:val="00872C67"/>
    <w:rsid w:val="008735D1"/>
    <w:rsid w:val="0087409D"/>
    <w:rsid w:val="0087417A"/>
    <w:rsid w:val="0087594A"/>
    <w:rsid w:val="00883BD5"/>
    <w:rsid w:val="00884A4B"/>
    <w:rsid w:val="00885C10"/>
    <w:rsid w:val="00886DC3"/>
    <w:rsid w:val="008926CA"/>
    <w:rsid w:val="00897B71"/>
    <w:rsid w:val="008B01E9"/>
    <w:rsid w:val="008B10C4"/>
    <w:rsid w:val="008B1C19"/>
    <w:rsid w:val="008B25E8"/>
    <w:rsid w:val="008B6053"/>
    <w:rsid w:val="008B619D"/>
    <w:rsid w:val="008C0110"/>
    <w:rsid w:val="008C575F"/>
    <w:rsid w:val="008C5D36"/>
    <w:rsid w:val="008C6DCE"/>
    <w:rsid w:val="008D122F"/>
    <w:rsid w:val="008D1307"/>
    <w:rsid w:val="008D331A"/>
    <w:rsid w:val="008D4F06"/>
    <w:rsid w:val="008D75FA"/>
    <w:rsid w:val="008E0686"/>
    <w:rsid w:val="008F2791"/>
    <w:rsid w:val="008F33A5"/>
    <w:rsid w:val="009013CE"/>
    <w:rsid w:val="009028A1"/>
    <w:rsid w:val="00904822"/>
    <w:rsid w:val="00905823"/>
    <w:rsid w:val="00905FD5"/>
    <w:rsid w:val="00910E90"/>
    <w:rsid w:val="009169AF"/>
    <w:rsid w:val="00925B9C"/>
    <w:rsid w:val="00926923"/>
    <w:rsid w:val="00927745"/>
    <w:rsid w:val="00931F39"/>
    <w:rsid w:val="009325D3"/>
    <w:rsid w:val="0093553B"/>
    <w:rsid w:val="009358BD"/>
    <w:rsid w:val="009378D6"/>
    <w:rsid w:val="00942105"/>
    <w:rsid w:val="009443F7"/>
    <w:rsid w:val="00945512"/>
    <w:rsid w:val="00946204"/>
    <w:rsid w:val="0094739E"/>
    <w:rsid w:val="00957368"/>
    <w:rsid w:val="00961660"/>
    <w:rsid w:val="00962178"/>
    <w:rsid w:val="00962750"/>
    <w:rsid w:val="00962BF7"/>
    <w:rsid w:val="00964895"/>
    <w:rsid w:val="009676D4"/>
    <w:rsid w:val="00972B66"/>
    <w:rsid w:val="00973334"/>
    <w:rsid w:val="00975CAF"/>
    <w:rsid w:val="009769DC"/>
    <w:rsid w:val="00980064"/>
    <w:rsid w:val="00982582"/>
    <w:rsid w:val="009831E5"/>
    <w:rsid w:val="009833C3"/>
    <w:rsid w:val="009872BB"/>
    <w:rsid w:val="00987BD1"/>
    <w:rsid w:val="00987F38"/>
    <w:rsid w:val="0099291E"/>
    <w:rsid w:val="00996B1B"/>
    <w:rsid w:val="0099716D"/>
    <w:rsid w:val="0099724F"/>
    <w:rsid w:val="00997BFA"/>
    <w:rsid w:val="009A2485"/>
    <w:rsid w:val="009A4E14"/>
    <w:rsid w:val="009A4F13"/>
    <w:rsid w:val="009B2FF4"/>
    <w:rsid w:val="009B4A59"/>
    <w:rsid w:val="009C4E68"/>
    <w:rsid w:val="009C5FB3"/>
    <w:rsid w:val="009C7E21"/>
    <w:rsid w:val="009D2940"/>
    <w:rsid w:val="009D32C1"/>
    <w:rsid w:val="009D49D0"/>
    <w:rsid w:val="009E0448"/>
    <w:rsid w:val="009E07FD"/>
    <w:rsid w:val="009E0BB4"/>
    <w:rsid w:val="009E196D"/>
    <w:rsid w:val="009F2AF4"/>
    <w:rsid w:val="009F3183"/>
    <w:rsid w:val="009F3872"/>
    <w:rsid w:val="00A00B46"/>
    <w:rsid w:val="00A00D2D"/>
    <w:rsid w:val="00A012D0"/>
    <w:rsid w:val="00A01AA0"/>
    <w:rsid w:val="00A02A9E"/>
    <w:rsid w:val="00A03121"/>
    <w:rsid w:val="00A044C4"/>
    <w:rsid w:val="00A105EC"/>
    <w:rsid w:val="00A121FF"/>
    <w:rsid w:val="00A12EA0"/>
    <w:rsid w:val="00A1486B"/>
    <w:rsid w:val="00A165C0"/>
    <w:rsid w:val="00A20460"/>
    <w:rsid w:val="00A21653"/>
    <w:rsid w:val="00A21A7F"/>
    <w:rsid w:val="00A22055"/>
    <w:rsid w:val="00A23971"/>
    <w:rsid w:val="00A3071B"/>
    <w:rsid w:val="00A31F1E"/>
    <w:rsid w:val="00A334BD"/>
    <w:rsid w:val="00A350A3"/>
    <w:rsid w:val="00A35FBA"/>
    <w:rsid w:val="00A3710E"/>
    <w:rsid w:val="00A41188"/>
    <w:rsid w:val="00A43606"/>
    <w:rsid w:val="00A469B1"/>
    <w:rsid w:val="00A67772"/>
    <w:rsid w:val="00A70A70"/>
    <w:rsid w:val="00A72FE9"/>
    <w:rsid w:val="00A7351B"/>
    <w:rsid w:val="00A7527A"/>
    <w:rsid w:val="00A8138D"/>
    <w:rsid w:val="00A8347B"/>
    <w:rsid w:val="00A879C5"/>
    <w:rsid w:val="00A87DED"/>
    <w:rsid w:val="00A939E1"/>
    <w:rsid w:val="00A94D11"/>
    <w:rsid w:val="00A970F9"/>
    <w:rsid w:val="00AA21FC"/>
    <w:rsid w:val="00AA295F"/>
    <w:rsid w:val="00AA31D7"/>
    <w:rsid w:val="00AA3DCB"/>
    <w:rsid w:val="00AA5686"/>
    <w:rsid w:val="00AA6836"/>
    <w:rsid w:val="00AB1237"/>
    <w:rsid w:val="00AC12B4"/>
    <w:rsid w:val="00AC2C00"/>
    <w:rsid w:val="00AC3A28"/>
    <w:rsid w:val="00AC5756"/>
    <w:rsid w:val="00AD44F1"/>
    <w:rsid w:val="00AE156C"/>
    <w:rsid w:val="00AF37BA"/>
    <w:rsid w:val="00AF5788"/>
    <w:rsid w:val="00AF5C18"/>
    <w:rsid w:val="00B1122A"/>
    <w:rsid w:val="00B11B9A"/>
    <w:rsid w:val="00B167B6"/>
    <w:rsid w:val="00B201F5"/>
    <w:rsid w:val="00B21D26"/>
    <w:rsid w:val="00B21F2C"/>
    <w:rsid w:val="00B22303"/>
    <w:rsid w:val="00B2480C"/>
    <w:rsid w:val="00B25C4B"/>
    <w:rsid w:val="00B2611E"/>
    <w:rsid w:val="00B26BA3"/>
    <w:rsid w:val="00B26D87"/>
    <w:rsid w:val="00B316B7"/>
    <w:rsid w:val="00B32D83"/>
    <w:rsid w:val="00B357AC"/>
    <w:rsid w:val="00B36F83"/>
    <w:rsid w:val="00B42B9E"/>
    <w:rsid w:val="00B43762"/>
    <w:rsid w:val="00B43EC2"/>
    <w:rsid w:val="00B454F8"/>
    <w:rsid w:val="00B550C4"/>
    <w:rsid w:val="00B61110"/>
    <w:rsid w:val="00B62428"/>
    <w:rsid w:val="00B654DE"/>
    <w:rsid w:val="00B67DEF"/>
    <w:rsid w:val="00B7038D"/>
    <w:rsid w:val="00B716EB"/>
    <w:rsid w:val="00B75530"/>
    <w:rsid w:val="00B756A1"/>
    <w:rsid w:val="00B762AC"/>
    <w:rsid w:val="00B76B8D"/>
    <w:rsid w:val="00B80006"/>
    <w:rsid w:val="00B83048"/>
    <w:rsid w:val="00B845BF"/>
    <w:rsid w:val="00B86C0F"/>
    <w:rsid w:val="00B93381"/>
    <w:rsid w:val="00B936A8"/>
    <w:rsid w:val="00B948F1"/>
    <w:rsid w:val="00BA09CD"/>
    <w:rsid w:val="00BA6387"/>
    <w:rsid w:val="00BA7280"/>
    <w:rsid w:val="00BB0270"/>
    <w:rsid w:val="00BB31B0"/>
    <w:rsid w:val="00BB4462"/>
    <w:rsid w:val="00BC0104"/>
    <w:rsid w:val="00BC04CF"/>
    <w:rsid w:val="00BC203F"/>
    <w:rsid w:val="00BC4A2E"/>
    <w:rsid w:val="00BC4D7F"/>
    <w:rsid w:val="00BC50ED"/>
    <w:rsid w:val="00BD2636"/>
    <w:rsid w:val="00BE0362"/>
    <w:rsid w:val="00BE1E34"/>
    <w:rsid w:val="00BF0696"/>
    <w:rsid w:val="00BF4607"/>
    <w:rsid w:val="00BF4985"/>
    <w:rsid w:val="00BF55CC"/>
    <w:rsid w:val="00C006F2"/>
    <w:rsid w:val="00C03243"/>
    <w:rsid w:val="00C033A4"/>
    <w:rsid w:val="00C124EC"/>
    <w:rsid w:val="00C20D5A"/>
    <w:rsid w:val="00C20D69"/>
    <w:rsid w:val="00C20F52"/>
    <w:rsid w:val="00C21235"/>
    <w:rsid w:val="00C2328D"/>
    <w:rsid w:val="00C24A5A"/>
    <w:rsid w:val="00C25522"/>
    <w:rsid w:val="00C25C23"/>
    <w:rsid w:val="00C272E1"/>
    <w:rsid w:val="00C30564"/>
    <w:rsid w:val="00C33FA3"/>
    <w:rsid w:val="00C4216A"/>
    <w:rsid w:val="00C450B8"/>
    <w:rsid w:val="00C45D83"/>
    <w:rsid w:val="00C4653B"/>
    <w:rsid w:val="00C47F00"/>
    <w:rsid w:val="00C560EE"/>
    <w:rsid w:val="00C56825"/>
    <w:rsid w:val="00C66B97"/>
    <w:rsid w:val="00C7668F"/>
    <w:rsid w:val="00C81BD2"/>
    <w:rsid w:val="00C84099"/>
    <w:rsid w:val="00C863DF"/>
    <w:rsid w:val="00C87117"/>
    <w:rsid w:val="00C872E8"/>
    <w:rsid w:val="00C93EFC"/>
    <w:rsid w:val="00C949D4"/>
    <w:rsid w:val="00CA277A"/>
    <w:rsid w:val="00CA320E"/>
    <w:rsid w:val="00CA4714"/>
    <w:rsid w:val="00CB0533"/>
    <w:rsid w:val="00CB4E16"/>
    <w:rsid w:val="00CC29AE"/>
    <w:rsid w:val="00CC6F59"/>
    <w:rsid w:val="00CD114B"/>
    <w:rsid w:val="00CD1FD2"/>
    <w:rsid w:val="00CD50A9"/>
    <w:rsid w:val="00CD5880"/>
    <w:rsid w:val="00CD79C1"/>
    <w:rsid w:val="00CE0525"/>
    <w:rsid w:val="00CE10A1"/>
    <w:rsid w:val="00CE5C51"/>
    <w:rsid w:val="00CE7831"/>
    <w:rsid w:val="00CF27EF"/>
    <w:rsid w:val="00CF4254"/>
    <w:rsid w:val="00CF760F"/>
    <w:rsid w:val="00CF78B8"/>
    <w:rsid w:val="00D056D9"/>
    <w:rsid w:val="00D10E9C"/>
    <w:rsid w:val="00D15E46"/>
    <w:rsid w:val="00D21AB1"/>
    <w:rsid w:val="00D21F53"/>
    <w:rsid w:val="00D22E65"/>
    <w:rsid w:val="00D26968"/>
    <w:rsid w:val="00D30CA8"/>
    <w:rsid w:val="00D30E61"/>
    <w:rsid w:val="00D37033"/>
    <w:rsid w:val="00D41A58"/>
    <w:rsid w:val="00D4374F"/>
    <w:rsid w:val="00D44D10"/>
    <w:rsid w:val="00D62B49"/>
    <w:rsid w:val="00D80BCB"/>
    <w:rsid w:val="00D84E8D"/>
    <w:rsid w:val="00D854FD"/>
    <w:rsid w:val="00D865EA"/>
    <w:rsid w:val="00D86A40"/>
    <w:rsid w:val="00D8761B"/>
    <w:rsid w:val="00D965DD"/>
    <w:rsid w:val="00DA0B8E"/>
    <w:rsid w:val="00DA2A2E"/>
    <w:rsid w:val="00DA5BE0"/>
    <w:rsid w:val="00DA7363"/>
    <w:rsid w:val="00DB038F"/>
    <w:rsid w:val="00DB0A58"/>
    <w:rsid w:val="00DB127F"/>
    <w:rsid w:val="00DB2740"/>
    <w:rsid w:val="00DB392F"/>
    <w:rsid w:val="00DB689D"/>
    <w:rsid w:val="00DB6B6A"/>
    <w:rsid w:val="00DC4CC9"/>
    <w:rsid w:val="00DD2579"/>
    <w:rsid w:val="00DD2910"/>
    <w:rsid w:val="00DD4441"/>
    <w:rsid w:val="00DD52F7"/>
    <w:rsid w:val="00DD72D5"/>
    <w:rsid w:val="00DE329C"/>
    <w:rsid w:val="00DE4A6E"/>
    <w:rsid w:val="00DE6D85"/>
    <w:rsid w:val="00DF0622"/>
    <w:rsid w:val="00DF07A3"/>
    <w:rsid w:val="00DF441C"/>
    <w:rsid w:val="00DF59B3"/>
    <w:rsid w:val="00DF7BE2"/>
    <w:rsid w:val="00DF7F75"/>
    <w:rsid w:val="00E068C9"/>
    <w:rsid w:val="00E10535"/>
    <w:rsid w:val="00E10F41"/>
    <w:rsid w:val="00E13D58"/>
    <w:rsid w:val="00E16B9C"/>
    <w:rsid w:val="00E228DD"/>
    <w:rsid w:val="00E2569F"/>
    <w:rsid w:val="00E327AD"/>
    <w:rsid w:val="00E33498"/>
    <w:rsid w:val="00E34BC8"/>
    <w:rsid w:val="00E41E2F"/>
    <w:rsid w:val="00E426B1"/>
    <w:rsid w:val="00E4362E"/>
    <w:rsid w:val="00E51354"/>
    <w:rsid w:val="00E5519C"/>
    <w:rsid w:val="00E57937"/>
    <w:rsid w:val="00E60DFC"/>
    <w:rsid w:val="00E61FE7"/>
    <w:rsid w:val="00E64A64"/>
    <w:rsid w:val="00E658BE"/>
    <w:rsid w:val="00E74DE9"/>
    <w:rsid w:val="00E766BC"/>
    <w:rsid w:val="00E80452"/>
    <w:rsid w:val="00E8599C"/>
    <w:rsid w:val="00E8688E"/>
    <w:rsid w:val="00E86AD1"/>
    <w:rsid w:val="00E87F19"/>
    <w:rsid w:val="00E94707"/>
    <w:rsid w:val="00EA1B00"/>
    <w:rsid w:val="00EA2A38"/>
    <w:rsid w:val="00EA3332"/>
    <w:rsid w:val="00EA3F9C"/>
    <w:rsid w:val="00EA4D7A"/>
    <w:rsid w:val="00EA7F20"/>
    <w:rsid w:val="00EB25E7"/>
    <w:rsid w:val="00EB4716"/>
    <w:rsid w:val="00EC099F"/>
    <w:rsid w:val="00EC1CF4"/>
    <w:rsid w:val="00EC57E8"/>
    <w:rsid w:val="00EC597E"/>
    <w:rsid w:val="00ED1BCD"/>
    <w:rsid w:val="00EE3F35"/>
    <w:rsid w:val="00EE5E2F"/>
    <w:rsid w:val="00EE7ACF"/>
    <w:rsid w:val="00EF2349"/>
    <w:rsid w:val="00EF332D"/>
    <w:rsid w:val="00EF4B87"/>
    <w:rsid w:val="00F05D49"/>
    <w:rsid w:val="00F109C3"/>
    <w:rsid w:val="00F17901"/>
    <w:rsid w:val="00F17C68"/>
    <w:rsid w:val="00F25AA0"/>
    <w:rsid w:val="00F25F55"/>
    <w:rsid w:val="00F26B5C"/>
    <w:rsid w:val="00F3314F"/>
    <w:rsid w:val="00F331D5"/>
    <w:rsid w:val="00F4478E"/>
    <w:rsid w:val="00F46D7C"/>
    <w:rsid w:val="00F47BC4"/>
    <w:rsid w:val="00F50098"/>
    <w:rsid w:val="00F718F2"/>
    <w:rsid w:val="00F73817"/>
    <w:rsid w:val="00F808A6"/>
    <w:rsid w:val="00F80A1D"/>
    <w:rsid w:val="00F84A98"/>
    <w:rsid w:val="00F85FA0"/>
    <w:rsid w:val="00F94156"/>
    <w:rsid w:val="00F96532"/>
    <w:rsid w:val="00F97008"/>
    <w:rsid w:val="00FA3155"/>
    <w:rsid w:val="00FA7D81"/>
    <w:rsid w:val="00FB3CDB"/>
    <w:rsid w:val="00FB424B"/>
    <w:rsid w:val="00FB48E2"/>
    <w:rsid w:val="00FB6394"/>
    <w:rsid w:val="00FB6957"/>
    <w:rsid w:val="00FB77AB"/>
    <w:rsid w:val="00FC1A85"/>
    <w:rsid w:val="00FC5224"/>
    <w:rsid w:val="00FC7579"/>
    <w:rsid w:val="00FD0E6F"/>
    <w:rsid w:val="00FD2A41"/>
    <w:rsid w:val="00FE14A3"/>
    <w:rsid w:val="00FE5182"/>
    <w:rsid w:val="00FE6446"/>
    <w:rsid w:val="00FF0D32"/>
    <w:rsid w:val="00FF3DC9"/>
    <w:rsid w:val="00FF7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03BCAFB2-C088-45C4-9BEB-8DE8796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83BD5"/>
    <w:rPr>
      <w:rFonts w:ascii="Times New Roman" w:eastAsia="Times New Roman" w:hAnsi="Times New Roman"/>
      <w:sz w:val="24"/>
      <w:szCs w:val="24"/>
    </w:rPr>
  </w:style>
  <w:style w:type="paragraph" w:styleId="Heading1">
    <w:name w:val="heading 1"/>
    <w:basedOn w:val="Normal"/>
    <w:next w:val="Normal"/>
    <w:link w:val="Heading1Char"/>
    <w:uiPriority w:val="9"/>
    <w:qFormat/>
    <w:locked/>
    <w:rsid w:val="00D44D10"/>
    <w:pPr>
      <w:autoSpaceDE w:val="0"/>
      <w:autoSpaceDN w:val="0"/>
      <w:adjustRightInd w:val="0"/>
      <w:outlineLvl w:val="0"/>
    </w:pPr>
    <w:rPr>
      <w:rFonts w:ascii="Cambria" w:eastAsia="Calibri" w:hAnsi="Cambria"/>
      <w:lang w:eastAsia="en-US"/>
    </w:rPr>
  </w:style>
  <w:style w:type="paragraph" w:styleId="Heading2">
    <w:name w:val="heading 2"/>
    <w:basedOn w:val="Normal"/>
    <w:next w:val="Normal"/>
    <w:link w:val="Heading2Char"/>
    <w:uiPriority w:val="9"/>
    <w:unhideWhenUsed/>
    <w:qFormat/>
    <w:locked/>
    <w:rsid w:val="00D44D10"/>
    <w:pPr>
      <w:keepNext/>
      <w:keepLines/>
      <w:spacing w:before="20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uiPriority w:val="9"/>
    <w:unhideWhenUsed/>
    <w:qFormat/>
    <w:locked/>
    <w:rsid w:val="00D44D10"/>
    <w:pPr>
      <w:keepNext/>
      <w:keepLines/>
      <w:spacing w:before="200" w:line="276" w:lineRule="auto"/>
      <w:outlineLvl w:val="2"/>
    </w:pPr>
    <w:rPr>
      <w:rFonts w:ascii="Cambria" w:hAnsi="Cambria"/>
      <w:b/>
      <w:bCs/>
      <w:color w:val="4F81BD"/>
      <w:sz w:val="22"/>
      <w:szCs w:val="22"/>
      <w:lang w:eastAsia="en-US"/>
    </w:rPr>
  </w:style>
  <w:style w:type="paragraph" w:styleId="Heading4">
    <w:name w:val="heading 4"/>
    <w:basedOn w:val="Normal"/>
    <w:next w:val="Normal"/>
    <w:link w:val="Heading4Char"/>
    <w:uiPriority w:val="9"/>
    <w:unhideWhenUsed/>
    <w:qFormat/>
    <w:locked/>
    <w:rsid w:val="00D44D10"/>
    <w:pPr>
      <w:keepNext/>
      <w:keepLines/>
      <w:spacing w:before="200" w:line="276" w:lineRule="auto"/>
      <w:outlineLvl w:val="3"/>
    </w:pPr>
    <w:rPr>
      <w:rFonts w:ascii="Cambria" w:hAnsi="Cambria"/>
      <w:b/>
      <w:bCs/>
      <w:i/>
      <w:iCs/>
      <w:color w:val="4F81BD"/>
      <w:sz w:val="22"/>
      <w:szCs w:val="22"/>
      <w:lang w:eastAsia="en-US"/>
    </w:rPr>
  </w:style>
  <w:style w:type="paragraph" w:styleId="Heading5">
    <w:name w:val="heading 5"/>
    <w:basedOn w:val="Normal"/>
    <w:next w:val="Normal"/>
    <w:link w:val="Heading5Char"/>
    <w:uiPriority w:val="9"/>
    <w:unhideWhenUsed/>
    <w:qFormat/>
    <w:locked/>
    <w:rsid w:val="00D44D10"/>
    <w:pPr>
      <w:keepNext/>
      <w:keepLines/>
      <w:spacing w:before="200" w:line="276" w:lineRule="auto"/>
      <w:outlineLvl w:val="4"/>
    </w:pPr>
    <w:rPr>
      <w:rFonts w:ascii="Cambria" w:hAnsi="Cambria"/>
      <w:color w:val="243F6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83BD5"/>
    <w:rPr>
      <w:rFonts w:ascii="Arial" w:eastAsia="Calibri" w:hAnsi="Arial"/>
      <w:sz w:val="16"/>
      <w:szCs w:val="20"/>
      <w:lang w:val="x-none" w:eastAsia="x-none"/>
    </w:rPr>
  </w:style>
  <w:style w:type="character" w:customStyle="1" w:styleId="BalloonTextChar">
    <w:name w:val="Balloon Text Char"/>
    <w:link w:val="BalloonText"/>
    <w:uiPriority w:val="99"/>
    <w:semiHidden/>
    <w:locked/>
    <w:rsid w:val="00883BD5"/>
    <w:rPr>
      <w:rFonts w:ascii="Arial" w:hAnsi="Arial"/>
      <w:sz w:val="16"/>
      <w:lang w:val="x-none" w:eastAsia="x-none"/>
    </w:rPr>
  </w:style>
  <w:style w:type="paragraph" w:styleId="Header">
    <w:name w:val="header"/>
    <w:basedOn w:val="Normal"/>
    <w:link w:val="HeaderChar"/>
    <w:uiPriority w:val="99"/>
    <w:rsid w:val="0063539A"/>
    <w:pPr>
      <w:tabs>
        <w:tab w:val="center" w:pos="4153"/>
        <w:tab w:val="right" w:pos="8306"/>
      </w:tabs>
    </w:pPr>
    <w:rPr>
      <w:rFonts w:eastAsia="Calibri"/>
      <w:lang w:val="x-none"/>
    </w:rPr>
  </w:style>
  <w:style w:type="character" w:customStyle="1" w:styleId="HeaderChar">
    <w:name w:val="Header Char"/>
    <w:link w:val="Header"/>
    <w:uiPriority w:val="99"/>
    <w:locked/>
    <w:rsid w:val="0063539A"/>
    <w:rPr>
      <w:rFonts w:ascii="Times New Roman" w:hAnsi="Times New Roman" w:cs="Times New Roman"/>
      <w:sz w:val="24"/>
      <w:szCs w:val="24"/>
      <w:lang w:eastAsia="en-GB"/>
    </w:rPr>
  </w:style>
  <w:style w:type="paragraph" w:styleId="Footer">
    <w:name w:val="footer"/>
    <w:basedOn w:val="Normal"/>
    <w:link w:val="FooterChar"/>
    <w:uiPriority w:val="99"/>
    <w:rsid w:val="0063539A"/>
    <w:pPr>
      <w:tabs>
        <w:tab w:val="center" w:pos="4153"/>
        <w:tab w:val="right" w:pos="8306"/>
      </w:tabs>
    </w:pPr>
    <w:rPr>
      <w:rFonts w:eastAsia="Calibri"/>
      <w:lang w:val="x-none"/>
    </w:rPr>
  </w:style>
  <w:style w:type="character" w:customStyle="1" w:styleId="FooterChar">
    <w:name w:val="Footer Char"/>
    <w:link w:val="Footer"/>
    <w:uiPriority w:val="99"/>
    <w:locked/>
    <w:rsid w:val="0063539A"/>
    <w:rPr>
      <w:rFonts w:ascii="Times New Roman" w:hAnsi="Times New Roman" w:cs="Times New Roman"/>
      <w:sz w:val="24"/>
      <w:szCs w:val="24"/>
      <w:lang w:eastAsia="en-GB"/>
    </w:rPr>
  </w:style>
  <w:style w:type="character" w:styleId="PageNumber">
    <w:name w:val="page number"/>
    <w:uiPriority w:val="99"/>
    <w:rsid w:val="0063539A"/>
    <w:rPr>
      <w:rFonts w:cs="Times New Roman"/>
    </w:rPr>
  </w:style>
  <w:style w:type="paragraph" w:customStyle="1" w:styleId="11Sectionheader">
    <w:name w:val="1.1 Section header"/>
    <w:next w:val="Normal"/>
    <w:uiPriority w:val="99"/>
    <w:rsid w:val="0063539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character" w:styleId="CommentReference">
    <w:name w:val="annotation reference"/>
    <w:uiPriority w:val="99"/>
    <w:semiHidden/>
    <w:rsid w:val="00207331"/>
    <w:rPr>
      <w:rFonts w:cs="Times New Roman"/>
      <w:sz w:val="16"/>
      <w:szCs w:val="16"/>
    </w:rPr>
  </w:style>
  <w:style w:type="paragraph" w:styleId="CommentText">
    <w:name w:val="annotation text"/>
    <w:basedOn w:val="Normal"/>
    <w:link w:val="CommentTextChar"/>
    <w:uiPriority w:val="99"/>
    <w:semiHidden/>
    <w:rsid w:val="00207331"/>
    <w:rPr>
      <w:rFonts w:eastAsia="Calibri"/>
      <w:sz w:val="20"/>
      <w:szCs w:val="20"/>
      <w:lang w:val="x-none" w:eastAsia="x-none"/>
    </w:rPr>
  </w:style>
  <w:style w:type="character" w:customStyle="1" w:styleId="CommentTextChar">
    <w:name w:val="Comment Text Char"/>
    <w:link w:val="CommentText"/>
    <w:uiPriority w:val="99"/>
    <w:semiHidden/>
    <w:locked/>
    <w:rsid w:val="00D62B4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07331"/>
    <w:rPr>
      <w:b/>
      <w:bCs/>
    </w:rPr>
  </w:style>
  <w:style w:type="character" w:customStyle="1" w:styleId="CommentSubjectChar">
    <w:name w:val="Comment Subject Char"/>
    <w:link w:val="CommentSubject"/>
    <w:uiPriority w:val="99"/>
    <w:semiHidden/>
    <w:locked/>
    <w:rsid w:val="00D62B49"/>
    <w:rPr>
      <w:rFonts w:ascii="Times New Roman" w:hAnsi="Times New Roman" w:cs="Times New Roman"/>
      <w:b/>
      <w:bCs/>
      <w:sz w:val="20"/>
      <w:szCs w:val="20"/>
    </w:rPr>
  </w:style>
  <w:style w:type="paragraph" w:styleId="NormalWeb">
    <w:name w:val="Normal (Web)"/>
    <w:basedOn w:val="Normal"/>
    <w:uiPriority w:val="99"/>
    <w:rsid w:val="00FE5182"/>
    <w:pPr>
      <w:spacing w:before="100" w:beforeAutospacing="1" w:after="100" w:afterAutospacing="1"/>
    </w:pPr>
    <w:rPr>
      <w:rFonts w:ascii="Arial" w:eastAsia="Calibri" w:hAnsi="Arial" w:cs="Arial"/>
      <w:sz w:val="22"/>
      <w:szCs w:val="22"/>
    </w:rPr>
  </w:style>
  <w:style w:type="paragraph" w:customStyle="1" w:styleId="default">
    <w:name w:val="default"/>
    <w:basedOn w:val="Normal"/>
    <w:uiPriority w:val="99"/>
    <w:rsid w:val="00A21653"/>
    <w:pPr>
      <w:autoSpaceDE w:val="0"/>
      <w:autoSpaceDN w:val="0"/>
    </w:pPr>
    <w:rPr>
      <w:rFonts w:ascii="Arial" w:eastAsia="Calibri" w:hAnsi="Arial" w:cs="Arial"/>
      <w:color w:val="000000"/>
    </w:rPr>
  </w:style>
  <w:style w:type="table" w:styleId="TableGrid">
    <w:name w:val="Table Grid"/>
    <w:basedOn w:val="TableNormal"/>
    <w:uiPriority w:val="39"/>
    <w:locked/>
    <w:rsid w:val="00210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6B9"/>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7B1A4F"/>
    <w:rPr>
      <w:sz w:val="20"/>
      <w:szCs w:val="20"/>
    </w:rPr>
  </w:style>
  <w:style w:type="character" w:customStyle="1" w:styleId="FootnoteTextChar">
    <w:name w:val="Footnote Text Char"/>
    <w:link w:val="FootnoteText"/>
    <w:uiPriority w:val="99"/>
    <w:semiHidden/>
    <w:rsid w:val="007B1A4F"/>
    <w:rPr>
      <w:rFonts w:ascii="Times New Roman" w:eastAsia="Times New Roman" w:hAnsi="Times New Roman"/>
    </w:rPr>
  </w:style>
  <w:style w:type="character" w:styleId="FootnoteReference">
    <w:name w:val="footnote reference"/>
    <w:uiPriority w:val="99"/>
    <w:semiHidden/>
    <w:unhideWhenUsed/>
    <w:rsid w:val="007B1A4F"/>
    <w:rPr>
      <w:vertAlign w:val="superscript"/>
    </w:rPr>
  </w:style>
  <w:style w:type="paragraph" w:customStyle="1" w:styleId="TableText-Left">
    <w:name w:val="Table Text - Left"/>
    <w:basedOn w:val="Normal"/>
    <w:link w:val="TableText-LeftChar"/>
    <w:qFormat/>
    <w:rsid w:val="007543EF"/>
    <w:pPr>
      <w:spacing w:before="60" w:after="60"/>
    </w:pPr>
    <w:rPr>
      <w:rFonts w:ascii="Arial" w:hAnsi="Arial"/>
      <w:sz w:val="22"/>
      <w:lang w:eastAsia="en-US"/>
    </w:rPr>
  </w:style>
  <w:style w:type="character" w:customStyle="1" w:styleId="TableText-LeftChar">
    <w:name w:val="Table Text - Left Char"/>
    <w:link w:val="TableText-Left"/>
    <w:locked/>
    <w:rsid w:val="007543EF"/>
    <w:rPr>
      <w:rFonts w:ascii="Arial" w:eastAsia="Times New Roman" w:hAnsi="Arial"/>
      <w:sz w:val="22"/>
      <w:szCs w:val="24"/>
      <w:lang w:eastAsia="en-US"/>
    </w:rPr>
  </w:style>
  <w:style w:type="paragraph" w:styleId="ListParagraph">
    <w:name w:val="List Paragraph"/>
    <w:basedOn w:val="Normal"/>
    <w:uiPriority w:val="34"/>
    <w:qFormat/>
    <w:rsid w:val="00DD52F7"/>
    <w:pPr>
      <w:ind w:left="720"/>
    </w:pPr>
  </w:style>
  <w:style w:type="character" w:styleId="Hyperlink">
    <w:name w:val="Hyperlink"/>
    <w:uiPriority w:val="99"/>
    <w:semiHidden/>
    <w:unhideWhenUsed/>
    <w:rsid w:val="00CC29AE"/>
    <w:rPr>
      <w:color w:val="0563C1"/>
      <w:u w:val="single"/>
    </w:rPr>
  </w:style>
  <w:style w:type="character" w:styleId="FollowedHyperlink">
    <w:name w:val="FollowedHyperlink"/>
    <w:uiPriority w:val="99"/>
    <w:semiHidden/>
    <w:unhideWhenUsed/>
    <w:rsid w:val="002E6017"/>
    <w:rPr>
      <w:color w:val="800080"/>
      <w:u w:val="single"/>
    </w:rPr>
  </w:style>
  <w:style w:type="paragraph" w:customStyle="1" w:styleId="msonormal0">
    <w:name w:val="msonormal"/>
    <w:basedOn w:val="Normal"/>
    <w:rsid w:val="002E6017"/>
    <w:pPr>
      <w:spacing w:before="100" w:beforeAutospacing="1" w:after="100" w:afterAutospacing="1"/>
    </w:pPr>
  </w:style>
  <w:style w:type="paragraph" w:customStyle="1" w:styleId="font5">
    <w:name w:val="font5"/>
    <w:basedOn w:val="Normal"/>
    <w:rsid w:val="002E6017"/>
    <w:pPr>
      <w:spacing w:before="100" w:beforeAutospacing="1" w:after="100" w:afterAutospacing="1"/>
    </w:pPr>
    <w:rPr>
      <w:rFonts w:ascii="Arial" w:hAnsi="Arial" w:cs="Arial"/>
      <w:sz w:val="20"/>
      <w:szCs w:val="20"/>
    </w:rPr>
  </w:style>
  <w:style w:type="paragraph" w:customStyle="1" w:styleId="font6">
    <w:name w:val="font6"/>
    <w:basedOn w:val="Normal"/>
    <w:rsid w:val="002E6017"/>
    <w:pPr>
      <w:spacing w:before="100" w:beforeAutospacing="1" w:after="100" w:afterAutospacing="1"/>
    </w:pPr>
    <w:rPr>
      <w:rFonts w:ascii="Arial" w:hAnsi="Arial" w:cs="Arial"/>
      <w:i/>
      <w:iCs/>
      <w:sz w:val="20"/>
      <w:szCs w:val="20"/>
    </w:rPr>
  </w:style>
  <w:style w:type="paragraph" w:customStyle="1" w:styleId="font7">
    <w:name w:val="font7"/>
    <w:basedOn w:val="Normal"/>
    <w:rsid w:val="002E6017"/>
    <w:pPr>
      <w:spacing w:before="100" w:beforeAutospacing="1" w:after="100" w:afterAutospacing="1"/>
    </w:pPr>
    <w:rPr>
      <w:rFonts w:ascii="Arial" w:hAnsi="Arial" w:cs="Arial"/>
      <w:b/>
      <w:bCs/>
      <w:sz w:val="20"/>
      <w:szCs w:val="20"/>
    </w:rPr>
  </w:style>
  <w:style w:type="paragraph" w:customStyle="1" w:styleId="xl70">
    <w:name w:val="xl70"/>
    <w:basedOn w:val="Normal"/>
    <w:rsid w:val="002E60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rPr>
  </w:style>
  <w:style w:type="paragraph" w:customStyle="1" w:styleId="xl71">
    <w:name w:val="xl71"/>
    <w:basedOn w:val="Normal"/>
    <w:rsid w:val="002E60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rPr>
  </w:style>
  <w:style w:type="paragraph" w:customStyle="1" w:styleId="xl72">
    <w:name w:val="xl72"/>
    <w:basedOn w:val="Normal"/>
    <w:rsid w:val="002E60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rPr>
  </w:style>
  <w:style w:type="paragraph" w:customStyle="1" w:styleId="xl73">
    <w:name w:val="xl73"/>
    <w:basedOn w:val="Normal"/>
    <w:rsid w:val="002E60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
    <w:rsid w:val="002E60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5">
    <w:name w:val="xl75"/>
    <w:basedOn w:val="Normal"/>
    <w:rsid w:val="002E6017"/>
    <w:pPr>
      <w:spacing w:before="100" w:beforeAutospacing="1" w:after="100" w:afterAutospacing="1"/>
    </w:pPr>
    <w:rPr>
      <w:rFonts w:ascii="Arial" w:hAnsi="Arial" w:cs="Arial"/>
    </w:rPr>
  </w:style>
  <w:style w:type="paragraph" w:customStyle="1" w:styleId="xl76">
    <w:name w:val="xl76"/>
    <w:basedOn w:val="Normal"/>
    <w:rsid w:val="002E6017"/>
    <w:pPr>
      <w:spacing w:before="100" w:beforeAutospacing="1" w:after="100" w:afterAutospacing="1"/>
    </w:pPr>
    <w:rPr>
      <w:rFonts w:ascii="Arial" w:hAnsi="Arial" w:cs="Arial"/>
    </w:rPr>
  </w:style>
  <w:style w:type="paragraph" w:customStyle="1" w:styleId="xl77">
    <w:name w:val="xl77"/>
    <w:basedOn w:val="Normal"/>
    <w:rsid w:val="002E60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rPr>
  </w:style>
  <w:style w:type="paragraph" w:customStyle="1" w:styleId="xl78">
    <w:name w:val="xl78"/>
    <w:basedOn w:val="Normal"/>
    <w:rsid w:val="002E60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rPr>
  </w:style>
  <w:style w:type="paragraph" w:customStyle="1" w:styleId="xl79">
    <w:name w:val="xl79"/>
    <w:basedOn w:val="Normal"/>
    <w:rsid w:val="002E60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rPr>
  </w:style>
  <w:style w:type="paragraph" w:customStyle="1" w:styleId="xl80">
    <w:name w:val="xl80"/>
    <w:basedOn w:val="Normal"/>
    <w:rsid w:val="002E601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1">
    <w:name w:val="xl81"/>
    <w:basedOn w:val="Normal"/>
    <w:rsid w:val="002E60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rPr>
  </w:style>
  <w:style w:type="paragraph" w:customStyle="1" w:styleId="xl82">
    <w:name w:val="xl82"/>
    <w:basedOn w:val="Normal"/>
    <w:rsid w:val="002E60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rPr>
  </w:style>
  <w:style w:type="paragraph" w:customStyle="1" w:styleId="xl83">
    <w:name w:val="xl83"/>
    <w:basedOn w:val="Normal"/>
    <w:rsid w:val="002E601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rPr>
  </w:style>
  <w:style w:type="paragraph" w:customStyle="1" w:styleId="xl84">
    <w:name w:val="xl84"/>
    <w:basedOn w:val="Normal"/>
    <w:rsid w:val="002E6017"/>
    <w:pPr>
      <w:shd w:val="clear" w:color="000000" w:fill="D9D9D9"/>
      <w:spacing w:before="100" w:beforeAutospacing="1" w:after="100" w:afterAutospacing="1"/>
    </w:pPr>
    <w:rPr>
      <w:rFonts w:ascii="Arial" w:hAnsi="Arial" w:cs="Arial"/>
    </w:rPr>
  </w:style>
  <w:style w:type="character" w:customStyle="1" w:styleId="Heading1Char">
    <w:name w:val="Heading 1 Char"/>
    <w:link w:val="Heading1"/>
    <w:uiPriority w:val="9"/>
    <w:rsid w:val="00D44D10"/>
    <w:rPr>
      <w:rFonts w:ascii="Cambria" w:hAnsi="Cambria"/>
      <w:sz w:val="24"/>
      <w:szCs w:val="24"/>
      <w:lang w:eastAsia="en-US"/>
    </w:rPr>
  </w:style>
  <w:style w:type="character" w:customStyle="1" w:styleId="Heading2Char">
    <w:name w:val="Heading 2 Char"/>
    <w:link w:val="Heading2"/>
    <w:uiPriority w:val="9"/>
    <w:rsid w:val="00D44D10"/>
    <w:rPr>
      <w:rFonts w:ascii="Cambria" w:eastAsia="Times New Roman" w:hAnsi="Cambria"/>
      <w:b/>
      <w:bCs/>
      <w:color w:val="4F81BD"/>
      <w:sz w:val="26"/>
      <w:szCs w:val="26"/>
      <w:lang w:eastAsia="en-US"/>
    </w:rPr>
  </w:style>
  <w:style w:type="character" w:customStyle="1" w:styleId="Heading3Char">
    <w:name w:val="Heading 3 Char"/>
    <w:link w:val="Heading3"/>
    <w:uiPriority w:val="9"/>
    <w:rsid w:val="00D44D10"/>
    <w:rPr>
      <w:rFonts w:ascii="Cambria" w:eastAsia="Times New Roman" w:hAnsi="Cambria"/>
      <w:b/>
      <w:bCs/>
      <w:color w:val="4F81BD"/>
      <w:sz w:val="22"/>
      <w:szCs w:val="22"/>
      <w:lang w:eastAsia="en-US"/>
    </w:rPr>
  </w:style>
  <w:style w:type="character" w:customStyle="1" w:styleId="Heading4Char">
    <w:name w:val="Heading 4 Char"/>
    <w:link w:val="Heading4"/>
    <w:uiPriority w:val="9"/>
    <w:rsid w:val="00D44D10"/>
    <w:rPr>
      <w:rFonts w:ascii="Cambria" w:eastAsia="Times New Roman" w:hAnsi="Cambria"/>
      <w:b/>
      <w:bCs/>
      <w:i/>
      <w:iCs/>
      <w:color w:val="4F81BD"/>
      <w:sz w:val="22"/>
      <w:szCs w:val="22"/>
      <w:lang w:eastAsia="en-US"/>
    </w:rPr>
  </w:style>
  <w:style w:type="character" w:customStyle="1" w:styleId="Heading5Char">
    <w:name w:val="Heading 5 Char"/>
    <w:link w:val="Heading5"/>
    <w:uiPriority w:val="9"/>
    <w:rsid w:val="00D44D10"/>
    <w:rPr>
      <w:rFonts w:ascii="Cambria" w:eastAsia="Times New Roman" w:hAnsi="Cambria"/>
      <w:color w:val="243F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3889">
      <w:bodyDiv w:val="1"/>
      <w:marLeft w:val="0"/>
      <w:marRight w:val="0"/>
      <w:marTop w:val="0"/>
      <w:marBottom w:val="0"/>
      <w:divBdr>
        <w:top w:val="none" w:sz="0" w:space="0" w:color="auto"/>
        <w:left w:val="none" w:sz="0" w:space="0" w:color="auto"/>
        <w:bottom w:val="none" w:sz="0" w:space="0" w:color="auto"/>
        <w:right w:val="none" w:sz="0" w:space="0" w:color="auto"/>
      </w:divBdr>
    </w:div>
    <w:div w:id="152138001">
      <w:bodyDiv w:val="1"/>
      <w:marLeft w:val="0"/>
      <w:marRight w:val="0"/>
      <w:marTop w:val="0"/>
      <w:marBottom w:val="0"/>
      <w:divBdr>
        <w:top w:val="none" w:sz="0" w:space="0" w:color="auto"/>
        <w:left w:val="none" w:sz="0" w:space="0" w:color="auto"/>
        <w:bottom w:val="none" w:sz="0" w:space="0" w:color="auto"/>
        <w:right w:val="none" w:sz="0" w:space="0" w:color="auto"/>
      </w:divBdr>
    </w:div>
    <w:div w:id="217472079">
      <w:bodyDiv w:val="1"/>
      <w:marLeft w:val="0"/>
      <w:marRight w:val="0"/>
      <w:marTop w:val="0"/>
      <w:marBottom w:val="0"/>
      <w:divBdr>
        <w:top w:val="none" w:sz="0" w:space="0" w:color="auto"/>
        <w:left w:val="none" w:sz="0" w:space="0" w:color="auto"/>
        <w:bottom w:val="none" w:sz="0" w:space="0" w:color="auto"/>
        <w:right w:val="none" w:sz="0" w:space="0" w:color="auto"/>
      </w:divBdr>
    </w:div>
    <w:div w:id="336351927">
      <w:bodyDiv w:val="1"/>
      <w:marLeft w:val="0"/>
      <w:marRight w:val="0"/>
      <w:marTop w:val="0"/>
      <w:marBottom w:val="0"/>
      <w:divBdr>
        <w:top w:val="none" w:sz="0" w:space="0" w:color="auto"/>
        <w:left w:val="none" w:sz="0" w:space="0" w:color="auto"/>
        <w:bottom w:val="none" w:sz="0" w:space="0" w:color="auto"/>
        <w:right w:val="none" w:sz="0" w:space="0" w:color="auto"/>
      </w:divBdr>
    </w:div>
    <w:div w:id="376319834">
      <w:bodyDiv w:val="1"/>
      <w:marLeft w:val="0"/>
      <w:marRight w:val="0"/>
      <w:marTop w:val="0"/>
      <w:marBottom w:val="0"/>
      <w:divBdr>
        <w:top w:val="none" w:sz="0" w:space="0" w:color="auto"/>
        <w:left w:val="none" w:sz="0" w:space="0" w:color="auto"/>
        <w:bottom w:val="none" w:sz="0" w:space="0" w:color="auto"/>
        <w:right w:val="none" w:sz="0" w:space="0" w:color="auto"/>
      </w:divBdr>
    </w:div>
    <w:div w:id="445082097">
      <w:bodyDiv w:val="1"/>
      <w:marLeft w:val="0"/>
      <w:marRight w:val="0"/>
      <w:marTop w:val="0"/>
      <w:marBottom w:val="0"/>
      <w:divBdr>
        <w:top w:val="none" w:sz="0" w:space="0" w:color="auto"/>
        <w:left w:val="none" w:sz="0" w:space="0" w:color="auto"/>
        <w:bottom w:val="none" w:sz="0" w:space="0" w:color="auto"/>
        <w:right w:val="none" w:sz="0" w:space="0" w:color="auto"/>
      </w:divBdr>
    </w:div>
    <w:div w:id="557522692">
      <w:bodyDiv w:val="1"/>
      <w:marLeft w:val="0"/>
      <w:marRight w:val="0"/>
      <w:marTop w:val="0"/>
      <w:marBottom w:val="0"/>
      <w:divBdr>
        <w:top w:val="none" w:sz="0" w:space="0" w:color="auto"/>
        <w:left w:val="none" w:sz="0" w:space="0" w:color="auto"/>
        <w:bottom w:val="none" w:sz="0" w:space="0" w:color="auto"/>
        <w:right w:val="none" w:sz="0" w:space="0" w:color="auto"/>
      </w:divBdr>
    </w:div>
    <w:div w:id="587889307">
      <w:bodyDiv w:val="1"/>
      <w:marLeft w:val="0"/>
      <w:marRight w:val="0"/>
      <w:marTop w:val="0"/>
      <w:marBottom w:val="0"/>
      <w:divBdr>
        <w:top w:val="none" w:sz="0" w:space="0" w:color="auto"/>
        <w:left w:val="none" w:sz="0" w:space="0" w:color="auto"/>
        <w:bottom w:val="none" w:sz="0" w:space="0" w:color="auto"/>
        <w:right w:val="none" w:sz="0" w:space="0" w:color="auto"/>
      </w:divBdr>
    </w:div>
    <w:div w:id="628127751">
      <w:bodyDiv w:val="1"/>
      <w:marLeft w:val="0"/>
      <w:marRight w:val="0"/>
      <w:marTop w:val="0"/>
      <w:marBottom w:val="0"/>
      <w:divBdr>
        <w:top w:val="none" w:sz="0" w:space="0" w:color="auto"/>
        <w:left w:val="none" w:sz="0" w:space="0" w:color="auto"/>
        <w:bottom w:val="none" w:sz="0" w:space="0" w:color="auto"/>
        <w:right w:val="none" w:sz="0" w:space="0" w:color="auto"/>
      </w:divBdr>
    </w:div>
    <w:div w:id="714350965">
      <w:bodyDiv w:val="1"/>
      <w:marLeft w:val="0"/>
      <w:marRight w:val="0"/>
      <w:marTop w:val="0"/>
      <w:marBottom w:val="0"/>
      <w:divBdr>
        <w:top w:val="none" w:sz="0" w:space="0" w:color="auto"/>
        <w:left w:val="none" w:sz="0" w:space="0" w:color="auto"/>
        <w:bottom w:val="none" w:sz="0" w:space="0" w:color="auto"/>
        <w:right w:val="none" w:sz="0" w:space="0" w:color="auto"/>
      </w:divBdr>
    </w:div>
    <w:div w:id="849367427">
      <w:bodyDiv w:val="1"/>
      <w:marLeft w:val="0"/>
      <w:marRight w:val="0"/>
      <w:marTop w:val="0"/>
      <w:marBottom w:val="0"/>
      <w:divBdr>
        <w:top w:val="none" w:sz="0" w:space="0" w:color="auto"/>
        <w:left w:val="none" w:sz="0" w:space="0" w:color="auto"/>
        <w:bottom w:val="none" w:sz="0" w:space="0" w:color="auto"/>
        <w:right w:val="none" w:sz="0" w:space="0" w:color="auto"/>
      </w:divBdr>
    </w:div>
    <w:div w:id="872958452">
      <w:bodyDiv w:val="1"/>
      <w:marLeft w:val="0"/>
      <w:marRight w:val="0"/>
      <w:marTop w:val="0"/>
      <w:marBottom w:val="0"/>
      <w:divBdr>
        <w:top w:val="none" w:sz="0" w:space="0" w:color="auto"/>
        <w:left w:val="none" w:sz="0" w:space="0" w:color="auto"/>
        <w:bottom w:val="none" w:sz="0" w:space="0" w:color="auto"/>
        <w:right w:val="none" w:sz="0" w:space="0" w:color="auto"/>
      </w:divBdr>
    </w:div>
    <w:div w:id="903444859">
      <w:bodyDiv w:val="1"/>
      <w:marLeft w:val="0"/>
      <w:marRight w:val="0"/>
      <w:marTop w:val="0"/>
      <w:marBottom w:val="0"/>
      <w:divBdr>
        <w:top w:val="none" w:sz="0" w:space="0" w:color="auto"/>
        <w:left w:val="none" w:sz="0" w:space="0" w:color="auto"/>
        <w:bottom w:val="none" w:sz="0" w:space="0" w:color="auto"/>
        <w:right w:val="none" w:sz="0" w:space="0" w:color="auto"/>
      </w:divBdr>
    </w:div>
    <w:div w:id="954600077">
      <w:bodyDiv w:val="1"/>
      <w:marLeft w:val="0"/>
      <w:marRight w:val="0"/>
      <w:marTop w:val="0"/>
      <w:marBottom w:val="0"/>
      <w:divBdr>
        <w:top w:val="none" w:sz="0" w:space="0" w:color="auto"/>
        <w:left w:val="none" w:sz="0" w:space="0" w:color="auto"/>
        <w:bottom w:val="none" w:sz="0" w:space="0" w:color="auto"/>
        <w:right w:val="none" w:sz="0" w:space="0" w:color="auto"/>
      </w:divBdr>
    </w:div>
    <w:div w:id="1140415181">
      <w:bodyDiv w:val="1"/>
      <w:marLeft w:val="0"/>
      <w:marRight w:val="0"/>
      <w:marTop w:val="0"/>
      <w:marBottom w:val="0"/>
      <w:divBdr>
        <w:top w:val="none" w:sz="0" w:space="0" w:color="auto"/>
        <w:left w:val="none" w:sz="0" w:space="0" w:color="auto"/>
        <w:bottom w:val="none" w:sz="0" w:space="0" w:color="auto"/>
        <w:right w:val="none" w:sz="0" w:space="0" w:color="auto"/>
      </w:divBdr>
    </w:div>
    <w:div w:id="1301157405">
      <w:bodyDiv w:val="1"/>
      <w:marLeft w:val="0"/>
      <w:marRight w:val="0"/>
      <w:marTop w:val="0"/>
      <w:marBottom w:val="0"/>
      <w:divBdr>
        <w:top w:val="none" w:sz="0" w:space="0" w:color="auto"/>
        <w:left w:val="none" w:sz="0" w:space="0" w:color="auto"/>
        <w:bottom w:val="none" w:sz="0" w:space="0" w:color="auto"/>
        <w:right w:val="none" w:sz="0" w:space="0" w:color="auto"/>
      </w:divBdr>
    </w:div>
    <w:div w:id="1437284689">
      <w:marLeft w:val="0"/>
      <w:marRight w:val="0"/>
      <w:marTop w:val="0"/>
      <w:marBottom w:val="0"/>
      <w:divBdr>
        <w:top w:val="none" w:sz="0" w:space="0" w:color="auto"/>
        <w:left w:val="none" w:sz="0" w:space="0" w:color="auto"/>
        <w:bottom w:val="none" w:sz="0" w:space="0" w:color="auto"/>
        <w:right w:val="none" w:sz="0" w:space="0" w:color="auto"/>
      </w:divBdr>
    </w:div>
    <w:div w:id="1437284690">
      <w:marLeft w:val="0"/>
      <w:marRight w:val="0"/>
      <w:marTop w:val="0"/>
      <w:marBottom w:val="0"/>
      <w:divBdr>
        <w:top w:val="none" w:sz="0" w:space="0" w:color="auto"/>
        <w:left w:val="none" w:sz="0" w:space="0" w:color="auto"/>
        <w:bottom w:val="none" w:sz="0" w:space="0" w:color="auto"/>
        <w:right w:val="none" w:sz="0" w:space="0" w:color="auto"/>
      </w:divBdr>
    </w:div>
    <w:div w:id="177944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AF6B1-DBE0-45AB-9A43-74EF1597F0C1}">
  <ds:schemaRefs>
    <ds:schemaRef ds:uri="http://schemas.microsoft.com/sharepoint/v3/contenttype/forms"/>
  </ds:schemaRefs>
</ds:datastoreItem>
</file>

<file path=customXml/itemProps2.xml><?xml version="1.0" encoding="utf-8"?>
<ds:datastoreItem xmlns:ds="http://schemas.openxmlformats.org/officeDocument/2006/customXml" ds:itemID="{36660C36-F89A-4280-BF66-14AABC551A12}">
  <ds:schemaRefs>
    <ds:schemaRef ds:uri="http://schemas.microsoft.com/office/2006/metadata/longProperties"/>
  </ds:schemaRefs>
</ds:datastoreItem>
</file>

<file path=customXml/itemProps3.xml><?xml version="1.0" encoding="utf-8"?>
<ds:datastoreItem xmlns:ds="http://schemas.openxmlformats.org/officeDocument/2006/customXml" ds:itemID="{E9C41C20-7285-4D9D-A55F-64300654A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D2B5E-79C0-4838-8C11-E474478F79F0}">
  <ds:schemaRefs>
    <ds:schemaRef ds:uri="http://schemas.openxmlformats.org/officeDocument/2006/bibliography"/>
  </ds:schemaRefs>
</ds:datastoreItem>
</file>

<file path=customXml/itemProps5.xml><?xml version="1.0" encoding="utf-8"?>
<ds:datastoreItem xmlns:ds="http://schemas.openxmlformats.org/officeDocument/2006/customXml" ds:itemID="{8BEF46EB-699F-4FDC-AD24-083CFF788305}"/>
</file>

<file path=docProps/app.xml><?xml version="1.0" encoding="utf-8"?>
<Properties xmlns="http://schemas.openxmlformats.org/officeDocument/2006/extended-properties" xmlns:vt="http://schemas.openxmlformats.org/officeDocument/2006/docPropsVTypes">
  <Template>Normal</Template>
  <TotalTime>7</TotalTime>
  <Pages>70</Pages>
  <Words>21310</Words>
  <Characters>121473</Characters>
  <Application>Microsoft Office Word</Application>
  <DocSecurity>0</DocSecurity>
  <Lines>1012</Lines>
  <Paragraphs>284</Paragraphs>
  <ScaleCrop>false</ScaleCrop>
  <HeadingPairs>
    <vt:vector size="2" baseType="variant">
      <vt:variant>
        <vt:lpstr>Title</vt:lpstr>
      </vt:variant>
      <vt:variant>
        <vt:i4>1</vt:i4>
      </vt:variant>
    </vt:vector>
  </HeadingPairs>
  <TitlesOfParts>
    <vt:vector size="1" baseType="lpstr">
      <vt:lpstr>Schedule 2 - Statement of Requirement</vt:lpstr>
    </vt:vector>
  </TitlesOfParts>
  <Company>IT Services</Company>
  <LinksUpToDate>false</LinksUpToDate>
  <CharactersWithSpaces>142499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Statement of Requirement</dc:title>
  <dc:subject/>
  <dc:creator>Sugden, Donna C1 (Army Comrcl-DFRP1)</dc:creator>
  <cp:keywords/>
  <cp:lastModifiedBy>Sugden, Donna C1 (DFR-HQ CS C1 COMRCL01)</cp:lastModifiedBy>
  <cp:revision>1</cp:revision>
  <cp:lastPrinted>2017-09-11T07:20:00Z</cp:lastPrinted>
  <dcterms:created xsi:type="dcterms:W3CDTF">2019-08-07T10:26:00Z</dcterms:created>
  <dcterms:modified xsi:type="dcterms:W3CDTF">2019-08-07T10:33:00Z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0x010100FB2E84D5125AA0419CAF1C6048359737</vt:lpwstr>
  </property>
  <property fmtid="{D5CDD505-2E9C-101B-9397-08002B2CF9AE}" pid="3" name="UKProtectiveMarking">
    <vt:lpwstr>OFFICIAL-SENSITIVE</vt:lpwstr>
  </property>
  <property fmtid="{D5CDD505-2E9C-101B-9397-08002B2CF9AE}" pid="4" name="Business OwnerOOB">
    <vt:lpwstr>Army Headquarters</vt:lpwstr>
  </property>
  <property fmtid="{D5CDD505-2E9C-101B-9397-08002B2CF9AE}" pid="5" name="PolicyIdentifier">
    <vt:lpwstr>UK</vt:lpwstr>
  </property>
  <property fmtid="{D5CDD505-2E9C-101B-9397-08002B2CF9AE}" pid="6" name="DPADisclosabilityIndicator">
    <vt:lpwstr>Not Assessed</vt:lpwstr>
  </property>
  <property fmtid="{D5CDD505-2E9C-101B-9397-08002B2CF9AE}" pid="7" name="EIRException">
    <vt:lpwstr/>
  </property>
  <property fmtid="{D5CDD505-2E9C-101B-9397-08002B2CF9AE}" pid="8" name="FOIReleasedOnRequest">
    <vt:lpwstr/>
  </property>
  <property fmtid="{D5CDD505-2E9C-101B-9397-08002B2CF9AE}" pid="9" name="fileplanIDOOB">
    <vt:lpwstr>04_Deliver</vt:lpwstr>
  </property>
  <property fmtid="{D5CDD505-2E9C-101B-9397-08002B2CF9AE}" pid="10" name="MeridioEDCStatus">
    <vt:lpwstr/>
  </property>
  <property fmtid="{D5CDD505-2E9C-101B-9397-08002B2CF9AE}" pid="11" name="Status">
    <vt:lpwstr>Draft</vt:lpwstr>
  </property>
  <property fmtid="{D5CDD505-2E9C-101B-9397-08002B2CF9AE}" pid="12" name="Subject KeywordsOOB">
    <vt:lpwstr>Army Headquarters</vt:lpwstr>
  </property>
  <property fmtid="{D5CDD505-2E9C-101B-9397-08002B2CF9AE}" pid="13" name="SubjectKeywords">
    <vt:lpwstr/>
  </property>
  <property fmtid="{D5CDD505-2E9C-101B-9397-08002B2CF9AE}" pid="14" name="BusinessOwner">
    <vt:lpwstr/>
  </property>
  <property fmtid="{D5CDD505-2E9C-101B-9397-08002B2CF9AE}" pid="15" name="Declared">
    <vt:lpwstr>0</vt:lpwstr>
  </property>
  <property fmtid="{D5CDD505-2E9C-101B-9397-08002B2CF9AE}" pid="16" name="AuthorOriginator">
    <vt:lpwstr>Polly Chandler</vt:lpwstr>
  </property>
  <property fmtid="{D5CDD505-2E9C-101B-9397-08002B2CF9AE}" pid="17" name="DPAExemption">
    <vt:lpwstr/>
  </property>
  <property fmtid="{D5CDD505-2E9C-101B-9397-08002B2CF9AE}" pid="18" name="Local KeywordsOOB">
    <vt:lpwstr>Andover</vt:lpwstr>
  </property>
  <property fmtid="{D5CDD505-2E9C-101B-9397-08002B2CF9AE}" pid="19" name="Copyright">
    <vt:lpwstr/>
  </property>
  <property fmtid="{D5CDD505-2E9C-101B-9397-08002B2CF9AE}" pid="20" name="SecurityDescriptors">
    <vt:lpwstr>COMMERCIAL</vt:lpwstr>
  </property>
  <property fmtid="{D5CDD505-2E9C-101B-9397-08002B2CF9AE}" pid="21" name="MeridioUrl">
    <vt:lpwstr/>
  </property>
  <property fmtid="{D5CDD505-2E9C-101B-9397-08002B2CF9AE}" pid="22" name="LocalKeywords">
    <vt:lpwstr/>
  </property>
  <property fmtid="{D5CDD505-2E9C-101B-9397-08002B2CF9AE}" pid="23" name="RetentionCategory">
    <vt:lpwstr>None</vt:lpwstr>
  </property>
  <property fmtid="{D5CDD505-2E9C-101B-9397-08002B2CF9AE}" pid="24" name="SecurityNonUKConstraints">
    <vt:lpwstr>None</vt:lpwstr>
  </property>
  <property fmtid="{D5CDD505-2E9C-101B-9397-08002B2CF9AE}" pid="25" name="DocId">
    <vt:lpwstr/>
  </property>
  <property fmtid="{D5CDD505-2E9C-101B-9397-08002B2CF9AE}" pid="26" name="DocumentVersion">
    <vt:lpwstr/>
  </property>
  <property fmtid="{D5CDD505-2E9C-101B-9397-08002B2CF9AE}" pid="27" name="fileplanIDPTH">
    <vt:lpwstr>04_Deliver</vt:lpwstr>
  </property>
  <property fmtid="{D5CDD505-2E9C-101B-9397-08002B2CF9AE}" pid="28" name="EIRDisclosabilityIndicator">
    <vt:lpwstr>Not Assessed</vt:lpwstr>
  </property>
  <property fmtid="{D5CDD505-2E9C-101B-9397-08002B2CF9AE}" pid="29" name="CreatedOriginated">
    <vt:lpwstr>2014-10-10T00:00:00Z</vt:lpwstr>
  </property>
  <property fmtid="{D5CDD505-2E9C-101B-9397-08002B2CF9AE}" pid="30" name="FOIExemption">
    <vt:lpwstr>No</vt:lpwstr>
  </property>
  <property fmtid="{D5CDD505-2E9C-101B-9397-08002B2CF9AE}" pid="31" name="MeridioEDCData">
    <vt:lpwstr/>
  </property>
  <property fmtid="{D5CDD505-2E9C-101B-9397-08002B2CF9AE}" pid="32" name="Filter">
    <vt:lpwstr>7.5.4.6 Final Tender Documents</vt:lpwstr>
  </property>
  <property fmtid="{D5CDD505-2E9C-101B-9397-08002B2CF9AE}" pid="33" name="Description0">
    <vt:lpwstr/>
  </property>
  <property fmtid="{D5CDD505-2E9C-101B-9397-08002B2CF9AE}" pid="34" name="Subject CategoryOOB">
    <vt:lpwstr>ELECTRONIC WAYS OF WORKING</vt:lpwstr>
  </property>
  <property fmtid="{D5CDD505-2E9C-101B-9397-08002B2CF9AE}" pid="35" name="SubjectCategory">
    <vt:lpwstr/>
  </property>
  <property fmtid="{D5CDD505-2E9C-101B-9397-08002B2CF9AE}" pid="36" name="fileplanID">
    <vt:lpwstr/>
  </property>
  <property fmtid="{D5CDD505-2E9C-101B-9397-08002B2CF9AE}" pid="37" name="ContentType">
    <vt:lpwstr>MOD Document</vt:lpwstr>
  </property>
  <property fmtid="{D5CDD505-2E9C-101B-9397-08002B2CF9AE}" pid="38" name="From">
    <vt:lpwstr/>
  </property>
  <property fmtid="{D5CDD505-2E9C-101B-9397-08002B2CF9AE}" pid="39" name="Cc">
    <vt:lpwstr/>
  </property>
  <property fmtid="{D5CDD505-2E9C-101B-9397-08002B2CF9AE}" pid="40" name="Sent">
    <vt:lpwstr/>
  </property>
  <property fmtid="{D5CDD505-2E9C-101B-9397-08002B2CF9AE}" pid="41" name="MODSubject">
    <vt:lpwstr/>
  </property>
  <property fmtid="{D5CDD505-2E9C-101B-9397-08002B2CF9AE}" pid="42" name="To">
    <vt:lpwstr/>
  </property>
  <property fmtid="{D5CDD505-2E9C-101B-9397-08002B2CF9AE}" pid="43" name="DateScanned">
    <vt:lpwstr/>
  </property>
  <property fmtid="{D5CDD505-2E9C-101B-9397-08002B2CF9AE}" pid="44" name="ScannerOperator">
    <vt:lpwstr/>
  </property>
  <property fmtid="{D5CDD505-2E9C-101B-9397-08002B2CF9AE}" pid="45" name="MODImageCleaning">
    <vt:lpwstr/>
  </property>
  <property fmtid="{D5CDD505-2E9C-101B-9397-08002B2CF9AE}" pid="46" name="MODNumberOfPagesScanned">
    <vt:lpwstr/>
  </property>
  <property fmtid="{D5CDD505-2E9C-101B-9397-08002B2CF9AE}" pid="47" name="MODScanStandard">
    <vt:lpwstr/>
  </property>
  <property fmtid="{D5CDD505-2E9C-101B-9397-08002B2CF9AE}" pid="48" name="MODScanVerified">
    <vt:lpwstr>Pending</vt:lpwstr>
  </property>
  <property fmtid="{D5CDD505-2E9C-101B-9397-08002B2CF9AE}" pid="49" name="URL">
    <vt:lpwstr>, </vt:lpwstr>
  </property>
  <property fmtid="{D5CDD505-2E9C-101B-9397-08002B2CF9AE}" pid="50" name="Bidder">
    <vt:lpwstr>Capita</vt:lpwstr>
  </property>
  <property fmtid="{D5CDD505-2E9C-101B-9397-08002B2CF9AE}" pid="51" name="FOIPublicationDate">
    <vt:lpwstr/>
  </property>
  <property fmtid="{D5CDD505-2E9C-101B-9397-08002B2CF9AE}" pid="52" name="TaxKeywordTaxHTField">
    <vt:lpwstr/>
  </property>
  <property fmtid="{D5CDD505-2E9C-101B-9397-08002B2CF9AE}" pid="53" name="TaxKeyword">
    <vt:lpwstr/>
  </property>
  <property fmtid="{D5CDD505-2E9C-101B-9397-08002B2CF9AE}" pid="54" name="Business Owner">
    <vt:lpwstr>19;#FdArmy|f287a2d2-3cc3-4de3-babf-5509aae7e4aa</vt:lpwstr>
  </property>
  <property fmtid="{D5CDD505-2E9C-101B-9397-08002B2CF9AE}" pid="55" name="TaxCatchAll">
    <vt:lpwstr>19;#FdArmy|f287a2d2-3cc3-4de3-babf-5509aae7e4aa</vt:lpwstr>
  </property>
  <property fmtid="{D5CDD505-2E9C-101B-9397-08002B2CF9AE}" pid="56" name="d67af1ddf1dc47979d20c0eae491b81b">
    <vt:lpwstr/>
  </property>
  <property fmtid="{D5CDD505-2E9C-101B-9397-08002B2CF9AE}" pid="57" name="_Status">
    <vt:lpwstr>Not Started</vt:lpwstr>
  </property>
  <property fmtid="{D5CDD505-2E9C-101B-9397-08002B2CF9AE}" pid="58" name="n1f450bd0d644ca798bdc94626fdef4f">
    <vt:lpwstr/>
  </property>
  <property fmtid="{D5CDD505-2E9C-101B-9397-08002B2CF9AE}" pid="59" name="m79e07ce3690491db9121a08429fad40">
    <vt:lpwstr>FdArmy|f287a2d2-3cc3-4de3-babf-5509aae7e4aa</vt:lpwstr>
  </property>
  <property fmtid="{D5CDD505-2E9C-101B-9397-08002B2CF9AE}" pid="60" name="CategoryDescription">
    <vt:lpwstr/>
  </property>
  <property fmtid="{D5CDD505-2E9C-101B-9397-08002B2CF9AE}" pid="61" name="i71a74d1f9984201b479cc08077b6323">
    <vt:lpwstr/>
  </property>
  <property fmtid="{D5CDD505-2E9C-101B-9397-08002B2CF9AE}" pid="62" name="wic_System_Copyright">
    <vt:lpwstr/>
  </property>
  <property fmtid="{D5CDD505-2E9C-101B-9397-08002B2CF9AE}" pid="63" name="Subject Category">
    <vt:lpwstr/>
  </property>
  <property fmtid="{D5CDD505-2E9C-101B-9397-08002B2CF9AE}" pid="64" name="Subject Keywords">
    <vt:lpwstr/>
  </property>
  <property fmtid="{D5CDD505-2E9C-101B-9397-08002B2CF9AE}" pid="65" name="xd_Signature">
    <vt:lpwstr/>
  </property>
  <property fmtid="{D5CDD505-2E9C-101B-9397-08002B2CF9AE}" pid="66" name="display_urn:schemas-microsoft-com:office:office#Editor">
    <vt:lpwstr>Ellison, Philip C2 (Army Comrcl-RPP SO2)</vt:lpwstr>
  </property>
  <property fmtid="{D5CDD505-2E9C-101B-9397-08002B2CF9AE}" pid="67" name="Order">
    <vt:lpwstr>10700.0000000000</vt:lpwstr>
  </property>
  <property fmtid="{D5CDD505-2E9C-101B-9397-08002B2CF9AE}" pid="68" name="xd_ProgID">
    <vt:lpwstr/>
  </property>
  <property fmtid="{D5CDD505-2E9C-101B-9397-08002B2CF9AE}" pid="69" name="display_urn:schemas-microsoft-com:office:office#Author">
    <vt:lpwstr>Ellison, Philip C2 (Army Comrcl-RPP SO2)</vt:lpwstr>
  </property>
  <property fmtid="{D5CDD505-2E9C-101B-9397-08002B2CF9AE}" pid="70" name="ComplianceAssetId">
    <vt:lpwstr/>
  </property>
  <property fmtid="{D5CDD505-2E9C-101B-9397-08002B2CF9AE}" pid="71" name="TemplateUrl">
    <vt:lpwstr/>
  </property>
</Properties>
</file>