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5E1AD9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5E1AD9">
            <w:pPr>
              <w:pStyle w:val="Heading1"/>
            </w:pPr>
            <w:r>
              <w:t>MC/NEYH/NOEA/70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5E1A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5E1A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BDP bid + schedule for Stage 1a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5E1A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05/02/2016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5E1A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Wynyard North Burn - Stage 1a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5E1A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BDP</w:t>
            </w:r>
          </w:p>
          <w:p w:rsidR="001F37EE" w:rsidRDefault="005E1A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Sunlight House, PO Box 85, Quay St, Manchester, M60 3JS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5E1A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5E1AD9" w:rsidRDefault="005E1A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Stage 1a of the Wynyard North Burn Change of Use commission deals with the </w:t>
            </w:r>
          </w:p>
          <w:p w:rsidR="005E1AD9" w:rsidRDefault="005E1A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evidence to support its reallocation, including desk study, technical studies </w:t>
            </w:r>
          </w:p>
          <w:p w:rsidR="005E1AD9" w:rsidRDefault="005E1A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looking at the constraints including access off the A19, masterplanning, market </w:t>
            </w:r>
          </w:p>
          <w:p w:rsidR="001F37EE" w:rsidRDefault="005E1A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analysis and site investigations.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5E1AD9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5E1AD9">
              <w:rPr>
                <w:rFonts w:ascii="Arial" w:hAnsi="Arial"/>
                <w:sz w:val="20"/>
              </w:rPr>
              <w:t>27/06/2016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5E1AD9">
              <w:rPr>
                <w:rFonts w:ascii="Arial" w:hAnsi="Arial"/>
                <w:sz w:val="20"/>
              </w:rPr>
              <w:t>27/06/2016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5E1AD9">
              <w:rPr>
                <w:rFonts w:ascii="Arial" w:hAnsi="Arial"/>
                <w:sz w:val="20"/>
              </w:rPr>
              <w:t>31917.5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5E1AD9">
              <w:rPr>
                <w:rFonts w:ascii="Arial" w:hAnsi="Arial"/>
                <w:sz w:val="20"/>
              </w:rPr>
              <w:t>31917.5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5E1AD9">
              <w:rPr>
                <w:rFonts w:ascii="Arial" w:hAnsi="Arial"/>
                <w:sz w:val="20"/>
              </w:rPr>
              <w:t>IT70514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5E1AD9">
              <w:rPr>
                <w:rFonts w:ascii="Arial" w:hAnsi="Arial"/>
                <w:sz w:val="20"/>
              </w:rPr>
              <w:t>Alex Jackson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5E1AD9">
              <w:rPr>
                <w:rFonts w:ascii="Arial" w:hAnsi="Arial"/>
                <w:sz w:val="20"/>
              </w:rPr>
              <w:t>Alex Jackson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5E1AD9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D9" w:rsidRDefault="005E1AD9" w:rsidP="005E1AD9">
      <w:r>
        <w:separator/>
      </w:r>
    </w:p>
  </w:endnote>
  <w:endnote w:type="continuationSeparator" w:id="0">
    <w:p w:rsidR="005E1AD9" w:rsidRDefault="005E1AD9" w:rsidP="005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D9" w:rsidRDefault="005E1AD9" w:rsidP="005E1AD9">
    <w:pPr>
      <w:pStyle w:val="Footer"/>
    </w:pPr>
    <w:bookmarkStart w:id="1" w:name="aliashAdvancedFooterprot1FooterEvenPages"/>
  </w:p>
  <w:bookmarkEnd w:id="1"/>
  <w:p w:rsidR="005E1AD9" w:rsidRDefault="005E1A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D9" w:rsidRDefault="005E1AD9" w:rsidP="005E1AD9">
    <w:pPr>
      <w:pStyle w:val="Footer"/>
    </w:pPr>
    <w:bookmarkStart w:id="2" w:name="aliashAdvancedFooterprotec1FooterPrimary"/>
  </w:p>
  <w:bookmarkEnd w:id="2"/>
  <w:p w:rsidR="005E1AD9" w:rsidRDefault="005E1A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D9" w:rsidRDefault="005E1AD9" w:rsidP="005E1AD9">
    <w:pPr>
      <w:pStyle w:val="Footer"/>
    </w:pPr>
    <w:bookmarkStart w:id="3" w:name="aliashAdvancedFooterprot1FooterFirstPage"/>
  </w:p>
  <w:bookmarkEnd w:id="3"/>
  <w:p w:rsidR="005E1AD9" w:rsidRDefault="005E1A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D9" w:rsidRDefault="005E1AD9" w:rsidP="005E1AD9">
      <w:r>
        <w:separator/>
      </w:r>
    </w:p>
  </w:footnote>
  <w:footnote w:type="continuationSeparator" w:id="0">
    <w:p w:rsidR="005E1AD9" w:rsidRDefault="005E1AD9" w:rsidP="005E1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D9" w:rsidRDefault="005E1A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D9" w:rsidRDefault="005E1A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D9" w:rsidRDefault="005E1A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D9"/>
    <w:rsid w:val="00073A5C"/>
    <w:rsid w:val="001F37EE"/>
    <w:rsid w:val="00240F54"/>
    <w:rsid w:val="00482F9E"/>
    <w:rsid w:val="00502966"/>
    <w:rsid w:val="005E1AD9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E1A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1AD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E1A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1AD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E1A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1AD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E1A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1A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2016-02-15T13:03:00Z</dcterms:created>
  <dcterms:modified xsi:type="dcterms:W3CDTF">2016-02-15T13:07:00Z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a8493bbb-ea9a-435c-a092-7a29317f21cb</vt:lpwstr>
  </property>
  <property fmtid="{D5CDD505-2E9C-101B-9397-08002B2CF9AE}" pid="3" name="HCAGPMS">
    <vt:lpwstr>OFFICIAL</vt:lpwstr>
  </property>
</Properties>
</file>