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9A8" w:rsidRPr="007327C1" w:rsidRDefault="006B76F3" w:rsidP="004F117F">
      <w:pPr>
        <w:jc w:val="center"/>
        <w:rPr>
          <w:rFonts w:asciiTheme="minorHAnsi" w:hAnsiTheme="minorHAnsi" w:cs="Arial"/>
        </w:rPr>
      </w:pPr>
      <w:bookmarkStart w:id="0" w:name="_GoBack"/>
      <w:bookmarkEnd w:id="0"/>
      <w:r>
        <w:rPr>
          <w:rFonts w:asciiTheme="minorHAnsi" w:hAnsiTheme="minorHAnsi"/>
          <w:noProof/>
        </w:rPr>
        <w:drawing>
          <wp:inline distT="0" distB="0" distL="0" distR="0">
            <wp:extent cx="3314700" cy="1414739"/>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314700" cy="1414739"/>
                    </a:xfrm>
                    <a:prstGeom prst="rect">
                      <a:avLst/>
                    </a:prstGeom>
                    <a:noFill/>
                    <a:ln w="9525">
                      <a:noFill/>
                      <a:miter lim="800000"/>
                      <a:headEnd/>
                      <a:tailEnd/>
                    </a:ln>
                  </pic:spPr>
                </pic:pic>
              </a:graphicData>
            </a:graphic>
          </wp:inline>
        </w:drawing>
      </w:r>
    </w:p>
    <w:p w:rsidR="00DC19A8" w:rsidRPr="00845F6E" w:rsidRDefault="00DC19A8" w:rsidP="00845F6E">
      <w:pPr>
        <w:rPr>
          <w:szCs w:val="24"/>
          <w:lang w:eastAsia="en-US"/>
        </w:rPr>
      </w:pPr>
    </w:p>
    <w:p w:rsidR="00845F6E" w:rsidRPr="00845F6E" w:rsidRDefault="00845F6E" w:rsidP="00845F6E">
      <w:pPr>
        <w:rPr>
          <w:szCs w:val="24"/>
          <w:lang w:eastAsia="en-US"/>
        </w:rPr>
      </w:pPr>
    </w:p>
    <w:p w:rsidR="00DC19A8" w:rsidRPr="00845F6E" w:rsidRDefault="00DC19A8" w:rsidP="00845F6E">
      <w:pPr>
        <w:rPr>
          <w:szCs w:val="24"/>
          <w:lang w:eastAsia="en-US"/>
        </w:rPr>
      </w:pPr>
    </w:p>
    <w:p w:rsidR="00DC19A8" w:rsidRPr="00845F6E" w:rsidRDefault="00DC19A8" w:rsidP="00845F6E">
      <w:pPr>
        <w:rPr>
          <w:szCs w:val="24"/>
          <w:lang w:eastAsia="en-US"/>
        </w:rPr>
      </w:pPr>
    </w:p>
    <w:p w:rsidR="004F117F" w:rsidRPr="00845F6E" w:rsidRDefault="004F117F">
      <w:pPr>
        <w:rPr>
          <w:szCs w:val="24"/>
          <w:lang w:eastAsia="en-US"/>
        </w:rPr>
      </w:pPr>
    </w:p>
    <w:p w:rsidR="0004191E" w:rsidRPr="00DD2D06" w:rsidRDefault="00845F6E" w:rsidP="00845F6E">
      <w:pPr>
        <w:jc w:val="center"/>
        <w:rPr>
          <w:b/>
          <w:sz w:val="52"/>
          <w:szCs w:val="52"/>
          <w:lang w:eastAsia="en-US"/>
        </w:rPr>
      </w:pPr>
      <w:r w:rsidRPr="00DD2D06">
        <w:rPr>
          <w:b/>
          <w:sz w:val="52"/>
          <w:szCs w:val="52"/>
          <w:lang w:eastAsia="en-US"/>
        </w:rPr>
        <w:t>Birkenhead Sixth Form College</w:t>
      </w:r>
    </w:p>
    <w:p w:rsidR="00845F6E" w:rsidRPr="00845F6E" w:rsidRDefault="00845F6E" w:rsidP="00845F6E">
      <w:pPr>
        <w:jc w:val="center"/>
        <w:rPr>
          <w:sz w:val="44"/>
          <w:szCs w:val="44"/>
          <w:lang w:eastAsia="en-US"/>
        </w:rPr>
      </w:pPr>
    </w:p>
    <w:p w:rsidR="00EF1F13" w:rsidRDefault="00DD2D06" w:rsidP="00DD2D06">
      <w:pPr>
        <w:tabs>
          <w:tab w:val="right" w:pos="8555"/>
        </w:tabs>
        <w:jc w:val="center"/>
        <w:rPr>
          <w:rFonts w:cs="Arial"/>
          <w:b/>
          <w:sz w:val="44"/>
          <w:szCs w:val="44"/>
        </w:rPr>
      </w:pPr>
      <w:r w:rsidRPr="00496D9D">
        <w:rPr>
          <w:rFonts w:cs="Arial"/>
          <w:b/>
          <w:sz w:val="44"/>
          <w:szCs w:val="44"/>
        </w:rPr>
        <w:t>Invitation to Tender for</w:t>
      </w:r>
      <w:r w:rsidR="00E94045">
        <w:rPr>
          <w:rFonts w:cs="Arial"/>
          <w:b/>
          <w:sz w:val="44"/>
          <w:szCs w:val="44"/>
        </w:rPr>
        <w:t xml:space="preserve"> the</w:t>
      </w:r>
    </w:p>
    <w:p w:rsidR="00DD2D06" w:rsidRDefault="00EF1F13" w:rsidP="00DD2D06">
      <w:pPr>
        <w:tabs>
          <w:tab w:val="right" w:pos="8555"/>
        </w:tabs>
        <w:jc w:val="center"/>
        <w:rPr>
          <w:rFonts w:cs="Arial"/>
          <w:b/>
          <w:sz w:val="44"/>
          <w:szCs w:val="44"/>
        </w:rPr>
      </w:pPr>
      <w:r>
        <w:rPr>
          <w:rFonts w:cs="Arial"/>
          <w:b/>
          <w:sz w:val="44"/>
          <w:szCs w:val="44"/>
        </w:rPr>
        <w:t>Refurbishment of Staircases</w:t>
      </w:r>
    </w:p>
    <w:p w:rsidR="004260CC" w:rsidRDefault="004260CC" w:rsidP="00DD2D06">
      <w:pPr>
        <w:tabs>
          <w:tab w:val="right" w:pos="8555"/>
        </w:tabs>
        <w:jc w:val="center"/>
        <w:rPr>
          <w:rFonts w:cs="Arial"/>
          <w:b/>
          <w:sz w:val="44"/>
          <w:szCs w:val="44"/>
        </w:rPr>
      </w:pPr>
    </w:p>
    <w:p w:rsidR="004260CC" w:rsidRPr="004260CC" w:rsidRDefault="004260CC" w:rsidP="00DD2D06">
      <w:pPr>
        <w:tabs>
          <w:tab w:val="right" w:pos="8555"/>
        </w:tabs>
        <w:jc w:val="center"/>
        <w:rPr>
          <w:rFonts w:cs="Arial"/>
          <w:b/>
          <w:sz w:val="28"/>
          <w:szCs w:val="28"/>
        </w:rPr>
      </w:pPr>
      <w:r w:rsidRPr="004260CC">
        <w:rPr>
          <w:rFonts w:cs="Arial"/>
          <w:b/>
          <w:sz w:val="28"/>
          <w:szCs w:val="28"/>
        </w:rPr>
        <w:t>Reference BSFC/</w:t>
      </w:r>
      <w:r>
        <w:rPr>
          <w:rFonts w:cs="Arial"/>
          <w:b/>
          <w:sz w:val="28"/>
          <w:szCs w:val="28"/>
        </w:rPr>
        <w:t>KW/</w:t>
      </w:r>
      <w:r w:rsidRPr="004260CC">
        <w:rPr>
          <w:rFonts w:cs="Arial"/>
          <w:b/>
          <w:sz w:val="28"/>
          <w:szCs w:val="28"/>
        </w:rPr>
        <w:t>01/2015</w:t>
      </w:r>
    </w:p>
    <w:p w:rsidR="005975B7" w:rsidRPr="00845F6E" w:rsidRDefault="005975B7" w:rsidP="00845F6E">
      <w:pPr>
        <w:rPr>
          <w:szCs w:val="24"/>
          <w:lang w:eastAsia="en-US"/>
        </w:rPr>
      </w:pPr>
    </w:p>
    <w:p w:rsidR="00E00A29" w:rsidRPr="00845F6E" w:rsidRDefault="00E00A29" w:rsidP="00845F6E">
      <w:pPr>
        <w:rPr>
          <w:szCs w:val="24"/>
          <w:lang w:eastAsia="en-US"/>
        </w:rPr>
      </w:pPr>
    </w:p>
    <w:p w:rsidR="005975B7" w:rsidRPr="00845F6E" w:rsidRDefault="005975B7" w:rsidP="00845F6E">
      <w:pPr>
        <w:rPr>
          <w:szCs w:val="24"/>
          <w:lang w:eastAsia="en-US"/>
        </w:rPr>
      </w:pPr>
    </w:p>
    <w:p w:rsidR="005975B7" w:rsidRPr="00845F6E" w:rsidRDefault="005975B7" w:rsidP="00845F6E">
      <w:pPr>
        <w:rPr>
          <w:szCs w:val="24"/>
          <w:lang w:eastAsia="en-US"/>
        </w:rPr>
      </w:pPr>
    </w:p>
    <w:p w:rsidR="005975B7" w:rsidRPr="00845F6E" w:rsidRDefault="005975B7" w:rsidP="00845F6E">
      <w:pPr>
        <w:rPr>
          <w:szCs w:val="24"/>
          <w:lang w:eastAsia="en-US"/>
        </w:rPr>
      </w:pPr>
    </w:p>
    <w:p w:rsidR="007327C1" w:rsidRPr="00845F6E" w:rsidRDefault="007327C1" w:rsidP="00845F6E">
      <w:pPr>
        <w:rPr>
          <w:szCs w:val="24"/>
          <w:lang w:eastAsia="en-US"/>
        </w:rPr>
      </w:pPr>
    </w:p>
    <w:p w:rsidR="007327C1" w:rsidRPr="00845F6E" w:rsidRDefault="007327C1" w:rsidP="00845F6E">
      <w:pPr>
        <w:rPr>
          <w:szCs w:val="24"/>
          <w:lang w:eastAsia="en-US"/>
        </w:rPr>
      </w:pPr>
    </w:p>
    <w:p w:rsidR="007327C1" w:rsidRPr="00845F6E" w:rsidRDefault="007327C1" w:rsidP="00845F6E">
      <w:pPr>
        <w:rPr>
          <w:szCs w:val="24"/>
          <w:lang w:eastAsia="en-US"/>
        </w:rPr>
      </w:pPr>
    </w:p>
    <w:p w:rsidR="007327C1" w:rsidRPr="00845F6E" w:rsidRDefault="007327C1" w:rsidP="00845F6E">
      <w:pPr>
        <w:rPr>
          <w:szCs w:val="24"/>
          <w:lang w:eastAsia="en-US"/>
        </w:rPr>
      </w:pPr>
    </w:p>
    <w:p w:rsidR="007327C1" w:rsidRPr="00845F6E" w:rsidRDefault="007327C1" w:rsidP="00845F6E">
      <w:pPr>
        <w:rPr>
          <w:szCs w:val="24"/>
          <w:lang w:eastAsia="en-US"/>
        </w:rPr>
      </w:pPr>
    </w:p>
    <w:p w:rsidR="007327C1" w:rsidRPr="00845F6E" w:rsidRDefault="007327C1" w:rsidP="00845F6E">
      <w:pPr>
        <w:rPr>
          <w:szCs w:val="24"/>
          <w:lang w:eastAsia="en-US"/>
        </w:rPr>
      </w:pPr>
    </w:p>
    <w:p w:rsidR="007327C1" w:rsidRPr="00845F6E" w:rsidRDefault="007327C1" w:rsidP="00845F6E">
      <w:pPr>
        <w:rPr>
          <w:szCs w:val="24"/>
          <w:lang w:eastAsia="en-US"/>
        </w:rPr>
      </w:pPr>
    </w:p>
    <w:p w:rsidR="007327C1" w:rsidRPr="00845F6E" w:rsidRDefault="007327C1" w:rsidP="00845F6E">
      <w:pPr>
        <w:rPr>
          <w:szCs w:val="24"/>
          <w:lang w:eastAsia="en-US"/>
        </w:rPr>
      </w:pPr>
    </w:p>
    <w:p w:rsidR="00F50F18" w:rsidRDefault="00F50F18">
      <w:pPr>
        <w:rPr>
          <w:rFonts w:asciiTheme="minorHAnsi" w:hAnsiTheme="minorHAnsi" w:cs="Arial"/>
          <w:b/>
          <w:sz w:val="28"/>
          <w:szCs w:val="28"/>
          <w:lang w:eastAsia="en-US"/>
        </w:rPr>
      </w:pPr>
      <w:r>
        <w:rPr>
          <w:rFonts w:asciiTheme="minorHAnsi" w:hAnsiTheme="minorHAnsi" w:cs="Arial"/>
          <w:b/>
          <w:sz w:val="28"/>
          <w:szCs w:val="28"/>
          <w:lang w:eastAsia="en-US"/>
        </w:rPr>
        <w:br w:type="page"/>
      </w:r>
    </w:p>
    <w:p w:rsidR="00EB233F" w:rsidRPr="00844337" w:rsidRDefault="00DF583E" w:rsidP="00850A9F">
      <w:pPr>
        <w:pStyle w:val="ListParagraph"/>
        <w:numPr>
          <w:ilvl w:val="0"/>
          <w:numId w:val="5"/>
        </w:numPr>
        <w:tabs>
          <w:tab w:val="left" w:pos="709"/>
        </w:tabs>
        <w:ind w:left="709" w:hanging="709"/>
        <w:jc w:val="both"/>
        <w:rPr>
          <w:rFonts w:cs="Arial"/>
          <w:b/>
          <w:sz w:val="22"/>
          <w:szCs w:val="22"/>
        </w:rPr>
      </w:pPr>
      <w:r>
        <w:rPr>
          <w:rFonts w:cs="Arial"/>
          <w:b/>
          <w:sz w:val="22"/>
          <w:szCs w:val="22"/>
        </w:rPr>
        <w:lastRenderedPageBreak/>
        <w:t xml:space="preserve">Letter </w:t>
      </w:r>
      <w:r w:rsidR="00EB233F" w:rsidRPr="00844337">
        <w:rPr>
          <w:rFonts w:cs="Arial"/>
          <w:b/>
          <w:sz w:val="22"/>
          <w:szCs w:val="22"/>
        </w:rPr>
        <w:t>of Invitation</w:t>
      </w:r>
    </w:p>
    <w:p w:rsidR="00E00A43" w:rsidRDefault="00E00A43" w:rsidP="00850A9F">
      <w:pPr>
        <w:jc w:val="both"/>
        <w:rPr>
          <w:rFonts w:cs="Arial"/>
          <w:sz w:val="22"/>
          <w:szCs w:val="22"/>
        </w:rPr>
      </w:pPr>
    </w:p>
    <w:p w:rsidR="00C17DF6" w:rsidRDefault="00C17DF6" w:rsidP="00C17DF6">
      <w:pPr>
        <w:jc w:val="both"/>
        <w:rPr>
          <w:rFonts w:cs="Arial"/>
          <w:sz w:val="22"/>
          <w:szCs w:val="22"/>
        </w:rPr>
      </w:pPr>
      <w:r w:rsidRPr="000B6B2C">
        <w:rPr>
          <w:rFonts w:cs="Arial"/>
          <w:sz w:val="22"/>
          <w:szCs w:val="22"/>
        </w:rPr>
        <w:t>Birkenhead Sixth Form C</w:t>
      </w:r>
      <w:r>
        <w:rPr>
          <w:rFonts w:cs="Arial"/>
          <w:sz w:val="22"/>
          <w:szCs w:val="22"/>
        </w:rPr>
        <w:t xml:space="preserve">ollege is seeking to appoint a suitably qualified and experienced company to </w:t>
      </w:r>
      <w:r w:rsidR="00501398">
        <w:rPr>
          <w:rFonts w:cs="Arial"/>
          <w:sz w:val="22"/>
          <w:szCs w:val="22"/>
        </w:rPr>
        <w:t xml:space="preserve">tender for </w:t>
      </w:r>
      <w:r w:rsidR="00EF1F13">
        <w:rPr>
          <w:rFonts w:cs="Arial"/>
          <w:sz w:val="22"/>
          <w:szCs w:val="22"/>
        </w:rPr>
        <w:t xml:space="preserve">the refurbishment of </w:t>
      </w:r>
      <w:r w:rsidR="00643EAE">
        <w:rPr>
          <w:rFonts w:cs="Arial"/>
          <w:sz w:val="22"/>
          <w:szCs w:val="22"/>
        </w:rPr>
        <w:t xml:space="preserve">three </w:t>
      </w:r>
      <w:r w:rsidR="00EF1F13">
        <w:rPr>
          <w:rFonts w:cs="Arial"/>
          <w:sz w:val="22"/>
          <w:szCs w:val="22"/>
        </w:rPr>
        <w:t>staircases within the main College building</w:t>
      </w:r>
      <w:r w:rsidRPr="000B6B2C">
        <w:rPr>
          <w:rFonts w:cs="Arial"/>
          <w:sz w:val="22"/>
          <w:szCs w:val="22"/>
        </w:rPr>
        <w:t xml:space="preserve">. </w:t>
      </w:r>
      <w:r w:rsidRPr="00F316AE">
        <w:rPr>
          <w:rFonts w:cs="Arial"/>
          <w:sz w:val="22"/>
          <w:szCs w:val="22"/>
        </w:rPr>
        <w:t>The College has successfully secured funding from the Education Funding Agency</w:t>
      </w:r>
      <w:r w:rsidR="00EF1F13">
        <w:rPr>
          <w:rFonts w:cs="Arial"/>
          <w:sz w:val="22"/>
          <w:szCs w:val="22"/>
        </w:rPr>
        <w:t xml:space="preserve">’s </w:t>
      </w:r>
      <w:r w:rsidRPr="00F316AE">
        <w:rPr>
          <w:rFonts w:cs="Arial"/>
          <w:sz w:val="22"/>
          <w:szCs w:val="22"/>
        </w:rPr>
        <w:t>Condition Improvement Fund for this purpose.</w:t>
      </w:r>
    </w:p>
    <w:p w:rsidR="00C17DF6" w:rsidRPr="00F316AE" w:rsidRDefault="00C17DF6" w:rsidP="00C17DF6">
      <w:pPr>
        <w:jc w:val="both"/>
        <w:rPr>
          <w:rFonts w:cs="Arial"/>
          <w:sz w:val="22"/>
          <w:szCs w:val="22"/>
        </w:rPr>
      </w:pPr>
    </w:p>
    <w:p w:rsidR="00C17DF6" w:rsidRPr="000B6B2C" w:rsidRDefault="00C17DF6" w:rsidP="00C17DF6">
      <w:pPr>
        <w:jc w:val="both"/>
        <w:rPr>
          <w:rFonts w:cs="Arial"/>
          <w:sz w:val="22"/>
          <w:szCs w:val="22"/>
        </w:rPr>
      </w:pPr>
      <w:r w:rsidRPr="000B6B2C">
        <w:rPr>
          <w:rFonts w:cs="Arial"/>
          <w:sz w:val="22"/>
          <w:szCs w:val="22"/>
        </w:rPr>
        <w:t>For your guidance, notes and instructions are detailed below, together with some additional information regarding the College in general.</w:t>
      </w:r>
    </w:p>
    <w:p w:rsidR="00D14561" w:rsidRPr="00B74CA8" w:rsidRDefault="00D14561" w:rsidP="00850A9F">
      <w:pPr>
        <w:jc w:val="both"/>
        <w:rPr>
          <w:rFonts w:cs="Arial"/>
          <w:bCs/>
          <w:sz w:val="22"/>
          <w:szCs w:val="22"/>
        </w:rPr>
      </w:pPr>
    </w:p>
    <w:p w:rsidR="00EB233F" w:rsidRPr="00844337" w:rsidRDefault="00EB233F" w:rsidP="00850A9F">
      <w:pPr>
        <w:pStyle w:val="ListParagraph"/>
        <w:numPr>
          <w:ilvl w:val="0"/>
          <w:numId w:val="5"/>
        </w:numPr>
        <w:tabs>
          <w:tab w:val="left" w:pos="709"/>
        </w:tabs>
        <w:ind w:left="709" w:hanging="709"/>
        <w:jc w:val="both"/>
        <w:rPr>
          <w:rFonts w:cs="Arial"/>
          <w:b/>
          <w:sz w:val="22"/>
          <w:szCs w:val="22"/>
        </w:rPr>
      </w:pPr>
      <w:r w:rsidRPr="00844337">
        <w:rPr>
          <w:rFonts w:cs="Arial"/>
          <w:b/>
          <w:sz w:val="22"/>
          <w:szCs w:val="22"/>
        </w:rPr>
        <w:t>Introduction to Birkenhead Sixth Form College</w:t>
      </w:r>
    </w:p>
    <w:p w:rsidR="00EB233F" w:rsidRPr="00EB233F" w:rsidRDefault="00EB233F" w:rsidP="00850A9F">
      <w:pPr>
        <w:jc w:val="both"/>
        <w:rPr>
          <w:rFonts w:cs="Arial"/>
          <w:sz w:val="22"/>
          <w:szCs w:val="22"/>
        </w:rPr>
      </w:pPr>
    </w:p>
    <w:p w:rsidR="00EB233F" w:rsidRPr="005F2A19" w:rsidRDefault="00EB233F" w:rsidP="00850A9F">
      <w:pPr>
        <w:jc w:val="both"/>
        <w:rPr>
          <w:rFonts w:cs="Arial"/>
          <w:sz w:val="22"/>
          <w:szCs w:val="22"/>
        </w:rPr>
      </w:pPr>
      <w:r w:rsidRPr="005F2A19">
        <w:rPr>
          <w:rFonts w:cs="Arial"/>
          <w:sz w:val="22"/>
          <w:szCs w:val="22"/>
        </w:rPr>
        <w:t xml:space="preserve">Birkenhead Sixth Form College is situated </w:t>
      </w:r>
      <w:r>
        <w:rPr>
          <w:rFonts w:cs="Arial"/>
          <w:sz w:val="22"/>
          <w:szCs w:val="22"/>
        </w:rPr>
        <w:t>on one site</w:t>
      </w:r>
      <w:r w:rsidR="00316B06">
        <w:rPr>
          <w:rFonts w:cs="Arial"/>
          <w:sz w:val="22"/>
          <w:szCs w:val="22"/>
        </w:rPr>
        <w:t>, across 6 separate buildings,</w:t>
      </w:r>
      <w:r>
        <w:rPr>
          <w:rFonts w:cs="Arial"/>
          <w:sz w:val="22"/>
          <w:szCs w:val="22"/>
        </w:rPr>
        <w:t xml:space="preserve"> </w:t>
      </w:r>
      <w:r w:rsidRPr="005F2A19">
        <w:rPr>
          <w:rFonts w:cs="Arial"/>
          <w:sz w:val="22"/>
          <w:szCs w:val="22"/>
        </w:rPr>
        <w:t xml:space="preserve">in </w:t>
      </w:r>
      <w:proofErr w:type="spellStart"/>
      <w:r w:rsidRPr="005F2A19">
        <w:rPr>
          <w:rFonts w:cs="Arial"/>
          <w:sz w:val="22"/>
          <w:szCs w:val="22"/>
        </w:rPr>
        <w:t>Claughton</w:t>
      </w:r>
      <w:proofErr w:type="spellEnd"/>
      <w:r w:rsidRPr="005F2A19">
        <w:rPr>
          <w:rFonts w:cs="Arial"/>
          <w:sz w:val="22"/>
          <w:szCs w:val="22"/>
        </w:rPr>
        <w:t xml:space="preserve"> on the fringe of Birkenhead Park about one mile from the town centre. The College sits within the Department for Education (</w:t>
      </w:r>
      <w:proofErr w:type="spellStart"/>
      <w:r w:rsidRPr="005F2A19">
        <w:rPr>
          <w:rFonts w:cs="Arial"/>
          <w:sz w:val="22"/>
          <w:szCs w:val="22"/>
        </w:rPr>
        <w:t>DfE</w:t>
      </w:r>
      <w:proofErr w:type="spellEnd"/>
      <w:r w:rsidRPr="005F2A19">
        <w:rPr>
          <w:rFonts w:cs="Arial"/>
          <w:sz w:val="22"/>
          <w:szCs w:val="22"/>
        </w:rPr>
        <w:t>) and is funded by the Education Funding Agency (EFA).</w:t>
      </w:r>
    </w:p>
    <w:p w:rsidR="00EB233F" w:rsidRPr="005F2A19" w:rsidRDefault="00EB233F" w:rsidP="00850A9F">
      <w:pPr>
        <w:jc w:val="both"/>
        <w:rPr>
          <w:rFonts w:cs="Arial"/>
          <w:sz w:val="22"/>
          <w:szCs w:val="22"/>
        </w:rPr>
      </w:pPr>
    </w:p>
    <w:p w:rsidR="00EB233F" w:rsidRDefault="00EB233F" w:rsidP="00850A9F">
      <w:pPr>
        <w:jc w:val="both"/>
        <w:rPr>
          <w:rFonts w:cs="Arial"/>
          <w:sz w:val="22"/>
          <w:szCs w:val="22"/>
        </w:rPr>
      </w:pPr>
      <w:r w:rsidRPr="005F2A19">
        <w:rPr>
          <w:rFonts w:cs="Arial"/>
          <w:sz w:val="22"/>
          <w:szCs w:val="22"/>
        </w:rPr>
        <w:t>Although operating in a highly competitive market, the College has proved to be very successful and a popular choice w</w:t>
      </w:r>
      <w:r>
        <w:rPr>
          <w:rFonts w:cs="Arial"/>
          <w:sz w:val="22"/>
          <w:szCs w:val="22"/>
        </w:rPr>
        <w:t xml:space="preserve">ith students. </w:t>
      </w:r>
      <w:r w:rsidRPr="005F2A19">
        <w:rPr>
          <w:rFonts w:cs="Arial"/>
          <w:sz w:val="22"/>
          <w:szCs w:val="22"/>
        </w:rPr>
        <w:t>There are in the region of 1</w:t>
      </w:r>
      <w:r>
        <w:rPr>
          <w:rFonts w:cs="Arial"/>
          <w:sz w:val="22"/>
          <w:szCs w:val="22"/>
        </w:rPr>
        <w:t>,</w:t>
      </w:r>
      <w:r w:rsidRPr="005F2A19">
        <w:rPr>
          <w:rFonts w:cs="Arial"/>
          <w:sz w:val="22"/>
          <w:szCs w:val="22"/>
        </w:rPr>
        <w:t>200 full time students aged 16 -19 and in the region of 1</w:t>
      </w:r>
      <w:r>
        <w:rPr>
          <w:rFonts w:cs="Arial"/>
          <w:sz w:val="22"/>
          <w:szCs w:val="22"/>
        </w:rPr>
        <w:t>,</w:t>
      </w:r>
      <w:r w:rsidRPr="005F2A19">
        <w:rPr>
          <w:rFonts w:cs="Arial"/>
          <w:sz w:val="22"/>
          <w:szCs w:val="22"/>
        </w:rPr>
        <w:t>000 part time student enrolments on Post 19 programmes which are mainly delivered in the evenings or in the daytime in our health and beauty salon.</w:t>
      </w:r>
    </w:p>
    <w:p w:rsidR="00EB233F" w:rsidRPr="005F2A19" w:rsidRDefault="00EB233F" w:rsidP="00850A9F">
      <w:pPr>
        <w:jc w:val="both"/>
        <w:rPr>
          <w:rFonts w:cs="Arial"/>
          <w:sz w:val="22"/>
          <w:szCs w:val="22"/>
        </w:rPr>
      </w:pPr>
    </w:p>
    <w:p w:rsidR="00EB233F" w:rsidRDefault="00EB233F" w:rsidP="00850A9F">
      <w:pPr>
        <w:jc w:val="both"/>
        <w:rPr>
          <w:rFonts w:cs="Arial"/>
          <w:bCs/>
          <w:iCs/>
          <w:sz w:val="22"/>
          <w:szCs w:val="22"/>
        </w:rPr>
      </w:pPr>
      <w:r w:rsidRPr="005F2A19">
        <w:rPr>
          <w:rFonts w:cs="Arial"/>
          <w:sz w:val="22"/>
          <w:szCs w:val="22"/>
        </w:rPr>
        <w:t>Birkenhead Sixth Form College has a strong board of Governors and a management team that work together to fulfil the mission. Governors are enthusiastic and committed to the College’s succes</w:t>
      </w:r>
      <w:r>
        <w:rPr>
          <w:rFonts w:cs="Arial"/>
          <w:sz w:val="22"/>
          <w:szCs w:val="22"/>
        </w:rPr>
        <w:t>s and give unstinting support. T</w:t>
      </w:r>
      <w:r w:rsidRPr="005F2A19">
        <w:rPr>
          <w:rFonts w:cs="Arial"/>
          <w:sz w:val="22"/>
          <w:szCs w:val="22"/>
        </w:rPr>
        <w:t>hey have wide ranging skills that are used effectively to assist and support the College in its operation. Governors meet regularly in committees and as a Corporation and attend College functions. The Governors have an annual strategic seminar that is well attended. An independent Clerk supports the Board of Corporation.</w:t>
      </w:r>
      <w:r>
        <w:rPr>
          <w:rFonts w:cs="Arial"/>
          <w:sz w:val="22"/>
          <w:szCs w:val="22"/>
        </w:rPr>
        <w:t xml:space="preserve"> </w:t>
      </w:r>
      <w:r w:rsidRPr="005F2A19">
        <w:rPr>
          <w:rFonts w:cs="Arial"/>
          <w:bCs/>
          <w:iCs/>
          <w:sz w:val="22"/>
          <w:szCs w:val="22"/>
        </w:rPr>
        <w:t>The S</w:t>
      </w:r>
      <w:r>
        <w:rPr>
          <w:rFonts w:cs="Arial"/>
          <w:bCs/>
          <w:iCs/>
          <w:sz w:val="22"/>
          <w:szCs w:val="22"/>
        </w:rPr>
        <w:t xml:space="preserve">enior Management Team </w:t>
      </w:r>
      <w:r w:rsidRPr="005F2A19">
        <w:rPr>
          <w:rFonts w:cs="Arial"/>
          <w:bCs/>
          <w:iCs/>
          <w:sz w:val="22"/>
          <w:szCs w:val="22"/>
        </w:rPr>
        <w:t>comprises the Principal, one Deputy Principal and three Assistant Principals.</w:t>
      </w:r>
    </w:p>
    <w:p w:rsidR="00EB233F" w:rsidRPr="005F2A19" w:rsidRDefault="00EB233F" w:rsidP="00850A9F">
      <w:pPr>
        <w:jc w:val="both"/>
        <w:rPr>
          <w:rFonts w:cs="Arial"/>
          <w:sz w:val="22"/>
          <w:szCs w:val="22"/>
        </w:rPr>
      </w:pPr>
    </w:p>
    <w:p w:rsidR="00EB233F" w:rsidRPr="00B35950" w:rsidRDefault="00EB233F" w:rsidP="00B35950">
      <w:pPr>
        <w:jc w:val="both"/>
        <w:rPr>
          <w:rFonts w:cs="Arial"/>
          <w:sz w:val="22"/>
          <w:szCs w:val="22"/>
        </w:rPr>
      </w:pPr>
      <w:r w:rsidRPr="005F2A19">
        <w:rPr>
          <w:rFonts w:cs="Arial"/>
          <w:sz w:val="22"/>
          <w:szCs w:val="22"/>
        </w:rPr>
        <w:t>The College has continually invested in the estate and has refurbished many parts and added additional buildings where possible. The age and nature of the site and buildings has inhibited the development of student social space and facilities in the past. The College has responded creatively to enable space to be maximised to enhance learning. During the past two years the College has developed a strategy to develop the College site and has secured substantial funding from bids along with funding from its own resources to improve facilities. This has enabled the College to complete extensive refurbishment work, remodel the refec</w:t>
      </w:r>
      <w:r w:rsidR="00E23BFB">
        <w:rPr>
          <w:rFonts w:cs="Arial"/>
          <w:sz w:val="22"/>
          <w:szCs w:val="22"/>
        </w:rPr>
        <w:t xml:space="preserve">tory, develop a new social area, extended </w:t>
      </w:r>
      <w:r w:rsidR="00B35950">
        <w:rPr>
          <w:rFonts w:cs="Arial"/>
          <w:sz w:val="22"/>
          <w:szCs w:val="22"/>
        </w:rPr>
        <w:t xml:space="preserve">its </w:t>
      </w:r>
      <w:r w:rsidR="00E23BFB">
        <w:rPr>
          <w:rFonts w:cs="Arial"/>
          <w:sz w:val="22"/>
          <w:szCs w:val="22"/>
        </w:rPr>
        <w:t>science facilities</w:t>
      </w:r>
      <w:r w:rsidR="00B35950">
        <w:rPr>
          <w:rFonts w:cs="Arial"/>
          <w:sz w:val="22"/>
          <w:szCs w:val="22"/>
        </w:rPr>
        <w:t xml:space="preserve"> and add </w:t>
      </w:r>
      <w:r w:rsidR="00E23BFB">
        <w:rPr>
          <w:rFonts w:cs="Arial"/>
          <w:sz w:val="22"/>
          <w:szCs w:val="22"/>
        </w:rPr>
        <w:t>a</w:t>
      </w:r>
      <w:r w:rsidRPr="005F2A19">
        <w:rPr>
          <w:rFonts w:cs="Arial"/>
          <w:sz w:val="22"/>
          <w:szCs w:val="22"/>
        </w:rPr>
        <w:t xml:space="preserve"> new humanities block</w:t>
      </w:r>
      <w:r w:rsidR="00E23BFB">
        <w:rPr>
          <w:rFonts w:cs="Arial"/>
          <w:sz w:val="22"/>
          <w:szCs w:val="22"/>
        </w:rPr>
        <w:t xml:space="preserve"> and a new art block</w:t>
      </w:r>
      <w:r w:rsidR="005E740F">
        <w:rPr>
          <w:rFonts w:cs="Arial"/>
          <w:sz w:val="22"/>
          <w:szCs w:val="22"/>
        </w:rPr>
        <w:t>.</w:t>
      </w:r>
    </w:p>
    <w:p w:rsidR="00EB233F" w:rsidRPr="005F2A19" w:rsidRDefault="00EB233F" w:rsidP="00850A9F">
      <w:pPr>
        <w:jc w:val="both"/>
        <w:rPr>
          <w:rFonts w:cs="Arial"/>
          <w:sz w:val="22"/>
          <w:szCs w:val="22"/>
        </w:rPr>
      </w:pPr>
    </w:p>
    <w:p w:rsidR="00EB233F" w:rsidRPr="005F2A19" w:rsidRDefault="00EB233F" w:rsidP="00850A9F">
      <w:pPr>
        <w:jc w:val="both"/>
        <w:rPr>
          <w:rFonts w:cs="Arial"/>
          <w:sz w:val="22"/>
          <w:szCs w:val="22"/>
        </w:rPr>
      </w:pPr>
      <w:r w:rsidRPr="005F2A19">
        <w:rPr>
          <w:rFonts w:cs="Arial"/>
          <w:sz w:val="22"/>
          <w:szCs w:val="22"/>
        </w:rPr>
        <w:t xml:space="preserve">The College has a development plan that identifies strategies to ensure that the College’s strategic objectives are fulfilled. There is a clear focus in the College on raising aspirations, expectations, achievement and ensuring that the quality of provision continues to improve. Quality procedures are continually reviewed enabling procedures to be refined to ensure that </w:t>
      </w:r>
      <w:r>
        <w:rPr>
          <w:rFonts w:cs="Arial"/>
          <w:sz w:val="22"/>
          <w:szCs w:val="22"/>
        </w:rPr>
        <w:t>rigorous systems are in place.</w:t>
      </w:r>
    </w:p>
    <w:p w:rsidR="00EB233F" w:rsidRPr="005F2A19" w:rsidRDefault="00EB233F" w:rsidP="00850A9F">
      <w:pPr>
        <w:jc w:val="both"/>
        <w:rPr>
          <w:rFonts w:cs="Arial"/>
          <w:sz w:val="22"/>
          <w:szCs w:val="22"/>
        </w:rPr>
      </w:pPr>
    </w:p>
    <w:p w:rsidR="00EB233F" w:rsidRPr="005F2A19" w:rsidRDefault="00EB233F" w:rsidP="00850A9F">
      <w:pPr>
        <w:jc w:val="both"/>
        <w:rPr>
          <w:rFonts w:cs="Arial"/>
          <w:sz w:val="22"/>
          <w:szCs w:val="22"/>
        </w:rPr>
      </w:pPr>
      <w:r w:rsidRPr="005F2A19">
        <w:rPr>
          <w:rFonts w:cs="Arial"/>
          <w:sz w:val="22"/>
          <w:szCs w:val="22"/>
        </w:rPr>
        <w:t>A close watch is kept on the College’s finances to ensure that the College is financially sound and future proofs itself for the coming years. The College has an excellent record of financial probity and there have never been any qualifications to accounts. Monitoring of income and expenditure by both management and Governors is very careful, and varia</w:t>
      </w:r>
      <w:r w:rsidR="00C91B00">
        <w:rPr>
          <w:rFonts w:cs="Arial"/>
          <w:sz w:val="22"/>
          <w:szCs w:val="22"/>
        </w:rPr>
        <w:t>nces are always investigated.</w:t>
      </w:r>
    </w:p>
    <w:p w:rsidR="00EB233F" w:rsidRPr="00EB233F" w:rsidRDefault="00EB233F" w:rsidP="00850A9F">
      <w:pPr>
        <w:jc w:val="both"/>
        <w:rPr>
          <w:rFonts w:cs="Arial"/>
          <w:sz w:val="22"/>
          <w:szCs w:val="22"/>
        </w:rPr>
      </w:pPr>
    </w:p>
    <w:p w:rsidR="00A216F8" w:rsidRPr="008B713D" w:rsidRDefault="00A216F8" w:rsidP="00850A9F">
      <w:pPr>
        <w:pStyle w:val="ListParagraph"/>
        <w:numPr>
          <w:ilvl w:val="0"/>
          <w:numId w:val="5"/>
        </w:numPr>
        <w:tabs>
          <w:tab w:val="left" w:pos="709"/>
        </w:tabs>
        <w:ind w:left="709" w:hanging="709"/>
        <w:jc w:val="both"/>
        <w:rPr>
          <w:rFonts w:cs="Arial"/>
          <w:b/>
          <w:sz w:val="22"/>
          <w:szCs w:val="22"/>
        </w:rPr>
      </w:pPr>
      <w:r w:rsidRPr="008B713D">
        <w:rPr>
          <w:rFonts w:cs="Arial"/>
          <w:b/>
          <w:sz w:val="22"/>
          <w:szCs w:val="22"/>
        </w:rPr>
        <w:t>Summary of Requirement</w:t>
      </w:r>
    </w:p>
    <w:p w:rsidR="00EB233F" w:rsidRDefault="00EB233F" w:rsidP="00850A9F">
      <w:pPr>
        <w:jc w:val="both"/>
        <w:rPr>
          <w:rFonts w:cs="Arial"/>
          <w:sz w:val="22"/>
          <w:szCs w:val="22"/>
        </w:rPr>
      </w:pPr>
    </w:p>
    <w:p w:rsidR="00F253C5" w:rsidRDefault="007D63AD" w:rsidP="00850A9F">
      <w:pPr>
        <w:jc w:val="both"/>
        <w:rPr>
          <w:sz w:val="22"/>
          <w:szCs w:val="22"/>
        </w:rPr>
      </w:pPr>
      <w:r w:rsidRPr="00501398">
        <w:rPr>
          <w:sz w:val="22"/>
          <w:szCs w:val="22"/>
        </w:rPr>
        <w:t xml:space="preserve">The College </w:t>
      </w:r>
      <w:r w:rsidR="00F253C5" w:rsidRPr="00501398">
        <w:rPr>
          <w:sz w:val="22"/>
          <w:szCs w:val="22"/>
        </w:rPr>
        <w:t>invites propo</w:t>
      </w:r>
      <w:smartTag w:uri="schemas-accessaccounts-com/lookup" w:element="T14">
        <w:smartTagPr>
          <w:attr w:name="WField" w:val="USER_ID"/>
          <w:attr w:name="DField" w:val="USER_ID"/>
          <w:attr w:name="Value" w:val="'SA'"/>
          <w:attr w:name="User" w:val="1"/>
        </w:smartTagPr>
        <w:r w:rsidR="00F253C5" w:rsidRPr="00501398">
          <w:rPr>
            <w:sz w:val="22"/>
            <w:szCs w:val="22"/>
          </w:rPr>
          <w:t>sa</w:t>
        </w:r>
      </w:smartTag>
      <w:r w:rsidR="00F253C5" w:rsidRPr="00501398">
        <w:rPr>
          <w:sz w:val="22"/>
          <w:szCs w:val="22"/>
        </w:rPr>
        <w:t xml:space="preserve">ls for </w:t>
      </w:r>
      <w:r w:rsidR="00EF1F13">
        <w:rPr>
          <w:sz w:val="22"/>
          <w:szCs w:val="22"/>
        </w:rPr>
        <w:t xml:space="preserve">refurbishment </w:t>
      </w:r>
      <w:r w:rsidR="00501398" w:rsidRPr="00501398">
        <w:rPr>
          <w:sz w:val="22"/>
          <w:szCs w:val="22"/>
        </w:rPr>
        <w:t>work as set out in Appendix A</w:t>
      </w:r>
      <w:r w:rsidR="005E740F">
        <w:rPr>
          <w:sz w:val="22"/>
          <w:szCs w:val="22"/>
        </w:rPr>
        <w:t>.</w:t>
      </w:r>
    </w:p>
    <w:p w:rsidR="00FC1746" w:rsidRPr="00EB59D2" w:rsidRDefault="00FC1746" w:rsidP="00850A9F">
      <w:pPr>
        <w:jc w:val="both"/>
        <w:rPr>
          <w:rFonts w:cs="Arial"/>
          <w:sz w:val="22"/>
          <w:szCs w:val="22"/>
          <w:highlight w:val="yellow"/>
        </w:rPr>
      </w:pPr>
    </w:p>
    <w:p w:rsidR="007D63AD" w:rsidRPr="00B35A8F" w:rsidRDefault="007D63AD" w:rsidP="007D63AD">
      <w:pPr>
        <w:jc w:val="both"/>
        <w:rPr>
          <w:rFonts w:cs="Arial"/>
          <w:sz w:val="22"/>
          <w:szCs w:val="22"/>
        </w:rPr>
      </w:pPr>
      <w:r w:rsidRPr="00611CE6">
        <w:rPr>
          <w:rFonts w:cs="Arial"/>
          <w:sz w:val="22"/>
          <w:szCs w:val="22"/>
        </w:rPr>
        <w:lastRenderedPageBreak/>
        <w:t>Companies should prepare their proposed response by taking into account all the factors and requirements set out in this Invitation to Tender document.</w:t>
      </w:r>
      <w:r>
        <w:rPr>
          <w:rFonts w:cs="Arial"/>
          <w:sz w:val="22"/>
          <w:szCs w:val="22"/>
        </w:rPr>
        <w:t xml:space="preserve"> </w:t>
      </w:r>
      <w:r w:rsidRPr="00512C66">
        <w:rPr>
          <w:rFonts w:cs="Arial"/>
          <w:sz w:val="22"/>
          <w:szCs w:val="22"/>
        </w:rPr>
        <w:t>Further details are contained in the Spec</w:t>
      </w:r>
      <w:r>
        <w:rPr>
          <w:rFonts w:cs="Arial"/>
          <w:sz w:val="22"/>
          <w:szCs w:val="22"/>
        </w:rPr>
        <w:t xml:space="preserve">ification </w:t>
      </w:r>
      <w:r w:rsidRPr="00B35A8F">
        <w:rPr>
          <w:rFonts w:cs="Arial"/>
          <w:sz w:val="22"/>
          <w:szCs w:val="22"/>
        </w:rPr>
        <w:t>attached at Appendix A.</w:t>
      </w:r>
    </w:p>
    <w:p w:rsidR="007D63AD" w:rsidRDefault="007D63AD" w:rsidP="007D63AD">
      <w:pPr>
        <w:jc w:val="both"/>
        <w:rPr>
          <w:rFonts w:cs="Arial"/>
          <w:sz w:val="22"/>
          <w:szCs w:val="22"/>
        </w:rPr>
      </w:pPr>
    </w:p>
    <w:p w:rsidR="007D63AD" w:rsidRPr="00611CE6" w:rsidRDefault="007D63AD" w:rsidP="007D63AD">
      <w:pPr>
        <w:jc w:val="both"/>
        <w:rPr>
          <w:rFonts w:cs="Arial"/>
          <w:sz w:val="22"/>
          <w:szCs w:val="22"/>
        </w:rPr>
      </w:pPr>
      <w:r w:rsidRPr="00C36953">
        <w:rPr>
          <w:rFonts w:cs="Arial"/>
          <w:sz w:val="22"/>
          <w:szCs w:val="22"/>
        </w:rPr>
        <w:t>It is anticipated that the improvement and refurbishment programme will incorporate a number of key contracts to upgrade and improve the building fabric.</w:t>
      </w:r>
      <w:r>
        <w:rPr>
          <w:rFonts w:cs="Arial"/>
          <w:sz w:val="22"/>
          <w:szCs w:val="22"/>
        </w:rPr>
        <w:t xml:space="preserve"> </w:t>
      </w:r>
      <w:r w:rsidRPr="00611CE6">
        <w:rPr>
          <w:rFonts w:cs="Arial"/>
          <w:sz w:val="22"/>
          <w:szCs w:val="22"/>
        </w:rPr>
        <w:t xml:space="preserve">This tender specifically relates to </w:t>
      </w:r>
      <w:r w:rsidR="004C1338">
        <w:rPr>
          <w:rFonts w:cs="Arial"/>
          <w:sz w:val="22"/>
          <w:szCs w:val="22"/>
        </w:rPr>
        <w:t>the refurbishment of 3 staircases</w:t>
      </w:r>
      <w:r w:rsidRPr="00611CE6">
        <w:rPr>
          <w:rFonts w:cs="Arial"/>
          <w:sz w:val="22"/>
          <w:szCs w:val="22"/>
        </w:rPr>
        <w:t>. In preparing their tender companies should note that:</w:t>
      </w:r>
    </w:p>
    <w:p w:rsidR="007D63AD" w:rsidRPr="00611CE6" w:rsidRDefault="007D63AD" w:rsidP="007D63AD">
      <w:pPr>
        <w:jc w:val="both"/>
        <w:rPr>
          <w:rFonts w:cs="Arial"/>
          <w:sz w:val="22"/>
          <w:szCs w:val="22"/>
        </w:rPr>
      </w:pPr>
    </w:p>
    <w:p w:rsidR="007D63AD" w:rsidRPr="00611CE6" w:rsidRDefault="007D63AD" w:rsidP="007D63AD">
      <w:pPr>
        <w:numPr>
          <w:ilvl w:val="0"/>
          <w:numId w:val="24"/>
        </w:numPr>
        <w:tabs>
          <w:tab w:val="clear" w:pos="1510"/>
          <w:tab w:val="num" w:pos="720"/>
        </w:tabs>
        <w:ind w:left="720"/>
        <w:jc w:val="both"/>
        <w:rPr>
          <w:rFonts w:cs="Arial"/>
          <w:sz w:val="22"/>
          <w:szCs w:val="22"/>
        </w:rPr>
      </w:pPr>
      <w:r w:rsidRPr="00611CE6">
        <w:rPr>
          <w:rFonts w:cs="Arial"/>
          <w:sz w:val="22"/>
          <w:szCs w:val="22"/>
        </w:rPr>
        <w:t xml:space="preserve">The </w:t>
      </w:r>
      <w:r>
        <w:rPr>
          <w:rFonts w:cs="Arial"/>
          <w:sz w:val="22"/>
          <w:szCs w:val="22"/>
        </w:rPr>
        <w:t>successful company</w:t>
      </w:r>
      <w:r w:rsidRPr="00611CE6">
        <w:rPr>
          <w:rFonts w:cs="Arial"/>
          <w:sz w:val="22"/>
          <w:szCs w:val="22"/>
        </w:rPr>
        <w:t xml:space="preserve"> will be required to adopt a flexible and phased approach when planning and implementing the contract delivery plan, to take into account the overall scope and complexity of work being completed on the site and to also coincide with the day to day running of the College</w:t>
      </w:r>
      <w:r>
        <w:rPr>
          <w:rFonts w:cs="Arial"/>
          <w:sz w:val="22"/>
          <w:szCs w:val="22"/>
        </w:rPr>
        <w:t>.</w:t>
      </w:r>
    </w:p>
    <w:p w:rsidR="007D63AD" w:rsidRPr="00611CE6" w:rsidRDefault="007D63AD" w:rsidP="007D63AD">
      <w:pPr>
        <w:numPr>
          <w:ilvl w:val="0"/>
          <w:numId w:val="24"/>
        </w:numPr>
        <w:tabs>
          <w:tab w:val="clear" w:pos="1510"/>
          <w:tab w:val="num" w:pos="720"/>
        </w:tabs>
        <w:ind w:left="720"/>
        <w:jc w:val="both"/>
        <w:rPr>
          <w:rFonts w:cs="Arial"/>
          <w:sz w:val="22"/>
          <w:szCs w:val="22"/>
        </w:rPr>
      </w:pPr>
      <w:r w:rsidRPr="00611CE6">
        <w:rPr>
          <w:rFonts w:cs="Arial"/>
          <w:sz w:val="22"/>
          <w:szCs w:val="22"/>
        </w:rPr>
        <w:t>The Company Health and Safety Plan should include the recognition that contract implementation might include periods when large numbers of students and staff will be onsite.</w:t>
      </w:r>
    </w:p>
    <w:p w:rsidR="007D63AD" w:rsidRPr="00611CE6" w:rsidRDefault="007D63AD" w:rsidP="007D63AD">
      <w:pPr>
        <w:numPr>
          <w:ilvl w:val="0"/>
          <w:numId w:val="24"/>
        </w:numPr>
        <w:tabs>
          <w:tab w:val="clear" w:pos="1510"/>
          <w:tab w:val="num" w:pos="720"/>
        </w:tabs>
        <w:ind w:left="720"/>
        <w:jc w:val="both"/>
        <w:rPr>
          <w:rFonts w:cs="Arial"/>
          <w:sz w:val="22"/>
          <w:szCs w:val="22"/>
        </w:rPr>
      </w:pPr>
      <w:r w:rsidRPr="00611CE6">
        <w:rPr>
          <w:rFonts w:cs="Arial"/>
          <w:sz w:val="22"/>
          <w:szCs w:val="22"/>
        </w:rPr>
        <w:t>The shortage of available space on the College site restricts the ability to provide significant storage facilities during the contract period.</w:t>
      </w:r>
    </w:p>
    <w:p w:rsidR="007D63AD" w:rsidRPr="00611CE6" w:rsidRDefault="007D63AD" w:rsidP="007D63AD">
      <w:pPr>
        <w:numPr>
          <w:ilvl w:val="0"/>
          <w:numId w:val="24"/>
        </w:numPr>
        <w:tabs>
          <w:tab w:val="clear" w:pos="1510"/>
          <w:tab w:val="num" w:pos="720"/>
        </w:tabs>
        <w:ind w:left="720"/>
        <w:jc w:val="both"/>
        <w:rPr>
          <w:rFonts w:cs="Arial"/>
          <w:sz w:val="22"/>
          <w:szCs w:val="22"/>
        </w:rPr>
      </w:pPr>
      <w:r w:rsidRPr="00611CE6">
        <w:rPr>
          <w:rFonts w:cs="Arial"/>
          <w:sz w:val="22"/>
          <w:szCs w:val="22"/>
        </w:rPr>
        <w:t xml:space="preserve">Due to limitations, there will be no car parking provision on the College site for </w:t>
      </w:r>
      <w:r>
        <w:rPr>
          <w:rFonts w:cs="Arial"/>
          <w:sz w:val="22"/>
          <w:szCs w:val="22"/>
        </w:rPr>
        <w:t xml:space="preserve">the </w:t>
      </w:r>
      <w:r w:rsidRPr="00611CE6">
        <w:rPr>
          <w:rFonts w:cs="Arial"/>
          <w:sz w:val="22"/>
          <w:szCs w:val="22"/>
        </w:rPr>
        <w:t>appointed contractor personnel (or subcontractors). However parking is available</w:t>
      </w:r>
      <w:r>
        <w:rPr>
          <w:rFonts w:cs="Arial"/>
          <w:sz w:val="22"/>
          <w:szCs w:val="22"/>
        </w:rPr>
        <w:t xml:space="preserve"> in the adjoining access roads.</w:t>
      </w:r>
    </w:p>
    <w:p w:rsidR="007D63AD" w:rsidRPr="00611CE6" w:rsidRDefault="007D63AD" w:rsidP="007D63AD">
      <w:pPr>
        <w:jc w:val="both"/>
        <w:rPr>
          <w:rFonts w:cs="Arial"/>
          <w:sz w:val="22"/>
          <w:szCs w:val="22"/>
        </w:rPr>
      </w:pPr>
    </w:p>
    <w:p w:rsidR="007D63AD" w:rsidRPr="00611CE6" w:rsidRDefault="007D63AD" w:rsidP="007D63AD">
      <w:pPr>
        <w:jc w:val="both"/>
        <w:rPr>
          <w:rFonts w:cs="Arial"/>
          <w:sz w:val="22"/>
          <w:szCs w:val="22"/>
        </w:rPr>
      </w:pPr>
      <w:r w:rsidRPr="00611CE6">
        <w:rPr>
          <w:rFonts w:cs="Arial"/>
          <w:sz w:val="22"/>
          <w:szCs w:val="22"/>
        </w:rPr>
        <w:t>Further details concerning the above will form part of the contract negotiations with the appointed company during the tender process.</w:t>
      </w:r>
    </w:p>
    <w:p w:rsidR="007D63AD" w:rsidRDefault="007D63AD" w:rsidP="00850A9F">
      <w:pPr>
        <w:jc w:val="both"/>
        <w:rPr>
          <w:rFonts w:cs="Arial"/>
          <w:sz w:val="22"/>
          <w:szCs w:val="22"/>
        </w:rPr>
      </w:pPr>
    </w:p>
    <w:p w:rsidR="00372A92" w:rsidRPr="007746E2" w:rsidRDefault="00372A92" w:rsidP="00372A92">
      <w:pPr>
        <w:pStyle w:val="ListParagraph"/>
        <w:numPr>
          <w:ilvl w:val="0"/>
          <w:numId w:val="5"/>
        </w:numPr>
        <w:tabs>
          <w:tab w:val="left" w:pos="709"/>
        </w:tabs>
        <w:ind w:left="709" w:hanging="709"/>
        <w:jc w:val="both"/>
        <w:rPr>
          <w:rFonts w:cs="Arial"/>
          <w:b/>
          <w:sz w:val="22"/>
          <w:szCs w:val="22"/>
        </w:rPr>
      </w:pPr>
      <w:r w:rsidRPr="007746E2">
        <w:rPr>
          <w:rFonts w:cs="Arial"/>
          <w:b/>
          <w:sz w:val="22"/>
          <w:szCs w:val="22"/>
        </w:rPr>
        <w:t>Project Timescales</w:t>
      </w:r>
    </w:p>
    <w:p w:rsidR="00372A92" w:rsidRDefault="00372A92" w:rsidP="00850A9F">
      <w:pPr>
        <w:jc w:val="both"/>
        <w:rPr>
          <w:rFonts w:cs="Arial"/>
          <w:sz w:val="22"/>
          <w:szCs w:val="22"/>
        </w:rPr>
      </w:pPr>
    </w:p>
    <w:p w:rsidR="00372A92" w:rsidRDefault="007D7EB8" w:rsidP="00850A9F">
      <w:pPr>
        <w:jc w:val="both"/>
        <w:rPr>
          <w:rFonts w:cs="Arial"/>
          <w:sz w:val="22"/>
          <w:szCs w:val="22"/>
        </w:rPr>
      </w:pPr>
      <w:r w:rsidRPr="007D7EB8">
        <w:rPr>
          <w:noProof/>
        </w:rPr>
        <w:drawing>
          <wp:inline distT="0" distB="0" distL="0" distR="0">
            <wp:extent cx="5410820" cy="35332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3308" cy="3534866"/>
                    </a:xfrm>
                    <a:prstGeom prst="rect">
                      <a:avLst/>
                    </a:prstGeom>
                    <a:noFill/>
                    <a:ln>
                      <a:noFill/>
                    </a:ln>
                  </pic:spPr>
                </pic:pic>
              </a:graphicData>
            </a:graphic>
          </wp:inline>
        </w:drawing>
      </w:r>
    </w:p>
    <w:p w:rsidR="00F221DC" w:rsidRDefault="00F221DC" w:rsidP="00850A9F">
      <w:pPr>
        <w:jc w:val="both"/>
        <w:rPr>
          <w:rFonts w:cs="Arial"/>
          <w:sz w:val="22"/>
          <w:szCs w:val="22"/>
        </w:rPr>
      </w:pPr>
    </w:p>
    <w:p w:rsidR="00600CF3" w:rsidRPr="00400239" w:rsidRDefault="00600CF3" w:rsidP="00600CF3">
      <w:pPr>
        <w:pStyle w:val="ListParagraph"/>
        <w:numPr>
          <w:ilvl w:val="0"/>
          <w:numId w:val="5"/>
        </w:numPr>
        <w:tabs>
          <w:tab w:val="left" w:pos="709"/>
        </w:tabs>
        <w:ind w:left="709" w:hanging="709"/>
        <w:jc w:val="both"/>
        <w:rPr>
          <w:rFonts w:cs="Arial"/>
          <w:b/>
          <w:sz w:val="22"/>
          <w:szCs w:val="22"/>
        </w:rPr>
      </w:pPr>
      <w:r>
        <w:rPr>
          <w:rFonts w:cs="Arial"/>
          <w:b/>
          <w:sz w:val="22"/>
          <w:szCs w:val="22"/>
        </w:rPr>
        <w:t>General Information Requirements</w:t>
      </w:r>
    </w:p>
    <w:p w:rsidR="00600CF3" w:rsidRPr="00611CE6" w:rsidRDefault="00600CF3" w:rsidP="00600CF3">
      <w:pPr>
        <w:jc w:val="both"/>
        <w:rPr>
          <w:rFonts w:cs="Arial"/>
          <w:sz w:val="22"/>
          <w:szCs w:val="22"/>
        </w:rPr>
      </w:pPr>
    </w:p>
    <w:p w:rsidR="00600CF3" w:rsidRPr="00611CE6" w:rsidRDefault="00600CF3" w:rsidP="00600CF3">
      <w:pPr>
        <w:jc w:val="both"/>
        <w:rPr>
          <w:rFonts w:cs="Arial"/>
          <w:sz w:val="22"/>
          <w:szCs w:val="22"/>
        </w:rPr>
      </w:pPr>
      <w:r w:rsidRPr="00611CE6">
        <w:rPr>
          <w:rFonts w:cs="Arial"/>
          <w:sz w:val="22"/>
          <w:szCs w:val="22"/>
        </w:rPr>
        <w:t xml:space="preserve">The following information will enable the College to complete an objective selection </w:t>
      </w:r>
      <w:r>
        <w:rPr>
          <w:rFonts w:cs="Arial"/>
          <w:sz w:val="22"/>
          <w:szCs w:val="22"/>
        </w:rPr>
        <w:t xml:space="preserve">process </w:t>
      </w:r>
      <w:r w:rsidRPr="00611CE6">
        <w:rPr>
          <w:rFonts w:cs="Arial"/>
          <w:sz w:val="22"/>
          <w:szCs w:val="22"/>
        </w:rPr>
        <w:t xml:space="preserve">and appoint a suitably qualified and experienced company to </w:t>
      </w:r>
      <w:r>
        <w:rPr>
          <w:rFonts w:cs="Arial"/>
          <w:sz w:val="22"/>
          <w:szCs w:val="22"/>
        </w:rPr>
        <w:t xml:space="preserve">complete the works outlined in this tender. </w:t>
      </w:r>
      <w:r w:rsidRPr="00611CE6">
        <w:rPr>
          <w:rFonts w:cs="Arial"/>
          <w:sz w:val="22"/>
          <w:szCs w:val="22"/>
        </w:rPr>
        <w:t>Each section must be answered in writing with supporting documentation as necessary.</w:t>
      </w:r>
    </w:p>
    <w:p w:rsidR="00600CF3" w:rsidRPr="00611CE6" w:rsidRDefault="00600CF3" w:rsidP="00600CF3">
      <w:pPr>
        <w:jc w:val="both"/>
        <w:rPr>
          <w:rFonts w:cs="Arial"/>
          <w:sz w:val="22"/>
          <w:szCs w:val="22"/>
        </w:rPr>
      </w:pPr>
    </w:p>
    <w:p w:rsidR="00600CF3" w:rsidRPr="003D5E6C" w:rsidRDefault="00600CF3" w:rsidP="00600CF3">
      <w:pPr>
        <w:pStyle w:val="ListParagraph"/>
        <w:numPr>
          <w:ilvl w:val="1"/>
          <w:numId w:val="5"/>
        </w:numPr>
        <w:tabs>
          <w:tab w:val="left" w:pos="709"/>
        </w:tabs>
        <w:ind w:left="709" w:hanging="709"/>
        <w:jc w:val="both"/>
        <w:rPr>
          <w:rFonts w:cs="Arial"/>
          <w:sz w:val="22"/>
          <w:szCs w:val="22"/>
        </w:rPr>
      </w:pPr>
      <w:r w:rsidRPr="003D5E6C">
        <w:rPr>
          <w:rFonts w:cs="Arial"/>
          <w:sz w:val="22"/>
          <w:szCs w:val="22"/>
        </w:rPr>
        <w:lastRenderedPageBreak/>
        <w:t>Company Structure</w:t>
      </w:r>
    </w:p>
    <w:p w:rsidR="00600CF3" w:rsidRPr="00611CE6" w:rsidRDefault="00600CF3" w:rsidP="00600CF3">
      <w:pPr>
        <w:widowControl w:val="0"/>
        <w:autoSpaceDE w:val="0"/>
        <w:autoSpaceDN w:val="0"/>
        <w:adjustRightInd w:val="0"/>
        <w:spacing w:line="259" w:lineRule="atLeast"/>
        <w:rPr>
          <w:rFonts w:cs="Arial"/>
          <w:sz w:val="22"/>
          <w:szCs w:val="22"/>
          <w:lang w:val="en-US"/>
        </w:rPr>
      </w:pPr>
    </w:p>
    <w:p w:rsidR="00600CF3" w:rsidRPr="00611CE6" w:rsidRDefault="00600CF3" w:rsidP="00600CF3">
      <w:pPr>
        <w:jc w:val="both"/>
        <w:rPr>
          <w:rFonts w:cs="Arial"/>
          <w:sz w:val="22"/>
          <w:szCs w:val="22"/>
        </w:rPr>
      </w:pPr>
      <w:r w:rsidRPr="00611CE6">
        <w:rPr>
          <w:rFonts w:cs="Arial"/>
          <w:sz w:val="22"/>
          <w:szCs w:val="22"/>
        </w:rPr>
        <w:t>Please provide the following information:</w:t>
      </w:r>
    </w:p>
    <w:p w:rsidR="00600CF3" w:rsidRPr="00611CE6" w:rsidRDefault="00600CF3" w:rsidP="00600CF3">
      <w:pPr>
        <w:jc w:val="both"/>
        <w:rPr>
          <w:rFonts w:cs="Arial"/>
          <w:sz w:val="22"/>
          <w:szCs w:val="22"/>
        </w:rPr>
      </w:pPr>
    </w:p>
    <w:p w:rsidR="00600CF3" w:rsidRPr="00611CE6" w:rsidRDefault="00600CF3" w:rsidP="00600CF3">
      <w:pPr>
        <w:numPr>
          <w:ilvl w:val="0"/>
          <w:numId w:val="24"/>
        </w:numPr>
        <w:tabs>
          <w:tab w:val="clear" w:pos="1510"/>
          <w:tab w:val="num" w:pos="720"/>
        </w:tabs>
        <w:ind w:left="720"/>
        <w:jc w:val="both"/>
        <w:rPr>
          <w:rFonts w:cs="Arial"/>
          <w:sz w:val="22"/>
          <w:szCs w:val="22"/>
        </w:rPr>
      </w:pPr>
      <w:r w:rsidRPr="00611CE6">
        <w:rPr>
          <w:rFonts w:cs="Arial"/>
          <w:sz w:val="22"/>
          <w:szCs w:val="22"/>
        </w:rPr>
        <w:t>Address of Registered Office</w:t>
      </w:r>
    </w:p>
    <w:p w:rsidR="00600CF3" w:rsidRPr="00611CE6" w:rsidRDefault="00600CF3" w:rsidP="00600CF3">
      <w:pPr>
        <w:numPr>
          <w:ilvl w:val="0"/>
          <w:numId w:val="24"/>
        </w:numPr>
        <w:tabs>
          <w:tab w:val="clear" w:pos="1510"/>
          <w:tab w:val="num" w:pos="720"/>
        </w:tabs>
        <w:ind w:left="720"/>
        <w:jc w:val="both"/>
        <w:rPr>
          <w:rFonts w:cs="Arial"/>
          <w:sz w:val="22"/>
          <w:szCs w:val="22"/>
        </w:rPr>
      </w:pPr>
      <w:r w:rsidRPr="00611CE6">
        <w:rPr>
          <w:rFonts w:cs="Arial"/>
          <w:sz w:val="22"/>
          <w:szCs w:val="22"/>
        </w:rPr>
        <w:t>Address(s) from which the project will be managed if different from the above</w:t>
      </w:r>
    </w:p>
    <w:p w:rsidR="00600CF3" w:rsidRPr="00611CE6" w:rsidRDefault="00600CF3" w:rsidP="00600CF3">
      <w:pPr>
        <w:numPr>
          <w:ilvl w:val="0"/>
          <w:numId w:val="24"/>
        </w:numPr>
        <w:tabs>
          <w:tab w:val="clear" w:pos="1510"/>
          <w:tab w:val="num" w:pos="720"/>
        </w:tabs>
        <w:ind w:left="720"/>
        <w:jc w:val="both"/>
        <w:rPr>
          <w:rFonts w:cs="Arial"/>
          <w:sz w:val="22"/>
          <w:szCs w:val="22"/>
        </w:rPr>
      </w:pPr>
      <w:r w:rsidRPr="00611CE6">
        <w:rPr>
          <w:rFonts w:cs="Arial"/>
          <w:sz w:val="22"/>
          <w:szCs w:val="22"/>
        </w:rPr>
        <w:t>Contact Name</w:t>
      </w:r>
    </w:p>
    <w:p w:rsidR="00600CF3" w:rsidRPr="0012400A" w:rsidRDefault="00600CF3" w:rsidP="00600CF3">
      <w:pPr>
        <w:numPr>
          <w:ilvl w:val="0"/>
          <w:numId w:val="24"/>
        </w:numPr>
        <w:tabs>
          <w:tab w:val="clear" w:pos="1510"/>
          <w:tab w:val="num" w:pos="720"/>
        </w:tabs>
        <w:ind w:left="720"/>
        <w:jc w:val="both"/>
        <w:rPr>
          <w:rFonts w:cs="Arial"/>
          <w:sz w:val="22"/>
          <w:szCs w:val="22"/>
        </w:rPr>
      </w:pPr>
      <w:r w:rsidRPr="0012400A">
        <w:rPr>
          <w:rFonts w:cs="Arial"/>
          <w:sz w:val="22"/>
          <w:szCs w:val="22"/>
        </w:rPr>
        <w:t xml:space="preserve">Telephone and </w:t>
      </w:r>
      <w:r>
        <w:rPr>
          <w:rFonts w:cs="Arial"/>
          <w:sz w:val="22"/>
          <w:szCs w:val="22"/>
        </w:rPr>
        <w:t>e</w:t>
      </w:r>
      <w:r w:rsidRPr="0012400A">
        <w:rPr>
          <w:rFonts w:cs="Arial"/>
          <w:sz w:val="22"/>
          <w:szCs w:val="22"/>
        </w:rPr>
        <w:t>-mail address</w:t>
      </w:r>
    </w:p>
    <w:p w:rsidR="00600CF3" w:rsidRPr="00611CE6" w:rsidRDefault="00600CF3" w:rsidP="00600CF3">
      <w:pPr>
        <w:numPr>
          <w:ilvl w:val="0"/>
          <w:numId w:val="24"/>
        </w:numPr>
        <w:tabs>
          <w:tab w:val="clear" w:pos="1510"/>
          <w:tab w:val="num" w:pos="720"/>
        </w:tabs>
        <w:ind w:left="720"/>
        <w:jc w:val="both"/>
        <w:rPr>
          <w:rFonts w:cs="Arial"/>
          <w:sz w:val="22"/>
          <w:szCs w:val="22"/>
        </w:rPr>
      </w:pPr>
      <w:r w:rsidRPr="00611CE6">
        <w:rPr>
          <w:rFonts w:cs="Arial"/>
          <w:sz w:val="22"/>
          <w:szCs w:val="22"/>
        </w:rPr>
        <w:t>VAT No</w:t>
      </w:r>
    </w:p>
    <w:p w:rsidR="00600CF3" w:rsidRPr="00611CE6" w:rsidRDefault="00600CF3" w:rsidP="00600CF3">
      <w:pPr>
        <w:numPr>
          <w:ilvl w:val="0"/>
          <w:numId w:val="24"/>
        </w:numPr>
        <w:tabs>
          <w:tab w:val="clear" w:pos="1510"/>
          <w:tab w:val="num" w:pos="720"/>
        </w:tabs>
        <w:ind w:left="720"/>
        <w:jc w:val="both"/>
        <w:rPr>
          <w:rFonts w:cs="Arial"/>
          <w:sz w:val="22"/>
          <w:szCs w:val="22"/>
        </w:rPr>
      </w:pPr>
      <w:r>
        <w:rPr>
          <w:rFonts w:cs="Arial"/>
          <w:sz w:val="22"/>
          <w:szCs w:val="22"/>
        </w:rPr>
        <w:t xml:space="preserve">Bank </w:t>
      </w:r>
      <w:r w:rsidRPr="00611CE6">
        <w:rPr>
          <w:rFonts w:cs="Arial"/>
          <w:sz w:val="22"/>
          <w:szCs w:val="22"/>
        </w:rPr>
        <w:t>address holding your account</w:t>
      </w:r>
      <w:r>
        <w:rPr>
          <w:rFonts w:cs="Arial"/>
          <w:sz w:val="22"/>
          <w:szCs w:val="22"/>
        </w:rPr>
        <w:t>, account number and sort code</w:t>
      </w:r>
    </w:p>
    <w:p w:rsidR="00600CF3" w:rsidRPr="00611CE6" w:rsidRDefault="00600CF3" w:rsidP="00600CF3">
      <w:pPr>
        <w:numPr>
          <w:ilvl w:val="0"/>
          <w:numId w:val="24"/>
        </w:numPr>
        <w:tabs>
          <w:tab w:val="clear" w:pos="1510"/>
          <w:tab w:val="num" w:pos="720"/>
        </w:tabs>
        <w:ind w:left="720"/>
        <w:jc w:val="both"/>
        <w:rPr>
          <w:rFonts w:cs="Arial"/>
          <w:sz w:val="22"/>
          <w:szCs w:val="22"/>
        </w:rPr>
      </w:pPr>
      <w:r w:rsidRPr="00611CE6">
        <w:rPr>
          <w:rFonts w:cs="Arial"/>
          <w:sz w:val="22"/>
          <w:szCs w:val="22"/>
        </w:rPr>
        <w:t xml:space="preserve">Copy of the last </w:t>
      </w:r>
      <w:r>
        <w:rPr>
          <w:rFonts w:cs="Arial"/>
          <w:sz w:val="22"/>
          <w:szCs w:val="22"/>
        </w:rPr>
        <w:t>audited accounts</w:t>
      </w:r>
    </w:p>
    <w:p w:rsidR="00600CF3" w:rsidRPr="00611CE6" w:rsidRDefault="00600CF3" w:rsidP="00600CF3">
      <w:pPr>
        <w:numPr>
          <w:ilvl w:val="0"/>
          <w:numId w:val="24"/>
        </w:numPr>
        <w:tabs>
          <w:tab w:val="clear" w:pos="1510"/>
          <w:tab w:val="num" w:pos="720"/>
        </w:tabs>
        <w:ind w:left="720"/>
        <w:jc w:val="both"/>
        <w:rPr>
          <w:rFonts w:cs="Arial"/>
          <w:sz w:val="22"/>
          <w:szCs w:val="22"/>
        </w:rPr>
      </w:pPr>
      <w:r w:rsidRPr="00611CE6">
        <w:rPr>
          <w:rFonts w:cs="Arial"/>
          <w:sz w:val="22"/>
          <w:szCs w:val="22"/>
        </w:rPr>
        <w:t>Have any claims/litigation ever been successfully made against your</w:t>
      </w:r>
      <w:r w:rsidRPr="00611CE6">
        <w:rPr>
          <w:rFonts w:cs="Arial"/>
          <w:sz w:val="22"/>
          <w:szCs w:val="22"/>
          <w:lang w:val="en-US"/>
        </w:rPr>
        <w:t xml:space="preserve"> company? </w:t>
      </w:r>
      <w:r>
        <w:rPr>
          <w:rFonts w:cs="Arial"/>
          <w:sz w:val="22"/>
          <w:szCs w:val="22"/>
          <w:lang w:val="en-US"/>
        </w:rPr>
        <w:t>I</w:t>
      </w:r>
      <w:r>
        <w:rPr>
          <w:rFonts w:cs="Arial"/>
          <w:sz w:val="22"/>
          <w:szCs w:val="22"/>
        </w:rPr>
        <w:t>f yes, please provide details.</w:t>
      </w:r>
    </w:p>
    <w:p w:rsidR="00600CF3" w:rsidRPr="00611CE6" w:rsidRDefault="00600CF3" w:rsidP="00600CF3">
      <w:pPr>
        <w:numPr>
          <w:ilvl w:val="0"/>
          <w:numId w:val="24"/>
        </w:numPr>
        <w:tabs>
          <w:tab w:val="clear" w:pos="1510"/>
          <w:tab w:val="num" w:pos="720"/>
        </w:tabs>
        <w:ind w:left="720"/>
        <w:jc w:val="both"/>
        <w:rPr>
          <w:rFonts w:cs="Arial"/>
          <w:sz w:val="22"/>
          <w:szCs w:val="22"/>
        </w:rPr>
      </w:pPr>
      <w:r w:rsidRPr="00611CE6">
        <w:rPr>
          <w:rFonts w:cs="Arial"/>
          <w:sz w:val="22"/>
          <w:szCs w:val="22"/>
        </w:rPr>
        <w:t xml:space="preserve">Has your company ever had a contract terminated over the last five years? </w:t>
      </w:r>
      <w:r>
        <w:rPr>
          <w:rFonts w:cs="Arial"/>
          <w:sz w:val="22"/>
          <w:szCs w:val="22"/>
        </w:rPr>
        <w:t>If yes, please provide details.</w:t>
      </w:r>
    </w:p>
    <w:p w:rsidR="00600CF3" w:rsidRPr="00611CE6" w:rsidRDefault="00600CF3" w:rsidP="00600CF3">
      <w:pPr>
        <w:numPr>
          <w:ilvl w:val="0"/>
          <w:numId w:val="24"/>
        </w:numPr>
        <w:tabs>
          <w:tab w:val="clear" w:pos="1510"/>
          <w:tab w:val="num" w:pos="720"/>
        </w:tabs>
        <w:ind w:left="720"/>
        <w:jc w:val="both"/>
        <w:rPr>
          <w:rFonts w:cs="Arial"/>
          <w:sz w:val="22"/>
          <w:szCs w:val="22"/>
        </w:rPr>
      </w:pPr>
      <w:r w:rsidRPr="00611CE6">
        <w:rPr>
          <w:rFonts w:cs="Arial"/>
          <w:sz w:val="22"/>
          <w:szCs w:val="22"/>
        </w:rPr>
        <w:t>Turnover in last three</w:t>
      </w:r>
      <w:r>
        <w:rPr>
          <w:rFonts w:cs="Arial"/>
          <w:sz w:val="22"/>
          <w:szCs w:val="22"/>
        </w:rPr>
        <w:t xml:space="preserve"> years</w:t>
      </w:r>
    </w:p>
    <w:p w:rsidR="00600CF3" w:rsidRPr="00710E29" w:rsidRDefault="00600CF3" w:rsidP="00600CF3">
      <w:pPr>
        <w:numPr>
          <w:ilvl w:val="0"/>
          <w:numId w:val="24"/>
        </w:numPr>
        <w:tabs>
          <w:tab w:val="clear" w:pos="1510"/>
          <w:tab w:val="num" w:pos="720"/>
        </w:tabs>
        <w:ind w:left="720"/>
        <w:jc w:val="both"/>
        <w:rPr>
          <w:rFonts w:cs="Arial"/>
          <w:sz w:val="22"/>
          <w:szCs w:val="22"/>
        </w:rPr>
      </w:pPr>
      <w:r w:rsidRPr="00710E29">
        <w:rPr>
          <w:rFonts w:cs="Arial"/>
          <w:sz w:val="22"/>
          <w:szCs w:val="22"/>
        </w:rPr>
        <w:t>Anticipated turnover in current year</w:t>
      </w:r>
    </w:p>
    <w:p w:rsidR="00600CF3" w:rsidRDefault="00600CF3" w:rsidP="00600CF3">
      <w:pPr>
        <w:numPr>
          <w:ilvl w:val="0"/>
          <w:numId w:val="24"/>
        </w:numPr>
        <w:tabs>
          <w:tab w:val="clear" w:pos="1510"/>
          <w:tab w:val="num" w:pos="720"/>
        </w:tabs>
        <w:ind w:left="720"/>
        <w:jc w:val="both"/>
        <w:rPr>
          <w:rFonts w:cs="Arial"/>
          <w:sz w:val="22"/>
          <w:szCs w:val="22"/>
        </w:rPr>
      </w:pPr>
      <w:r>
        <w:rPr>
          <w:rFonts w:cs="Arial"/>
          <w:sz w:val="22"/>
          <w:szCs w:val="22"/>
        </w:rPr>
        <w:t xml:space="preserve">Employer and </w:t>
      </w:r>
      <w:r w:rsidRPr="00710E29">
        <w:rPr>
          <w:rFonts w:cs="Arial"/>
          <w:sz w:val="22"/>
          <w:szCs w:val="22"/>
        </w:rPr>
        <w:t>Public liability insurance cover to be provided to a level of £5 million</w:t>
      </w:r>
    </w:p>
    <w:p w:rsidR="00600CF3" w:rsidRPr="00710E29" w:rsidRDefault="00600CF3" w:rsidP="00600CF3">
      <w:pPr>
        <w:numPr>
          <w:ilvl w:val="0"/>
          <w:numId w:val="24"/>
        </w:numPr>
        <w:tabs>
          <w:tab w:val="clear" w:pos="1510"/>
          <w:tab w:val="num" w:pos="720"/>
        </w:tabs>
        <w:ind w:left="720"/>
        <w:jc w:val="both"/>
        <w:rPr>
          <w:rFonts w:cs="Arial"/>
          <w:sz w:val="22"/>
          <w:szCs w:val="22"/>
        </w:rPr>
      </w:pPr>
      <w:r>
        <w:rPr>
          <w:rFonts w:cs="Arial"/>
          <w:sz w:val="22"/>
          <w:szCs w:val="22"/>
        </w:rPr>
        <w:t>A copy of the company Health &amp; Safety policy</w:t>
      </w:r>
    </w:p>
    <w:p w:rsidR="00600CF3" w:rsidRPr="00611CE6" w:rsidRDefault="00600CF3" w:rsidP="00600CF3">
      <w:pPr>
        <w:numPr>
          <w:ilvl w:val="0"/>
          <w:numId w:val="24"/>
        </w:numPr>
        <w:tabs>
          <w:tab w:val="clear" w:pos="1510"/>
          <w:tab w:val="num" w:pos="720"/>
        </w:tabs>
        <w:ind w:left="720"/>
        <w:jc w:val="both"/>
        <w:rPr>
          <w:rFonts w:cs="Arial"/>
          <w:sz w:val="22"/>
          <w:szCs w:val="22"/>
        </w:rPr>
      </w:pPr>
      <w:r w:rsidRPr="00710E29">
        <w:rPr>
          <w:rFonts w:cs="Arial"/>
          <w:sz w:val="22"/>
          <w:szCs w:val="22"/>
        </w:rPr>
        <w:t xml:space="preserve">A copy of the company Equal Opportunities </w:t>
      </w:r>
      <w:r>
        <w:rPr>
          <w:rFonts w:cs="Arial"/>
          <w:sz w:val="22"/>
          <w:szCs w:val="22"/>
        </w:rPr>
        <w:t>p</w:t>
      </w:r>
      <w:r w:rsidRPr="00710E29">
        <w:rPr>
          <w:rFonts w:cs="Arial"/>
          <w:sz w:val="22"/>
          <w:szCs w:val="22"/>
        </w:rPr>
        <w:t>olicy. This is now a statutory</w:t>
      </w:r>
      <w:r w:rsidRPr="00611CE6">
        <w:rPr>
          <w:rFonts w:cs="Arial"/>
          <w:sz w:val="22"/>
          <w:szCs w:val="22"/>
        </w:rPr>
        <w:t xml:space="preserve"> requirement for public sector contracts</w:t>
      </w:r>
      <w:r>
        <w:rPr>
          <w:rFonts w:cs="Arial"/>
          <w:sz w:val="22"/>
          <w:szCs w:val="22"/>
        </w:rPr>
        <w:t>.</w:t>
      </w:r>
    </w:p>
    <w:p w:rsidR="00600CF3" w:rsidRPr="00AF66B1" w:rsidRDefault="00600CF3" w:rsidP="00600CF3">
      <w:pPr>
        <w:tabs>
          <w:tab w:val="left" w:pos="709"/>
        </w:tabs>
        <w:jc w:val="both"/>
        <w:rPr>
          <w:rFonts w:cs="Arial"/>
          <w:sz w:val="22"/>
          <w:szCs w:val="22"/>
        </w:rPr>
      </w:pPr>
    </w:p>
    <w:p w:rsidR="00600CF3" w:rsidRDefault="00600CF3" w:rsidP="00600CF3">
      <w:pPr>
        <w:pStyle w:val="ListParagraph"/>
        <w:numPr>
          <w:ilvl w:val="1"/>
          <w:numId w:val="5"/>
        </w:numPr>
        <w:tabs>
          <w:tab w:val="left" w:pos="709"/>
        </w:tabs>
        <w:ind w:left="709" w:hanging="709"/>
        <w:jc w:val="both"/>
        <w:rPr>
          <w:rFonts w:cs="Arial"/>
          <w:sz w:val="22"/>
          <w:szCs w:val="22"/>
        </w:rPr>
      </w:pPr>
      <w:r w:rsidRPr="003D5E6C">
        <w:rPr>
          <w:rFonts w:cs="Arial"/>
          <w:sz w:val="22"/>
          <w:szCs w:val="22"/>
        </w:rPr>
        <w:t>Relevant Company Experience</w:t>
      </w:r>
    </w:p>
    <w:p w:rsidR="00600CF3" w:rsidRDefault="00600CF3" w:rsidP="00600CF3">
      <w:pPr>
        <w:tabs>
          <w:tab w:val="left" w:pos="709"/>
        </w:tabs>
        <w:jc w:val="both"/>
        <w:rPr>
          <w:rFonts w:cs="Arial"/>
          <w:sz w:val="22"/>
          <w:szCs w:val="22"/>
        </w:rPr>
      </w:pPr>
    </w:p>
    <w:p w:rsidR="00600CF3" w:rsidRPr="00F269E5" w:rsidRDefault="00600CF3" w:rsidP="00600CF3">
      <w:pPr>
        <w:tabs>
          <w:tab w:val="left" w:pos="709"/>
        </w:tabs>
        <w:jc w:val="both"/>
        <w:rPr>
          <w:rFonts w:cs="Arial"/>
          <w:sz w:val="22"/>
          <w:szCs w:val="22"/>
        </w:rPr>
      </w:pPr>
      <w:r w:rsidRPr="00F269E5">
        <w:rPr>
          <w:rFonts w:cs="Arial"/>
          <w:sz w:val="22"/>
          <w:szCs w:val="22"/>
        </w:rPr>
        <w:t>P</w:t>
      </w:r>
      <w:r>
        <w:rPr>
          <w:rFonts w:cs="Arial"/>
          <w:sz w:val="22"/>
          <w:szCs w:val="22"/>
        </w:rPr>
        <w:t>lease provide details of:</w:t>
      </w:r>
    </w:p>
    <w:p w:rsidR="00600CF3" w:rsidRPr="00AF66B1" w:rsidRDefault="00600CF3" w:rsidP="00600CF3">
      <w:pPr>
        <w:tabs>
          <w:tab w:val="left" w:pos="709"/>
        </w:tabs>
        <w:jc w:val="both"/>
        <w:rPr>
          <w:rFonts w:cs="Arial"/>
          <w:sz w:val="22"/>
          <w:szCs w:val="22"/>
        </w:rPr>
      </w:pPr>
    </w:p>
    <w:p w:rsidR="00600CF3" w:rsidRPr="00611CE6" w:rsidRDefault="00600CF3" w:rsidP="00600CF3">
      <w:pPr>
        <w:numPr>
          <w:ilvl w:val="0"/>
          <w:numId w:val="24"/>
        </w:numPr>
        <w:tabs>
          <w:tab w:val="clear" w:pos="1510"/>
          <w:tab w:val="num" w:pos="720"/>
        </w:tabs>
        <w:ind w:left="720"/>
        <w:jc w:val="both"/>
        <w:rPr>
          <w:rFonts w:cs="Arial"/>
          <w:sz w:val="22"/>
          <w:szCs w:val="22"/>
        </w:rPr>
      </w:pPr>
      <w:r w:rsidRPr="00611CE6">
        <w:rPr>
          <w:rFonts w:cs="Arial"/>
          <w:sz w:val="22"/>
          <w:szCs w:val="22"/>
        </w:rPr>
        <w:t>Contracts of a similar nature to this tender (ideally educational) managed in last three years</w:t>
      </w:r>
    </w:p>
    <w:p w:rsidR="00600CF3" w:rsidRPr="00611CE6" w:rsidRDefault="00600CF3" w:rsidP="00600CF3">
      <w:pPr>
        <w:numPr>
          <w:ilvl w:val="0"/>
          <w:numId w:val="24"/>
        </w:numPr>
        <w:tabs>
          <w:tab w:val="clear" w:pos="1510"/>
          <w:tab w:val="num" w:pos="720"/>
        </w:tabs>
        <w:ind w:left="720"/>
        <w:jc w:val="both"/>
        <w:rPr>
          <w:rFonts w:cs="Arial"/>
          <w:sz w:val="22"/>
          <w:szCs w:val="22"/>
        </w:rPr>
      </w:pPr>
      <w:r w:rsidRPr="00611CE6">
        <w:rPr>
          <w:rFonts w:cs="Arial"/>
          <w:sz w:val="22"/>
          <w:szCs w:val="22"/>
        </w:rPr>
        <w:t>Current contracts (similar nature to this tender)</w:t>
      </w:r>
    </w:p>
    <w:p w:rsidR="00600CF3" w:rsidRDefault="00600CF3" w:rsidP="00600CF3">
      <w:pPr>
        <w:numPr>
          <w:ilvl w:val="0"/>
          <w:numId w:val="24"/>
        </w:numPr>
        <w:tabs>
          <w:tab w:val="clear" w:pos="1510"/>
          <w:tab w:val="num" w:pos="720"/>
        </w:tabs>
        <w:ind w:left="720"/>
        <w:jc w:val="both"/>
        <w:rPr>
          <w:rFonts w:cs="Arial"/>
          <w:sz w:val="22"/>
          <w:szCs w:val="22"/>
        </w:rPr>
      </w:pPr>
      <w:r w:rsidRPr="00611CE6">
        <w:rPr>
          <w:rFonts w:cs="Arial"/>
          <w:sz w:val="22"/>
          <w:szCs w:val="22"/>
        </w:rPr>
        <w:t>The system you operate for ensuring Total Quality Management, including responding to client complaints</w:t>
      </w:r>
    </w:p>
    <w:p w:rsidR="00600CF3" w:rsidRPr="00DF303F" w:rsidRDefault="00600CF3" w:rsidP="00600CF3">
      <w:pPr>
        <w:jc w:val="both"/>
        <w:rPr>
          <w:rFonts w:cs="Arial"/>
          <w:sz w:val="22"/>
          <w:szCs w:val="22"/>
        </w:rPr>
      </w:pPr>
    </w:p>
    <w:p w:rsidR="00600CF3" w:rsidRPr="00AF66B1" w:rsidRDefault="00600CF3" w:rsidP="00600CF3">
      <w:pPr>
        <w:pStyle w:val="ListParagraph"/>
        <w:numPr>
          <w:ilvl w:val="1"/>
          <w:numId w:val="5"/>
        </w:numPr>
        <w:tabs>
          <w:tab w:val="left" w:pos="709"/>
        </w:tabs>
        <w:ind w:left="709" w:hanging="709"/>
        <w:jc w:val="both"/>
        <w:rPr>
          <w:rFonts w:cs="Arial"/>
          <w:sz w:val="22"/>
          <w:szCs w:val="22"/>
        </w:rPr>
      </w:pPr>
      <w:r w:rsidRPr="00AF66B1">
        <w:rPr>
          <w:rFonts w:cs="Arial"/>
          <w:sz w:val="22"/>
          <w:szCs w:val="22"/>
        </w:rPr>
        <w:t>References</w:t>
      </w:r>
    </w:p>
    <w:p w:rsidR="00600CF3" w:rsidRPr="00611CE6" w:rsidRDefault="00600CF3" w:rsidP="00600CF3">
      <w:pPr>
        <w:jc w:val="both"/>
        <w:rPr>
          <w:rFonts w:cs="Arial"/>
          <w:sz w:val="22"/>
          <w:szCs w:val="22"/>
        </w:rPr>
      </w:pPr>
    </w:p>
    <w:p w:rsidR="00600CF3" w:rsidRPr="00611CE6" w:rsidRDefault="00600CF3" w:rsidP="00600CF3">
      <w:pPr>
        <w:jc w:val="both"/>
        <w:rPr>
          <w:rFonts w:cs="Arial"/>
          <w:sz w:val="22"/>
          <w:szCs w:val="22"/>
        </w:rPr>
      </w:pPr>
      <w:r w:rsidRPr="00611CE6">
        <w:rPr>
          <w:rFonts w:cs="Arial"/>
          <w:sz w:val="22"/>
          <w:szCs w:val="22"/>
        </w:rPr>
        <w:t>Supply the details of two existing or former clients</w:t>
      </w:r>
      <w:r>
        <w:rPr>
          <w:rFonts w:cs="Arial"/>
          <w:sz w:val="22"/>
          <w:szCs w:val="22"/>
        </w:rPr>
        <w:t>,</w:t>
      </w:r>
      <w:r w:rsidRPr="00611CE6">
        <w:rPr>
          <w:rFonts w:cs="Arial"/>
          <w:sz w:val="22"/>
          <w:szCs w:val="22"/>
        </w:rPr>
        <w:t xml:space="preserve"> ideally working in the education sector</w:t>
      </w:r>
      <w:r>
        <w:rPr>
          <w:rFonts w:cs="Arial"/>
          <w:sz w:val="22"/>
          <w:szCs w:val="22"/>
        </w:rPr>
        <w:t>,</w:t>
      </w:r>
      <w:r w:rsidRPr="00611CE6">
        <w:rPr>
          <w:rFonts w:cs="Arial"/>
          <w:sz w:val="22"/>
          <w:szCs w:val="22"/>
        </w:rPr>
        <w:t xml:space="preserve"> </w:t>
      </w:r>
      <w:r>
        <w:rPr>
          <w:rFonts w:cs="Arial"/>
          <w:sz w:val="22"/>
          <w:szCs w:val="22"/>
        </w:rPr>
        <w:t xml:space="preserve">who we </w:t>
      </w:r>
      <w:r w:rsidRPr="00611CE6">
        <w:rPr>
          <w:rFonts w:cs="Arial"/>
          <w:sz w:val="22"/>
          <w:szCs w:val="22"/>
        </w:rPr>
        <w:t xml:space="preserve">can contact for references. Include contact names and addresses, telephone </w:t>
      </w:r>
      <w:r>
        <w:rPr>
          <w:rFonts w:cs="Arial"/>
          <w:sz w:val="22"/>
          <w:szCs w:val="22"/>
        </w:rPr>
        <w:t xml:space="preserve">number, e-mail address </w:t>
      </w:r>
      <w:r w:rsidRPr="00611CE6">
        <w:rPr>
          <w:rFonts w:cs="Arial"/>
          <w:sz w:val="22"/>
          <w:szCs w:val="22"/>
        </w:rPr>
        <w:t>and a brief description of the contract provided.</w:t>
      </w:r>
    </w:p>
    <w:p w:rsidR="00600CF3" w:rsidRPr="00B74CA8" w:rsidRDefault="00600CF3" w:rsidP="00850A9F">
      <w:pPr>
        <w:jc w:val="both"/>
        <w:rPr>
          <w:rFonts w:cs="Arial"/>
          <w:sz w:val="22"/>
          <w:szCs w:val="22"/>
        </w:rPr>
      </w:pPr>
    </w:p>
    <w:p w:rsidR="00DE463A" w:rsidRPr="008347DA" w:rsidRDefault="00DE463A" w:rsidP="00850A9F">
      <w:pPr>
        <w:pStyle w:val="ListParagraph"/>
        <w:numPr>
          <w:ilvl w:val="0"/>
          <w:numId w:val="5"/>
        </w:numPr>
        <w:tabs>
          <w:tab w:val="left" w:pos="709"/>
        </w:tabs>
        <w:ind w:left="709" w:hanging="709"/>
        <w:jc w:val="both"/>
        <w:rPr>
          <w:rFonts w:cs="Arial"/>
          <w:b/>
          <w:sz w:val="22"/>
          <w:szCs w:val="22"/>
        </w:rPr>
      </w:pPr>
      <w:r w:rsidRPr="008347DA">
        <w:rPr>
          <w:rFonts w:cs="Arial"/>
          <w:b/>
          <w:sz w:val="22"/>
          <w:szCs w:val="22"/>
        </w:rPr>
        <w:t>Documentation</w:t>
      </w:r>
    </w:p>
    <w:p w:rsidR="00DE463A" w:rsidRPr="008347DA" w:rsidRDefault="00DE463A" w:rsidP="00850A9F">
      <w:pPr>
        <w:pStyle w:val="ListParagraph"/>
        <w:tabs>
          <w:tab w:val="left" w:pos="709"/>
        </w:tabs>
        <w:ind w:left="709"/>
        <w:jc w:val="both"/>
        <w:rPr>
          <w:rFonts w:cs="Arial"/>
          <w:sz w:val="22"/>
          <w:szCs w:val="22"/>
        </w:rPr>
      </w:pPr>
    </w:p>
    <w:p w:rsidR="00DE463A" w:rsidRPr="008347DA" w:rsidRDefault="00DE463A" w:rsidP="00850A9F">
      <w:pPr>
        <w:pStyle w:val="ListParagraph"/>
        <w:numPr>
          <w:ilvl w:val="1"/>
          <w:numId w:val="5"/>
        </w:numPr>
        <w:tabs>
          <w:tab w:val="left" w:pos="709"/>
        </w:tabs>
        <w:ind w:left="709" w:hanging="709"/>
        <w:jc w:val="both"/>
        <w:rPr>
          <w:rFonts w:cs="Arial"/>
          <w:sz w:val="22"/>
          <w:szCs w:val="22"/>
        </w:rPr>
      </w:pPr>
      <w:r w:rsidRPr="008347DA">
        <w:rPr>
          <w:rFonts w:cs="Arial"/>
          <w:sz w:val="22"/>
          <w:szCs w:val="22"/>
        </w:rPr>
        <w:t>The docume</w:t>
      </w:r>
      <w:r w:rsidR="00921621">
        <w:rPr>
          <w:rFonts w:cs="Arial"/>
          <w:sz w:val="22"/>
          <w:szCs w:val="22"/>
        </w:rPr>
        <w:t>ntation enclosed is as follows:</w:t>
      </w:r>
    </w:p>
    <w:p w:rsidR="00DE463A" w:rsidRPr="008347DA" w:rsidRDefault="00DE463A" w:rsidP="00850A9F">
      <w:pPr>
        <w:tabs>
          <w:tab w:val="left" w:pos="709"/>
        </w:tabs>
        <w:ind w:left="709" w:hanging="709"/>
        <w:jc w:val="both"/>
        <w:rPr>
          <w:rFonts w:cs="Arial"/>
          <w:sz w:val="22"/>
          <w:szCs w:val="22"/>
        </w:rPr>
      </w:pPr>
    </w:p>
    <w:p w:rsidR="00B35A8F" w:rsidRPr="00B35A8F" w:rsidRDefault="00DE463A" w:rsidP="00B35A8F">
      <w:pPr>
        <w:jc w:val="both"/>
        <w:rPr>
          <w:rFonts w:cs="Arial"/>
          <w:b/>
          <w:sz w:val="22"/>
          <w:szCs w:val="22"/>
        </w:rPr>
      </w:pPr>
      <w:r w:rsidRPr="00B35A8F">
        <w:rPr>
          <w:sz w:val="22"/>
          <w:szCs w:val="22"/>
        </w:rPr>
        <w:tab/>
        <w:t>Appen</w:t>
      </w:r>
      <w:r w:rsidR="00B61DE2" w:rsidRPr="00B35A8F">
        <w:rPr>
          <w:sz w:val="22"/>
          <w:szCs w:val="22"/>
        </w:rPr>
        <w:t>dix A:</w:t>
      </w:r>
      <w:r w:rsidR="00B61DE2" w:rsidRPr="00B35A8F">
        <w:rPr>
          <w:sz w:val="22"/>
          <w:szCs w:val="22"/>
        </w:rPr>
        <w:tab/>
      </w:r>
      <w:r w:rsidR="00B35A8F" w:rsidRPr="00987B5D">
        <w:rPr>
          <w:rFonts w:cs="Arial"/>
          <w:sz w:val="22"/>
          <w:szCs w:val="22"/>
        </w:rPr>
        <w:t>Tender Work Specification &amp; Costs</w:t>
      </w:r>
      <w:r w:rsidR="00987B5D">
        <w:rPr>
          <w:rFonts w:cs="Arial"/>
          <w:sz w:val="22"/>
          <w:szCs w:val="22"/>
        </w:rPr>
        <w:t xml:space="preserve"> </w:t>
      </w:r>
      <w:proofErr w:type="spellStart"/>
      <w:r w:rsidR="00987B5D">
        <w:rPr>
          <w:rFonts w:cs="Arial"/>
          <w:sz w:val="22"/>
          <w:szCs w:val="22"/>
        </w:rPr>
        <w:t>Proforma</w:t>
      </w:r>
      <w:proofErr w:type="spellEnd"/>
    </w:p>
    <w:p w:rsidR="00DE463A" w:rsidRPr="00B35A8F" w:rsidRDefault="00DE463A" w:rsidP="00850A9F">
      <w:pPr>
        <w:jc w:val="both"/>
        <w:rPr>
          <w:sz w:val="22"/>
          <w:szCs w:val="22"/>
        </w:rPr>
      </w:pPr>
      <w:r w:rsidRPr="00B35A8F">
        <w:rPr>
          <w:sz w:val="22"/>
          <w:szCs w:val="22"/>
        </w:rPr>
        <w:tab/>
        <w:t>Appendix B:</w:t>
      </w:r>
      <w:r w:rsidRPr="00B35A8F">
        <w:rPr>
          <w:sz w:val="22"/>
          <w:szCs w:val="22"/>
        </w:rPr>
        <w:tab/>
        <w:t>Conditions</w:t>
      </w:r>
    </w:p>
    <w:p w:rsidR="00DE463A" w:rsidRPr="00B35A8F" w:rsidRDefault="00DE463A" w:rsidP="00850A9F">
      <w:pPr>
        <w:jc w:val="both"/>
        <w:rPr>
          <w:sz w:val="22"/>
          <w:szCs w:val="22"/>
        </w:rPr>
      </w:pPr>
      <w:r w:rsidRPr="00B35A8F">
        <w:rPr>
          <w:sz w:val="22"/>
          <w:szCs w:val="22"/>
        </w:rPr>
        <w:tab/>
        <w:t xml:space="preserve">Appendix </w:t>
      </w:r>
      <w:r w:rsidR="00B35A8F" w:rsidRPr="00B35A8F">
        <w:rPr>
          <w:sz w:val="22"/>
          <w:szCs w:val="22"/>
        </w:rPr>
        <w:t>C</w:t>
      </w:r>
      <w:r w:rsidRPr="00B35A8F">
        <w:rPr>
          <w:sz w:val="22"/>
          <w:szCs w:val="22"/>
        </w:rPr>
        <w:t>:</w:t>
      </w:r>
      <w:r w:rsidRPr="00B35A8F">
        <w:rPr>
          <w:sz w:val="22"/>
          <w:szCs w:val="22"/>
        </w:rPr>
        <w:tab/>
        <w:t xml:space="preserve">Declaration by </w:t>
      </w:r>
      <w:r w:rsidR="00B61DE2" w:rsidRPr="00B35A8F">
        <w:rPr>
          <w:sz w:val="22"/>
          <w:szCs w:val="22"/>
        </w:rPr>
        <w:t>Supplier</w:t>
      </w:r>
    </w:p>
    <w:p w:rsidR="00DE463A" w:rsidRDefault="00DE463A" w:rsidP="00850A9F">
      <w:pPr>
        <w:jc w:val="both"/>
        <w:rPr>
          <w:rFonts w:cs="Arial"/>
          <w:sz w:val="22"/>
          <w:szCs w:val="22"/>
        </w:rPr>
      </w:pPr>
    </w:p>
    <w:p w:rsidR="00EF5229" w:rsidRPr="00F7601F" w:rsidRDefault="00EF5229" w:rsidP="00EF5229">
      <w:pPr>
        <w:pStyle w:val="ListParagraph"/>
        <w:numPr>
          <w:ilvl w:val="0"/>
          <w:numId w:val="5"/>
        </w:numPr>
        <w:tabs>
          <w:tab w:val="left" w:pos="709"/>
        </w:tabs>
        <w:ind w:left="709" w:hanging="709"/>
        <w:jc w:val="both"/>
        <w:rPr>
          <w:rFonts w:cs="Arial"/>
          <w:b/>
          <w:sz w:val="22"/>
          <w:szCs w:val="22"/>
        </w:rPr>
      </w:pPr>
      <w:r>
        <w:rPr>
          <w:rFonts w:cs="Arial"/>
          <w:b/>
          <w:sz w:val="22"/>
          <w:szCs w:val="22"/>
        </w:rPr>
        <w:t>Preparation and Submission of Tender</w:t>
      </w:r>
    </w:p>
    <w:p w:rsidR="00EF5229" w:rsidRPr="00DE2B46" w:rsidRDefault="00EF5229" w:rsidP="00850A9F">
      <w:pPr>
        <w:jc w:val="both"/>
        <w:rPr>
          <w:rFonts w:cs="Arial"/>
          <w:sz w:val="22"/>
          <w:szCs w:val="22"/>
        </w:rPr>
      </w:pPr>
    </w:p>
    <w:p w:rsidR="00DE463A" w:rsidRPr="00DE2B46" w:rsidRDefault="00DE463A" w:rsidP="00850A9F">
      <w:pPr>
        <w:pStyle w:val="ListParagraph"/>
        <w:numPr>
          <w:ilvl w:val="1"/>
          <w:numId w:val="5"/>
        </w:numPr>
        <w:tabs>
          <w:tab w:val="left" w:pos="709"/>
        </w:tabs>
        <w:ind w:left="709" w:hanging="709"/>
        <w:jc w:val="both"/>
        <w:rPr>
          <w:rFonts w:cs="Arial"/>
          <w:sz w:val="22"/>
          <w:szCs w:val="22"/>
        </w:rPr>
      </w:pPr>
      <w:r w:rsidRPr="00DE2B46">
        <w:rPr>
          <w:rFonts w:cs="Arial"/>
          <w:sz w:val="22"/>
          <w:szCs w:val="22"/>
        </w:rPr>
        <w:t>Attention is drawn to the Conditions enclosed a</w:t>
      </w:r>
      <w:r w:rsidRPr="00B35A8F">
        <w:rPr>
          <w:rFonts w:cs="Arial"/>
          <w:sz w:val="22"/>
          <w:szCs w:val="22"/>
        </w:rPr>
        <w:t xml:space="preserve">s Appendix </w:t>
      </w:r>
      <w:r w:rsidR="00B35A8F" w:rsidRPr="00B35A8F">
        <w:rPr>
          <w:rFonts w:cs="Arial"/>
          <w:sz w:val="22"/>
          <w:szCs w:val="22"/>
        </w:rPr>
        <w:t>B</w:t>
      </w:r>
      <w:r w:rsidRPr="00DE2B46">
        <w:rPr>
          <w:rFonts w:cs="Arial"/>
          <w:sz w:val="22"/>
          <w:szCs w:val="22"/>
        </w:rPr>
        <w:t xml:space="preserve">. Each </w:t>
      </w:r>
      <w:r w:rsidR="00CA37CE" w:rsidRPr="00DE2B46">
        <w:rPr>
          <w:rFonts w:cs="Arial"/>
          <w:sz w:val="22"/>
          <w:szCs w:val="22"/>
        </w:rPr>
        <w:t>supplier</w:t>
      </w:r>
      <w:r w:rsidR="00E30D5F" w:rsidRPr="00DE2B46">
        <w:rPr>
          <w:rFonts w:cs="Arial"/>
          <w:sz w:val="22"/>
          <w:szCs w:val="22"/>
        </w:rPr>
        <w:t xml:space="preserve"> </w:t>
      </w:r>
      <w:r w:rsidRPr="00DE2B46">
        <w:rPr>
          <w:rFonts w:cs="Arial"/>
          <w:sz w:val="22"/>
          <w:szCs w:val="22"/>
        </w:rPr>
        <w:t xml:space="preserve">is asked to ensure that nothing submitted with its application contains or bears printed thereon, terms and conditions or general restrictions which conflict with the </w:t>
      </w:r>
      <w:r w:rsidR="00921621">
        <w:rPr>
          <w:rFonts w:cs="Arial"/>
          <w:sz w:val="22"/>
          <w:szCs w:val="22"/>
        </w:rPr>
        <w:t>requirements prescribed</w:t>
      </w:r>
      <w:r w:rsidRPr="00DE2B46">
        <w:rPr>
          <w:rFonts w:cs="Arial"/>
          <w:sz w:val="22"/>
          <w:szCs w:val="22"/>
        </w:rPr>
        <w:t>.</w:t>
      </w:r>
    </w:p>
    <w:p w:rsidR="00DE463A" w:rsidRPr="00DE2B46" w:rsidRDefault="00DE463A" w:rsidP="00850A9F">
      <w:pPr>
        <w:pStyle w:val="ListParagraph"/>
        <w:tabs>
          <w:tab w:val="left" w:pos="709"/>
        </w:tabs>
        <w:ind w:left="709"/>
        <w:jc w:val="both"/>
        <w:rPr>
          <w:rFonts w:cs="Arial"/>
          <w:sz w:val="22"/>
          <w:szCs w:val="22"/>
        </w:rPr>
      </w:pPr>
    </w:p>
    <w:p w:rsidR="00DE463A" w:rsidRPr="00FD2DE6" w:rsidRDefault="00DE463A" w:rsidP="00850A9F">
      <w:pPr>
        <w:pStyle w:val="ListParagraph"/>
        <w:numPr>
          <w:ilvl w:val="1"/>
          <w:numId w:val="5"/>
        </w:numPr>
        <w:tabs>
          <w:tab w:val="left" w:pos="709"/>
        </w:tabs>
        <w:ind w:left="709" w:hanging="709"/>
        <w:jc w:val="both"/>
        <w:rPr>
          <w:rFonts w:cs="Arial"/>
          <w:sz w:val="22"/>
          <w:szCs w:val="22"/>
        </w:rPr>
      </w:pPr>
      <w:r w:rsidRPr="00FD2DE6">
        <w:rPr>
          <w:rFonts w:cs="Arial"/>
          <w:sz w:val="22"/>
          <w:szCs w:val="22"/>
        </w:rPr>
        <w:t xml:space="preserve">The </w:t>
      </w:r>
      <w:r w:rsidR="00CA37CE" w:rsidRPr="00FD2DE6">
        <w:rPr>
          <w:rFonts w:cs="Arial"/>
          <w:sz w:val="22"/>
          <w:szCs w:val="22"/>
        </w:rPr>
        <w:t xml:space="preserve">bid should be submitted </w:t>
      </w:r>
      <w:r w:rsidRPr="00FD2DE6">
        <w:rPr>
          <w:rFonts w:cs="Arial"/>
          <w:sz w:val="22"/>
          <w:szCs w:val="22"/>
        </w:rPr>
        <w:t xml:space="preserve">in a sealed envelope to be received no later than </w:t>
      </w:r>
      <w:r w:rsidR="006F436F" w:rsidRPr="00FD2DE6">
        <w:rPr>
          <w:rFonts w:cs="Arial"/>
          <w:b/>
          <w:sz w:val="22"/>
          <w:szCs w:val="22"/>
        </w:rPr>
        <w:t xml:space="preserve">3 p.m. </w:t>
      </w:r>
      <w:r w:rsidRPr="00FD2DE6">
        <w:rPr>
          <w:rFonts w:cs="Arial"/>
          <w:b/>
          <w:sz w:val="22"/>
          <w:szCs w:val="22"/>
        </w:rPr>
        <w:t xml:space="preserve">on </w:t>
      </w:r>
      <w:r w:rsidR="007D7EB8">
        <w:rPr>
          <w:rFonts w:cs="Arial"/>
          <w:b/>
          <w:sz w:val="22"/>
          <w:szCs w:val="22"/>
        </w:rPr>
        <w:t>13</w:t>
      </w:r>
      <w:r w:rsidR="007D7EB8" w:rsidRPr="007D7EB8">
        <w:rPr>
          <w:rFonts w:cs="Arial"/>
          <w:b/>
          <w:sz w:val="22"/>
          <w:szCs w:val="22"/>
          <w:vertAlign w:val="superscript"/>
        </w:rPr>
        <w:t>th</w:t>
      </w:r>
      <w:r w:rsidR="007D7EB8">
        <w:rPr>
          <w:rFonts w:cs="Arial"/>
          <w:b/>
          <w:sz w:val="22"/>
          <w:szCs w:val="22"/>
        </w:rPr>
        <w:t xml:space="preserve"> </w:t>
      </w:r>
      <w:r w:rsidR="00FD2DE6" w:rsidRPr="00FD2DE6">
        <w:rPr>
          <w:rFonts w:cs="Arial"/>
          <w:b/>
          <w:sz w:val="22"/>
          <w:szCs w:val="22"/>
        </w:rPr>
        <w:t>May 2015</w:t>
      </w:r>
      <w:r w:rsidRPr="00FD2DE6">
        <w:rPr>
          <w:rFonts w:cs="Arial"/>
          <w:sz w:val="22"/>
          <w:szCs w:val="22"/>
        </w:rPr>
        <w:t xml:space="preserve"> to:</w:t>
      </w:r>
    </w:p>
    <w:p w:rsidR="00DE463A" w:rsidRPr="00DE2B46" w:rsidRDefault="00DE463A" w:rsidP="00850A9F">
      <w:pPr>
        <w:pStyle w:val="ListParagraph"/>
        <w:jc w:val="both"/>
        <w:rPr>
          <w:rFonts w:cs="Arial"/>
          <w:sz w:val="22"/>
          <w:szCs w:val="22"/>
        </w:rPr>
      </w:pPr>
    </w:p>
    <w:p w:rsidR="00DE463A" w:rsidRPr="00DE2B46" w:rsidRDefault="007F4983" w:rsidP="00850A9F">
      <w:pPr>
        <w:pStyle w:val="ListParagraph"/>
        <w:jc w:val="both"/>
        <w:rPr>
          <w:rFonts w:cs="Arial"/>
          <w:sz w:val="22"/>
          <w:szCs w:val="22"/>
        </w:rPr>
      </w:pPr>
      <w:r>
        <w:rPr>
          <w:rFonts w:cs="Arial"/>
          <w:sz w:val="22"/>
          <w:szCs w:val="22"/>
        </w:rPr>
        <w:lastRenderedPageBreak/>
        <w:t>Karen Wiggins</w:t>
      </w:r>
    </w:p>
    <w:p w:rsidR="00DE463A" w:rsidRPr="00DE2B46" w:rsidRDefault="007F4983" w:rsidP="00850A9F">
      <w:pPr>
        <w:pStyle w:val="ListParagraph"/>
        <w:jc w:val="both"/>
        <w:rPr>
          <w:rFonts w:cs="Arial"/>
          <w:sz w:val="22"/>
          <w:szCs w:val="22"/>
        </w:rPr>
      </w:pPr>
      <w:r>
        <w:rPr>
          <w:rFonts w:cs="Arial"/>
          <w:sz w:val="22"/>
          <w:szCs w:val="22"/>
        </w:rPr>
        <w:t>Director of Finance &amp; Resources</w:t>
      </w:r>
    </w:p>
    <w:p w:rsidR="00DE463A" w:rsidRPr="00DE2B46" w:rsidRDefault="00DE463A" w:rsidP="00850A9F">
      <w:pPr>
        <w:pStyle w:val="ListParagraph"/>
        <w:jc w:val="both"/>
        <w:rPr>
          <w:rFonts w:cs="Arial"/>
          <w:sz w:val="22"/>
          <w:szCs w:val="22"/>
        </w:rPr>
      </w:pPr>
      <w:r w:rsidRPr="00DE2B46">
        <w:rPr>
          <w:rFonts w:cs="Arial"/>
          <w:sz w:val="22"/>
          <w:szCs w:val="22"/>
        </w:rPr>
        <w:t>Birkenhead Sixth Form College</w:t>
      </w:r>
    </w:p>
    <w:p w:rsidR="00DE463A" w:rsidRPr="00DE2B46" w:rsidRDefault="00DE463A" w:rsidP="00850A9F">
      <w:pPr>
        <w:pStyle w:val="ListParagraph"/>
        <w:jc w:val="both"/>
        <w:rPr>
          <w:rFonts w:cs="Arial"/>
          <w:sz w:val="22"/>
          <w:szCs w:val="22"/>
        </w:rPr>
      </w:pPr>
      <w:r w:rsidRPr="00DE2B46">
        <w:rPr>
          <w:rFonts w:cs="Arial"/>
          <w:sz w:val="22"/>
          <w:szCs w:val="22"/>
        </w:rPr>
        <w:t>Park Road West</w:t>
      </w:r>
    </w:p>
    <w:p w:rsidR="00DE463A" w:rsidRPr="00DE2B46" w:rsidRDefault="00DE463A" w:rsidP="00850A9F">
      <w:pPr>
        <w:pStyle w:val="ListParagraph"/>
        <w:jc w:val="both"/>
        <w:rPr>
          <w:rFonts w:cs="Arial"/>
          <w:sz w:val="22"/>
          <w:szCs w:val="22"/>
        </w:rPr>
      </w:pPr>
      <w:r w:rsidRPr="00DE2B46">
        <w:rPr>
          <w:rFonts w:cs="Arial"/>
          <w:sz w:val="22"/>
          <w:szCs w:val="22"/>
        </w:rPr>
        <w:t>Wirral</w:t>
      </w:r>
    </w:p>
    <w:p w:rsidR="00DE463A" w:rsidRPr="00DE2B46" w:rsidRDefault="00DE463A" w:rsidP="00850A9F">
      <w:pPr>
        <w:pStyle w:val="ListParagraph"/>
        <w:jc w:val="both"/>
        <w:rPr>
          <w:rFonts w:cs="Arial"/>
          <w:sz w:val="22"/>
          <w:szCs w:val="22"/>
        </w:rPr>
      </w:pPr>
      <w:r w:rsidRPr="00DE2B46">
        <w:rPr>
          <w:rFonts w:cs="Arial"/>
          <w:sz w:val="22"/>
          <w:szCs w:val="22"/>
        </w:rPr>
        <w:t>CH43 8SQ</w:t>
      </w:r>
    </w:p>
    <w:p w:rsidR="00DE463A" w:rsidRPr="00DE2B46" w:rsidRDefault="00DE463A" w:rsidP="00850A9F">
      <w:pPr>
        <w:tabs>
          <w:tab w:val="left" w:pos="709"/>
        </w:tabs>
        <w:ind w:left="709" w:hanging="709"/>
        <w:jc w:val="both"/>
        <w:rPr>
          <w:rFonts w:cs="Arial"/>
          <w:sz w:val="22"/>
          <w:szCs w:val="22"/>
        </w:rPr>
      </w:pPr>
    </w:p>
    <w:p w:rsidR="00DE463A" w:rsidRPr="00DE2B46" w:rsidRDefault="00DE463A" w:rsidP="00850A9F">
      <w:pPr>
        <w:tabs>
          <w:tab w:val="left" w:pos="709"/>
        </w:tabs>
        <w:ind w:left="709" w:hanging="709"/>
        <w:jc w:val="both"/>
        <w:rPr>
          <w:rFonts w:cs="Arial"/>
          <w:sz w:val="22"/>
          <w:szCs w:val="22"/>
        </w:rPr>
      </w:pPr>
      <w:r w:rsidRPr="00DE2B46">
        <w:rPr>
          <w:rFonts w:cs="Arial"/>
          <w:sz w:val="22"/>
          <w:szCs w:val="22"/>
        </w:rPr>
        <w:tab/>
        <w:t xml:space="preserve">The envelope should be free from any markings that might indicate who has submitted the </w:t>
      </w:r>
      <w:r w:rsidR="00DE2B46" w:rsidRPr="00DE2B46">
        <w:rPr>
          <w:rFonts w:cs="Arial"/>
          <w:sz w:val="22"/>
          <w:szCs w:val="22"/>
        </w:rPr>
        <w:t>bid</w:t>
      </w:r>
      <w:r w:rsidRPr="00DE2B46">
        <w:rPr>
          <w:rFonts w:cs="Arial"/>
          <w:sz w:val="22"/>
          <w:szCs w:val="22"/>
        </w:rPr>
        <w:t xml:space="preserve"> but should include the wording</w:t>
      </w:r>
      <w:r w:rsidRPr="001D3F04">
        <w:rPr>
          <w:rFonts w:cs="Arial"/>
          <w:sz w:val="22"/>
          <w:szCs w:val="22"/>
        </w:rPr>
        <w:t xml:space="preserve"> ‘</w:t>
      </w:r>
      <w:r w:rsidR="006D41A9" w:rsidRPr="00A619B6">
        <w:rPr>
          <w:rFonts w:cs="Arial"/>
          <w:b/>
          <w:sz w:val="22"/>
          <w:szCs w:val="22"/>
        </w:rPr>
        <w:t>Refurbishment of Staircases</w:t>
      </w:r>
      <w:r w:rsidRPr="00DE2B46">
        <w:rPr>
          <w:rFonts w:cs="Arial"/>
          <w:sz w:val="22"/>
          <w:szCs w:val="22"/>
        </w:rPr>
        <w:t>’ on the top left hand corner of the envelope.</w:t>
      </w:r>
    </w:p>
    <w:p w:rsidR="00A216F8" w:rsidRDefault="00A216F8" w:rsidP="00850A9F">
      <w:pPr>
        <w:jc w:val="both"/>
        <w:rPr>
          <w:rFonts w:cs="Arial"/>
          <w:sz w:val="22"/>
          <w:szCs w:val="22"/>
        </w:rPr>
      </w:pPr>
    </w:p>
    <w:p w:rsidR="00B35A8F" w:rsidRPr="00E442DB" w:rsidRDefault="00B35A8F" w:rsidP="00B35A8F">
      <w:pPr>
        <w:pStyle w:val="ListParagraph"/>
        <w:numPr>
          <w:ilvl w:val="1"/>
          <w:numId w:val="5"/>
        </w:numPr>
        <w:tabs>
          <w:tab w:val="left" w:pos="709"/>
        </w:tabs>
        <w:ind w:left="709" w:hanging="709"/>
        <w:jc w:val="both"/>
        <w:rPr>
          <w:rFonts w:cs="Arial"/>
          <w:sz w:val="22"/>
          <w:szCs w:val="22"/>
        </w:rPr>
      </w:pPr>
      <w:r>
        <w:rPr>
          <w:rFonts w:cs="Arial"/>
          <w:sz w:val="22"/>
          <w:szCs w:val="22"/>
        </w:rPr>
        <w:t>U</w:t>
      </w:r>
      <w:r w:rsidRPr="00E442DB">
        <w:rPr>
          <w:rFonts w:cs="Arial"/>
          <w:sz w:val="22"/>
          <w:szCs w:val="22"/>
        </w:rPr>
        <w:t>nless stated otherwise, the bid will be assumed to cover all specified services.</w:t>
      </w:r>
    </w:p>
    <w:p w:rsidR="00B35A8F" w:rsidRPr="00E442DB" w:rsidRDefault="00B35A8F" w:rsidP="00B35A8F">
      <w:pPr>
        <w:ind w:left="720" w:hanging="720"/>
        <w:jc w:val="both"/>
        <w:rPr>
          <w:rFonts w:cs="Arial"/>
          <w:sz w:val="22"/>
          <w:szCs w:val="22"/>
        </w:rPr>
      </w:pPr>
    </w:p>
    <w:p w:rsidR="00B35A8F" w:rsidRPr="00E442DB" w:rsidRDefault="00B35A8F" w:rsidP="00B35A8F">
      <w:pPr>
        <w:pStyle w:val="ListParagraph"/>
        <w:numPr>
          <w:ilvl w:val="1"/>
          <w:numId w:val="5"/>
        </w:numPr>
        <w:tabs>
          <w:tab w:val="left" w:pos="709"/>
        </w:tabs>
        <w:ind w:left="709" w:hanging="709"/>
        <w:jc w:val="both"/>
        <w:rPr>
          <w:rFonts w:cs="Arial"/>
          <w:sz w:val="22"/>
          <w:szCs w:val="22"/>
        </w:rPr>
      </w:pPr>
      <w:r w:rsidRPr="00E442DB">
        <w:rPr>
          <w:rFonts w:cs="Arial"/>
          <w:sz w:val="22"/>
          <w:szCs w:val="22"/>
        </w:rPr>
        <w:t xml:space="preserve">Suppliers must complete </w:t>
      </w:r>
      <w:r w:rsidRPr="00B35A8F">
        <w:rPr>
          <w:rFonts w:cs="Arial"/>
          <w:sz w:val="22"/>
          <w:szCs w:val="22"/>
        </w:rPr>
        <w:t xml:space="preserve">Appendix </w:t>
      </w:r>
      <w:r w:rsidR="00A5621A">
        <w:rPr>
          <w:rFonts w:cs="Arial"/>
          <w:sz w:val="22"/>
          <w:szCs w:val="22"/>
        </w:rPr>
        <w:t>C</w:t>
      </w:r>
      <w:r w:rsidRPr="00E442DB">
        <w:rPr>
          <w:rFonts w:cs="Arial"/>
          <w:sz w:val="22"/>
          <w:szCs w:val="22"/>
        </w:rPr>
        <w:t xml:space="preserve"> certifying that they have read and understood the documentation supplied.</w:t>
      </w:r>
    </w:p>
    <w:p w:rsidR="00B35A8F" w:rsidRPr="00E442DB" w:rsidRDefault="00B35A8F" w:rsidP="00B35A8F">
      <w:pPr>
        <w:ind w:left="720" w:hanging="720"/>
        <w:jc w:val="both"/>
        <w:rPr>
          <w:rFonts w:cs="Arial"/>
          <w:sz w:val="22"/>
          <w:szCs w:val="22"/>
        </w:rPr>
      </w:pPr>
    </w:p>
    <w:p w:rsidR="00B35A8F" w:rsidRPr="00FD2DE6" w:rsidRDefault="00B35A8F" w:rsidP="00B35A8F">
      <w:pPr>
        <w:pStyle w:val="ListParagraph"/>
        <w:numPr>
          <w:ilvl w:val="1"/>
          <w:numId w:val="5"/>
        </w:numPr>
        <w:tabs>
          <w:tab w:val="left" w:pos="709"/>
        </w:tabs>
        <w:ind w:left="709" w:hanging="709"/>
        <w:jc w:val="both"/>
        <w:rPr>
          <w:rFonts w:cs="Arial"/>
          <w:sz w:val="22"/>
          <w:szCs w:val="22"/>
        </w:rPr>
      </w:pPr>
      <w:r w:rsidRPr="00FD2DE6">
        <w:rPr>
          <w:rFonts w:cs="Arial"/>
          <w:sz w:val="22"/>
          <w:szCs w:val="22"/>
        </w:rPr>
        <w:t xml:space="preserve">Submissions received after </w:t>
      </w:r>
      <w:r w:rsidR="006F436F" w:rsidRPr="00FD2DE6">
        <w:rPr>
          <w:rFonts w:cs="Arial"/>
          <w:sz w:val="22"/>
          <w:szCs w:val="22"/>
        </w:rPr>
        <w:t>3 p.m.</w:t>
      </w:r>
      <w:r w:rsidRPr="00FD2DE6">
        <w:rPr>
          <w:rFonts w:cs="Arial"/>
          <w:sz w:val="22"/>
          <w:szCs w:val="22"/>
        </w:rPr>
        <w:t xml:space="preserve"> on </w:t>
      </w:r>
      <w:r w:rsidR="007D7EB8">
        <w:rPr>
          <w:rFonts w:cs="Arial"/>
          <w:sz w:val="22"/>
          <w:szCs w:val="22"/>
        </w:rPr>
        <w:t>13</w:t>
      </w:r>
      <w:r w:rsidR="007D7EB8" w:rsidRPr="007D7EB8">
        <w:rPr>
          <w:rFonts w:cs="Arial"/>
          <w:sz w:val="22"/>
          <w:szCs w:val="22"/>
          <w:vertAlign w:val="superscript"/>
        </w:rPr>
        <w:t>th</w:t>
      </w:r>
      <w:r w:rsidR="007D7EB8">
        <w:rPr>
          <w:rFonts w:cs="Arial"/>
          <w:sz w:val="22"/>
          <w:szCs w:val="22"/>
        </w:rPr>
        <w:t xml:space="preserve"> </w:t>
      </w:r>
      <w:r w:rsidR="00FD2DE6" w:rsidRPr="00FD2DE6">
        <w:rPr>
          <w:rFonts w:cs="Arial"/>
          <w:sz w:val="22"/>
          <w:szCs w:val="22"/>
        </w:rPr>
        <w:t>May 2015</w:t>
      </w:r>
      <w:r w:rsidRPr="00FD2DE6">
        <w:rPr>
          <w:rFonts w:cs="Arial"/>
          <w:sz w:val="22"/>
          <w:szCs w:val="22"/>
        </w:rPr>
        <w:t xml:space="preserve"> </w:t>
      </w:r>
      <w:r w:rsidR="003143E7" w:rsidRPr="00FD2DE6">
        <w:rPr>
          <w:rFonts w:cs="Arial"/>
          <w:sz w:val="22"/>
          <w:szCs w:val="22"/>
        </w:rPr>
        <w:t>will b</w:t>
      </w:r>
      <w:r w:rsidRPr="00FD2DE6">
        <w:rPr>
          <w:rFonts w:cs="Arial"/>
          <w:sz w:val="22"/>
          <w:szCs w:val="22"/>
        </w:rPr>
        <w:t>e excluded from the process.</w:t>
      </w:r>
    </w:p>
    <w:p w:rsidR="00B35A8F" w:rsidRPr="00E442DB" w:rsidRDefault="00B35A8F" w:rsidP="00B35A8F">
      <w:pPr>
        <w:ind w:left="720" w:hanging="720"/>
        <w:jc w:val="both"/>
        <w:rPr>
          <w:rFonts w:cs="Arial"/>
          <w:sz w:val="22"/>
          <w:szCs w:val="22"/>
        </w:rPr>
      </w:pPr>
    </w:p>
    <w:p w:rsidR="00B35A8F" w:rsidRPr="00E442DB" w:rsidRDefault="00B35A8F" w:rsidP="00B35A8F">
      <w:pPr>
        <w:pStyle w:val="ListParagraph"/>
        <w:numPr>
          <w:ilvl w:val="1"/>
          <w:numId w:val="5"/>
        </w:numPr>
        <w:tabs>
          <w:tab w:val="left" w:pos="709"/>
        </w:tabs>
        <w:ind w:left="709" w:hanging="709"/>
        <w:jc w:val="both"/>
        <w:rPr>
          <w:rFonts w:cs="Arial"/>
          <w:sz w:val="22"/>
          <w:szCs w:val="22"/>
        </w:rPr>
      </w:pPr>
      <w:r w:rsidRPr="00E442DB">
        <w:rPr>
          <w:rFonts w:cs="Arial"/>
          <w:sz w:val="22"/>
          <w:szCs w:val="22"/>
        </w:rPr>
        <w:t>The disclosure of the identity of the supplier on the envelope or packaging may invalidate the bid.</w:t>
      </w:r>
    </w:p>
    <w:p w:rsidR="00B35A8F" w:rsidRPr="00E442DB" w:rsidRDefault="00B35A8F" w:rsidP="00B35A8F">
      <w:pPr>
        <w:ind w:left="720" w:hanging="720"/>
        <w:jc w:val="both"/>
        <w:rPr>
          <w:rFonts w:cs="Arial"/>
          <w:sz w:val="22"/>
          <w:szCs w:val="22"/>
        </w:rPr>
      </w:pPr>
    </w:p>
    <w:p w:rsidR="00B35A8F" w:rsidRPr="00E442DB" w:rsidRDefault="00B35A8F" w:rsidP="00B35A8F">
      <w:pPr>
        <w:pStyle w:val="ListParagraph"/>
        <w:numPr>
          <w:ilvl w:val="1"/>
          <w:numId w:val="5"/>
        </w:numPr>
        <w:tabs>
          <w:tab w:val="left" w:pos="709"/>
        </w:tabs>
        <w:ind w:left="709" w:hanging="709"/>
        <w:jc w:val="both"/>
        <w:rPr>
          <w:rFonts w:cs="Arial"/>
          <w:sz w:val="22"/>
          <w:szCs w:val="22"/>
        </w:rPr>
      </w:pPr>
      <w:r w:rsidRPr="00E442DB">
        <w:rPr>
          <w:rFonts w:cs="Arial"/>
          <w:sz w:val="22"/>
          <w:szCs w:val="22"/>
        </w:rPr>
        <w:t>Proof of posting will not be accepted as proof of delivery.</w:t>
      </w:r>
    </w:p>
    <w:p w:rsidR="00B35A8F" w:rsidRPr="00E442DB" w:rsidRDefault="00B35A8F" w:rsidP="00B35A8F">
      <w:pPr>
        <w:ind w:left="720" w:hanging="720"/>
        <w:jc w:val="both"/>
        <w:rPr>
          <w:rFonts w:cs="Arial"/>
          <w:sz w:val="22"/>
          <w:szCs w:val="22"/>
        </w:rPr>
      </w:pPr>
    </w:p>
    <w:p w:rsidR="00B35A8F" w:rsidRPr="00E442DB" w:rsidRDefault="00B35A8F" w:rsidP="00B35A8F">
      <w:pPr>
        <w:pStyle w:val="ListParagraph"/>
        <w:numPr>
          <w:ilvl w:val="1"/>
          <w:numId w:val="5"/>
        </w:numPr>
        <w:tabs>
          <w:tab w:val="left" w:pos="709"/>
        </w:tabs>
        <w:ind w:left="709" w:hanging="709"/>
        <w:jc w:val="both"/>
        <w:rPr>
          <w:rFonts w:cs="Arial"/>
          <w:sz w:val="22"/>
          <w:szCs w:val="22"/>
        </w:rPr>
      </w:pPr>
      <w:r w:rsidRPr="00E442DB">
        <w:rPr>
          <w:rFonts w:cs="Arial"/>
          <w:sz w:val="22"/>
          <w:szCs w:val="22"/>
        </w:rPr>
        <w:t>Faxed and emailed bids will not be accepted.</w:t>
      </w:r>
    </w:p>
    <w:p w:rsidR="00B35A8F" w:rsidRPr="00E442DB" w:rsidRDefault="00B35A8F" w:rsidP="00B35A8F">
      <w:pPr>
        <w:ind w:left="720" w:hanging="720"/>
        <w:jc w:val="both"/>
        <w:rPr>
          <w:rFonts w:cs="Arial"/>
          <w:sz w:val="22"/>
          <w:szCs w:val="22"/>
        </w:rPr>
      </w:pPr>
    </w:p>
    <w:p w:rsidR="00B35A8F" w:rsidRPr="00E442DB" w:rsidRDefault="00B35A8F" w:rsidP="00B35A8F">
      <w:pPr>
        <w:pStyle w:val="ListParagraph"/>
        <w:numPr>
          <w:ilvl w:val="1"/>
          <w:numId w:val="5"/>
        </w:numPr>
        <w:tabs>
          <w:tab w:val="left" w:pos="709"/>
        </w:tabs>
        <w:ind w:left="709" w:hanging="709"/>
        <w:jc w:val="both"/>
        <w:rPr>
          <w:rFonts w:cs="Arial"/>
          <w:sz w:val="22"/>
          <w:szCs w:val="22"/>
        </w:rPr>
      </w:pPr>
      <w:r w:rsidRPr="00E442DB">
        <w:rPr>
          <w:rFonts w:cs="Arial"/>
          <w:sz w:val="22"/>
          <w:szCs w:val="22"/>
        </w:rPr>
        <w:t xml:space="preserve">In the event that your organisation decides not to submit a bid, it would assist the College if you could notify the </w:t>
      </w:r>
      <w:r>
        <w:rPr>
          <w:rFonts w:cs="Arial"/>
          <w:sz w:val="22"/>
          <w:szCs w:val="22"/>
        </w:rPr>
        <w:t>Director of Finance &amp; Resources</w:t>
      </w:r>
      <w:r w:rsidRPr="00E442DB">
        <w:rPr>
          <w:rFonts w:cs="Arial"/>
          <w:sz w:val="22"/>
          <w:szCs w:val="22"/>
        </w:rPr>
        <w:t xml:space="preserve"> of this decision and the reason.</w:t>
      </w:r>
    </w:p>
    <w:p w:rsidR="00B35A8F" w:rsidRPr="00E442DB" w:rsidRDefault="00B35A8F" w:rsidP="00B35A8F">
      <w:pPr>
        <w:ind w:left="720" w:hanging="720"/>
        <w:jc w:val="both"/>
        <w:rPr>
          <w:rFonts w:cs="Arial"/>
          <w:sz w:val="22"/>
          <w:szCs w:val="22"/>
        </w:rPr>
      </w:pPr>
    </w:p>
    <w:p w:rsidR="00B35A8F" w:rsidRPr="00E442DB" w:rsidRDefault="00B35A8F" w:rsidP="00B35A8F">
      <w:pPr>
        <w:pStyle w:val="ListParagraph"/>
        <w:numPr>
          <w:ilvl w:val="1"/>
          <w:numId w:val="5"/>
        </w:numPr>
        <w:tabs>
          <w:tab w:val="left" w:pos="709"/>
        </w:tabs>
        <w:ind w:left="709" w:hanging="709"/>
        <w:jc w:val="both"/>
        <w:rPr>
          <w:rFonts w:cs="Arial"/>
          <w:sz w:val="22"/>
          <w:szCs w:val="22"/>
        </w:rPr>
      </w:pPr>
      <w:r w:rsidRPr="00E442DB">
        <w:rPr>
          <w:rFonts w:cs="Arial"/>
          <w:sz w:val="22"/>
          <w:szCs w:val="22"/>
        </w:rPr>
        <w:t>All bids including costs will be held to be valid for acceptance for 90 days from the date specified for submission.</w:t>
      </w:r>
    </w:p>
    <w:p w:rsidR="00B35A8F" w:rsidRPr="00E442DB" w:rsidRDefault="00B35A8F" w:rsidP="00B35A8F">
      <w:pPr>
        <w:ind w:left="720" w:hanging="720"/>
        <w:jc w:val="both"/>
        <w:rPr>
          <w:rFonts w:cs="Arial"/>
          <w:sz w:val="22"/>
          <w:szCs w:val="22"/>
        </w:rPr>
      </w:pPr>
    </w:p>
    <w:p w:rsidR="00B35A8F" w:rsidRPr="00E442DB" w:rsidRDefault="00B35A8F" w:rsidP="00B35A8F">
      <w:pPr>
        <w:pStyle w:val="ListParagraph"/>
        <w:numPr>
          <w:ilvl w:val="1"/>
          <w:numId w:val="5"/>
        </w:numPr>
        <w:tabs>
          <w:tab w:val="left" w:pos="709"/>
        </w:tabs>
        <w:ind w:left="709" w:hanging="709"/>
        <w:jc w:val="both"/>
        <w:rPr>
          <w:rFonts w:cs="Arial"/>
          <w:sz w:val="22"/>
          <w:szCs w:val="22"/>
        </w:rPr>
      </w:pPr>
      <w:r w:rsidRPr="00E442DB">
        <w:rPr>
          <w:rFonts w:cs="Arial"/>
          <w:sz w:val="22"/>
          <w:szCs w:val="22"/>
        </w:rPr>
        <w:t xml:space="preserve">All information supplied by the College in connection with this </w:t>
      </w:r>
      <w:r>
        <w:rPr>
          <w:rFonts w:cs="Arial"/>
          <w:sz w:val="22"/>
          <w:szCs w:val="22"/>
        </w:rPr>
        <w:t>tender</w:t>
      </w:r>
      <w:r w:rsidRPr="00E442DB">
        <w:rPr>
          <w:rFonts w:cs="Arial"/>
          <w:sz w:val="22"/>
          <w:szCs w:val="22"/>
        </w:rPr>
        <w:t xml:space="preserve"> shall be treated as confidential.</w:t>
      </w:r>
    </w:p>
    <w:p w:rsidR="00B35A8F" w:rsidRDefault="00B35A8F" w:rsidP="00850A9F">
      <w:pPr>
        <w:jc w:val="both"/>
        <w:rPr>
          <w:rFonts w:cs="Arial"/>
          <w:sz w:val="22"/>
          <w:szCs w:val="22"/>
        </w:rPr>
      </w:pPr>
    </w:p>
    <w:p w:rsidR="00FB2E20" w:rsidRPr="00AF66B1" w:rsidRDefault="00FB2E20" w:rsidP="00FB2E20">
      <w:pPr>
        <w:pStyle w:val="ListParagraph"/>
        <w:numPr>
          <w:ilvl w:val="1"/>
          <w:numId w:val="5"/>
        </w:numPr>
        <w:tabs>
          <w:tab w:val="left" w:pos="709"/>
        </w:tabs>
        <w:ind w:left="709" w:hanging="709"/>
        <w:jc w:val="both"/>
        <w:rPr>
          <w:rFonts w:cs="Arial"/>
          <w:sz w:val="22"/>
          <w:szCs w:val="22"/>
        </w:rPr>
      </w:pPr>
      <w:r>
        <w:rPr>
          <w:rFonts w:cs="Arial"/>
          <w:sz w:val="22"/>
          <w:szCs w:val="22"/>
        </w:rPr>
        <w:t>Contract Pricing</w:t>
      </w:r>
    </w:p>
    <w:p w:rsidR="00FB2E20" w:rsidRPr="00DF303F" w:rsidRDefault="00FB2E20" w:rsidP="00FB2E20">
      <w:pPr>
        <w:widowControl w:val="0"/>
        <w:autoSpaceDE w:val="0"/>
        <w:autoSpaceDN w:val="0"/>
        <w:adjustRightInd w:val="0"/>
        <w:spacing w:line="268" w:lineRule="atLeast"/>
        <w:rPr>
          <w:rFonts w:cs="Arial"/>
          <w:sz w:val="22"/>
          <w:szCs w:val="22"/>
          <w:lang w:val="en-US"/>
        </w:rPr>
      </w:pPr>
    </w:p>
    <w:p w:rsidR="002C3550" w:rsidRPr="003C7677" w:rsidRDefault="002C3550" w:rsidP="002C3550">
      <w:pPr>
        <w:tabs>
          <w:tab w:val="left" w:pos="709"/>
        </w:tabs>
        <w:jc w:val="both"/>
        <w:rPr>
          <w:rFonts w:cs="Arial"/>
          <w:sz w:val="22"/>
          <w:szCs w:val="22"/>
        </w:rPr>
      </w:pPr>
      <w:r w:rsidRPr="003C7677">
        <w:rPr>
          <w:rFonts w:cs="Arial"/>
          <w:sz w:val="22"/>
          <w:szCs w:val="22"/>
        </w:rPr>
        <w:t xml:space="preserve">Details of the contract tender price should </w:t>
      </w:r>
      <w:r w:rsidRPr="00A5621A">
        <w:rPr>
          <w:rFonts w:cs="Arial"/>
          <w:sz w:val="22"/>
          <w:szCs w:val="22"/>
        </w:rPr>
        <w:t>be submitted on Appendix A</w:t>
      </w:r>
      <w:r w:rsidR="00E14FE7">
        <w:rPr>
          <w:rFonts w:cs="Arial"/>
          <w:sz w:val="22"/>
          <w:szCs w:val="22"/>
        </w:rPr>
        <w:t>.</w:t>
      </w:r>
    </w:p>
    <w:p w:rsidR="00FB2E20" w:rsidRDefault="00FB2E20" w:rsidP="00FB2E20">
      <w:pPr>
        <w:jc w:val="both"/>
        <w:rPr>
          <w:rFonts w:cs="Arial"/>
          <w:sz w:val="22"/>
          <w:szCs w:val="22"/>
        </w:rPr>
      </w:pPr>
    </w:p>
    <w:p w:rsidR="00FB2E20" w:rsidRDefault="00FB2E20" w:rsidP="00FB2E20">
      <w:pPr>
        <w:jc w:val="both"/>
        <w:rPr>
          <w:rFonts w:cs="Arial"/>
          <w:sz w:val="22"/>
          <w:szCs w:val="22"/>
        </w:rPr>
      </w:pPr>
      <w:r w:rsidRPr="00DF303F">
        <w:rPr>
          <w:rFonts w:cs="Arial"/>
          <w:sz w:val="22"/>
          <w:szCs w:val="22"/>
        </w:rPr>
        <w:t>The schedule should be supported with any design illustrations and/or photographs of previous schemes completed by the company. Any detailed information about the products outlined in the tender should also be included.</w:t>
      </w:r>
    </w:p>
    <w:p w:rsidR="00FB2E20" w:rsidRPr="00997E0E" w:rsidRDefault="00FB2E20" w:rsidP="00FB2E20">
      <w:pPr>
        <w:tabs>
          <w:tab w:val="left" w:pos="709"/>
        </w:tabs>
        <w:jc w:val="both"/>
        <w:rPr>
          <w:rFonts w:cs="Arial"/>
          <w:sz w:val="22"/>
          <w:szCs w:val="22"/>
        </w:rPr>
      </w:pPr>
    </w:p>
    <w:p w:rsidR="00FB2E20" w:rsidRPr="00997E0E" w:rsidRDefault="00FB2E20" w:rsidP="00FB2E20">
      <w:pPr>
        <w:tabs>
          <w:tab w:val="left" w:pos="709"/>
        </w:tabs>
        <w:jc w:val="both"/>
        <w:rPr>
          <w:rFonts w:cs="Arial"/>
          <w:sz w:val="22"/>
          <w:szCs w:val="22"/>
        </w:rPr>
      </w:pPr>
      <w:r w:rsidRPr="00997E0E">
        <w:rPr>
          <w:rFonts w:cs="Arial"/>
          <w:sz w:val="22"/>
          <w:szCs w:val="22"/>
        </w:rPr>
        <w:t>The College does not bind itself to accept the services offered by any applicant.</w:t>
      </w:r>
    </w:p>
    <w:p w:rsidR="00FB2E20" w:rsidRPr="00B87D2D" w:rsidRDefault="00FB2E20" w:rsidP="00FB2E20">
      <w:pPr>
        <w:ind w:left="720" w:hanging="720"/>
        <w:jc w:val="both"/>
        <w:rPr>
          <w:rFonts w:cs="Arial"/>
          <w:sz w:val="22"/>
          <w:szCs w:val="22"/>
        </w:rPr>
      </w:pPr>
    </w:p>
    <w:p w:rsidR="00FB2E20" w:rsidRPr="00C60F64" w:rsidRDefault="00FB2E20" w:rsidP="00FB2E20">
      <w:pPr>
        <w:jc w:val="both"/>
        <w:rPr>
          <w:rFonts w:cs="Arial"/>
          <w:sz w:val="22"/>
          <w:szCs w:val="22"/>
        </w:rPr>
      </w:pPr>
      <w:r w:rsidRPr="00C60F64">
        <w:rPr>
          <w:rFonts w:cs="Arial"/>
          <w:sz w:val="22"/>
          <w:szCs w:val="22"/>
        </w:rPr>
        <w:t xml:space="preserve">Tenderers should consider the Specification </w:t>
      </w:r>
      <w:r w:rsidRPr="00A5621A">
        <w:rPr>
          <w:rFonts w:cs="Arial"/>
          <w:sz w:val="22"/>
          <w:szCs w:val="22"/>
        </w:rPr>
        <w:t>in Appendix A carefully</w:t>
      </w:r>
      <w:r w:rsidRPr="00C60F64">
        <w:rPr>
          <w:rFonts w:cs="Arial"/>
          <w:sz w:val="22"/>
          <w:szCs w:val="22"/>
        </w:rPr>
        <w:t>, and, unless stated otherwise, tendered fees will be assumed to cover all specified services.</w:t>
      </w:r>
    </w:p>
    <w:p w:rsidR="00FB2E20" w:rsidRPr="00DE2B46" w:rsidRDefault="00FB2E20" w:rsidP="00850A9F">
      <w:pPr>
        <w:jc w:val="both"/>
        <w:rPr>
          <w:rFonts w:cs="Arial"/>
          <w:sz w:val="22"/>
          <w:szCs w:val="22"/>
        </w:rPr>
      </w:pPr>
    </w:p>
    <w:p w:rsidR="00554D62" w:rsidRPr="00DE2B46" w:rsidRDefault="00554D62" w:rsidP="00850A9F">
      <w:pPr>
        <w:pStyle w:val="ListParagraph"/>
        <w:numPr>
          <w:ilvl w:val="0"/>
          <w:numId w:val="5"/>
        </w:numPr>
        <w:tabs>
          <w:tab w:val="left" w:pos="709"/>
        </w:tabs>
        <w:ind w:left="709" w:hanging="709"/>
        <w:jc w:val="both"/>
        <w:rPr>
          <w:rFonts w:cs="Arial"/>
          <w:b/>
          <w:sz w:val="22"/>
          <w:szCs w:val="22"/>
        </w:rPr>
      </w:pPr>
      <w:r w:rsidRPr="00DE2B46">
        <w:rPr>
          <w:rFonts w:cs="Arial"/>
          <w:b/>
          <w:sz w:val="22"/>
          <w:szCs w:val="22"/>
        </w:rPr>
        <w:t>General Information</w:t>
      </w:r>
    </w:p>
    <w:p w:rsidR="00554D62" w:rsidRPr="0075578C" w:rsidRDefault="00554D62" w:rsidP="00850A9F">
      <w:pPr>
        <w:pStyle w:val="ListParagraph"/>
        <w:tabs>
          <w:tab w:val="left" w:pos="709"/>
        </w:tabs>
        <w:ind w:left="709"/>
        <w:jc w:val="both"/>
        <w:rPr>
          <w:rFonts w:cs="Arial"/>
          <w:sz w:val="22"/>
          <w:szCs w:val="22"/>
        </w:rPr>
      </w:pPr>
    </w:p>
    <w:p w:rsidR="00554D62" w:rsidRPr="0075578C" w:rsidRDefault="00554D62" w:rsidP="00850A9F">
      <w:pPr>
        <w:pStyle w:val="ListParagraph"/>
        <w:numPr>
          <w:ilvl w:val="1"/>
          <w:numId w:val="5"/>
        </w:numPr>
        <w:tabs>
          <w:tab w:val="left" w:pos="709"/>
        </w:tabs>
        <w:ind w:left="709" w:hanging="709"/>
        <w:jc w:val="both"/>
        <w:rPr>
          <w:rFonts w:cs="Arial"/>
          <w:sz w:val="22"/>
          <w:szCs w:val="22"/>
        </w:rPr>
      </w:pPr>
      <w:r w:rsidRPr="0075578C">
        <w:rPr>
          <w:rFonts w:cs="Arial"/>
          <w:sz w:val="22"/>
          <w:szCs w:val="22"/>
        </w:rPr>
        <w:t xml:space="preserve">All information provided by the </w:t>
      </w:r>
      <w:r w:rsidR="0075578C" w:rsidRPr="0075578C">
        <w:rPr>
          <w:rFonts w:cs="Arial"/>
          <w:sz w:val="22"/>
          <w:szCs w:val="22"/>
        </w:rPr>
        <w:t>supplier</w:t>
      </w:r>
      <w:r w:rsidRPr="0075578C">
        <w:rPr>
          <w:rFonts w:cs="Arial"/>
          <w:sz w:val="22"/>
          <w:szCs w:val="22"/>
        </w:rPr>
        <w:t xml:space="preserve"> will be treated as strictly confidential.</w:t>
      </w:r>
    </w:p>
    <w:p w:rsidR="00554D62" w:rsidRPr="0075578C" w:rsidRDefault="00554D62" w:rsidP="00850A9F">
      <w:pPr>
        <w:pStyle w:val="ListParagraph"/>
        <w:tabs>
          <w:tab w:val="left" w:pos="709"/>
        </w:tabs>
        <w:ind w:left="709"/>
        <w:jc w:val="both"/>
        <w:rPr>
          <w:rFonts w:cs="Arial"/>
          <w:sz w:val="22"/>
          <w:szCs w:val="22"/>
        </w:rPr>
      </w:pPr>
    </w:p>
    <w:p w:rsidR="00554D62" w:rsidRPr="0075578C" w:rsidRDefault="00554D62" w:rsidP="00850A9F">
      <w:pPr>
        <w:pStyle w:val="ListParagraph"/>
        <w:numPr>
          <w:ilvl w:val="1"/>
          <w:numId w:val="5"/>
        </w:numPr>
        <w:tabs>
          <w:tab w:val="left" w:pos="709"/>
        </w:tabs>
        <w:ind w:left="709" w:hanging="709"/>
        <w:jc w:val="both"/>
        <w:rPr>
          <w:rFonts w:cs="Arial"/>
          <w:sz w:val="22"/>
          <w:szCs w:val="22"/>
        </w:rPr>
      </w:pPr>
      <w:r w:rsidRPr="0075578C">
        <w:rPr>
          <w:rFonts w:cs="Arial"/>
          <w:sz w:val="22"/>
          <w:szCs w:val="22"/>
        </w:rPr>
        <w:t xml:space="preserve">The College shall not be responsible for the payment of any expenses incurred by any firm in the preparation and submission of </w:t>
      </w:r>
      <w:r w:rsidR="0075578C" w:rsidRPr="0075578C">
        <w:rPr>
          <w:rFonts w:cs="Arial"/>
          <w:sz w:val="22"/>
          <w:szCs w:val="22"/>
        </w:rPr>
        <w:t>proposals</w:t>
      </w:r>
      <w:r w:rsidRPr="0075578C">
        <w:rPr>
          <w:rFonts w:cs="Arial"/>
          <w:sz w:val="22"/>
          <w:szCs w:val="22"/>
        </w:rPr>
        <w:t>.</w:t>
      </w:r>
    </w:p>
    <w:p w:rsidR="00554D62" w:rsidRPr="0075578C" w:rsidRDefault="00554D62" w:rsidP="00850A9F">
      <w:pPr>
        <w:pStyle w:val="ListParagraph"/>
        <w:tabs>
          <w:tab w:val="left" w:pos="709"/>
        </w:tabs>
        <w:ind w:left="709"/>
        <w:jc w:val="both"/>
        <w:rPr>
          <w:rFonts w:cs="Arial"/>
          <w:sz w:val="22"/>
          <w:szCs w:val="22"/>
        </w:rPr>
      </w:pPr>
    </w:p>
    <w:p w:rsidR="00554D62" w:rsidRPr="0075578C" w:rsidRDefault="00554D62" w:rsidP="00850A9F">
      <w:pPr>
        <w:pStyle w:val="ListParagraph"/>
        <w:numPr>
          <w:ilvl w:val="1"/>
          <w:numId w:val="5"/>
        </w:numPr>
        <w:tabs>
          <w:tab w:val="left" w:pos="709"/>
        </w:tabs>
        <w:ind w:left="709" w:hanging="709"/>
        <w:jc w:val="both"/>
        <w:rPr>
          <w:rFonts w:cs="Arial"/>
          <w:sz w:val="22"/>
          <w:szCs w:val="22"/>
        </w:rPr>
      </w:pPr>
      <w:r w:rsidRPr="0075578C">
        <w:rPr>
          <w:rFonts w:cs="Arial"/>
          <w:sz w:val="22"/>
          <w:szCs w:val="22"/>
        </w:rPr>
        <w:t>The College does not bind itself to accept the s</w:t>
      </w:r>
      <w:r w:rsidR="0080579E" w:rsidRPr="0075578C">
        <w:rPr>
          <w:rFonts w:cs="Arial"/>
          <w:sz w:val="22"/>
          <w:szCs w:val="22"/>
        </w:rPr>
        <w:t xml:space="preserve">ervices offered by any </w:t>
      </w:r>
      <w:r w:rsidR="0075578C" w:rsidRPr="0075578C">
        <w:rPr>
          <w:rFonts w:cs="Arial"/>
          <w:sz w:val="22"/>
          <w:szCs w:val="22"/>
        </w:rPr>
        <w:t>supplier</w:t>
      </w:r>
      <w:r w:rsidRPr="0075578C">
        <w:rPr>
          <w:rFonts w:cs="Arial"/>
          <w:sz w:val="22"/>
          <w:szCs w:val="22"/>
        </w:rPr>
        <w:t>.</w:t>
      </w:r>
    </w:p>
    <w:p w:rsidR="00554D62" w:rsidRPr="0075578C" w:rsidRDefault="00554D62" w:rsidP="00850A9F">
      <w:pPr>
        <w:pStyle w:val="ListParagraph"/>
        <w:jc w:val="both"/>
        <w:rPr>
          <w:rFonts w:cs="Arial"/>
          <w:sz w:val="22"/>
          <w:szCs w:val="22"/>
        </w:rPr>
      </w:pPr>
    </w:p>
    <w:p w:rsidR="000857E5" w:rsidRDefault="004C10C2" w:rsidP="000857E5">
      <w:pPr>
        <w:pStyle w:val="ListParagraph"/>
        <w:numPr>
          <w:ilvl w:val="1"/>
          <w:numId w:val="5"/>
        </w:numPr>
        <w:tabs>
          <w:tab w:val="left" w:pos="709"/>
        </w:tabs>
        <w:ind w:left="709" w:hanging="709"/>
        <w:jc w:val="both"/>
        <w:rPr>
          <w:rFonts w:cs="Arial"/>
          <w:sz w:val="22"/>
          <w:szCs w:val="22"/>
        </w:rPr>
      </w:pPr>
      <w:r w:rsidRPr="000857E5">
        <w:rPr>
          <w:rFonts w:cs="Arial"/>
          <w:sz w:val="22"/>
          <w:szCs w:val="22"/>
        </w:rPr>
        <w:t xml:space="preserve">Further information regarding the tender process may be obtained from Karen Wiggins, Director of Finance &amp; Resources: </w:t>
      </w:r>
      <w:hyperlink r:id="rId11" w:history="1">
        <w:r w:rsidRPr="000857E5">
          <w:rPr>
            <w:rFonts w:cs="Arial"/>
            <w:sz w:val="22"/>
            <w:szCs w:val="22"/>
          </w:rPr>
          <w:t>kw@bsfc.ac.uk</w:t>
        </w:r>
      </w:hyperlink>
      <w:r w:rsidRPr="000857E5">
        <w:rPr>
          <w:rFonts w:cs="Arial"/>
          <w:sz w:val="22"/>
          <w:szCs w:val="22"/>
        </w:rPr>
        <w:t xml:space="preserve"> or 0151 651 3702. Any information provided by the College will be shared with all bidders to ensure equal treatment throughout the process.</w:t>
      </w:r>
    </w:p>
    <w:p w:rsidR="000857E5" w:rsidRPr="000857E5" w:rsidRDefault="000857E5" w:rsidP="000857E5">
      <w:pPr>
        <w:pStyle w:val="ListParagraph"/>
        <w:rPr>
          <w:rFonts w:cs="Arial"/>
          <w:sz w:val="22"/>
          <w:szCs w:val="22"/>
        </w:rPr>
      </w:pPr>
    </w:p>
    <w:p w:rsidR="000857E5" w:rsidRPr="003F4A72" w:rsidRDefault="004C10C2" w:rsidP="003F4A72">
      <w:pPr>
        <w:pStyle w:val="ListParagraph"/>
        <w:numPr>
          <w:ilvl w:val="1"/>
          <w:numId w:val="5"/>
        </w:numPr>
        <w:tabs>
          <w:tab w:val="left" w:pos="709"/>
        </w:tabs>
        <w:ind w:left="709" w:hanging="709"/>
        <w:jc w:val="both"/>
        <w:rPr>
          <w:rFonts w:cs="Arial"/>
          <w:sz w:val="22"/>
          <w:szCs w:val="22"/>
        </w:rPr>
      </w:pPr>
      <w:r w:rsidRPr="000857E5">
        <w:rPr>
          <w:rFonts w:cs="Arial"/>
          <w:sz w:val="22"/>
          <w:szCs w:val="22"/>
        </w:rPr>
        <w:t>For information about the specification</w:t>
      </w:r>
      <w:r w:rsidR="009152B4" w:rsidRPr="000857E5">
        <w:rPr>
          <w:rFonts w:cs="Arial"/>
          <w:sz w:val="22"/>
          <w:szCs w:val="22"/>
        </w:rPr>
        <w:t>,</w:t>
      </w:r>
      <w:r w:rsidR="0059031A" w:rsidRPr="000857E5">
        <w:rPr>
          <w:rFonts w:cs="Arial"/>
          <w:sz w:val="22"/>
          <w:szCs w:val="22"/>
        </w:rPr>
        <w:t xml:space="preserve"> </w:t>
      </w:r>
      <w:r w:rsidRPr="000857E5">
        <w:rPr>
          <w:rFonts w:cs="Arial"/>
          <w:sz w:val="22"/>
          <w:szCs w:val="22"/>
        </w:rPr>
        <w:t xml:space="preserve">questions relating to the site or to arrange site visits please contact Alan Smith, Estates Manager: </w:t>
      </w:r>
      <w:hyperlink r:id="rId12" w:history="1">
        <w:r w:rsidRPr="000857E5">
          <w:rPr>
            <w:rFonts w:cs="Arial"/>
            <w:sz w:val="22"/>
            <w:szCs w:val="22"/>
          </w:rPr>
          <w:t>as@bsfc.ac.uk</w:t>
        </w:r>
      </w:hyperlink>
      <w:r w:rsidRPr="003F4A72">
        <w:rPr>
          <w:rFonts w:cs="Arial"/>
          <w:sz w:val="22"/>
          <w:szCs w:val="22"/>
        </w:rPr>
        <w:t xml:space="preserve"> or 0151 651 3707. Visits to the College site are only allowed with the prior consent of the College.</w:t>
      </w:r>
    </w:p>
    <w:p w:rsidR="005D21A3" w:rsidRPr="005D21A3" w:rsidRDefault="005D21A3" w:rsidP="005D21A3">
      <w:pPr>
        <w:pStyle w:val="ListParagraph"/>
        <w:rPr>
          <w:rFonts w:cs="Arial"/>
          <w:sz w:val="22"/>
          <w:szCs w:val="22"/>
        </w:rPr>
      </w:pPr>
    </w:p>
    <w:p w:rsidR="000857E5" w:rsidRPr="000857E5" w:rsidRDefault="000857E5" w:rsidP="000857E5">
      <w:pPr>
        <w:pStyle w:val="ListParagraph"/>
        <w:numPr>
          <w:ilvl w:val="1"/>
          <w:numId w:val="5"/>
        </w:numPr>
        <w:tabs>
          <w:tab w:val="left" w:pos="709"/>
        </w:tabs>
        <w:ind w:left="709" w:hanging="709"/>
        <w:jc w:val="both"/>
        <w:rPr>
          <w:rFonts w:cs="Arial"/>
          <w:sz w:val="22"/>
          <w:szCs w:val="22"/>
        </w:rPr>
      </w:pPr>
      <w:r w:rsidRPr="000857E5">
        <w:rPr>
          <w:rFonts w:cs="Arial"/>
          <w:sz w:val="22"/>
          <w:szCs w:val="22"/>
        </w:rPr>
        <w:t>Whilst cost remains a factor, the College will not necessarily select the cheapest proposal.</w:t>
      </w:r>
    </w:p>
    <w:p w:rsidR="000857E5" w:rsidRPr="000857E5" w:rsidRDefault="000857E5" w:rsidP="000857E5">
      <w:pPr>
        <w:pStyle w:val="ListParagraph"/>
        <w:ind w:left="709"/>
        <w:jc w:val="both"/>
        <w:rPr>
          <w:sz w:val="22"/>
          <w:szCs w:val="22"/>
        </w:rPr>
      </w:pPr>
    </w:p>
    <w:p w:rsidR="000857E5" w:rsidRDefault="000857E5" w:rsidP="000857E5">
      <w:pPr>
        <w:pStyle w:val="ListParagraph"/>
        <w:numPr>
          <w:ilvl w:val="1"/>
          <w:numId w:val="5"/>
        </w:numPr>
        <w:tabs>
          <w:tab w:val="left" w:pos="709"/>
        </w:tabs>
        <w:ind w:left="709" w:hanging="709"/>
        <w:jc w:val="both"/>
        <w:rPr>
          <w:rFonts w:cs="Arial"/>
          <w:sz w:val="22"/>
          <w:szCs w:val="22"/>
        </w:rPr>
      </w:pPr>
      <w:r w:rsidRPr="000857E5">
        <w:rPr>
          <w:rFonts w:cs="Arial"/>
          <w:sz w:val="22"/>
          <w:szCs w:val="22"/>
        </w:rPr>
        <w:t>After considering the submissions the College may appoint based on the initial information provided or may choose to select one or more preferred bidders to enter into a period of assessment and clarification.</w:t>
      </w:r>
    </w:p>
    <w:p w:rsidR="001B5F7D" w:rsidRDefault="001B5F7D" w:rsidP="00850A9F">
      <w:pPr>
        <w:jc w:val="both"/>
        <w:rPr>
          <w:rFonts w:cs="Arial"/>
          <w:sz w:val="22"/>
          <w:szCs w:val="22"/>
        </w:rPr>
      </w:pPr>
      <w:r>
        <w:rPr>
          <w:rFonts w:cs="Arial"/>
          <w:sz w:val="22"/>
          <w:szCs w:val="22"/>
        </w:rPr>
        <w:br w:type="page"/>
      </w:r>
    </w:p>
    <w:p w:rsidR="00354878" w:rsidRPr="00B87D2D" w:rsidRDefault="00354878" w:rsidP="00354878">
      <w:pPr>
        <w:jc w:val="right"/>
        <w:rPr>
          <w:rFonts w:cs="Arial"/>
          <w:b/>
          <w:sz w:val="22"/>
          <w:szCs w:val="22"/>
        </w:rPr>
      </w:pPr>
      <w:r>
        <w:rPr>
          <w:rFonts w:cs="Arial"/>
          <w:b/>
          <w:sz w:val="22"/>
          <w:szCs w:val="22"/>
        </w:rPr>
        <w:lastRenderedPageBreak/>
        <w:t>Appendix A</w:t>
      </w:r>
    </w:p>
    <w:p w:rsidR="00354878" w:rsidRPr="00526FD2" w:rsidRDefault="00354878" w:rsidP="00354878">
      <w:pPr>
        <w:rPr>
          <w:rFonts w:cs="Arial"/>
          <w:sz w:val="22"/>
          <w:szCs w:val="22"/>
        </w:rPr>
      </w:pPr>
    </w:p>
    <w:p w:rsidR="00354878" w:rsidRPr="00347DEE" w:rsidRDefault="00354878" w:rsidP="00354878">
      <w:pPr>
        <w:jc w:val="both"/>
        <w:rPr>
          <w:rFonts w:cs="Arial"/>
          <w:b/>
          <w:sz w:val="22"/>
          <w:szCs w:val="22"/>
        </w:rPr>
      </w:pPr>
      <w:r w:rsidRPr="00347DEE">
        <w:rPr>
          <w:rFonts w:cs="Arial"/>
          <w:b/>
          <w:sz w:val="22"/>
          <w:szCs w:val="22"/>
        </w:rPr>
        <w:t>Tender Work Specification Summary &amp; Costs</w:t>
      </w:r>
    </w:p>
    <w:p w:rsidR="00354878" w:rsidRPr="00611CE6" w:rsidRDefault="00354878" w:rsidP="00354878">
      <w:pPr>
        <w:rPr>
          <w:rFonts w:cs="Arial"/>
          <w:sz w:val="22"/>
          <w:szCs w:val="22"/>
        </w:rPr>
      </w:pPr>
    </w:p>
    <w:tbl>
      <w:tblPr>
        <w:tblStyle w:val="TableGrid"/>
        <w:tblW w:w="10164" w:type="dxa"/>
        <w:tblInd w:w="-252" w:type="dxa"/>
        <w:tblLayout w:type="fixed"/>
        <w:tblLook w:val="01E0" w:firstRow="1" w:lastRow="1" w:firstColumn="1" w:lastColumn="1" w:noHBand="0" w:noVBand="0"/>
      </w:tblPr>
      <w:tblGrid>
        <w:gridCol w:w="644"/>
        <w:gridCol w:w="8080"/>
        <w:gridCol w:w="1440"/>
      </w:tblGrid>
      <w:tr w:rsidR="00354878" w:rsidRPr="00611CE6" w:rsidTr="000D2718">
        <w:tc>
          <w:tcPr>
            <w:tcW w:w="644" w:type="dxa"/>
          </w:tcPr>
          <w:p w:rsidR="00354878" w:rsidRPr="00DF303F" w:rsidRDefault="00354878" w:rsidP="00643EAE">
            <w:pPr>
              <w:rPr>
                <w:rFonts w:cs="Arial"/>
                <w:b/>
                <w:sz w:val="22"/>
                <w:szCs w:val="22"/>
              </w:rPr>
            </w:pPr>
            <w:r>
              <w:rPr>
                <w:rFonts w:cs="Arial"/>
                <w:b/>
                <w:sz w:val="22"/>
                <w:szCs w:val="22"/>
              </w:rPr>
              <w:t>No.</w:t>
            </w:r>
          </w:p>
        </w:tc>
        <w:tc>
          <w:tcPr>
            <w:tcW w:w="8080" w:type="dxa"/>
          </w:tcPr>
          <w:p w:rsidR="00354878" w:rsidRPr="00611CE6" w:rsidRDefault="00354878" w:rsidP="00643EAE">
            <w:pPr>
              <w:rPr>
                <w:rFonts w:cs="Arial"/>
                <w:sz w:val="22"/>
                <w:szCs w:val="22"/>
              </w:rPr>
            </w:pPr>
            <w:r>
              <w:rPr>
                <w:rFonts w:cs="Arial"/>
                <w:b/>
                <w:sz w:val="22"/>
                <w:szCs w:val="22"/>
              </w:rPr>
              <w:t xml:space="preserve">Scope of </w:t>
            </w:r>
            <w:r w:rsidRPr="00611CE6">
              <w:rPr>
                <w:rFonts w:cs="Arial"/>
                <w:b/>
                <w:sz w:val="22"/>
                <w:szCs w:val="22"/>
              </w:rPr>
              <w:t>Work and Specification</w:t>
            </w:r>
          </w:p>
        </w:tc>
        <w:tc>
          <w:tcPr>
            <w:tcW w:w="1440" w:type="dxa"/>
          </w:tcPr>
          <w:p w:rsidR="00354878" w:rsidRPr="00611CE6" w:rsidRDefault="00354878" w:rsidP="00643EAE">
            <w:pPr>
              <w:rPr>
                <w:rFonts w:cs="Arial"/>
                <w:b/>
                <w:sz w:val="22"/>
                <w:szCs w:val="22"/>
              </w:rPr>
            </w:pPr>
            <w:r w:rsidRPr="00611CE6">
              <w:rPr>
                <w:rFonts w:cs="Arial"/>
                <w:b/>
                <w:sz w:val="22"/>
                <w:szCs w:val="22"/>
              </w:rPr>
              <w:t>Cost in £’s (</w:t>
            </w:r>
            <w:r>
              <w:rPr>
                <w:rFonts w:cs="Arial"/>
                <w:b/>
                <w:sz w:val="22"/>
                <w:szCs w:val="22"/>
              </w:rPr>
              <w:t>ex</w:t>
            </w:r>
            <w:r w:rsidRPr="00611CE6">
              <w:rPr>
                <w:rFonts w:cs="Arial"/>
                <w:b/>
                <w:sz w:val="22"/>
                <w:szCs w:val="22"/>
              </w:rPr>
              <w:t>clusive of VAT)</w:t>
            </w:r>
          </w:p>
        </w:tc>
      </w:tr>
      <w:tr w:rsidR="00354878" w:rsidRPr="00611CE6" w:rsidTr="006C4058">
        <w:trPr>
          <w:trHeight w:val="761"/>
        </w:trPr>
        <w:tc>
          <w:tcPr>
            <w:tcW w:w="644" w:type="dxa"/>
          </w:tcPr>
          <w:p w:rsidR="00354878" w:rsidRPr="00611CE6" w:rsidRDefault="00354878" w:rsidP="006C4058">
            <w:pPr>
              <w:rPr>
                <w:rFonts w:cs="Arial"/>
                <w:b/>
                <w:sz w:val="22"/>
                <w:szCs w:val="22"/>
              </w:rPr>
            </w:pPr>
            <w:r w:rsidRPr="00ED680D">
              <w:rPr>
                <w:rFonts w:cs="Arial"/>
                <w:sz w:val="22"/>
                <w:szCs w:val="22"/>
              </w:rPr>
              <w:t>1</w:t>
            </w:r>
          </w:p>
        </w:tc>
        <w:tc>
          <w:tcPr>
            <w:tcW w:w="8080" w:type="dxa"/>
          </w:tcPr>
          <w:p w:rsidR="006A0DAC" w:rsidRDefault="006F436F" w:rsidP="006A0DAC">
            <w:pPr>
              <w:rPr>
                <w:rFonts w:cs="Arial"/>
                <w:b/>
                <w:sz w:val="22"/>
                <w:szCs w:val="22"/>
                <w:u w:val="single"/>
              </w:rPr>
            </w:pPr>
            <w:r>
              <w:rPr>
                <w:rFonts w:cs="Arial"/>
                <w:b/>
                <w:sz w:val="22"/>
                <w:szCs w:val="22"/>
                <w:u w:val="single"/>
              </w:rPr>
              <w:t>Staircase 1 (L Corridor)</w:t>
            </w:r>
          </w:p>
          <w:p w:rsidR="006A0DAC" w:rsidRDefault="00C30C0C" w:rsidP="006F436F">
            <w:pPr>
              <w:pStyle w:val="ListParagraph"/>
              <w:numPr>
                <w:ilvl w:val="0"/>
                <w:numId w:val="25"/>
              </w:numPr>
              <w:ind w:left="317" w:hanging="284"/>
              <w:jc w:val="both"/>
              <w:rPr>
                <w:rFonts w:cs="Arial"/>
                <w:sz w:val="22"/>
                <w:szCs w:val="22"/>
              </w:rPr>
            </w:pPr>
            <w:r>
              <w:rPr>
                <w:rFonts w:cs="Arial"/>
                <w:sz w:val="22"/>
                <w:szCs w:val="22"/>
              </w:rPr>
              <w:t xml:space="preserve">The existing stone staircase is to be </w:t>
            </w:r>
            <w:r w:rsidR="00E844F5">
              <w:rPr>
                <w:rFonts w:cs="Arial"/>
                <w:sz w:val="22"/>
                <w:szCs w:val="22"/>
              </w:rPr>
              <w:t xml:space="preserve">clad in timber with hard wearing bull head </w:t>
            </w:r>
            <w:proofErr w:type="spellStart"/>
            <w:r w:rsidR="00E844F5">
              <w:rPr>
                <w:rFonts w:cs="Arial"/>
                <w:sz w:val="22"/>
                <w:szCs w:val="22"/>
              </w:rPr>
              <w:t>nosers</w:t>
            </w:r>
            <w:proofErr w:type="spellEnd"/>
            <w:r w:rsidR="00E844F5">
              <w:rPr>
                <w:rFonts w:cs="Arial"/>
                <w:sz w:val="22"/>
                <w:szCs w:val="22"/>
              </w:rPr>
              <w:t xml:space="preserve"> and stringers.</w:t>
            </w:r>
          </w:p>
          <w:p w:rsidR="00E844F5" w:rsidRDefault="00E844F5" w:rsidP="006F436F">
            <w:pPr>
              <w:pStyle w:val="ListParagraph"/>
              <w:numPr>
                <w:ilvl w:val="0"/>
                <w:numId w:val="25"/>
              </w:numPr>
              <w:ind w:left="317" w:hanging="284"/>
              <w:jc w:val="both"/>
              <w:rPr>
                <w:rFonts w:cs="Arial"/>
                <w:sz w:val="22"/>
                <w:szCs w:val="22"/>
              </w:rPr>
            </w:pPr>
            <w:r>
              <w:rPr>
                <w:rFonts w:cs="Arial"/>
                <w:sz w:val="22"/>
                <w:szCs w:val="22"/>
              </w:rPr>
              <w:t>Encase the existi</w:t>
            </w:r>
            <w:r w:rsidR="00C30C0C">
              <w:rPr>
                <w:rFonts w:cs="Arial"/>
                <w:sz w:val="22"/>
                <w:szCs w:val="22"/>
              </w:rPr>
              <w:t>ng metal railings in timber</w:t>
            </w:r>
          </w:p>
          <w:p w:rsidR="009710AA" w:rsidRDefault="009710AA" w:rsidP="006F436F">
            <w:pPr>
              <w:pStyle w:val="ListParagraph"/>
              <w:numPr>
                <w:ilvl w:val="0"/>
                <w:numId w:val="25"/>
              </w:numPr>
              <w:ind w:left="317" w:hanging="284"/>
              <w:jc w:val="both"/>
              <w:rPr>
                <w:rFonts w:cs="Arial"/>
                <w:sz w:val="22"/>
                <w:szCs w:val="22"/>
              </w:rPr>
            </w:pPr>
            <w:r w:rsidRPr="009710AA">
              <w:rPr>
                <w:rFonts w:cs="Arial"/>
                <w:sz w:val="22"/>
                <w:szCs w:val="22"/>
              </w:rPr>
              <w:t xml:space="preserve">Replace banisters on both sides with ash </w:t>
            </w:r>
            <w:r w:rsidR="00C30C0C" w:rsidRPr="009710AA">
              <w:rPr>
                <w:rFonts w:cs="Arial"/>
                <w:sz w:val="22"/>
                <w:szCs w:val="22"/>
              </w:rPr>
              <w:t>ban</w:t>
            </w:r>
            <w:r w:rsidR="00C07602" w:rsidRPr="009710AA">
              <w:rPr>
                <w:rFonts w:cs="Arial"/>
                <w:sz w:val="22"/>
                <w:szCs w:val="22"/>
              </w:rPr>
              <w:t>isters</w:t>
            </w:r>
          </w:p>
          <w:p w:rsidR="00C07602" w:rsidRPr="009710AA" w:rsidRDefault="00C07602" w:rsidP="006F436F">
            <w:pPr>
              <w:pStyle w:val="ListParagraph"/>
              <w:numPr>
                <w:ilvl w:val="0"/>
                <w:numId w:val="25"/>
              </w:numPr>
              <w:ind w:left="317" w:hanging="284"/>
              <w:jc w:val="both"/>
              <w:rPr>
                <w:rFonts w:cs="Arial"/>
                <w:sz w:val="22"/>
                <w:szCs w:val="22"/>
              </w:rPr>
            </w:pPr>
            <w:r w:rsidRPr="009710AA">
              <w:rPr>
                <w:rFonts w:cs="Arial"/>
                <w:sz w:val="22"/>
                <w:szCs w:val="22"/>
              </w:rPr>
              <w:t xml:space="preserve">Must </w:t>
            </w:r>
            <w:r w:rsidR="00A026F6" w:rsidRPr="009710AA">
              <w:rPr>
                <w:rFonts w:cs="Arial"/>
                <w:sz w:val="22"/>
                <w:szCs w:val="22"/>
              </w:rPr>
              <w:t xml:space="preserve">be compliant with </w:t>
            </w:r>
            <w:r w:rsidRPr="009710AA">
              <w:rPr>
                <w:rFonts w:cs="Arial"/>
                <w:sz w:val="22"/>
                <w:szCs w:val="22"/>
              </w:rPr>
              <w:t>health and safety regulations</w:t>
            </w:r>
          </w:p>
          <w:p w:rsidR="000D3F58" w:rsidRPr="008C7E44" w:rsidRDefault="000D3F58" w:rsidP="000D3F58">
            <w:pPr>
              <w:pStyle w:val="ListParagraph"/>
              <w:numPr>
                <w:ilvl w:val="0"/>
                <w:numId w:val="25"/>
              </w:numPr>
              <w:ind w:left="317" w:hanging="284"/>
              <w:jc w:val="both"/>
              <w:rPr>
                <w:rFonts w:cs="Arial"/>
                <w:sz w:val="22"/>
                <w:szCs w:val="22"/>
              </w:rPr>
            </w:pPr>
            <w:r>
              <w:rPr>
                <w:rFonts w:cs="Arial"/>
                <w:sz w:val="22"/>
                <w:szCs w:val="22"/>
              </w:rPr>
              <w:t>Remove glass bricks, stud out and re-plaster on both sides</w:t>
            </w:r>
          </w:p>
          <w:p w:rsidR="00C30C0C" w:rsidRDefault="00C30C0C" w:rsidP="006F436F">
            <w:pPr>
              <w:pStyle w:val="ListParagraph"/>
              <w:numPr>
                <w:ilvl w:val="0"/>
                <w:numId w:val="25"/>
              </w:numPr>
              <w:ind w:left="317" w:hanging="284"/>
              <w:jc w:val="both"/>
              <w:rPr>
                <w:rFonts w:cs="Arial"/>
                <w:sz w:val="22"/>
                <w:szCs w:val="22"/>
              </w:rPr>
            </w:pPr>
            <w:r>
              <w:rPr>
                <w:rFonts w:cs="Arial"/>
                <w:sz w:val="22"/>
                <w:szCs w:val="22"/>
              </w:rPr>
              <w:t xml:space="preserve">Make good any </w:t>
            </w:r>
            <w:r w:rsidR="00C07602">
              <w:rPr>
                <w:rFonts w:cs="Arial"/>
                <w:sz w:val="22"/>
                <w:szCs w:val="22"/>
              </w:rPr>
              <w:t>damage and dispose of any waste materials offsite</w:t>
            </w:r>
          </w:p>
          <w:p w:rsidR="00BD6BAD" w:rsidRPr="00DE28EC" w:rsidRDefault="00BD6BAD" w:rsidP="000D3F58">
            <w:pPr>
              <w:pStyle w:val="ListParagraph"/>
              <w:ind w:left="317"/>
              <w:jc w:val="both"/>
              <w:rPr>
                <w:rFonts w:cs="Arial"/>
                <w:sz w:val="22"/>
                <w:szCs w:val="22"/>
              </w:rPr>
            </w:pPr>
          </w:p>
        </w:tc>
        <w:tc>
          <w:tcPr>
            <w:tcW w:w="1440" w:type="dxa"/>
          </w:tcPr>
          <w:p w:rsidR="00354878" w:rsidRPr="00611CE6" w:rsidRDefault="00354878" w:rsidP="00643EAE">
            <w:pPr>
              <w:rPr>
                <w:rFonts w:cs="Arial"/>
                <w:sz w:val="22"/>
                <w:szCs w:val="22"/>
              </w:rPr>
            </w:pPr>
          </w:p>
        </w:tc>
      </w:tr>
      <w:tr w:rsidR="00354878" w:rsidRPr="00611CE6" w:rsidTr="006F436F">
        <w:trPr>
          <w:trHeight w:val="837"/>
        </w:trPr>
        <w:tc>
          <w:tcPr>
            <w:tcW w:w="644" w:type="dxa"/>
          </w:tcPr>
          <w:p w:rsidR="00354878" w:rsidRDefault="00354878" w:rsidP="00643EAE">
            <w:pPr>
              <w:rPr>
                <w:rFonts w:cs="Arial"/>
                <w:sz w:val="22"/>
                <w:szCs w:val="22"/>
              </w:rPr>
            </w:pPr>
            <w:r>
              <w:rPr>
                <w:rFonts w:cs="Arial"/>
                <w:sz w:val="22"/>
                <w:szCs w:val="22"/>
              </w:rPr>
              <w:t>2</w:t>
            </w:r>
          </w:p>
        </w:tc>
        <w:tc>
          <w:tcPr>
            <w:tcW w:w="8080" w:type="dxa"/>
          </w:tcPr>
          <w:p w:rsidR="006F436F" w:rsidRPr="00B65F17" w:rsidRDefault="006F436F" w:rsidP="006F436F">
            <w:pPr>
              <w:rPr>
                <w:rFonts w:cs="Arial"/>
                <w:b/>
                <w:sz w:val="22"/>
                <w:szCs w:val="22"/>
                <w:u w:val="single"/>
              </w:rPr>
            </w:pPr>
            <w:r>
              <w:rPr>
                <w:rFonts w:cs="Arial"/>
                <w:b/>
                <w:sz w:val="22"/>
                <w:szCs w:val="22"/>
                <w:u w:val="single"/>
              </w:rPr>
              <w:t xml:space="preserve">Staircase 2 (F </w:t>
            </w:r>
            <w:r w:rsidRPr="00B65F17">
              <w:rPr>
                <w:rFonts w:cs="Arial"/>
                <w:b/>
                <w:sz w:val="22"/>
                <w:szCs w:val="22"/>
                <w:u w:val="single"/>
              </w:rPr>
              <w:t>Corridor by F</w:t>
            </w:r>
            <w:r w:rsidR="00B65F17" w:rsidRPr="00B65F17">
              <w:rPr>
                <w:rFonts w:cs="Arial"/>
                <w:b/>
                <w:sz w:val="22"/>
                <w:szCs w:val="22"/>
                <w:u w:val="single"/>
              </w:rPr>
              <w:t>1</w:t>
            </w:r>
            <w:r w:rsidRPr="00B65F17">
              <w:rPr>
                <w:rFonts w:cs="Arial"/>
                <w:b/>
                <w:sz w:val="22"/>
                <w:szCs w:val="22"/>
                <w:u w:val="single"/>
              </w:rPr>
              <w:t>)</w:t>
            </w:r>
          </w:p>
          <w:p w:rsidR="009710AA" w:rsidRDefault="009710AA" w:rsidP="009710AA">
            <w:pPr>
              <w:pStyle w:val="ListParagraph"/>
              <w:numPr>
                <w:ilvl w:val="0"/>
                <w:numId w:val="25"/>
              </w:numPr>
              <w:ind w:left="317" w:hanging="284"/>
              <w:jc w:val="both"/>
              <w:rPr>
                <w:rFonts w:cs="Arial"/>
                <w:sz w:val="22"/>
                <w:szCs w:val="22"/>
              </w:rPr>
            </w:pPr>
            <w:r>
              <w:rPr>
                <w:rFonts w:cs="Arial"/>
                <w:sz w:val="22"/>
                <w:szCs w:val="22"/>
              </w:rPr>
              <w:t xml:space="preserve">The existing stone staircase is to be clad in timber with hard wearing bull head </w:t>
            </w:r>
            <w:proofErr w:type="spellStart"/>
            <w:r>
              <w:rPr>
                <w:rFonts w:cs="Arial"/>
                <w:sz w:val="22"/>
                <w:szCs w:val="22"/>
              </w:rPr>
              <w:t>nosers</w:t>
            </w:r>
            <w:proofErr w:type="spellEnd"/>
            <w:r>
              <w:rPr>
                <w:rFonts w:cs="Arial"/>
                <w:sz w:val="22"/>
                <w:szCs w:val="22"/>
              </w:rPr>
              <w:t xml:space="preserve"> and stringers.</w:t>
            </w:r>
          </w:p>
          <w:p w:rsidR="009710AA" w:rsidRDefault="009710AA" w:rsidP="009710AA">
            <w:pPr>
              <w:pStyle w:val="ListParagraph"/>
              <w:numPr>
                <w:ilvl w:val="0"/>
                <w:numId w:val="25"/>
              </w:numPr>
              <w:ind w:left="317" w:hanging="284"/>
              <w:jc w:val="both"/>
              <w:rPr>
                <w:rFonts w:cs="Arial"/>
                <w:sz w:val="22"/>
                <w:szCs w:val="22"/>
              </w:rPr>
            </w:pPr>
            <w:r>
              <w:rPr>
                <w:rFonts w:cs="Arial"/>
                <w:sz w:val="22"/>
                <w:szCs w:val="22"/>
              </w:rPr>
              <w:t>Encase the existing metal railings in timber</w:t>
            </w:r>
          </w:p>
          <w:p w:rsidR="009710AA" w:rsidRDefault="009710AA" w:rsidP="009710AA">
            <w:pPr>
              <w:pStyle w:val="ListParagraph"/>
              <w:numPr>
                <w:ilvl w:val="0"/>
                <w:numId w:val="25"/>
              </w:numPr>
              <w:ind w:left="317" w:hanging="284"/>
              <w:jc w:val="both"/>
              <w:rPr>
                <w:rFonts w:cs="Arial"/>
                <w:sz w:val="22"/>
                <w:szCs w:val="22"/>
              </w:rPr>
            </w:pPr>
            <w:r w:rsidRPr="009710AA">
              <w:rPr>
                <w:rFonts w:cs="Arial"/>
                <w:sz w:val="22"/>
                <w:szCs w:val="22"/>
              </w:rPr>
              <w:t>Replace banisters on both sides with ash banisters</w:t>
            </w:r>
          </w:p>
          <w:p w:rsidR="009710AA" w:rsidRPr="009710AA" w:rsidRDefault="009710AA" w:rsidP="009710AA">
            <w:pPr>
              <w:pStyle w:val="ListParagraph"/>
              <w:numPr>
                <w:ilvl w:val="0"/>
                <w:numId w:val="25"/>
              </w:numPr>
              <w:ind w:left="317" w:hanging="284"/>
              <w:jc w:val="both"/>
              <w:rPr>
                <w:rFonts w:cs="Arial"/>
                <w:sz w:val="22"/>
                <w:szCs w:val="22"/>
              </w:rPr>
            </w:pPr>
            <w:r w:rsidRPr="009710AA">
              <w:rPr>
                <w:rFonts w:cs="Arial"/>
                <w:sz w:val="22"/>
                <w:szCs w:val="22"/>
              </w:rPr>
              <w:t>Must be compliant with health and safety regulations</w:t>
            </w:r>
          </w:p>
          <w:p w:rsidR="009710AA" w:rsidRDefault="009710AA" w:rsidP="009710AA">
            <w:pPr>
              <w:pStyle w:val="ListParagraph"/>
              <w:numPr>
                <w:ilvl w:val="0"/>
                <w:numId w:val="25"/>
              </w:numPr>
              <w:ind w:left="317" w:hanging="284"/>
              <w:jc w:val="both"/>
              <w:rPr>
                <w:rFonts w:cs="Arial"/>
                <w:sz w:val="22"/>
                <w:szCs w:val="22"/>
              </w:rPr>
            </w:pPr>
            <w:r>
              <w:rPr>
                <w:rFonts w:cs="Arial"/>
                <w:sz w:val="22"/>
                <w:szCs w:val="22"/>
              </w:rPr>
              <w:t>Make good any damage and dispose of any waste materials offsite</w:t>
            </w:r>
          </w:p>
          <w:p w:rsidR="00913C9F" w:rsidRPr="006C4058" w:rsidRDefault="00913C9F" w:rsidP="006C4058">
            <w:pPr>
              <w:ind w:left="33"/>
              <w:jc w:val="both"/>
              <w:rPr>
                <w:rFonts w:cs="Arial"/>
                <w:sz w:val="22"/>
                <w:szCs w:val="22"/>
              </w:rPr>
            </w:pPr>
          </w:p>
        </w:tc>
        <w:tc>
          <w:tcPr>
            <w:tcW w:w="1440" w:type="dxa"/>
          </w:tcPr>
          <w:p w:rsidR="00354878" w:rsidRPr="00611CE6" w:rsidRDefault="00354878" w:rsidP="00643EAE">
            <w:pPr>
              <w:rPr>
                <w:rFonts w:cs="Arial"/>
                <w:sz w:val="22"/>
                <w:szCs w:val="22"/>
              </w:rPr>
            </w:pPr>
          </w:p>
        </w:tc>
      </w:tr>
      <w:tr w:rsidR="00354878" w:rsidRPr="00611CE6" w:rsidTr="000D2718">
        <w:tc>
          <w:tcPr>
            <w:tcW w:w="644" w:type="dxa"/>
          </w:tcPr>
          <w:p w:rsidR="00354878" w:rsidRDefault="00354878" w:rsidP="00643EAE">
            <w:pPr>
              <w:rPr>
                <w:rFonts w:cs="Arial"/>
                <w:sz w:val="22"/>
                <w:szCs w:val="22"/>
              </w:rPr>
            </w:pPr>
            <w:r>
              <w:rPr>
                <w:rFonts w:cs="Arial"/>
                <w:sz w:val="22"/>
                <w:szCs w:val="22"/>
              </w:rPr>
              <w:t>3</w:t>
            </w:r>
          </w:p>
        </w:tc>
        <w:tc>
          <w:tcPr>
            <w:tcW w:w="8080" w:type="dxa"/>
          </w:tcPr>
          <w:p w:rsidR="006F436F" w:rsidRPr="00B65F17" w:rsidRDefault="006F436F" w:rsidP="006F436F">
            <w:pPr>
              <w:rPr>
                <w:rFonts w:cs="Arial"/>
                <w:b/>
                <w:sz w:val="22"/>
                <w:szCs w:val="22"/>
                <w:u w:val="single"/>
              </w:rPr>
            </w:pPr>
            <w:r>
              <w:rPr>
                <w:rFonts w:cs="Arial"/>
                <w:b/>
                <w:sz w:val="22"/>
                <w:szCs w:val="22"/>
                <w:u w:val="single"/>
              </w:rPr>
              <w:t xml:space="preserve">Staircase 3 (F </w:t>
            </w:r>
            <w:r w:rsidRPr="00B65F17">
              <w:rPr>
                <w:rFonts w:cs="Arial"/>
                <w:b/>
                <w:sz w:val="22"/>
                <w:szCs w:val="22"/>
                <w:u w:val="single"/>
              </w:rPr>
              <w:t>Corridor by F</w:t>
            </w:r>
            <w:r w:rsidR="00B65F17" w:rsidRPr="00B65F17">
              <w:rPr>
                <w:rFonts w:cs="Arial"/>
                <w:b/>
                <w:sz w:val="22"/>
                <w:szCs w:val="22"/>
                <w:u w:val="single"/>
              </w:rPr>
              <w:t>6</w:t>
            </w:r>
            <w:r w:rsidRPr="00B65F17">
              <w:rPr>
                <w:rFonts w:cs="Arial"/>
                <w:b/>
                <w:sz w:val="22"/>
                <w:szCs w:val="22"/>
                <w:u w:val="single"/>
              </w:rPr>
              <w:t>)</w:t>
            </w:r>
          </w:p>
          <w:p w:rsidR="009710AA" w:rsidRDefault="009710AA" w:rsidP="009710AA">
            <w:pPr>
              <w:pStyle w:val="ListParagraph"/>
              <w:numPr>
                <w:ilvl w:val="0"/>
                <w:numId w:val="25"/>
              </w:numPr>
              <w:ind w:left="317" w:hanging="284"/>
              <w:jc w:val="both"/>
              <w:rPr>
                <w:rFonts w:cs="Arial"/>
                <w:sz w:val="22"/>
                <w:szCs w:val="22"/>
              </w:rPr>
            </w:pPr>
            <w:r>
              <w:rPr>
                <w:rFonts w:cs="Arial"/>
                <w:sz w:val="22"/>
                <w:szCs w:val="22"/>
              </w:rPr>
              <w:t xml:space="preserve">The existing stone staircase is to be clad in timber with hard wearing bull head </w:t>
            </w:r>
            <w:proofErr w:type="spellStart"/>
            <w:r>
              <w:rPr>
                <w:rFonts w:cs="Arial"/>
                <w:sz w:val="22"/>
                <w:szCs w:val="22"/>
              </w:rPr>
              <w:t>nosers</w:t>
            </w:r>
            <w:proofErr w:type="spellEnd"/>
            <w:r>
              <w:rPr>
                <w:rFonts w:cs="Arial"/>
                <w:sz w:val="22"/>
                <w:szCs w:val="22"/>
              </w:rPr>
              <w:t xml:space="preserve"> and stringers.</w:t>
            </w:r>
          </w:p>
          <w:p w:rsidR="009710AA" w:rsidRDefault="009710AA" w:rsidP="009710AA">
            <w:pPr>
              <w:pStyle w:val="ListParagraph"/>
              <w:numPr>
                <w:ilvl w:val="0"/>
                <w:numId w:val="25"/>
              </w:numPr>
              <w:ind w:left="317" w:hanging="284"/>
              <w:jc w:val="both"/>
              <w:rPr>
                <w:rFonts w:cs="Arial"/>
                <w:sz w:val="22"/>
                <w:szCs w:val="22"/>
              </w:rPr>
            </w:pPr>
            <w:r>
              <w:rPr>
                <w:rFonts w:cs="Arial"/>
                <w:sz w:val="22"/>
                <w:szCs w:val="22"/>
              </w:rPr>
              <w:t>Encase the existing metal railings in timber</w:t>
            </w:r>
          </w:p>
          <w:p w:rsidR="009710AA" w:rsidRDefault="009710AA" w:rsidP="009710AA">
            <w:pPr>
              <w:pStyle w:val="ListParagraph"/>
              <w:numPr>
                <w:ilvl w:val="0"/>
                <w:numId w:val="25"/>
              </w:numPr>
              <w:ind w:left="317" w:hanging="284"/>
              <w:jc w:val="both"/>
              <w:rPr>
                <w:rFonts w:cs="Arial"/>
                <w:sz w:val="22"/>
                <w:szCs w:val="22"/>
              </w:rPr>
            </w:pPr>
            <w:r w:rsidRPr="009710AA">
              <w:rPr>
                <w:rFonts w:cs="Arial"/>
                <w:sz w:val="22"/>
                <w:szCs w:val="22"/>
              </w:rPr>
              <w:t>Replace banisters on both sides with ash banisters</w:t>
            </w:r>
          </w:p>
          <w:p w:rsidR="009710AA" w:rsidRPr="009710AA" w:rsidRDefault="009710AA" w:rsidP="009710AA">
            <w:pPr>
              <w:pStyle w:val="ListParagraph"/>
              <w:numPr>
                <w:ilvl w:val="0"/>
                <w:numId w:val="25"/>
              </w:numPr>
              <w:ind w:left="317" w:hanging="284"/>
              <w:jc w:val="both"/>
              <w:rPr>
                <w:rFonts w:cs="Arial"/>
                <w:sz w:val="22"/>
                <w:szCs w:val="22"/>
              </w:rPr>
            </w:pPr>
            <w:r w:rsidRPr="009710AA">
              <w:rPr>
                <w:rFonts w:cs="Arial"/>
                <w:sz w:val="22"/>
                <w:szCs w:val="22"/>
              </w:rPr>
              <w:t>Must be compliant with health and safety regulations</w:t>
            </w:r>
          </w:p>
          <w:p w:rsidR="009710AA" w:rsidRDefault="009710AA" w:rsidP="009710AA">
            <w:pPr>
              <w:pStyle w:val="ListParagraph"/>
              <w:numPr>
                <w:ilvl w:val="0"/>
                <w:numId w:val="25"/>
              </w:numPr>
              <w:ind w:left="317" w:hanging="284"/>
              <w:jc w:val="both"/>
              <w:rPr>
                <w:rFonts w:cs="Arial"/>
                <w:sz w:val="22"/>
                <w:szCs w:val="22"/>
              </w:rPr>
            </w:pPr>
            <w:r>
              <w:rPr>
                <w:rFonts w:cs="Arial"/>
                <w:sz w:val="22"/>
                <w:szCs w:val="22"/>
              </w:rPr>
              <w:t>Make good any damage and dispose of any waste materials offsite</w:t>
            </w:r>
          </w:p>
          <w:p w:rsidR="006F436F" w:rsidRPr="006F436F" w:rsidRDefault="006F436F" w:rsidP="006F436F">
            <w:pPr>
              <w:ind w:left="33"/>
              <w:jc w:val="both"/>
              <w:rPr>
                <w:rFonts w:cs="Arial"/>
                <w:sz w:val="22"/>
                <w:szCs w:val="22"/>
              </w:rPr>
            </w:pPr>
          </w:p>
        </w:tc>
        <w:tc>
          <w:tcPr>
            <w:tcW w:w="1440" w:type="dxa"/>
          </w:tcPr>
          <w:p w:rsidR="00354878" w:rsidRPr="00611CE6" w:rsidRDefault="00354878" w:rsidP="00643EAE">
            <w:pPr>
              <w:rPr>
                <w:rFonts w:cs="Arial"/>
                <w:sz w:val="22"/>
                <w:szCs w:val="22"/>
              </w:rPr>
            </w:pPr>
          </w:p>
        </w:tc>
      </w:tr>
      <w:tr w:rsidR="00354878" w:rsidRPr="00611CE6" w:rsidTr="000D2718">
        <w:tc>
          <w:tcPr>
            <w:tcW w:w="644" w:type="dxa"/>
          </w:tcPr>
          <w:p w:rsidR="00354878" w:rsidRPr="00611CE6" w:rsidRDefault="00354878" w:rsidP="00643EAE">
            <w:pPr>
              <w:rPr>
                <w:rFonts w:cs="Arial"/>
                <w:sz w:val="22"/>
                <w:szCs w:val="22"/>
              </w:rPr>
            </w:pPr>
          </w:p>
        </w:tc>
        <w:tc>
          <w:tcPr>
            <w:tcW w:w="8080" w:type="dxa"/>
          </w:tcPr>
          <w:p w:rsidR="00354878" w:rsidRPr="00611CE6" w:rsidRDefault="00BD6BAD" w:rsidP="00BD6BAD">
            <w:pPr>
              <w:jc w:val="right"/>
              <w:rPr>
                <w:rFonts w:cs="Arial"/>
                <w:b/>
                <w:sz w:val="22"/>
                <w:szCs w:val="22"/>
              </w:rPr>
            </w:pPr>
            <w:r w:rsidRPr="00611CE6">
              <w:rPr>
                <w:rFonts w:cs="Arial"/>
                <w:b/>
                <w:sz w:val="22"/>
                <w:szCs w:val="22"/>
              </w:rPr>
              <w:t xml:space="preserve">Total Cost </w:t>
            </w:r>
            <w:r>
              <w:rPr>
                <w:rFonts w:cs="Arial"/>
                <w:b/>
                <w:sz w:val="22"/>
                <w:szCs w:val="22"/>
              </w:rPr>
              <w:t>in £’s (excluding VAT)</w:t>
            </w:r>
          </w:p>
        </w:tc>
        <w:tc>
          <w:tcPr>
            <w:tcW w:w="1440" w:type="dxa"/>
          </w:tcPr>
          <w:p w:rsidR="00354878" w:rsidRPr="00611CE6" w:rsidRDefault="00354878" w:rsidP="00643EAE">
            <w:pPr>
              <w:rPr>
                <w:rFonts w:cs="Arial"/>
                <w:sz w:val="22"/>
                <w:szCs w:val="22"/>
              </w:rPr>
            </w:pPr>
          </w:p>
        </w:tc>
      </w:tr>
      <w:tr w:rsidR="00354878" w:rsidRPr="00611CE6" w:rsidTr="000D2718">
        <w:tc>
          <w:tcPr>
            <w:tcW w:w="644" w:type="dxa"/>
          </w:tcPr>
          <w:p w:rsidR="00354878" w:rsidRPr="00611CE6" w:rsidRDefault="00354878" w:rsidP="00643EAE">
            <w:pPr>
              <w:rPr>
                <w:rFonts w:cs="Arial"/>
                <w:sz w:val="22"/>
                <w:szCs w:val="22"/>
              </w:rPr>
            </w:pPr>
          </w:p>
        </w:tc>
        <w:tc>
          <w:tcPr>
            <w:tcW w:w="8080" w:type="dxa"/>
          </w:tcPr>
          <w:p w:rsidR="00354878" w:rsidRPr="00611CE6" w:rsidRDefault="00354878" w:rsidP="00643EAE">
            <w:pPr>
              <w:jc w:val="right"/>
              <w:rPr>
                <w:rFonts w:cs="Arial"/>
                <w:b/>
                <w:sz w:val="22"/>
                <w:szCs w:val="22"/>
              </w:rPr>
            </w:pPr>
            <w:r>
              <w:rPr>
                <w:rFonts w:cs="Arial"/>
                <w:b/>
                <w:sz w:val="22"/>
                <w:szCs w:val="22"/>
              </w:rPr>
              <w:t>VAT @ 20%</w:t>
            </w:r>
          </w:p>
        </w:tc>
        <w:tc>
          <w:tcPr>
            <w:tcW w:w="1440" w:type="dxa"/>
          </w:tcPr>
          <w:p w:rsidR="00354878" w:rsidRPr="00611CE6" w:rsidRDefault="00354878" w:rsidP="00643EAE">
            <w:pPr>
              <w:rPr>
                <w:rFonts w:cs="Arial"/>
                <w:sz w:val="22"/>
                <w:szCs w:val="22"/>
              </w:rPr>
            </w:pPr>
          </w:p>
        </w:tc>
      </w:tr>
      <w:tr w:rsidR="00354878" w:rsidRPr="00611CE6" w:rsidTr="000D2718">
        <w:tc>
          <w:tcPr>
            <w:tcW w:w="644" w:type="dxa"/>
          </w:tcPr>
          <w:p w:rsidR="00354878" w:rsidRPr="00611CE6" w:rsidRDefault="00354878" w:rsidP="00643EAE">
            <w:pPr>
              <w:rPr>
                <w:rFonts w:cs="Arial"/>
                <w:sz w:val="22"/>
                <w:szCs w:val="22"/>
              </w:rPr>
            </w:pPr>
          </w:p>
        </w:tc>
        <w:tc>
          <w:tcPr>
            <w:tcW w:w="8080" w:type="dxa"/>
          </w:tcPr>
          <w:p w:rsidR="00354878" w:rsidRDefault="00354878" w:rsidP="00643EAE">
            <w:pPr>
              <w:jc w:val="right"/>
              <w:rPr>
                <w:rFonts w:cs="Arial"/>
                <w:b/>
                <w:sz w:val="22"/>
                <w:szCs w:val="22"/>
              </w:rPr>
            </w:pPr>
            <w:r w:rsidRPr="00611CE6">
              <w:rPr>
                <w:rFonts w:cs="Arial"/>
                <w:b/>
                <w:sz w:val="22"/>
                <w:szCs w:val="22"/>
              </w:rPr>
              <w:t xml:space="preserve">Total Cost </w:t>
            </w:r>
            <w:r>
              <w:rPr>
                <w:rFonts w:cs="Arial"/>
                <w:b/>
                <w:sz w:val="22"/>
                <w:szCs w:val="22"/>
              </w:rPr>
              <w:t>in £’s (inclu</w:t>
            </w:r>
            <w:r w:rsidR="00BD6BAD">
              <w:rPr>
                <w:rFonts w:cs="Arial"/>
                <w:b/>
                <w:sz w:val="22"/>
                <w:szCs w:val="22"/>
              </w:rPr>
              <w:t>ding</w:t>
            </w:r>
            <w:r>
              <w:rPr>
                <w:rFonts w:cs="Arial"/>
                <w:b/>
                <w:sz w:val="22"/>
                <w:szCs w:val="22"/>
              </w:rPr>
              <w:t xml:space="preserve"> VAT)</w:t>
            </w:r>
          </w:p>
          <w:p w:rsidR="00354878" w:rsidRPr="00611CE6" w:rsidRDefault="00354878" w:rsidP="00643EAE">
            <w:pPr>
              <w:rPr>
                <w:rFonts w:cs="Arial"/>
                <w:b/>
                <w:sz w:val="22"/>
                <w:szCs w:val="22"/>
              </w:rPr>
            </w:pPr>
            <w:r>
              <w:rPr>
                <w:rFonts w:cs="Arial"/>
                <w:b/>
                <w:sz w:val="22"/>
                <w:szCs w:val="22"/>
              </w:rPr>
              <w:t>Note that costs should be provided for each sub project</w:t>
            </w:r>
          </w:p>
        </w:tc>
        <w:tc>
          <w:tcPr>
            <w:tcW w:w="1440" w:type="dxa"/>
          </w:tcPr>
          <w:p w:rsidR="00354878" w:rsidRPr="00611CE6" w:rsidRDefault="00354878" w:rsidP="00643EAE">
            <w:pPr>
              <w:rPr>
                <w:rFonts w:cs="Arial"/>
                <w:sz w:val="22"/>
                <w:szCs w:val="22"/>
              </w:rPr>
            </w:pPr>
          </w:p>
        </w:tc>
      </w:tr>
    </w:tbl>
    <w:p w:rsidR="00354878" w:rsidRPr="00611CE6" w:rsidRDefault="00354878" w:rsidP="00354878">
      <w:pPr>
        <w:jc w:val="both"/>
        <w:rPr>
          <w:rFonts w:cs="Arial"/>
          <w:sz w:val="22"/>
          <w:szCs w:val="22"/>
        </w:rPr>
      </w:pPr>
    </w:p>
    <w:p w:rsidR="00354878" w:rsidRPr="00611CE6" w:rsidRDefault="00354878" w:rsidP="00354878">
      <w:pPr>
        <w:tabs>
          <w:tab w:val="left" w:pos="2160"/>
          <w:tab w:val="left" w:pos="6804"/>
        </w:tabs>
        <w:rPr>
          <w:rFonts w:cs="Arial"/>
          <w:sz w:val="22"/>
          <w:szCs w:val="22"/>
        </w:rPr>
      </w:pPr>
      <w:r w:rsidRPr="00611CE6">
        <w:rPr>
          <w:rFonts w:cs="Arial"/>
          <w:sz w:val="22"/>
          <w:szCs w:val="22"/>
        </w:rPr>
        <w:t>Signature:</w:t>
      </w:r>
      <w:r>
        <w:rPr>
          <w:rFonts w:cs="Arial"/>
          <w:sz w:val="22"/>
          <w:szCs w:val="22"/>
        </w:rPr>
        <w:tab/>
      </w:r>
      <w:r w:rsidRPr="00611CE6">
        <w:rPr>
          <w:rFonts w:cs="Arial"/>
          <w:sz w:val="22"/>
          <w:szCs w:val="22"/>
        </w:rPr>
        <w:tab/>
        <w:t>Date:</w:t>
      </w:r>
    </w:p>
    <w:p w:rsidR="00354878" w:rsidRPr="00611CE6" w:rsidRDefault="00354878" w:rsidP="00354878">
      <w:pPr>
        <w:tabs>
          <w:tab w:val="left" w:pos="2160"/>
          <w:tab w:val="left" w:pos="6840"/>
        </w:tabs>
        <w:rPr>
          <w:rFonts w:cs="Arial"/>
          <w:sz w:val="22"/>
          <w:szCs w:val="22"/>
        </w:rPr>
      </w:pPr>
    </w:p>
    <w:p w:rsidR="00354878" w:rsidRPr="00611CE6" w:rsidRDefault="00354878" w:rsidP="00354878">
      <w:pPr>
        <w:tabs>
          <w:tab w:val="left" w:pos="2160"/>
          <w:tab w:val="left" w:pos="6840"/>
        </w:tabs>
        <w:rPr>
          <w:rFonts w:cs="Arial"/>
          <w:sz w:val="22"/>
          <w:szCs w:val="22"/>
        </w:rPr>
      </w:pPr>
      <w:r>
        <w:rPr>
          <w:rFonts w:cs="Arial"/>
          <w:sz w:val="22"/>
          <w:szCs w:val="22"/>
        </w:rPr>
        <w:t>For and on behalf of:</w:t>
      </w:r>
    </w:p>
    <w:p w:rsidR="00354878" w:rsidRPr="00611CE6" w:rsidRDefault="00354878" w:rsidP="00354878">
      <w:pPr>
        <w:tabs>
          <w:tab w:val="left" w:pos="2160"/>
          <w:tab w:val="left" w:pos="6840"/>
        </w:tabs>
        <w:rPr>
          <w:rFonts w:cs="Arial"/>
          <w:sz w:val="22"/>
          <w:szCs w:val="22"/>
        </w:rPr>
      </w:pPr>
    </w:p>
    <w:p w:rsidR="00354878" w:rsidRPr="00611CE6" w:rsidRDefault="00354878" w:rsidP="00354878">
      <w:pPr>
        <w:tabs>
          <w:tab w:val="left" w:pos="2160"/>
          <w:tab w:val="left" w:pos="6840"/>
        </w:tabs>
        <w:rPr>
          <w:rFonts w:cs="Arial"/>
          <w:sz w:val="22"/>
          <w:szCs w:val="22"/>
        </w:rPr>
      </w:pPr>
      <w:r w:rsidRPr="00611CE6">
        <w:rPr>
          <w:rFonts w:cs="Arial"/>
          <w:sz w:val="22"/>
          <w:szCs w:val="22"/>
        </w:rPr>
        <w:t>Address:</w:t>
      </w:r>
    </w:p>
    <w:p w:rsidR="00354878" w:rsidRPr="00B87D2D" w:rsidRDefault="00354878" w:rsidP="00354878">
      <w:pPr>
        <w:jc w:val="both"/>
        <w:rPr>
          <w:rFonts w:cs="Arial"/>
          <w:sz w:val="22"/>
          <w:szCs w:val="22"/>
        </w:rPr>
      </w:pPr>
    </w:p>
    <w:p w:rsidR="00354878" w:rsidRDefault="00354878" w:rsidP="00354878">
      <w:pPr>
        <w:rPr>
          <w:rFonts w:cs="Arial"/>
          <w:b/>
          <w:sz w:val="22"/>
          <w:szCs w:val="22"/>
        </w:rPr>
      </w:pPr>
      <w:r>
        <w:rPr>
          <w:rFonts w:cs="Arial"/>
          <w:b/>
          <w:sz w:val="22"/>
          <w:szCs w:val="22"/>
        </w:rPr>
        <w:br w:type="page"/>
      </w:r>
    </w:p>
    <w:p w:rsidR="003C0D0B" w:rsidRPr="009E1FE7" w:rsidRDefault="00B35A8F" w:rsidP="00643265">
      <w:pPr>
        <w:jc w:val="right"/>
        <w:rPr>
          <w:rFonts w:cs="Arial"/>
          <w:b/>
          <w:sz w:val="22"/>
          <w:szCs w:val="22"/>
        </w:rPr>
      </w:pPr>
      <w:r>
        <w:rPr>
          <w:rFonts w:cs="Arial"/>
          <w:b/>
          <w:sz w:val="22"/>
          <w:szCs w:val="22"/>
        </w:rPr>
        <w:lastRenderedPageBreak/>
        <w:t>Appendix B</w:t>
      </w:r>
    </w:p>
    <w:p w:rsidR="003C0D0B" w:rsidRPr="009E1FE7" w:rsidRDefault="003C0D0B" w:rsidP="00850A9F">
      <w:pPr>
        <w:jc w:val="both"/>
        <w:rPr>
          <w:rFonts w:cs="Arial"/>
          <w:b/>
          <w:sz w:val="22"/>
          <w:szCs w:val="22"/>
        </w:rPr>
      </w:pPr>
    </w:p>
    <w:p w:rsidR="003C0D0B" w:rsidRPr="009E1FE7" w:rsidRDefault="003C0D0B" w:rsidP="00850A9F">
      <w:pPr>
        <w:jc w:val="both"/>
        <w:rPr>
          <w:rFonts w:cs="Arial"/>
          <w:b/>
          <w:sz w:val="22"/>
          <w:szCs w:val="22"/>
        </w:rPr>
      </w:pPr>
      <w:r w:rsidRPr="009E1FE7">
        <w:rPr>
          <w:rFonts w:cs="Arial"/>
          <w:b/>
          <w:sz w:val="22"/>
          <w:szCs w:val="22"/>
        </w:rPr>
        <w:t>Conditions</w:t>
      </w:r>
    </w:p>
    <w:p w:rsidR="00AA2B68" w:rsidRPr="009E1FE7" w:rsidRDefault="00AA2B68" w:rsidP="00850A9F">
      <w:pPr>
        <w:jc w:val="both"/>
        <w:rPr>
          <w:rFonts w:cs="Arial"/>
          <w:sz w:val="22"/>
          <w:szCs w:val="22"/>
        </w:rPr>
      </w:pPr>
    </w:p>
    <w:p w:rsidR="00AA2B68" w:rsidRPr="00DF4F03" w:rsidRDefault="002C6FB1" w:rsidP="00850A9F">
      <w:pPr>
        <w:pStyle w:val="BodyText3"/>
        <w:rPr>
          <w:rFonts w:cs="Arial"/>
          <w:color w:val="auto"/>
          <w:sz w:val="22"/>
          <w:szCs w:val="22"/>
        </w:rPr>
      </w:pPr>
      <w:r w:rsidRPr="00DF4F03">
        <w:rPr>
          <w:rFonts w:cs="Arial"/>
          <w:color w:val="auto"/>
          <w:sz w:val="22"/>
          <w:szCs w:val="22"/>
        </w:rPr>
        <w:t xml:space="preserve">By signing the declaration at Appendix </w:t>
      </w:r>
      <w:r w:rsidR="00DF4F03" w:rsidRPr="00DF4F03">
        <w:rPr>
          <w:rFonts w:cs="Arial"/>
          <w:color w:val="auto"/>
          <w:sz w:val="22"/>
          <w:szCs w:val="22"/>
        </w:rPr>
        <w:t>C</w:t>
      </w:r>
      <w:r w:rsidRPr="00DF4F03">
        <w:rPr>
          <w:rFonts w:cs="Arial"/>
          <w:color w:val="auto"/>
          <w:sz w:val="22"/>
          <w:szCs w:val="22"/>
        </w:rPr>
        <w:t xml:space="preserve"> you are </w:t>
      </w:r>
      <w:r w:rsidR="007F40E9" w:rsidRPr="00DF4F03">
        <w:rPr>
          <w:rFonts w:cs="Arial"/>
          <w:color w:val="auto"/>
          <w:sz w:val="22"/>
          <w:szCs w:val="22"/>
        </w:rPr>
        <w:t>accept</w:t>
      </w:r>
      <w:r w:rsidRPr="00DF4F03">
        <w:rPr>
          <w:rFonts w:cs="Arial"/>
          <w:color w:val="auto"/>
          <w:sz w:val="22"/>
          <w:szCs w:val="22"/>
        </w:rPr>
        <w:t xml:space="preserve">ing </w:t>
      </w:r>
      <w:r w:rsidR="007F40E9" w:rsidRPr="00DF4F03">
        <w:rPr>
          <w:rFonts w:cs="Arial"/>
          <w:color w:val="auto"/>
          <w:sz w:val="22"/>
          <w:szCs w:val="22"/>
        </w:rPr>
        <w:t>/ acknowledg</w:t>
      </w:r>
      <w:r w:rsidRPr="00DF4F03">
        <w:rPr>
          <w:rFonts w:cs="Arial"/>
          <w:color w:val="auto"/>
          <w:sz w:val="22"/>
          <w:szCs w:val="22"/>
        </w:rPr>
        <w:t>ing each of the conditions</w:t>
      </w:r>
      <w:r w:rsidR="00017214" w:rsidRPr="00DF4F03">
        <w:rPr>
          <w:rFonts w:cs="Arial"/>
          <w:color w:val="auto"/>
          <w:sz w:val="22"/>
          <w:szCs w:val="22"/>
        </w:rPr>
        <w:t xml:space="preserve"> listed in th</w:t>
      </w:r>
      <w:r w:rsidR="00AC00C1" w:rsidRPr="00DF4F03">
        <w:rPr>
          <w:rFonts w:cs="Arial"/>
          <w:color w:val="auto"/>
          <w:sz w:val="22"/>
          <w:szCs w:val="22"/>
        </w:rPr>
        <w:t>is</w:t>
      </w:r>
      <w:r w:rsidR="00017214" w:rsidRPr="00DF4F03">
        <w:rPr>
          <w:rFonts w:cs="Arial"/>
          <w:color w:val="auto"/>
          <w:sz w:val="22"/>
          <w:szCs w:val="22"/>
        </w:rPr>
        <w:t xml:space="preserve"> appendix.</w:t>
      </w:r>
    </w:p>
    <w:p w:rsidR="00AA2B68" w:rsidRPr="00DF4F03" w:rsidRDefault="00AA2B68" w:rsidP="00850A9F">
      <w:pPr>
        <w:jc w:val="both"/>
        <w:rPr>
          <w:rFonts w:cs="Arial"/>
          <w:b/>
          <w:sz w:val="22"/>
          <w:szCs w:val="22"/>
          <w:u w:val="single"/>
        </w:rPr>
      </w:pPr>
    </w:p>
    <w:p w:rsidR="00AA2B68" w:rsidRPr="009E1FE7" w:rsidRDefault="00F31905" w:rsidP="00850A9F">
      <w:pPr>
        <w:pStyle w:val="ListParagraph"/>
        <w:numPr>
          <w:ilvl w:val="0"/>
          <w:numId w:val="11"/>
        </w:numPr>
        <w:tabs>
          <w:tab w:val="num" w:pos="567"/>
        </w:tabs>
        <w:ind w:left="567" w:hanging="567"/>
        <w:jc w:val="both"/>
        <w:rPr>
          <w:rFonts w:cs="Arial"/>
          <w:b/>
          <w:sz w:val="22"/>
          <w:szCs w:val="22"/>
          <w:lang w:eastAsia="en-US"/>
        </w:rPr>
      </w:pPr>
      <w:r w:rsidRPr="009E1FE7">
        <w:rPr>
          <w:rFonts w:cs="Arial"/>
          <w:b/>
          <w:sz w:val="22"/>
          <w:szCs w:val="22"/>
          <w:lang w:eastAsia="en-US"/>
        </w:rPr>
        <w:t>Definition and Scope</w:t>
      </w:r>
    </w:p>
    <w:p w:rsidR="003C0D0B" w:rsidRPr="009E1FE7" w:rsidRDefault="003C0D0B" w:rsidP="00850A9F">
      <w:pPr>
        <w:jc w:val="both"/>
        <w:rPr>
          <w:rFonts w:cs="Arial"/>
          <w:sz w:val="22"/>
          <w:szCs w:val="22"/>
        </w:rPr>
      </w:pPr>
    </w:p>
    <w:p w:rsidR="00AA2B68" w:rsidRPr="00036B10" w:rsidRDefault="006C7EB7" w:rsidP="00850A9F">
      <w:pPr>
        <w:jc w:val="both"/>
        <w:rPr>
          <w:rFonts w:cs="Arial"/>
          <w:sz w:val="22"/>
          <w:szCs w:val="22"/>
          <w:lang w:eastAsia="en-US"/>
        </w:rPr>
      </w:pPr>
      <w:r w:rsidRPr="00036B10">
        <w:rPr>
          <w:rFonts w:cs="Arial"/>
          <w:sz w:val="22"/>
          <w:szCs w:val="22"/>
          <w:lang w:eastAsia="en-US"/>
        </w:rPr>
        <w:t xml:space="preserve">Birkenhead Sixth Form College </w:t>
      </w:r>
      <w:r w:rsidR="007F40E9" w:rsidRPr="00036B10">
        <w:rPr>
          <w:rFonts w:cs="Arial"/>
          <w:sz w:val="22"/>
          <w:szCs w:val="22"/>
          <w:lang w:eastAsia="en-US"/>
        </w:rPr>
        <w:t xml:space="preserve">is inviting </w:t>
      </w:r>
      <w:r w:rsidR="009E1FE7" w:rsidRPr="00036B10">
        <w:rPr>
          <w:rFonts w:cs="Arial"/>
          <w:sz w:val="22"/>
          <w:szCs w:val="22"/>
        </w:rPr>
        <w:t xml:space="preserve">bids for </w:t>
      </w:r>
      <w:r w:rsidR="009E5878" w:rsidRPr="00036B10">
        <w:rPr>
          <w:rFonts w:cs="Arial"/>
          <w:sz w:val="22"/>
          <w:szCs w:val="22"/>
        </w:rPr>
        <w:t>refurbishment of staircases</w:t>
      </w:r>
      <w:r w:rsidR="007F40E9" w:rsidRPr="00036B10">
        <w:rPr>
          <w:rFonts w:cs="Arial"/>
          <w:sz w:val="22"/>
          <w:szCs w:val="22"/>
          <w:lang w:eastAsia="en-US"/>
        </w:rPr>
        <w:t xml:space="preserve">. </w:t>
      </w:r>
      <w:r w:rsidR="00F17E8D" w:rsidRPr="00036B10">
        <w:rPr>
          <w:rFonts w:cs="Arial"/>
          <w:sz w:val="22"/>
          <w:szCs w:val="22"/>
          <w:lang w:eastAsia="en-US"/>
        </w:rPr>
        <w:t xml:space="preserve">The project is to be </w:t>
      </w:r>
      <w:r w:rsidR="00093826" w:rsidRPr="00036B10">
        <w:rPr>
          <w:rFonts w:cs="Arial"/>
          <w:sz w:val="22"/>
          <w:szCs w:val="22"/>
          <w:lang w:eastAsia="en-US"/>
        </w:rPr>
        <w:t xml:space="preserve">completed </w:t>
      </w:r>
      <w:r w:rsidR="009E1FE7" w:rsidRPr="00036B10">
        <w:rPr>
          <w:rFonts w:cs="Arial"/>
          <w:sz w:val="22"/>
          <w:szCs w:val="22"/>
          <w:lang w:eastAsia="en-US"/>
        </w:rPr>
        <w:t>during the period 1</w:t>
      </w:r>
      <w:r w:rsidR="00036B10" w:rsidRPr="00036B10">
        <w:rPr>
          <w:rFonts w:cs="Arial"/>
          <w:sz w:val="22"/>
          <w:szCs w:val="22"/>
          <w:lang w:eastAsia="en-US"/>
        </w:rPr>
        <w:t>0</w:t>
      </w:r>
      <w:r w:rsidR="00036B10" w:rsidRPr="00036B10">
        <w:rPr>
          <w:rFonts w:cs="Arial"/>
          <w:sz w:val="22"/>
          <w:szCs w:val="22"/>
          <w:vertAlign w:val="superscript"/>
          <w:lang w:eastAsia="en-US"/>
        </w:rPr>
        <w:t>th</w:t>
      </w:r>
      <w:r w:rsidR="00036B10" w:rsidRPr="00036B10">
        <w:rPr>
          <w:rFonts w:cs="Arial"/>
          <w:sz w:val="22"/>
          <w:szCs w:val="22"/>
          <w:lang w:eastAsia="en-US"/>
        </w:rPr>
        <w:t xml:space="preserve"> </w:t>
      </w:r>
      <w:r w:rsidR="009E1FE7" w:rsidRPr="00036B10">
        <w:rPr>
          <w:rFonts w:cs="Arial"/>
          <w:sz w:val="22"/>
          <w:szCs w:val="22"/>
          <w:lang w:eastAsia="en-US"/>
        </w:rPr>
        <w:t xml:space="preserve">July and </w:t>
      </w:r>
      <w:r w:rsidR="00036B10" w:rsidRPr="00036B10">
        <w:rPr>
          <w:rFonts w:cs="Arial"/>
          <w:sz w:val="22"/>
          <w:szCs w:val="22"/>
          <w:lang w:eastAsia="en-US"/>
        </w:rPr>
        <w:t>7</w:t>
      </w:r>
      <w:r w:rsidR="00036B10" w:rsidRPr="00036B10">
        <w:rPr>
          <w:rFonts w:cs="Arial"/>
          <w:sz w:val="22"/>
          <w:szCs w:val="22"/>
          <w:vertAlign w:val="superscript"/>
          <w:lang w:eastAsia="en-US"/>
        </w:rPr>
        <w:t>th</w:t>
      </w:r>
      <w:r w:rsidR="00036B10" w:rsidRPr="00036B10">
        <w:rPr>
          <w:rFonts w:cs="Arial"/>
          <w:sz w:val="22"/>
          <w:szCs w:val="22"/>
          <w:lang w:eastAsia="en-US"/>
        </w:rPr>
        <w:t xml:space="preserve"> August 2015.</w:t>
      </w:r>
    </w:p>
    <w:p w:rsidR="00AA2B68" w:rsidRPr="00036B10" w:rsidRDefault="00AA2B68" w:rsidP="00850A9F">
      <w:pPr>
        <w:jc w:val="both"/>
        <w:rPr>
          <w:rFonts w:cs="Arial"/>
          <w:sz w:val="22"/>
          <w:szCs w:val="22"/>
          <w:lang w:eastAsia="en-US"/>
        </w:rPr>
      </w:pPr>
    </w:p>
    <w:p w:rsidR="00AA2B68" w:rsidRPr="009E1FE7" w:rsidRDefault="007F40E9" w:rsidP="00850A9F">
      <w:pPr>
        <w:jc w:val="both"/>
        <w:rPr>
          <w:rFonts w:cs="Arial"/>
          <w:sz w:val="22"/>
          <w:szCs w:val="22"/>
          <w:lang w:eastAsia="en-US"/>
        </w:rPr>
      </w:pPr>
      <w:r w:rsidRPr="009E1FE7">
        <w:rPr>
          <w:rFonts w:cs="Arial"/>
          <w:sz w:val="22"/>
          <w:szCs w:val="22"/>
          <w:lang w:eastAsia="en-US"/>
        </w:rPr>
        <w:t>The College expressly reserves the rights:</w:t>
      </w:r>
    </w:p>
    <w:p w:rsidR="00AA2B68" w:rsidRPr="009E1FE7" w:rsidRDefault="00AA2B68" w:rsidP="00850A9F">
      <w:pPr>
        <w:jc w:val="both"/>
        <w:rPr>
          <w:rFonts w:cs="Arial"/>
          <w:sz w:val="22"/>
          <w:szCs w:val="22"/>
          <w:lang w:eastAsia="en-US"/>
        </w:rPr>
      </w:pPr>
    </w:p>
    <w:p w:rsidR="00AA2B68" w:rsidRPr="009E1FE7" w:rsidRDefault="007F40E9" w:rsidP="00850A9F">
      <w:pPr>
        <w:pStyle w:val="ListParagraph"/>
        <w:numPr>
          <w:ilvl w:val="0"/>
          <w:numId w:val="7"/>
        </w:numPr>
        <w:tabs>
          <w:tab w:val="left" w:pos="709"/>
        </w:tabs>
        <w:ind w:left="709" w:hanging="425"/>
        <w:jc w:val="both"/>
        <w:rPr>
          <w:rFonts w:cs="Arial"/>
          <w:sz w:val="22"/>
          <w:szCs w:val="22"/>
          <w:lang w:eastAsia="en-US"/>
        </w:rPr>
      </w:pPr>
      <w:r w:rsidRPr="009E1FE7">
        <w:rPr>
          <w:rFonts w:cs="Arial"/>
          <w:sz w:val="22"/>
          <w:szCs w:val="22"/>
          <w:lang w:eastAsia="en-US"/>
        </w:rPr>
        <w:t>To terminate the procurement process at any time;</w:t>
      </w:r>
    </w:p>
    <w:p w:rsidR="00AA2B68" w:rsidRPr="009E1FE7" w:rsidRDefault="007F40E9" w:rsidP="00850A9F">
      <w:pPr>
        <w:pStyle w:val="ListParagraph"/>
        <w:numPr>
          <w:ilvl w:val="0"/>
          <w:numId w:val="7"/>
        </w:numPr>
        <w:tabs>
          <w:tab w:val="left" w:pos="709"/>
        </w:tabs>
        <w:ind w:left="709" w:hanging="425"/>
        <w:jc w:val="both"/>
        <w:rPr>
          <w:rFonts w:cs="Arial"/>
          <w:sz w:val="22"/>
          <w:szCs w:val="22"/>
          <w:lang w:eastAsia="en-US"/>
        </w:rPr>
      </w:pPr>
      <w:r w:rsidRPr="009E1FE7">
        <w:rPr>
          <w:rFonts w:cs="Arial"/>
          <w:sz w:val="22"/>
          <w:szCs w:val="22"/>
          <w:lang w:eastAsia="en-US"/>
        </w:rPr>
        <w:t>To make whatever changes i</w:t>
      </w:r>
      <w:r w:rsidR="004B73EF" w:rsidRPr="009E1FE7">
        <w:rPr>
          <w:rFonts w:cs="Arial"/>
          <w:sz w:val="22"/>
          <w:szCs w:val="22"/>
          <w:lang w:eastAsia="en-US"/>
        </w:rPr>
        <w:t>t</w:t>
      </w:r>
      <w:r w:rsidRPr="009E1FE7">
        <w:rPr>
          <w:rFonts w:cs="Arial"/>
          <w:sz w:val="22"/>
          <w:szCs w:val="22"/>
          <w:lang w:eastAsia="en-US"/>
        </w:rPr>
        <w:t xml:space="preserve"> may see fit to the content an</w:t>
      </w:r>
      <w:r w:rsidR="00E230F9">
        <w:rPr>
          <w:rFonts w:cs="Arial"/>
          <w:sz w:val="22"/>
          <w:szCs w:val="22"/>
          <w:lang w:eastAsia="en-US"/>
        </w:rPr>
        <w:t>d structure of the procurement;</w:t>
      </w:r>
    </w:p>
    <w:p w:rsidR="007F40E9" w:rsidRPr="009E1FE7" w:rsidRDefault="007F40E9" w:rsidP="00850A9F">
      <w:pPr>
        <w:pStyle w:val="ListParagraph"/>
        <w:numPr>
          <w:ilvl w:val="0"/>
          <w:numId w:val="7"/>
        </w:numPr>
        <w:tabs>
          <w:tab w:val="left" w:pos="709"/>
        </w:tabs>
        <w:ind w:left="709" w:hanging="425"/>
        <w:jc w:val="both"/>
        <w:rPr>
          <w:rFonts w:cs="Arial"/>
          <w:sz w:val="22"/>
          <w:szCs w:val="22"/>
          <w:lang w:eastAsia="en-US"/>
        </w:rPr>
      </w:pPr>
      <w:r w:rsidRPr="009E1FE7">
        <w:rPr>
          <w:rFonts w:cs="Arial"/>
          <w:sz w:val="22"/>
          <w:szCs w:val="22"/>
          <w:lang w:eastAsia="en-US"/>
        </w:rPr>
        <w:t>To award a contract covering part only</w:t>
      </w:r>
      <w:r w:rsidR="009923CD" w:rsidRPr="009E1FE7">
        <w:rPr>
          <w:rFonts w:cs="Arial"/>
          <w:sz w:val="22"/>
          <w:szCs w:val="22"/>
          <w:lang w:eastAsia="en-US"/>
        </w:rPr>
        <w:t xml:space="preserve"> of the College's requirements</w:t>
      </w:r>
      <w:r w:rsidR="00AA2B68" w:rsidRPr="009E1FE7">
        <w:rPr>
          <w:rFonts w:cs="Arial"/>
          <w:sz w:val="22"/>
          <w:szCs w:val="22"/>
          <w:lang w:eastAsia="en-US"/>
        </w:rPr>
        <w:t>;</w:t>
      </w:r>
    </w:p>
    <w:p w:rsidR="00AA2B68" w:rsidRPr="009E1FE7" w:rsidRDefault="007F40E9" w:rsidP="00850A9F">
      <w:pPr>
        <w:pStyle w:val="ListParagraph"/>
        <w:numPr>
          <w:ilvl w:val="0"/>
          <w:numId w:val="7"/>
        </w:numPr>
        <w:tabs>
          <w:tab w:val="left" w:pos="709"/>
        </w:tabs>
        <w:ind w:left="709" w:hanging="425"/>
        <w:jc w:val="both"/>
        <w:rPr>
          <w:rFonts w:cs="Arial"/>
          <w:sz w:val="22"/>
          <w:szCs w:val="22"/>
          <w:lang w:eastAsia="en-US"/>
        </w:rPr>
      </w:pPr>
      <w:r w:rsidRPr="009E1FE7">
        <w:rPr>
          <w:rFonts w:cs="Arial"/>
          <w:sz w:val="22"/>
          <w:szCs w:val="22"/>
          <w:lang w:eastAsia="en-US"/>
        </w:rPr>
        <w:t xml:space="preserve">To disqualify any </w:t>
      </w:r>
      <w:r w:rsidR="00C9386A" w:rsidRPr="009E1FE7">
        <w:rPr>
          <w:rFonts w:cs="Arial"/>
          <w:sz w:val="22"/>
          <w:szCs w:val="22"/>
          <w:lang w:eastAsia="en-US"/>
        </w:rPr>
        <w:t>firm</w:t>
      </w:r>
      <w:r w:rsidR="00093826" w:rsidRPr="009E1FE7">
        <w:rPr>
          <w:rFonts w:cs="Arial"/>
          <w:sz w:val="22"/>
          <w:szCs w:val="22"/>
          <w:lang w:eastAsia="en-US"/>
        </w:rPr>
        <w:t xml:space="preserve"> </w:t>
      </w:r>
      <w:r w:rsidRPr="009E1FE7">
        <w:rPr>
          <w:rFonts w:cs="Arial"/>
          <w:sz w:val="22"/>
          <w:szCs w:val="22"/>
          <w:lang w:eastAsia="en-US"/>
        </w:rPr>
        <w:t>from the process that canvasses any employee of the College during the procurement process.</w:t>
      </w:r>
    </w:p>
    <w:p w:rsidR="00AA2B68" w:rsidRPr="009E1FE7" w:rsidRDefault="00AA2B68" w:rsidP="00850A9F">
      <w:pPr>
        <w:jc w:val="both"/>
        <w:rPr>
          <w:rFonts w:cs="Arial"/>
          <w:sz w:val="22"/>
          <w:szCs w:val="22"/>
          <w:lang w:eastAsia="en-US"/>
        </w:rPr>
      </w:pPr>
    </w:p>
    <w:p w:rsidR="00AA2B68" w:rsidRPr="009E1FE7" w:rsidRDefault="00C022AB" w:rsidP="00850A9F">
      <w:pPr>
        <w:jc w:val="both"/>
        <w:rPr>
          <w:rFonts w:cs="Arial"/>
          <w:sz w:val="22"/>
          <w:szCs w:val="22"/>
          <w:lang w:eastAsia="en-US"/>
        </w:rPr>
      </w:pPr>
      <w:r w:rsidRPr="009E1FE7">
        <w:rPr>
          <w:rFonts w:cs="Arial"/>
          <w:sz w:val="22"/>
          <w:szCs w:val="22"/>
          <w:lang w:eastAsia="en-US"/>
        </w:rPr>
        <w:t>I</w:t>
      </w:r>
      <w:r w:rsidR="007F40E9" w:rsidRPr="009E1FE7">
        <w:rPr>
          <w:rFonts w:cs="Arial"/>
          <w:sz w:val="22"/>
          <w:szCs w:val="22"/>
          <w:lang w:eastAsia="en-US"/>
        </w:rPr>
        <w:t xml:space="preserve">n no circumstances will the College be liable for any costs incurred by </w:t>
      </w:r>
      <w:r w:rsidR="00C9386A" w:rsidRPr="009E1FE7">
        <w:rPr>
          <w:rFonts w:cs="Arial"/>
          <w:sz w:val="22"/>
          <w:szCs w:val="22"/>
          <w:lang w:eastAsia="en-US"/>
        </w:rPr>
        <w:t>firm</w:t>
      </w:r>
      <w:r w:rsidR="007F40E9" w:rsidRPr="009E1FE7">
        <w:rPr>
          <w:rFonts w:cs="Arial"/>
          <w:sz w:val="22"/>
          <w:szCs w:val="22"/>
          <w:lang w:eastAsia="en-US"/>
        </w:rPr>
        <w:t>.</w:t>
      </w:r>
    </w:p>
    <w:p w:rsidR="00AA2B68" w:rsidRPr="009E1FE7" w:rsidRDefault="00AA2B68" w:rsidP="00850A9F">
      <w:pPr>
        <w:jc w:val="both"/>
        <w:rPr>
          <w:rFonts w:cs="Arial"/>
          <w:sz w:val="22"/>
          <w:szCs w:val="22"/>
          <w:lang w:eastAsia="en-US"/>
        </w:rPr>
      </w:pPr>
    </w:p>
    <w:p w:rsidR="00AA2B68" w:rsidRPr="00D60362" w:rsidRDefault="007F40E9" w:rsidP="00850A9F">
      <w:pPr>
        <w:jc w:val="both"/>
        <w:rPr>
          <w:rFonts w:cs="Arial"/>
          <w:sz w:val="22"/>
          <w:szCs w:val="22"/>
          <w:lang w:eastAsia="en-US"/>
        </w:rPr>
      </w:pPr>
      <w:r w:rsidRPr="00D60362">
        <w:rPr>
          <w:rFonts w:cs="Arial"/>
          <w:sz w:val="22"/>
          <w:szCs w:val="22"/>
          <w:lang w:eastAsia="en-US"/>
        </w:rPr>
        <w:t>The “</w:t>
      </w:r>
      <w:r w:rsidR="00C165AC" w:rsidRPr="00D60362">
        <w:rPr>
          <w:rFonts w:cs="Arial"/>
          <w:sz w:val="22"/>
          <w:szCs w:val="22"/>
          <w:lang w:eastAsia="en-US"/>
        </w:rPr>
        <w:t>b</w:t>
      </w:r>
      <w:r w:rsidR="00AA2B68" w:rsidRPr="00D60362">
        <w:rPr>
          <w:rFonts w:cs="Arial"/>
          <w:sz w:val="22"/>
          <w:szCs w:val="22"/>
          <w:lang w:eastAsia="en-US"/>
        </w:rPr>
        <w:t>idder</w:t>
      </w:r>
      <w:r w:rsidRPr="00D60362">
        <w:rPr>
          <w:rFonts w:cs="Arial"/>
          <w:sz w:val="22"/>
          <w:szCs w:val="22"/>
          <w:lang w:eastAsia="en-US"/>
        </w:rPr>
        <w:t xml:space="preserve">” is the person, firm or company responding to this </w:t>
      </w:r>
      <w:r w:rsidR="00E230F9">
        <w:rPr>
          <w:rFonts w:cs="Arial"/>
          <w:sz w:val="22"/>
          <w:szCs w:val="22"/>
          <w:lang w:eastAsia="en-US"/>
        </w:rPr>
        <w:t>tender</w:t>
      </w:r>
      <w:r w:rsidRPr="00D60362">
        <w:rPr>
          <w:rFonts w:cs="Arial"/>
          <w:sz w:val="22"/>
          <w:szCs w:val="22"/>
          <w:lang w:eastAsia="en-US"/>
        </w:rPr>
        <w:t xml:space="preserve"> by submitting a </w:t>
      </w:r>
      <w:r w:rsidR="00C165AC" w:rsidRPr="00D60362">
        <w:rPr>
          <w:rFonts w:cs="Arial"/>
          <w:sz w:val="22"/>
          <w:szCs w:val="22"/>
          <w:lang w:eastAsia="en-US"/>
        </w:rPr>
        <w:t>b</w:t>
      </w:r>
      <w:r w:rsidR="00AA2B68" w:rsidRPr="00D60362">
        <w:rPr>
          <w:rFonts w:cs="Arial"/>
          <w:sz w:val="22"/>
          <w:szCs w:val="22"/>
          <w:lang w:eastAsia="en-US"/>
        </w:rPr>
        <w:t>id</w:t>
      </w:r>
      <w:r w:rsidRPr="00D60362">
        <w:rPr>
          <w:rFonts w:cs="Arial"/>
          <w:sz w:val="22"/>
          <w:szCs w:val="22"/>
          <w:lang w:eastAsia="en-US"/>
        </w:rPr>
        <w:t xml:space="preserve"> for the consideration of </w:t>
      </w:r>
      <w:r w:rsidR="009923CD" w:rsidRPr="00D60362">
        <w:rPr>
          <w:rFonts w:cs="Arial"/>
          <w:sz w:val="22"/>
          <w:szCs w:val="22"/>
          <w:lang w:eastAsia="en-US"/>
        </w:rPr>
        <w:t>Birkenhead Sixth Form College</w:t>
      </w:r>
      <w:r w:rsidRPr="00D60362">
        <w:rPr>
          <w:rFonts w:cs="Arial"/>
          <w:sz w:val="22"/>
          <w:szCs w:val="22"/>
          <w:lang w:eastAsia="en-US"/>
        </w:rPr>
        <w:t xml:space="preserve">. The successful </w:t>
      </w:r>
      <w:r w:rsidR="00C165AC" w:rsidRPr="00D60362">
        <w:rPr>
          <w:rFonts w:cs="Arial"/>
          <w:sz w:val="22"/>
          <w:szCs w:val="22"/>
          <w:lang w:eastAsia="en-US"/>
        </w:rPr>
        <w:t>b</w:t>
      </w:r>
      <w:r w:rsidR="00AA2B68" w:rsidRPr="00D60362">
        <w:rPr>
          <w:rFonts w:cs="Arial"/>
          <w:sz w:val="22"/>
          <w:szCs w:val="22"/>
          <w:lang w:eastAsia="en-US"/>
        </w:rPr>
        <w:t>idder</w:t>
      </w:r>
      <w:r w:rsidRPr="00D60362">
        <w:rPr>
          <w:rFonts w:cs="Arial"/>
          <w:sz w:val="22"/>
          <w:szCs w:val="22"/>
          <w:lang w:eastAsia="en-US"/>
        </w:rPr>
        <w:t xml:space="preserve"> will be required to work closely with the College to ensure the satisfactory manage</w:t>
      </w:r>
      <w:r w:rsidR="00E230F9">
        <w:rPr>
          <w:rFonts w:cs="Arial"/>
          <w:sz w:val="22"/>
          <w:szCs w:val="22"/>
          <w:lang w:eastAsia="en-US"/>
        </w:rPr>
        <w:t>ment of any resulting contract.</w:t>
      </w:r>
    </w:p>
    <w:p w:rsidR="00AA2B68" w:rsidRPr="00D60362" w:rsidRDefault="00AA2B68" w:rsidP="00850A9F">
      <w:pPr>
        <w:jc w:val="both"/>
        <w:rPr>
          <w:rFonts w:cs="Arial"/>
          <w:sz w:val="22"/>
          <w:szCs w:val="22"/>
          <w:lang w:eastAsia="en-US"/>
        </w:rPr>
      </w:pPr>
    </w:p>
    <w:p w:rsidR="00AA2B68" w:rsidRPr="00FE778E" w:rsidRDefault="00AA2B68" w:rsidP="00850A9F">
      <w:pPr>
        <w:jc w:val="both"/>
        <w:rPr>
          <w:rFonts w:cs="Arial"/>
          <w:sz w:val="22"/>
          <w:szCs w:val="22"/>
          <w:lang w:eastAsia="en-US"/>
        </w:rPr>
      </w:pPr>
      <w:r w:rsidRPr="00FE778E">
        <w:rPr>
          <w:rFonts w:cs="Arial"/>
          <w:sz w:val="22"/>
          <w:szCs w:val="22"/>
          <w:lang w:eastAsia="en-US"/>
        </w:rPr>
        <w:t>Bid</w:t>
      </w:r>
      <w:r w:rsidR="007F40E9" w:rsidRPr="00FE778E">
        <w:rPr>
          <w:rFonts w:cs="Arial"/>
          <w:sz w:val="22"/>
          <w:szCs w:val="22"/>
          <w:lang w:eastAsia="en-US"/>
        </w:rPr>
        <w:t xml:space="preserve">s must be valid for acceptance for a minimum of 90 days from the last date advised for submission. </w:t>
      </w:r>
      <w:r w:rsidRPr="00FE778E">
        <w:rPr>
          <w:rFonts w:cs="Arial"/>
          <w:sz w:val="22"/>
          <w:szCs w:val="22"/>
          <w:lang w:eastAsia="en-US"/>
        </w:rPr>
        <w:t>Bidder</w:t>
      </w:r>
      <w:r w:rsidR="007F40E9" w:rsidRPr="00FE778E">
        <w:rPr>
          <w:rFonts w:cs="Arial"/>
          <w:sz w:val="22"/>
          <w:szCs w:val="22"/>
          <w:lang w:eastAsia="en-US"/>
        </w:rPr>
        <w:t xml:space="preserve">s confirm that their offer will allow for full project completion in accordance with agreed </w:t>
      </w:r>
      <w:r w:rsidR="00E230F9">
        <w:rPr>
          <w:rFonts w:cs="Arial"/>
          <w:sz w:val="22"/>
          <w:szCs w:val="22"/>
          <w:lang w:eastAsia="en-US"/>
        </w:rPr>
        <w:t>timescales</w:t>
      </w:r>
      <w:r w:rsidR="00B57500" w:rsidRPr="00FE778E">
        <w:rPr>
          <w:rFonts w:cs="Arial"/>
          <w:sz w:val="22"/>
          <w:szCs w:val="22"/>
          <w:lang w:eastAsia="en-US"/>
        </w:rPr>
        <w:t>.</w:t>
      </w:r>
    </w:p>
    <w:p w:rsidR="00AA2B68" w:rsidRPr="00FE778E" w:rsidRDefault="00AA2B68" w:rsidP="00850A9F">
      <w:pPr>
        <w:jc w:val="both"/>
        <w:rPr>
          <w:rFonts w:cs="Arial"/>
          <w:sz w:val="22"/>
          <w:szCs w:val="22"/>
          <w:lang w:eastAsia="en-US"/>
        </w:rPr>
      </w:pPr>
    </w:p>
    <w:p w:rsidR="00AA2B68" w:rsidRPr="00CE6B45" w:rsidRDefault="007F40E9" w:rsidP="00850A9F">
      <w:pPr>
        <w:jc w:val="both"/>
        <w:rPr>
          <w:rFonts w:cs="Arial"/>
          <w:sz w:val="22"/>
          <w:szCs w:val="22"/>
          <w:lang w:eastAsia="en-US"/>
        </w:rPr>
      </w:pPr>
      <w:r w:rsidRPr="00CE6B45">
        <w:rPr>
          <w:rFonts w:cs="Arial"/>
          <w:sz w:val="22"/>
          <w:szCs w:val="22"/>
          <w:lang w:eastAsia="en-US"/>
        </w:rPr>
        <w:t xml:space="preserve">The “Supplier(s)” is/are the </w:t>
      </w:r>
      <w:r w:rsidR="00C165AC" w:rsidRPr="00CE6B45">
        <w:rPr>
          <w:rFonts w:cs="Arial"/>
          <w:sz w:val="22"/>
          <w:szCs w:val="22"/>
          <w:lang w:eastAsia="en-US"/>
        </w:rPr>
        <w:t>b</w:t>
      </w:r>
      <w:r w:rsidR="00AA2B68" w:rsidRPr="00CE6B45">
        <w:rPr>
          <w:rFonts w:cs="Arial"/>
          <w:sz w:val="22"/>
          <w:szCs w:val="22"/>
          <w:lang w:eastAsia="en-US"/>
        </w:rPr>
        <w:t>idder</w:t>
      </w:r>
      <w:r w:rsidRPr="00CE6B45">
        <w:rPr>
          <w:rFonts w:cs="Arial"/>
          <w:sz w:val="22"/>
          <w:szCs w:val="22"/>
          <w:lang w:eastAsia="en-US"/>
        </w:rPr>
        <w:t xml:space="preserve">(s) whose </w:t>
      </w:r>
      <w:r w:rsidR="00C165AC" w:rsidRPr="00CE6B45">
        <w:rPr>
          <w:rFonts w:cs="Arial"/>
          <w:sz w:val="22"/>
          <w:szCs w:val="22"/>
          <w:lang w:eastAsia="en-US"/>
        </w:rPr>
        <w:t>b</w:t>
      </w:r>
      <w:r w:rsidR="00AA2B68" w:rsidRPr="00CE6B45">
        <w:rPr>
          <w:rFonts w:cs="Arial"/>
          <w:sz w:val="22"/>
          <w:szCs w:val="22"/>
          <w:lang w:eastAsia="en-US"/>
        </w:rPr>
        <w:t>id</w:t>
      </w:r>
      <w:r w:rsidRPr="00CE6B45">
        <w:rPr>
          <w:rFonts w:cs="Arial"/>
          <w:sz w:val="22"/>
          <w:szCs w:val="22"/>
          <w:lang w:eastAsia="en-US"/>
        </w:rPr>
        <w:t xml:space="preserve"> is accepted in whole or in part by </w:t>
      </w:r>
      <w:r w:rsidR="009923CD" w:rsidRPr="00CE6B45">
        <w:rPr>
          <w:rFonts w:cs="Arial"/>
          <w:sz w:val="22"/>
          <w:szCs w:val="22"/>
          <w:lang w:eastAsia="en-US"/>
        </w:rPr>
        <w:t>Birkenhead Sixth Form College</w:t>
      </w:r>
      <w:r w:rsidRPr="00CE6B45">
        <w:rPr>
          <w:rFonts w:cs="Arial"/>
          <w:sz w:val="22"/>
          <w:szCs w:val="22"/>
          <w:lang w:eastAsia="en-US"/>
        </w:rPr>
        <w:t xml:space="preserve"> and who undertakes to accept orders for goods or services within the terms of the </w:t>
      </w:r>
      <w:r w:rsidR="00AA2B68" w:rsidRPr="00CE6B45">
        <w:rPr>
          <w:rFonts w:cs="Arial"/>
          <w:sz w:val="22"/>
          <w:szCs w:val="22"/>
          <w:lang w:eastAsia="en-US"/>
        </w:rPr>
        <w:t>Bid</w:t>
      </w:r>
      <w:r w:rsidRPr="00CE6B45">
        <w:rPr>
          <w:rFonts w:cs="Arial"/>
          <w:sz w:val="22"/>
          <w:szCs w:val="22"/>
          <w:lang w:eastAsia="en-US"/>
        </w:rPr>
        <w:t xml:space="preserve"> from B</w:t>
      </w:r>
      <w:r w:rsidR="009923CD" w:rsidRPr="00CE6B45">
        <w:rPr>
          <w:rFonts w:cs="Arial"/>
          <w:sz w:val="22"/>
          <w:szCs w:val="22"/>
          <w:lang w:eastAsia="en-US"/>
        </w:rPr>
        <w:t>irkenhead Sixth Form College.</w:t>
      </w:r>
    </w:p>
    <w:p w:rsidR="00017214" w:rsidRPr="00CE6B45" w:rsidRDefault="00017214" w:rsidP="00850A9F">
      <w:pPr>
        <w:jc w:val="both"/>
        <w:rPr>
          <w:rFonts w:cs="Arial"/>
          <w:sz w:val="22"/>
          <w:szCs w:val="22"/>
          <w:lang w:eastAsia="en-US"/>
        </w:rPr>
      </w:pPr>
    </w:p>
    <w:p w:rsidR="004F78E2" w:rsidRPr="00B87D2D" w:rsidRDefault="004F78E2" w:rsidP="004F78E2">
      <w:pPr>
        <w:pStyle w:val="ListParagraph"/>
        <w:numPr>
          <w:ilvl w:val="0"/>
          <w:numId w:val="11"/>
        </w:numPr>
        <w:tabs>
          <w:tab w:val="num" w:pos="567"/>
        </w:tabs>
        <w:ind w:left="567" w:hanging="567"/>
        <w:jc w:val="both"/>
        <w:rPr>
          <w:rFonts w:cs="Arial"/>
          <w:b/>
          <w:sz w:val="22"/>
          <w:szCs w:val="22"/>
          <w:lang w:eastAsia="en-US"/>
        </w:rPr>
      </w:pPr>
      <w:r w:rsidRPr="00B87D2D">
        <w:rPr>
          <w:rFonts w:cs="Arial"/>
          <w:b/>
          <w:sz w:val="22"/>
          <w:szCs w:val="22"/>
          <w:lang w:eastAsia="en-US"/>
        </w:rPr>
        <w:t>Quality of Work</w:t>
      </w:r>
      <w:r>
        <w:rPr>
          <w:rFonts w:cs="Arial"/>
          <w:b/>
          <w:sz w:val="22"/>
          <w:szCs w:val="22"/>
          <w:lang w:eastAsia="en-US"/>
        </w:rPr>
        <w:t xml:space="preserve"> and Goods / Services Received</w:t>
      </w:r>
    </w:p>
    <w:p w:rsidR="004F78E2" w:rsidRPr="00B87D2D" w:rsidRDefault="004F78E2" w:rsidP="004F78E2">
      <w:pPr>
        <w:jc w:val="both"/>
        <w:rPr>
          <w:rFonts w:cs="Arial"/>
          <w:sz w:val="22"/>
          <w:szCs w:val="22"/>
        </w:rPr>
      </w:pPr>
    </w:p>
    <w:p w:rsidR="004F78E2" w:rsidRPr="00B87D2D" w:rsidRDefault="004F78E2" w:rsidP="004F78E2">
      <w:pPr>
        <w:jc w:val="both"/>
        <w:rPr>
          <w:rFonts w:cs="Arial"/>
          <w:sz w:val="22"/>
          <w:szCs w:val="22"/>
        </w:rPr>
      </w:pPr>
      <w:r w:rsidRPr="00B87D2D">
        <w:rPr>
          <w:rFonts w:cs="Arial"/>
          <w:sz w:val="22"/>
          <w:szCs w:val="22"/>
        </w:rPr>
        <w:t>If, in the reasonable view of the College, the standard of work provided by the contractor is of an unsatisfactory quality, the College shall, at its discretion:</w:t>
      </w:r>
    </w:p>
    <w:p w:rsidR="004F78E2" w:rsidRPr="00B87D2D" w:rsidRDefault="004F78E2" w:rsidP="004F78E2">
      <w:pPr>
        <w:jc w:val="both"/>
        <w:rPr>
          <w:rFonts w:cs="Arial"/>
          <w:sz w:val="22"/>
          <w:szCs w:val="22"/>
        </w:rPr>
      </w:pPr>
    </w:p>
    <w:p w:rsidR="004F78E2" w:rsidRPr="00B87D2D" w:rsidRDefault="004F78E2" w:rsidP="004F78E2">
      <w:pPr>
        <w:pStyle w:val="ListParagraph"/>
        <w:numPr>
          <w:ilvl w:val="0"/>
          <w:numId w:val="4"/>
        </w:numPr>
        <w:tabs>
          <w:tab w:val="left" w:pos="1134"/>
        </w:tabs>
        <w:ind w:left="1134" w:hanging="425"/>
        <w:jc w:val="both"/>
        <w:rPr>
          <w:rFonts w:cs="Arial"/>
          <w:sz w:val="22"/>
          <w:szCs w:val="22"/>
        </w:rPr>
      </w:pPr>
      <w:r w:rsidRPr="00B87D2D">
        <w:rPr>
          <w:rFonts w:cs="Arial"/>
          <w:sz w:val="22"/>
          <w:szCs w:val="22"/>
        </w:rPr>
        <w:t>Require the contractor to repeat the work in question to a satisfactory standard at no cost to the College; or</w:t>
      </w:r>
    </w:p>
    <w:p w:rsidR="004F78E2" w:rsidRDefault="004F78E2" w:rsidP="00850A9F">
      <w:pPr>
        <w:pStyle w:val="ListParagraph"/>
        <w:numPr>
          <w:ilvl w:val="0"/>
          <w:numId w:val="4"/>
        </w:numPr>
        <w:tabs>
          <w:tab w:val="left" w:pos="1134"/>
        </w:tabs>
        <w:ind w:left="1134" w:hanging="425"/>
        <w:jc w:val="both"/>
        <w:rPr>
          <w:rFonts w:cs="Arial"/>
          <w:sz w:val="22"/>
          <w:szCs w:val="22"/>
          <w:lang w:eastAsia="en-US"/>
        </w:rPr>
      </w:pPr>
      <w:r w:rsidRPr="004F78E2">
        <w:rPr>
          <w:rFonts w:cs="Arial"/>
          <w:sz w:val="22"/>
          <w:szCs w:val="22"/>
        </w:rPr>
        <w:t>Arrange for the work to be undertaken by a third party, and pass on the costs of such work to the contractor.</w:t>
      </w:r>
    </w:p>
    <w:p w:rsidR="00AA2B68" w:rsidRPr="004F78E2" w:rsidRDefault="007F40E9" w:rsidP="00850A9F">
      <w:pPr>
        <w:pStyle w:val="ListParagraph"/>
        <w:numPr>
          <w:ilvl w:val="0"/>
          <w:numId w:val="4"/>
        </w:numPr>
        <w:tabs>
          <w:tab w:val="left" w:pos="1134"/>
        </w:tabs>
        <w:ind w:left="1134" w:hanging="425"/>
        <w:jc w:val="both"/>
        <w:rPr>
          <w:rFonts w:cs="Arial"/>
          <w:sz w:val="22"/>
          <w:szCs w:val="22"/>
          <w:lang w:eastAsia="en-US"/>
        </w:rPr>
      </w:pPr>
      <w:r w:rsidRPr="004F78E2">
        <w:rPr>
          <w:rFonts w:cs="Arial"/>
          <w:sz w:val="22"/>
          <w:szCs w:val="22"/>
          <w:lang w:eastAsia="en-US"/>
        </w:rPr>
        <w:t>Quality of goods / service shall be fit for the purpose in compliance with applicable UK law and must meet the standards set out in the final agreed contract.</w:t>
      </w:r>
    </w:p>
    <w:p w:rsidR="00AA2B68" w:rsidRPr="00CE6B45" w:rsidRDefault="00AA2B68" w:rsidP="00850A9F">
      <w:pPr>
        <w:jc w:val="both"/>
        <w:rPr>
          <w:rFonts w:cs="Arial"/>
          <w:sz w:val="22"/>
          <w:szCs w:val="22"/>
          <w:lang w:eastAsia="en-US"/>
        </w:rPr>
      </w:pPr>
    </w:p>
    <w:p w:rsidR="00AA2B68" w:rsidRPr="00CE6B45" w:rsidRDefault="00473023" w:rsidP="00850A9F">
      <w:pPr>
        <w:pStyle w:val="ListParagraph"/>
        <w:numPr>
          <w:ilvl w:val="0"/>
          <w:numId w:val="11"/>
        </w:numPr>
        <w:tabs>
          <w:tab w:val="num" w:pos="567"/>
        </w:tabs>
        <w:ind w:left="567" w:hanging="567"/>
        <w:jc w:val="both"/>
        <w:rPr>
          <w:rFonts w:cs="Arial"/>
          <w:b/>
          <w:sz w:val="22"/>
          <w:szCs w:val="22"/>
          <w:lang w:eastAsia="en-US"/>
        </w:rPr>
      </w:pPr>
      <w:r w:rsidRPr="00CE6B45">
        <w:rPr>
          <w:rFonts w:cs="Arial"/>
          <w:b/>
          <w:sz w:val="22"/>
          <w:szCs w:val="22"/>
          <w:lang w:eastAsia="en-US"/>
        </w:rPr>
        <w:t>Pricing</w:t>
      </w:r>
    </w:p>
    <w:p w:rsidR="00473023" w:rsidRPr="00CE6B45" w:rsidRDefault="00473023" w:rsidP="00850A9F">
      <w:pPr>
        <w:jc w:val="both"/>
        <w:rPr>
          <w:rFonts w:cs="Arial"/>
          <w:sz w:val="22"/>
          <w:szCs w:val="22"/>
          <w:lang w:eastAsia="en-US"/>
        </w:rPr>
      </w:pPr>
    </w:p>
    <w:p w:rsidR="00AA2B68" w:rsidRPr="00CE6B45" w:rsidRDefault="007F40E9" w:rsidP="00850A9F">
      <w:pPr>
        <w:jc w:val="both"/>
        <w:rPr>
          <w:rFonts w:cs="Arial"/>
          <w:sz w:val="22"/>
          <w:szCs w:val="22"/>
          <w:lang w:eastAsia="en-US"/>
        </w:rPr>
      </w:pPr>
      <w:r w:rsidRPr="00CE6B45">
        <w:rPr>
          <w:rFonts w:cs="Arial"/>
          <w:sz w:val="22"/>
          <w:szCs w:val="22"/>
          <w:lang w:eastAsia="en-US"/>
        </w:rPr>
        <w:t xml:space="preserve">Any </w:t>
      </w:r>
      <w:r w:rsidR="00C165AC" w:rsidRPr="00CE6B45">
        <w:rPr>
          <w:rFonts w:cs="Arial"/>
          <w:sz w:val="22"/>
          <w:szCs w:val="22"/>
          <w:lang w:eastAsia="en-US"/>
        </w:rPr>
        <w:t>b</w:t>
      </w:r>
      <w:r w:rsidR="00AA2B68" w:rsidRPr="00CE6B45">
        <w:rPr>
          <w:rFonts w:cs="Arial"/>
          <w:sz w:val="22"/>
          <w:szCs w:val="22"/>
          <w:lang w:eastAsia="en-US"/>
        </w:rPr>
        <w:t>id</w:t>
      </w:r>
      <w:r w:rsidRPr="00CE6B45">
        <w:rPr>
          <w:rFonts w:cs="Arial"/>
          <w:sz w:val="22"/>
          <w:szCs w:val="22"/>
          <w:lang w:eastAsia="en-US"/>
        </w:rPr>
        <w:t xml:space="preserve"> offer will be at a fixed price that is contractually binding</w:t>
      </w:r>
      <w:r w:rsidR="00473023" w:rsidRPr="00CE6B45">
        <w:rPr>
          <w:rFonts w:cs="Arial"/>
          <w:sz w:val="22"/>
          <w:szCs w:val="22"/>
          <w:lang w:eastAsia="en-US"/>
        </w:rPr>
        <w:t>.</w:t>
      </w:r>
    </w:p>
    <w:p w:rsidR="00AA2B68" w:rsidRPr="00CE6B45" w:rsidRDefault="00AA2B68" w:rsidP="00850A9F">
      <w:pPr>
        <w:jc w:val="both"/>
        <w:rPr>
          <w:rFonts w:cs="Arial"/>
          <w:sz w:val="22"/>
          <w:szCs w:val="22"/>
          <w:lang w:eastAsia="en-US"/>
        </w:rPr>
      </w:pPr>
    </w:p>
    <w:p w:rsidR="00AA2B68" w:rsidRPr="00CE6B45" w:rsidRDefault="0000549B" w:rsidP="00850A9F">
      <w:pPr>
        <w:pStyle w:val="ListParagraph"/>
        <w:numPr>
          <w:ilvl w:val="0"/>
          <w:numId w:val="11"/>
        </w:numPr>
        <w:tabs>
          <w:tab w:val="num" w:pos="567"/>
        </w:tabs>
        <w:ind w:left="567" w:hanging="567"/>
        <w:jc w:val="both"/>
        <w:rPr>
          <w:rFonts w:cs="Arial"/>
          <w:b/>
          <w:sz w:val="22"/>
          <w:szCs w:val="22"/>
          <w:lang w:eastAsia="en-US"/>
        </w:rPr>
      </w:pPr>
      <w:r w:rsidRPr="00CE6B45">
        <w:rPr>
          <w:rFonts w:cs="Arial"/>
          <w:b/>
          <w:sz w:val="22"/>
          <w:szCs w:val="22"/>
          <w:lang w:eastAsia="en-US"/>
        </w:rPr>
        <w:t xml:space="preserve">Assignment and </w:t>
      </w:r>
      <w:r w:rsidR="00473023" w:rsidRPr="00CE6B45">
        <w:rPr>
          <w:rFonts w:cs="Arial"/>
          <w:b/>
          <w:sz w:val="22"/>
          <w:szCs w:val="22"/>
          <w:lang w:eastAsia="en-US"/>
        </w:rPr>
        <w:t>Sub</w:t>
      </w:r>
      <w:r w:rsidRPr="00CE6B45">
        <w:rPr>
          <w:rFonts w:cs="Arial"/>
          <w:b/>
          <w:sz w:val="22"/>
          <w:szCs w:val="22"/>
          <w:lang w:eastAsia="en-US"/>
        </w:rPr>
        <w:t>-C</w:t>
      </w:r>
      <w:r w:rsidR="00473023" w:rsidRPr="00CE6B45">
        <w:rPr>
          <w:rFonts w:cs="Arial"/>
          <w:b/>
          <w:sz w:val="22"/>
          <w:szCs w:val="22"/>
          <w:lang w:eastAsia="en-US"/>
        </w:rPr>
        <w:t>ontract</w:t>
      </w:r>
      <w:r w:rsidRPr="00CE6B45">
        <w:rPr>
          <w:rFonts w:cs="Arial"/>
          <w:b/>
          <w:sz w:val="22"/>
          <w:szCs w:val="22"/>
          <w:lang w:eastAsia="en-US"/>
        </w:rPr>
        <w:t>ing</w:t>
      </w:r>
    </w:p>
    <w:p w:rsidR="00C022AB" w:rsidRPr="00CE6B45" w:rsidRDefault="00C022AB" w:rsidP="00850A9F">
      <w:pPr>
        <w:jc w:val="both"/>
        <w:rPr>
          <w:rFonts w:cs="Arial"/>
          <w:sz w:val="22"/>
          <w:szCs w:val="22"/>
          <w:lang w:eastAsia="en-US"/>
        </w:rPr>
      </w:pPr>
    </w:p>
    <w:p w:rsidR="00195FD6" w:rsidRPr="00CE6B45" w:rsidRDefault="00195FD6" w:rsidP="00850A9F">
      <w:pPr>
        <w:jc w:val="both"/>
        <w:rPr>
          <w:rFonts w:cs="Arial"/>
          <w:sz w:val="22"/>
          <w:szCs w:val="22"/>
        </w:rPr>
      </w:pPr>
      <w:r w:rsidRPr="00CE6B45">
        <w:rPr>
          <w:rFonts w:cs="Arial"/>
          <w:sz w:val="22"/>
          <w:szCs w:val="22"/>
        </w:rPr>
        <w:t>The contractor shall not assign or sub-contract any portion of the contract without the prior written consent of the College. Sub-contracting any part of the contract shall not relieve the contractor of any obligation or duty attributable to it under the contract or these Conditions.</w:t>
      </w:r>
    </w:p>
    <w:p w:rsidR="00195FD6" w:rsidRPr="00CE6B45" w:rsidRDefault="00195FD6" w:rsidP="00850A9F">
      <w:pPr>
        <w:jc w:val="both"/>
        <w:rPr>
          <w:rFonts w:cs="Arial"/>
          <w:sz w:val="22"/>
          <w:szCs w:val="22"/>
          <w:lang w:eastAsia="en-US"/>
        </w:rPr>
      </w:pPr>
    </w:p>
    <w:p w:rsidR="00AA2B68" w:rsidRPr="00CE6B45" w:rsidRDefault="007F40E9" w:rsidP="00850A9F">
      <w:pPr>
        <w:jc w:val="both"/>
        <w:rPr>
          <w:rFonts w:cs="Arial"/>
          <w:sz w:val="22"/>
          <w:szCs w:val="22"/>
          <w:lang w:eastAsia="en-US"/>
        </w:rPr>
      </w:pPr>
      <w:r w:rsidRPr="00CE6B45">
        <w:rPr>
          <w:rFonts w:cs="Arial"/>
          <w:sz w:val="22"/>
          <w:szCs w:val="22"/>
          <w:lang w:eastAsia="en-US"/>
        </w:rPr>
        <w:t xml:space="preserve">The names and addresses of any subcontractors the </w:t>
      </w:r>
      <w:r w:rsidR="00E63261" w:rsidRPr="00CE6B45">
        <w:rPr>
          <w:rFonts w:cs="Arial"/>
          <w:sz w:val="22"/>
          <w:szCs w:val="22"/>
          <w:lang w:eastAsia="en-US"/>
        </w:rPr>
        <w:t>b</w:t>
      </w:r>
      <w:r w:rsidR="00AA2B68" w:rsidRPr="00CE6B45">
        <w:rPr>
          <w:rFonts w:cs="Arial"/>
          <w:sz w:val="22"/>
          <w:szCs w:val="22"/>
          <w:lang w:eastAsia="en-US"/>
        </w:rPr>
        <w:t>idder</w:t>
      </w:r>
      <w:r w:rsidRPr="00CE6B45">
        <w:rPr>
          <w:rFonts w:cs="Arial"/>
          <w:sz w:val="22"/>
          <w:szCs w:val="22"/>
          <w:lang w:eastAsia="en-US"/>
        </w:rPr>
        <w:t xml:space="preserve"> proposes to employ throughout the contract term must be supplied with the </w:t>
      </w:r>
      <w:r w:rsidR="00E63261" w:rsidRPr="00CE6B45">
        <w:rPr>
          <w:rFonts w:cs="Arial"/>
          <w:sz w:val="22"/>
          <w:szCs w:val="22"/>
          <w:lang w:eastAsia="en-US"/>
        </w:rPr>
        <w:t>b</w:t>
      </w:r>
      <w:r w:rsidR="00AA2B68" w:rsidRPr="00CE6B45">
        <w:rPr>
          <w:rFonts w:cs="Arial"/>
          <w:sz w:val="22"/>
          <w:szCs w:val="22"/>
          <w:lang w:eastAsia="en-US"/>
        </w:rPr>
        <w:t>id</w:t>
      </w:r>
      <w:r w:rsidRPr="00CE6B45">
        <w:rPr>
          <w:rFonts w:cs="Arial"/>
          <w:sz w:val="22"/>
          <w:szCs w:val="22"/>
          <w:lang w:eastAsia="en-US"/>
        </w:rPr>
        <w:t>.</w:t>
      </w:r>
    </w:p>
    <w:p w:rsidR="00AA2B68" w:rsidRPr="00CE6B45" w:rsidRDefault="00AA2B68" w:rsidP="00850A9F">
      <w:pPr>
        <w:jc w:val="both"/>
        <w:rPr>
          <w:rFonts w:cs="Arial"/>
          <w:sz w:val="22"/>
          <w:szCs w:val="22"/>
          <w:lang w:eastAsia="en-US"/>
        </w:rPr>
      </w:pPr>
    </w:p>
    <w:p w:rsidR="00AA2B68" w:rsidRPr="00CE6B45" w:rsidRDefault="00782321" w:rsidP="00850A9F">
      <w:pPr>
        <w:pStyle w:val="ListParagraph"/>
        <w:numPr>
          <w:ilvl w:val="0"/>
          <w:numId w:val="11"/>
        </w:numPr>
        <w:tabs>
          <w:tab w:val="num" w:pos="567"/>
        </w:tabs>
        <w:ind w:left="567" w:hanging="567"/>
        <w:jc w:val="both"/>
        <w:rPr>
          <w:rFonts w:cs="Arial"/>
          <w:b/>
          <w:sz w:val="22"/>
          <w:szCs w:val="22"/>
          <w:lang w:eastAsia="en-US"/>
        </w:rPr>
      </w:pPr>
      <w:r w:rsidRPr="00CE6B45">
        <w:rPr>
          <w:rFonts w:cs="Arial"/>
          <w:b/>
          <w:sz w:val="22"/>
          <w:szCs w:val="22"/>
          <w:lang w:eastAsia="en-US"/>
        </w:rPr>
        <w:t>Liability Insurance</w:t>
      </w:r>
    </w:p>
    <w:p w:rsidR="004B0AF9" w:rsidRPr="00CE6B45" w:rsidRDefault="004B0AF9" w:rsidP="00850A9F">
      <w:pPr>
        <w:jc w:val="both"/>
        <w:rPr>
          <w:rFonts w:cs="Arial"/>
          <w:sz w:val="22"/>
          <w:szCs w:val="22"/>
          <w:lang w:eastAsia="en-US"/>
        </w:rPr>
      </w:pPr>
    </w:p>
    <w:p w:rsidR="00AA2B68" w:rsidRPr="00CE6B45" w:rsidRDefault="007F40E9" w:rsidP="00850A9F">
      <w:pPr>
        <w:jc w:val="both"/>
        <w:rPr>
          <w:rFonts w:cs="Arial"/>
          <w:sz w:val="22"/>
          <w:szCs w:val="22"/>
          <w:lang w:eastAsia="en-US"/>
        </w:rPr>
      </w:pPr>
      <w:r w:rsidRPr="00CE6B45">
        <w:rPr>
          <w:rFonts w:cs="Arial"/>
          <w:sz w:val="22"/>
          <w:szCs w:val="22"/>
          <w:lang w:eastAsia="en-US"/>
        </w:rPr>
        <w:t xml:space="preserve">It is a requirement of </w:t>
      </w:r>
      <w:r w:rsidR="006C7EB7" w:rsidRPr="00CE6B45">
        <w:rPr>
          <w:rFonts w:cs="Arial"/>
          <w:sz w:val="22"/>
          <w:szCs w:val="22"/>
          <w:lang w:eastAsia="en-US"/>
        </w:rPr>
        <w:t xml:space="preserve">Birkenhead Sixth Form College </w:t>
      </w:r>
      <w:r w:rsidRPr="00CE6B45">
        <w:rPr>
          <w:rFonts w:cs="Arial"/>
          <w:sz w:val="22"/>
          <w:szCs w:val="22"/>
          <w:lang w:eastAsia="en-US"/>
        </w:rPr>
        <w:t xml:space="preserve">that any </w:t>
      </w:r>
      <w:r w:rsidR="00AA2B68" w:rsidRPr="00CE6B45">
        <w:rPr>
          <w:rFonts w:cs="Arial"/>
          <w:sz w:val="22"/>
          <w:szCs w:val="22"/>
          <w:lang w:eastAsia="en-US"/>
        </w:rPr>
        <w:t>Bidder</w:t>
      </w:r>
      <w:r w:rsidRPr="00CE6B45">
        <w:rPr>
          <w:rFonts w:cs="Arial"/>
          <w:sz w:val="22"/>
          <w:szCs w:val="22"/>
          <w:lang w:eastAsia="en-US"/>
        </w:rPr>
        <w:t xml:space="preserve"> submitting a </w:t>
      </w:r>
      <w:r w:rsidR="00AA2B68" w:rsidRPr="00CE6B45">
        <w:rPr>
          <w:rFonts w:cs="Arial"/>
          <w:sz w:val="22"/>
          <w:szCs w:val="22"/>
          <w:lang w:eastAsia="en-US"/>
        </w:rPr>
        <w:t>Bid</w:t>
      </w:r>
      <w:r w:rsidRPr="00CE6B45">
        <w:rPr>
          <w:rFonts w:cs="Arial"/>
          <w:sz w:val="22"/>
          <w:szCs w:val="22"/>
          <w:lang w:eastAsia="en-US"/>
        </w:rPr>
        <w:t xml:space="preserve"> for this contract will have in place both Employer and Public Liability Insurance to a minimum value of £5,000,000 per claim and that copies of certificates will be provided with t</w:t>
      </w:r>
      <w:r w:rsidR="00E63261" w:rsidRPr="00CE6B45">
        <w:rPr>
          <w:rFonts w:cs="Arial"/>
          <w:sz w:val="22"/>
          <w:szCs w:val="22"/>
          <w:lang w:eastAsia="en-US"/>
        </w:rPr>
        <w:t xml:space="preserve">he </w:t>
      </w:r>
      <w:r w:rsidRPr="00CE6B45">
        <w:rPr>
          <w:rFonts w:cs="Arial"/>
          <w:sz w:val="22"/>
          <w:szCs w:val="22"/>
          <w:lang w:eastAsia="en-US"/>
        </w:rPr>
        <w:t>submission.</w:t>
      </w:r>
    </w:p>
    <w:p w:rsidR="00AA2B68" w:rsidRPr="00CE6B45" w:rsidRDefault="00AA2B68" w:rsidP="00850A9F">
      <w:pPr>
        <w:jc w:val="both"/>
        <w:rPr>
          <w:rFonts w:cs="Arial"/>
          <w:sz w:val="22"/>
          <w:szCs w:val="22"/>
          <w:lang w:eastAsia="en-US"/>
        </w:rPr>
      </w:pPr>
    </w:p>
    <w:p w:rsidR="00AA2B68" w:rsidRPr="00CE6B45" w:rsidRDefault="00473023" w:rsidP="00850A9F">
      <w:pPr>
        <w:pStyle w:val="ListParagraph"/>
        <w:numPr>
          <w:ilvl w:val="0"/>
          <w:numId w:val="11"/>
        </w:numPr>
        <w:tabs>
          <w:tab w:val="num" w:pos="567"/>
        </w:tabs>
        <w:ind w:left="567" w:hanging="567"/>
        <w:jc w:val="both"/>
        <w:rPr>
          <w:rFonts w:cs="Arial"/>
          <w:b/>
          <w:sz w:val="22"/>
          <w:szCs w:val="22"/>
          <w:lang w:eastAsia="en-US"/>
        </w:rPr>
      </w:pPr>
      <w:r w:rsidRPr="00CE6B45">
        <w:rPr>
          <w:rFonts w:cs="Arial"/>
          <w:b/>
          <w:sz w:val="22"/>
          <w:szCs w:val="22"/>
          <w:lang w:eastAsia="en-US"/>
        </w:rPr>
        <w:t>Health &amp; Safety</w:t>
      </w:r>
    </w:p>
    <w:p w:rsidR="004B0AF9" w:rsidRPr="00CE6B45" w:rsidRDefault="004B0AF9" w:rsidP="00850A9F">
      <w:pPr>
        <w:jc w:val="both"/>
        <w:rPr>
          <w:rFonts w:cs="Arial"/>
          <w:sz w:val="22"/>
          <w:szCs w:val="22"/>
          <w:lang w:eastAsia="en-US"/>
        </w:rPr>
      </w:pPr>
    </w:p>
    <w:p w:rsidR="00AA2B68" w:rsidRPr="00CE6B45" w:rsidRDefault="007F40E9" w:rsidP="00850A9F">
      <w:pPr>
        <w:jc w:val="both"/>
        <w:rPr>
          <w:rFonts w:cs="Arial"/>
          <w:sz w:val="22"/>
          <w:szCs w:val="22"/>
          <w:lang w:eastAsia="en-US"/>
        </w:rPr>
      </w:pPr>
      <w:r w:rsidRPr="00CE6B45">
        <w:rPr>
          <w:rFonts w:cs="Arial"/>
          <w:sz w:val="22"/>
          <w:szCs w:val="22"/>
          <w:lang w:eastAsia="en-US"/>
        </w:rPr>
        <w:t>The health and safety of both students and staff is paramount under this agreement.</w:t>
      </w:r>
      <w:r w:rsidR="00FD7DEE" w:rsidRPr="00CE6B45">
        <w:rPr>
          <w:rFonts w:cs="Arial"/>
          <w:sz w:val="22"/>
          <w:szCs w:val="22"/>
          <w:lang w:eastAsia="en-US"/>
        </w:rPr>
        <w:t xml:space="preserve"> </w:t>
      </w:r>
      <w:r w:rsidRPr="00CE6B45">
        <w:rPr>
          <w:rFonts w:cs="Arial"/>
          <w:sz w:val="22"/>
          <w:szCs w:val="22"/>
          <w:lang w:eastAsia="en-US"/>
        </w:rPr>
        <w:t xml:space="preserve">All </w:t>
      </w:r>
      <w:r w:rsidR="00717C68" w:rsidRPr="00CE6B45">
        <w:rPr>
          <w:rFonts w:cs="Arial"/>
          <w:sz w:val="22"/>
          <w:szCs w:val="22"/>
          <w:lang w:eastAsia="en-US"/>
        </w:rPr>
        <w:t>b</w:t>
      </w:r>
      <w:r w:rsidR="00AA2B68" w:rsidRPr="00CE6B45">
        <w:rPr>
          <w:rFonts w:cs="Arial"/>
          <w:sz w:val="22"/>
          <w:szCs w:val="22"/>
          <w:lang w:eastAsia="en-US"/>
        </w:rPr>
        <w:t>idder</w:t>
      </w:r>
      <w:r w:rsidRPr="00CE6B45">
        <w:rPr>
          <w:rFonts w:cs="Arial"/>
          <w:sz w:val="22"/>
          <w:szCs w:val="22"/>
          <w:lang w:eastAsia="en-US"/>
        </w:rPr>
        <w:t>s under this agreement will provide a written copy of their relevant policies.</w:t>
      </w:r>
    </w:p>
    <w:p w:rsidR="00AA2B68" w:rsidRPr="00CE6B45" w:rsidRDefault="00AA2B68" w:rsidP="00850A9F">
      <w:pPr>
        <w:jc w:val="both"/>
        <w:rPr>
          <w:rFonts w:cs="Arial"/>
          <w:sz w:val="22"/>
          <w:szCs w:val="22"/>
          <w:lang w:eastAsia="en-US"/>
        </w:rPr>
      </w:pPr>
    </w:p>
    <w:p w:rsidR="00AA2B68" w:rsidRPr="00CA2701" w:rsidRDefault="00473023" w:rsidP="00850A9F">
      <w:pPr>
        <w:pStyle w:val="ListParagraph"/>
        <w:numPr>
          <w:ilvl w:val="0"/>
          <w:numId w:val="11"/>
        </w:numPr>
        <w:tabs>
          <w:tab w:val="num" w:pos="567"/>
        </w:tabs>
        <w:ind w:left="567" w:hanging="567"/>
        <w:jc w:val="both"/>
        <w:rPr>
          <w:rFonts w:cs="Arial"/>
          <w:b/>
          <w:sz w:val="22"/>
          <w:szCs w:val="22"/>
          <w:lang w:eastAsia="en-US"/>
        </w:rPr>
      </w:pPr>
      <w:r w:rsidRPr="00CA2701">
        <w:rPr>
          <w:rFonts w:cs="Arial"/>
          <w:b/>
          <w:sz w:val="22"/>
          <w:szCs w:val="22"/>
          <w:lang w:eastAsia="en-US"/>
        </w:rPr>
        <w:t>Award of Contract</w:t>
      </w:r>
    </w:p>
    <w:p w:rsidR="004B0AF9" w:rsidRPr="00CA2701" w:rsidRDefault="004B0AF9" w:rsidP="00850A9F">
      <w:pPr>
        <w:jc w:val="both"/>
        <w:rPr>
          <w:rFonts w:cs="Arial"/>
          <w:sz w:val="22"/>
          <w:szCs w:val="22"/>
          <w:lang w:eastAsia="en-US"/>
        </w:rPr>
      </w:pPr>
    </w:p>
    <w:p w:rsidR="00AA2B68" w:rsidRPr="00036B10" w:rsidRDefault="006C7EB7" w:rsidP="00850A9F">
      <w:pPr>
        <w:jc w:val="both"/>
        <w:rPr>
          <w:rFonts w:cs="Arial"/>
          <w:sz w:val="22"/>
          <w:szCs w:val="22"/>
          <w:lang w:eastAsia="en-US"/>
        </w:rPr>
      </w:pPr>
      <w:r w:rsidRPr="00E230F9">
        <w:rPr>
          <w:rFonts w:cs="Arial"/>
          <w:sz w:val="22"/>
          <w:szCs w:val="22"/>
          <w:lang w:eastAsia="en-US"/>
        </w:rPr>
        <w:t xml:space="preserve">Birkenhead Sixth Form College </w:t>
      </w:r>
      <w:r w:rsidR="007F40E9" w:rsidRPr="00036B10">
        <w:rPr>
          <w:rFonts w:cs="Arial"/>
          <w:sz w:val="22"/>
          <w:szCs w:val="22"/>
          <w:lang w:eastAsia="en-US"/>
        </w:rPr>
        <w:t xml:space="preserve">intends to notify the successful </w:t>
      </w:r>
      <w:r w:rsidR="00CE6B45" w:rsidRPr="00036B10">
        <w:rPr>
          <w:rFonts w:cs="Arial"/>
          <w:sz w:val="22"/>
          <w:szCs w:val="22"/>
          <w:lang w:eastAsia="en-US"/>
        </w:rPr>
        <w:t>supplier</w:t>
      </w:r>
      <w:r w:rsidR="007F40E9" w:rsidRPr="00036B10">
        <w:rPr>
          <w:rFonts w:cs="Arial"/>
          <w:sz w:val="22"/>
          <w:szCs w:val="22"/>
          <w:lang w:eastAsia="en-US"/>
        </w:rPr>
        <w:t xml:space="preserve"> as soon as</w:t>
      </w:r>
      <w:r w:rsidR="00CE6B45" w:rsidRPr="00036B10">
        <w:rPr>
          <w:rFonts w:cs="Arial"/>
          <w:sz w:val="22"/>
          <w:szCs w:val="22"/>
          <w:lang w:eastAsia="en-US"/>
        </w:rPr>
        <w:t xml:space="preserve"> possible of the outcome of this process </w:t>
      </w:r>
      <w:r w:rsidR="007F40E9" w:rsidRPr="00036B10">
        <w:rPr>
          <w:rFonts w:cs="Arial"/>
          <w:sz w:val="22"/>
          <w:szCs w:val="22"/>
          <w:lang w:eastAsia="en-US"/>
        </w:rPr>
        <w:t xml:space="preserve">and in sufficient time for the contract to be </w:t>
      </w:r>
      <w:r w:rsidR="0047241B" w:rsidRPr="00036B10">
        <w:rPr>
          <w:rFonts w:cs="Arial"/>
          <w:sz w:val="22"/>
          <w:szCs w:val="22"/>
          <w:lang w:eastAsia="en-US"/>
        </w:rPr>
        <w:t xml:space="preserve">in place </w:t>
      </w:r>
      <w:r w:rsidR="007F40E9" w:rsidRPr="00036B10">
        <w:rPr>
          <w:rFonts w:cs="Arial"/>
          <w:sz w:val="22"/>
          <w:szCs w:val="22"/>
          <w:lang w:eastAsia="en-US"/>
        </w:rPr>
        <w:t xml:space="preserve">by </w:t>
      </w:r>
      <w:r w:rsidR="00036B10" w:rsidRPr="00036B10">
        <w:rPr>
          <w:rFonts w:cs="Arial"/>
          <w:sz w:val="22"/>
          <w:szCs w:val="22"/>
          <w:lang w:eastAsia="en-US"/>
        </w:rPr>
        <w:t>10</w:t>
      </w:r>
      <w:r w:rsidR="00036B10" w:rsidRPr="00036B10">
        <w:rPr>
          <w:rFonts w:cs="Arial"/>
          <w:sz w:val="22"/>
          <w:szCs w:val="22"/>
          <w:vertAlign w:val="superscript"/>
          <w:lang w:eastAsia="en-US"/>
        </w:rPr>
        <w:t>th</w:t>
      </w:r>
      <w:r w:rsidR="00036B10" w:rsidRPr="00036B10">
        <w:rPr>
          <w:rFonts w:cs="Arial"/>
          <w:sz w:val="22"/>
          <w:szCs w:val="22"/>
          <w:lang w:eastAsia="en-US"/>
        </w:rPr>
        <w:t xml:space="preserve"> July 2015</w:t>
      </w:r>
      <w:r w:rsidR="007F40E9" w:rsidRPr="00036B10">
        <w:rPr>
          <w:rFonts w:cs="Arial"/>
          <w:sz w:val="22"/>
          <w:szCs w:val="22"/>
          <w:lang w:eastAsia="en-US"/>
        </w:rPr>
        <w:t xml:space="preserve">. Prospective </w:t>
      </w:r>
      <w:r w:rsidR="003600E4" w:rsidRPr="00036B10">
        <w:rPr>
          <w:rFonts w:cs="Arial"/>
          <w:sz w:val="22"/>
          <w:szCs w:val="22"/>
          <w:lang w:eastAsia="en-US"/>
        </w:rPr>
        <w:t>suppliers</w:t>
      </w:r>
      <w:r w:rsidR="007F40E9" w:rsidRPr="00036B10">
        <w:rPr>
          <w:rFonts w:cs="Arial"/>
          <w:sz w:val="22"/>
          <w:szCs w:val="22"/>
          <w:lang w:eastAsia="en-US"/>
        </w:rPr>
        <w:t xml:space="preserve"> must be able to accommodate the smooth operation of this contract from the start date. There will not be a standstill period allocated to this contract award.</w:t>
      </w:r>
    </w:p>
    <w:p w:rsidR="00017214" w:rsidRPr="00CA2701" w:rsidRDefault="00017214" w:rsidP="00850A9F">
      <w:pPr>
        <w:jc w:val="both"/>
        <w:rPr>
          <w:rFonts w:cs="Arial"/>
          <w:sz w:val="22"/>
          <w:szCs w:val="22"/>
          <w:lang w:eastAsia="en-US"/>
        </w:rPr>
      </w:pPr>
    </w:p>
    <w:p w:rsidR="00352217" w:rsidRPr="00CA2701" w:rsidRDefault="00352217" w:rsidP="00850A9F">
      <w:pPr>
        <w:pStyle w:val="ListParagraph"/>
        <w:numPr>
          <w:ilvl w:val="0"/>
          <w:numId w:val="11"/>
        </w:numPr>
        <w:tabs>
          <w:tab w:val="num" w:pos="567"/>
        </w:tabs>
        <w:ind w:left="567" w:hanging="567"/>
        <w:jc w:val="both"/>
        <w:rPr>
          <w:rFonts w:cs="Arial"/>
          <w:b/>
          <w:sz w:val="22"/>
          <w:szCs w:val="22"/>
          <w:lang w:eastAsia="en-US"/>
        </w:rPr>
      </w:pPr>
      <w:r w:rsidRPr="00CA2701">
        <w:rPr>
          <w:rFonts w:cs="Arial"/>
          <w:b/>
          <w:sz w:val="22"/>
          <w:szCs w:val="22"/>
          <w:lang w:eastAsia="en-US"/>
        </w:rPr>
        <w:t>Employment Discrimination</w:t>
      </w:r>
    </w:p>
    <w:p w:rsidR="00352217" w:rsidRPr="00CA2701" w:rsidRDefault="00352217" w:rsidP="00850A9F">
      <w:pPr>
        <w:jc w:val="both"/>
        <w:rPr>
          <w:rFonts w:cs="Arial"/>
          <w:sz w:val="22"/>
          <w:szCs w:val="22"/>
        </w:rPr>
      </w:pPr>
    </w:p>
    <w:p w:rsidR="00352217" w:rsidRPr="00CA2701" w:rsidRDefault="00352217" w:rsidP="00850A9F">
      <w:pPr>
        <w:jc w:val="both"/>
        <w:rPr>
          <w:rFonts w:cs="Arial"/>
          <w:sz w:val="22"/>
          <w:szCs w:val="22"/>
        </w:rPr>
      </w:pPr>
      <w:r w:rsidRPr="00CA2701">
        <w:rPr>
          <w:rFonts w:cs="Arial"/>
          <w:sz w:val="22"/>
          <w:szCs w:val="22"/>
        </w:rPr>
        <w:t>The College prides itself on championing inclusion and promoting diversity. The contractor shall not unlawfully discriminate within the meaning of any relevant legislation or any statutory modification or re-enactment thereof relating to discrimination in employment whether by race, disability, age, gender, religion and belief, sexual orientation or transgender identity. The contractor shall take all reasonable steps to ensure the observance of these provisions by all servants, employees or agents of the contractor and all sub-contractors employed in the execution of the contract.</w:t>
      </w:r>
    </w:p>
    <w:p w:rsidR="00352217" w:rsidRPr="00CA2701" w:rsidRDefault="00352217" w:rsidP="00850A9F">
      <w:pPr>
        <w:jc w:val="both"/>
        <w:rPr>
          <w:rFonts w:cs="Arial"/>
          <w:sz w:val="22"/>
          <w:szCs w:val="22"/>
        </w:rPr>
      </w:pPr>
    </w:p>
    <w:p w:rsidR="00352217" w:rsidRPr="006448E8" w:rsidRDefault="00352217" w:rsidP="00850A9F">
      <w:pPr>
        <w:pStyle w:val="ListParagraph"/>
        <w:numPr>
          <w:ilvl w:val="0"/>
          <w:numId w:val="11"/>
        </w:numPr>
        <w:tabs>
          <w:tab w:val="num" w:pos="567"/>
        </w:tabs>
        <w:ind w:left="567" w:hanging="567"/>
        <w:jc w:val="both"/>
        <w:rPr>
          <w:rFonts w:cs="Arial"/>
          <w:b/>
          <w:sz w:val="22"/>
          <w:szCs w:val="22"/>
          <w:lang w:eastAsia="en-US"/>
        </w:rPr>
      </w:pPr>
      <w:r w:rsidRPr="006448E8">
        <w:rPr>
          <w:rFonts w:cs="Arial"/>
          <w:b/>
          <w:sz w:val="22"/>
          <w:szCs w:val="22"/>
          <w:lang w:eastAsia="en-US"/>
        </w:rPr>
        <w:t>Confidentiality</w:t>
      </w:r>
    </w:p>
    <w:p w:rsidR="00352217" w:rsidRPr="006448E8" w:rsidRDefault="00352217" w:rsidP="00850A9F">
      <w:pPr>
        <w:jc w:val="both"/>
        <w:rPr>
          <w:rFonts w:cs="Arial"/>
          <w:sz w:val="22"/>
          <w:szCs w:val="22"/>
        </w:rPr>
      </w:pPr>
    </w:p>
    <w:p w:rsidR="00352217" w:rsidRPr="006448E8" w:rsidRDefault="00352217" w:rsidP="00850A9F">
      <w:pPr>
        <w:jc w:val="both"/>
        <w:rPr>
          <w:rFonts w:cs="Arial"/>
          <w:sz w:val="22"/>
          <w:szCs w:val="22"/>
        </w:rPr>
      </w:pPr>
      <w:r w:rsidRPr="006448E8">
        <w:rPr>
          <w:rFonts w:cs="Arial"/>
          <w:sz w:val="22"/>
          <w:szCs w:val="22"/>
        </w:rPr>
        <w:t>The contractor shall not disclose, and shall ensure that its employees do not disclose, any information of a confidential nature obtained by it by reason of this contract, except information which is in the public domain, otherwise than by reason of a breach of this provision.</w:t>
      </w:r>
    </w:p>
    <w:p w:rsidR="00352217" w:rsidRPr="006448E8" w:rsidRDefault="00352217" w:rsidP="00850A9F">
      <w:pPr>
        <w:jc w:val="both"/>
        <w:rPr>
          <w:rFonts w:cs="Arial"/>
          <w:sz w:val="22"/>
          <w:szCs w:val="22"/>
        </w:rPr>
      </w:pPr>
    </w:p>
    <w:p w:rsidR="00352217" w:rsidRPr="006448E8" w:rsidRDefault="00352217" w:rsidP="00850A9F">
      <w:pPr>
        <w:jc w:val="both"/>
        <w:rPr>
          <w:rFonts w:cs="Arial"/>
          <w:sz w:val="22"/>
          <w:szCs w:val="22"/>
        </w:rPr>
      </w:pPr>
      <w:r w:rsidRPr="006448E8">
        <w:rPr>
          <w:rFonts w:cs="Arial"/>
          <w:sz w:val="22"/>
          <w:szCs w:val="22"/>
        </w:rPr>
        <w:t>The provisions of this condition shall apply during the continuance of this contract and after its termination howsoever arising.</w:t>
      </w:r>
    </w:p>
    <w:p w:rsidR="00352217" w:rsidRPr="006448E8" w:rsidRDefault="00352217" w:rsidP="00850A9F">
      <w:pPr>
        <w:jc w:val="both"/>
        <w:rPr>
          <w:rFonts w:cs="Arial"/>
          <w:sz w:val="22"/>
          <w:szCs w:val="22"/>
          <w:lang w:eastAsia="en-US"/>
        </w:rPr>
      </w:pPr>
    </w:p>
    <w:p w:rsidR="001C5495" w:rsidRPr="006448E8" w:rsidRDefault="001C5495" w:rsidP="00850A9F">
      <w:pPr>
        <w:pStyle w:val="ListParagraph"/>
        <w:numPr>
          <w:ilvl w:val="0"/>
          <w:numId w:val="11"/>
        </w:numPr>
        <w:tabs>
          <w:tab w:val="num" w:pos="567"/>
        </w:tabs>
        <w:ind w:left="567" w:hanging="567"/>
        <w:jc w:val="both"/>
        <w:rPr>
          <w:rFonts w:cs="Arial"/>
          <w:b/>
          <w:sz w:val="22"/>
          <w:szCs w:val="22"/>
          <w:lang w:eastAsia="en-US"/>
        </w:rPr>
      </w:pPr>
      <w:r w:rsidRPr="006448E8">
        <w:rPr>
          <w:rFonts w:cs="Arial"/>
          <w:b/>
          <w:sz w:val="22"/>
          <w:szCs w:val="22"/>
          <w:lang w:eastAsia="en-US"/>
        </w:rPr>
        <w:t>Status of Contract</w:t>
      </w:r>
    </w:p>
    <w:p w:rsidR="001C5495" w:rsidRPr="006448E8" w:rsidRDefault="001C5495" w:rsidP="00850A9F">
      <w:pPr>
        <w:jc w:val="both"/>
        <w:rPr>
          <w:rFonts w:cs="Arial"/>
          <w:sz w:val="22"/>
          <w:szCs w:val="22"/>
        </w:rPr>
      </w:pPr>
    </w:p>
    <w:p w:rsidR="001C5495" w:rsidRPr="006448E8" w:rsidRDefault="001C5495" w:rsidP="00850A9F">
      <w:pPr>
        <w:jc w:val="both"/>
        <w:rPr>
          <w:rFonts w:cs="Arial"/>
          <w:sz w:val="22"/>
          <w:szCs w:val="22"/>
        </w:rPr>
      </w:pPr>
      <w:r w:rsidRPr="006448E8">
        <w:rPr>
          <w:rFonts w:cs="Arial"/>
          <w:sz w:val="22"/>
          <w:szCs w:val="22"/>
        </w:rPr>
        <w:t xml:space="preserve">Nothing in the contract shall have the effect of making the </w:t>
      </w:r>
      <w:r w:rsidR="00D501DD" w:rsidRPr="006448E8">
        <w:rPr>
          <w:rFonts w:cs="Arial"/>
          <w:sz w:val="22"/>
          <w:szCs w:val="22"/>
        </w:rPr>
        <w:t>contractor</w:t>
      </w:r>
      <w:r w:rsidRPr="006448E8">
        <w:rPr>
          <w:rFonts w:cs="Arial"/>
          <w:sz w:val="22"/>
          <w:szCs w:val="22"/>
        </w:rPr>
        <w:t>'s staff employees of the College.</w:t>
      </w:r>
    </w:p>
    <w:p w:rsidR="001C5495" w:rsidRPr="006448E8" w:rsidRDefault="001C5495" w:rsidP="00850A9F">
      <w:pPr>
        <w:jc w:val="both"/>
        <w:rPr>
          <w:rFonts w:cs="Arial"/>
          <w:sz w:val="22"/>
          <w:szCs w:val="22"/>
        </w:rPr>
      </w:pPr>
    </w:p>
    <w:p w:rsidR="001C5495" w:rsidRPr="00FA3DD9" w:rsidRDefault="001C5495" w:rsidP="00850A9F">
      <w:pPr>
        <w:pStyle w:val="ListParagraph"/>
        <w:numPr>
          <w:ilvl w:val="0"/>
          <w:numId w:val="11"/>
        </w:numPr>
        <w:tabs>
          <w:tab w:val="num" w:pos="567"/>
        </w:tabs>
        <w:ind w:left="567" w:hanging="567"/>
        <w:jc w:val="both"/>
        <w:rPr>
          <w:rFonts w:cs="Arial"/>
          <w:b/>
          <w:sz w:val="22"/>
          <w:szCs w:val="22"/>
          <w:lang w:eastAsia="en-US"/>
        </w:rPr>
      </w:pPr>
      <w:r w:rsidRPr="00FA3DD9">
        <w:rPr>
          <w:rFonts w:cs="Arial"/>
          <w:b/>
          <w:sz w:val="22"/>
          <w:szCs w:val="22"/>
          <w:lang w:eastAsia="en-US"/>
        </w:rPr>
        <w:t>Freedom of Information</w:t>
      </w:r>
    </w:p>
    <w:p w:rsidR="001C5495" w:rsidRPr="00FA3DD9" w:rsidRDefault="001C5495" w:rsidP="00850A9F">
      <w:pPr>
        <w:jc w:val="both"/>
        <w:rPr>
          <w:rFonts w:cs="Arial"/>
          <w:sz w:val="22"/>
          <w:szCs w:val="22"/>
        </w:rPr>
      </w:pPr>
    </w:p>
    <w:p w:rsidR="001C5495" w:rsidRPr="00FA3DD9" w:rsidRDefault="001C5495" w:rsidP="00850A9F">
      <w:pPr>
        <w:jc w:val="both"/>
        <w:rPr>
          <w:rFonts w:cs="Arial"/>
          <w:sz w:val="22"/>
          <w:szCs w:val="22"/>
        </w:rPr>
      </w:pPr>
      <w:r w:rsidRPr="00FA3DD9">
        <w:rPr>
          <w:rFonts w:cs="Arial"/>
          <w:sz w:val="22"/>
          <w:szCs w:val="22"/>
        </w:rPr>
        <w:t>Please note that the College is classed as a ‘Public Authority’ within the meaning of the Freedom of Information Act 2000. The Act creates a general right of access to information held by public authorities, subject to certain exemptions. Therefore any information you supply to the College may be made available on demand, in accordance with the Freedom of Information Act 2000.</w:t>
      </w:r>
    </w:p>
    <w:p w:rsidR="001C5495" w:rsidRPr="00FA3DD9" w:rsidRDefault="001C5495" w:rsidP="00850A9F">
      <w:pPr>
        <w:jc w:val="both"/>
        <w:rPr>
          <w:rFonts w:cs="Arial"/>
          <w:sz w:val="22"/>
          <w:szCs w:val="22"/>
        </w:rPr>
      </w:pPr>
    </w:p>
    <w:p w:rsidR="001C5495" w:rsidRPr="00FA3DD9" w:rsidRDefault="001C5495" w:rsidP="00850A9F">
      <w:pPr>
        <w:jc w:val="both"/>
        <w:rPr>
          <w:rFonts w:cs="Arial"/>
          <w:sz w:val="22"/>
          <w:szCs w:val="22"/>
        </w:rPr>
      </w:pPr>
      <w:r w:rsidRPr="00FA3DD9">
        <w:rPr>
          <w:rFonts w:cs="Arial"/>
          <w:sz w:val="22"/>
          <w:szCs w:val="22"/>
        </w:rPr>
        <w:t xml:space="preserve">We cannot guarantee that information will not be disclosed in response to Freedom of Information Act requests. However, the Act does provide for certain types of information to be withheld. To </w:t>
      </w:r>
      <w:r w:rsidRPr="00FA3DD9">
        <w:rPr>
          <w:rFonts w:cs="Arial"/>
          <w:sz w:val="22"/>
          <w:szCs w:val="22"/>
        </w:rPr>
        <w:lastRenderedPageBreak/>
        <w:t>enable us to evaluate the information you supply, to establish if it may be exempt, you will need to clearly label information to indicate you would prefer it wasn’t released and give an indication of why e.g. use markings such as ‘confidential’ or ‘commercially sensitive’. Information labelled in this way will be examined in the light of the exemptions provided for in the Act, before a decision to disclose is made.</w:t>
      </w:r>
    </w:p>
    <w:p w:rsidR="001C5495" w:rsidRPr="00FA3DD9" w:rsidRDefault="001C5495" w:rsidP="00850A9F">
      <w:pPr>
        <w:jc w:val="both"/>
        <w:rPr>
          <w:rFonts w:cs="Arial"/>
          <w:sz w:val="22"/>
          <w:szCs w:val="22"/>
        </w:rPr>
      </w:pPr>
    </w:p>
    <w:p w:rsidR="001C5495" w:rsidRPr="00FA3DD9" w:rsidRDefault="001C5495" w:rsidP="00850A9F">
      <w:pPr>
        <w:pStyle w:val="ListParagraph"/>
        <w:numPr>
          <w:ilvl w:val="0"/>
          <w:numId w:val="11"/>
        </w:numPr>
        <w:tabs>
          <w:tab w:val="num" w:pos="567"/>
        </w:tabs>
        <w:ind w:left="567" w:hanging="567"/>
        <w:jc w:val="both"/>
        <w:rPr>
          <w:rFonts w:cs="Arial"/>
          <w:b/>
          <w:sz w:val="22"/>
          <w:szCs w:val="22"/>
          <w:lang w:eastAsia="en-US"/>
        </w:rPr>
      </w:pPr>
      <w:r w:rsidRPr="00FA3DD9">
        <w:rPr>
          <w:rFonts w:cs="Arial"/>
          <w:b/>
          <w:sz w:val="22"/>
          <w:szCs w:val="22"/>
          <w:lang w:eastAsia="en-US"/>
        </w:rPr>
        <w:t>Governing Law</w:t>
      </w:r>
    </w:p>
    <w:p w:rsidR="001C5495" w:rsidRPr="00FA3DD9" w:rsidRDefault="001C5495" w:rsidP="00850A9F">
      <w:pPr>
        <w:jc w:val="both"/>
        <w:rPr>
          <w:rFonts w:cs="Arial"/>
          <w:sz w:val="22"/>
          <w:szCs w:val="22"/>
        </w:rPr>
      </w:pPr>
    </w:p>
    <w:p w:rsidR="001C5495" w:rsidRPr="00FA3DD9" w:rsidRDefault="001C5495" w:rsidP="00850A9F">
      <w:pPr>
        <w:jc w:val="both"/>
        <w:rPr>
          <w:rFonts w:cs="Arial"/>
          <w:sz w:val="22"/>
          <w:szCs w:val="22"/>
        </w:rPr>
      </w:pPr>
      <w:r w:rsidRPr="00FA3DD9">
        <w:rPr>
          <w:rFonts w:cs="Arial"/>
          <w:sz w:val="22"/>
          <w:szCs w:val="22"/>
        </w:rPr>
        <w:t>These Conditions shall be governed by, and construed in accordance with, UK Law and the contractor hereby irrevocably submits to the jurisdiction of the relevant Courts. The submission to such jurisdiction shall not (and shall not be construed so as to) limit the right of the College to take proceedings against the contractor in any other court of competent jurisdiction.</w:t>
      </w:r>
    </w:p>
    <w:p w:rsidR="00352217" w:rsidRPr="00FA3DD9" w:rsidRDefault="00352217" w:rsidP="00850A9F">
      <w:pPr>
        <w:jc w:val="both"/>
        <w:rPr>
          <w:rFonts w:cs="Arial"/>
          <w:sz w:val="22"/>
          <w:szCs w:val="22"/>
          <w:lang w:eastAsia="en-US"/>
        </w:rPr>
      </w:pPr>
    </w:p>
    <w:p w:rsidR="00AA2B68" w:rsidRPr="00FA3DD9" w:rsidRDefault="00AA2B68" w:rsidP="00850A9F">
      <w:pPr>
        <w:pStyle w:val="ListParagraph"/>
        <w:numPr>
          <w:ilvl w:val="0"/>
          <w:numId w:val="11"/>
        </w:numPr>
        <w:tabs>
          <w:tab w:val="num" w:pos="567"/>
        </w:tabs>
        <w:ind w:left="567" w:hanging="567"/>
        <w:jc w:val="both"/>
        <w:rPr>
          <w:rFonts w:cs="Arial"/>
          <w:b/>
          <w:sz w:val="22"/>
          <w:szCs w:val="22"/>
          <w:lang w:eastAsia="en-US"/>
        </w:rPr>
      </w:pPr>
      <w:r w:rsidRPr="00FA3DD9">
        <w:rPr>
          <w:rFonts w:cs="Arial"/>
          <w:b/>
          <w:sz w:val="22"/>
          <w:szCs w:val="22"/>
          <w:lang w:eastAsia="en-US"/>
        </w:rPr>
        <w:t>Bribery Act</w:t>
      </w:r>
    </w:p>
    <w:p w:rsidR="00AA2B68" w:rsidRPr="00FA3DD9" w:rsidRDefault="00AA2B68" w:rsidP="00850A9F">
      <w:pPr>
        <w:jc w:val="both"/>
        <w:rPr>
          <w:rFonts w:cs="Arial"/>
          <w:sz w:val="22"/>
          <w:szCs w:val="22"/>
          <w:lang w:eastAsia="en-US"/>
        </w:rPr>
      </w:pPr>
    </w:p>
    <w:p w:rsidR="00AA2B68" w:rsidRPr="00FA3DD9" w:rsidRDefault="00AA2B68" w:rsidP="00850A9F">
      <w:pPr>
        <w:jc w:val="both"/>
        <w:rPr>
          <w:rFonts w:cs="Arial"/>
          <w:sz w:val="22"/>
          <w:szCs w:val="22"/>
          <w:lang w:eastAsia="en-US"/>
        </w:rPr>
      </w:pPr>
      <w:r w:rsidRPr="00FA3DD9">
        <w:rPr>
          <w:rFonts w:cs="Arial"/>
          <w:sz w:val="22"/>
          <w:szCs w:val="22"/>
          <w:lang w:eastAsia="en-US"/>
        </w:rPr>
        <w:t xml:space="preserve">In performing its obligations under this Agreement, the supplier shall comply with the College’s </w:t>
      </w:r>
      <w:r w:rsidR="00C06641" w:rsidRPr="00FA3DD9">
        <w:rPr>
          <w:rFonts w:cs="Arial"/>
          <w:sz w:val="22"/>
          <w:szCs w:val="22"/>
          <w:lang w:eastAsia="en-US"/>
        </w:rPr>
        <w:t xml:space="preserve">Fraud, Corruption &amp; Bribery </w:t>
      </w:r>
      <w:r w:rsidRPr="00FA3DD9">
        <w:rPr>
          <w:rFonts w:cs="Arial"/>
          <w:sz w:val="22"/>
          <w:szCs w:val="22"/>
          <w:lang w:eastAsia="en-US"/>
        </w:rPr>
        <w:t>Policy and with the U</w:t>
      </w:r>
      <w:r w:rsidR="00C06641" w:rsidRPr="00FA3DD9">
        <w:rPr>
          <w:rFonts w:cs="Arial"/>
          <w:sz w:val="22"/>
          <w:szCs w:val="22"/>
          <w:lang w:eastAsia="en-US"/>
        </w:rPr>
        <w:t>nited Kingdom Bribery Act 2010.</w:t>
      </w:r>
    </w:p>
    <w:p w:rsidR="00C06641" w:rsidRPr="00FA3DD9" w:rsidRDefault="00C06641" w:rsidP="00850A9F">
      <w:pPr>
        <w:jc w:val="both"/>
        <w:rPr>
          <w:rFonts w:cs="Arial"/>
          <w:sz w:val="22"/>
          <w:szCs w:val="22"/>
          <w:lang w:eastAsia="en-US"/>
        </w:rPr>
      </w:pPr>
    </w:p>
    <w:p w:rsidR="00C06641" w:rsidRPr="00FA3DD9" w:rsidRDefault="00C06641" w:rsidP="00850A9F">
      <w:pPr>
        <w:jc w:val="both"/>
        <w:rPr>
          <w:rFonts w:cs="Arial"/>
          <w:sz w:val="22"/>
          <w:szCs w:val="22"/>
          <w:lang w:eastAsia="en-US"/>
        </w:rPr>
      </w:pPr>
      <w:r w:rsidRPr="00FA3DD9">
        <w:rPr>
          <w:rFonts w:cs="Arial"/>
          <w:sz w:val="22"/>
          <w:szCs w:val="22"/>
          <w:lang w:eastAsia="en-US"/>
        </w:rPr>
        <w:t>The College prohibits employees and associated persons from offering, giving, soliciting or accepting any bribe. The bribe might include cash, a gift or other inducement, to or from any person or organisation, wherever they are situated, and irrespective of whether or not they are a public official/body or private person or company, by any individual governor, employee, agent or other person or body acting on the College's behalf. The bribe might be made in order to:</w:t>
      </w:r>
    </w:p>
    <w:p w:rsidR="00C06641" w:rsidRPr="00FA3DD9" w:rsidRDefault="00C06641" w:rsidP="00850A9F">
      <w:pPr>
        <w:jc w:val="both"/>
        <w:rPr>
          <w:rFonts w:cs="Arial"/>
          <w:sz w:val="22"/>
          <w:szCs w:val="22"/>
          <w:lang w:eastAsia="en-US"/>
        </w:rPr>
      </w:pPr>
    </w:p>
    <w:p w:rsidR="00C06641" w:rsidRPr="00FA3DD9" w:rsidRDefault="00C06641" w:rsidP="00850A9F">
      <w:pPr>
        <w:pStyle w:val="ListParagraph"/>
        <w:numPr>
          <w:ilvl w:val="0"/>
          <w:numId w:val="7"/>
        </w:numPr>
        <w:tabs>
          <w:tab w:val="left" w:pos="709"/>
        </w:tabs>
        <w:ind w:left="709" w:hanging="425"/>
        <w:jc w:val="both"/>
        <w:rPr>
          <w:rFonts w:cs="Arial"/>
          <w:sz w:val="22"/>
          <w:szCs w:val="22"/>
          <w:lang w:eastAsia="en-US"/>
        </w:rPr>
      </w:pPr>
      <w:r w:rsidRPr="00FA3DD9">
        <w:rPr>
          <w:rFonts w:cs="Arial"/>
          <w:sz w:val="22"/>
          <w:szCs w:val="22"/>
          <w:lang w:eastAsia="en-US"/>
        </w:rPr>
        <w:t xml:space="preserve">Gain any commercial, contractual or regulatory advantage for the College in a way which is unethical; </w:t>
      </w:r>
    </w:p>
    <w:p w:rsidR="00C06641" w:rsidRPr="00FA3DD9" w:rsidRDefault="00C06641" w:rsidP="00850A9F">
      <w:pPr>
        <w:pStyle w:val="ListParagraph"/>
        <w:numPr>
          <w:ilvl w:val="0"/>
          <w:numId w:val="7"/>
        </w:numPr>
        <w:tabs>
          <w:tab w:val="left" w:pos="709"/>
        </w:tabs>
        <w:ind w:left="709" w:hanging="425"/>
        <w:jc w:val="both"/>
        <w:rPr>
          <w:rFonts w:cs="Arial"/>
          <w:sz w:val="22"/>
          <w:szCs w:val="22"/>
          <w:lang w:eastAsia="en-US"/>
        </w:rPr>
      </w:pPr>
      <w:r w:rsidRPr="00FA3DD9">
        <w:rPr>
          <w:rFonts w:cs="Arial"/>
          <w:sz w:val="22"/>
          <w:szCs w:val="22"/>
          <w:lang w:eastAsia="en-US"/>
        </w:rPr>
        <w:t>Gain any personal advantage, pecuniary, or otherwise, for the individual or anyone connected with the individual.</w:t>
      </w:r>
    </w:p>
    <w:p w:rsidR="001B4C39" w:rsidRPr="00AD529D" w:rsidRDefault="007F40E9" w:rsidP="00850A9F">
      <w:pPr>
        <w:jc w:val="both"/>
        <w:rPr>
          <w:rFonts w:cs="Arial"/>
          <w:spacing w:val="-3"/>
          <w:sz w:val="22"/>
          <w:szCs w:val="22"/>
          <w:highlight w:val="yellow"/>
        </w:rPr>
      </w:pPr>
      <w:r w:rsidRPr="00AD529D">
        <w:rPr>
          <w:rFonts w:cs="Arial"/>
          <w:spacing w:val="-3"/>
          <w:sz w:val="22"/>
          <w:szCs w:val="22"/>
          <w:highlight w:val="yellow"/>
        </w:rPr>
        <w:br w:type="page"/>
      </w:r>
    </w:p>
    <w:p w:rsidR="007D4848" w:rsidRPr="00D91820" w:rsidRDefault="00FB2E20" w:rsidP="00FA3DD9">
      <w:pPr>
        <w:jc w:val="right"/>
        <w:rPr>
          <w:rFonts w:cs="Arial"/>
          <w:b/>
          <w:sz w:val="22"/>
          <w:szCs w:val="22"/>
        </w:rPr>
      </w:pPr>
      <w:r>
        <w:rPr>
          <w:rFonts w:cs="Arial"/>
          <w:b/>
          <w:sz w:val="22"/>
          <w:szCs w:val="22"/>
        </w:rPr>
        <w:lastRenderedPageBreak/>
        <w:t xml:space="preserve">Appendix </w:t>
      </w:r>
      <w:r w:rsidR="00B35A8F">
        <w:rPr>
          <w:rFonts w:cs="Arial"/>
          <w:b/>
          <w:sz w:val="22"/>
          <w:szCs w:val="22"/>
        </w:rPr>
        <w:t>C</w:t>
      </w:r>
    </w:p>
    <w:p w:rsidR="004863AF" w:rsidRPr="00D91820" w:rsidRDefault="004863AF" w:rsidP="00850A9F">
      <w:pPr>
        <w:jc w:val="both"/>
        <w:rPr>
          <w:rFonts w:cs="Arial"/>
          <w:b/>
          <w:sz w:val="22"/>
          <w:szCs w:val="22"/>
        </w:rPr>
      </w:pPr>
    </w:p>
    <w:p w:rsidR="004863AF" w:rsidRPr="00D91820" w:rsidRDefault="004863AF" w:rsidP="00850A9F">
      <w:pPr>
        <w:jc w:val="both"/>
        <w:rPr>
          <w:rFonts w:cs="Arial"/>
          <w:b/>
          <w:sz w:val="22"/>
          <w:szCs w:val="22"/>
        </w:rPr>
      </w:pPr>
      <w:r w:rsidRPr="00D91820">
        <w:rPr>
          <w:rFonts w:cs="Arial"/>
          <w:b/>
          <w:sz w:val="22"/>
          <w:szCs w:val="22"/>
        </w:rPr>
        <w:t xml:space="preserve">Declaration by </w:t>
      </w:r>
      <w:r w:rsidR="00FA3DD9" w:rsidRPr="00D91820">
        <w:rPr>
          <w:rFonts w:cs="Arial"/>
          <w:b/>
          <w:sz w:val="22"/>
          <w:szCs w:val="22"/>
        </w:rPr>
        <w:t>Supplier</w:t>
      </w:r>
    </w:p>
    <w:p w:rsidR="004863AF" w:rsidRPr="00D91820" w:rsidRDefault="004863AF" w:rsidP="00850A9F">
      <w:pPr>
        <w:jc w:val="both"/>
        <w:rPr>
          <w:rFonts w:cs="Arial"/>
          <w:sz w:val="22"/>
          <w:szCs w:val="22"/>
        </w:rPr>
      </w:pPr>
    </w:p>
    <w:p w:rsidR="007D63AD" w:rsidRPr="00306C07" w:rsidRDefault="00D43196" w:rsidP="007D63AD">
      <w:pPr>
        <w:rPr>
          <w:rFonts w:cs="Arial"/>
          <w:b/>
          <w:bCs/>
          <w:sz w:val="22"/>
          <w:szCs w:val="22"/>
        </w:rPr>
      </w:pPr>
      <w:r>
        <w:rPr>
          <w:rFonts w:cs="Arial"/>
          <w:b/>
          <w:bCs/>
          <w:sz w:val="22"/>
          <w:szCs w:val="22"/>
        </w:rPr>
        <w:t>Refurbishment of Staircases</w:t>
      </w:r>
    </w:p>
    <w:p w:rsidR="004863AF" w:rsidRPr="00D91820" w:rsidRDefault="004863AF" w:rsidP="00850A9F">
      <w:pPr>
        <w:jc w:val="both"/>
        <w:rPr>
          <w:sz w:val="22"/>
          <w:szCs w:val="22"/>
        </w:rPr>
      </w:pPr>
    </w:p>
    <w:p w:rsidR="004863AF" w:rsidRPr="00D91820" w:rsidRDefault="004863AF" w:rsidP="00850A9F">
      <w:pPr>
        <w:jc w:val="both"/>
        <w:rPr>
          <w:sz w:val="22"/>
          <w:szCs w:val="22"/>
        </w:rPr>
      </w:pPr>
      <w:r w:rsidRPr="00D91820">
        <w:rPr>
          <w:sz w:val="22"/>
          <w:szCs w:val="22"/>
        </w:rPr>
        <w:t>We the undersigned (Name of Organisation)</w:t>
      </w:r>
    </w:p>
    <w:p w:rsidR="004863AF" w:rsidRPr="00D91820" w:rsidRDefault="004863AF" w:rsidP="00850A9F">
      <w:pPr>
        <w:jc w:val="both"/>
        <w:rPr>
          <w:sz w:val="22"/>
          <w:szCs w:val="22"/>
        </w:rPr>
      </w:pPr>
    </w:p>
    <w:p w:rsidR="004863AF" w:rsidRPr="00D91820" w:rsidRDefault="004863AF" w:rsidP="00850A9F">
      <w:pPr>
        <w:spacing w:after="240"/>
        <w:jc w:val="both"/>
        <w:rPr>
          <w:sz w:val="22"/>
          <w:szCs w:val="22"/>
        </w:rPr>
      </w:pPr>
      <w:r w:rsidRPr="00D91820">
        <w:rPr>
          <w:sz w:val="22"/>
          <w:szCs w:val="22"/>
        </w:rPr>
        <w:t>____________________________________________________________________</w:t>
      </w:r>
    </w:p>
    <w:p w:rsidR="004863AF" w:rsidRPr="00D91820" w:rsidRDefault="004863AF" w:rsidP="00850A9F">
      <w:pPr>
        <w:spacing w:after="240"/>
        <w:jc w:val="both"/>
        <w:rPr>
          <w:sz w:val="22"/>
          <w:szCs w:val="22"/>
        </w:rPr>
      </w:pPr>
    </w:p>
    <w:p w:rsidR="004863AF" w:rsidRPr="00D91820" w:rsidRDefault="004863AF" w:rsidP="00850A9F">
      <w:pPr>
        <w:tabs>
          <w:tab w:val="left" w:pos="1701"/>
        </w:tabs>
        <w:spacing w:after="240"/>
        <w:jc w:val="both"/>
        <w:rPr>
          <w:sz w:val="22"/>
          <w:szCs w:val="22"/>
        </w:rPr>
      </w:pPr>
      <w:r w:rsidRPr="00D91820">
        <w:rPr>
          <w:sz w:val="22"/>
          <w:szCs w:val="22"/>
        </w:rPr>
        <w:t>of (Address)</w:t>
      </w:r>
      <w:r w:rsidRPr="00D91820">
        <w:rPr>
          <w:sz w:val="22"/>
          <w:szCs w:val="22"/>
        </w:rPr>
        <w:tab/>
        <w:t>___________________________________________</w:t>
      </w:r>
    </w:p>
    <w:p w:rsidR="004863AF" w:rsidRPr="00D91820" w:rsidRDefault="004863AF" w:rsidP="00850A9F">
      <w:pPr>
        <w:tabs>
          <w:tab w:val="left" w:pos="1701"/>
        </w:tabs>
        <w:spacing w:after="240"/>
        <w:jc w:val="both"/>
        <w:rPr>
          <w:sz w:val="22"/>
          <w:szCs w:val="22"/>
        </w:rPr>
      </w:pPr>
      <w:r w:rsidRPr="00D91820">
        <w:rPr>
          <w:sz w:val="22"/>
          <w:szCs w:val="22"/>
        </w:rPr>
        <w:tab/>
        <w:t>___________________________________________</w:t>
      </w:r>
    </w:p>
    <w:p w:rsidR="004863AF" w:rsidRPr="00D91820" w:rsidRDefault="004863AF" w:rsidP="00850A9F">
      <w:pPr>
        <w:tabs>
          <w:tab w:val="left" w:pos="1701"/>
        </w:tabs>
        <w:spacing w:after="240"/>
        <w:jc w:val="both"/>
        <w:rPr>
          <w:sz w:val="22"/>
          <w:szCs w:val="22"/>
        </w:rPr>
      </w:pPr>
      <w:r w:rsidRPr="00D91820">
        <w:rPr>
          <w:sz w:val="22"/>
          <w:szCs w:val="22"/>
        </w:rPr>
        <w:tab/>
        <w:t>___________________________________________</w:t>
      </w:r>
    </w:p>
    <w:p w:rsidR="004863AF" w:rsidRPr="00D91820" w:rsidRDefault="004863AF" w:rsidP="00850A9F">
      <w:pPr>
        <w:tabs>
          <w:tab w:val="left" w:pos="1701"/>
        </w:tabs>
        <w:spacing w:after="240"/>
        <w:jc w:val="both"/>
        <w:rPr>
          <w:sz w:val="22"/>
          <w:szCs w:val="22"/>
        </w:rPr>
      </w:pPr>
      <w:r w:rsidRPr="00D91820">
        <w:rPr>
          <w:sz w:val="22"/>
          <w:szCs w:val="22"/>
        </w:rPr>
        <w:tab/>
        <w:t>___________________________________________</w:t>
      </w:r>
    </w:p>
    <w:p w:rsidR="004863AF" w:rsidRPr="00D91820" w:rsidRDefault="004863AF" w:rsidP="00850A9F">
      <w:pPr>
        <w:tabs>
          <w:tab w:val="left" w:pos="1701"/>
        </w:tabs>
        <w:spacing w:after="240"/>
        <w:jc w:val="both"/>
        <w:rPr>
          <w:sz w:val="22"/>
          <w:szCs w:val="22"/>
        </w:rPr>
      </w:pPr>
      <w:r w:rsidRPr="00D91820">
        <w:rPr>
          <w:sz w:val="22"/>
          <w:szCs w:val="22"/>
        </w:rPr>
        <w:t>Telephone No:</w:t>
      </w:r>
      <w:r w:rsidRPr="00D91820">
        <w:rPr>
          <w:sz w:val="22"/>
          <w:szCs w:val="22"/>
        </w:rPr>
        <w:tab/>
        <w:t>___________________________________________</w:t>
      </w:r>
    </w:p>
    <w:p w:rsidR="004863AF" w:rsidRPr="00D91820" w:rsidRDefault="004863AF" w:rsidP="00850A9F">
      <w:pPr>
        <w:jc w:val="both"/>
        <w:rPr>
          <w:rFonts w:cs="Arial"/>
          <w:sz w:val="22"/>
          <w:szCs w:val="22"/>
        </w:rPr>
      </w:pPr>
    </w:p>
    <w:p w:rsidR="004863AF" w:rsidRPr="00D91820" w:rsidRDefault="004863AF" w:rsidP="00850A9F">
      <w:pPr>
        <w:jc w:val="both"/>
        <w:rPr>
          <w:b/>
          <w:sz w:val="22"/>
          <w:szCs w:val="22"/>
        </w:rPr>
      </w:pPr>
      <w:r w:rsidRPr="00D91820">
        <w:rPr>
          <w:b/>
          <w:sz w:val="22"/>
          <w:szCs w:val="22"/>
        </w:rPr>
        <w:t>Personal Contact</w:t>
      </w:r>
    </w:p>
    <w:p w:rsidR="004863AF" w:rsidRPr="00D91820" w:rsidRDefault="004863AF" w:rsidP="00850A9F">
      <w:pPr>
        <w:jc w:val="both"/>
        <w:rPr>
          <w:sz w:val="22"/>
          <w:szCs w:val="22"/>
        </w:rPr>
      </w:pPr>
    </w:p>
    <w:p w:rsidR="004863AF" w:rsidRPr="00D91820" w:rsidRDefault="004863AF" w:rsidP="00850A9F">
      <w:pPr>
        <w:tabs>
          <w:tab w:val="left" w:pos="1701"/>
        </w:tabs>
        <w:spacing w:after="240"/>
        <w:jc w:val="both"/>
        <w:rPr>
          <w:sz w:val="22"/>
          <w:szCs w:val="22"/>
        </w:rPr>
      </w:pPr>
      <w:r w:rsidRPr="00D91820">
        <w:rPr>
          <w:sz w:val="22"/>
          <w:szCs w:val="22"/>
        </w:rPr>
        <w:t>Name:</w:t>
      </w:r>
      <w:r w:rsidRPr="00D91820">
        <w:rPr>
          <w:sz w:val="22"/>
          <w:szCs w:val="22"/>
        </w:rPr>
        <w:tab/>
        <w:t>___________________________________________</w:t>
      </w:r>
    </w:p>
    <w:p w:rsidR="004863AF" w:rsidRPr="00D91820" w:rsidRDefault="004863AF" w:rsidP="00850A9F">
      <w:pPr>
        <w:tabs>
          <w:tab w:val="left" w:pos="1701"/>
        </w:tabs>
        <w:spacing w:after="240"/>
        <w:jc w:val="both"/>
        <w:rPr>
          <w:sz w:val="22"/>
          <w:szCs w:val="22"/>
        </w:rPr>
      </w:pPr>
      <w:r w:rsidRPr="00D91820">
        <w:rPr>
          <w:sz w:val="22"/>
          <w:szCs w:val="22"/>
        </w:rPr>
        <w:t>E-mail Address:</w:t>
      </w:r>
      <w:r w:rsidRPr="00D91820">
        <w:rPr>
          <w:sz w:val="22"/>
          <w:szCs w:val="22"/>
        </w:rPr>
        <w:tab/>
        <w:t>___________________________________________</w:t>
      </w:r>
    </w:p>
    <w:p w:rsidR="004863AF" w:rsidRPr="00D91820" w:rsidRDefault="004863AF" w:rsidP="00850A9F">
      <w:pPr>
        <w:jc w:val="both"/>
        <w:rPr>
          <w:sz w:val="22"/>
          <w:szCs w:val="22"/>
        </w:rPr>
      </w:pPr>
    </w:p>
    <w:p w:rsidR="00FA3DD9" w:rsidRPr="00D91820" w:rsidRDefault="004863AF" w:rsidP="00850A9F">
      <w:pPr>
        <w:jc w:val="both"/>
        <w:rPr>
          <w:sz w:val="22"/>
          <w:szCs w:val="22"/>
        </w:rPr>
      </w:pPr>
      <w:r w:rsidRPr="00D91820">
        <w:rPr>
          <w:sz w:val="22"/>
          <w:szCs w:val="22"/>
        </w:rPr>
        <w:t>I/we hereby offer to provide the services as specified in this documentation and all attachments</w:t>
      </w:r>
      <w:r w:rsidR="00FA3DD9" w:rsidRPr="00D91820">
        <w:rPr>
          <w:sz w:val="22"/>
          <w:szCs w:val="22"/>
        </w:rPr>
        <w:t>.</w:t>
      </w:r>
    </w:p>
    <w:p w:rsidR="00CB4F17" w:rsidRPr="00D91820" w:rsidRDefault="00FA3DD9" w:rsidP="00850A9F">
      <w:pPr>
        <w:jc w:val="both"/>
        <w:rPr>
          <w:sz w:val="22"/>
          <w:szCs w:val="22"/>
        </w:rPr>
      </w:pPr>
      <w:r w:rsidRPr="00D91820">
        <w:rPr>
          <w:sz w:val="22"/>
          <w:szCs w:val="22"/>
        </w:rPr>
        <w:t xml:space="preserve"> </w:t>
      </w:r>
    </w:p>
    <w:p w:rsidR="004863AF" w:rsidRPr="00D91820" w:rsidRDefault="004863AF" w:rsidP="00850A9F">
      <w:pPr>
        <w:jc w:val="both"/>
        <w:rPr>
          <w:sz w:val="22"/>
          <w:szCs w:val="22"/>
        </w:rPr>
      </w:pPr>
      <w:r w:rsidRPr="00D91820">
        <w:rPr>
          <w:sz w:val="22"/>
          <w:szCs w:val="22"/>
        </w:rPr>
        <w:t xml:space="preserve">I/we have read and understood the documents enclosed with Birkenhead Sixth Form College’s </w:t>
      </w:r>
      <w:r w:rsidR="00890DB1">
        <w:rPr>
          <w:sz w:val="22"/>
          <w:szCs w:val="22"/>
        </w:rPr>
        <w:t xml:space="preserve">tender </w:t>
      </w:r>
      <w:r w:rsidR="00FA3DD9" w:rsidRPr="00D91820">
        <w:rPr>
          <w:sz w:val="22"/>
          <w:szCs w:val="22"/>
        </w:rPr>
        <w:t>proposal</w:t>
      </w:r>
      <w:r w:rsidRPr="00D91820">
        <w:rPr>
          <w:sz w:val="22"/>
          <w:szCs w:val="22"/>
        </w:rPr>
        <w:t xml:space="preserve"> and we wish to </w:t>
      </w:r>
      <w:r w:rsidR="00FA3DD9" w:rsidRPr="00D91820">
        <w:rPr>
          <w:sz w:val="22"/>
          <w:szCs w:val="22"/>
        </w:rPr>
        <w:t xml:space="preserve">submit a bid </w:t>
      </w:r>
      <w:r w:rsidRPr="00D91820">
        <w:rPr>
          <w:sz w:val="22"/>
          <w:szCs w:val="22"/>
        </w:rPr>
        <w:t>according to the completed schedules and o</w:t>
      </w:r>
      <w:smartTag w:uri="schemas-accessaccounts-com/lookup" w:element="T14">
        <w:smartTagPr>
          <w:attr w:name="WField" w:val="USER_ID"/>
          <w:attr w:name="DField" w:val="USER_ID"/>
          <w:attr w:name="Value" w:val="'THER'"/>
          <w:attr w:name="User" w:val="1"/>
        </w:smartTagPr>
        <w:r w:rsidRPr="00D91820">
          <w:rPr>
            <w:sz w:val="22"/>
            <w:szCs w:val="22"/>
          </w:rPr>
          <w:t>ther</w:t>
        </w:r>
      </w:smartTag>
      <w:r w:rsidRPr="00D91820">
        <w:rPr>
          <w:sz w:val="22"/>
          <w:szCs w:val="22"/>
        </w:rPr>
        <w:t xml:space="preserve"> information supplied by us.</w:t>
      </w:r>
    </w:p>
    <w:p w:rsidR="004863AF" w:rsidRPr="00D91820" w:rsidRDefault="004863AF" w:rsidP="00850A9F">
      <w:pPr>
        <w:jc w:val="both"/>
        <w:rPr>
          <w:sz w:val="22"/>
          <w:szCs w:val="22"/>
        </w:rPr>
      </w:pPr>
    </w:p>
    <w:p w:rsidR="004863AF" w:rsidRPr="00D91820" w:rsidRDefault="004863AF" w:rsidP="00850A9F">
      <w:pPr>
        <w:jc w:val="both"/>
        <w:rPr>
          <w:sz w:val="22"/>
          <w:szCs w:val="22"/>
        </w:rPr>
      </w:pPr>
      <w:r w:rsidRPr="00D91820">
        <w:rPr>
          <w:sz w:val="22"/>
          <w:szCs w:val="22"/>
        </w:rPr>
        <w:t xml:space="preserve">We understand that the College is not bound to accept the lowest or any </w:t>
      </w:r>
      <w:r w:rsidR="00FA3DD9" w:rsidRPr="00D91820">
        <w:rPr>
          <w:sz w:val="22"/>
          <w:szCs w:val="22"/>
        </w:rPr>
        <w:t>bid</w:t>
      </w:r>
      <w:r w:rsidRPr="00D91820">
        <w:rPr>
          <w:sz w:val="22"/>
          <w:szCs w:val="22"/>
        </w:rPr>
        <w:t xml:space="preserve"> in whole or in part and that the College will not be responsible for any expenses incurred in the preparation of this </w:t>
      </w:r>
      <w:r w:rsidR="00FA3DD9" w:rsidRPr="00D91820">
        <w:rPr>
          <w:sz w:val="22"/>
          <w:szCs w:val="22"/>
        </w:rPr>
        <w:t>bid</w:t>
      </w:r>
      <w:r w:rsidRPr="00D91820">
        <w:rPr>
          <w:sz w:val="22"/>
          <w:szCs w:val="22"/>
        </w:rPr>
        <w:t>.</w:t>
      </w:r>
    </w:p>
    <w:p w:rsidR="004863AF" w:rsidRPr="00D91820" w:rsidRDefault="004863AF" w:rsidP="00850A9F">
      <w:pPr>
        <w:jc w:val="both"/>
        <w:rPr>
          <w:sz w:val="22"/>
          <w:szCs w:val="22"/>
        </w:rPr>
      </w:pPr>
    </w:p>
    <w:p w:rsidR="004863AF" w:rsidRPr="00D91820" w:rsidRDefault="004863AF" w:rsidP="00850A9F">
      <w:pPr>
        <w:jc w:val="both"/>
        <w:rPr>
          <w:rFonts w:cs="Arial"/>
          <w:sz w:val="22"/>
          <w:szCs w:val="22"/>
        </w:rPr>
      </w:pPr>
      <w:r w:rsidRPr="00D91820">
        <w:rPr>
          <w:rFonts w:cs="Arial"/>
          <w:sz w:val="22"/>
          <w:szCs w:val="22"/>
        </w:rPr>
        <w:t xml:space="preserve">I/we hereby certify that the information provided in all documentation relating to this </w:t>
      </w:r>
      <w:r w:rsidR="00FA3DD9" w:rsidRPr="00D91820">
        <w:rPr>
          <w:rFonts w:cs="Arial"/>
          <w:sz w:val="22"/>
          <w:szCs w:val="22"/>
        </w:rPr>
        <w:t>bid</w:t>
      </w:r>
      <w:r w:rsidRPr="00D91820">
        <w:rPr>
          <w:rFonts w:cs="Arial"/>
          <w:sz w:val="22"/>
          <w:szCs w:val="22"/>
        </w:rPr>
        <w:t xml:space="preserve"> is accurate to the best of my/our knowledge, and understand that false information could result in the termination of any future contract.</w:t>
      </w:r>
    </w:p>
    <w:p w:rsidR="004863AF" w:rsidRPr="00D91820" w:rsidRDefault="004863AF" w:rsidP="00850A9F">
      <w:pPr>
        <w:jc w:val="both"/>
        <w:rPr>
          <w:sz w:val="22"/>
          <w:szCs w:val="22"/>
        </w:rPr>
      </w:pPr>
    </w:p>
    <w:p w:rsidR="00095B77" w:rsidRPr="00D91820" w:rsidRDefault="00095B77" w:rsidP="00850A9F">
      <w:pPr>
        <w:jc w:val="both"/>
        <w:rPr>
          <w:sz w:val="22"/>
          <w:szCs w:val="22"/>
        </w:rPr>
      </w:pPr>
    </w:p>
    <w:p w:rsidR="004863AF" w:rsidRPr="00D91820" w:rsidRDefault="004863AF" w:rsidP="00850A9F">
      <w:pPr>
        <w:tabs>
          <w:tab w:val="left" w:pos="1701"/>
        </w:tabs>
        <w:spacing w:after="240"/>
        <w:jc w:val="both"/>
        <w:rPr>
          <w:sz w:val="22"/>
          <w:szCs w:val="22"/>
        </w:rPr>
      </w:pPr>
      <w:r w:rsidRPr="00D91820">
        <w:rPr>
          <w:sz w:val="22"/>
          <w:szCs w:val="22"/>
        </w:rPr>
        <w:t>Signature:</w:t>
      </w:r>
      <w:r w:rsidRPr="00D91820">
        <w:rPr>
          <w:sz w:val="22"/>
          <w:szCs w:val="22"/>
        </w:rPr>
        <w:tab/>
        <w:t>___________________________________________</w:t>
      </w:r>
    </w:p>
    <w:p w:rsidR="004863AF" w:rsidRPr="00D91820" w:rsidRDefault="004863AF" w:rsidP="00850A9F">
      <w:pPr>
        <w:tabs>
          <w:tab w:val="left" w:pos="1701"/>
        </w:tabs>
        <w:spacing w:after="240"/>
        <w:jc w:val="both"/>
        <w:rPr>
          <w:sz w:val="22"/>
          <w:szCs w:val="22"/>
        </w:rPr>
      </w:pPr>
      <w:r w:rsidRPr="00D91820">
        <w:rPr>
          <w:sz w:val="22"/>
          <w:szCs w:val="22"/>
        </w:rPr>
        <w:t>Name:</w:t>
      </w:r>
      <w:r w:rsidRPr="00D91820">
        <w:rPr>
          <w:sz w:val="22"/>
          <w:szCs w:val="22"/>
        </w:rPr>
        <w:tab/>
        <w:t>___________________________________________</w:t>
      </w:r>
    </w:p>
    <w:p w:rsidR="004863AF" w:rsidRPr="00D91820" w:rsidRDefault="004863AF" w:rsidP="00850A9F">
      <w:pPr>
        <w:tabs>
          <w:tab w:val="left" w:pos="1701"/>
        </w:tabs>
        <w:spacing w:after="240"/>
        <w:jc w:val="both"/>
        <w:rPr>
          <w:sz w:val="22"/>
          <w:szCs w:val="22"/>
        </w:rPr>
      </w:pPr>
      <w:r w:rsidRPr="00D91820">
        <w:rPr>
          <w:sz w:val="22"/>
          <w:szCs w:val="22"/>
        </w:rPr>
        <w:t>Position:</w:t>
      </w:r>
      <w:r w:rsidRPr="00D91820">
        <w:rPr>
          <w:sz w:val="22"/>
          <w:szCs w:val="22"/>
        </w:rPr>
        <w:tab/>
        <w:t>___________________________________________</w:t>
      </w:r>
    </w:p>
    <w:p w:rsidR="004863AF" w:rsidRPr="00405571" w:rsidRDefault="004863AF" w:rsidP="00850A9F">
      <w:pPr>
        <w:tabs>
          <w:tab w:val="left" w:pos="1701"/>
        </w:tabs>
        <w:spacing w:after="240"/>
        <w:jc w:val="both"/>
        <w:rPr>
          <w:sz w:val="22"/>
          <w:szCs w:val="22"/>
        </w:rPr>
      </w:pPr>
      <w:r w:rsidRPr="00D91820">
        <w:rPr>
          <w:sz w:val="22"/>
          <w:szCs w:val="22"/>
        </w:rPr>
        <w:t>Date:</w:t>
      </w:r>
      <w:r w:rsidRPr="00D91820">
        <w:rPr>
          <w:sz w:val="22"/>
          <w:szCs w:val="22"/>
        </w:rPr>
        <w:tab/>
        <w:t>___________________________________________</w:t>
      </w:r>
    </w:p>
    <w:sectPr w:rsidR="004863AF" w:rsidRPr="00405571" w:rsidSect="00FC0813">
      <w:headerReference w:type="default" r:id="rId13"/>
      <w:footerReference w:type="default" r:id="rId14"/>
      <w:pgSz w:w="11906" w:h="16838" w:code="9"/>
      <w:pgMar w:top="1361" w:right="1134" w:bottom="1361" w:left="124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0CC" w:rsidRDefault="004260CC">
      <w:r>
        <w:separator/>
      </w:r>
    </w:p>
  </w:endnote>
  <w:endnote w:type="continuationSeparator" w:id="0">
    <w:p w:rsidR="004260CC" w:rsidRDefault="00426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033849"/>
      <w:docPartObj>
        <w:docPartGallery w:val="Page Numbers (Bottom of Page)"/>
        <w:docPartUnique/>
      </w:docPartObj>
    </w:sdtPr>
    <w:sdtEndPr>
      <w:rPr>
        <w:noProof/>
        <w:sz w:val="16"/>
        <w:szCs w:val="16"/>
      </w:rPr>
    </w:sdtEndPr>
    <w:sdtContent>
      <w:p w:rsidR="004260CC" w:rsidRPr="00727DB9" w:rsidRDefault="004260CC">
        <w:pPr>
          <w:pStyle w:val="Footer"/>
          <w:jc w:val="center"/>
          <w:rPr>
            <w:sz w:val="16"/>
            <w:szCs w:val="16"/>
          </w:rPr>
        </w:pPr>
        <w:r w:rsidRPr="00727DB9">
          <w:rPr>
            <w:sz w:val="16"/>
            <w:szCs w:val="16"/>
          </w:rPr>
          <w:fldChar w:fldCharType="begin"/>
        </w:r>
        <w:r w:rsidRPr="00727DB9">
          <w:rPr>
            <w:sz w:val="16"/>
            <w:szCs w:val="16"/>
          </w:rPr>
          <w:instrText xml:space="preserve"> PAGE   \* MERGEFORMAT </w:instrText>
        </w:r>
        <w:r w:rsidRPr="00727DB9">
          <w:rPr>
            <w:sz w:val="16"/>
            <w:szCs w:val="16"/>
          </w:rPr>
          <w:fldChar w:fldCharType="separate"/>
        </w:r>
        <w:r w:rsidR="004F4B68">
          <w:rPr>
            <w:noProof/>
            <w:sz w:val="16"/>
            <w:szCs w:val="16"/>
          </w:rPr>
          <w:t>1</w:t>
        </w:r>
        <w:r w:rsidRPr="00727DB9">
          <w:rPr>
            <w:noProof/>
            <w:sz w:val="16"/>
            <w:szCs w:val="16"/>
          </w:rPr>
          <w:fldChar w:fldCharType="end"/>
        </w:r>
      </w:p>
    </w:sdtContent>
  </w:sdt>
  <w:p w:rsidR="004260CC" w:rsidRDefault="004260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0CC" w:rsidRDefault="004260CC">
      <w:r>
        <w:separator/>
      </w:r>
    </w:p>
  </w:footnote>
  <w:footnote w:type="continuationSeparator" w:id="0">
    <w:p w:rsidR="004260CC" w:rsidRDefault="00426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0CC" w:rsidRPr="00FC7DAE" w:rsidRDefault="004260CC" w:rsidP="00FC7DAE">
    <w:pPr>
      <w:jc w:val="center"/>
      <w:rPr>
        <w:rFonts w:cs="Arial"/>
        <w:b/>
        <w:bCs/>
        <w:sz w:val="20"/>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9437370"/>
    <w:multiLevelType w:val="hybridMultilevel"/>
    <w:tmpl w:val="D0F61A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A714030"/>
    <w:multiLevelType w:val="multilevel"/>
    <w:tmpl w:val="AC0A67D0"/>
    <w:lvl w:ilvl="0">
      <w:start w:val="1"/>
      <w:numFmt w:val="decimal"/>
      <w:lvlText w:val="%1"/>
      <w:lvlJc w:val="left"/>
      <w:pPr>
        <w:tabs>
          <w:tab w:val="num" w:pos="567"/>
        </w:tabs>
        <w:ind w:left="567" w:hanging="567"/>
      </w:pPr>
    </w:lvl>
    <w:lvl w:ilvl="1">
      <w:start w:val="1"/>
      <w:numFmt w:val="decimal"/>
      <w:isLgl/>
      <w:lvlText w:val="%1.%2"/>
      <w:lvlJc w:val="left"/>
      <w:pPr>
        <w:tabs>
          <w:tab w:val="num" w:pos="1418"/>
        </w:tabs>
        <w:ind w:left="1418" w:hanging="851"/>
      </w:pPr>
    </w:lvl>
    <w:lvl w:ilvl="2">
      <w:start w:val="1"/>
      <w:numFmt w:val="decimal"/>
      <w:pStyle w:val="Level3"/>
      <w:lvlText w:val="%1.%2.%3"/>
      <w:lvlJc w:val="left"/>
      <w:pPr>
        <w:tabs>
          <w:tab w:val="num" w:pos="2268"/>
        </w:tabs>
        <w:ind w:left="2268" w:hanging="850"/>
      </w:pPr>
    </w:lvl>
    <w:lvl w:ilvl="3">
      <w:start w:val="1"/>
      <w:numFmt w:val="lowerLetter"/>
      <w:lvlText w:val="(%4)"/>
      <w:lvlJc w:val="left"/>
      <w:pPr>
        <w:tabs>
          <w:tab w:val="num" w:pos="3119"/>
        </w:tabs>
        <w:ind w:left="3119" w:hanging="567"/>
      </w:pPr>
    </w:lvl>
    <w:lvl w:ilvl="4">
      <w:start w:val="1"/>
      <w:numFmt w:val="lowerRoman"/>
      <w:pStyle w:val="Heading5"/>
      <w:lvlText w:val="(%5)"/>
      <w:lvlJc w:val="left"/>
      <w:pPr>
        <w:tabs>
          <w:tab w:val="num" w:pos="3555"/>
        </w:tabs>
        <w:ind w:left="3402" w:hanging="567"/>
      </w:pPr>
    </w:lvl>
    <w:lvl w:ilvl="5">
      <w:start w:val="1"/>
      <w:numFmt w:val="none"/>
      <w:isLgl/>
      <w:lvlText w:val=""/>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15593504"/>
    <w:multiLevelType w:val="singleLevel"/>
    <w:tmpl w:val="4178FEF2"/>
    <w:lvl w:ilvl="0">
      <w:start w:val="1"/>
      <w:numFmt w:val="decimal"/>
      <w:pStyle w:val="Paranumbers"/>
      <w:lvlText w:val="%1"/>
      <w:lvlJc w:val="left"/>
      <w:pPr>
        <w:tabs>
          <w:tab w:val="num" w:pos="747"/>
        </w:tabs>
        <w:ind w:left="747" w:hanging="567"/>
      </w:pPr>
      <w:rPr>
        <w:rFonts w:hint="default"/>
      </w:rPr>
    </w:lvl>
  </w:abstractNum>
  <w:abstractNum w:abstractNumId="4">
    <w:nsid w:val="175F597E"/>
    <w:multiLevelType w:val="hybridMultilevel"/>
    <w:tmpl w:val="E7BA5DAE"/>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nsid w:val="24760170"/>
    <w:multiLevelType w:val="hybridMultilevel"/>
    <w:tmpl w:val="B0A42906"/>
    <w:lvl w:ilvl="0" w:tplc="FB3257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C54487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20B1462"/>
    <w:multiLevelType w:val="hybridMultilevel"/>
    <w:tmpl w:val="6032BA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4A017FE"/>
    <w:multiLevelType w:val="hybridMultilevel"/>
    <w:tmpl w:val="527E3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97C0DF3"/>
    <w:multiLevelType w:val="hybridMultilevel"/>
    <w:tmpl w:val="953246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B5579B9"/>
    <w:multiLevelType w:val="singleLevel"/>
    <w:tmpl w:val="0809001B"/>
    <w:lvl w:ilvl="0">
      <w:start w:val="1"/>
      <w:numFmt w:val="lowerRoman"/>
      <w:pStyle w:val="Level1"/>
      <w:lvlText w:val="%1."/>
      <w:lvlJc w:val="right"/>
      <w:pPr>
        <w:tabs>
          <w:tab w:val="num" w:pos="504"/>
        </w:tabs>
        <w:ind w:left="504" w:hanging="216"/>
      </w:pPr>
    </w:lvl>
  </w:abstractNum>
  <w:abstractNum w:abstractNumId="11">
    <w:nsid w:val="42ED32D7"/>
    <w:multiLevelType w:val="hybridMultilevel"/>
    <w:tmpl w:val="43F20A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A0A1348"/>
    <w:multiLevelType w:val="hybridMultilevel"/>
    <w:tmpl w:val="34D409F2"/>
    <w:lvl w:ilvl="0" w:tplc="A7FE6F32">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ABB2FEF"/>
    <w:multiLevelType w:val="hybridMultilevel"/>
    <w:tmpl w:val="43544B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1E75E1C"/>
    <w:multiLevelType w:val="hybridMultilevel"/>
    <w:tmpl w:val="3870AE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6BD57A1"/>
    <w:multiLevelType w:val="hybridMultilevel"/>
    <w:tmpl w:val="538810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E052F24"/>
    <w:multiLevelType w:val="hybridMultilevel"/>
    <w:tmpl w:val="B4EA0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E3D20F7"/>
    <w:multiLevelType w:val="hybridMultilevel"/>
    <w:tmpl w:val="308CD2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600142CE"/>
    <w:multiLevelType w:val="hybridMultilevel"/>
    <w:tmpl w:val="35429C28"/>
    <w:lvl w:ilvl="0" w:tplc="08090005">
      <w:start w:val="1"/>
      <w:numFmt w:val="bullet"/>
      <w:lvlText w:val=""/>
      <w:lvlJc w:val="left"/>
      <w:pPr>
        <w:ind w:left="1004" w:hanging="360"/>
      </w:pPr>
      <w:rPr>
        <w:rFonts w:ascii="Wingdings" w:hAnsi="Wingdings"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nsid w:val="63E633B1"/>
    <w:multiLevelType w:val="hybridMultilevel"/>
    <w:tmpl w:val="B25E7626"/>
    <w:lvl w:ilvl="0" w:tplc="08090001">
      <w:start w:val="1"/>
      <w:numFmt w:val="bullet"/>
      <w:lvlText w:val=""/>
      <w:lvlJc w:val="left"/>
      <w:pPr>
        <w:ind w:left="2084" w:hanging="360"/>
      </w:pPr>
      <w:rPr>
        <w:rFonts w:ascii="Symbol" w:hAnsi="Symbol" w:hint="default"/>
      </w:rPr>
    </w:lvl>
    <w:lvl w:ilvl="1" w:tplc="08090003" w:tentative="1">
      <w:start w:val="1"/>
      <w:numFmt w:val="bullet"/>
      <w:lvlText w:val="o"/>
      <w:lvlJc w:val="left"/>
      <w:pPr>
        <w:ind w:left="2804" w:hanging="360"/>
      </w:pPr>
      <w:rPr>
        <w:rFonts w:ascii="Courier New" w:hAnsi="Courier New" w:cs="Courier New" w:hint="default"/>
      </w:rPr>
    </w:lvl>
    <w:lvl w:ilvl="2" w:tplc="08090005" w:tentative="1">
      <w:start w:val="1"/>
      <w:numFmt w:val="bullet"/>
      <w:lvlText w:val=""/>
      <w:lvlJc w:val="left"/>
      <w:pPr>
        <w:ind w:left="3524" w:hanging="360"/>
      </w:pPr>
      <w:rPr>
        <w:rFonts w:ascii="Wingdings" w:hAnsi="Wingdings" w:hint="default"/>
      </w:rPr>
    </w:lvl>
    <w:lvl w:ilvl="3" w:tplc="08090001" w:tentative="1">
      <w:start w:val="1"/>
      <w:numFmt w:val="bullet"/>
      <w:lvlText w:val=""/>
      <w:lvlJc w:val="left"/>
      <w:pPr>
        <w:ind w:left="4244" w:hanging="360"/>
      </w:pPr>
      <w:rPr>
        <w:rFonts w:ascii="Symbol" w:hAnsi="Symbol" w:hint="default"/>
      </w:rPr>
    </w:lvl>
    <w:lvl w:ilvl="4" w:tplc="08090003" w:tentative="1">
      <w:start w:val="1"/>
      <w:numFmt w:val="bullet"/>
      <w:lvlText w:val="o"/>
      <w:lvlJc w:val="left"/>
      <w:pPr>
        <w:ind w:left="4964" w:hanging="360"/>
      </w:pPr>
      <w:rPr>
        <w:rFonts w:ascii="Courier New" w:hAnsi="Courier New" w:cs="Courier New" w:hint="default"/>
      </w:rPr>
    </w:lvl>
    <w:lvl w:ilvl="5" w:tplc="08090005" w:tentative="1">
      <w:start w:val="1"/>
      <w:numFmt w:val="bullet"/>
      <w:lvlText w:val=""/>
      <w:lvlJc w:val="left"/>
      <w:pPr>
        <w:ind w:left="5684" w:hanging="360"/>
      </w:pPr>
      <w:rPr>
        <w:rFonts w:ascii="Wingdings" w:hAnsi="Wingdings" w:hint="default"/>
      </w:rPr>
    </w:lvl>
    <w:lvl w:ilvl="6" w:tplc="08090001" w:tentative="1">
      <w:start w:val="1"/>
      <w:numFmt w:val="bullet"/>
      <w:lvlText w:val=""/>
      <w:lvlJc w:val="left"/>
      <w:pPr>
        <w:ind w:left="6404" w:hanging="360"/>
      </w:pPr>
      <w:rPr>
        <w:rFonts w:ascii="Symbol" w:hAnsi="Symbol" w:hint="default"/>
      </w:rPr>
    </w:lvl>
    <w:lvl w:ilvl="7" w:tplc="08090003" w:tentative="1">
      <w:start w:val="1"/>
      <w:numFmt w:val="bullet"/>
      <w:lvlText w:val="o"/>
      <w:lvlJc w:val="left"/>
      <w:pPr>
        <w:ind w:left="7124" w:hanging="360"/>
      </w:pPr>
      <w:rPr>
        <w:rFonts w:ascii="Courier New" w:hAnsi="Courier New" w:cs="Courier New" w:hint="default"/>
      </w:rPr>
    </w:lvl>
    <w:lvl w:ilvl="8" w:tplc="08090005" w:tentative="1">
      <w:start w:val="1"/>
      <w:numFmt w:val="bullet"/>
      <w:lvlText w:val=""/>
      <w:lvlJc w:val="left"/>
      <w:pPr>
        <w:ind w:left="7844" w:hanging="360"/>
      </w:pPr>
      <w:rPr>
        <w:rFonts w:ascii="Wingdings" w:hAnsi="Wingdings" w:hint="default"/>
      </w:rPr>
    </w:lvl>
  </w:abstractNum>
  <w:abstractNum w:abstractNumId="20">
    <w:nsid w:val="64414D93"/>
    <w:multiLevelType w:val="hybridMultilevel"/>
    <w:tmpl w:val="819CA74E"/>
    <w:lvl w:ilvl="0" w:tplc="08090005">
      <w:start w:val="1"/>
      <w:numFmt w:val="bullet"/>
      <w:lvlText w:val=""/>
      <w:lvlJc w:val="left"/>
      <w:pPr>
        <w:tabs>
          <w:tab w:val="num" w:pos="1510"/>
        </w:tabs>
        <w:ind w:left="1510" w:hanging="360"/>
      </w:pPr>
      <w:rPr>
        <w:rFonts w:ascii="Wingdings" w:hAnsi="Wingdings" w:hint="default"/>
      </w:rPr>
    </w:lvl>
    <w:lvl w:ilvl="1" w:tplc="08090003" w:tentative="1">
      <w:start w:val="1"/>
      <w:numFmt w:val="bullet"/>
      <w:lvlText w:val="o"/>
      <w:lvlJc w:val="left"/>
      <w:pPr>
        <w:tabs>
          <w:tab w:val="num" w:pos="2230"/>
        </w:tabs>
        <w:ind w:left="2230" w:hanging="360"/>
      </w:pPr>
      <w:rPr>
        <w:rFonts w:ascii="Courier New" w:hAnsi="Courier New" w:cs="Courier New" w:hint="default"/>
      </w:rPr>
    </w:lvl>
    <w:lvl w:ilvl="2" w:tplc="08090005" w:tentative="1">
      <w:start w:val="1"/>
      <w:numFmt w:val="bullet"/>
      <w:lvlText w:val=""/>
      <w:lvlJc w:val="left"/>
      <w:pPr>
        <w:tabs>
          <w:tab w:val="num" w:pos="2950"/>
        </w:tabs>
        <w:ind w:left="2950" w:hanging="360"/>
      </w:pPr>
      <w:rPr>
        <w:rFonts w:ascii="Wingdings" w:hAnsi="Wingdings" w:hint="default"/>
      </w:rPr>
    </w:lvl>
    <w:lvl w:ilvl="3" w:tplc="08090001" w:tentative="1">
      <w:start w:val="1"/>
      <w:numFmt w:val="bullet"/>
      <w:lvlText w:val=""/>
      <w:lvlJc w:val="left"/>
      <w:pPr>
        <w:tabs>
          <w:tab w:val="num" w:pos="3670"/>
        </w:tabs>
        <w:ind w:left="3670" w:hanging="360"/>
      </w:pPr>
      <w:rPr>
        <w:rFonts w:ascii="Symbol" w:hAnsi="Symbol" w:hint="default"/>
      </w:rPr>
    </w:lvl>
    <w:lvl w:ilvl="4" w:tplc="08090003" w:tentative="1">
      <w:start w:val="1"/>
      <w:numFmt w:val="bullet"/>
      <w:lvlText w:val="o"/>
      <w:lvlJc w:val="left"/>
      <w:pPr>
        <w:tabs>
          <w:tab w:val="num" w:pos="4390"/>
        </w:tabs>
        <w:ind w:left="4390" w:hanging="360"/>
      </w:pPr>
      <w:rPr>
        <w:rFonts w:ascii="Courier New" w:hAnsi="Courier New" w:cs="Courier New" w:hint="default"/>
      </w:rPr>
    </w:lvl>
    <w:lvl w:ilvl="5" w:tplc="08090005" w:tentative="1">
      <w:start w:val="1"/>
      <w:numFmt w:val="bullet"/>
      <w:lvlText w:val=""/>
      <w:lvlJc w:val="left"/>
      <w:pPr>
        <w:tabs>
          <w:tab w:val="num" w:pos="5110"/>
        </w:tabs>
        <w:ind w:left="5110" w:hanging="360"/>
      </w:pPr>
      <w:rPr>
        <w:rFonts w:ascii="Wingdings" w:hAnsi="Wingdings" w:hint="default"/>
      </w:rPr>
    </w:lvl>
    <w:lvl w:ilvl="6" w:tplc="08090001" w:tentative="1">
      <w:start w:val="1"/>
      <w:numFmt w:val="bullet"/>
      <w:lvlText w:val=""/>
      <w:lvlJc w:val="left"/>
      <w:pPr>
        <w:tabs>
          <w:tab w:val="num" w:pos="5830"/>
        </w:tabs>
        <w:ind w:left="5830" w:hanging="360"/>
      </w:pPr>
      <w:rPr>
        <w:rFonts w:ascii="Symbol" w:hAnsi="Symbol" w:hint="default"/>
      </w:rPr>
    </w:lvl>
    <w:lvl w:ilvl="7" w:tplc="08090003" w:tentative="1">
      <w:start w:val="1"/>
      <w:numFmt w:val="bullet"/>
      <w:lvlText w:val="o"/>
      <w:lvlJc w:val="left"/>
      <w:pPr>
        <w:tabs>
          <w:tab w:val="num" w:pos="6550"/>
        </w:tabs>
        <w:ind w:left="6550" w:hanging="360"/>
      </w:pPr>
      <w:rPr>
        <w:rFonts w:ascii="Courier New" w:hAnsi="Courier New" w:cs="Courier New" w:hint="default"/>
      </w:rPr>
    </w:lvl>
    <w:lvl w:ilvl="8" w:tplc="08090005" w:tentative="1">
      <w:start w:val="1"/>
      <w:numFmt w:val="bullet"/>
      <w:lvlText w:val=""/>
      <w:lvlJc w:val="left"/>
      <w:pPr>
        <w:tabs>
          <w:tab w:val="num" w:pos="7270"/>
        </w:tabs>
        <w:ind w:left="7270" w:hanging="360"/>
      </w:pPr>
      <w:rPr>
        <w:rFonts w:ascii="Wingdings" w:hAnsi="Wingdings" w:hint="default"/>
      </w:rPr>
    </w:lvl>
  </w:abstractNum>
  <w:abstractNum w:abstractNumId="21">
    <w:nsid w:val="673F175B"/>
    <w:multiLevelType w:val="hybridMultilevel"/>
    <w:tmpl w:val="5694E5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CF95AF0"/>
    <w:multiLevelType w:val="hybridMultilevel"/>
    <w:tmpl w:val="7B9E0214"/>
    <w:lvl w:ilvl="0" w:tplc="DF2C58F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E7E1869"/>
    <w:multiLevelType w:val="hybridMultilevel"/>
    <w:tmpl w:val="3C5E549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nsid w:val="6EBD1E0D"/>
    <w:multiLevelType w:val="multilevel"/>
    <w:tmpl w:val="19BE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9A6587"/>
    <w:multiLevelType w:val="hybridMultilevel"/>
    <w:tmpl w:val="B0147688"/>
    <w:lvl w:ilvl="0" w:tplc="4B5800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75493DA4"/>
    <w:multiLevelType w:val="singleLevel"/>
    <w:tmpl w:val="2C52C702"/>
    <w:lvl w:ilvl="0">
      <w:start w:val="1"/>
      <w:numFmt w:val="bullet"/>
      <w:pStyle w:val="Tablebullet"/>
      <w:lvlText w:val=""/>
      <w:lvlJc w:val="left"/>
      <w:pPr>
        <w:tabs>
          <w:tab w:val="num" w:pos="360"/>
        </w:tabs>
        <w:ind w:left="142" w:hanging="142"/>
      </w:pPr>
      <w:rPr>
        <w:rFonts w:ascii="Symbol" w:hAnsi="Symbol" w:hint="default"/>
      </w:rPr>
    </w:lvl>
  </w:abstractNum>
  <w:abstractNum w:abstractNumId="27">
    <w:nsid w:val="7A321451"/>
    <w:multiLevelType w:val="hybridMultilevel"/>
    <w:tmpl w:val="4FD63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F453FE1"/>
    <w:multiLevelType w:val="hybridMultilevel"/>
    <w:tmpl w:val="C04A7F0A"/>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
  </w:num>
  <w:num w:numId="3">
    <w:abstractNumId w:val="17"/>
  </w:num>
  <w:num w:numId="4">
    <w:abstractNumId w:val="4"/>
  </w:num>
  <w:num w:numId="5">
    <w:abstractNumId w:val="6"/>
  </w:num>
  <w:num w:numId="6">
    <w:abstractNumId w:val="23"/>
  </w:num>
  <w:num w:numId="7">
    <w:abstractNumId w:val="18"/>
  </w:num>
  <w:num w:numId="8">
    <w:abstractNumId w:val="1"/>
  </w:num>
  <w:num w:numId="9">
    <w:abstractNumId w:val="5"/>
  </w:num>
  <w:num w:numId="10">
    <w:abstractNumId w:val="8"/>
  </w:num>
  <w:num w:numId="11">
    <w:abstractNumId w:val="12"/>
  </w:num>
  <w:num w:numId="12">
    <w:abstractNumId w:val="24"/>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3"/>
  </w:num>
  <w:num w:numId="15">
    <w:abstractNumId w:val="26"/>
  </w:num>
  <w:num w:numId="16">
    <w:abstractNumId w:val="9"/>
  </w:num>
  <w:num w:numId="17">
    <w:abstractNumId w:val="15"/>
  </w:num>
  <w:num w:numId="18">
    <w:abstractNumId w:val="25"/>
  </w:num>
  <w:num w:numId="19">
    <w:abstractNumId w:val="22"/>
  </w:num>
  <w:num w:numId="20">
    <w:abstractNumId w:val="19"/>
  </w:num>
  <w:num w:numId="21">
    <w:abstractNumId w:val="14"/>
  </w:num>
  <w:num w:numId="22">
    <w:abstractNumId w:val="27"/>
  </w:num>
  <w:num w:numId="23">
    <w:abstractNumId w:val="7"/>
  </w:num>
  <w:num w:numId="24">
    <w:abstractNumId w:val="20"/>
  </w:num>
  <w:num w:numId="25">
    <w:abstractNumId w:val="28"/>
  </w:num>
  <w:num w:numId="26">
    <w:abstractNumId w:val="21"/>
  </w:num>
  <w:num w:numId="27">
    <w:abstractNumId w:val="11"/>
  </w:num>
  <w:num w:numId="28">
    <w:abstractNumId w:val="13"/>
  </w:num>
  <w:num w:numId="29">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84A"/>
    <w:rsid w:val="0000019F"/>
    <w:rsid w:val="00000A2C"/>
    <w:rsid w:val="0000142D"/>
    <w:rsid w:val="000053D5"/>
    <w:rsid w:val="0000545D"/>
    <w:rsid w:val="0000549B"/>
    <w:rsid w:val="00005683"/>
    <w:rsid w:val="0000794A"/>
    <w:rsid w:val="000101D9"/>
    <w:rsid w:val="00016191"/>
    <w:rsid w:val="00017214"/>
    <w:rsid w:val="000245DF"/>
    <w:rsid w:val="0002701C"/>
    <w:rsid w:val="000308F2"/>
    <w:rsid w:val="00032BD4"/>
    <w:rsid w:val="00036B10"/>
    <w:rsid w:val="00037E34"/>
    <w:rsid w:val="0004191E"/>
    <w:rsid w:val="000440B7"/>
    <w:rsid w:val="00051476"/>
    <w:rsid w:val="00054ADD"/>
    <w:rsid w:val="00055E33"/>
    <w:rsid w:val="00057918"/>
    <w:rsid w:val="00062FD6"/>
    <w:rsid w:val="00063F2B"/>
    <w:rsid w:val="00064FBF"/>
    <w:rsid w:val="00065FFF"/>
    <w:rsid w:val="00066141"/>
    <w:rsid w:val="000756BF"/>
    <w:rsid w:val="0007768C"/>
    <w:rsid w:val="0008057C"/>
    <w:rsid w:val="000809CA"/>
    <w:rsid w:val="000857E5"/>
    <w:rsid w:val="00085CF1"/>
    <w:rsid w:val="00085EA6"/>
    <w:rsid w:val="00091353"/>
    <w:rsid w:val="000934D7"/>
    <w:rsid w:val="00093826"/>
    <w:rsid w:val="00093CEB"/>
    <w:rsid w:val="00095B77"/>
    <w:rsid w:val="000960FC"/>
    <w:rsid w:val="000A0292"/>
    <w:rsid w:val="000A0665"/>
    <w:rsid w:val="000A0DBE"/>
    <w:rsid w:val="000A199D"/>
    <w:rsid w:val="000A2063"/>
    <w:rsid w:val="000A2C14"/>
    <w:rsid w:val="000A2E03"/>
    <w:rsid w:val="000B5D5B"/>
    <w:rsid w:val="000C63F2"/>
    <w:rsid w:val="000C7FEB"/>
    <w:rsid w:val="000D2718"/>
    <w:rsid w:val="000D3944"/>
    <w:rsid w:val="000D3F58"/>
    <w:rsid w:val="000D5C4F"/>
    <w:rsid w:val="000D689D"/>
    <w:rsid w:val="000D7B70"/>
    <w:rsid w:val="000E0502"/>
    <w:rsid w:val="000E1E41"/>
    <w:rsid w:val="000E2884"/>
    <w:rsid w:val="000E353F"/>
    <w:rsid w:val="000F2858"/>
    <w:rsid w:val="000F3B8D"/>
    <w:rsid w:val="000F59BF"/>
    <w:rsid w:val="000F61D5"/>
    <w:rsid w:val="000F7449"/>
    <w:rsid w:val="000F74DE"/>
    <w:rsid w:val="001037A6"/>
    <w:rsid w:val="001039DC"/>
    <w:rsid w:val="00106911"/>
    <w:rsid w:val="00124956"/>
    <w:rsid w:val="00131948"/>
    <w:rsid w:val="00135A46"/>
    <w:rsid w:val="0013632E"/>
    <w:rsid w:val="00142331"/>
    <w:rsid w:val="00146BA5"/>
    <w:rsid w:val="001477B8"/>
    <w:rsid w:val="00153E7F"/>
    <w:rsid w:val="00155D88"/>
    <w:rsid w:val="00156938"/>
    <w:rsid w:val="0016555D"/>
    <w:rsid w:val="00167A1B"/>
    <w:rsid w:val="00167BA7"/>
    <w:rsid w:val="0017078F"/>
    <w:rsid w:val="001733B2"/>
    <w:rsid w:val="001741B1"/>
    <w:rsid w:val="00176144"/>
    <w:rsid w:val="0018013D"/>
    <w:rsid w:val="00180C82"/>
    <w:rsid w:val="001814D0"/>
    <w:rsid w:val="001815B7"/>
    <w:rsid w:val="00181DA5"/>
    <w:rsid w:val="00186A54"/>
    <w:rsid w:val="00190B08"/>
    <w:rsid w:val="00190E1C"/>
    <w:rsid w:val="001949BC"/>
    <w:rsid w:val="00195FD6"/>
    <w:rsid w:val="001A271A"/>
    <w:rsid w:val="001A3D37"/>
    <w:rsid w:val="001A3FA5"/>
    <w:rsid w:val="001A583A"/>
    <w:rsid w:val="001A5A8A"/>
    <w:rsid w:val="001A7F5C"/>
    <w:rsid w:val="001B1DF6"/>
    <w:rsid w:val="001B4C39"/>
    <w:rsid w:val="001B5B46"/>
    <w:rsid w:val="001B5F7D"/>
    <w:rsid w:val="001B6157"/>
    <w:rsid w:val="001B65D0"/>
    <w:rsid w:val="001C0FD4"/>
    <w:rsid w:val="001C12EE"/>
    <w:rsid w:val="001C2598"/>
    <w:rsid w:val="001C5495"/>
    <w:rsid w:val="001C58C5"/>
    <w:rsid w:val="001C761D"/>
    <w:rsid w:val="001D090D"/>
    <w:rsid w:val="001D3956"/>
    <w:rsid w:val="001D3F04"/>
    <w:rsid w:val="001D5A4D"/>
    <w:rsid w:val="001E2182"/>
    <w:rsid w:val="001E3071"/>
    <w:rsid w:val="001E47EB"/>
    <w:rsid w:val="001E7805"/>
    <w:rsid w:val="001E783B"/>
    <w:rsid w:val="001F0C08"/>
    <w:rsid w:val="001F25B2"/>
    <w:rsid w:val="001F2797"/>
    <w:rsid w:val="001F40DB"/>
    <w:rsid w:val="00201053"/>
    <w:rsid w:val="002015E4"/>
    <w:rsid w:val="00202EC8"/>
    <w:rsid w:val="002035C3"/>
    <w:rsid w:val="0020391C"/>
    <w:rsid w:val="00204850"/>
    <w:rsid w:val="0020695F"/>
    <w:rsid w:val="0021047D"/>
    <w:rsid w:val="002138D2"/>
    <w:rsid w:val="0021510B"/>
    <w:rsid w:val="0021519C"/>
    <w:rsid w:val="002173CE"/>
    <w:rsid w:val="0022074E"/>
    <w:rsid w:val="00220EE5"/>
    <w:rsid w:val="00224384"/>
    <w:rsid w:val="00224A78"/>
    <w:rsid w:val="00225784"/>
    <w:rsid w:val="00225A06"/>
    <w:rsid w:val="00226FF3"/>
    <w:rsid w:val="00227230"/>
    <w:rsid w:val="00227B6C"/>
    <w:rsid w:val="00232CCE"/>
    <w:rsid w:val="00232EA9"/>
    <w:rsid w:val="00235524"/>
    <w:rsid w:val="00237311"/>
    <w:rsid w:val="00237418"/>
    <w:rsid w:val="0024015D"/>
    <w:rsid w:val="00241584"/>
    <w:rsid w:val="00241C04"/>
    <w:rsid w:val="00243432"/>
    <w:rsid w:val="0024597B"/>
    <w:rsid w:val="00246619"/>
    <w:rsid w:val="0024745B"/>
    <w:rsid w:val="00247596"/>
    <w:rsid w:val="0025409A"/>
    <w:rsid w:val="00254C3A"/>
    <w:rsid w:val="00255CE6"/>
    <w:rsid w:val="00255DCD"/>
    <w:rsid w:val="00257265"/>
    <w:rsid w:val="00257908"/>
    <w:rsid w:val="0026092D"/>
    <w:rsid w:val="0026137C"/>
    <w:rsid w:val="00263EAC"/>
    <w:rsid w:val="002646E3"/>
    <w:rsid w:val="00264C57"/>
    <w:rsid w:val="00266558"/>
    <w:rsid w:val="00266C0A"/>
    <w:rsid w:val="00266ED7"/>
    <w:rsid w:val="00277FA2"/>
    <w:rsid w:val="002857D7"/>
    <w:rsid w:val="00285BEA"/>
    <w:rsid w:val="00287854"/>
    <w:rsid w:val="00287A6D"/>
    <w:rsid w:val="00290C1F"/>
    <w:rsid w:val="002928F6"/>
    <w:rsid w:val="00293C90"/>
    <w:rsid w:val="00296A51"/>
    <w:rsid w:val="002A1857"/>
    <w:rsid w:val="002A301A"/>
    <w:rsid w:val="002A3B6C"/>
    <w:rsid w:val="002A4DE3"/>
    <w:rsid w:val="002A5CE2"/>
    <w:rsid w:val="002B04FC"/>
    <w:rsid w:val="002B3378"/>
    <w:rsid w:val="002C02CB"/>
    <w:rsid w:val="002C3550"/>
    <w:rsid w:val="002C6FB1"/>
    <w:rsid w:val="002C72E5"/>
    <w:rsid w:val="002D28E2"/>
    <w:rsid w:val="002D4B89"/>
    <w:rsid w:val="002D56F4"/>
    <w:rsid w:val="002D5D57"/>
    <w:rsid w:val="002D62CC"/>
    <w:rsid w:val="002D6FC7"/>
    <w:rsid w:val="002D7602"/>
    <w:rsid w:val="002F0BB4"/>
    <w:rsid w:val="002F1633"/>
    <w:rsid w:val="002F2B32"/>
    <w:rsid w:val="002F3C4B"/>
    <w:rsid w:val="002F462F"/>
    <w:rsid w:val="003029B0"/>
    <w:rsid w:val="00306C07"/>
    <w:rsid w:val="00307371"/>
    <w:rsid w:val="003143E7"/>
    <w:rsid w:val="0031607D"/>
    <w:rsid w:val="00316B06"/>
    <w:rsid w:val="003200A7"/>
    <w:rsid w:val="00321570"/>
    <w:rsid w:val="00321C26"/>
    <w:rsid w:val="00323DFF"/>
    <w:rsid w:val="003312A3"/>
    <w:rsid w:val="0033269F"/>
    <w:rsid w:val="003339E0"/>
    <w:rsid w:val="00333D84"/>
    <w:rsid w:val="00337161"/>
    <w:rsid w:val="00341407"/>
    <w:rsid w:val="00341A75"/>
    <w:rsid w:val="003453A5"/>
    <w:rsid w:val="0034741C"/>
    <w:rsid w:val="00350DB4"/>
    <w:rsid w:val="003514B6"/>
    <w:rsid w:val="00352217"/>
    <w:rsid w:val="00352974"/>
    <w:rsid w:val="00352C04"/>
    <w:rsid w:val="00353C52"/>
    <w:rsid w:val="00354878"/>
    <w:rsid w:val="00354E3E"/>
    <w:rsid w:val="00355DDB"/>
    <w:rsid w:val="003562E3"/>
    <w:rsid w:val="003600E4"/>
    <w:rsid w:val="00363790"/>
    <w:rsid w:val="00364A28"/>
    <w:rsid w:val="00365657"/>
    <w:rsid w:val="003662EF"/>
    <w:rsid w:val="00367339"/>
    <w:rsid w:val="0037151A"/>
    <w:rsid w:val="00372A92"/>
    <w:rsid w:val="00374FF5"/>
    <w:rsid w:val="00377D93"/>
    <w:rsid w:val="0038079F"/>
    <w:rsid w:val="00380CEB"/>
    <w:rsid w:val="003816BF"/>
    <w:rsid w:val="00383942"/>
    <w:rsid w:val="003865D8"/>
    <w:rsid w:val="003921EC"/>
    <w:rsid w:val="003951DB"/>
    <w:rsid w:val="00395904"/>
    <w:rsid w:val="003A47D3"/>
    <w:rsid w:val="003A5434"/>
    <w:rsid w:val="003B53F9"/>
    <w:rsid w:val="003C0A54"/>
    <w:rsid w:val="003C0D0B"/>
    <w:rsid w:val="003C58DD"/>
    <w:rsid w:val="003C6DB8"/>
    <w:rsid w:val="003C7867"/>
    <w:rsid w:val="003C7C84"/>
    <w:rsid w:val="003D3EC9"/>
    <w:rsid w:val="003D4812"/>
    <w:rsid w:val="003D50FD"/>
    <w:rsid w:val="003D72DA"/>
    <w:rsid w:val="003E15C7"/>
    <w:rsid w:val="003E2A09"/>
    <w:rsid w:val="003E6A44"/>
    <w:rsid w:val="003F44C2"/>
    <w:rsid w:val="003F4A72"/>
    <w:rsid w:val="003F6BC6"/>
    <w:rsid w:val="003F6F09"/>
    <w:rsid w:val="004009EE"/>
    <w:rsid w:val="004025F8"/>
    <w:rsid w:val="0041336D"/>
    <w:rsid w:val="004176BF"/>
    <w:rsid w:val="00417EC3"/>
    <w:rsid w:val="0042587F"/>
    <w:rsid w:val="004260CC"/>
    <w:rsid w:val="0043100D"/>
    <w:rsid w:val="004376D2"/>
    <w:rsid w:val="00437F60"/>
    <w:rsid w:val="00441C61"/>
    <w:rsid w:val="00441CE3"/>
    <w:rsid w:val="00452B03"/>
    <w:rsid w:val="00454383"/>
    <w:rsid w:val="00455E07"/>
    <w:rsid w:val="00456F8E"/>
    <w:rsid w:val="00463F6E"/>
    <w:rsid w:val="00465418"/>
    <w:rsid w:val="004667FA"/>
    <w:rsid w:val="00466AE6"/>
    <w:rsid w:val="004676B8"/>
    <w:rsid w:val="004718A9"/>
    <w:rsid w:val="0047241B"/>
    <w:rsid w:val="00473023"/>
    <w:rsid w:val="0047370F"/>
    <w:rsid w:val="0047562E"/>
    <w:rsid w:val="00476B18"/>
    <w:rsid w:val="00477C54"/>
    <w:rsid w:val="00484083"/>
    <w:rsid w:val="0048514D"/>
    <w:rsid w:val="004851C8"/>
    <w:rsid w:val="00485D95"/>
    <w:rsid w:val="004863AF"/>
    <w:rsid w:val="00487D80"/>
    <w:rsid w:val="00490C93"/>
    <w:rsid w:val="00496D9D"/>
    <w:rsid w:val="004974F8"/>
    <w:rsid w:val="004A12E9"/>
    <w:rsid w:val="004A2453"/>
    <w:rsid w:val="004A272D"/>
    <w:rsid w:val="004A417E"/>
    <w:rsid w:val="004A4A54"/>
    <w:rsid w:val="004B0AF9"/>
    <w:rsid w:val="004B176A"/>
    <w:rsid w:val="004B2062"/>
    <w:rsid w:val="004B379B"/>
    <w:rsid w:val="004B3AEB"/>
    <w:rsid w:val="004B3B78"/>
    <w:rsid w:val="004B3CD0"/>
    <w:rsid w:val="004B50DF"/>
    <w:rsid w:val="004B73EF"/>
    <w:rsid w:val="004C10C2"/>
    <w:rsid w:val="004C1338"/>
    <w:rsid w:val="004C15F5"/>
    <w:rsid w:val="004D47FE"/>
    <w:rsid w:val="004D7550"/>
    <w:rsid w:val="004E03A8"/>
    <w:rsid w:val="004E0726"/>
    <w:rsid w:val="004E409A"/>
    <w:rsid w:val="004E7B0E"/>
    <w:rsid w:val="004F117F"/>
    <w:rsid w:val="004F125C"/>
    <w:rsid w:val="004F4B68"/>
    <w:rsid w:val="004F5211"/>
    <w:rsid w:val="004F68AF"/>
    <w:rsid w:val="004F78E2"/>
    <w:rsid w:val="00501398"/>
    <w:rsid w:val="00502C2F"/>
    <w:rsid w:val="00506D74"/>
    <w:rsid w:val="0051018A"/>
    <w:rsid w:val="00511827"/>
    <w:rsid w:val="00511C6D"/>
    <w:rsid w:val="005125D6"/>
    <w:rsid w:val="00514299"/>
    <w:rsid w:val="00515840"/>
    <w:rsid w:val="005164F8"/>
    <w:rsid w:val="00517D27"/>
    <w:rsid w:val="00532790"/>
    <w:rsid w:val="005363B1"/>
    <w:rsid w:val="00537E6F"/>
    <w:rsid w:val="00541F74"/>
    <w:rsid w:val="005434AA"/>
    <w:rsid w:val="00543569"/>
    <w:rsid w:val="00546C57"/>
    <w:rsid w:val="00546E10"/>
    <w:rsid w:val="00547AA1"/>
    <w:rsid w:val="00550035"/>
    <w:rsid w:val="005504CA"/>
    <w:rsid w:val="00554D62"/>
    <w:rsid w:val="00556579"/>
    <w:rsid w:val="005577D0"/>
    <w:rsid w:val="005602AE"/>
    <w:rsid w:val="005617BA"/>
    <w:rsid w:val="005638FE"/>
    <w:rsid w:val="005667C9"/>
    <w:rsid w:val="0057066C"/>
    <w:rsid w:val="0057450F"/>
    <w:rsid w:val="00575904"/>
    <w:rsid w:val="00580BC5"/>
    <w:rsid w:val="00580E4C"/>
    <w:rsid w:val="005846F5"/>
    <w:rsid w:val="00584989"/>
    <w:rsid w:val="00585E1B"/>
    <w:rsid w:val="0059031A"/>
    <w:rsid w:val="005915F8"/>
    <w:rsid w:val="005950EE"/>
    <w:rsid w:val="005958FD"/>
    <w:rsid w:val="00595C46"/>
    <w:rsid w:val="005969B5"/>
    <w:rsid w:val="005970B2"/>
    <w:rsid w:val="005975B7"/>
    <w:rsid w:val="005A0720"/>
    <w:rsid w:val="005A0A17"/>
    <w:rsid w:val="005A0D91"/>
    <w:rsid w:val="005A2F81"/>
    <w:rsid w:val="005A3509"/>
    <w:rsid w:val="005B0E2E"/>
    <w:rsid w:val="005B12A7"/>
    <w:rsid w:val="005B2464"/>
    <w:rsid w:val="005B3ADC"/>
    <w:rsid w:val="005B66AE"/>
    <w:rsid w:val="005C019F"/>
    <w:rsid w:val="005C1208"/>
    <w:rsid w:val="005C575D"/>
    <w:rsid w:val="005D21A3"/>
    <w:rsid w:val="005D35AA"/>
    <w:rsid w:val="005E2319"/>
    <w:rsid w:val="005E28D3"/>
    <w:rsid w:val="005E302C"/>
    <w:rsid w:val="005E4B96"/>
    <w:rsid w:val="005E59F2"/>
    <w:rsid w:val="005E5B53"/>
    <w:rsid w:val="005E740F"/>
    <w:rsid w:val="005F24E1"/>
    <w:rsid w:val="00600681"/>
    <w:rsid w:val="00600CF3"/>
    <w:rsid w:val="00600FA1"/>
    <w:rsid w:val="00604F4E"/>
    <w:rsid w:val="00606C57"/>
    <w:rsid w:val="006079CB"/>
    <w:rsid w:val="00611C90"/>
    <w:rsid w:val="0061266A"/>
    <w:rsid w:val="0061534E"/>
    <w:rsid w:val="00624AE8"/>
    <w:rsid w:val="006359D0"/>
    <w:rsid w:val="00636137"/>
    <w:rsid w:val="00641750"/>
    <w:rsid w:val="00643265"/>
    <w:rsid w:val="00643EAE"/>
    <w:rsid w:val="006448E8"/>
    <w:rsid w:val="006450E4"/>
    <w:rsid w:val="00653675"/>
    <w:rsid w:val="00654FE7"/>
    <w:rsid w:val="00655067"/>
    <w:rsid w:val="006609AC"/>
    <w:rsid w:val="00660FEE"/>
    <w:rsid w:val="00661005"/>
    <w:rsid w:val="00661D59"/>
    <w:rsid w:val="00666893"/>
    <w:rsid w:val="00672DBC"/>
    <w:rsid w:val="006759E4"/>
    <w:rsid w:val="006A0A0A"/>
    <w:rsid w:val="006A0DAC"/>
    <w:rsid w:val="006A24A3"/>
    <w:rsid w:val="006A70CE"/>
    <w:rsid w:val="006B1017"/>
    <w:rsid w:val="006B76F3"/>
    <w:rsid w:val="006C1846"/>
    <w:rsid w:val="006C293B"/>
    <w:rsid w:val="006C3AB0"/>
    <w:rsid w:val="006C4058"/>
    <w:rsid w:val="006C513F"/>
    <w:rsid w:val="006C7EB7"/>
    <w:rsid w:val="006D27CF"/>
    <w:rsid w:val="006D28FB"/>
    <w:rsid w:val="006D2D49"/>
    <w:rsid w:val="006D34D7"/>
    <w:rsid w:val="006D41A9"/>
    <w:rsid w:val="006D5FAC"/>
    <w:rsid w:val="006D6D85"/>
    <w:rsid w:val="006E1C53"/>
    <w:rsid w:val="006E37FC"/>
    <w:rsid w:val="006F1BBD"/>
    <w:rsid w:val="006F436F"/>
    <w:rsid w:val="006F4638"/>
    <w:rsid w:val="006F6B63"/>
    <w:rsid w:val="006F756E"/>
    <w:rsid w:val="007001F3"/>
    <w:rsid w:val="00701DCB"/>
    <w:rsid w:val="007069A9"/>
    <w:rsid w:val="007075F2"/>
    <w:rsid w:val="0070763F"/>
    <w:rsid w:val="0071023A"/>
    <w:rsid w:val="00716BF2"/>
    <w:rsid w:val="00716F1F"/>
    <w:rsid w:val="00717C68"/>
    <w:rsid w:val="007200BB"/>
    <w:rsid w:val="007210F5"/>
    <w:rsid w:val="00721832"/>
    <w:rsid w:val="0072319C"/>
    <w:rsid w:val="00726FD2"/>
    <w:rsid w:val="00727DB9"/>
    <w:rsid w:val="00730802"/>
    <w:rsid w:val="007327C1"/>
    <w:rsid w:val="0073665A"/>
    <w:rsid w:val="00736EDD"/>
    <w:rsid w:val="007372B6"/>
    <w:rsid w:val="00737A8B"/>
    <w:rsid w:val="00737FAE"/>
    <w:rsid w:val="00741767"/>
    <w:rsid w:val="00745495"/>
    <w:rsid w:val="00745525"/>
    <w:rsid w:val="00746A71"/>
    <w:rsid w:val="0075305E"/>
    <w:rsid w:val="00755771"/>
    <w:rsid w:val="0075578C"/>
    <w:rsid w:val="00761D19"/>
    <w:rsid w:val="00772437"/>
    <w:rsid w:val="007738CE"/>
    <w:rsid w:val="007746E2"/>
    <w:rsid w:val="00775042"/>
    <w:rsid w:val="0077608F"/>
    <w:rsid w:val="00781CFA"/>
    <w:rsid w:val="00782321"/>
    <w:rsid w:val="00782A83"/>
    <w:rsid w:val="00783477"/>
    <w:rsid w:val="00784856"/>
    <w:rsid w:val="00785880"/>
    <w:rsid w:val="007924FF"/>
    <w:rsid w:val="007A1710"/>
    <w:rsid w:val="007B0454"/>
    <w:rsid w:val="007B1A22"/>
    <w:rsid w:val="007B1EE3"/>
    <w:rsid w:val="007B51FF"/>
    <w:rsid w:val="007B5EF6"/>
    <w:rsid w:val="007C0203"/>
    <w:rsid w:val="007C2820"/>
    <w:rsid w:val="007C3BF4"/>
    <w:rsid w:val="007C48F1"/>
    <w:rsid w:val="007C5B9B"/>
    <w:rsid w:val="007D4195"/>
    <w:rsid w:val="007D4848"/>
    <w:rsid w:val="007D5CD0"/>
    <w:rsid w:val="007D63AD"/>
    <w:rsid w:val="007D7E9E"/>
    <w:rsid w:val="007D7EB8"/>
    <w:rsid w:val="007E17F9"/>
    <w:rsid w:val="007E27B9"/>
    <w:rsid w:val="007F0E43"/>
    <w:rsid w:val="007F40E9"/>
    <w:rsid w:val="007F4983"/>
    <w:rsid w:val="007F49A2"/>
    <w:rsid w:val="007F4D5E"/>
    <w:rsid w:val="007F6C30"/>
    <w:rsid w:val="00800407"/>
    <w:rsid w:val="00800E21"/>
    <w:rsid w:val="008014C5"/>
    <w:rsid w:val="00802A6B"/>
    <w:rsid w:val="00804B1B"/>
    <w:rsid w:val="0080542C"/>
    <w:rsid w:val="0080579E"/>
    <w:rsid w:val="00806F65"/>
    <w:rsid w:val="00807083"/>
    <w:rsid w:val="00807FB7"/>
    <w:rsid w:val="00810354"/>
    <w:rsid w:val="00817D13"/>
    <w:rsid w:val="0082003C"/>
    <w:rsid w:val="00822A3D"/>
    <w:rsid w:val="00822E42"/>
    <w:rsid w:val="00832682"/>
    <w:rsid w:val="008328EC"/>
    <w:rsid w:val="0083353D"/>
    <w:rsid w:val="00833855"/>
    <w:rsid w:val="008338F2"/>
    <w:rsid w:val="008347DA"/>
    <w:rsid w:val="00836FB6"/>
    <w:rsid w:val="00840713"/>
    <w:rsid w:val="00845F6E"/>
    <w:rsid w:val="00846B84"/>
    <w:rsid w:val="00846CDD"/>
    <w:rsid w:val="00847FE9"/>
    <w:rsid w:val="00850831"/>
    <w:rsid w:val="00850A9F"/>
    <w:rsid w:val="008510E6"/>
    <w:rsid w:val="0085333C"/>
    <w:rsid w:val="00857F3C"/>
    <w:rsid w:val="008642C7"/>
    <w:rsid w:val="00864670"/>
    <w:rsid w:val="008647E5"/>
    <w:rsid w:val="00865C76"/>
    <w:rsid w:val="00870DB3"/>
    <w:rsid w:val="0087195A"/>
    <w:rsid w:val="0087581B"/>
    <w:rsid w:val="00877A39"/>
    <w:rsid w:val="008823AC"/>
    <w:rsid w:val="008832E6"/>
    <w:rsid w:val="00883321"/>
    <w:rsid w:val="00890DB1"/>
    <w:rsid w:val="00891050"/>
    <w:rsid w:val="008923EC"/>
    <w:rsid w:val="00895CFC"/>
    <w:rsid w:val="008A1EEC"/>
    <w:rsid w:val="008A59F5"/>
    <w:rsid w:val="008A75D3"/>
    <w:rsid w:val="008C4EDC"/>
    <w:rsid w:val="008C7E44"/>
    <w:rsid w:val="008D0ABA"/>
    <w:rsid w:val="008D7F46"/>
    <w:rsid w:val="008E07D0"/>
    <w:rsid w:val="008E1F47"/>
    <w:rsid w:val="008E35C2"/>
    <w:rsid w:val="008F26AF"/>
    <w:rsid w:val="008F29E2"/>
    <w:rsid w:val="008F6D04"/>
    <w:rsid w:val="0090511E"/>
    <w:rsid w:val="00905A21"/>
    <w:rsid w:val="009069E6"/>
    <w:rsid w:val="00913C9F"/>
    <w:rsid w:val="009152B4"/>
    <w:rsid w:val="00921621"/>
    <w:rsid w:val="00930577"/>
    <w:rsid w:val="00933DD2"/>
    <w:rsid w:val="009358D5"/>
    <w:rsid w:val="00937DAD"/>
    <w:rsid w:val="009476A1"/>
    <w:rsid w:val="00950D2E"/>
    <w:rsid w:val="009527BE"/>
    <w:rsid w:val="0095353B"/>
    <w:rsid w:val="00954156"/>
    <w:rsid w:val="009605FB"/>
    <w:rsid w:val="00960F1C"/>
    <w:rsid w:val="009620E4"/>
    <w:rsid w:val="00964E76"/>
    <w:rsid w:val="00970A38"/>
    <w:rsid w:val="009710AA"/>
    <w:rsid w:val="009726F6"/>
    <w:rsid w:val="00976D47"/>
    <w:rsid w:val="009814B5"/>
    <w:rsid w:val="00982031"/>
    <w:rsid w:val="00982C30"/>
    <w:rsid w:val="00983F48"/>
    <w:rsid w:val="009867FC"/>
    <w:rsid w:val="00987B5D"/>
    <w:rsid w:val="009923CD"/>
    <w:rsid w:val="009932B0"/>
    <w:rsid w:val="00994E52"/>
    <w:rsid w:val="0099737B"/>
    <w:rsid w:val="009A1E30"/>
    <w:rsid w:val="009A5ECE"/>
    <w:rsid w:val="009A6F81"/>
    <w:rsid w:val="009B1E60"/>
    <w:rsid w:val="009B5016"/>
    <w:rsid w:val="009B5920"/>
    <w:rsid w:val="009B5A18"/>
    <w:rsid w:val="009B5A50"/>
    <w:rsid w:val="009B754D"/>
    <w:rsid w:val="009C14C9"/>
    <w:rsid w:val="009C6CBE"/>
    <w:rsid w:val="009D0758"/>
    <w:rsid w:val="009D5A94"/>
    <w:rsid w:val="009E106B"/>
    <w:rsid w:val="009E1851"/>
    <w:rsid w:val="009E18E8"/>
    <w:rsid w:val="009E1FE7"/>
    <w:rsid w:val="009E2C76"/>
    <w:rsid w:val="009E2FA6"/>
    <w:rsid w:val="009E46E5"/>
    <w:rsid w:val="009E537D"/>
    <w:rsid w:val="009E5878"/>
    <w:rsid w:val="009E5EE8"/>
    <w:rsid w:val="009F3739"/>
    <w:rsid w:val="009F4EA6"/>
    <w:rsid w:val="009F5917"/>
    <w:rsid w:val="00A00061"/>
    <w:rsid w:val="00A00358"/>
    <w:rsid w:val="00A026F6"/>
    <w:rsid w:val="00A027B3"/>
    <w:rsid w:val="00A035F2"/>
    <w:rsid w:val="00A0399D"/>
    <w:rsid w:val="00A10FDF"/>
    <w:rsid w:val="00A14343"/>
    <w:rsid w:val="00A14382"/>
    <w:rsid w:val="00A216F8"/>
    <w:rsid w:val="00A226F2"/>
    <w:rsid w:val="00A24469"/>
    <w:rsid w:val="00A27BF9"/>
    <w:rsid w:val="00A308BD"/>
    <w:rsid w:val="00A31002"/>
    <w:rsid w:val="00A325BB"/>
    <w:rsid w:val="00A501B5"/>
    <w:rsid w:val="00A537DA"/>
    <w:rsid w:val="00A5561C"/>
    <w:rsid w:val="00A5621A"/>
    <w:rsid w:val="00A56802"/>
    <w:rsid w:val="00A619B6"/>
    <w:rsid w:val="00A62775"/>
    <w:rsid w:val="00A66FA2"/>
    <w:rsid w:val="00A67406"/>
    <w:rsid w:val="00A674B4"/>
    <w:rsid w:val="00A676B0"/>
    <w:rsid w:val="00A731CC"/>
    <w:rsid w:val="00A74FCB"/>
    <w:rsid w:val="00A762E7"/>
    <w:rsid w:val="00A80283"/>
    <w:rsid w:val="00A806E9"/>
    <w:rsid w:val="00A90E4E"/>
    <w:rsid w:val="00A91476"/>
    <w:rsid w:val="00A95531"/>
    <w:rsid w:val="00AA2B68"/>
    <w:rsid w:val="00AA4938"/>
    <w:rsid w:val="00AA4C5D"/>
    <w:rsid w:val="00AA554E"/>
    <w:rsid w:val="00AA5E22"/>
    <w:rsid w:val="00AA608A"/>
    <w:rsid w:val="00AA7B6F"/>
    <w:rsid w:val="00AB18D0"/>
    <w:rsid w:val="00AB190D"/>
    <w:rsid w:val="00AB5E68"/>
    <w:rsid w:val="00AB62EC"/>
    <w:rsid w:val="00AC00C1"/>
    <w:rsid w:val="00AC0D77"/>
    <w:rsid w:val="00AC5359"/>
    <w:rsid w:val="00AC5FA2"/>
    <w:rsid w:val="00AD529D"/>
    <w:rsid w:val="00AD5F69"/>
    <w:rsid w:val="00AF4DEA"/>
    <w:rsid w:val="00AF4F17"/>
    <w:rsid w:val="00AF5623"/>
    <w:rsid w:val="00AF57E9"/>
    <w:rsid w:val="00AF7FF9"/>
    <w:rsid w:val="00B047E6"/>
    <w:rsid w:val="00B07ED0"/>
    <w:rsid w:val="00B14D0D"/>
    <w:rsid w:val="00B158FE"/>
    <w:rsid w:val="00B23E6B"/>
    <w:rsid w:val="00B2484A"/>
    <w:rsid w:val="00B27135"/>
    <w:rsid w:val="00B3095E"/>
    <w:rsid w:val="00B315B9"/>
    <w:rsid w:val="00B340A9"/>
    <w:rsid w:val="00B35950"/>
    <w:rsid w:val="00B35A8F"/>
    <w:rsid w:val="00B361F0"/>
    <w:rsid w:val="00B46304"/>
    <w:rsid w:val="00B47316"/>
    <w:rsid w:val="00B5143C"/>
    <w:rsid w:val="00B5335C"/>
    <w:rsid w:val="00B57500"/>
    <w:rsid w:val="00B61DE2"/>
    <w:rsid w:val="00B62A8D"/>
    <w:rsid w:val="00B63640"/>
    <w:rsid w:val="00B64CE7"/>
    <w:rsid w:val="00B64D5C"/>
    <w:rsid w:val="00B65F17"/>
    <w:rsid w:val="00B74CA8"/>
    <w:rsid w:val="00B75A1F"/>
    <w:rsid w:val="00B75AE7"/>
    <w:rsid w:val="00B77F4C"/>
    <w:rsid w:val="00B80E0B"/>
    <w:rsid w:val="00B81D3D"/>
    <w:rsid w:val="00B90273"/>
    <w:rsid w:val="00B91DA6"/>
    <w:rsid w:val="00B97691"/>
    <w:rsid w:val="00B97A71"/>
    <w:rsid w:val="00B97C56"/>
    <w:rsid w:val="00BA3743"/>
    <w:rsid w:val="00BA3A3D"/>
    <w:rsid w:val="00BA758B"/>
    <w:rsid w:val="00BB13C8"/>
    <w:rsid w:val="00BB1FD0"/>
    <w:rsid w:val="00BB3938"/>
    <w:rsid w:val="00BB4076"/>
    <w:rsid w:val="00BB4434"/>
    <w:rsid w:val="00BB56AC"/>
    <w:rsid w:val="00BB6EF4"/>
    <w:rsid w:val="00BC0E9B"/>
    <w:rsid w:val="00BC561A"/>
    <w:rsid w:val="00BD42AF"/>
    <w:rsid w:val="00BD6BAD"/>
    <w:rsid w:val="00BD7127"/>
    <w:rsid w:val="00BE0A97"/>
    <w:rsid w:val="00BE21A8"/>
    <w:rsid w:val="00BE5838"/>
    <w:rsid w:val="00BF1BB1"/>
    <w:rsid w:val="00BF1E21"/>
    <w:rsid w:val="00BF3CCC"/>
    <w:rsid w:val="00BF71D4"/>
    <w:rsid w:val="00C022AB"/>
    <w:rsid w:val="00C06641"/>
    <w:rsid w:val="00C06F9E"/>
    <w:rsid w:val="00C07086"/>
    <w:rsid w:val="00C07602"/>
    <w:rsid w:val="00C14B1B"/>
    <w:rsid w:val="00C165AC"/>
    <w:rsid w:val="00C1673F"/>
    <w:rsid w:val="00C17DF6"/>
    <w:rsid w:val="00C20640"/>
    <w:rsid w:val="00C20E6D"/>
    <w:rsid w:val="00C26056"/>
    <w:rsid w:val="00C274EE"/>
    <w:rsid w:val="00C30C0C"/>
    <w:rsid w:val="00C32600"/>
    <w:rsid w:val="00C37CA9"/>
    <w:rsid w:val="00C40E9E"/>
    <w:rsid w:val="00C4215D"/>
    <w:rsid w:val="00C4305E"/>
    <w:rsid w:val="00C44445"/>
    <w:rsid w:val="00C4556A"/>
    <w:rsid w:val="00C46771"/>
    <w:rsid w:val="00C51A95"/>
    <w:rsid w:val="00C55658"/>
    <w:rsid w:val="00C561AC"/>
    <w:rsid w:val="00C56ADF"/>
    <w:rsid w:val="00C61F4C"/>
    <w:rsid w:val="00C65BCB"/>
    <w:rsid w:val="00C67004"/>
    <w:rsid w:val="00C67D9B"/>
    <w:rsid w:val="00C728BA"/>
    <w:rsid w:val="00C76B58"/>
    <w:rsid w:val="00C76C6B"/>
    <w:rsid w:val="00C815C4"/>
    <w:rsid w:val="00C82B94"/>
    <w:rsid w:val="00C90EBB"/>
    <w:rsid w:val="00C91B00"/>
    <w:rsid w:val="00C934EA"/>
    <w:rsid w:val="00C9386A"/>
    <w:rsid w:val="00C96147"/>
    <w:rsid w:val="00C97C3E"/>
    <w:rsid w:val="00CA2701"/>
    <w:rsid w:val="00CA37CE"/>
    <w:rsid w:val="00CA41BF"/>
    <w:rsid w:val="00CA41DE"/>
    <w:rsid w:val="00CA42F9"/>
    <w:rsid w:val="00CA6688"/>
    <w:rsid w:val="00CB26E9"/>
    <w:rsid w:val="00CB4E27"/>
    <w:rsid w:val="00CB4F17"/>
    <w:rsid w:val="00CC109D"/>
    <w:rsid w:val="00CC150B"/>
    <w:rsid w:val="00CC22B1"/>
    <w:rsid w:val="00CC2A73"/>
    <w:rsid w:val="00CC430D"/>
    <w:rsid w:val="00CC440A"/>
    <w:rsid w:val="00CC689C"/>
    <w:rsid w:val="00CD5098"/>
    <w:rsid w:val="00CD5CFA"/>
    <w:rsid w:val="00CE2471"/>
    <w:rsid w:val="00CE345F"/>
    <w:rsid w:val="00CE478D"/>
    <w:rsid w:val="00CE6B45"/>
    <w:rsid w:val="00CF1166"/>
    <w:rsid w:val="00CF16B4"/>
    <w:rsid w:val="00CF3526"/>
    <w:rsid w:val="00CF6B6A"/>
    <w:rsid w:val="00D0117C"/>
    <w:rsid w:val="00D019C5"/>
    <w:rsid w:val="00D0257C"/>
    <w:rsid w:val="00D10183"/>
    <w:rsid w:val="00D14561"/>
    <w:rsid w:val="00D2124C"/>
    <w:rsid w:val="00D23B7C"/>
    <w:rsid w:val="00D247DB"/>
    <w:rsid w:val="00D25005"/>
    <w:rsid w:val="00D2548F"/>
    <w:rsid w:val="00D2770C"/>
    <w:rsid w:val="00D3106D"/>
    <w:rsid w:val="00D344E7"/>
    <w:rsid w:val="00D34A82"/>
    <w:rsid w:val="00D417E5"/>
    <w:rsid w:val="00D42532"/>
    <w:rsid w:val="00D43196"/>
    <w:rsid w:val="00D43D2D"/>
    <w:rsid w:val="00D44519"/>
    <w:rsid w:val="00D44CDD"/>
    <w:rsid w:val="00D44DB2"/>
    <w:rsid w:val="00D479C8"/>
    <w:rsid w:val="00D501DD"/>
    <w:rsid w:val="00D53304"/>
    <w:rsid w:val="00D53A18"/>
    <w:rsid w:val="00D55B0F"/>
    <w:rsid w:val="00D579EB"/>
    <w:rsid w:val="00D57E8C"/>
    <w:rsid w:val="00D60362"/>
    <w:rsid w:val="00D7260E"/>
    <w:rsid w:val="00D82055"/>
    <w:rsid w:val="00D8589A"/>
    <w:rsid w:val="00D875D3"/>
    <w:rsid w:val="00D91820"/>
    <w:rsid w:val="00D91C84"/>
    <w:rsid w:val="00D920A3"/>
    <w:rsid w:val="00D923DE"/>
    <w:rsid w:val="00D95492"/>
    <w:rsid w:val="00D9656F"/>
    <w:rsid w:val="00D96785"/>
    <w:rsid w:val="00DA31F1"/>
    <w:rsid w:val="00DA3940"/>
    <w:rsid w:val="00DA4738"/>
    <w:rsid w:val="00DB114C"/>
    <w:rsid w:val="00DB1723"/>
    <w:rsid w:val="00DB35F1"/>
    <w:rsid w:val="00DB5127"/>
    <w:rsid w:val="00DC19A8"/>
    <w:rsid w:val="00DC4459"/>
    <w:rsid w:val="00DC4A8E"/>
    <w:rsid w:val="00DD011A"/>
    <w:rsid w:val="00DD0B9F"/>
    <w:rsid w:val="00DD2D06"/>
    <w:rsid w:val="00DD4DD2"/>
    <w:rsid w:val="00DE1A99"/>
    <w:rsid w:val="00DE28EC"/>
    <w:rsid w:val="00DE2B46"/>
    <w:rsid w:val="00DE463A"/>
    <w:rsid w:val="00DF2566"/>
    <w:rsid w:val="00DF49C6"/>
    <w:rsid w:val="00DF4F03"/>
    <w:rsid w:val="00DF583E"/>
    <w:rsid w:val="00E00A29"/>
    <w:rsid w:val="00E00A43"/>
    <w:rsid w:val="00E01B82"/>
    <w:rsid w:val="00E1460F"/>
    <w:rsid w:val="00E14AD0"/>
    <w:rsid w:val="00E14FE7"/>
    <w:rsid w:val="00E15352"/>
    <w:rsid w:val="00E15F78"/>
    <w:rsid w:val="00E230F9"/>
    <w:rsid w:val="00E23BFB"/>
    <w:rsid w:val="00E23E9D"/>
    <w:rsid w:val="00E30D5F"/>
    <w:rsid w:val="00E34256"/>
    <w:rsid w:val="00E353BE"/>
    <w:rsid w:val="00E425D4"/>
    <w:rsid w:val="00E43555"/>
    <w:rsid w:val="00E442DB"/>
    <w:rsid w:val="00E4602D"/>
    <w:rsid w:val="00E4723F"/>
    <w:rsid w:val="00E557A9"/>
    <w:rsid w:val="00E63261"/>
    <w:rsid w:val="00E632FB"/>
    <w:rsid w:val="00E70553"/>
    <w:rsid w:val="00E70BDA"/>
    <w:rsid w:val="00E737DA"/>
    <w:rsid w:val="00E749BC"/>
    <w:rsid w:val="00E802B9"/>
    <w:rsid w:val="00E80EAD"/>
    <w:rsid w:val="00E814C4"/>
    <w:rsid w:val="00E81E9B"/>
    <w:rsid w:val="00E844F5"/>
    <w:rsid w:val="00E873AD"/>
    <w:rsid w:val="00E9139E"/>
    <w:rsid w:val="00E91432"/>
    <w:rsid w:val="00E9199D"/>
    <w:rsid w:val="00E93431"/>
    <w:rsid w:val="00E94045"/>
    <w:rsid w:val="00EA2B93"/>
    <w:rsid w:val="00EA534E"/>
    <w:rsid w:val="00EB233F"/>
    <w:rsid w:val="00EB4253"/>
    <w:rsid w:val="00EB4FCA"/>
    <w:rsid w:val="00EB5725"/>
    <w:rsid w:val="00EB59D2"/>
    <w:rsid w:val="00EC03F0"/>
    <w:rsid w:val="00EC08DF"/>
    <w:rsid w:val="00EC1639"/>
    <w:rsid w:val="00EC273F"/>
    <w:rsid w:val="00ED0189"/>
    <w:rsid w:val="00ED1FB3"/>
    <w:rsid w:val="00ED49FE"/>
    <w:rsid w:val="00ED55ED"/>
    <w:rsid w:val="00ED672E"/>
    <w:rsid w:val="00ED797E"/>
    <w:rsid w:val="00EE49B9"/>
    <w:rsid w:val="00EE64D7"/>
    <w:rsid w:val="00EE67AB"/>
    <w:rsid w:val="00EF0A86"/>
    <w:rsid w:val="00EF1F13"/>
    <w:rsid w:val="00EF5229"/>
    <w:rsid w:val="00F040A6"/>
    <w:rsid w:val="00F06E48"/>
    <w:rsid w:val="00F13DC1"/>
    <w:rsid w:val="00F16BA5"/>
    <w:rsid w:val="00F17E8D"/>
    <w:rsid w:val="00F221DC"/>
    <w:rsid w:val="00F22261"/>
    <w:rsid w:val="00F226CA"/>
    <w:rsid w:val="00F2465F"/>
    <w:rsid w:val="00F253C5"/>
    <w:rsid w:val="00F31905"/>
    <w:rsid w:val="00F328F9"/>
    <w:rsid w:val="00F4544D"/>
    <w:rsid w:val="00F50F18"/>
    <w:rsid w:val="00F51442"/>
    <w:rsid w:val="00F602EA"/>
    <w:rsid w:val="00F609A9"/>
    <w:rsid w:val="00F61D0E"/>
    <w:rsid w:val="00F61F6B"/>
    <w:rsid w:val="00F648D5"/>
    <w:rsid w:val="00F64AD6"/>
    <w:rsid w:val="00F736DC"/>
    <w:rsid w:val="00F82335"/>
    <w:rsid w:val="00F867CA"/>
    <w:rsid w:val="00F93B14"/>
    <w:rsid w:val="00F95429"/>
    <w:rsid w:val="00FA1658"/>
    <w:rsid w:val="00FA2802"/>
    <w:rsid w:val="00FA29C5"/>
    <w:rsid w:val="00FA29FA"/>
    <w:rsid w:val="00FA3DD9"/>
    <w:rsid w:val="00FA4AAE"/>
    <w:rsid w:val="00FB1972"/>
    <w:rsid w:val="00FB2E20"/>
    <w:rsid w:val="00FB5934"/>
    <w:rsid w:val="00FC0813"/>
    <w:rsid w:val="00FC1746"/>
    <w:rsid w:val="00FC1CA8"/>
    <w:rsid w:val="00FC7DAE"/>
    <w:rsid w:val="00FD1843"/>
    <w:rsid w:val="00FD20AA"/>
    <w:rsid w:val="00FD2DE6"/>
    <w:rsid w:val="00FD3371"/>
    <w:rsid w:val="00FD4A88"/>
    <w:rsid w:val="00FD7DEE"/>
    <w:rsid w:val="00FE0575"/>
    <w:rsid w:val="00FE0B27"/>
    <w:rsid w:val="00FE2DFB"/>
    <w:rsid w:val="00FE4033"/>
    <w:rsid w:val="00FE4B67"/>
    <w:rsid w:val="00FE663A"/>
    <w:rsid w:val="00FE68CB"/>
    <w:rsid w:val="00FE778E"/>
    <w:rsid w:val="00FF0728"/>
    <w:rsid w:val="00FF3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schemas-accessaccounts-com/lookup" w:name="T14"/>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0DBE"/>
    <w:rPr>
      <w:rFonts w:ascii="Arial" w:hAnsi="Arial"/>
      <w:sz w:val="24"/>
    </w:rPr>
  </w:style>
  <w:style w:type="paragraph" w:styleId="Heading1">
    <w:name w:val="heading 1"/>
    <w:basedOn w:val="Normal"/>
    <w:next w:val="Normal"/>
    <w:qFormat/>
    <w:rsid w:val="000A0DBE"/>
    <w:pPr>
      <w:keepNext/>
      <w:jc w:val="center"/>
      <w:outlineLvl w:val="0"/>
    </w:pPr>
    <w:rPr>
      <w:b/>
      <w:color w:val="FF0000"/>
      <w:sz w:val="96"/>
    </w:rPr>
  </w:style>
  <w:style w:type="paragraph" w:styleId="Heading2">
    <w:name w:val="heading 2"/>
    <w:basedOn w:val="Normal"/>
    <w:next w:val="Normal"/>
    <w:qFormat/>
    <w:rsid w:val="000A0DBE"/>
    <w:pPr>
      <w:keepNext/>
      <w:ind w:left="2552"/>
      <w:outlineLvl w:val="1"/>
    </w:pPr>
    <w:rPr>
      <w:b/>
      <w:color w:val="FF0000"/>
    </w:rPr>
  </w:style>
  <w:style w:type="paragraph" w:styleId="Heading3">
    <w:name w:val="heading 3"/>
    <w:basedOn w:val="Normal"/>
    <w:next w:val="Normal"/>
    <w:qFormat/>
    <w:rsid w:val="000A0DBE"/>
    <w:pPr>
      <w:keepNext/>
      <w:tabs>
        <w:tab w:val="left" w:pos="3402"/>
      </w:tabs>
      <w:outlineLvl w:val="2"/>
    </w:pPr>
    <w:rPr>
      <w:b/>
      <w:color w:val="FF0000"/>
      <w:sz w:val="28"/>
    </w:rPr>
  </w:style>
  <w:style w:type="paragraph" w:styleId="Heading4">
    <w:name w:val="heading 4"/>
    <w:aliases w:val="h4"/>
    <w:basedOn w:val="Normal"/>
    <w:next w:val="Normal"/>
    <w:qFormat/>
    <w:rsid w:val="000A0DBE"/>
    <w:pPr>
      <w:keepNext/>
      <w:ind w:left="720" w:hanging="862"/>
      <w:outlineLvl w:val="3"/>
    </w:pPr>
    <w:rPr>
      <w:b/>
    </w:rPr>
  </w:style>
  <w:style w:type="paragraph" w:styleId="Heading5">
    <w:name w:val="heading 5"/>
    <w:basedOn w:val="Normal"/>
    <w:qFormat/>
    <w:rsid w:val="000A0DBE"/>
    <w:pPr>
      <w:keepLines/>
      <w:numPr>
        <w:ilvl w:val="4"/>
        <w:numId w:val="2"/>
      </w:numPr>
      <w:tabs>
        <w:tab w:val="left" w:pos="3402"/>
      </w:tabs>
      <w:spacing w:after="240" w:line="360" w:lineRule="auto"/>
      <w:jc w:val="both"/>
      <w:outlineLvl w:val="4"/>
    </w:pPr>
    <w:rPr>
      <w:sz w:val="22"/>
    </w:rPr>
  </w:style>
  <w:style w:type="paragraph" w:styleId="Heading6">
    <w:name w:val="heading 6"/>
    <w:basedOn w:val="Normal"/>
    <w:next w:val="Normal"/>
    <w:qFormat/>
    <w:rsid w:val="00A56802"/>
    <w:pPr>
      <w:spacing w:before="240" w:after="60"/>
      <w:outlineLvl w:val="5"/>
    </w:pPr>
    <w:rPr>
      <w:rFonts w:ascii="Times New Roman" w:hAnsi="Times New Roman"/>
      <w:b/>
      <w:bCs/>
      <w:sz w:val="22"/>
      <w:szCs w:val="22"/>
    </w:rPr>
  </w:style>
  <w:style w:type="paragraph" w:styleId="Heading7">
    <w:name w:val="heading 7"/>
    <w:basedOn w:val="Normal"/>
    <w:next w:val="Normal"/>
    <w:qFormat/>
    <w:rsid w:val="003A47D3"/>
    <w:pPr>
      <w:spacing w:before="240" w:after="60"/>
      <w:outlineLvl w:val="6"/>
    </w:pPr>
    <w:rPr>
      <w:rFonts w:ascii="Times New Roman" w:hAnsi="Times New Roman"/>
      <w:szCs w:val="24"/>
    </w:rPr>
  </w:style>
  <w:style w:type="paragraph" w:styleId="Heading8">
    <w:name w:val="heading 8"/>
    <w:basedOn w:val="Normal"/>
    <w:next w:val="Normal"/>
    <w:qFormat/>
    <w:rsid w:val="003A47D3"/>
    <w:pPr>
      <w:spacing w:before="240" w:after="60"/>
      <w:outlineLvl w:val="7"/>
    </w:pPr>
    <w:rPr>
      <w:rFonts w:ascii="Times New Roman" w:hAnsi="Times New Roman"/>
      <w:i/>
      <w:iCs/>
      <w:szCs w:val="24"/>
    </w:rPr>
  </w:style>
  <w:style w:type="paragraph" w:styleId="Heading9">
    <w:name w:val="heading 9"/>
    <w:basedOn w:val="Normal"/>
    <w:next w:val="Normal"/>
    <w:qFormat/>
    <w:rsid w:val="003A47D3"/>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0DBE"/>
    <w:pPr>
      <w:tabs>
        <w:tab w:val="center" w:pos="4153"/>
        <w:tab w:val="right" w:pos="8306"/>
      </w:tabs>
    </w:pPr>
  </w:style>
  <w:style w:type="paragraph" w:styleId="Footer">
    <w:name w:val="footer"/>
    <w:basedOn w:val="Normal"/>
    <w:link w:val="FooterChar"/>
    <w:uiPriority w:val="99"/>
    <w:rsid w:val="000A0DBE"/>
    <w:pPr>
      <w:tabs>
        <w:tab w:val="center" w:pos="4153"/>
        <w:tab w:val="right" w:pos="8306"/>
      </w:tabs>
    </w:pPr>
  </w:style>
  <w:style w:type="character" w:styleId="Hyperlink">
    <w:name w:val="Hyperlink"/>
    <w:rsid w:val="000A0DBE"/>
    <w:rPr>
      <w:color w:val="0000FF"/>
      <w:u w:val="single"/>
    </w:rPr>
  </w:style>
  <w:style w:type="character" w:styleId="PageNumber">
    <w:name w:val="page number"/>
    <w:basedOn w:val="DefaultParagraphFont"/>
    <w:rsid w:val="000A0DBE"/>
  </w:style>
  <w:style w:type="paragraph" w:styleId="BodyText">
    <w:name w:val="Body Text"/>
    <w:aliases w:val="One Page Summary,Body Text 1,body text,contents,heading_txt,bodytxy2"/>
    <w:basedOn w:val="Normal"/>
    <w:rsid w:val="000A0DBE"/>
    <w:rPr>
      <w:b/>
    </w:rPr>
  </w:style>
  <w:style w:type="paragraph" w:styleId="BodyText3">
    <w:name w:val="Body Text 3"/>
    <w:basedOn w:val="Normal"/>
    <w:rsid w:val="000A0DBE"/>
    <w:pPr>
      <w:suppressAutoHyphens/>
      <w:jc w:val="both"/>
    </w:pPr>
    <w:rPr>
      <w:color w:val="FF0000"/>
    </w:rPr>
  </w:style>
  <w:style w:type="character" w:styleId="FollowedHyperlink">
    <w:name w:val="FollowedHyperlink"/>
    <w:rsid w:val="000A0DBE"/>
    <w:rPr>
      <w:color w:val="800080"/>
      <w:u w:val="single"/>
    </w:rPr>
  </w:style>
  <w:style w:type="paragraph" w:customStyle="1" w:styleId="Schedule1">
    <w:name w:val="Schedule 1"/>
    <w:basedOn w:val="Normal"/>
    <w:next w:val="Normal"/>
    <w:rsid w:val="000A0DBE"/>
    <w:pPr>
      <w:keepNext/>
      <w:spacing w:after="240"/>
      <w:jc w:val="center"/>
    </w:pPr>
    <w:rPr>
      <w:b/>
      <w:caps/>
    </w:rPr>
  </w:style>
  <w:style w:type="paragraph" w:styleId="BalloonText">
    <w:name w:val="Balloon Text"/>
    <w:basedOn w:val="Normal"/>
    <w:semiHidden/>
    <w:rsid w:val="00B2484A"/>
    <w:rPr>
      <w:rFonts w:ascii="Tahoma" w:hAnsi="Tahoma" w:cs="Tahoma"/>
      <w:sz w:val="16"/>
      <w:szCs w:val="16"/>
    </w:rPr>
  </w:style>
  <w:style w:type="paragraph" w:customStyle="1" w:styleId="Style1">
    <w:name w:val="Style1"/>
    <w:basedOn w:val="Normal"/>
    <w:link w:val="Style1Char"/>
    <w:rsid w:val="005958FD"/>
    <w:pPr>
      <w:tabs>
        <w:tab w:val="left" w:pos="6240"/>
      </w:tabs>
    </w:pPr>
    <w:rPr>
      <w:caps/>
      <w:szCs w:val="24"/>
      <w:lang w:val="en-US" w:eastAsia="en-US"/>
    </w:rPr>
  </w:style>
  <w:style w:type="character" w:customStyle="1" w:styleId="Style1Char">
    <w:name w:val="Style1 Char"/>
    <w:link w:val="Style1"/>
    <w:rsid w:val="005958FD"/>
    <w:rPr>
      <w:rFonts w:ascii="Arial" w:hAnsi="Arial"/>
      <w:caps/>
      <w:sz w:val="24"/>
      <w:szCs w:val="24"/>
      <w:lang w:val="en-US" w:eastAsia="en-US" w:bidi="ar-SA"/>
    </w:rPr>
  </w:style>
  <w:style w:type="table" w:styleId="TableGrid">
    <w:name w:val="Table Grid"/>
    <w:basedOn w:val="TableNormal"/>
    <w:rsid w:val="00A74F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3A47D3"/>
    <w:pPr>
      <w:spacing w:after="120"/>
      <w:ind w:left="283"/>
    </w:pPr>
  </w:style>
  <w:style w:type="paragraph" w:styleId="BodyTextIndent3">
    <w:name w:val="Body Text Indent 3"/>
    <w:basedOn w:val="Normal"/>
    <w:rsid w:val="003A47D3"/>
    <w:pPr>
      <w:spacing w:after="120"/>
      <w:ind w:left="283"/>
    </w:pPr>
    <w:rPr>
      <w:sz w:val="16"/>
      <w:szCs w:val="16"/>
    </w:rPr>
  </w:style>
  <w:style w:type="paragraph" w:customStyle="1" w:styleId="Level1">
    <w:name w:val="Level 1"/>
    <w:basedOn w:val="Normal"/>
    <w:rsid w:val="003A47D3"/>
    <w:pPr>
      <w:widowControl w:val="0"/>
      <w:numPr>
        <w:numId w:val="1"/>
      </w:numPr>
      <w:outlineLvl w:val="0"/>
    </w:pPr>
    <w:rPr>
      <w:snapToGrid w:val="0"/>
      <w:lang w:eastAsia="en-US"/>
    </w:rPr>
  </w:style>
  <w:style w:type="paragraph" w:customStyle="1" w:styleId="Level3">
    <w:name w:val="Level 3"/>
    <w:basedOn w:val="Normal"/>
    <w:rsid w:val="003A47D3"/>
    <w:pPr>
      <w:widowControl w:val="0"/>
      <w:numPr>
        <w:ilvl w:val="2"/>
        <w:numId w:val="2"/>
      </w:numPr>
      <w:outlineLvl w:val="2"/>
    </w:pPr>
    <w:rPr>
      <w:snapToGrid w:val="0"/>
      <w:lang w:eastAsia="en-US"/>
    </w:rPr>
  </w:style>
  <w:style w:type="character" w:styleId="CommentReference">
    <w:name w:val="annotation reference"/>
    <w:rsid w:val="00A67406"/>
    <w:rPr>
      <w:sz w:val="16"/>
      <w:szCs w:val="16"/>
    </w:rPr>
  </w:style>
  <w:style w:type="paragraph" w:styleId="CommentText">
    <w:name w:val="annotation text"/>
    <w:basedOn w:val="Normal"/>
    <w:link w:val="CommentTextChar"/>
    <w:rsid w:val="00A67406"/>
    <w:rPr>
      <w:sz w:val="20"/>
    </w:rPr>
  </w:style>
  <w:style w:type="character" w:customStyle="1" w:styleId="CommentTextChar">
    <w:name w:val="Comment Text Char"/>
    <w:link w:val="CommentText"/>
    <w:rsid w:val="00A67406"/>
    <w:rPr>
      <w:rFonts w:ascii="Arial" w:hAnsi="Arial"/>
    </w:rPr>
  </w:style>
  <w:style w:type="paragraph" w:styleId="CommentSubject">
    <w:name w:val="annotation subject"/>
    <w:basedOn w:val="CommentText"/>
    <w:next w:val="CommentText"/>
    <w:link w:val="CommentSubjectChar"/>
    <w:rsid w:val="00A67406"/>
    <w:rPr>
      <w:b/>
      <w:bCs/>
    </w:rPr>
  </w:style>
  <w:style w:type="character" w:customStyle="1" w:styleId="CommentSubjectChar">
    <w:name w:val="Comment Subject Char"/>
    <w:link w:val="CommentSubject"/>
    <w:rsid w:val="00A67406"/>
    <w:rPr>
      <w:rFonts w:ascii="Arial" w:hAnsi="Arial"/>
      <w:b/>
      <w:bCs/>
    </w:rPr>
  </w:style>
  <w:style w:type="paragraph" w:styleId="NormalWeb">
    <w:name w:val="Normal (Web)"/>
    <w:basedOn w:val="Normal"/>
    <w:uiPriority w:val="99"/>
    <w:unhideWhenUsed/>
    <w:rsid w:val="006D6D85"/>
    <w:pPr>
      <w:spacing w:before="100" w:beforeAutospacing="1" w:after="100" w:afterAutospacing="1"/>
    </w:pPr>
    <w:rPr>
      <w:rFonts w:ascii="Times New Roman" w:hAnsi="Times New Roman"/>
      <w:szCs w:val="24"/>
      <w:lang w:val="en-US" w:eastAsia="en-US"/>
    </w:rPr>
  </w:style>
  <w:style w:type="character" w:customStyle="1" w:styleId="FooterChar">
    <w:name w:val="Footer Char"/>
    <w:basedOn w:val="DefaultParagraphFont"/>
    <w:link w:val="Footer"/>
    <w:uiPriority w:val="99"/>
    <w:rsid w:val="007327C1"/>
    <w:rPr>
      <w:rFonts w:ascii="Arial" w:hAnsi="Arial"/>
      <w:sz w:val="24"/>
    </w:rPr>
  </w:style>
  <w:style w:type="paragraph" w:styleId="BodyText2">
    <w:name w:val="Body Text 2"/>
    <w:basedOn w:val="Normal"/>
    <w:link w:val="BodyText2Char"/>
    <w:rsid w:val="002A3B6C"/>
    <w:pPr>
      <w:spacing w:after="120" w:line="480" w:lineRule="auto"/>
    </w:pPr>
    <w:rPr>
      <w:rFonts w:ascii="Georgia" w:hAnsi="Georgia"/>
      <w:color w:val="000000"/>
      <w:sz w:val="20"/>
      <w:lang w:eastAsia="en-US"/>
    </w:rPr>
  </w:style>
  <w:style w:type="character" w:customStyle="1" w:styleId="BodyText2Char">
    <w:name w:val="Body Text 2 Char"/>
    <w:basedOn w:val="DefaultParagraphFont"/>
    <w:link w:val="BodyText2"/>
    <w:rsid w:val="002A3B6C"/>
    <w:rPr>
      <w:rFonts w:ascii="Georgia" w:hAnsi="Georgia"/>
      <w:color w:val="000000"/>
      <w:lang w:eastAsia="en-US"/>
    </w:rPr>
  </w:style>
  <w:style w:type="table" w:customStyle="1" w:styleId="LightGrid-Accent11">
    <w:name w:val="Light Grid - Accent 11"/>
    <w:basedOn w:val="TableNormal"/>
    <w:uiPriority w:val="62"/>
    <w:rsid w:val="002A3B6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evel2">
    <w:name w:val="Level 2"/>
    <w:basedOn w:val="Normal"/>
    <w:rsid w:val="00C561AC"/>
    <w:pPr>
      <w:tabs>
        <w:tab w:val="num" w:pos="851"/>
      </w:tabs>
      <w:spacing w:after="240" w:line="312" w:lineRule="auto"/>
      <w:ind w:left="851" w:hanging="851"/>
      <w:jc w:val="both"/>
      <w:outlineLvl w:val="1"/>
    </w:pPr>
    <w:rPr>
      <w:rFonts w:ascii="Verdana" w:eastAsia="MS Mincho" w:hAnsi="Verdana"/>
      <w:sz w:val="20"/>
    </w:rPr>
  </w:style>
  <w:style w:type="paragraph" w:customStyle="1" w:styleId="Level4">
    <w:name w:val="Level 4"/>
    <w:basedOn w:val="Normal"/>
    <w:rsid w:val="00C561AC"/>
    <w:pPr>
      <w:tabs>
        <w:tab w:val="num" w:pos="3119"/>
      </w:tabs>
      <w:spacing w:after="240" w:line="312" w:lineRule="auto"/>
      <w:ind w:left="3119" w:hanging="1276"/>
      <w:jc w:val="both"/>
      <w:outlineLvl w:val="3"/>
    </w:pPr>
    <w:rPr>
      <w:rFonts w:ascii="Verdana" w:eastAsia="MS Mincho" w:hAnsi="Verdana"/>
      <w:sz w:val="20"/>
    </w:rPr>
  </w:style>
  <w:style w:type="paragraph" w:customStyle="1" w:styleId="Level5">
    <w:name w:val="Level 5"/>
    <w:basedOn w:val="Normal"/>
    <w:rsid w:val="00C561AC"/>
    <w:pPr>
      <w:tabs>
        <w:tab w:val="num" w:pos="3119"/>
      </w:tabs>
      <w:spacing w:after="240" w:line="312" w:lineRule="auto"/>
      <w:ind w:left="3119" w:hanging="1276"/>
      <w:jc w:val="both"/>
      <w:outlineLvl w:val="4"/>
    </w:pPr>
    <w:rPr>
      <w:rFonts w:ascii="Verdana" w:eastAsia="MS Mincho" w:hAnsi="Verdana"/>
      <w:sz w:val="20"/>
    </w:rPr>
  </w:style>
  <w:style w:type="paragraph" w:styleId="ListParagraph">
    <w:name w:val="List Paragraph"/>
    <w:basedOn w:val="Normal"/>
    <w:uiPriority w:val="34"/>
    <w:qFormat/>
    <w:rsid w:val="00F50F18"/>
    <w:pPr>
      <w:ind w:left="720"/>
      <w:contextualSpacing/>
    </w:pPr>
  </w:style>
  <w:style w:type="paragraph" w:customStyle="1" w:styleId="Header2">
    <w:name w:val="Header 2"/>
    <w:basedOn w:val="Normal"/>
    <w:rsid w:val="0087195A"/>
    <w:pPr>
      <w:keepNext/>
      <w:keepLines/>
      <w:spacing w:before="240"/>
    </w:pPr>
    <w:rPr>
      <w:b/>
      <w:sz w:val="26"/>
      <w:lang w:val="en-US" w:eastAsia="en-US"/>
    </w:rPr>
  </w:style>
  <w:style w:type="paragraph" w:customStyle="1" w:styleId="Paranumbers">
    <w:name w:val="Para numbers"/>
    <w:basedOn w:val="Normal"/>
    <w:rsid w:val="0087195A"/>
    <w:pPr>
      <w:numPr>
        <w:numId w:val="14"/>
      </w:numPr>
      <w:tabs>
        <w:tab w:val="left" w:pos="567"/>
        <w:tab w:val="left" w:pos="1134"/>
        <w:tab w:val="right" w:pos="8505"/>
      </w:tabs>
      <w:spacing w:before="240"/>
    </w:pPr>
    <w:rPr>
      <w:sz w:val="22"/>
      <w:lang w:val="en-US" w:eastAsia="en-US"/>
    </w:rPr>
  </w:style>
  <w:style w:type="paragraph" w:customStyle="1" w:styleId="Tablebullet">
    <w:name w:val="Table bullet"/>
    <w:basedOn w:val="Normal"/>
    <w:rsid w:val="0087195A"/>
    <w:pPr>
      <w:numPr>
        <w:numId w:val="15"/>
      </w:numPr>
      <w:tabs>
        <w:tab w:val="clear" w:pos="360"/>
        <w:tab w:val="left" w:pos="142"/>
        <w:tab w:val="left" w:pos="284"/>
        <w:tab w:val="left" w:pos="567"/>
        <w:tab w:val="left" w:pos="1134"/>
      </w:tabs>
      <w:spacing w:before="60"/>
    </w:pPr>
    <w:rPr>
      <w:sz w:val="22"/>
      <w:lang w:val="en-US" w:eastAsia="en-US"/>
    </w:rPr>
  </w:style>
  <w:style w:type="paragraph" w:customStyle="1" w:styleId="Tablenormal0">
    <w:name w:val="Table normal"/>
    <w:basedOn w:val="Normal"/>
    <w:rsid w:val="0087195A"/>
    <w:pPr>
      <w:tabs>
        <w:tab w:val="left" w:pos="567"/>
        <w:tab w:val="left" w:pos="1134"/>
        <w:tab w:val="right" w:pos="8505"/>
      </w:tabs>
      <w:spacing w:before="60" w:after="60"/>
    </w:pPr>
    <w:rPr>
      <w:sz w:val="22"/>
      <w:lang w:val="en-US" w:eastAsia="en-US"/>
    </w:rPr>
  </w:style>
  <w:style w:type="paragraph" w:styleId="PlainText">
    <w:name w:val="Plain Text"/>
    <w:basedOn w:val="Normal"/>
    <w:link w:val="PlainTextChar"/>
    <w:uiPriority w:val="99"/>
    <w:unhideWhenUsed/>
    <w:rsid w:val="0026092D"/>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26092D"/>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0DBE"/>
    <w:rPr>
      <w:rFonts w:ascii="Arial" w:hAnsi="Arial"/>
      <w:sz w:val="24"/>
    </w:rPr>
  </w:style>
  <w:style w:type="paragraph" w:styleId="Heading1">
    <w:name w:val="heading 1"/>
    <w:basedOn w:val="Normal"/>
    <w:next w:val="Normal"/>
    <w:qFormat/>
    <w:rsid w:val="000A0DBE"/>
    <w:pPr>
      <w:keepNext/>
      <w:jc w:val="center"/>
      <w:outlineLvl w:val="0"/>
    </w:pPr>
    <w:rPr>
      <w:b/>
      <w:color w:val="FF0000"/>
      <w:sz w:val="96"/>
    </w:rPr>
  </w:style>
  <w:style w:type="paragraph" w:styleId="Heading2">
    <w:name w:val="heading 2"/>
    <w:basedOn w:val="Normal"/>
    <w:next w:val="Normal"/>
    <w:qFormat/>
    <w:rsid w:val="000A0DBE"/>
    <w:pPr>
      <w:keepNext/>
      <w:ind w:left="2552"/>
      <w:outlineLvl w:val="1"/>
    </w:pPr>
    <w:rPr>
      <w:b/>
      <w:color w:val="FF0000"/>
    </w:rPr>
  </w:style>
  <w:style w:type="paragraph" w:styleId="Heading3">
    <w:name w:val="heading 3"/>
    <w:basedOn w:val="Normal"/>
    <w:next w:val="Normal"/>
    <w:qFormat/>
    <w:rsid w:val="000A0DBE"/>
    <w:pPr>
      <w:keepNext/>
      <w:tabs>
        <w:tab w:val="left" w:pos="3402"/>
      </w:tabs>
      <w:outlineLvl w:val="2"/>
    </w:pPr>
    <w:rPr>
      <w:b/>
      <w:color w:val="FF0000"/>
      <w:sz w:val="28"/>
    </w:rPr>
  </w:style>
  <w:style w:type="paragraph" w:styleId="Heading4">
    <w:name w:val="heading 4"/>
    <w:aliases w:val="h4"/>
    <w:basedOn w:val="Normal"/>
    <w:next w:val="Normal"/>
    <w:qFormat/>
    <w:rsid w:val="000A0DBE"/>
    <w:pPr>
      <w:keepNext/>
      <w:ind w:left="720" w:hanging="862"/>
      <w:outlineLvl w:val="3"/>
    </w:pPr>
    <w:rPr>
      <w:b/>
    </w:rPr>
  </w:style>
  <w:style w:type="paragraph" w:styleId="Heading5">
    <w:name w:val="heading 5"/>
    <w:basedOn w:val="Normal"/>
    <w:qFormat/>
    <w:rsid w:val="000A0DBE"/>
    <w:pPr>
      <w:keepLines/>
      <w:numPr>
        <w:ilvl w:val="4"/>
        <w:numId w:val="2"/>
      </w:numPr>
      <w:tabs>
        <w:tab w:val="left" w:pos="3402"/>
      </w:tabs>
      <w:spacing w:after="240" w:line="360" w:lineRule="auto"/>
      <w:jc w:val="both"/>
      <w:outlineLvl w:val="4"/>
    </w:pPr>
    <w:rPr>
      <w:sz w:val="22"/>
    </w:rPr>
  </w:style>
  <w:style w:type="paragraph" w:styleId="Heading6">
    <w:name w:val="heading 6"/>
    <w:basedOn w:val="Normal"/>
    <w:next w:val="Normal"/>
    <w:qFormat/>
    <w:rsid w:val="00A56802"/>
    <w:pPr>
      <w:spacing w:before="240" w:after="60"/>
      <w:outlineLvl w:val="5"/>
    </w:pPr>
    <w:rPr>
      <w:rFonts w:ascii="Times New Roman" w:hAnsi="Times New Roman"/>
      <w:b/>
      <w:bCs/>
      <w:sz w:val="22"/>
      <w:szCs w:val="22"/>
    </w:rPr>
  </w:style>
  <w:style w:type="paragraph" w:styleId="Heading7">
    <w:name w:val="heading 7"/>
    <w:basedOn w:val="Normal"/>
    <w:next w:val="Normal"/>
    <w:qFormat/>
    <w:rsid w:val="003A47D3"/>
    <w:pPr>
      <w:spacing w:before="240" w:after="60"/>
      <w:outlineLvl w:val="6"/>
    </w:pPr>
    <w:rPr>
      <w:rFonts w:ascii="Times New Roman" w:hAnsi="Times New Roman"/>
      <w:szCs w:val="24"/>
    </w:rPr>
  </w:style>
  <w:style w:type="paragraph" w:styleId="Heading8">
    <w:name w:val="heading 8"/>
    <w:basedOn w:val="Normal"/>
    <w:next w:val="Normal"/>
    <w:qFormat/>
    <w:rsid w:val="003A47D3"/>
    <w:pPr>
      <w:spacing w:before="240" w:after="60"/>
      <w:outlineLvl w:val="7"/>
    </w:pPr>
    <w:rPr>
      <w:rFonts w:ascii="Times New Roman" w:hAnsi="Times New Roman"/>
      <w:i/>
      <w:iCs/>
      <w:szCs w:val="24"/>
    </w:rPr>
  </w:style>
  <w:style w:type="paragraph" w:styleId="Heading9">
    <w:name w:val="heading 9"/>
    <w:basedOn w:val="Normal"/>
    <w:next w:val="Normal"/>
    <w:qFormat/>
    <w:rsid w:val="003A47D3"/>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0DBE"/>
    <w:pPr>
      <w:tabs>
        <w:tab w:val="center" w:pos="4153"/>
        <w:tab w:val="right" w:pos="8306"/>
      </w:tabs>
    </w:pPr>
  </w:style>
  <w:style w:type="paragraph" w:styleId="Footer">
    <w:name w:val="footer"/>
    <w:basedOn w:val="Normal"/>
    <w:link w:val="FooterChar"/>
    <w:uiPriority w:val="99"/>
    <w:rsid w:val="000A0DBE"/>
    <w:pPr>
      <w:tabs>
        <w:tab w:val="center" w:pos="4153"/>
        <w:tab w:val="right" w:pos="8306"/>
      </w:tabs>
    </w:pPr>
  </w:style>
  <w:style w:type="character" w:styleId="Hyperlink">
    <w:name w:val="Hyperlink"/>
    <w:rsid w:val="000A0DBE"/>
    <w:rPr>
      <w:color w:val="0000FF"/>
      <w:u w:val="single"/>
    </w:rPr>
  </w:style>
  <w:style w:type="character" w:styleId="PageNumber">
    <w:name w:val="page number"/>
    <w:basedOn w:val="DefaultParagraphFont"/>
    <w:rsid w:val="000A0DBE"/>
  </w:style>
  <w:style w:type="paragraph" w:styleId="BodyText">
    <w:name w:val="Body Text"/>
    <w:aliases w:val="One Page Summary,Body Text 1,body text,contents,heading_txt,bodytxy2"/>
    <w:basedOn w:val="Normal"/>
    <w:rsid w:val="000A0DBE"/>
    <w:rPr>
      <w:b/>
    </w:rPr>
  </w:style>
  <w:style w:type="paragraph" w:styleId="BodyText3">
    <w:name w:val="Body Text 3"/>
    <w:basedOn w:val="Normal"/>
    <w:rsid w:val="000A0DBE"/>
    <w:pPr>
      <w:suppressAutoHyphens/>
      <w:jc w:val="both"/>
    </w:pPr>
    <w:rPr>
      <w:color w:val="FF0000"/>
    </w:rPr>
  </w:style>
  <w:style w:type="character" w:styleId="FollowedHyperlink">
    <w:name w:val="FollowedHyperlink"/>
    <w:rsid w:val="000A0DBE"/>
    <w:rPr>
      <w:color w:val="800080"/>
      <w:u w:val="single"/>
    </w:rPr>
  </w:style>
  <w:style w:type="paragraph" w:customStyle="1" w:styleId="Schedule1">
    <w:name w:val="Schedule 1"/>
    <w:basedOn w:val="Normal"/>
    <w:next w:val="Normal"/>
    <w:rsid w:val="000A0DBE"/>
    <w:pPr>
      <w:keepNext/>
      <w:spacing w:after="240"/>
      <w:jc w:val="center"/>
    </w:pPr>
    <w:rPr>
      <w:b/>
      <w:caps/>
    </w:rPr>
  </w:style>
  <w:style w:type="paragraph" w:styleId="BalloonText">
    <w:name w:val="Balloon Text"/>
    <w:basedOn w:val="Normal"/>
    <w:semiHidden/>
    <w:rsid w:val="00B2484A"/>
    <w:rPr>
      <w:rFonts w:ascii="Tahoma" w:hAnsi="Tahoma" w:cs="Tahoma"/>
      <w:sz w:val="16"/>
      <w:szCs w:val="16"/>
    </w:rPr>
  </w:style>
  <w:style w:type="paragraph" w:customStyle="1" w:styleId="Style1">
    <w:name w:val="Style1"/>
    <w:basedOn w:val="Normal"/>
    <w:link w:val="Style1Char"/>
    <w:rsid w:val="005958FD"/>
    <w:pPr>
      <w:tabs>
        <w:tab w:val="left" w:pos="6240"/>
      </w:tabs>
    </w:pPr>
    <w:rPr>
      <w:caps/>
      <w:szCs w:val="24"/>
      <w:lang w:val="en-US" w:eastAsia="en-US"/>
    </w:rPr>
  </w:style>
  <w:style w:type="character" w:customStyle="1" w:styleId="Style1Char">
    <w:name w:val="Style1 Char"/>
    <w:link w:val="Style1"/>
    <w:rsid w:val="005958FD"/>
    <w:rPr>
      <w:rFonts w:ascii="Arial" w:hAnsi="Arial"/>
      <w:caps/>
      <w:sz w:val="24"/>
      <w:szCs w:val="24"/>
      <w:lang w:val="en-US" w:eastAsia="en-US" w:bidi="ar-SA"/>
    </w:rPr>
  </w:style>
  <w:style w:type="table" w:styleId="TableGrid">
    <w:name w:val="Table Grid"/>
    <w:basedOn w:val="TableNormal"/>
    <w:rsid w:val="00A74F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3A47D3"/>
    <w:pPr>
      <w:spacing w:after="120"/>
      <w:ind w:left="283"/>
    </w:pPr>
  </w:style>
  <w:style w:type="paragraph" w:styleId="BodyTextIndent3">
    <w:name w:val="Body Text Indent 3"/>
    <w:basedOn w:val="Normal"/>
    <w:rsid w:val="003A47D3"/>
    <w:pPr>
      <w:spacing w:after="120"/>
      <w:ind w:left="283"/>
    </w:pPr>
    <w:rPr>
      <w:sz w:val="16"/>
      <w:szCs w:val="16"/>
    </w:rPr>
  </w:style>
  <w:style w:type="paragraph" w:customStyle="1" w:styleId="Level1">
    <w:name w:val="Level 1"/>
    <w:basedOn w:val="Normal"/>
    <w:rsid w:val="003A47D3"/>
    <w:pPr>
      <w:widowControl w:val="0"/>
      <w:numPr>
        <w:numId w:val="1"/>
      </w:numPr>
      <w:outlineLvl w:val="0"/>
    </w:pPr>
    <w:rPr>
      <w:snapToGrid w:val="0"/>
      <w:lang w:eastAsia="en-US"/>
    </w:rPr>
  </w:style>
  <w:style w:type="paragraph" w:customStyle="1" w:styleId="Level3">
    <w:name w:val="Level 3"/>
    <w:basedOn w:val="Normal"/>
    <w:rsid w:val="003A47D3"/>
    <w:pPr>
      <w:widowControl w:val="0"/>
      <w:numPr>
        <w:ilvl w:val="2"/>
        <w:numId w:val="2"/>
      </w:numPr>
      <w:outlineLvl w:val="2"/>
    </w:pPr>
    <w:rPr>
      <w:snapToGrid w:val="0"/>
      <w:lang w:eastAsia="en-US"/>
    </w:rPr>
  </w:style>
  <w:style w:type="character" w:styleId="CommentReference">
    <w:name w:val="annotation reference"/>
    <w:rsid w:val="00A67406"/>
    <w:rPr>
      <w:sz w:val="16"/>
      <w:szCs w:val="16"/>
    </w:rPr>
  </w:style>
  <w:style w:type="paragraph" w:styleId="CommentText">
    <w:name w:val="annotation text"/>
    <w:basedOn w:val="Normal"/>
    <w:link w:val="CommentTextChar"/>
    <w:rsid w:val="00A67406"/>
    <w:rPr>
      <w:sz w:val="20"/>
    </w:rPr>
  </w:style>
  <w:style w:type="character" w:customStyle="1" w:styleId="CommentTextChar">
    <w:name w:val="Comment Text Char"/>
    <w:link w:val="CommentText"/>
    <w:rsid w:val="00A67406"/>
    <w:rPr>
      <w:rFonts w:ascii="Arial" w:hAnsi="Arial"/>
    </w:rPr>
  </w:style>
  <w:style w:type="paragraph" w:styleId="CommentSubject">
    <w:name w:val="annotation subject"/>
    <w:basedOn w:val="CommentText"/>
    <w:next w:val="CommentText"/>
    <w:link w:val="CommentSubjectChar"/>
    <w:rsid w:val="00A67406"/>
    <w:rPr>
      <w:b/>
      <w:bCs/>
    </w:rPr>
  </w:style>
  <w:style w:type="character" w:customStyle="1" w:styleId="CommentSubjectChar">
    <w:name w:val="Comment Subject Char"/>
    <w:link w:val="CommentSubject"/>
    <w:rsid w:val="00A67406"/>
    <w:rPr>
      <w:rFonts w:ascii="Arial" w:hAnsi="Arial"/>
      <w:b/>
      <w:bCs/>
    </w:rPr>
  </w:style>
  <w:style w:type="paragraph" w:styleId="NormalWeb">
    <w:name w:val="Normal (Web)"/>
    <w:basedOn w:val="Normal"/>
    <w:uiPriority w:val="99"/>
    <w:unhideWhenUsed/>
    <w:rsid w:val="006D6D85"/>
    <w:pPr>
      <w:spacing w:before="100" w:beforeAutospacing="1" w:after="100" w:afterAutospacing="1"/>
    </w:pPr>
    <w:rPr>
      <w:rFonts w:ascii="Times New Roman" w:hAnsi="Times New Roman"/>
      <w:szCs w:val="24"/>
      <w:lang w:val="en-US" w:eastAsia="en-US"/>
    </w:rPr>
  </w:style>
  <w:style w:type="character" w:customStyle="1" w:styleId="FooterChar">
    <w:name w:val="Footer Char"/>
    <w:basedOn w:val="DefaultParagraphFont"/>
    <w:link w:val="Footer"/>
    <w:uiPriority w:val="99"/>
    <w:rsid w:val="007327C1"/>
    <w:rPr>
      <w:rFonts w:ascii="Arial" w:hAnsi="Arial"/>
      <w:sz w:val="24"/>
    </w:rPr>
  </w:style>
  <w:style w:type="paragraph" w:styleId="BodyText2">
    <w:name w:val="Body Text 2"/>
    <w:basedOn w:val="Normal"/>
    <w:link w:val="BodyText2Char"/>
    <w:rsid w:val="002A3B6C"/>
    <w:pPr>
      <w:spacing w:after="120" w:line="480" w:lineRule="auto"/>
    </w:pPr>
    <w:rPr>
      <w:rFonts w:ascii="Georgia" w:hAnsi="Georgia"/>
      <w:color w:val="000000"/>
      <w:sz w:val="20"/>
      <w:lang w:eastAsia="en-US"/>
    </w:rPr>
  </w:style>
  <w:style w:type="character" w:customStyle="1" w:styleId="BodyText2Char">
    <w:name w:val="Body Text 2 Char"/>
    <w:basedOn w:val="DefaultParagraphFont"/>
    <w:link w:val="BodyText2"/>
    <w:rsid w:val="002A3B6C"/>
    <w:rPr>
      <w:rFonts w:ascii="Georgia" w:hAnsi="Georgia"/>
      <w:color w:val="000000"/>
      <w:lang w:eastAsia="en-US"/>
    </w:rPr>
  </w:style>
  <w:style w:type="table" w:customStyle="1" w:styleId="LightGrid-Accent11">
    <w:name w:val="Light Grid - Accent 11"/>
    <w:basedOn w:val="TableNormal"/>
    <w:uiPriority w:val="62"/>
    <w:rsid w:val="002A3B6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evel2">
    <w:name w:val="Level 2"/>
    <w:basedOn w:val="Normal"/>
    <w:rsid w:val="00C561AC"/>
    <w:pPr>
      <w:tabs>
        <w:tab w:val="num" w:pos="851"/>
      </w:tabs>
      <w:spacing w:after="240" w:line="312" w:lineRule="auto"/>
      <w:ind w:left="851" w:hanging="851"/>
      <w:jc w:val="both"/>
      <w:outlineLvl w:val="1"/>
    </w:pPr>
    <w:rPr>
      <w:rFonts w:ascii="Verdana" w:eastAsia="MS Mincho" w:hAnsi="Verdana"/>
      <w:sz w:val="20"/>
    </w:rPr>
  </w:style>
  <w:style w:type="paragraph" w:customStyle="1" w:styleId="Level4">
    <w:name w:val="Level 4"/>
    <w:basedOn w:val="Normal"/>
    <w:rsid w:val="00C561AC"/>
    <w:pPr>
      <w:tabs>
        <w:tab w:val="num" w:pos="3119"/>
      </w:tabs>
      <w:spacing w:after="240" w:line="312" w:lineRule="auto"/>
      <w:ind w:left="3119" w:hanging="1276"/>
      <w:jc w:val="both"/>
      <w:outlineLvl w:val="3"/>
    </w:pPr>
    <w:rPr>
      <w:rFonts w:ascii="Verdana" w:eastAsia="MS Mincho" w:hAnsi="Verdana"/>
      <w:sz w:val="20"/>
    </w:rPr>
  </w:style>
  <w:style w:type="paragraph" w:customStyle="1" w:styleId="Level5">
    <w:name w:val="Level 5"/>
    <w:basedOn w:val="Normal"/>
    <w:rsid w:val="00C561AC"/>
    <w:pPr>
      <w:tabs>
        <w:tab w:val="num" w:pos="3119"/>
      </w:tabs>
      <w:spacing w:after="240" w:line="312" w:lineRule="auto"/>
      <w:ind w:left="3119" w:hanging="1276"/>
      <w:jc w:val="both"/>
      <w:outlineLvl w:val="4"/>
    </w:pPr>
    <w:rPr>
      <w:rFonts w:ascii="Verdana" w:eastAsia="MS Mincho" w:hAnsi="Verdana"/>
      <w:sz w:val="20"/>
    </w:rPr>
  </w:style>
  <w:style w:type="paragraph" w:styleId="ListParagraph">
    <w:name w:val="List Paragraph"/>
    <w:basedOn w:val="Normal"/>
    <w:uiPriority w:val="34"/>
    <w:qFormat/>
    <w:rsid w:val="00F50F18"/>
    <w:pPr>
      <w:ind w:left="720"/>
      <w:contextualSpacing/>
    </w:pPr>
  </w:style>
  <w:style w:type="paragraph" w:customStyle="1" w:styleId="Header2">
    <w:name w:val="Header 2"/>
    <w:basedOn w:val="Normal"/>
    <w:rsid w:val="0087195A"/>
    <w:pPr>
      <w:keepNext/>
      <w:keepLines/>
      <w:spacing w:before="240"/>
    </w:pPr>
    <w:rPr>
      <w:b/>
      <w:sz w:val="26"/>
      <w:lang w:val="en-US" w:eastAsia="en-US"/>
    </w:rPr>
  </w:style>
  <w:style w:type="paragraph" w:customStyle="1" w:styleId="Paranumbers">
    <w:name w:val="Para numbers"/>
    <w:basedOn w:val="Normal"/>
    <w:rsid w:val="0087195A"/>
    <w:pPr>
      <w:numPr>
        <w:numId w:val="14"/>
      </w:numPr>
      <w:tabs>
        <w:tab w:val="left" w:pos="567"/>
        <w:tab w:val="left" w:pos="1134"/>
        <w:tab w:val="right" w:pos="8505"/>
      </w:tabs>
      <w:spacing w:before="240"/>
    </w:pPr>
    <w:rPr>
      <w:sz w:val="22"/>
      <w:lang w:val="en-US" w:eastAsia="en-US"/>
    </w:rPr>
  </w:style>
  <w:style w:type="paragraph" w:customStyle="1" w:styleId="Tablebullet">
    <w:name w:val="Table bullet"/>
    <w:basedOn w:val="Normal"/>
    <w:rsid w:val="0087195A"/>
    <w:pPr>
      <w:numPr>
        <w:numId w:val="15"/>
      </w:numPr>
      <w:tabs>
        <w:tab w:val="clear" w:pos="360"/>
        <w:tab w:val="left" w:pos="142"/>
        <w:tab w:val="left" w:pos="284"/>
        <w:tab w:val="left" w:pos="567"/>
        <w:tab w:val="left" w:pos="1134"/>
      </w:tabs>
      <w:spacing w:before="60"/>
    </w:pPr>
    <w:rPr>
      <w:sz w:val="22"/>
      <w:lang w:val="en-US" w:eastAsia="en-US"/>
    </w:rPr>
  </w:style>
  <w:style w:type="paragraph" w:customStyle="1" w:styleId="Tablenormal0">
    <w:name w:val="Table normal"/>
    <w:basedOn w:val="Normal"/>
    <w:rsid w:val="0087195A"/>
    <w:pPr>
      <w:tabs>
        <w:tab w:val="left" w:pos="567"/>
        <w:tab w:val="left" w:pos="1134"/>
        <w:tab w:val="right" w:pos="8505"/>
      </w:tabs>
      <w:spacing w:before="60" w:after="60"/>
    </w:pPr>
    <w:rPr>
      <w:sz w:val="22"/>
      <w:lang w:val="en-US" w:eastAsia="en-US"/>
    </w:rPr>
  </w:style>
  <w:style w:type="paragraph" w:styleId="PlainText">
    <w:name w:val="Plain Text"/>
    <w:basedOn w:val="Normal"/>
    <w:link w:val="PlainTextChar"/>
    <w:uiPriority w:val="99"/>
    <w:unhideWhenUsed/>
    <w:rsid w:val="0026092D"/>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26092D"/>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41406">
      <w:bodyDiv w:val="1"/>
      <w:marLeft w:val="0"/>
      <w:marRight w:val="0"/>
      <w:marTop w:val="0"/>
      <w:marBottom w:val="0"/>
      <w:divBdr>
        <w:top w:val="none" w:sz="0" w:space="0" w:color="auto"/>
        <w:left w:val="none" w:sz="0" w:space="0" w:color="auto"/>
        <w:bottom w:val="none" w:sz="0" w:space="0" w:color="auto"/>
        <w:right w:val="none" w:sz="0" w:space="0" w:color="auto"/>
      </w:divBdr>
    </w:div>
    <w:div w:id="380977916">
      <w:bodyDiv w:val="1"/>
      <w:marLeft w:val="0"/>
      <w:marRight w:val="0"/>
      <w:marTop w:val="0"/>
      <w:marBottom w:val="0"/>
      <w:divBdr>
        <w:top w:val="none" w:sz="0" w:space="0" w:color="auto"/>
        <w:left w:val="none" w:sz="0" w:space="0" w:color="auto"/>
        <w:bottom w:val="none" w:sz="0" w:space="0" w:color="auto"/>
        <w:right w:val="none" w:sz="0" w:space="0" w:color="auto"/>
      </w:divBdr>
    </w:div>
    <w:div w:id="711424829">
      <w:bodyDiv w:val="1"/>
      <w:marLeft w:val="0"/>
      <w:marRight w:val="0"/>
      <w:marTop w:val="0"/>
      <w:marBottom w:val="0"/>
      <w:divBdr>
        <w:top w:val="none" w:sz="0" w:space="0" w:color="auto"/>
        <w:left w:val="none" w:sz="0" w:space="0" w:color="auto"/>
        <w:bottom w:val="none" w:sz="0" w:space="0" w:color="auto"/>
        <w:right w:val="none" w:sz="0" w:space="0" w:color="auto"/>
      </w:divBdr>
    </w:div>
    <w:div w:id="806237341">
      <w:bodyDiv w:val="1"/>
      <w:marLeft w:val="0"/>
      <w:marRight w:val="0"/>
      <w:marTop w:val="0"/>
      <w:marBottom w:val="0"/>
      <w:divBdr>
        <w:top w:val="none" w:sz="0" w:space="0" w:color="auto"/>
        <w:left w:val="none" w:sz="0" w:space="0" w:color="auto"/>
        <w:bottom w:val="none" w:sz="0" w:space="0" w:color="auto"/>
        <w:right w:val="none" w:sz="0" w:space="0" w:color="auto"/>
      </w:divBdr>
    </w:div>
    <w:div w:id="955335474">
      <w:bodyDiv w:val="1"/>
      <w:marLeft w:val="0"/>
      <w:marRight w:val="0"/>
      <w:marTop w:val="0"/>
      <w:marBottom w:val="0"/>
      <w:divBdr>
        <w:top w:val="none" w:sz="0" w:space="0" w:color="auto"/>
        <w:left w:val="none" w:sz="0" w:space="0" w:color="auto"/>
        <w:bottom w:val="none" w:sz="0" w:space="0" w:color="auto"/>
        <w:right w:val="none" w:sz="0" w:space="0" w:color="auto"/>
      </w:divBdr>
    </w:div>
    <w:div w:id="1022588477">
      <w:bodyDiv w:val="1"/>
      <w:marLeft w:val="0"/>
      <w:marRight w:val="0"/>
      <w:marTop w:val="0"/>
      <w:marBottom w:val="0"/>
      <w:divBdr>
        <w:top w:val="none" w:sz="0" w:space="0" w:color="auto"/>
        <w:left w:val="none" w:sz="0" w:space="0" w:color="auto"/>
        <w:bottom w:val="none" w:sz="0" w:space="0" w:color="auto"/>
        <w:right w:val="none" w:sz="0" w:space="0" w:color="auto"/>
      </w:divBdr>
    </w:div>
    <w:div w:id="1084258489">
      <w:bodyDiv w:val="1"/>
      <w:marLeft w:val="0"/>
      <w:marRight w:val="0"/>
      <w:marTop w:val="0"/>
      <w:marBottom w:val="0"/>
      <w:divBdr>
        <w:top w:val="none" w:sz="0" w:space="0" w:color="auto"/>
        <w:left w:val="none" w:sz="0" w:space="0" w:color="auto"/>
        <w:bottom w:val="none" w:sz="0" w:space="0" w:color="auto"/>
        <w:right w:val="none" w:sz="0" w:space="0" w:color="auto"/>
      </w:divBdr>
    </w:div>
    <w:div w:id="1420251582">
      <w:bodyDiv w:val="1"/>
      <w:marLeft w:val="0"/>
      <w:marRight w:val="0"/>
      <w:marTop w:val="0"/>
      <w:marBottom w:val="0"/>
      <w:divBdr>
        <w:top w:val="none" w:sz="0" w:space="0" w:color="auto"/>
        <w:left w:val="none" w:sz="0" w:space="0" w:color="auto"/>
        <w:bottom w:val="none" w:sz="0" w:space="0" w:color="auto"/>
        <w:right w:val="none" w:sz="0" w:space="0" w:color="auto"/>
      </w:divBdr>
    </w:div>
    <w:div w:id="1837181497">
      <w:bodyDiv w:val="1"/>
      <w:marLeft w:val="0"/>
      <w:marRight w:val="0"/>
      <w:marTop w:val="0"/>
      <w:marBottom w:val="0"/>
      <w:divBdr>
        <w:top w:val="none" w:sz="0" w:space="0" w:color="auto"/>
        <w:left w:val="none" w:sz="0" w:space="0" w:color="auto"/>
        <w:bottom w:val="none" w:sz="0" w:space="0" w:color="auto"/>
        <w:right w:val="none" w:sz="0" w:space="0" w:color="auto"/>
      </w:divBdr>
    </w:div>
    <w:div w:id="213944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s@bsfc.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w@bsfc.ac.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5D271-FB81-472E-86EB-4C5A630E2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3193</Words>
  <Characters>17141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CORPORATE PROCUREMENT UNIT GUIDANCE</vt:lpstr>
    </vt:vector>
  </TitlesOfParts>
  <Company>Leeds City Council</Company>
  <LinksUpToDate>false</LinksUpToDate>
  <CharactersWithSpaces>20294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PROCUREMENT UNIT GUIDANCE</dc:title>
  <dc:creator>Keri Wilkins</dc:creator>
  <cp:lastModifiedBy>Computer Services</cp:lastModifiedBy>
  <cp:revision>4</cp:revision>
  <cp:lastPrinted>2014-05-07T08:55:00Z</cp:lastPrinted>
  <dcterms:created xsi:type="dcterms:W3CDTF">2015-04-22T16:06:00Z</dcterms:created>
  <dcterms:modified xsi:type="dcterms:W3CDTF">2015-04-22T16:25:00Z</dcterms:modified>
</cp:coreProperties>
</file>