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13423F3" w14:textId="77777777" w:rsidR="006A26B8" w:rsidRDefault="006A26B8" w:rsidP="006A26B8">
      <w:pPr>
        <w:pStyle w:val="Heading1"/>
        <w:rPr>
          <w:rFonts w:asciiTheme="minorHAnsi" w:hAnsiTheme="minorHAnsi"/>
          <w:noProof/>
          <w:color w:val="auto"/>
          <w:sz w:val="22"/>
          <w:szCs w:val="22"/>
          <w:lang w:eastAsia="en-GB"/>
        </w:rPr>
      </w:pPr>
      <w:bookmarkStart w:id="0" w:name="_GoBack"/>
      <w:bookmarkEnd w:id="0"/>
    </w:p>
    <w:p w14:paraId="4853E0D1" w14:textId="77777777" w:rsidR="006A26B8" w:rsidRPr="00032FD1" w:rsidRDefault="006A26B8" w:rsidP="006A26B8">
      <w:pPr>
        <w:pStyle w:val="Heading1"/>
        <w:rPr>
          <w:rFonts w:asciiTheme="minorHAnsi" w:hAnsiTheme="minorHAnsi"/>
          <w:noProof/>
          <w:color w:val="auto"/>
          <w:lang w:eastAsia="en-GB"/>
        </w:rPr>
      </w:pPr>
      <w:r w:rsidRPr="00032FD1">
        <w:rPr>
          <w:rFonts w:asciiTheme="minorHAnsi" w:hAnsiTheme="minorHAnsi"/>
          <w:noProof/>
          <w:color w:val="auto"/>
          <w:lang w:eastAsia="en-GB"/>
        </w:rPr>
        <w:t>Invitation to Tender for</w:t>
      </w:r>
    </w:p>
    <w:p w14:paraId="54E48CF7" w14:textId="1927D6FB" w:rsidR="006A26B8" w:rsidRPr="00032FD1" w:rsidRDefault="006A26B8" w:rsidP="006A26B8">
      <w:pPr>
        <w:pStyle w:val="Heading1"/>
        <w:rPr>
          <w:rFonts w:asciiTheme="minorHAnsi" w:hAnsiTheme="minorHAnsi"/>
          <w:color w:val="auto"/>
        </w:rPr>
      </w:pPr>
      <w:r w:rsidRPr="00032FD1">
        <w:rPr>
          <w:rFonts w:asciiTheme="minorHAnsi" w:hAnsiTheme="minorHAnsi"/>
          <w:noProof/>
          <w:color w:val="auto"/>
          <w:lang w:eastAsia="en-GB"/>
        </w:rPr>
        <w:t xml:space="preserve">ERDF Wild Towns Project, </w:t>
      </w:r>
      <w:r w:rsidR="00997E85">
        <w:rPr>
          <w:rFonts w:asciiTheme="minorHAnsi" w:hAnsiTheme="minorHAnsi"/>
          <w:noProof/>
          <w:color w:val="auto"/>
          <w:lang w:eastAsia="en-GB"/>
        </w:rPr>
        <w:t xml:space="preserve">Conservation </w:t>
      </w:r>
      <w:r w:rsidR="00A8245F">
        <w:rPr>
          <w:rFonts w:asciiTheme="minorHAnsi" w:hAnsiTheme="minorHAnsi"/>
          <w:noProof/>
          <w:color w:val="auto"/>
          <w:lang w:eastAsia="en-GB"/>
        </w:rPr>
        <w:t>fencing</w:t>
      </w:r>
      <w:r w:rsidRPr="00032FD1">
        <w:rPr>
          <w:rStyle w:val="Emphasis"/>
          <w:rFonts w:asciiTheme="minorHAnsi" w:hAnsiTheme="minorHAnsi"/>
          <w:color w:val="auto"/>
        </w:rPr>
        <w:t xml:space="preserve"> </w:t>
      </w:r>
      <w:r w:rsidRPr="00032FD1">
        <w:rPr>
          <w:rFonts w:asciiTheme="minorHAnsi" w:hAnsiTheme="minorHAnsi"/>
          <w:color w:val="auto"/>
        </w:rPr>
        <w:t>contract</w:t>
      </w:r>
    </w:p>
    <w:p w14:paraId="5F00B945" w14:textId="77777777" w:rsidR="006A26B8" w:rsidRPr="00135455" w:rsidRDefault="006A26B8" w:rsidP="006A26B8">
      <w:pPr>
        <w:rPr>
          <w:rFonts w:cs="Calibri"/>
        </w:rPr>
      </w:pPr>
      <w:r w:rsidRPr="00135455">
        <w:rPr>
          <w:noProof/>
          <w:lang w:eastAsia="en-GB"/>
        </w:rPr>
        <mc:AlternateContent>
          <mc:Choice Requires="wps">
            <w:drawing>
              <wp:anchor distT="4294967294" distB="4294967294" distL="114300" distR="114300" simplePos="0" relativeHeight="251658240" behindDoc="0" locked="0" layoutInCell="0" allowOverlap="1" wp14:anchorId="0FA49ECF" wp14:editId="396D2D10">
                <wp:simplePos x="0" y="0"/>
                <wp:positionH relativeFrom="column">
                  <wp:posOffset>-9525</wp:posOffset>
                </wp:positionH>
                <wp:positionV relativeFrom="paragraph">
                  <wp:posOffset>232409</wp:posOffset>
                </wp:positionV>
                <wp:extent cx="5717540" cy="0"/>
                <wp:effectExtent l="0" t="19050" r="16510" b="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754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56CC9F" id="Straight Connector 4"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75pt,18.3pt" to="449.45pt,1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" o:allowincell="f" strokeweight="2.25pt"/>
            </w:pict>
          </mc:Fallback>
        </mc:AlternateContent>
      </w:r>
    </w:p>
    <w:p w14:paraId="39D0683B" w14:textId="77777777" w:rsidR="006A26B8" w:rsidRPr="00135455" w:rsidRDefault="006A26B8" w:rsidP="006A26B8">
      <w:pPr>
        <w:spacing w:after="0" w:line="240" w:lineRule="auto"/>
        <w:jc w:val="both"/>
        <w:rPr>
          <w:rFonts w:cs="Arial"/>
          <w:b/>
          <w:u w:val="single"/>
        </w:rPr>
      </w:pPr>
    </w:p>
    <w:p w14:paraId="0B3B62F3" w14:textId="77777777" w:rsidR="006A26B8" w:rsidRPr="00135455" w:rsidRDefault="006A26B8" w:rsidP="006A26B8">
      <w:pPr>
        <w:spacing w:after="0" w:line="240" w:lineRule="auto"/>
        <w:jc w:val="both"/>
        <w:rPr>
          <w:rFonts w:cs="Arial"/>
          <w:b/>
          <w:u w:val="single"/>
        </w:rPr>
      </w:pPr>
      <w:r w:rsidRPr="00135455">
        <w:rPr>
          <w:rFonts w:cs="Arial"/>
          <w:b/>
          <w:u w:val="single"/>
        </w:rPr>
        <w:t>Contents</w:t>
      </w:r>
    </w:p>
    <w:p w14:paraId="004FAAA5" w14:textId="77777777" w:rsidR="006A26B8" w:rsidRPr="00135455" w:rsidRDefault="006A26B8" w:rsidP="006A26B8">
      <w:pPr>
        <w:spacing w:after="0" w:line="240" w:lineRule="auto"/>
        <w:jc w:val="both"/>
        <w:rPr>
          <w:rFonts w:cs="Arial"/>
          <w:b/>
          <w:u w:val="single"/>
        </w:rPr>
      </w:pPr>
    </w:p>
    <w:p w14:paraId="0B522F6C" w14:textId="77777777" w:rsidR="006A26B8" w:rsidRPr="00135455" w:rsidRDefault="006A26B8" w:rsidP="006A26B8">
      <w:pPr>
        <w:pStyle w:val="ListParagraph"/>
        <w:numPr>
          <w:ilvl w:val="0"/>
          <w:numId w:val="6"/>
        </w:numPr>
        <w:spacing w:after="0" w:line="240" w:lineRule="auto"/>
        <w:jc w:val="both"/>
        <w:rPr>
          <w:rFonts w:cs="Arial"/>
        </w:rPr>
      </w:pPr>
      <w:r>
        <w:rPr>
          <w:rFonts w:cs="Arial"/>
        </w:rPr>
        <w:t xml:space="preserve">  </w:t>
      </w:r>
      <w:r w:rsidRPr="00135455">
        <w:rPr>
          <w:rFonts w:cs="Arial"/>
        </w:rPr>
        <w:t>General Specification of Requirements</w:t>
      </w:r>
      <w:r>
        <w:rPr>
          <w:rFonts w:cs="Arial"/>
        </w:rPr>
        <w:t xml:space="preserve">  </w:t>
      </w:r>
    </w:p>
    <w:p w14:paraId="6AF1ED8B" w14:textId="77777777" w:rsidR="006A26B8" w:rsidRDefault="006A26B8" w:rsidP="006A26B8">
      <w:pPr>
        <w:pStyle w:val="ListParagraph"/>
        <w:numPr>
          <w:ilvl w:val="0"/>
          <w:numId w:val="6"/>
        </w:numPr>
        <w:spacing w:after="0" w:line="240" w:lineRule="auto"/>
        <w:jc w:val="both"/>
        <w:rPr>
          <w:rFonts w:cs="Arial"/>
        </w:rPr>
      </w:pPr>
      <w:r>
        <w:rPr>
          <w:rFonts w:cs="Arial"/>
        </w:rPr>
        <w:t xml:space="preserve">  Budgets</w:t>
      </w:r>
    </w:p>
    <w:p w14:paraId="5E32D543" w14:textId="77777777" w:rsidR="006A26B8" w:rsidRDefault="006A26B8" w:rsidP="006A26B8">
      <w:pPr>
        <w:pStyle w:val="ListParagraph"/>
        <w:numPr>
          <w:ilvl w:val="0"/>
          <w:numId w:val="6"/>
        </w:numPr>
        <w:spacing w:after="0" w:line="240" w:lineRule="auto"/>
        <w:jc w:val="both"/>
        <w:rPr>
          <w:rFonts w:cs="Arial"/>
        </w:rPr>
      </w:pPr>
      <w:r>
        <w:rPr>
          <w:rFonts w:cs="Arial"/>
        </w:rPr>
        <w:t xml:space="preserve">  Notes for completion and conditions</w:t>
      </w:r>
    </w:p>
    <w:p w14:paraId="5F2C4BEC" w14:textId="77777777" w:rsidR="006A26B8" w:rsidRDefault="006A26B8" w:rsidP="006A26B8">
      <w:pPr>
        <w:spacing w:after="0" w:line="240" w:lineRule="auto"/>
        <w:ind w:left="360"/>
        <w:jc w:val="both"/>
        <w:rPr>
          <w:rFonts w:cs="Arial"/>
        </w:rPr>
      </w:pPr>
      <w:r>
        <w:rPr>
          <w:rFonts w:cs="Arial"/>
        </w:rPr>
        <w:t>4.1   Timetable</w:t>
      </w:r>
    </w:p>
    <w:p w14:paraId="41697BBE" w14:textId="77777777" w:rsidR="006A26B8" w:rsidRDefault="006A26B8" w:rsidP="006A26B8">
      <w:pPr>
        <w:spacing w:after="0" w:line="240" w:lineRule="auto"/>
        <w:ind w:left="360"/>
        <w:jc w:val="both"/>
        <w:rPr>
          <w:rFonts w:cs="Arial"/>
        </w:rPr>
      </w:pPr>
      <w:r>
        <w:rPr>
          <w:rFonts w:cs="Arial"/>
        </w:rPr>
        <w:t>4.2   Enquiries</w:t>
      </w:r>
    </w:p>
    <w:p w14:paraId="06BD0E28" w14:textId="77777777" w:rsidR="006A26B8" w:rsidRDefault="006A26B8" w:rsidP="006A26B8">
      <w:pPr>
        <w:spacing w:after="0" w:line="240" w:lineRule="auto"/>
        <w:ind w:left="360"/>
        <w:jc w:val="both"/>
        <w:rPr>
          <w:rFonts w:cs="Arial"/>
        </w:rPr>
      </w:pPr>
      <w:r>
        <w:rPr>
          <w:rFonts w:cs="Arial"/>
        </w:rPr>
        <w:t>4.3   Responses and supporting documents</w:t>
      </w:r>
    </w:p>
    <w:p w14:paraId="1DD4B7C0" w14:textId="77777777" w:rsidR="006A26B8" w:rsidRDefault="006A26B8" w:rsidP="006A26B8">
      <w:pPr>
        <w:spacing w:after="0" w:line="240" w:lineRule="auto"/>
        <w:ind w:left="360"/>
        <w:jc w:val="both"/>
        <w:rPr>
          <w:rFonts w:cs="Arial"/>
        </w:rPr>
      </w:pPr>
      <w:r>
        <w:rPr>
          <w:rFonts w:cs="Arial"/>
        </w:rPr>
        <w:t>4.4   Return arrangements</w:t>
      </w:r>
    </w:p>
    <w:p w14:paraId="049A0277" w14:textId="77777777" w:rsidR="006A26B8" w:rsidRDefault="006A26B8" w:rsidP="006A26B8">
      <w:pPr>
        <w:spacing w:after="0" w:line="240" w:lineRule="auto"/>
        <w:ind w:left="360"/>
        <w:jc w:val="both"/>
        <w:rPr>
          <w:rFonts w:cs="Arial"/>
        </w:rPr>
      </w:pPr>
      <w:r>
        <w:rPr>
          <w:rFonts w:cs="Arial"/>
        </w:rPr>
        <w:t>4.5   Clarification</w:t>
      </w:r>
    </w:p>
    <w:p w14:paraId="235D4E2C" w14:textId="77777777" w:rsidR="006A26B8" w:rsidRDefault="006A26B8" w:rsidP="006A26B8">
      <w:pPr>
        <w:spacing w:after="0" w:line="240" w:lineRule="auto"/>
        <w:ind w:left="360"/>
        <w:jc w:val="both"/>
        <w:rPr>
          <w:rFonts w:cs="Arial"/>
        </w:rPr>
      </w:pPr>
      <w:r>
        <w:rPr>
          <w:rFonts w:cs="Arial"/>
        </w:rPr>
        <w:t>4.6   Verification of information provided</w:t>
      </w:r>
    </w:p>
    <w:p w14:paraId="4D8CB7A3" w14:textId="77777777" w:rsidR="006A26B8" w:rsidRDefault="006A26B8" w:rsidP="006A26B8">
      <w:pPr>
        <w:spacing w:after="0" w:line="240" w:lineRule="auto"/>
        <w:ind w:left="360"/>
        <w:jc w:val="both"/>
        <w:rPr>
          <w:rFonts w:cs="Arial"/>
        </w:rPr>
      </w:pPr>
      <w:r>
        <w:rPr>
          <w:rFonts w:cs="Arial"/>
        </w:rPr>
        <w:t>4.7   Subcontracting arrangements</w:t>
      </w:r>
    </w:p>
    <w:p w14:paraId="2A6DD743" w14:textId="77777777" w:rsidR="006A26B8" w:rsidRDefault="006A26B8" w:rsidP="006A26B8">
      <w:pPr>
        <w:spacing w:after="0" w:line="240" w:lineRule="auto"/>
        <w:ind w:left="360"/>
        <w:jc w:val="both"/>
        <w:rPr>
          <w:rFonts w:cs="Arial"/>
        </w:rPr>
      </w:pPr>
      <w:r>
        <w:rPr>
          <w:rFonts w:cs="Arial"/>
        </w:rPr>
        <w:t>4.8   Confidentiality</w:t>
      </w:r>
    </w:p>
    <w:p w14:paraId="52E7E028" w14:textId="77777777" w:rsidR="006A26B8" w:rsidRDefault="006A26B8" w:rsidP="006A26B8">
      <w:pPr>
        <w:spacing w:after="0" w:line="240" w:lineRule="auto"/>
        <w:ind w:left="360"/>
        <w:jc w:val="both"/>
        <w:rPr>
          <w:rFonts w:cs="Arial"/>
        </w:rPr>
      </w:pPr>
      <w:r>
        <w:rPr>
          <w:rFonts w:cs="Arial"/>
        </w:rPr>
        <w:t>4.9   Tender validity</w:t>
      </w:r>
    </w:p>
    <w:p w14:paraId="248F4EED" w14:textId="77777777" w:rsidR="006A26B8" w:rsidRDefault="006A26B8" w:rsidP="006A26B8">
      <w:pPr>
        <w:spacing w:after="0" w:line="240" w:lineRule="auto"/>
        <w:ind w:left="360"/>
        <w:jc w:val="both"/>
        <w:rPr>
          <w:rFonts w:cs="Arial"/>
        </w:rPr>
      </w:pPr>
      <w:r>
        <w:rPr>
          <w:rFonts w:cs="Arial"/>
        </w:rPr>
        <w:t>4.10 Language</w:t>
      </w:r>
    </w:p>
    <w:p w14:paraId="28D39F42" w14:textId="77777777" w:rsidR="006A26B8" w:rsidRDefault="006A26B8" w:rsidP="006A26B8">
      <w:pPr>
        <w:spacing w:after="0" w:line="240" w:lineRule="auto"/>
        <w:ind w:left="360"/>
        <w:jc w:val="both"/>
        <w:rPr>
          <w:rFonts w:cs="Arial"/>
        </w:rPr>
      </w:pPr>
      <w:r>
        <w:rPr>
          <w:rFonts w:cs="Arial"/>
        </w:rPr>
        <w:t>4.11 Applicable law</w:t>
      </w:r>
    </w:p>
    <w:p w14:paraId="5991738D" w14:textId="77777777" w:rsidR="006A26B8" w:rsidRDefault="006A26B8" w:rsidP="006A26B8">
      <w:pPr>
        <w:spacing w:after="0" w:line="240" w:lineRule="auto"/>
        <w:ind w:left="360"/>
        <w:jc w:val="both"/>
        <w:rPr>
          <w:rFonts w:cs="Arial"/>
        </w:rPr>
      </w:pPr>
      <w:r>
        <w:rPr>
          <w:rFonts w:cs="Arial"/>
        </w:rPr>
        <w:t>4.12 Pricing</w:t>
      </w:r>
    </w:p>
    <w:p w14:paraId="3C0ADA7D" w14:textId="77777777" w:rsidR="006A26B8" w:rsidRDefault="006A26B8" w:rsidP="006A26B8">
      <w:pPr>
        <w:spacing w:after="0" w:line="240" w:lineRule="auto"/>
        <w:ind w:left="360"/>
        <w:jc w:val="both"/>
        <w:rPr>
          <w:rFonts w:cs="Arial"/>
        </w:rPr>
      </w:pPr>
      <w:r>
        <w:rPr>
          <w:rFonts w:cs="Arial"/>
        </w:rPr>
        <w:t>4.13 Additional costs</w:t>
      </w:r>
    </w:p>
    <w:p w14:paraId="076CC754" w14:textId="77777777" w:rsidR="006A26B8" w:rsidRDefault="006A26B8" w:rsidP="006A26B8">
      <w:pPr>
        <w:spacing w:after="0" w:line="240" w:lineRule="auto"/>
        <w:ind w:left="360"/>
        <w:jc w:val="both"/>
        <w:rPr>
          <w:rFonts w:cs="Arial"/>
        </w:rPr>
      </w:pPr>
      <w:r>
        <w:rPr>
          <w:rFonts w:cs="Arial"/>
        </w:rPr>
        <w:t>4.14 Evaluation</w:t>
      </w:r>
    </w:p>
    <w:p w14:paraId="732793CA" w14:textId="77777777" w:rsidR="006A26B8" w:rsidRDefault="006A26B8" w:rsidP="006A26B8">
      <w:pPr>
        <w:spacing w:after="0" w:line="240" w:lineRule="auto"/>
        <w:ind w:left="360"/>
        <w:jc w:val="both"/>
        <w:rPr>
          <w:rFonts w:cs="Arial"/>
        </w:rPr>
      </w:pPr>
      <w:r>
        <w:rPr>
          <w:rFonts w:cs="Arial"/>
        </w:rPr>
        <w:t>4.15 Gateways</w:t>
      </w:r>
    </w:p>
    <w:p w14:paraId="505DA804" w14:textId="77777777" w:rsidR="006A26B8" w:rsidRDefault="006A26B8" w:rsidP="006A26B8">
      <w:pPr>
        <w:spacing w:after="0" w:line="240" w:lineRule="auto"/>
        <w:ind w:left="360"/>
        <w:jc w:val="both"/>
        <w:rPr>
          <w:rFonts w:cs="Arial"/>
        </w:rPr>
      </w:pPr>
      <w:r>
        <w:rPr>
          <w:rFonts w:cs="Arial"/>
        </w:rPr>
        <w:t>4.16 Award</w:t>
      </w:r>
    </w:p>
    <w:p w14:paraId="34037034" w14:textId="77777777" w:rsidR="006A26B8" w:rsidRDefault="006A26B8" w:rsidP="006A26B8">
      <w:pPr>
        <w:spacing w:after="0" w:line="240" w:lineRule="auto"/>
        <w:ind w:left="360"/>
        <w:jc w:val="both"/>
        <w:rPr>
          <w:rFonts w:cs="Arial"/>
        </w:rPr>
      </w:pPr>
      <w:r>
        <w:rPr>
          <w:rFonts w:cs="Arial"/>
        </w:rPr>
        <w:t>4.17 Costs</w:t>
      </w:r>
    </w:p>
    <w:p w14:paraId="02F45110" w14:textId="77777777" w:rsidR="006A26B8" w:rsidRDefault="006A26B8" w:rsidP="006A26B8">
      <w:pPr>
        <w:spacing w:after="0" w:line="240" w:lineRule="auto"/>
        <w:ind w:left="360"/>
        <w:jc w:val="both"/>
        <w:rPr>
          <w:rFonts w:cs="Arial"/>
        </w:rPr>
      </w:pPr>
      <w:r>
        <w:rPr>
          <w:rFonts w:cs="Arial"/>
        </w:rPr>
        <w:t>4.18 Right to cancel or vary the process</w:t>
      </w:r>
    </w:p>
    <w:p w14:paraId="71D681F1" w14:textId="77777777" w:rsidR="006A26B8" w:rsidRDefault="006A26B8" w:rsidP="006A26B8">
      <w:pPr>
        <w:spacing w:after="0" w:line="240" w:lineRule="auto"/>
        <w:ind w:left="360"/>
        <w:jc w:val="both"/>
        <w:rPr>
          <w:rFonts w:cs="Arial"/>
        </w:rPr>
      </w:pPr>
      <w:r>
        <w:rPr>
          <w:rFonts w:cs="Arial"/>
        </w:rPr>
        <w:t>4.19 Inducements</w:t>
      </w:r>
    </w:p>
    <w:p w14:paraId="4D43DE0F" w14:textId="77777777" w:rsidR="006A26B8" w:rsidRDefault="006A26B8" w:rsidP="006A26B8">
      <w:pPr>
        <w:spacing w:after="0" w:line="240" w:lineRule="auto"/>
        <w:ind w:left="360"/>
        <w:jc w:val="both"/>
        <w:rPr>
          <w:rFonts w:cs="Arial"/>
        </w:rPr>
      </w:pPr>
      <w:r>
        <w:rPr>
          <w:rFonts w:cs="Arial"/>
        </w:rPr>
        <w:t>4.20 Disclaimer</w:t>
      </w:r>
    </w:p>
    <w:p w14:paraId="3FAAB865" w14:textId="77777777" w:rsidR="006A26B8" w:rsidRDefault="006A26B8" w:rsidP="006A26B8">
      <w:pPr>
        <w:spacing w:after="0" w:line="240" w:lineRule="auto"/>
        <w:ind w:left="360"/>
        <w:jc w:val="both"/>
        <w:rPr>
          <w:rFonts w:cs="Arial"/>
        </w:rPr>
      </w:pPr>
      <w:r>
        <w:rPr>
          <w:rFonts w:cs="Arial"/>
        </w:rPr>
        <w:t>5.      Your response</w:t>
      </w:r>
    </w:p>
    <w:p w14:paraId="1370D775" w14:textId="77777777" w:rsidR="006A26B8" w:rsidRDefault="006A26B8" w:rsidP="006A26B8">
      <w:pPr>
        <w:spacing w:after="0" w:line="240" w:lineRule="auto"/>
        <w:ind w:left="360"/>
        <w:jc w:val="both"/>
        <w:rPr>
          <w:rFonts w:cs="Arial"/>
        </w:rPr>
      </w:pPr>
      <w:r>
        <w:rPr>
          <w:rFonts w:cs="Arial"/>
        </w:rPr>
        <w:t>5.1    Supplier information</w:t>
      </w:r>
    </w:p>
    <w:p w14:paraId="6B065208" w14:textId="77777777" w:rsidR="006A26B8" w:rsidRDefault="006A26B8" w:rsidP="006A26B8">
      <w:pPr>
        <w:spacing w:after="0" w:line="240" w:lineRule="auto"/>
        <w:ind w:left="360"/>
        <w:jc w:val="both"/>
        <w:rPr>
          <w:rFonts w:cs="Arial"/>
        </w:rPr>
      </w:pPr>
      <w:r>
        <w:rPr>
          <w:rFonts w:cs="Arial"/>
        </w:rPr>
        <w:t>5.2    Grounds for mandatory exclusion</w:t>
      </w:r>
    </w:p>
    <w:p w14:paraId="6C85F563" w14:textId="77777777" w:rsidR="006A26B8" w:rsidRDefault="006A26B8" w:rsidP="006A26B8">
      <w:pPr>
        <w:spacing w:after="0" w:line="240" w:lineRule="auto"/>
        <w:ind w:left="360"/>
        <w:jc w:val="both"/>
        <w:rPr>
          <w:rFonts w:cs="Arial"/>
        </w:rPr>
      </w:pPr>
      <w:r>
        <w:rPr>
          <w:rFonts w:cs="Arial"/>
        </w:rPr>
        <w:t>5.3   Grounds for discretionary exclusion</w:t>
      </w:r>
    </w:p>
    <w:p w14:paraId="6A23DA29" w14:textId="77777777" w:rsidR="006A26B8" w:rsidRDefault="006A26B8" w:rsidP="006A26B8">
      <w:pPr>
        <w:spacing w:after="0" w:line="240" w:lineRule="auto"/>
        <w:ind w:left="360"/>
        <w:jc w:val="both"/>
        <w:rPr>
          <w:rFonts w:cs="Arial"/>
        </w:rPr>
      </w:pPr>
      <w:r>
        <w:rPr>
          <w:rFonts w:cs="Arial"/>
        </w:rPr>
        <w:t>5.4   Relevant experience and contract examples</w:t>
      </w:r>
    </w:p>
    <w:p w14:paraId="7C755931" w14:textId="77777777" w:rsidR="006A26B8" w:rsidRDefault="006A26B8" w:rsidP="006A26B8">
      <w:pPr>
        <w:spacing w:after="0" w:line="240" w:lineRule="auto"/>
        <w:ind w:left="360"/>
        <w:jc w:val="both"/>
        <w:rPr>
          <w:rFonts w:cs="Arial"/>
        </w:rPr>
      </w:pPr>
      <w:r>
        <w:rPr>
          <w:rFonts w:cs="Arial"/>
        </w:rPr>
        <w:t>5.5   Insurance</w:t>
      </w:r>
    </w:p>
    <w:p w14:paraId="3CEBA822" w14:textId="77777777" w:rsidR="006A26B8" w:rsidRDefault="006A26B8" w:rsidP="006A26B8">
      <w:pPr>
        <w:spacing w:after="0" w:line="240" w:lineRule="auto"/>
        <w:ind w:left="360"/>
        <w:jc w:val="both"/>
        <w:rPr>
          <w:rFonts w:cs="Arial"/>
        </w:rPr>
      </w:pPr>
      <w:r>
        <w:rPr>
          <w:rFonts w:cs="Arial"/>
        </w:rPr>
        <w:t>5.6   Compliance with equality legislation</w:t>
      </w:r>
    </w:p>
    <w:p w14:paraId="379DF998" w14:textId="77777777" w:rsidR="006A26B8" w:rsidRDefault="006A26B8" w:rsidP="006A26B8">
      <w:pPr>
        <w:spacing w:after="0" w:line="240" w:lineRule="auto"/>
        <w:ind w:left="360"/>
        <w:jc w:val="both"/>
        <w:rPr>
          <w:rFonts w:cs="Arial"/>
        </w:rPr>
      </w:pPr>
      <w:r>
        <w:rPr>
          <w:rFonts w:cs="Arial"/>
        </w:rPr>
        <w:t>5.7   Environmental Management</w:t>
      </w:r>
    </w:p>
    <w:p w14:paraId="427CFC82" w14:textId="77777777" w:rsidR="006A26B8" w:rsidRDefault="006A26B8" w:rsidP="006A26B8">
      <w:pPr>
        <w:spacing w:after="0" w:line="240" w:lineRule="auto"/>
        <w:ind w:left="360"/>
        <w:jc w:val="both"/>
        <w:rPr>
          <w:rFonts w:cs="Arial"/>
        </w:rPr>
      </w:pPr>
      <w:r>
        <w:rPr>
          <w:rFonts w:cs="Arial"/>
        </w:rPr>
        <w:t>5.8   Health and Safety</w:t>
      </w:r>
    </w:p>
    <w:p w14:paraId="4FEFDB38" w14:textId="77777777" w:rsidR="006A26B8" w:rsidRDefault="006A26B8" w:rsidP="006A26B8">
      <w:pPr>
        <w:spacing w:after="0" w:line="240" w:lineRule="auto"/>
        <w:ind w:left="360"/>
        <w:jc w:val="both"/>
        <w:rPr>
          <w:rFonts w:cs="Arial"/>
        </w:rPr>
      </w:pPr>
      <w:r>
        <w:rPr>
          <w:rFonts w:cs="Arial"/>
        </w:rPr>
        <w:t>5.9   Requirement specific questions</w:t>
      </w:r>
    </w:p>
    <w:p w14:paraId="3FB9E4EF" w14:textId="77777777" w:rsidR="006A26B8" w:rsidRDefault="006A26B8" w:rsidP="006A26B8">
      <w:pPr>
        <w:spacing w:after="0" w:line="240" w:lineRule="auto"/>
        <w:ind w:left="360"/>
        <w:jc w:val="both"/>
        <w:rPr>
          <w:rFonts w:cs="Arial"/>
        </w:rPr>
      </w:pPr>
      <w:r>
        <w:rPr>
          <w:rFonts w:cs="Arial"/>
        </w:rPr>
        <w:t>5.10 Pricing schedule</w:t>
      </w:r>
    </w:p>
    <w:p w14:paraId="59908CC0" w14:textId="77777777" w:rsidR="006A26B8" w:rsidRDefault="006A26B8" w:rsidP="006A26B8">
      <w:pPr>
        <w:spacing w:after="0" w:line="240" w:lineRule="auto"/>
        <w:ind w:left="360"/>
        <w:jc w:val="both"/>
        <w:rPr>
          <w:rFonts w:cs="Arial"/>
        </w:rPr>
      </w:pPr>
      <w:r>
        <w:rPr>
          <w:rFonts w:cs="Arial"/>
        </w:rPr>
        <w:t>5.11 ITT – Template for Appendices</w:t>
      </w:r>
    </w:p>
    <w:p w14:paraId="1974791E" w14:textId="77777777" w:rsidR="006A26B8" w:rsidRDefault="006A26B8" w:rsidP="006A26B8">
      <w:pPr>
        <w:spacing w:after="0" w:line="240" w:lineRule="auto"/>
        <w:ind w:left="360"/>
        <w:jc w:val="both"/>
        <w:rPr>
          <w:rFonts w:cs="Arial"/>
        </w:rPr>
      </w:pPr>
      <w:r>
        <w:rPr>
          <w:rFonts w:cs="Arial"/>
        </w:rPr>
        <w:t>5.12 Declaration</w:t>
      </w:r>
    </w:p>
    <w:p w14:paraId="431D6B0A" w14:textId="3DB1953D" w:rsidR="006A26B8" w:rsidRDefault="006A26B8" w:rsidP="006A26B8">
      <w:pPr>
        <w:spacing w:after="0" w:line="240" w:lineRule="auto"/>
        <w:ind w:left="360"/>
        <w:jc w:val="both"/>
        <w:rPr>
          <w:rFonts w:cs="Arial"/>
        </w:rPr>
      </w:pPr>
      <w:r>
        <w:rPr>
          <w:rFonts w:cs="Arial"/>
        </w:rPr>
        <w:lastRenderedPageBreak/>
        <w:t xml:space="preserve">Appendix </w:t>
      </w:r>
      <w:r w:rsidR="00B00D20">
        <w:rPr>
          <w:rFonts w:cs="Arial"/>
        </w:rPr>
        <w:t>1</w:t>
      </w:r>
      <w:r>
        <w:rPr>
          <w:rFonts w:cs="Arial"/>
        </w:rPr>
        <w:t xml:space="preserve"> – Timescales for completion of works</w:t>
      </w:r>
    </w:p>
    <w:p w14:paraId="5AA046DB" w14:textId="77777777" w:rsidR="006A26B8" w:rsidRDefault="006A26B8" w:rsidP="006A26B8">
      <w:pPr>
        <w:spacing w:after="0" w:line="240" w:lineRule="auto"/>
        <w:ind w:left="360"/>
        <w:jc w:val="both"/>
        <w:rPr>
          <w:rFonts w:cs="Arial"/>
        </w:rPr>
      </w:pPr>
    </w:p>
    <w:p w14:paraId="51CB32CC" w14:textId="77777777" w:rsidR="006A26B8" w:rsidRDefault="006A26B8" w:rsidP="006A26B8">
      <w:pPr>
        <w:spacing w:after="0" w:line="240" w:lineRule="auto"/>
        <w:ind w:left="360"/>
        <w:jc w:val="both"/>
        <w:rPr>
          <w:rFonts w:cs="Arial"/>
        </w:rPr>
      </w:pPr>
    </w:p>
    <w:p w14:paraId="7B68A3E2" w14:textId="77777777" w:rsidR="006A26B8" w:rsidRPr="00135455" w:rsidRDefault="006A26B8" w:rsidP="006A26B8">
      <w:pPr>
        <w:spacing w:after="0" w:line="240" w:lineRule="auto"/>
        <w:jc w:val="both"/>
        <w:rPr>
          <w:rFonts w:cs="Arial"/>
          <w:b/>
          <w:u w:val="single"/>
        </w:rPr>
      </w:pPr>
    </w:p>
    <w:p w14:paraId="786404E4" w14:textId="77777777" w:rsidR="006A26B8" w:rsidRPr="00135455" w:rsidRDefault="006A26B8" w:rsidP="006A26B8">
      <w:pPr>
        <w:spacing w:after="0" w:line="240" w:lineRule="auto"/>
        <w:jc w:val="both"/>
        <w:rPr>
          <w:rFonts w:cs="Arial"/>
          <w:b/>
          <w:u w:val="single"/>
        </w:rPr>
      </w:pPr>
    </w:p>
    <w:p w14:paraId="301C9F55" w14:textId="77777777" w:rsidR="006A26B8" w:rsidRPr="00135455" w:rsidRDefault="006A26B8" w:rsidP="006A26B8">
      <w:pPr>
        <w:spacing w:after="0" w:line="240" w:lineRule="auto"/>
        <w:jc w:val="both"/>
        <w:rPr>
          <w:rFonts w:cs="Arial"/>
          <w:b/>
          <w:u w:val="single"/>
        </w:rPr>
      </w:pPr>
      <w:r w:rsidRPr="00135455">
        <w:rPr>
          <w:rFonts w:cs="Arial"/>
          <w:b/>
          <w:u w:val="single"/>
        </w:rPr>
        <w:t>Background to Gloucestershire Wildlife Trust</w:t>
      </w:r>
    </w:p>
    <w:p w14:paraId="55194722" w14:textId="77777777" w:rsidR="006A26B8" w:rsidRPr="00135455" w:rsidRDefault="006A26B8" w:rsidP="006A26B8">
      <w:pPr>
        <w:spacing w:after="0" w:line="240" w:lineRule="auto"/>
        <w:jc w:val="both"/>
        <w:rPr>
          <w:rFonts w:cs="Arial"/>
        </w:rPr>
      </w:pPr>
      <w:r w:rsidRPr="00135455">
        <w:rPr>
          <w:rFonts w:cs="Arial"/>
        </w:rPr>
        <w:t>Gloucestershire Wildlife Trust is the largest environmental charity based in Gloucestershire. We are supported by over 27,000 members and through their generosity are able to conserve more than 60 nature reserves across the county. We also run a huge range of events, education sessions and community projects, work with landowners, provide wildlife knowledge, expertise and ecological consultancy.</w:t>
      </w:r>
    </w:p>
    <w:p w14:paraId="45CAD997" w14:textId="77777777" w:rsidR="006A26B8" w:rsidRPr="00135455" w:rsidRDefault="006A26B8" w:rsidP="006A26B8">
      <w:pPr>
        <w:spacing w:after="0" w:line="240" w:lineRule="auto"/>
        <w:jc w:val="both"/>
        <w:rPr>
          <w:rFonts w:cs="Arial"/>
          <w:b/>
        </w:rPr>
      </w:pPr>
    </w:p>
    <w:p w14:paraId="120A4176" w14:textId="77777777" w:rsidR="006A26B8" w:rsidRPr="00135455" w:rsidRDefault="006A26B8" w:rsidP="006A26B8">
      <w:pPr>
        <w:spacing w:after="0" w:line="240" w:lineRule="auto"/>
        <w:jc w:val="both"/>
        <w:rPr>
          <w:rFonts w:cs="Arial"/>
          <w:b/>
          <w:i/>
          <w:u w:val="single"/>
        </w:rPr>
      </w:pPr>
      <w:r w:rsidRPr="00135455">
        <w:rPr>
          <w:rFonts w:cs="Arial"/>
          <w:b/>
          <w:i/>
          <w:u w:val="single"/>
        </w:rPr>
        <w:t>Our mission - to value nature</w:t>
      </w:r>
    </w:p>
    <w:p w14:paraId="2E7E09E9" w14:textId="77777777" w:rsidR="006A26B8" w:rsidRPr="00135455" w:rsidRDefault="006A26B8" w:rsidP="006A26B8">
      <w:pPr>
        <w:spacing w:after="0" w:line="240" w:lineRule="auto"/>
        <w:jc w:val="both"/>
        <w:rPr>
          <w:rFonts w:cs="Arial"/>
          <w:i/>
        </w:rPr>
      </w:pPr>
      <w:r w:rsidRPr="00135455">
        <w:rPr>
          <w:rFonts w:cs="Arial"/>
          <w:i/>
        </w:rPr>
        <w:t xml:space="preserve">Our ambition is to preserve, recreate and reconnect Gloucestershire’s wild places. We want everyone in Gloucestershire to value, enjoy and share wildlife in the county and believe strongly that nature matters, not only in its own right, but for the huge benefits it brings to the people of Gloucestershire. </w:t>
      </w:r>
    </w:p>
    <w:p w14:paraId="344EF268" w14:textId="77777777" w:rsidR="006A26B8" w:rsidRPr="00135455" w:rsidRDefault="006A26B8" w:rsidP="006A26B8">
      <w:pPr>
        <w:spacing w:after="0" w:line="240" w:lineRule="auto"/>
        <w:jc w:val="both"/>
        <w:rPr>
          <w:rFonts w:cs="Arial"/>
        </w:rPr>
      </w:pPr>
    </w:p>
    <w:p w14:paraId="53B6538D" w14:textId="77777777" w:rsidR="006A26B8" w:rsidRPr="00135455" w:rsidRDefault="006A26B8" w:rsidP="006A26B8">
      <w:pPr>
        <w:spacing w:after="0" w:line="240" w:lineRule="auto"/>
        <w:jc w:val="both"/>
        <w:rPr>
          <w:rFonts w:cs="Arial"/>
          <w:b/>
          <w:u w:val="single"/>
        </w:rPr>
      </w:pPr>
      <w:r w:rsidRPr="00135455">
        <w:rPr>
          <w:rFonts w:cs="Arial"/>
          <w:b/>
          <w:u w:val="single"/>
        </w:rPr>
        <w:t>ERDF Wild Towns Project</w:t>
      </w:r>
    </w:p>
    <w:p w14:paraId="14B024E9" w14:textId="77777777" w:rsidR="006A26B8" w:rsidRPr="00135455" w:rsidRDefault="006A26B8" w:rsidP="006A26B8">
      <w:pPr>
        <w:spacing w:after="0" w:line="240" w:lineRule="auto"/>
        <w:jc w:val="both"/>
        <w:rPr>
          <w:rFonts w:cs="Arial"/>
          <w:b/>
          <w:u w:val="single"/>
        </w:rPr>
      </w:pPr>
    </w:p>
    <w:p w14:paraId="4484CC92" w14:textId="77777777" w:rsidR="006A26B8" w:rsidRPr="00135455" w:rsidRDefault="006A26B8" w:rsidP="006A26B8">
      <w:pPr>
        <w:spacing w:after="0" w:line="240" w:lineRule="auto"/>
        <w:jc w:val="both"/>
        <w:rPr>
          <w:rFonts w:cs="Arial"/>
        </w:rPr>
      </w:pPr>
      <w:r w:rsidRPr="00135455">
        <w:rPr>
          <w:rFonts w:cs="Arial"/>
        </w:rPr>
        <w:t>Thanks to a £768,000 contribution from the European Regional Development Fund, Gloucestershire Wildlife Trust are leading the ERDF Wild Towns Project in Gloucestershire, along with our partners Severn Trent Water, Farming and Wildlife Advisory Group South West and Severn Rivers Trust.</w:t>
      </w:r>
    </w:p>
    <w:p w14:paraId="35A8D348" w14:textId="77777777" w:rsidR="006A26B8" w:rsidRPr="00135455" w:rsidRDefault="006A26B8" w:rsidP="006A26B8">
      <w:pPr>
        <w:spacing w:after="0" w:line="240" w:lineRule="auto"/>
        <w:jc w:val="both"/>
        <w:rPr>
          <w:rFonts w:cs="Arial"/>
        </w:rPr>
      </w:pPr>
    </w:p>
    <w:p w14:paraId="28BE4D9F" w14:textId="77777777" w:rsidR="006A26B8" w:rsidRPr="00135455" w:rsidRDefault="006A26B8" w:rsidP="006A26B8">
      <w:pPr>
        <w:pStyle w:val="paragraph"/>
        <w:spacing w:before="0" w:beforeAutospacing="0" w:after="0" w:afterAutospacing="0"/>
        <w:jc w:val="both"/>
        <w:textAlignment w:val="baseline"/>
        <w:rPr>
          <w:rFonts w:asciiTheme="minorHAnsi" w:hAnsiTheme="minorHAnsi" w:cs="Segoe UI"/>
          <w:sz w:val="22"/>
          <w:szCs w:val="22"/>
        </w:rPr>
      </w:pPr>
      <w:r w:rsidRPr="00135455">
        <w:rPr>
          <w:rStyle w:val="normaltextrun"/>
          <w:rFonts w:asciiTheme="minorHAnsi" w:eastAsiaTheme="majorEastAsia" w:hAnsiTheme="minorHAnsi" w:cs="Arial"/>
          <w:sz w:val="22"/>
          <w:szCs w:val="22"/>
        </w:rPr>
        <w:t>Wild Towns will create, connect and enhance green spaces for wildlife in 7 towns across Gloucestershire. This project, delivered over 3 years but with </w:t>
      </w:r>
      <w:r w:rsidRPr="00135455">
        <w:rPr>
          <w:rStyle w:val="advancedproofingissue"/>
          <w:rFonts w:asciiTheme="minorHAnsi" w:hAnsiTheme="minorHAnsi" w:cs="Arial"/>
          <w:sz w:val="22"/>
          <w:szCs w:val="22"/>
        </w:rPr>
        <w:t>a lasting legacy</w:t>
      </w:r>
      <w:r w:rsidRPr="00135455">
        <w:rPr>
          <w:rStyle w:val="normaltextrun"/>
          <w:rFonts w:asciiTheme="minorHAnsi" w:eastAsiaTheme="majorEastAsia" w:hAnsiTheme="minorHAnsi" w:cs="Arial"/>
          <w:sz w:val="22"/>
          <w:szCs w:val="22"/>
        </w:rPr>
        <w:t> in all of the towns, focusses on improving biodiversity in market towns. Urban habitats are highlighted in the Gloucestershire Biodiversity Action Plan (2000) as suffering from lack of recognition, development pressure and intensive management. In each of these highly contested urban environments, the project will deliver improved ecological networks, enhanced green infrastructure, and natural solutions to water management. These outcomes will be delivered through: the creation of biodiverse grasslands; management of woodlands; removal of in river barriers to fish; creating refuges for key species; and the creation of pond networks. </w:t>
      </w:r>
      <w:r w:rsidRPr="00135455">
        <w:rPr>
          <w:rStyle w:val="eop"/>
          <w:rFonts w:asciiTheme="minorHAnsi" w:eastAsiaTheme="majorEastAsia" w:hAnsiTheme="minorHAnsi" w:cs="Arial"/>
          <w:sz w:val="22"/>
          <w:szCs w:val="22"/>
        </w:rPr>
        <w:t> </w:t>
      </w:r>
    </w:p>
    <w:p w14:paraId="27B485C9" w14:textId="77777777" w:rsidR="006A26B8" w:rsidRPr="00135455" w:rsidRDefault="006A26B8" w:rsidP="006A26B8">
      <w:pPr>
        <w:pStyle w:val="paragraph"/>
        <w:spacing w:before="0" w:beforeAutospacing="0" w:after="0" w:afterAutospacing="0"/>
        <w:jc w:val="both"/>
        <w:textAlignment w:val="baseline"/>
        <w:rPr>
          <w:rFonts w:asciiTheme="minorHAnsi" w:hAnsiTheme="minorHAnsi" w:cs="Segoe UI"/>
          <w:sz w:val="22"/>
          <w:szCs w:val="22"/>
        </w:rPr>
      </w:pPr>
      <w:r w:rsidRPr="00135455">
        <w:rPr>
          <w:rStyle w:val="eop"/>
          <w:rFonts w:asciiTheme="minorHAnsi" w:eastAsiaTheme="majorEastAsia" w:hAnsiTheme="minorHAnsi" w:cs="Arial"/>
          <w:sz w:val="22"/>
          <w:szCs w:val="22"/>
        </w:rPr>
        <w:t> </w:t>
      </w:r>
    </w:p>
    <w:p w14:paraId="537D2C43" w14:textId="77777777" w:rsidR="006A26B8" w:rsidRPr="00135455" w:rsidRDefault="006A26B8" w:rsidP="006A26B8">
      <w:pPr>
        <w:pStyle w:val="paragraph"/>
        <w:spacing w:before="0" w:beforeAutospacing="0" w:after="0" w:afterAutospacing="0"/>
        <w:jc w:val="both"/>
        <w:textAlignment w:val="baseline"/>
        <w:rPr>
          <w:rFonts w:asciiTheme="minorHAnsi" w:hAnsiTheme="minorHAnsi" w:cs="Segoe UI"/>
          <w:sz w:val="22"/>
          <w:szCs w:val="22"/>
        </w:rPr>
      </w:pPr>
      <w:r w:rsidRPr="00135455">
        <w:rPr>
          <w:rStyle w:val="normaltextrun"/>
          <w:rFonts w:asciiTheme="minorHAnsi" w:eastAsiaTheme="majorEastAsia" w:hAnsiTheme="minorHAnsi" w:cs="Arial"/>
          <w:sz w:val="22"/>
          <w:szCs w:val="22"/>
        </w:rPr>
        <w:t>The project will achieve broad coverage across Gloucestershire. In the Stroud District interventions will take place along the Nailsworth to Stonehouse corridor. In the Forest of Dean, the project will focus around Cinderford and in the Cotswolds, projects will take place in Cirencester, Fairford, Tetbury and Moreton-in-Marsh.</w:t>
      </w:r>
      <w:r w:rsidRPr="00135455">
        <w:rPr>
          <w:rStyle w:val="eop"/>
          <w:rFonts w:asciiTheme="minorHAnsi" w:eastAsiaTheme="majorEastAsia" w:hAnsiTheme="minorHAnsi" w:cs="Arial"/>
          <w:sz w:val="22"/>
          <w:szCs w:val="22"/>
        </w:rPr>
        <w:t> </w:t>
      </w:r>
    </w:p>
    <w:p w14:paraId="0417E1AE" w14:textId="77777777" w:rsidR="006A26B8" w:rsidRPr="00135455" w:rsidRDefault="006A26B8" w:rsidP="006A26B8">
      <w:pPr>
        <w:pStyle w:val="paragraph"/>
        <w:spacing w:before="0" w:beforeAutospacing="0" w:after="0" w:afterAutospacing="0"/>
        <w:jc w:val="both"/>
        <w:textAlignment w:val="baseline"/>
        <w:rPr>
          <w:rFonts w:asciiTheme="minorHAnsi" w:hAnsiTheme="minorHAnsi" w:cs="Segoe UI"/>
          <w:sz w:val="22"/>
          <w:szCs w:val="22"/>
        </w:rPr>
      </w:pPr>
      <w:r w:rsidRPr="00135455">
        <w:rPr>
          <w:rStyle w:val="eop"/>
          <w:rFonts w:asciiTheme="minorHAnsi" w:eastAsiaTheme="majorEastAsia" w:hAnsiTheme="minorHAnsi" w:cs="Arial"/>
          <w:sz w:val="22"/>
          <w:szCs w:val="22"/>
        </w:rPr>
        <w:t> </w:t>
      </w:r>
    </w:p>
    <w:p w14:paraId="233993CC" w14:textId="77777777" w:rsidR="006A26B8" w:rsidRPr="00135455" w:rsidRDefault="006A26B8" w:rsidP="006A26B8">
      <w:pPr>
        <w:pStyle w:val="paragraph"/>
        <w:spacing w:before="0" w:beforeAutospacing="0" w:after="0" w:afterAutospacing="0"/>
        <w:jc w:val="both"/>
        <w:textAlignment w:val="baseline"/>
        <w:rPr>
          <w:rFonts w:asciiTheme="minorHAnsi" w:hAnsiTheme="minorHAnsi" w:cs="Segoe UI"/>
          <w:sz w:val="22"/>
          <w:szCs w:val="22"/>
        </w:rPr>
      </w:pPr>
      <w:r w:rsidRPr="00135455">
        <w:rPr>
          <w:rStyle w:val="normaltextrun"/>
          <w:rFonts w:asciiTheme="minorHAnsi" w:eastAsiaTheme="majorEastAsia" w:hAnsiTheme="minorHAnsi" w:cs="Arial"/>
          <w:sz w:val="22"/>
          <w:szCs w:val="22"/>
        </w:rPr>
        <w:t>As well as improving biodiversity, Wild Towns will provide benefits to health, wellbeing, leisure, recreation, flood alleviation and water management. Additionally, the ERDF Wild Towns project includes towns reliant on a visitor economy closely linked to the adjacent high-quality landscapes.</w:t>
      </w:r>
      <w:r w:rsidRPr="00135455">
        <w:rPr>
          <w:rStyle w:val="eop"/>
          <w:rFonts w:asciiTheme="minorHAnsi" w:eastAsiaTheme="majorEastAsia" w:hAnsiTheme="minorHAnsi" w:cs="Arial"/>
          <w:sz w:val="22"/>
          <w:szCs w:val="22"/>
        </w:rPr>
        <w:t> </w:t>
      </w:r>
    </w:p>
    <w:p w14:paraId="72E7CCCD" w14:textId="77777777" w:rsidR="006A26B8" w:rsidRPr="00135455" w:rsidRDefault="006A26B8" w:rsidP="006A26B8">
      <w:pPr>
        <w:pStyle w:val="paragraph"/>
        <w:spacing w:before="0" w:beforeAutospacing="0" w:after="0" w:afterAutospacing="0"/>
        <w:jc w:val="both"/>
        <w:textAlignment w:val="baseline"/>
        <w:rPr>
          <w:rFonts w:asciiTheme="minorHAnsi" w:hAnsiTheme="minorHAnsi" w:cs="Segoe UI"/>
          <w:sz w:val="22"/>
          <w:szCs w:val="22"/>
        </w:rPr>
      </w:pPr>
      <w:r w:rsidRPr="00135455">
        <w:rPr>
          <w:rStyle w:val="eop"/>
          <w:rFonts w:asciiTheme="minorHAnsi" w:eastAsiaTheme="majorEastAsia" w:hAnsiTheme="minorHAnsi" w:cs="Arial"/>
          <w:sz w:val="22"/>
          <w:szCs w:val="22"/>
        </w:rPr>
        <w:t> </w:t>
      </w:r>
    </w:p>
    <w:p w14:paraId="41A8D08E" w14:textId="77777777" w:rsidR="006A26B8" w:rsidRPr="00135455" w:rsidRDefault="006A26B8" w:rsidP="006A26B8">
      <w:pPr>
        <w:pStyle w:val="paragraph"/>
        <w:spacing w:before="0" w:beforeAutospacing="0" w:after="0" w:afterAutospacing="0"/>
        <w:jc w:val="both"/>
        <w:textAlignment w:val="baseline"/>
        <w:rPr>
          <w:rFonts w:asciiTheme="minorHAnsi" w:hAnsiTheme="minorHAnsi" w:cs="Segoe UI"/>
          <w:sz w:val="22"/>
          <w:szCs w:val="22"/>
        </w:rPr>
      </w:pPr>
      <w:r w:rsidRPr="7AC0EE18">
        <w:rPr>
          <w:rStyle w:val="normaltextrun"/>
          <w:rFonts w:asciiTheme="minorHAnsi" w:eastAsiaTheme="majorEastAsia" w:hAnsiTheme="minorHAnsi" w:cs="Arial"/>
          <w:sz w:val="22"/>
          <w:szCs w:val="22"/>
        </w:rPr>
        <w:t>The total surface area of rehabilitated land across the three Wild Town clusters will be 41.8 hectares and the surface area of habitats supported in order to attain a better conservation status will be 77.52 hectares.</w:t>
      </w:r>
    </w:p>
    <w:p w14:paraId="0455A9A3" w14:textId="77777777" w:rsidR="006A26B8" w:rsidRDefault="006A26B8" w:rsidP="006A26B8">
      <w:pPr>
        <w:pStyle w:val="paragraph"/>
        <w:spacing w:before="0" w:beforeAutospacing="0" w:after="0" w:afterAutospacing="0"/>
        <w:jc w:val="both"/>
        <w:rPr>
          <w:rStyle w:val="normaltextrun"/>
          <w:rFonts w:asciiTheme="minorHAnsi" w:eastAsiaTheme="majorEastAsia" w:hAnsiTheme="minorHAnsi" w:cs="Arial"/>
          <w:sz w:val="22"/>
          <w:szCs w:val="22"/>
        </w:rPr>
      </w:pPr>
    </w:p>
    <w:p w14:paraId="749DB527" w14:textId="1FC3BD49" w:rsidR="5A7179EA" w:rsidRDefault="5A7179EA" w:rsidP="5A7179EA">
      <w:pPr>
        <w:pStyle w:val="paragraph"/>
        <w:spacing w:before="0" w:beforeAutospacing="0" w:after="0" w:afterAutospacing="0"/>
        <w:jc w:val="both"/>
        <w:rPr>
          <w:rStyle w:val="normaltextrun"/>
          <w:rFonts w:asciiTheme="minorHAnsi" w:eastAsiaTheme="majorEastAsia" w:hAnsiTheme="minorHAnsi" w:cs="Arial"/>
          <w:sz w:val="22"/>
          <w:szCs w:val="22"/>
        </w:rPr>
      </w:pPr>
      <w:r w:rsidRPr="5A7179EA">
        <w:rPr>
          <w:rStyle w:val="normaltextrun"/>
          <w:rFonts w:asciiTheme="minorHAnsi" w:eastAsiaTheme="majorEastAsia" w:hAnsiTheme="minorHAnsi" w:cs="Arial"/>
          <w:sz w:val="22"/>
          <w:szCs w:val="22"/>
        </w:rPr>
        <w:t>This contract is an important part of our efforts to get parcels of land into better ecological condition through light periodic grazing.</w:t>
      </w:r>
    </w:p>
    <w:p w14:paraId="0F758550" w14:textId="06FEAE44" w:rsidR="006A26B8" w:rsidRPr="00135455" w:rsidRDefault="006A26B8" w:rsidP="5A7179EA">
      <w:pPr>
        <w:spacing w:after="0" w:line="240" w:lineRule="auto"/>
        <w:jc w:val="both"/>
        <w:rPr>
          <w:rFonts w:cs="Arial"/>
        </w:rPr>
      </w:pPr>
    </w:p>
    <w:p w14:paraId="60D03155" w14:textId="109C6581" w:rsidR="5A7179EA" w:rsidRDefault="5A7179EA" w:rsidP="5A7179EA">
      <w:pPr>
        <w:spacing w:after="0" w:line="240" w:lineRule="auto"/>
        <w:jc w:val="both"/>
        <w:rPr>
          <w:rFonts w:cs="Arial"/>
        </w:rPr>
      </w:pPr>
    </w:p>
    <w:p w14:paraId="2A8814A6" w14:textId="4E2809EA" w:rsidR="006A26B8" w:rsidRPr="008D2B3A" w:rsidRDefault="008D2B3A" w:rsidP="008D2B3A">
      <w:pPr>
        <w:pStyle w:val="ListParagraph"/>
        <w:numPr>
          <w:ilvl w:val="0"/>
          <w:numId w:val="34"/>
        </w:numPr>
        <w:spacing w:after="0" w:line="240" w:lineRule="auto"/>
        <w:jc w:val="both"/>
        <w:rPr>
          <w:rFonts w:cs="Arial"/>
          <w:b/>
          <w:bCs/>
        </w:rPr>
      </w:pPr>
      <w:r w:rsidRPr="008D2B3A">
        <w:rPr>
          <w:rFonts w:cs="Arial"/>
          <w:b/>
          <w:bCs/>
        </w:rPr>
        <w:t>General Specification of requirements</w:t>
      </w:r>
    </w:p>
    <w:p w14:paraId="53DA1E58" w14:textId="77777777" w:rsidR="006A26B8" w:rsidRPr="00EC3BAD" w:rsidRDefault="006A26B8" w:rsidP="22A1E86C">
      <w:pPr>
        <w:pStyle w:val="ListParagraph"/>
        <w:spacing w:after="0" w:line="240" w:lineRule="auto"/>
        <w:jc w:val="both"/>
        <w:rPr>
          <w:rFonts w:cs="Arial"/>
          <w:b/>
          <w:bCs/>
        </w:rPr>
      </w:pPr>
    </w:p>
    <w:p w14:paraId="400632C2" w14:textId="5DAC3A7D" w:rsidR="00273B30" w:rsidRDefault="22A1E86C" w:rsidP="22A1E86C">
      <w:pPr>
        <w:spacing w:after="0" w:line="240" w:lineRule="auto"/>
        <w:jc w:val="both"/>
        <w:rPr>
          <w:rFonts w:cs="Arial"/>
        </w:rPr>
      </w:pPr>
      <w:r w:rsidRPr="22A1E86C">
        <w:rPr>
          <w:rFonts w:cs="Arial"/>
        </w:rPr>
        <w:t>Gloucestershire Wildlife Trust is inviting tenders to install stock fences and associated grazing infrastructure in various locations within the Forest of Dean. These will consist of a precise specification to match the needs of area.</w:t>
      </w:r>
    </w:p>
    <w:p w14:paraId="55AA8F8C" w14:textId="77777777" w:rsidR="00273B30" w:rsidRDefault="00273B30" w:rsidP="22A1E86C">
      <w:pPr>
        <w:spacing w:after="0" w:line="240" w:lineRule="auto"/>
        <w:jc w:val="both"/>
        <w:rPr>
          <w:rFonts w:cs="Arial"/>
        </w:rPr>
      </w:pPr>
    </w:p>
    <w:p w14:paraId="71CAF700" w14:textId="35F1AA24" w:rsidR="006A26B8" w:rsidRPr="00EC3BAD" w:rsidRDefault="22A1E86C" w:rsidP="22A1E86C">
      <w:pPr>
        <w:spacing w:after="0" w:line="240" w:lineRule="auto"/>
        <w:jc w:val="both"/>
        <w:rPr>
          <w:rFonts w:cs="Arial"/>
        </w:rPr>
      </w:pPr>
      <w:r w:rsidRPr="22A1E86C">
        <w:rPr>
          <w:rFonts w:cs="Arial"/>
        </w:rPr>
        <w:t>These interventions will be carried out in close collaboration with landowners and community groups where appropriate, to ensure that they deliver against local need, and that excellent relations are maintained with the project in Cinderford.</w:t>
      </w:r>
    </w:p>
    <w:p w14:paraId="12729D75" w14:textId="77777777" w:rsidR="006A26B8" w:rsidRPr="00EC3BAD" w:rsidRDefault="006A26B8" w:rsidP="22A1E86C">
      <w:pPr>
        <w:spacing w:after="0" w:line="240" w:lineRule="auto"/>
        <w:jc w:val="both"/>
        <w:rPr>
          <w:rFonts w:cs="Arial"/>
        </w:rPr>
      </w:pPr>
    </w:p>
    <w:p w14:paraId="4FBBF6E6" w14:textId="5E004BCA" w:rsidR="006A26B8" w:rsidRPr="00135455" w:rsidRDefault="22A1E86C" w:rsidP="22A1E86C">
      <w:pPr>
        <w:spacing w:after="0" w:line="240" w:lineRule="auto"/>
        <w:jc w:val="both"/>
        <w:rPr>
          <w:rFonts w:cs="Arial"/>
        </w:rPr>
      </w:pPr>
      <w:r w:rsidRPr="22A1E86C">
        <w:rPr>
          <w:rFonts w:cs="Arial"/>
        </w:rPr>
        <w:t xml:space="preserve">The project runs over three years, and the stock fences will need to be completed within the first year, in accordance with the timescales presented in </w:t>
      </w:r>
      <w:r w:rsidRPr="22A1E86C">
        <w:rPr>
          <w:rFonts w:cs="Arial"/>
          <w:b/>
          <w:bCs/>
        </w:rPr>
        <w:t xml:space="preserve">Appendix </w:t>
      </w:r>
      <w:r w:rsidR="00A7518C">
        <w:rPr>
          <w:rFonts w:cs="Arial"/>
          <w:b/>
          <w:bCs/>
        </w:rPr>
        <w:t>1</w:t>
      </w:r>
      <w:r w:rsidRPr="22A1E86C">
        <w:rPr>
          <w:rFonts w:cs="Arial"/>
        </w:rPr>
        <w:t xml:space="preserve">. </w:t>
      </w:r>
    </w:p>
    <w:p w14:paraId="409AB22A" w14:textId="792FBA85" w:rsidR="22A1E86C" w:rsidRDefault="22A1E86C" w:rsidP="22A1E86C">
      <w:pPr>
        <w:spacing w:after="0" w:line="240" w:lineRule="auto"/>
        <w:jc w:val="both"/>
        <w:rPr>
          <w:rFonts w:cs="Arial"/>
        </w:rPr>
      </w:pPr>
    </w:p>
    <w:p w14:paraId="78FBB310" w14:textId="7D055BD1" w:rsidR="006A26B8" w:rsidRDefault="22A1E86C" w:rsidP="22A1E86C">
      <w:pPr>
        <w:spacing w:after="0" w:line="240" w:lineRule="auto"/>
        <w:jc w:val="both"/>
        <w:rPr>
          <w:rFonts w:cs="Arial"/>
        </w:rPr>
      </w:pPr>
      <w:r w:rsidRPr="22A1E86C">
        <w:rPr>
          <w:rFonts w:cs="Arial"/>
        </w:rPr>
        <w:t>The successful applicant will deliver fencing in three areas in and around Cinderford, Forest of Dean:</w:t>
      </w:r>
    </w:p>
    <w:p w14:paraId="6B116106" w14:textId="77777777" w:rsidR="006A26B8" w:rsidRDefault="006A26B8" w:rsidP="006A26B8">
      <w:pPr>
        <w:spacing w:after="0" w:line="240" w:lineRule="auto"/>
        <w:jc w:val="both"/>
        <w:rPr>
          <w:rFonts w:cs="Arial"/>
        </w:rPr>
      </w:pPr>
    </w:p>
    <w:p w14:paraId="5CCC194D" w14:textId="3C5E3EE3" w:rsidR="00323825" w:rsidRPr="00135455" w:rsidRDefault="5A7179EA" w:rsidP="5A7179EA">
      <w:pPr>
        <w:pStyle w:val="FCGBBodyText"/>
        <w:rPr>
          <w:rFonts w:asciiTheme="minorHAnsi" w:hAnsiTheme="minorHAnsi"/>
        </w:rPr>
      </w:pPr>
      <w:r w:rsidRPr="5A7179EA">
        <w:rPr>
          <w:rFonts w:asciiTheme="minorHAnsi" w:hAnsiTheme="minorHAnsi"/>
        </w:rPr>
        <w:t>Item 1: Forestry England ownership – Awre</w:t>
      </w:r>
      <w:r w:rsidR="00B232FC">
        <w:rPr>
          <w:rFonts w:asciiTheme="minorHAnsi" w:hAnsiTheme="minorHAnsi"/>
        </w:rPr>
        <w:t>’</w:t>
      </w:r>
      <w:r w:rsidRPr="5A7179EA">
        <w:rPr>
          <w:rFonts w:asciiTheme="minorHAnsi" w:hAnsiTheme="minorHAnsi"/>
        </w:rPr>
        <w:t>s Glow</w:t>
      </w:r>
    </w:p>
    <w:p w14:paraId="41FBCA74" w14:textId="77777777" w:rsidR="006A26B8" w:rsidRPr="00135455" w:rsidRDefault="006A26B8" w:rsidP="006A26B8">
      <w:pPr>
        <w:pStyle w:val="FCGBBodyText"/>
        <w:rPr>
          <w:rFonts w:asciiTheme="minorHAnsi" w:hAnsiTheme="minorHAnsi"/>
        </w:rPr>
      </w:pPr>
    </w:p>
    <w:p w14:paraId="7392A5FF" w14:textId="1820A9FC" w:rsidR="006A26B8" w:rsidRPr="00135455" w:rsidRDefault="5A7179EA" w:rsidP="5A7179EA">
      <w:pPr>
        <w:pStyle w:val="FCGBBodyText"/>
        <w:rPr>
          <w:rFonts w:asciiTheme="minorHAnsi" w:hAnsiTheme="minorHAnsi"/>
        </w:rPr>
      </w:pPr>
      <w:r w:rsidRPr="5A7179EA">
        <w:rPr>
          <w:rFonts w:asciiTheme="minorHAnsi" w:hAnsiTheme="minorHAnsi"/>
        </w:rPr>
        <w:t>Item 2: Severn Trent Water ownership – Bilson Green Field</w:t>
      </w:r>
    </w:p>
    <w:p w14:paraId="5BF70A04" w14:textId="77777777" w:rsidR="006A26B8" w:rsidRPr="00135455" w:rsidRDefault="006A26B8" w:rsidP="006A26B8">
      <w:pPr>
        <w:pStyle w:val="FCGBBodyText"/>
        <w:rPr>
          <w:rFonts w:asciiTheme="minorHAnsi" w:hAnsiTheme="minorHAnsi"/>
        </w:rPr>
      </w:pPr>
    </w:p>
    <w:p w14:paraId="2F482853" w14:textId="218F7765" w:rsidR="006A26B8" w:rsidRPr="00135455" w:rsidRDefault="5A7179EA" w:rsidP="5A7179EA">
      <w:pPr>
        <w:pStyle w:val="FCGBBodyText"/>
        <w:rPr>
          <w:rFonts w:asciiTheme="minorHAnsi" w:hAnsiTheme="minorHAnsi"/>
        </w:rPr>
      </w:pPr>
      <w:r w:rsidRPr="5A7179EA">
        <w:rPr>
          <w:rFonts w:asciiTheme="minorHAnsi" w:hAnsiTheme="minorHAnsi"/>
        </w:rPr>
        <w:t>Item 3: Forest of Dean District Council ownership – Church Bank</w:t>
      </w:r>
    </w:p>
    <w:p w14:paraId="69C0D1A4" w14:textId="2FFA3B63" w:rsidR="006A26B8" w:rsidRPr="00135455" w:rsidRDefault="006A26B8" w:rsidP="5A7179EA">
      <w:pPr>
        <w:pStyle w:val="FCGBBodyText"/>
        <w:rPr>
          <w:rFonts w:asciiTheme="minorHAnsi" w:hAnsiTheme="minorHAnsi"/>
          <w:highlight w:val="yellow"/>
        </w:rPr>
      </w:pPr>
    </w:p>
    <w:p w14:paraId="27CD699D" w14:textId="51B1D084" w:rsidR="006A26B8" w:rsidRDefault="006A26B8" w:rsidP="22A1E86C">
      <w:pPr>
        <w:spacing w:after="0" w:line="240" w:lineRule="auto"/>
        <w:jc w:val="both"/>
        <w:rPr>
          <w:rFonts w:cs="Arial"/>
        </w:rPr>
      </w:pPr>
    </w:p>
    <w:p w14:paraId="14503BD1" w14:textId="77777777" w:rsidR="006A26B8" w:rsidRPr="00135455" w:rsidRDefault="006A26B8" w:rsidP="006A26B8">
      <w:pPr>
        <w:spacing w:after="0" w:line="240" w:lineRule="auto"/>
        <w:jc w:val="both"/>
        <w:rPr>
          <w:rFonts w:cs="Arial"/>
        </w:rPr>
      </w:pPr>
    </w:p>
    <w:p w14:paraId="2D3C9638" w14:textId="6ABD099B" w:rsidR="22A1E86C" w:rsidRDefault="22A1E86C" w:rsidP="22A1E86C">
      <w:pPr>
        <w:rPr>
          <w:b/>
          <w:bCs/>
          <w:sz w:val="28"/>
          <w:szCs w:val="28"/>
        </w:rPr>
      </w:pPr>
      <w:r w:rsidRPr="22A1E86C">
        <w:rPr>
          <w:b/>
          <w:bCs/>
          <w:sz w:val="28"/>
          <w:szCs w:val="28"/>
        </w:rPr>
        <w:t>Item 1</w:t>
      </w:r>
    </w:p>
    <w:p w14:paraId="120B6FEA" w14:textId="2756A783" w:rsidR="22A1E86C" w:rsidRDefault="22A1E86C">
      <w:r>
        <w:t>Forestry England- Awre</w:t>
      </w:r>
      <w:r w:rsidR="039D3979">
        <w:t>'</w:t>
      </w:r>
      <w:r>
        <w:t>s Glow- SO642114</w:t>
      </w:r>
    </w:p>
    <w:p w14:paraId="631369CB" w14:textId="2F1C5DD8" w:rsidR="22A1E86C" w:rsidRDefault="22A1E86C">
      <w:r>
        <w:t xml:space="preserve">Length- 1950m </w:t>
      </w:r>
    </w:p>
    <w:p w14:paraId="093C2483" w14:textId="0F9469E9" w:rsidR="00A8245F" w:rsidRDefault="00C92598" w:rsidP="039D3979">
      <w:pPr>
        <w:rPr>
          <w:b/>
        </w:rPr>
      </w:pPr>
      <w:r w:rsidRPr="003C62D5">
        <w:rPr>
          <w:b/>
          <w:bCs/>
        </w:rPr>
        <w:t>Supply and install 1950 (one thousand nine hundred and fifty) met</w:t>
      </w:r>
      <w:r w:rsidR="006073C9" w:rsidRPr="003C62D5">
        <w:rPr>
          <w:b/>
          <w:bCs/>
        </w:rPr>
        <w:t>re</w:t>
      </w:r>
      <w:r w:rsidRPr="003C62D5">
        <w:rPr>
          <w:b/>
          <w:bCs/>
        </w:rPr>
        <w:t>s of perimeter fence</w:t>
      </w:r>
      <w:r w:rsidR="00920A2B" w:rsidRPr="003C62D5">
        <w:rPr>
          <w:b/>
          <w:bCs/>
        </w:rPr>
        <w:t xml:space="preserve"> – two land parcels</w:t>
      </w:r>
      <w:r w:rsidRPr="003C62D5">
        <w:rPr>
          <w:b/>
          <w:bCs/>
        </w:rPr>
        <w:t>.</w:t>
      </w:r>
      <w:r w:rsidR="00A8245F" w:rsidRPr="003C62D5">
        <w:rPr>
          <w:b/>
          <w:bCs/>
        </w:rPr>
        <w:t xml:space="preserve"> </w:t>
      </w:r>
      <w:r w:rsidR="00A8245F" w:rsidRPr="003C62D5">
        <w:t>Some of the terrain is rough and uneven. Please allow for 4 person days for clearing bracken and scrub. It is expected that all machinery and tools used will be supplied by the bidder.</w:t>
      </w:r>
    </w:p>
    <w:p w14:paraId="2ED4B4FD" w14:textId="3A788AF1" w:rsidR="00F92FBA" w:rsidRDefault="285D57CD" w:rsidP="007560D2">
      <w:pPr>
        <w:spacing w:after="0" w:line="240" w:lineRule="auto"/>
      </w:pPr>
      <w:r>
        <w:t xml:space="preserve">These two areas require a particular fencing specification due to the presence of deer and boar within the Forest of Dean. </w:t>
      </w:r>
    </w:p>
    <w:p w14:paraId="1F5AC375" w14:textId="77777777" w:rsidR="00F92FBA" w:rsidRDefault="00F92FBA" w:rsidP="00F92FBA">
      <w:pPr>
        <w:spacing w:after="0" w:line="240" w:lineRule="auto"/>
        <w:ind w:left="720"/>
      </w:pPr>
    </w:p>
    <w:p w14:paraId="456FAA81" w14:textId="1758F69A" w:rsidR="00F92FBA" w:rsidRDefault="1CD64D25" w:rsidP="00F92FBA">
      <w:pPr>
        <w:numPr>
          <w:ilvl w:val="0"/>
          <w:numId w:val="36"/>
        </w:numPr>
        <w:spacing w:after="0" w:line="240" w:lineRule="auto"/>
      </w:pPr>
      <w:r>
        <w:t xml:space="preserve">90cm stock netting </w:t>
      </w:r>
      <w:r w:rsidR="00B232FC">
        <w:t xml:space="preserve">(HT8/90/15) </w:t>
      </w:r>
      <w:r>
        <w:t>placed 15cm above ground level so as to achieve a desired height of 105cm.</w:t>
      </w:r>
    </w:p>
    <w:p w14:paraId="5D9EA6AD" w14:textId="286F11E2" w:rsidR="00F92FBA" w:rsidRDefault="00F92FBA" w:rsidP="000F493D">
      <w:pPr>
        <w:numPr>
          <w:ilvl w:val="0"/>
          <w:numId w:val="36"/>
        </w:numPr>
        <w:spacing w:after="0" w:line="240" w:lineRule="auto"/>
      </w:pPr>
      <w:r>
        <w:t>Single</w:t>
      </w:r>
      <w:r w:rsidR="1CD64D25">
        <w:t xml:space="preserve"> strand of barbed wire in the gap below the stock netting</w:t>
      </w:r>
      <w:r w:rsidR="00B232FC">
        <w:t>, mid-way between ground and stock fence</w:t>
      </w:r>
    </w:p>
    <w:p w14:paraId="12670FEF" w14:textId="48909586" w:rsidR="00F92FBA" w:rsidRDefault="1CD64D25" w:rsidP="000F493D">
      <w:pPr>
        <w:numPr>
          <w:ilvl w:val="0"/>
          <w:numId w:val="36"/>
        </w:numPr>
        <w:spacing w:after="0" w:line="240" w:lineRule="auto"/>
      </w:pPr>
      <w:r>
        <w:t>Another strand of barb at the top of the stock netting and hog ringed to it</w:t>
      </w:r>
      <w:r w:rsidR="0032792F">
        <w:t xml:space="preserve"> every 15cm</w:t>
      </w:r>
      <w:r>
        <w:t xml:space="preserve">. </w:t>
      </w:r>
    </w:p>
    <w:p w14:paraId="1E487C50" w14:textId="671F37D7" w:rsidR="00F92FBA" w:rsidRDefault="00F92FBA" w:rsidP="000F493D">
      <w:pPr>
        <w:numPr>
          <w:ilvl w:val="0"/>
          <w:numId w:val="36"/>
        </w:numPr>
        <w:spacing w:after="0" w:line="240" w:lineRule="auto"/>
      </w:pPr>
      <w:r>
        <w:t>T</w:t>
      </w:r>
      <w:r w:rsidR="1CD64D25">
        <w:t xml:space="preserve">op 30cm of the stock netting requires covering with </w:t>
      </w:r>
      <w:r w:rsidR="0032792F">
        <w:t>galvanised 20-gauge mesh</w:t>
      </w:r>
      <w:r w:rsidR="1CD64D25">
        <w:t xml:space="preserve"> (chicken wire) to prevent deer getting legs stuck in the stock netting.</w:t>
      </w:r>
      <w:r w:rsidR="000F493D">
        <w:t xml:space="preserve"> </w:t>
      </w:r>
      <w:r w:rsidR="00F04DA3">
        <w:t xml:space="preserve"> </w:t>
      </w:r>
      <w:r w:rsidR="00B232FC">
        <w:t>600mm netting to be used (300mm down each side). This needs to be pig-ringed to the stock netting at regular intervals.</w:t>
      </w:r>
    </w:p>
    <w:p w14:paraId="5FADDFDC" w14:textId="6D9DF494" w:rsidR="00E32B08" w:rsidRDefault="000F493D" w:rsidP="00E32B08">
      <w:pPr>
        <w:numPr>
          <w:ilvl w:val="0"/>
          <w:numId w:val="36"/>
        </w:numPr>
        <w:spacing w:after="0" w:line="240" w:lineRule="auto"/>
      </w:pPr>
      <w:r>
        <w:t>Posts to be HC</w:t>
      </w:r>
      <w:r w:rsidR="0032792F">
        <w:t xml:space="preserve">4 </w:t>
      </w:r>
      <w:r>
        <w:t>standard.</w:t>
      </w:r>
      <w:r w:rsidR="00F04DA3">
        <w:t xml:space="preserve"> </w:t>
      </w:r>
    </w:p>
    <w:p w14:paraId="7F567469" w14:textId="3D56C0C8" w:rsidR="00E32B08" w:rsidRDefault="00E32B08" w:rsidP="00E32B08">
      <w:pPr>
        <w:numPr>
          <w:ilvl w:val="0"/>
          <w:numId w:val="36"/>
        </w:numPr>
        <w:spacing w:after="0" w:line="240" w:lineRule="auto"/>
      </w:pPr>
      <w:r>
        <w:lastRenderedPageBreak/>
        <w:t>Fencing should be constructed in straight lines and be strained between strainer posts. Strainer posts should be used at each end of the fence and at least every 100m, also at all changes of direction and sudden changes of gradient (especially at the bottom of dips/hollows)</w:t>
      </w:r>
      <w:r w:rsidR="00E6264B">
        <w:t>.</w:t>
      </w:r>
    </w:p>
    <w:p w14:paraId="1045A71F" w14:textId="77777777" w:rsidR="00E32B08" w:rsidRPr="00B232FC" w:rsidRDefault="00E32B08" w:rsidP="00E32B08">
      <w:pPr>
        <w:numPr>
          <w:ilvl w:val="0"/>
          <w:numId w:val="36"/>
        </w:numPr>
        <w:spacing w:after="0" w:line="240" w:lineRule="auto"/>
        <w:rPr>
          <w:b/>
        </w:rPr>
      </w:pPr>
      <w:r>
        <w:t>Straining posts 8ft x 6inch top diameter full rounds.</w:t>
      </w:r>
    </w:p>
    <w:p w14:paraId="50245099" w14:textId="70897289" w:rsidR="00A470E9" w:rsidRPr="003C62D5" w:rsidRDefault="00B232FC" w:rsidP="003C62D5">
      <w:pPr>
        <w:numPr>
          <w:ilvl w:val="0"/>
          <w:numId w:val="36"/>
        </w:numPr>
        <w:spacing w:after="0" w:line="240" w:lineRule="auto"/>
        <w:rPr>
          <w:b/>
          <w:bCs/>
          <w:color w:val="000000" w:themeColor="text1"/>
        </w:rPr>
      </w:pPr>
      <w:r w:rsidRPr="14D26DBE">
        <w:t>I</w:t>
      </w:r>
      <w:r w:rsidR="00A470E9" w:rsidRPr="14D26DBE">
        <w:t xml:space="preserve">ntermediate posts </w:t>
      </w:r>
      <w:r w:rsidRPr="14D26DBE">
        <w:t>with</w:t>
      </w:r>
      <w:r w:rsidR="00A470E9" w:rsidRPr="14D26DBE">
        <w:t xml:space="preserve"> 3-4inch top, 5’6 long and maximum spacing 6m </w:t>
      </w:r>
    </w:p>
    <w:p w14:paraId="6E0831EA" w14:textId="77777777" w:rsidR="00E32B08" w:rsidRDefault="00E32B08" w:rsidP="003C62D5">
      <w:pPr>
        <w:numPr>
          <w:ilvl w:val="0"/>
          <w:numId w:val="36"/>
        </w:numPr>
        <w:spacing w:after="0" w:line="240" w:lineRule="auto"/>
        <w:rPr>
          <w:color w:val="000000" w:themeColor="text1"/>
        </w:rPr>
      </w:pPr>
      <w:r w:rsidRPr="14D26DBE">
        <w:t>All staples will be galvanised 40mm x 4mm nailed, in at an angle to the wood grain and not driven all the way in apart from on straining posts, so as to allow for follow up re-tensioning.</w:t>
      </w:r>
    </w:p>
    <w:p w14:paraId="32385E22" w14:textId="77777777" w:rsidR="00795BF9" w:rsidRPr="003C62D5" w:rsidRDefault="00923B6E" w:rsidP="003C62D5">
      <w:pPr>
        <w:numPr>
          <w:ilvl w:val="0"/>
          <w:numId w:val="36"/>
        </w:numPr>
        <w:spacing w:after="0" w:line="240" w:lineRule="auto"/>
        <w:rPr>
          <w:color w:val="000000" w:themeColor="text1"/>
        </w:rPr>
      </w:pPr>
      <w:r w:rsidRPr="14D26DBE">
        <w:t xml:space="preserve">Short lengths of minimum diameter 300mm twinwall culvert pipe to be installed in drains </w:t>
      </w:r>
      <w:r w:rsidR="00A8245F" w:rsidRPr="14D26DBE">
        <w:t xml:space="preserve">(x 8) </w:t>
      </w:r>
      <w:r w:rsidRPr="14D26DBE">
        <w:t>and where the fence crosses a small watercourse.</w:t>
      </w:r>
    </w:p>
    <w:p w14:paraId="7BEF2594" w14:textId="2C7C3850" w:rsidR="00606257" w:rsidRPr="003C62D5" w:rsidRDefault="0049283F" w:rsidP="003C62D5">
      <w:pPr>
        <w:numPr>
          <w:ilvl w:val="0"/>
          <w:numId w:val="36"/>
        </w:numPr>
        <w:spacing w:after="0" w:line="240" w:lineRule="auto"/>
        <w:rPr>
          <w:rFonts w:eastAsia="Times New Roman"/>
          <w:color w:val="000000" w:themeColor="text1"/>
        </w:rPr>
      </w:pPr>
      <w:r w:rsidRPr="14D26DBE">
        <w:t>Limit use of concrete</w:t>
      </w:r>
      <w:r w:rsidR="36BFAE51" w:rsidRPr="14D26DBE">
        <w:t>, u</w:t>
      </w:r>
      <w:r w:rsidRPr="14D26DBE">
        <w:t>nless in exceptional circumstance</w:t>
      </w:r>
      <w:r w:rsidR="36BFAE51" w:rsidRPr="14D26DBE">
        <w:t>s</w:t>
      </w:r>
      <w:r w:rsidR="00EC3B24" w:rsidRPr="14D26DBE">
        <w:t xml:space="preserve"> pre</w:t>
      </w:r>
      <w:r w:rsidR="3D4A86C9" w:rsidRPr="14D26DBE">
        <w:t>-</w:t>
      </w:r>
      <w:r w:rsidR="00EC3B24" w:rsidRPr="14D26DBE">
        <w:t xml:space="preserve">agreed with </w:t>
      </w:r>
      <w:r w:rsidR="00494C9D" w:rsidRPr="14D26DBE">
        <w:t>project officer an</w:t>
      </w:r>
      <w:r w:rsidR="00795BF9" w:rsidRPr="14D26DBE">
        <w:t>d Forestry England.</w:t>
      </w:r>
      <w:r w:rsidR="2F4FA363" w:rsidRPr="14D26DBE">
        <w:t xml:space="preserve"> </w:t>
      </w:r>
    </w:p>
    <w:p w14:paraId="25907E2A" w14:textId="03FD18A3" w:rsidR="00606257" w:rsidRPr="003C62D5" w:rsidRDefault="007B3128" w:rsidP="003C62D5">
      <w:pPr>
        <w:pStyle w:val="ListParagraph"/>
        <w:numPr>
          <w:ilvl w:val="0"/>
          <w:numId w:val="36"/>
        </w:numPr>
        <w:spacing w:after="0" w:line="240" w:lineRule="auto"/>
        <w:rPr>
          <w:color w:val="FF0000"/>
        </w:rPr>
      </w:pPr>
      <w:r w:rsidRPr="003C62D5">
        <w:rPr>
          <w:rFonts w:eastAsia="Times New Roman"/>
        </w:rPr>
        <w:t>Access will be via Spruce Ride NOT Mallards Pike so that this heavily used recreation site is avoided. 15mph speed limit on F</w:t>
      </w:r>
      <w:r w:rsidR="66F994B1" w:rsidRPr="003C62D5">
        <w:rPr>
          <w:rFonts w:eastAsia="Times New Roman"/>
        </w:rPr>
        <w:t>orestry England</w:t>
      </w:r>
      <w:r w:rsidRPr="003C62D5">
        <w:rPr>
          <w:rFonts w:eastAsia="Times New Roman"/>
        </w:rPr>
        <w:t xml:space="preserve"> roads, and the access will involve crossing the Family Cycle Trail. </w:t>
      </w:r>
      <w:r w:rsidR="590750D4" w:rsidRPr="003C62D5">
        <w:rPr>
          <w:rFonts w:eastAsia="Times New Roman"/>
        </w:rPr>
        <w:t>Access gate to be kept closed at all times other than when vehicles are passing through. There is a combination lock on this gate and the code will be issued to the winning bidder nearer the time.</w:t>
      </w:r>
    </w:p>
    <w:p w14:paraId="0FA9230E" w14:textId="1FA6E7D4" w:rsidR="00606257" w:rsidRPr="003C62D5" w:rsidRDefault="007B3128" w:rsidP="003C62D5">
      <w:pPr>
        <w:numPr>
          <w:ilvl w:val="0"/>
          <w:numId w:val="36"/>
        </w:numPr>
        <w:spacing w:after="0" w:line="240" w:lineRule="auto"/>
        <w:rPr>
          <w:color w:val="000000" w:themeColor="text1"/>
        </w:rPr>
      </w:pPr>
      <w:r w:rsidRPr="003C62D5">
        <w:rPr>
          <w:rFonts w:eastAsia="Times New Roman"/>
        </w:rPr>
        <w:t>Fences to be situated no closer than 2m to F</w:t>
      </w:r>
      <w:r w:rsidR="6B292B07" w:rsidRPr="003C62D5">
        <w:rPr>
          <w:rFonts w:eastAsia="Times New Roman"/>
        </w:rPr>
        <w:t>o</w:t>
      </w:r>
      <w:r w:rsidR="4B4A3DA2" w:rsidRPr="003C62D5">
        <w:rPr>
          <w:rFonts w:eastAsia="Times New Roman"/>
        </w:rPr>
        <w:t>restry England</w:t>
      </w:r>
      <w:r w:rsidR="6B292B07" w:rsidRPr="003C62D5">
        <w:rPr>
          <w:rFonts w:eastAsia="Times New Roman"/>
        </w:rPr>
        <w:t xml:space="preserve"> roads so that we can maintain our roads and ditches properly, and this will minimise the risk of damage. </w:t>
      </w:r>
    </w:p>
    <w:p w14:paraId="1BAADC2A" w14:textId="14F51908" w:rsidR="00606257" w:rsidRPr="003C62D5" w:rsidRDefault="6B292B07" w:rsidP="003C62D5">
      <w:pPr>
        <w:numPr>
          <w:ilvl w:val="0"/>
          <w:numId w:val="36"/>
        </w:numPr>
        <w:spacing w:after="0" w:line="240" w:lineRule="auto"/>
        <w:rPr>
          <w:color w:val="000000" w:themeColor="text1"/>
        </w:rPr>
      </w:pPr>
      <w:r w:rsidRPr="003C62D5">
        <w:rPr>
          <w:rFonts w:eastAsia="Times New Roman"/>
        </w:rPr>
        <w:t xml:space="preserve">The terrain in </w:t>
      </w:r>
      <w:r w:rsidR="007B3128" w:rsidRPr="003C62D5">
        <w:rPr>
          <w:rFonts w:eastAsia="Times New Roman"/>
        </w:rPr>
        <w:t>Aw</w:t>
      </w:r>
      <w:r w:rsidR="00531BB4" w:rsidRPr="003C62D5">
        <w:rPr>
          <w:rFonts w:eastAsia="Times New Roman"/>
        </w:rPr>
        <w:t>r</w:t>
      </w:r>
      <w:r w:rsidR="007B3128" w:rsidRPr="003C62D5">
        <w:rPr>
          <w:rFonts w:eastAsia="Times New Roman"/>
        </w:rPr>
        <w:t>e</w:t>
      </w:r>
      <w:r w:rsidR="18C71FC0" w:rsidRPr="003C62D5">
        <w:rPr>
          <w:rFonts w:eastAsia="Times New Roman"/>
        </w:rPr>
        <w:t>’</w:t>
      </w:r>
      <w:r w:rsidR="007B3128" w:rsidRPr="003C62D5">
        <w:rPr>
          <w:rFonts w:eastAsia="Times New Roman"/>
        </w:rPr>
        <w:t>s Glow is wet in places, so bidders should price to use low impact</w:t>
      </w:r>
      <w:r w:rsidR="64F5CFEB" w:rsidRPr="003C62D5">
        <w:rPr>
          <w:rFonts w:eastAsia="Times New Roman"/>
        </w:rPr>
        <w:t xml:space="preserve"> </w:t>
      </w:r>
      <w:r w:rsidR="007B3128" w:rsidRPr="003C62D5">
        <w:rPr>
          <w:rFonts w:eastAsia="Times New Roman"/>
        </w:rPr>
        <w:t>machinery. G</w:t>
      </w:r>
      <w:r w:rsidR="00606257" w:rsidRPr="003C62D5">
        <w:rPr>
          <w:rFonts w:eastAsia="Times New Roman"/>
        </w:rPr>
        <w:t>reat crested newts</w:t>
      </w:r>
      <w:r w:rsidR="4432E891" w:rsidRPr="003C62D5">
        <w:rPr>
          <w:rFonts w:eastAsia="Times New Roman"/>
        </w:rPr>
        <w:t xml:space="preserve"> are</w:t>
      </w:r>
      <w:r w:rsidR="007B3128" w:rsidRPr="003C62D5">
        <w:rPr>
          <w:rFonts w:eastAsia="Times New Roman"/>
        </w:rPr>
        <w:t xml:space="preserve"> known to be in this area</w:t>
      </w:r>
      <w:r w:rsidR="00606257" w:rsidRPr="003C62D5">
        <w:rPr>
          <w:rFonts w:eastAsia="Times New Roman"/>
        </w:rPr>
        <w:t xml:space="preserve">, contractors required to work within a </w:t>
      </w:r>
      <w:r w:rsidR="7E1A4833" w:rsidRPr="003C62D5">
        <w:rPr>
          <w:rFonts w:eastAsia="Times New Roman"/>
        </w:rPr>
        <w:t>metho</w:t>
      </w:r>
      <w:r w:rsidR="32481886" w:rsidRPr="003C62D5">
        <w:rPr>
          <w:rFonts w:eastAsia="Times New Roman"/>
        </w:rPr>
        <w:t>d statement</w:t>
      </w:r>
      <w:r w:rsidR="00606257" w:rsidRPr="003C62D5">
        <w:rPr>
          <w:rFonts w:eastAsia="Times New Roman"/>
        </w:rPr>
        <w:t xml:space="preserve"> to ensure </w:t>
      </w:r>
      <w:r w:rsidR="008607C3" w:rsidRPr="003C62D5">
        <w:rPr>
          <w:rFonts w:eastAsia="Times New Roman"/>
        </w:rPr>
        <w:t>due precautions are taken.</w:t>
      </w:r>
    </w:p>
    <w:p w14:paraId="55FDAD59" w14:textId="2EEBD96B" w:rsidR="004D4CFF" w:rsidRPr="003C62D5" w:rsidRDefault="007B3128" w:rsidP="003C62D5">
      <w:pPr>
        <w:numPr>
          <w:ilvl w:val="0"/>
          <w:numId w:val="36"/>
        </w:numPr>
        <w:spacing w:after="0" w:line="240" w:lineRule="auto"/>
        <w:rPr>
          <w:rFonts w:eastAsia="Times New Roman"/>
          <w:color w:val="000000" w:themeColor="text1"/>
        </w:rPr>
      </w:pPr>
      <w:r w:rsidRPr="003C62D5">
        <w:rPr>
          <w:rFonts w:eastAsia="Times New Roman"/>
        </w:rPr>
        <w:t xml:space="preserve"> 33kV OHPLs adjacent to the eastern boundary –</w:t>
      </w:r>
      <w:r w:rsidRPr="003C62D5">
        <w:rPr>
          <w:rFonts w:eastAsia="Times New Roman"/>
          <w:u w:val="single"/>
        </w:rPr>
        <w:t xml:space="preserve"> fence must be earthed on that boundary</w:t>
      </w:r>
      <w:r w:rsidRPr="003C62D5">
        <w:rPr>
          <w:rFonts w:eastAsia="Times New Roman"/>
        </w:rPr>
        <w:t xml:space="preserve"> and the risk assessment for the installation must adequately address this hazard. </w:t>
      </w:r>
    </w:p>
    <w:p w14:paraId="35F6F1FB" w14:textId="16A85129" w:rsidR="004D4CFF" w:rsidRPr="003C62D5" w:rsidDel="427665D4" w:rsidRDefault="6CCB66C6" w:rsidP="003C62D5">
      <w:pPr>
        <w:pStyle w:val="ListParagraph"/>
        <w:numPr>
          <w:ilvl w:val="0"/>
          <w:numId w:val="36"/>
        </w:numPr>
        <w:spacing w:after="0" w:line="240" w:lineRule="auto"/>
        <w:rPr>
          <w:color w:val="000000" w:themeColor="text1"/>
        </w:rPr>
      </w:pPr>
      <w:r w:rsidRPr="003C62D5">
        <w:rPr>
          <w:rFonts w:eastAsia="Times New Roman"/>
        </w:rPr>
        <w:t xml:space="preserve">There is a minor watercourse running through one of the areas. </w:t>
      </w:r>
      <w:r w:rsidR="1EF6F63A" w:rsidRPr="003C62D5">
        <w:rPr>
          <w:rFonts w:eastAsia="Times New Roman"/>
        </w:rPr>
        <w:t>All due precautions need to be taken to ensure this isn’t damaged or polluted through this work.</w:t>
      </w:r>
    </w:p>
    <w:p w14:paraId="09F8B04C" w14:textId="34779790" w:rsidR="7EA20DA3" w:rsidRPr="003C62D5" w:rsidRDefault="4BE9D029" w:rsidP="003C62D5">
      <w:pPr>
        <w:pStyle w:val="ListParagraph"/>
        <w:numPr>
          <w:ilvl w:val="0"/>
          <w:numId w:val="36"/>
        </w:numPr>
        <w:spacing w:after="0" w:line="240" w:lineRule="auto"/>
        <w:rPr>
          <w:color w:val="000000" w:themeColor="text1"/>
        </w:rPr>
      </w:pPr>
      <w:r w:rsidRPr="003C62D5">
        <w:rPr>
          <w:rFonts w:eastAsia="Times New Roman"/>
        </w:rPr>
        <w:t>C</w:t>
      </w:r>
      <w:r w:rsidR="7EA20DA3" w:rsidRPr="003C62D5">
        <w:rPr>
          <w:rFonts w:eastAsia="Times New Roman"/>
        </w:rPr>
        <w:t xml:space="preserve">ontractors must carry </w:t>
      </w:r>
      <w:r w:rsidR="1E3B0180" w:rsidRPr="003C62D5">
        <w:rPr>
          <w:rFonts w:eastAsia="Times New Roman"/>
        </w:rPr>
        <w:t>a suitable pollution control kit (oil spill kit) when working on site.</w:t>
      </w:r>
    </w:p>
    <w:p w14:paraId="7D812CD1" w14:textId="77777777" w:rsidR="004D4CFF" w:rsidRPr="0049283F" w:rsidRDefault="004D4CFF" w:rsidP="003C62D5">
      <w:pPr>
        <w:spacing w:after="0" w:line="240" w:lineRule="auto"/>
        <w:ind w:left="720"/>
        <w:rPr>
          <w:rFonts w:eastAsia="Times New Roman"/>
          <w:color w:val="FF0000"/>
        </w:rPr>
      </w:pPr>
    </w:p>
    <w:p w14:paraId="56427DDA" w14:textId="77777777" w:rsidR="00923B6E" w:rsidRPr="00DB6C21" w:rsidRDefault="00923B6E" w:rsidP="003C62D5">
      <w:pPr>
        <w:spacing w:after="0" w:line="240" w:lineRule="auto"/>
      </w:pPr>
    </w:p>
    <w:p w14:paraId="342366A5" w14:textId="51919674" w:rsidR="22A1E86C" w:rsidRDefault="22A1E86C" w:rsidP="003C62D5">
      <w:pPr>
        <w:spacing w:after="0" w:line="240" w:lineRule="auto"/>
        <w:ind w:left="720"/>
      </w:pPr>
    </w:p>
    <w:p w14:paraId="30D19168" w14:textId="77777777" w:rsidR="00333262" w:rsidRDefault="00333262" w:rsidP="00333262">
      <w:pPr>
        <w:rPr>
          <w:b/>
        </w:rPr>
      </w:pPr>
      <w:r>
        <w:rPr>
          <w:b/>
        </w:rPr>
        <w:t>Supply and Installation of wooden gates.</w:t>
      </w:r>
    </w:p>
    <w:p w14:paraId="72C40EC1" w14:textId="686FB0C9" w:rsidR="00333262" w:rsidRPr="00F55A46" w:rsidRDefault="00333262" w:rsidP="00333262">
      <w:pPr>
        <w:numPr>
          <w:ilvl w:val="0"/>
          <w:numId w:val="35"/>
        </w:numPr>
        <w:spacing w:after="0" w:line="240" w:lineRule="auto"/>
      </w:pPr>
      <w:r w:rsidRPr="00F55A46">
        <w:t xml:space="preserve">Supply and install </w:t>
      </w:r>
      <w:r w:rsidR="00A8328E">
        <w:t>2</w:t>
      </w:r>
      <w:r w:rsidRPr="00F55A46">
        <w:t xml:space="preserve"> x </w:t>
      </w:r>
      <w:r w:rsidR="00024209" w:rsidRPr="00F55A46">
        <w:t>1</w:t>
      </w:r>
      <w:r w:rsidR="00024209">
        <w:t>2</w:t>
      </w:r>
      <w:r w:rsidR="00024209" w:rsidRPr="00F55A46">
        <w:t xml:space="preserve">ft </w:t>
      </w:r>
      <w:r w:rsidRPr="00F55A46">
        <w:t>wooden field gates</w:t>
      </w:r>
      <w:r w:rsidR="009857E1">
        <w:t xml:space="preserve"> for vehicular access</w:t>
      </w:r>
      <w:r w:rsidR="00A8328E">
        <w:t xml:space="preserve"> (one in each area)</w:t>
      </w:r>
      <w:r w:rsidR="006073C9">
        <w:t>;</w:t>
      </w:r>
      <w:r w:rsidRPr="00F55A46">
        <w:t xml:space="preserve"> square hanging posts and fittings.</w:t>
      </w:r>
      <w:r w:rsidR="00F04DA3">
        <w:t xml:space="preserve"> </w:t>
      </w:r>
    </w:p>
    <w:p w14:paraId="6677095B" w14:textId="0661A429" w:rsidR="00333262" w:rsidRDefault="00333262" w:rsidP="00333262">
      <w:pPr>
        <w:numPr>
          <w:ilvl w:val="0"/>
          <w:numId w:val="35"/>
        </w:numPr>
        <w:spacing w:after="0" w:line="240" w:lineRule="auto"/>
      </w:pPr>
      <w:r w:rsidRPr="00F55A46">
        <w:t xml:space="preserve">Supply and install </w:t>
      </w:r>
      <w:r w:rsidR="00A8328E">
        <w:t>4</w:t>
      </w:r>
      <w:r w:rsidRPr="00F55A46">
        <w:t xml:space="preserve"> x </w:t>
      </w:r>
      <w:r>
        <w:t>wooden stiles</w:t>
      </w:r>
      <w:r w:rsidR="00A8328E">
        <w:t xml:space="preserve"> (2 in each area)</w:t>
      </w:r>
      <w:r w:rsidRPr="00F55A46">
        <w:t>.</w:t>
      </w:r>
      <w:r w:rsidR="00024209">
        <w:t xml:space="preserve"> Maximum 2 steps with minimum width of 200mm. </w:t>
      </w:r>
    </w:p>
    <w:p w14:paraId="6BDCB2D1" w14:textId="77777777" w:rsidR="22A1E86C" w:rsidRDefault="22A1E86C" w:rsidP="22A1E86C">
      <w:pPr>
        <w:rPr>
          <w:sz w:val="28"/>
          <w:szCs w:val="28"/>
        </w:rPr>
      </w:pPr>
    </w:p>
    <w:p w14:paraId="53D00737" w14:textId="1C60D4E9" w:rsidR="22A1E86C" w:rsidRDefault="22A1E86C" w:rsidP="22A1E86C">
      <w:pPr>
        <w:rPr>
          <w:sz w:val="28"/>
          <w:szCs w:val="28"/>
        </w:rPr>
      </w:pPr>
      <w:r>
        <w:rPr>
          <w:noProof/>
          <w:lang w:eastAsia="en-GB"/>
        </w:rPr>
        <w:lastRenderedPageBreak/>
        <w:drawing>
          <wp:inline distT="0" distB="0" distL="0" distR="0" wp14:anchorId="689D06B5" wp14:editId="19C44E99">
            <wp:extent cx="5943600" cy="4202430"/>
            <wp:effectExtent l="0" t="0" r="0" b="7620"/>
            <wp:docPr id="11026878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7">
                      <a:extLst>
                        <a:ext uri="{28A0092B-C50C-407E-A947-70E740481C1C}">
                          <a14:useLocalDpi xmlns:a14="http://schemas.microsoft.com/office/drawing/2010/main" val="0"/>
                        </a:ext>
                      </a:extLst>
                    </a:blip>
                    <a:stretch>
                      <a:fillRect/>
                    </a:stretch>
                  </pic:blipFill>
                  <pic:spPr bwMode="auto">
                    <a:xfrm>
                      <a:off x="0" y="0"/>
                      <a:ext cx="5943600" cy="4202430"/>
                    </a:xfrm>
                    <a:prstGeom prst="rect">
                      <a:avLst/>
                    </a:prstGeom>
                    <a:noFill/>
                    <a:ln>
                      <a:noFill/>
                    </a:ln>
                  </pic:spPr>
                </pic:pic>
              </a:graphicData>
            </a:graphic>
          </wp:inline>
        </w:drawing>
      </w:r>
    </w:p>
    <w:p w14:paraId="4497F092" w14:textId="20D4F55B" w:rsidR="22A1E86C" w:rsidRDefault="22A1E86C" w:rsidP="22A1E86C">
      <w:pPr>
        <w:rPr>
          <w:b/>
          <w:bCs/>
          <w:sz w:val="28"/>
          <w:szCs w:val="28"/>
        </w:rPr>
      </w:pPr>
      <w:r w:rsidRPr="22A1E86C">
        <w:rPr>
          <w:b/>
          <w:bCs/>
          <w:sz w:val="28"/>
          <w:szCs w:val="28"/>
        </w:rPr>
        <w:t>Item 2</w:t>
      </w:r>
    </w:p>
    <w:p w14:paraId="0B1BCD67" w14:textId="7C1EC13B" w:rsidR="22A1E86C" w:rsidRDefault="22A1E86C">
      <w:r>
        <w:t>Severn Trent Water- Bilson Green Field- SO644139</w:t>
      </w:r>
    </w:p>
    <w:p w14:paraId="598B0BED" w14:textId="47DB1533" w:rsidR="22A1E86C" w:rsidRDefault="22A1E86C">
      <w:r>
        <w:t>Length: 600m</w:t>
      </w:r>
    </w:p>
    <w:p w14:paraId="2A03D510" w14:textId="1812C21A" w:rsidR="00C92598" w:rsidRDefault="00C92598">
      <w:r>
        <w:rPr>
          <w:b/>
        </w:rPr>
        <w:t>Supply and install 600 (six hundred) met</w:t>
      </w:r>
      <w:r w:rsidR="006073C9">
        <w:rPr>
          <w:b/>
        </w:rPr>
        <w:t>re</w:t>
      </w:r>
      <w:r>
        <w:rPr>
          <w:b/>
        </w:rPr>
        <w:t>s of perimeter fence.</w:t>
      </w:r>
    </w:p>
    <w:p w14:paraId="5E73FE53" w14:textId="26DEB13A" w:rsidR="00701526" w:rsidRDefault="285D57CD" w:rsidP="00E72758">
      <w:pPr>
        <w:spacing w:after="0" w:line="240" w:lineRule="auto"/>
      </w:pPr>
      <w:r>
        <w:t>As above, this area requires a particular fencing specification due to the presence of deer and boar within the Forest of Dean.</w:t>
      </w:r>
    </w:p>
    <w:p w14:paraId="06C47BEB" w14:textId="77777777" w:rsidR="00701526" w:rsidRDefault="00701526" w:rsidP="00701526">
      <w:pPr>
        <w:spacing w:after="0" w:line="240" w:lineRule="auto"/>
        <w:ind w:left="720"/>
      </w:pPr>
    </w:p>
    <w:p w14:paraId="51E66D41" w14:textId="4F831E8F" w:rsidR="00A8245F" w:rsidRDefault="00A8245F" w:rsidP="00A8245F">
      <w:pPr>
        <w:numPr>
          <w:ilvl w:val="0"/>
          <w:numId w:val="36"/>
        </w:numPr>
        <w:spacing w:after="0" w:line="240" w:lineRule="auto"/>
      </w:pPr>
      <w:r>
        <w:t>90cm stock netting (HT8/90/15) placed 15cm above ground level to achieve a desired height of 105cm.</w:t>
      </w:r>
    </w:p>
    <w:p w14:paraId="0FFA2F42" w14:textId="77777777" w:rsidR="00A8245F" w:rsidRDefault="00A8245F" w:rsidP="00A8245F">
      <w:pPr>
        <w:numPr>
          <w:ilvl w:val="0"/>
          <w:numId w:val="36"/>
        </w:numPr>
        <w:spacing w:after="0" w:line="240" w:lineRule="auto"/>
      </w:pPr>
      <w:r>
        <w:t>Single strand of barbed wire in the gap below the stock netting, mid-way between ground and stock fence</w:t>
      </w:r>
    </w:p>
    <w:p w14:paraId="0BF3A5E3" w14:textId="77777777" w:rsidR="00A8245F" w:rsidRDefault="00A8245F" w:rsidP="00A8245F">
      <w:pPr>
        <w:numPr>
          <w:ilvl w:val="0"/>
          <w:numId w:val="36"/>
        </w:numPr>
        <w:spacing w:after="0" w:line="240" w:lineRule="auto"/>
      </w:pPr>
      <w:r>
        <w:t xml:space="preserve">Another strand of barb at the top of the stock netting and hog ringed to it every 15cm. </w:t>
      </w:r>
    </w:p>
    <w:p w14:paraId="1D2F9DB4" w14:textId="77777777" w:rsidR="00A8245F" w:rsidRDefault="00A8245F" w:rsidP="00A8245F">
      <w:pPr>
        <w:numPr>
          <w:ilvl w:val="0"/>
          <w:numId w:val="36"/>
        </w:numPr>
        <w:spacing w:after="0" w:line="240" w:lineRule="auto"/>
      </w:pPr>
      <w:r>
        <w:t>Top 30cm of the stock netting requires covering with galvanised 20-gauge mesh (chicken wire) to prevent deer getting legs stuck in the stock netting.  600mm netting to be used (300mm down each side). This needs to be pig-ringed to the stock netting at regular intervals.</w:t>
      </w:r>
    </w:p>
    <w:p w14:paraId="46C1CA9F" w14:textId="77777777" w:rsidR="00A8245F" w:rsidRDefault="00A8245F" w:rsidP="00A8245F">
      <w:pPr>
        <w:numPr>
          <w:ilvl w:val="0"/>
          <w:numId w:val="36"/>
        </w:numPr>
        <w:spacing w:after="0" w:line="240" w:lineRule="auto"/>
      </w:pPr>
      <w:r>
        <w:t xml:space="preserve">Posts to be HC4 standard. </w:t>
      </w:r>
    </w:p>
    <w:p w14:paraId="13871380" w14:textId="77777777" w:rsidR="00A8245F" w:rsidRDefault="00A8245F" w:rsidP="00A8245F">
      <w:pPr>
        <w:numPr>
          <w:ilvl w:val="0"/>
          <w:numId w:val="36"/>
        </w:numPr>
        <w:spacing w:after="0" w:line="240" w:lineRule="auto"/>
      </w:pPr>
      <w:r>
        <w:lastRenderedPageBreak/>
        <w:t>Fencing should be constructed in straight lines and be strained between strainer posts. Strainer posts should be used at each end of the fence and at least every 100m, also at all changes of direction and sudden changes of gradient (especially at the bottom of dips/hollows).</w:t>
      </w:r>
    </w:p>
    <w:p w14:paraId="4003D1E4" w14:textId="77777777" w:rsidR="00A8245F" w:rsidRPr="00B232FC" w:rsidRDefault="00A8245F" w:rsidP="00A8245F">
      <w:pPr>
        <w:numPr>
          <w:ilvl w:val="0"/>
          <w:numId w:val="36"/>
        </w:numPr>
        <w:spacing w:after="0" w:line="240" w:lineRule="auto"/>
        <w:rPr>
          <w:b/>
        </w:rPr>
      </w:pPr>
      <w:r>
        <w:t>Straining posts 8ft x 6inch top diameter full rounds.</w:t>
      </w:r>
    </w:p>
    <w:p w14:paraId="6D98011A" w14:textId="7438235F" w:rsidR="00A8245F" w:rsidRPr="00A470E9" w:rsidRDefault="00A8245F" w:rsidP="00A8245F">
      <w:pPr>
        <w:numPr>
          <w:ilvl w:val="0"/>
          <w:numId w:val="36"/>
        </w:numPr>
        <w:spacing w:after="0" w:line="240" w:lineRule="auto"/>
        <w:rPr>
          <w:b/>
        </w:rPr>
      </w:pPr>
      <w:r>
        <w:t xml:space="preserve">Intermediate posts with 3-4inch top, 5’6 long and maximum spacing 6m </w:t>
      </w:r>
    </w:p>
    <w:p w14:paraId="7B6F2426" w14:textId="4CCF071A" w:rsidR="00A8245F" w:rsidRDefault="00A8245F" w:rsidP="00A8245F">
      <w:pPr>
        <w:numPr>
          <w:ilvl w:val="0"/>
          <w:numId w:val="36"/>
        </w:numPr>
        <w:spacing w:after="0" w:line="240" w:lineRule="auto"/>
      </w:pPr>
      <w:r>
        <w:t>All staples will be galvanised 40mm x 4mm nailed, in at an angle to the wood grain and not driven all the way in apart from on straining posts, to allow for follow up re-tensioning.</w:t>
      </w:r>
    </w:p>
    <w:p w14:paraId="0C0D844B" w14:textId="504F7A9D" w:rsidR="4BE9D029" w:rsidRDefault="4BE9D029" w:rsidP="003C62D5">
      <w:pPr>
        <w:pStyle w:val="ListParagraph"/>
        <w:numPr>
          <w:ilvl w:val="0"/>
          <w:numId w:val="36"/>
        </w:numPr>
        <w:spacing w:after="0" w:line="240" w:lineRule="auto"/>
      </w:pPr>
      <w:r w:rsidRPr="003C62D5">
        <w:rPr>
          <w:rFonts w:eastAsia="Times New Roman"/>
        </w:rPr>
        <w:t>Contractors must carry a suitable pollution control kit (oil spill kit) when working on site.</w:t>
      </w:r>
    </w:p>
    <w:p w14:paraId="13541854" w14:textId="6523599D" w:rsidR="22A1E86C" w:rsidRDefault="22A1E86C"/>
    <w:p w14:paraId="1B296B79" w14:textId="029C5F1B" w:rsidR="22A1E86C" w:rsidRDefault="285D57CD">
      <w:r>
        <w:t xml:space="preserve">The fence-line may require areas of scrub to be cleared for installation; as such please include </w:t>
      </w:r>
      <w:r w:rsidRPr="00A8245F">
        <w:rPr>
          <w:b/>
          <w:bCs/>
        </w:rPr>
        <w:t>2 person days of scrub clearance</w:t>
      </w:r>
      <w:r>
        <w:t xml:space="preserve"> in your quote. </w:t>
      </w:r>
      <w:r w:rsidR="00A8245F">
        <w:t>It is expected that all machinery and tools used will be supplied by the bidder.</w:t>
      </w:r>
    </w:p>
    <w:p w14:paraId="65DBBE92" w14:textId="3830C035" w:rsidR="22A1E86C" w:rsidRDefault="1CD64D25">
      <w:r w:rsidRPr="2A036BC8">
        <w:t>Further to this, the area requires:</w:t>
      </w:r>
    </w:p>
    <w:p w14:paraId="3ECD7562" w14:textId="22AD21D5" w:rsidR="004E18C0" w:rsidRPr="003C62D5" w:rsidRDefault="22A1E86C" w:rsidP="003C62D5">
      <w:pPr>
        <w:numPr>
          <w:ilvl w:val="0"/>
          <w:numId w:val="35"/>
        </w:numPr>
        <w:spacing w:after="0" w:line="240" w:lineRule="auto"/>
        <w:rPr>
          <w:rFonts w:eastAsia="Times New Roman"/>
          <w:color w:val="000000" w:themeColor="text1"/>
        </w:rPr>
      </w:pPr>
      <w:r w:rsidRPr="2A036BC8">
        <w:t>1 vehicular access gate</w:t>
      </w:r>
      <w:r w:rsidR="008B3D27" w:rsidRPr="2A036BC8">
        <w:t xml:space="preserve">: 1 x </w:t>
      </w:r>
      <w:r w:rsidR="00A8245F" w:rsidRPr="2A036BC8">
        <w:t xml:space="preserve">12ft </w:t>
      </w:r>
      <w:r w:rsidR="008B3D27" w:rsidRPr="2A036BC8">
        <w:t>wooden field gate, square hanging posts and fittings.</w:t>
      </w:r>
      <w:r w:rsidR="0490F393" w:rsidRPr="2A036BC8">
        <w:t xml:space="preserve"> </w:t>
      </w:r>
    </w:p>
    <w:p w14:paraId="6F508F59" w14:textId="541C76D2" w:rsidR="004E18C0" w:rsidRPr="004E18C0" w:rsidRDefault="004E18C0" w:rsidP="003C62D5">
      <w:pPr>
        <w:spacing w:after="0" w:line="240" w:lineRule="auto"/>
        <w:rPr>
          <w:rFonts w:eastAsia="Times New Roman"/>
          <w:color w:val="1F497D"/>
        </w:rPr>
      </w:pPr>
    </w:p>
    <w:p w14:paraId="12D9F3A6" w14:textId="66F7BFAB" w:rsidR="004E18C0" w:rsidRPr="003C62D5" w:rsidRDefault="004E18C0" w:rsidP="003C62D5">
      <w:pPr>
        <w:numPr>
          <w:ilvl w:val="0"/>
          <w:numId w:val="35"/>
        </w:numPr>
        <w:spacing w:after="0" w:line="240" w:lineRule="auto"/>
        <w:rPr>
          <w:color w:val="000000" w:themeColor="text1"/>
        </w:rPr>
      </w:pPr>
      <w:r w:rsidRPr="003C62D5">
        <w:rPr>
          <w:rFonts w:eastAsia="Times New Roman"/>
        </w:rPr>
        <w:t>T</w:t>
      </w:r>
      <w:r w:rsidR="00E470ED" w:rsidRPr="003C62D5">
        <w:rPr>
          <w:rFonts w:eastAsia="Times New Roman"/>
        </w:rPr>
        <w:t>here is a low</w:t>
      </w:r>
      <w:r w:rsidR="1BB093D0" w:rsidRPr="003C62D5">
        <w:rPr>
          <w:rFonts w:eastAsia="Times New Roman"/>
        </w:rPr>
        <w:t>-</w:t>
      </w:r>
      <w:r w:rsidR="00E470ED" w:rsidRPr="003C62D5">
        <w:rPr>
          <w:rFonts w:eastAsia="Times New Roman"/>
        </w:rPr>
        <w:t>slung LV OHPL over the shared access track from Valley Roa</w:t>
      </w:r>
      <w:r w:rsidR="008660B3" w:rsidRPr="003C62D5">
        <w:rPr>
          <w:rFonts w:eastAsia="Times New Roman"/>
        </w:rPr>
        <w:t>d</w:t>
      </w:r>
      <w:r w:rsidRPr="003C62D5">
        <w:rPr>
          <w:rFonts w:eastAsia="Times New Roman"/>
        </w:rPr>
        <w:t>.</w:t>
      </w:r>
    </w:p>
    <w:p w14:paraId="10D05DCF" w14:textId="4980F46A" w:rsidR="004E18C0" w:rsidRPr="003C62D5" w:rsidRDefault="00E470ED" w:rsidP="003C62D5">
      <w:pPr>
        <w:numPr>
          <w:ilvl w:val="0"/>
          <w:numId w:val="35"/>
        </w:numPr>
        <w:spacing w:after="0" w:line="240" w:lineRule="auto"/>
        <w:rPr>
          <w:rFonts w:eastAsia="Times New Roman"/>
          <w:color w:val="000000" w:themeColor="text1"/>
        </w:rPr>
      </w:pPr>
      <w:r w:rsidRPr="003C62D5">
        <w:rPr>
          <w:rFonts w:eastAsia="Times New Roman"/>
        </w:rPr>
        <w:t>G</w:t>
      </w:r>
      <w:r w:rsidR="008660B3" w:rsidRPr="003C62D5">
        <w:rPr>
          <w:rFonts w:eastAsia="Times New Roman"/>
        </w:rPr>
        <w:t>reat crested newts</w:t>
      </w:r>
      <w:r w:rsidRPr="003C62D5">
        <w:rPr>
          <w:rFonts w:eastAsia="Times New Roman"/>
        </w:rPr>
        <w:t xml:space="preserve"> </w:t>
      </w:r>
      <w:r w:rsidR="008660B3" w:rsidRPr="003C62D5">
        <w:rPr>
          <w:rFonts w:eastAsia="Times New Roman"/>
        </w:rPr>
        <w:t xml:space="preserve">and adders known to be in surrounding area. Contractors will be required to work within a </w:t>
      </w:r>
      <w:r w:rsidR="7EAE220D" w:rsidRPr="003C62D5">
        <w:rPr>
          <w:rFonts w:eastAsia="Times New Roman"/>
        </w:rPr>
        <w:t>me</w:t>
      </w:r>
      <w:r w:rsidR="6943AAF9" w:rsidRPr="003C62D5">
        <w:rPr>
          <w:rFonts w:eastAsia="Times New Roman"/>
        </w:rPr>
        <w:t>thod statement</w:t>
      </w:r>
      <w:r w:rsidR="008660B3" w:rsidRPr="003C62D5">
        <w:rPr>
          <w:rFonts w:eastAsia="Times New Roman"/>
        </w:rPr>
        <w:t xml:space="preserve"> to ensure </w:t>
      </w:r>
      <w:r w:rsidR="00933F7C" w:rsidRPr="003C62D5">
        <w:rPr>
          <w:rFonts w:eastAsia="Times New Roman"/>
        </w:rPr>
        <w:t>correct procedures are followed.</w:t>
      </w:r>
    </w:p>
    <w:p w14:paraId="7FB9D433" w14:textId="6034C9E7" w:rsidR="00E470ED" w:rsidRPr="003C62D5" w:rsidRDefault="000414BA" w:rsidP="003C62D5">
      <w:pPr>
        <w:numPr>
          <w:ilvl w:val="0"/>
          <w:numId w:val="35"/>
        </w:numPr>
        <w:spacing w:after="0" w:line="240" w:lineRule="auto"/>
        <w:rPr>
          <w:rFonts w:eastAsia="Times New Roman"/>
          <w:color w:val="000000" w:themeColor="text1"/>
        </w:rPr>
      </w:pPr>
      <w:r w:rsidRPr="003C62D5">
        <w:rPr>
          <w:rFonts w:eastAsia="Times New Roman"/>
        </w:rPr>
        <w:t>There is a nearby water</w:t>
      </w:r>
      <w:r w:rsidR="260B85A2" w:rsidRPr="003C62D5">
        <w:rPr>
          <w:rFonts w:eastAsia="Times New Roman"/>
        </w:rPr>
        <w:t>-</w:t>
      </w:r>
      <w:r w:rsidR="551DEAF5" w:rsidRPr="003C62D5">
        <w:rPr>
          <w:rFonts w:eastAsia="Times New Roman"/>
        </w:rPr>
        <w:t>c</w:t>
      </w:r>
      <w:r w:rsidRPr="003C62D5">
        <w:rPr>
          <w:rFonts w:eastAsia="Times New Roman"/>
        </w:rPr>
        <w:t xml:space="preserve">ourse so all due precautions need to be taken to ensure </w:t>
      </w:r>
      <w:r w:rsidR="004D4CFF" w:rsidRPr="003C62D5">
        <w:rPr>
          <w:rFonts w:eastAsia="Times New Roman"/>
        </w:rPr>
        <w:t>this isn’t damaged or polluted through this work.</w:t>
      </w:r>
      <w:r w:rsidR="00863540" w:rsidRPr="003C62D5">
        <w:rPr>
          <w:rFonts w:eastAsia="Times New Roman"/>
        </w:rPr>
        <w:t xml:space="preserve"> </w:t>
      </w:r>
      <w:r w:rsidR="750942E0" w:rsidRPr="003C62D5">
        <w:rPr>
          <w:rFonts w:eastAsia="Times New Roman"/>
        </w:rPr>
        <w:t>T</w:t>
      </w:r>
      <w:r w:rsidR="291C2986" w:rsidRPr="003C62D5">
        <w:rPr>
          <w:rFonts w:eastAsia="Times New Roman"/>
        </w:rPr>
        <w:t>h</w:t>
      </w:r>
      <w:r w:rsidR="750942E0" w:rsidRPr="003C62D5">
        <w:rPr>
          <w:rFonts w:eastAsia="Times New Roman"/>
        </w:rPr>
        <w:t>e fenc</w:t>
      </w:r>
      <w:r w:rsidR="02A9F575" w:rsidRPr="003C62D5">
        <w:rPr>
          <w:rFonts w:eastAsia="Times New Roman"/>
        </w:rPr>
        <w:t>e</w:t>
      </w:r>
      <w:r w:rsidR="291C2986" w:rsidRPr="003C62D5">
        <w:rPr>
          <w:rFonts w:eastAsia="Times New Roman"/>
        </w:rPr>
        <w:t>-</w:t>
      </w:r>
      <w:r w:rsidR="02A9F575" w:rsidRPr="003C62D5">
        <w:rPr>
          <w:rFonts w:eastAsia="Times New Roman"/>
        </w:rPr>
        <w:t xml:space="preserve">line should run </w:t>
      </w:r>
      <w:r w:rsidR="35E85694" w:rsidRPr="003C62D5">
        <w:rPr>
          <w:rFonts w:eastAsia="Times New Roman"/>
        </w:rPr>
        <w:t xml:space="preserve">inside the watercourse at the </w:t>
      </w:r>
      <w:r w:rsidR="525B7E5B" w:rsidRPr="003C62D5">
        <w:rPr>
          <w:rFonts w:eastAsia="Times New Roman"/>
        </w:rPr>
        <w:t xml:space="preserve">north of the site to </w:t>
      </w:r>
      <w:r w:rsidR="3964D81A" w:rsidRPr="003C62D5">
        <w:rPr>
          <w:rFonts w:eastAsia="Times New Roman"/>
        </w:rPr>
        <w:t>prevent livestock poaching</w:t>
      </w:r>
      <w:r w:rsidR="008872A4" w:rsidRPr="003C62D5">
        <w:rPr>
          <w:rFonts w:eastAsia="Times New Roman"/>
        </w:rPr>
        <w:t xml:space="preserve">. This </w:t>
      </w:r>
      <w:r w:rsidR="002C1D0F" w:rsidRPr="003C62D5">
        <w:rPr>
          <w:rFonts w:eastAsia="Times New Roman"/>
        </w:rPr>
        <w:t>needs prior agreement with project officer.</w:t>
      </w:r>
    </w:p>
    <w:p w14:paraId="5135D991" w14:textId="7D681986" w:rsidR="00F35628" w:rsidRPr="003C62D5" w:rsidRDefault="00F35628" w:rsidP="003C62D5">
      <w:pPr>
        <w:numPr>
          <w:ilvl w:val="0"/>
          <w:numId w:val="35"/>
        </w:numPr>
        <w:spacing w:after="0" w:line="240" w:lineRule="auto"/>
        <w:rPr>
          <w:rFonts w:eastAsia="Times New Roman"/>
          <w:color w:val="000000" w:themeColor="text1"/>
        </w:rPr>
      </w:pPr>
      <w:r w:rsidRPr="003C62D5">
        <w:rPr>
          <w:rFonts w:eastAsia="Times New Roman"/>
        </w:rPr>
        <w:t xml:space="preserve">All waste disposal </w:t>
      </w:r>
      <w:r w:rsidR="00401B83" w:rsidRPr="003C62D5">
        <w:rPr>
          <w:rFonts w:eastAsia="Times New Roman"/>
        </w:rPr>
        <w:t>to be carried out by contractor</w:t>
      </w:r>
      <w:r w:rsidR="00064681" w:rsidRPr="003C62D5">
        <w:rPr>
          <w:rFonts w:eastAsia="Times New Roman"/>
        </w:rPr>
        <w:t>.</w:t>
      </w:r>
    </w:p>
    <w:p w14:paraId="18DF76E3" w14:textId="77777777" w:rsidR="006073C9" w:rsidRPr="00F55A46" w:rsidRDefault="006073C9" w:rsidP="003C62D5">
      <w:pPr>
        <w:spacing w:after="0" w:line="240" w:lineRule="auto"/>
        <w:ind w:left="720"/>
      </w:pPr>
    </w:p>
    <w:p w14:paraId="594C1A6C" w14:textId="2A025F86" w:rsidR="22A1E86C" w:rsidRDefault="22A1E86C" w:rsidP="22A1E86C">
      <w:pPr>
        <w:rPr>
          <w:sz w:val="28"/>
          <w:szCs w:val="28"/>
        </w:rPr>
      </w:pPr>
      <w:r>
        <w:rPr>
          <w:noProof/>
          <w:lang w:eastAsia="en-GB"/>
        </w:rPr>
        <w:lastRenderedPageBreak/>
        <w:drawing>
          <wp:inline distT="0" distB="0" distL="0" distR="0" wp14:anchorId="42E36764" wp14:editId="464B10B5">
            <wp:extent cx="5943600" cy="4202430"/>
            <wp:effectExtent l="0" t="0" r="0" b="7620"/>
            <wp:docPr id="214205726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8">
                      <a:extLst>
                        <a:ext uri="{28A0092B-C50C-407E-A947-70E740481C1C}">
                          <a14:useLocalDpi xmlns:a14="http://schemas.microsoft.com/office/drawing/2010/main" val="0"/>
                        </a:ext>
                      </a:extLst>
                    </a:blip>
                    <a:stretch>
                      <a:fillRect/>
                    </a:stretch>
                  </pic:blipFill>
                  <pic:spPr bwMode="auto">
                    <a:xfrm>
                      <a:off x="0" y="0"/>
                      <a:ext cx="5943600" cy="4202430"/>
                    </a:xfrm>
                    <a:prstGeom prst="rect">
                      <a:avLst/>
                    </a:prstGeom>
                    <a:noFill/>
                    <a:ln>
                      <a:noFill/>
                    </a:ln>
                  </pic:spPr>
                </pic:pic>
              </a:graphicData>
            </a:graphic>
          </wp:inline>
        </w:drawing>
      </w:r>
    </w:p>
    <w:p w14:paraId="1591F01E" w14:textId="37611505" w:rsidR="22A1E86C" w:rsidRDefault="22A1E86C" w:rsidP="22A1E86C">
      <w:pPr>
        <w:rPr>
          <w:b/>
          <w:bCs/>
          <w:sz w:val="28"/>
          <w:szCs w:val="28"/>
        </w:rPr>
      </w:pPr>
      <w:r w:rsidRPr="22A1E86C">
        <w:rPr>
          <w:b/>
          <w:bCs/>
          <w:sz w:val="28"/>
          <w:szCs w:val="28"/>
        </w:rPr>
        <w:t>Item 3</w:t>
      </w:r>
    </w:p>
    <w:p w14:paraId="38D8F31F" w14:textId="1A636CA1" w:rsidR="22A1E86C" w:rsidRDefault="1CD64D25">
      <w:r>
        <w:t>Forest of Dean District Council - Church Bank- SO652129</w:t>
      </w:r>
    </w:p>
    <w:p w14:paraId="104AA29B" w14:textId="0F8B5AD4" w:rsidR="22A1E86C" w:rsidRDefault="22A1E86C">
      <w:r>
        <w:t xml:space="preserve">Length: </w:t>
      </w:r>
      <w:r w:rsidR="00337BD1">
        <w:t>7</w:t>
      </w:r>
      <w:r>
        <w:t>00 m</w:t>
      </w:r>
    </w:p>
    <w:p w14:paraId="1FD571AF" w14:textId="3A565A0F" w:rsidR="00A1394E" w:rsidRDefault="00A1394E" w:rsidP="00A1394E">
      <w:pPr>
        <w:rPr>
          <w:b/>
        </w:rPr>
      </w:pPr>
      <w:r>
        <w:rPr>
          <w:b/>
        </w:rPr>
        <w:t>Supply and install 700 (seven hundred) met</w:t>
      </w:r>
      <w:r w:rsidR="007D2D6A">
        <w:rPr>
          <w:b/>
        </w:rPr>
        <w:t>re</w:t>
      </w:r>
      <w:r>
        <w:rPr>
          <w:b/>
        </w:rPr>
        <w:t>s of perimeter fence.</w:t>
      </w:r>
    </w:p>
    <w:p w14:paraId="254F6403" w14:textId="2983F1CA" w:rsidR="00C946D2" w:rsidRPr="000F2121" w:rsidRDefault="22A1E86C" w:rsidP="00C946D2">
      <w:r>
        <w:t xml:space="preserve">This fence should consist of </w:t>
      </w:r>
      <w:r w:rsidR="00B63834">
        <w:t xml:space="preserve">round </w:t>
      </w:r>
      <w:r w:rsidR="00CC5061">
        <w:t xml:space="preserve">posts and 3 </w:t>
      </w:r>
      <w:r w:rsidR="00B63834">
        <w:t xml:space="preserve">half round </w:t>
      </w:r>
      <w:r w:rsidR="00CC5061">
        <w:t>rails</w:t>
      </w:r>
      <w:r w:rsidR="006F0B26">
        <w:t xml:space="preserve"> with a view to pony grazing this site.</w:t>
      </w:r>
      <w:r w:rsidR="002D2D54" w:rsidRPr="17E1249B">
        <w:t xml:space="preserve"> </w:t>
      </w:r>
    </w:p>
    <w:p w14:paraId="71BC92D7" w14:textId="7E2868D4" w:rsidR="00C946D2" w:rsidRDefault="00C946D2" w:rsidP="00C946D2">
      <w:pPr>
        <w:numPr>
          <w:ilvl w:val="0"/>
          <w:numId w:val="36"/>
        </w:numPr>
        <w:spacing w:after="0" w:line="240" w:lineRule="auto"/>
      </w:pPr>
      <w:r w:rsidRPr="00F55A46">
        <w:t xml:space="preserve">Supply and install </w:t>
      </w:r>
      <w:r w:rsidR="000F2121">
        <w:t>round</w:t>
      </w:r>
      <w:r w:rsidRPr="00F55A46">
        <w:t xml:space="preserve"> post and rail (motorway) fencing</w:t>
      </w:r>
      <w:r w:rsidR="00367A16">
        <w:t xml:space="preserve">; </w:t>
      </w:r>
      <w:r w:rsidRPr="00F55A46">
        <w:t>t</w:t>
      </w:r>
      <w:r w:rsidR="001752FB">
        <w:t>hree</w:t>
      </w:r>
      <w:r w:rsidRPr="00F55A46">
        <w:t xml:space="preserve"> rails.</w:t>
      </w:r>
      <w:r w:rsidR="008058E9">
        <w:t xml:space="preserve"> Posts to be HC10 or HC15 standard.</w:t>
      </w:r>
    </w:p>
    <w:p w14:paraId="56B7C3DB" w14:textId="45DF9BE3" w:rsidR="00691D9F" w:rsidRPr="00F55A46" w:rsidRDefault="00691D9F" w:rsidP="00C946D2">
      <w:pPr>
        <w:numPr>
          <w:ilvl w:val="0"/>
          <w:numId w:val="36"/>
        </w:numPr>
        <w:spacing w:after="0" w:line="240" w:lineRule="auto"/>
      </w:pPr>
      <w:r>
        <w:t>Please also quote for square posts and rails</w:t>
      </w:r>
      <w:r w:rsidR="00A8245F">
        <w:t xml:space="preserve"> for information and should budget allow (but evaluation will be based on cost for round posts and half round rails as above)</w:t>
      </w:r>
    </w:p>
    <w:p w14:paraId="219ADA73" w14:textId="404E6AC0" w:rsidR="00C946D2" w:rsidRDefault="000B001F" w:rsidP="00C946D2">
      <w:pPr>
        <w:numPr>
          <w:ilvl w:val="0"/>
          <w:numId w:val="36"/>
        </w:numPr>
        <w:spacing w:after="0" w:line="240" w:lineRule="auto"/>
      </w:pPr>
      <w:r>
        <w:t>H</w:t>
      </w:r>
      <w:r w:rsidR="00C946D2" w:rsidRPr="00F55A46">
        <w:t xml:space="preserve">eight of fence to be </w:t>
      </w:r>
      <w:r>
        <w:t xml:space="preserve">between </w:t>
      </w:r>
      <w:r w:rsidR="00C946D2" w:rsidRPr="00F55A46">
        <w:t>11</w:t>
      </w:r>
      <w:r w:rsidR="004A2A77">
        <w:t>5</w:t>
      </w:r>
      <w:r w:rsidR="00C946D2" w:rsidRPr="00F55A46">
        <w:t>0mm</w:t>
      </w:r>
      <w:r>
        <w:t xml:space="preserve"> and 1200mm</w:t>
      </w:r>
      <w:r w:rsidR="00C946D2">
        <w:t>.</w:t>
      </w:r>
    </w:p>
    <w:p w14:paraId="2EF2C699" w14:textId="32E6F1B5" w:rsidR="33E1DF7D" w:rsidRDefault="33E1DF7D" w:rsidP="003C62D5">
      <w:pPr>
        <w:numPr>
          <w:ilvl w:val="0"/>
          <w:numId w:val="36"/>
        </w:numPr>
        <w:spacing w:after="0" w:line="240" w:lineRule="auto"/>
      </w:pPr>
      <w:r>
        <w:t xml:space="preserve">Access from the bottom of Greenway Road </w:t>
      </w:r>
      <w:r w:rsidR="520EB5AF" w:rsidRPr="520EB5AF">
        <w:t xml:space="preserve">and along wide footpath. </w:t>
      </w:r>
    </w:p>
    <w:p w14:paraId="553E0179" w14:textId="7CDAEAB5" w:rsidR="044A3CFA" w:rsidRDefault="0DF7D95D" w:rsidP="003C62D5">
      <w:pPr>
        <w:numPr>
          <w:ilvl w:val="0"/>
          <w:numId w:val="36"/>
        </w:numPr>
        <w:spacing w:after="0" w:line="240" w:lineRule="auto"/>
      </w:pPr>
      <w:r>
        <w:t>Some uneven terrain along fence-line</w:t>
      </w:r>
      <w:r w:rsidRPr="2CD8323B">
        <w:t xml:space="preserve">. </w:t>
      </w:r>
    </w:p>
    <w:p w14:paraId="2A1D1535" w14:textId="241859A9" w:rsidR="3A89E8B8" w:rsidRDefault="3A89E8B8" w:rsidP="003C62D5">
      <w:pPr>
        <w:pStyle w:val="ListParagraph"/>
        <w:numPr>
          <w:ilvl w:val="0"/>
          <w:numId w:val="36"/>
        </w:numPr>
        <w:spacing w:after="0" w:line="240" w:lineRule="auto"/>
      </w:pPr>
      <w:r w:rsidRPr="003C62D5">
        <w:rPr>
          <w:rFonts w:eastAsia="Times New Roman"/>
        </w:rPr>
        <w:t>Contractors must carry a suitable pollution control kit (oil spill kit) when working on site.</w:t>
      </w:r>
    </w:p>
    <w:p w14:paraId="5A6F3755" w14:textId="77777777" w:rsidR="00C946D2" w:rsidRDefault="00C946D2" w:rsidP="00C946D2">
      <w:pPr>
        <w:rPr>
          <w:b/>
        </w:rPr>
      </w:pPr>
    </w:p>
    <w:p w14:paraId="6A5C5B32" w14:textId="51AEE06C" w:rsidR="00C946D2" w:rsidRDefault="00C946D2" w:rsidP="00C946D2">
      <w:pPr>
        <w:rPr>
          <w:b/>
        </w:rPr>
      </w:pPr>
      <w:r>
        <w:rPr>
          <w:b/>
        </w:rPr>
        <w:t>Supply and Installation of wooden gates.</w:t>
      </w:r>
    </w:p>
    <w:p w14:paraId="74238891" w14:textId="00E371CC" w:rsidR="00C946D2" w:rsidRPr="00F55A46" w:rsidRDefault="00C946D2" w:rsidP="00C946D2">
      <w:pPr>
        <w:numPr>
          <w:ilvl w:val="0"/>
          <w:numId w:val="35"/>
        </w:numPr>
        <w:spacing w:after="0" w:line="240" w:lineRule="auto"/>
      </w:pPr>
      <w:r w:rsidRPr="00F55A46">
        <w:lastRenderedPageBreak/>
        <w:t xml:space="preserve">Supply and install </w:t>
      </w:r>
      <w:r w:rsidR="00C816A6">
        <w:t>1</w:t>
      </w:r>
      <w:r w:rsidRPr="00F55A46">
        <w:t xml:space="preserve"> x </w:t>
      </w:r>
      <w:commentRangeStart w:id="1"/>
      <w:commentRangeEnd w:id="1"/>
      <w:r w:rsidR="00A8245F" w:rsidRPr="00F55A46">
        <w:t>1</w:t>
      </w:r>
      <w:r w:rsidR="00A8245F">
        <w:t>2</w:t>
      </w:r>
      <w:r w:rsidR="00A8245F" w:rsidRPr="00F55A46">
        <w:t xml:space="preserve">ft </w:t>
      </w:r>
      <w:r w:rsidRPr="00F55A46">
        <w:t>wooden field gate, square hanging posts and fittings.</w:t>
      </w:r>
      <w:r w:rsidR="00F04DA3">
        <w:t xml:space="preserve"> </w:t>
      </w:r>
      <w:r w:rsidR="00657F51">
        <w:t>H</w:t>
      </w:r>
      <w:r w:rsidR="00F04DA3">
        <w:t>anging posts should n</w:t>
      </w:r>
      <w:r w:rsidR="00657F51">
        <w:t>ot</w:t>
      </w:r>
      <w:r w:rsidR="00F04DA3">
        <w:t xml:space="preserve"> be used as straining posts. </w:t>
      </w:r>
      <w:r w:rsidR="00657F51">
        <w:t>G</w:t>
      </w:r>
      <w:r w:rsidR="00F04DA3">
        <w:t>aps between strainin</w:t>
      </w:r>
      <w:r w:rsidR="00657F51">
        <w:t>g</w:t>
      </w:r>
      <w:r w:rsidR="00F04DA3">
        <w:t xml:space="preserve"> posts and hanging posts should be fixed</w:t>
      </w:r>
      <w:r w:rsidR="00657F51">
        <w:t xml:space="preserve"> with a minimum of 3 half-round rails</w:t>
      </w:r>
      <w:r w:rsidR="00F04DA3">
        <w:t>.</w:t>
      </w:r>
    </w:p>
    <w:p w14:paraId="06E86B4A" w14:textId="620CFE5E" w:rsidR="00CC5061" w:rsidRDefault="00C946D2" w:rsidP="006073C9">
      <w:pPr>
        <w:numPr>
          <w:ilvl w:val="0"/>
          <w:numId w:val="35"/>
        </w:numPr>
        <w:spacing w:after="0" w:line="240" w:lineRule="auto"/>
      </w:pPr>
      <w:r w:rsidRPr="00F55A46">
        <w:t xml:space="preserve">Supply and install 2 x </w:t>
      </w:r>
      <w:r w:rsidR="00C816A6">
        <w:t>pedestrian</w:t>
      </w:r>
      <w:r w:rsidRPr="00F55A46">
        <w:t xml:space="preserve"> gates, square hanging posts and fittings.</w:t>
      </w:r>
      <w:r w:rsidR="00E26695">
        <w:t xml:space="preserve"> </w:t>
      </w:r>
      <w:r w:rsidR="007D2D6A">
        <w:t>Gates to be fitted</w:t>
      </w:r>
      <w:r w:rsidR="006073C9">
        <w:t xml:space="preserve"> with</w:t>
      </w:r>
      <w:r w:rsidR="00F04DA3">
        <w:t xml:space="preserve"> self-closing hinges</w:t>
      </w:r>
      <w:r w:rsidR="006073C9">
        <w:t>.</w:t>
      </w:r>
    </w:p>
    <w:p w14:paraId="7F95E2BD" w14:textId="77777777" w:rsidR="006073C9" w:rsidRDefault="006073C9" w:rsidP="006073C9">
      <w:pPr>
        <w:spacing w:after="0" w:line="240" w:lineRule="auto"/>
        <w:ind w:left="720"/>
      </w:pPr>
    </w:p>
    <w:p w14:paraId="261934FD" w14:textId="508A8824" w:rsidR="00A8245F" w:rsidRDefault="22A1E86C" w:rsidP="00A8245F">
      <w:r w:rsidRPr="00BD0000">
        <w:t xml:space="preserve">The fence line may require areas of scrub to be cleared for installation, as such please include </w:t>
      </w:r>
      <w:r w:rsidR="00A8245F">
        <w:rPr>
          <w:b/>
          <w:bCs/>
        </w:rPr>
        <w:t>8</w:t>
      </w:r>
      <w:r w:rsidR="00A8245F" w:rsidRPr="002C01A9">
        <w:rPr>
          <w:b/>
          <w:bCs/>
        </w:rPr>
        <w:t xml:space="preserve"> </w:t>
      </w:r>
      <w:r w:rsidRPr="002C01A9">
        <w:rPr>
          <w:b/>
          <w:bCs/>
        </w:rPr>
        <w:t>person days of scrub clearance</w:t>
      </w:r>
      <w:r w:rsidRPr="00BD0000">
        <w:t xml:space="preserve"> in your quote. </w:t>
      </w:r>
      <w:r w:rsidR="00A8245F">
        <w:t>As above, it is expected that all machinery and tools used will be supplied by the bidder.</w:t>
      </w:r>
    </w:p>
    <w:p w14:paraId="1251098D" w14:textId="2274B875" w:rsidR="22A1E86C" w:rsidRDefault="076E5D8E">
      <w:r w:rsidRPr="076E5D8E">
        <w:t>The fences will need to be inspected and signed off by the ERDF Project Officer at the end of each job, to ensure that all aspects agreed upon at the start-up site meetings have been fulfilled.</w:t>
      </w:r>
    </w:p>
    <w:p w14:paraId="6485AAD4" w14:textId="7A8B2AF3" w:rsidR="006A26B8" w:rsidRPr="003C62D5" w:rsidRDefault="008D2B3A" w:rsidP="003C62D5">
      <w:pPr>
        <w:spacing w:after="0" w:line="240" w:lineRule="auto"/>
        <w:rPr>
          <w:sz w:val="28"/>
          <w:szCs w:val="28"/>
        </w:rPr>
      </w:pPr>
      <w:r w:rsidRPr="008D2B3A">
        <w:rPr>
          <w:noProof/>
          <w:sz w:val="28"/>
          <w:szCs w:val="28"/>
          <w:lang w:eastAsia="en-GB"/>
        </w:rPr>
        <w:drawing>
          <wp:inline distT="0" distB="0" distL="0" distR="0" wp14:anchorId="02CCAA33" wp14:editId="1914EEF9">
            <wp:extent cx="5943600" cy="4206240"/>
            <wp:effectExtent l="0" t="0" r="0" b="3810"/>
            <wp:docPr id="1" name="Picture 1" descr="C:\Users\willm\AppData\Local\Microsoft\Windows\Temporary Internet Files\Content.Outlook\YNI6JMMQ\FODDC Church Bank fenc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llm\AppData\Local\Microsoft\Windows\Temporary Internet Files\Content.Outlook\YNI6JMMQ\FODDC Church Bank fencing.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4206240"/>
                    </a:xfrm>
                    <a:prstGeom prst="rect">
                      <a:avLst/>
                    </a:prstGeom>
                    <a:noFill/>
                    <a:ln>
                      <a:noFill/>
                    </a:ln>
                  </pic:spPr>
                </pic:pic>
              </a:graphicData>
            </a:graphic>
          </wp:inline>
        </w:drawing>
      </w:r>
    </w:p>
    <w:p w14:paraId="76F77CE0" w14:textId="77777777" w:rsidR="006A26B8" w:rsidRPr="00032FD1" w:rsidRDefault="006A26B8" w:rsidP="006A26B8">
      <w:pPr>
        <w:pStyle w:val="Heading1"/>
        <w:keepNext w:val="0"/>
        <w:spacing w:before="120" w:line="240" w:lineRule="atLeast"/>
        <w:ind w:right="567"/>
        <w:rPr>
          <w:rFonts w:asciiTheme="minorHAnsi" w:hAnsiTheme="minorHAnsi"/>
          <w:b/>
          <w:color w:val="auto"/>
          <w:sz w:val="22"/>
          <w:szCs w:val="22"/>
        </w:rPr>
      </w:pPr>
      <w:r w:rsidRPr="00032FD1">
        <w:rPr>
          <w:rFonts w:asciiTheme="minorHAnsi" w:hAnsiTheme="minorHAnsi"/>
          <w:b/>
          <w:color w:val="auto"/>
          <w:sz w:val="22"/>
          <w:szCs w:val="22"/>
        </w:rPr>
        <w:t>3. Notes for Completion and Conditions</w:t>
      </w:r>
    </w:p>
    <w:p w14:paraId="0F7E92DE" w14:textId="77777777" w:rsidR="006A26B8" w:rsidRPr="00135455" w:rsidRDefault="006A26B8" w:rsidP="006A26B8">
      <w:pPr>
        <w:pStyle w:val="Heading2"/>
        <w:rPr>
          <w:rFonts w:asciiTheme="minorHAnsi" w:hAnsiTheme="minorHAnsi"/>
          <w:color w:val="auto"/>
          <w:sz w:val="22"/>
          <w:szCs w:val="22"/>
        </w:rPr>
      </w:pPr>
      <w:r w:rsidRPr="00135455">
        <w:rPr>
          <w:rFonts w:asciiTheme="minorHAnsi" w:hAnsiTheme="minorHAnsi"/>
          <w:color w:val="auto"/>
          <w:sz w:val="22"/>
          <w:szCs w:val="22"/>
        </w:rPr>
        <w:t>Definitions and purpose</w:t>
      </w:r>
    </w:p>
    <w:p w14:paraId="05D4FAEF" w14:textId="77777777" w:rsidR="006A26B8" w:rsidRPr="00135455" w:rsidRDefault="006A26B8" w:rsidP="006A26B8">
      <w:r w:rsidRPr="00135455">
        <w:t>The “authority” or “we” means Gloucestershire Wildlife Trust, or anyone acting on behalf of Gloucestershire Wildlife Trust, that is seeking to invite suitable Suppliers to participate in this procurement process.</w:t>
      </w:r>
    </w:p>
    <w:p w14:paraId="56AB63B6" w14:textId="77777777" w:rsidR="006A26B8" w:rsidRPr="00135455" w:rsidRDefault="006A26B8" w:rsidP="006A26B8"/>
    <w:p w14:paraId="081D2280" w14:textId="77777777" w:rsidR="006A26B8" w:rsidRPr="00135455" w:rsidRDefault="006A26B8" w:rsidP="006A26B8">
      <w:r w:rsidRPr="00135455">
        <w:lastRenderedPageBreak/>
        <w:t>“You”/”Your” or “Supplier” or “Bidder” means the body responding to this Invitation to Tender (ITT) i.e. the legal entity submitting a tender.  The ‘Supplier’ or ‘Bidder’ is intended to cover any economic operator as defined by the Public Contracts Regulations 2015 and could be a registered company; charitable organisation; Voluntary Community and Social Enterprise (VCSE); Special Purpose Vehicle; or other form of entity.</w:t>
      </w:r>
    </w:p>
    <w:p w14:paraId="60C132C2" w14:textId="77777777" w:rsidR="006A26B8" w:rsidRPr="00135455" w:rsidRDefault="006A26B8" w:rsidP="006A26B8"/>
    <w:p w14:paraId="6EC52766" w14:textId="77777777" w:rsidR="006A26B8" w:rsidRPr="00135455" w:rsidRDefault="006A26B8" w:rsidP="006A26B8">
      <w:r w:rsidRPr="00135455">
        <w:t>This Invitation to Tender (ITT) has been designed to assess both the suitability of a Supplier to deliver the authority’s contract requirement(s); and to determine of those suitable, which Supplier(s) have provided the most economically advantageous tender.</w:t>
      </w:r>
    </w:p>
    <w:p w14:paraId="1C85559D" w14:textId="77777777" w:rsidR="006A26B8" w:rsidRPr="00135455" w:rsidRDefault="006A26B8" w:rsidP="006A26B8">
      <w:pPr>
        <w:pStyle w:val="Heading2"/>
        <w:rPr>
          <w:rFonts w:asciiTheme="minorHAnsi" w:hAnsiTheme="minorHAnsi"/>
          <w:color w:val="auto"/>
          <w:sz w:val="22"/>
          <w:szCs w:val="22"/>
        </w:rPr>
      </w:pPr>
      <w:r w:rsidRPr="00135455">
        <w:rPr>
          <w:rFonts w:asciiTheme="minorHAnsi" w:hAnsiTheme="minorHAnsi"/>
          <w:color w:val="auto"/>
          <w:sz w:val="22"/>
          <w:szCs w:val="22"/>
        </w:rPr>
        <w:t xml:space="preserve"> </w:t>
      </w:r>
    </w:p>
    <w:p w14:paraId="42322EB1" w14:textId="77777777" w:rsidR="006A26B8" w:rsidRPr="00032FD1" w:rsidRDefault="006A26B8" w:rsidP="006A26B8">
      <w:pPr>
        <w:pStyle w:val="Heading2"/>
        <w:rPr>
          <w:rFonts w:asciiTheme="minorHAnsi" w:hAnsiTheme="minorHAnsi"/>
          <w:b/>
          <w:color w:val="auto"/>
          <w:sz w:val="22"/>
          <w:szCs w:val="22"/>
        </w:rPr>
      </w:pPr>
      <w:r w:rsidRPr="00032FD1">
        <w:rPr>
          <w:rFonts w:asciiTheme="minorHAnsi" w:hAnsiTheme="minorHAnsi"/>
          <w:b/>
          <w:color w:val="auto"/>
          <w:sz w:val="22"/>
          <w:szCs w:val="22"/>
        </w:rPr>
        <w:t>4.1 Timetable</w:t>
      </w:r>
    </w:p>
    <w:p w14:paraId="1A362128" w14:textId="77777777" w:rsidR="006A26B8" w:rsidRPr="00135455" w:rsidRDefault="006A26B8" w:rsidP="006A26B8">
      <w:r w:rsidRPr="00135455">
        <w:t xml:space="preserve">Set out below is the procurement timetable.  While we do not intend to depart from the timetable, we reserve the right to do so. If required to do so, we will inform Suppliers in writing (via email) of these changes. </w:t>
      </w:r>
    </w:p>
    <w:tbl>
      <w:tblPr>
        <w:tblW w:w="9719" w:type="dxa"/>
        <w:jc w:val="center"/>
        <w:tblBorders>
          <w:top w:val="single" w:sz="4" w:space="0" w:color="006600"/>
          <w:left w:val="single" w:sz="4" w:space="0" w:color="006600"/>
          <w:bottom w:val="single" w:sz="4" w:space="0" w:color="006600"/>
          <w:right w:val="single" w:sz="4" w:space="0" w:color="006600"/>
          <w:insideH w:val="single" w:sz="4" w:space="0" w:color="006600"/>
          <w:insideV w:val="single" w:sz="4" w:space="0" w:color="006600"/>
        </w:tblBorders>
        <w:tblLayout w:type="fixed"/>
        <w:tblLook w:val="0000" w:firstRow="0" w:lastRow="0" w:firstColumn="0" w:lastColumn="0" w:noHBand="0" w:noVBand="0"/>
      </w:tblPr>
      <w:tblGrid>
        <w:gridCol w:w="4859"/>
        <w:gridCol w:w="4860"/>
      </w:tblGrid>
      <w:tr w:rsidR="006A26B8" w:rsidRPr="00135455" w14:paraId="4E408955" w14:textId="77777777" w:rsidTr="049D0516">
        <w:trPr>
          <w:trHeight w:val="773"/>
          <w:jc w:val="center"/>
        </w:trPr>
        <w:tc>
          <w:tcPr>
            <w:tcW w:w="4859" w:type="dxa"/>
            <w:shd w:val="clear" w:color="auto" w:fill="EDEDED" w:themeFill="accent3" w:themeFillTint="33"/>
          </w:tcPr>
          <w:p w14:paraId="29A2C1BE" w14:textId="77777777" w:rsidR="006A26B8" w:rsidRPr="00135455" w:rsidRDefault="006A26B8" w:rsidP="00F04DA3">
            <w:pPr>
              <w:rPr>
                <w:b/>
              </w:rPr>
            </w:pPr>
            <w:r w:rsidRPr="00135455">
              <w:rPr>
                <w:b/>
              </w:rPr>
              <w:t>Stages</w:t>
            </w:r>
          </w:p>
          <w:p w14:paraId="63EF5111" w14:textId="77777777" w:rsidR="006A26B8" w:rsidRPr="00135455" w:rsidRDefault="006A26B8" w:rsidP="00F04DA3">
            <w:pPr>
              <w:rPr>
                <w:b/>
              </w:rPr>
            </w:pPr>
          </w:p>
        </w:tc>
        <w:tc>
          <w:tcPr>
            <w:tcW w:w="4860" w:type="dxa"/>
            <w:shd w:val="clear" w:color="auto" w:fill="EDEDED" w:themeFill="accent3" w:themeFillTint="33"/>
          </w:tcPr>
          <w:p w14:paraId="6F05D81B" w14:textId="77777777" w:rsidR="006A26B8" w:rsidRPr="00135455" w:rsidRDefault="006A26B8" w:rsidP="00F04DA3">
            <w:pPr>
              <w:rPr>
                <w:b/>
              </w:rPr>
            </w:pPr>
            <w:r w:rsidRPr="00135455">
              <w:rPr>
                <w:b/>
              </w:rPr>
              <w:t>Dates</w:t>
            </w:r>
          </w:p>
        </w:tc>
      </w:tr>
      <w:tr w:rsidR="006A26B8" w:rsidRPr="00135455" w14:paraId="1F31A5C1" w14:textId="77777777" w:rsidTr="049D0516">
        <w:trPr>
          <w:trHeight w:val="774"/>
          <w:jc w:val="center"/>
        </w:trPr>
        <w:tc>
          <w:tcPr>
            <w:tcW w:w="4859" w:type="dxa"/>
          </w:tcPr>
          <w:p w14:paraId="1CE14FBB" w14:textId="3777AD95" w:rsidR="006A26B8" w:rsidRPr="00135455" w:rsidRDefault="001A2BC2" w:rsidP="00F04DA3">
            <w:r>
              <w:t>Closing date for expressing interest</w:t>
            </w:r>
          </w:p>
          <w:p w14:paraId="0ABC8836" w14:textId="77777777" w:rsidR="006A26B8" w:rsidRPr="00135455" w:rsidRDefault="006A26B8" w:rsidP="00F04DA3"/>
        </w:tc>
        <w:tc>
          <w:tcPr>
            <w:tcW w:w="4860" w:type="dxa"/>
          </w:tcPr>
          <w:p w14:paraId="7DC239D5" w14:textId="1F47DE69" w:rsidR="006A26B8" w:rsidRPr="00135455" w:rsidRDefault="004A199E" w:rsidP="00F04DA3">
            <w:r>
              <w:t>n/a</w:t>
            </w:r>
          </w:p>
        </w:tc>
      </w:tr>
      <w:tr w:rsidR="006A26B8" w:rsidRPr="00135455" w14:paraId="2DEE67CE" w14:textId="77777777" w:rsidTr="049D0516">
        <w:trPr>
          <w:trHeight w:val="774"/>
          <w:jc w:val="center"/>
        </w:trPr>
        <w:tc>
          <w:tcPr>
            <w:tcW w:w="4859" w:type="dxa"/>
          </w:tcPr>
          <w:p w14:paraId="4EB09CE0" w14:textId="496FF27A" w:rsidR="006A26B8" w:rsidRPr="001A2BC2" w:rsidRDefault="001A2BC2" w:rsidP="00F04DA3">
            <w:r w:rsidRPr="001A2BC2">
              <w:t>Closing date for questions</w:t>
            </w:r>
          </w:p>
        </w:tc>
        <w:tc>
          <w:tcPr>
            <w:tcW w:w="4860" w:type="dxa"/>
          </w:tcPr>
          <w:p w14:paraId="687F2D51" w14:textId="1BB04C78" w:rsidR="006A26B8" w:rsidRPr="00135455" w:rsidRDefault="72139EE5" w:rsidP="00F04DA3">
            <w:r>
              <w:t>2</w:t>
            </w:r>
            <w:r w:rsidR="00136A12">
              <w:t xml:space="preserve"> </w:t>
            </w:r>
            <w:r>
              <w:t>September</w:t>
            </w:r>
            <w:r w:rsidR="00136A12">
              <w:t xml:space="preserve"> 2019</w:t>
            </w:r>
          </w:p>
          <w:p w14:paraId="71FA6480" w14:textId="77777777" w:rsidR="006A26B8" w:rsidRPr="00135455" w:rsidRDefault="006A26B8" w:rsidP="00F04DA3"/>
        </w:tc>
      </w:tr>
      <w:tr w:rsidR="006A26B8" w:rsidRPr="00135455" w14:paraId="1C49F053" w14:textId="77777777" w:rsidTr="049D0516">
        <w:trPr>
          <w:trHeight w:val="774"/>
          <w:jc w:val="center"/>
        </w:trPr>
        <w:tc>
          <w:tcPr>
            <w:tcW w:w="4859" w:type="dxa"/>
          </w:tcPr>
          <w:p w14:paraId="2E11137E" w14:textId="0564CBFC" w:rsidR="006A26B8" w:rsidRPr="00135455" w:rsidRDefault="001A2BC2" w:rsidP="00F04DA3">
            <w:r>
              <w:t>Closing date for tender returns</w:t>
            </w:r>
          </w:p>
        </w:tc>
        <w:tc>
          <w:tcPr>
            <w:tcW w:w="4860" w:type="dxa"/>
          </w:tcPr>
          <w:p w14:paraId="60259174" w14:textId="1F8842C1" w:rsidR="006A26B8" w:rsidRPr="00135455" w:rsidRDefault="30E34CDE" w:rsidP="00F04DA3">
            <w:r>
              <w:t>5</w:t>
            </w:r>
            <w:r w:rsidR="00136A12">
              <w:t xml:space="preserve"> </w:t>
            </w:r>
            <w:r w:rsidR="72139EE5">
              <w:t>September</w:t>
            </w:r>
            <w:r w:rsidR="00136A12">
              <w:t xml:space="preserve"> 2019</w:t>
            </w:r>
          </w:p>
        </w:tc>
      </w:tr>
      <w:tr w:rsidR="006A26B8" w:rsidRPr="00135455" w14:paraId="23DAF2C8" w14:textId="77777777" w:rsidTr="049D0516">
        <w:trPr>
          <w:trHeight w:val="774"/>
          <w:jc w:val="center"/>
        </w:trPr>
        <w:tc>
          <w:tcPr>
            <w:tcW w:w="4859" w:type="dxa"/>
          </w:tcPr>
          <w:p w14:paraId="5B956A2E" w14:textId="5E7A3098" w:rsidR="006A26B8" w:rsidRPr="00135455" w:rsidRDefault="001A2BC2" w:rsidP="00F04DA3">
            <w:r>
              <w:t>Expected notification of awards</w:t>
            </w:r>
          </w:p>
        </w:tc>
        <w:tc>
          <w:tcPr>
            <w:tcW w:w="4860" w:type="dxa"/>
          </w:tcPr>
          <w:p w14:paraId="0E17523D" w14:textId="77777777" w:rsidR="006A26B8" w:rsidRPr="00135455" w:rsidRDefault="006A26B8" w:rsidP="00F04DA3"/>
          <w:p w14:paraId="2FBA9460" w14:textId="3FB765D9" w:rsidR="006A26B8" w:rsidRPr="00135455" w:rsidRDefault="04E2F368" w:rsidP="00F04DA3">
            <w:r>
              <w:t>9</w:t>
            </w:r>
            <w:r w:rsidR="00C53CF0">
              <w:t xml:space="preserve"> </w:t>
            </w:r>
            <w:r>
              <w:t>September</w:t>
            </w:r>
            <w:r w:rsidR="00C53CF0">
              <w:t xml:space="preserve"> 2019</w:t>
            </w:r>
          </w:p>
        </w:tc>
      </w:tr>
      <w:tr w:rsidR="001A2BC2" w:rsidRPr="00135455" w14:paraId="515F8D7F" w14:textId="77777777" w:rsidTr="049D0516">
        <w:trPr>
          <w:trHeight w:val="774"/>
          <w:jc w:val="center"/>
        </w:trPr>
        <w:tc>
          <w:tcPr>
            <w:tcW w:w="4859" w:type="dxa"/>
          </w:tcPr>
          <w:p w14:paraId="232CC968" w14:textId="4EEEBA8E" w:rsidR="001A2BC2" w:rsidRPr="00135455" w:rsidRDefault="001A2BC2" w:rsidP="00F04DA3">
            <w:r>
              <w:t>Expected start date</w:t>
            </w:r>
          </w:p>
        </w:tc>
        <w:tc>
          <w:tcPr>
            <w:tcW w:w="4860" w:type="dxa"/>
          </w:tcPr>
          <w:p w14:paraId="08376D0F" w14:textId="79CB0002" w:rsidR="001A2BC2" w:rsidRPr="00135455" w:rsidRDefault="049D0516" w:rsidP="00F04DA3">
            <w:r>
              <w:t>10</w:t>
            </w:r>
            <w:r w:rsidR="00EC0DF9">
              <w:t xml:space="preserve"> September 2019</w:t>
            </w:r>
          </w:p>
        </w:tc>
      </w:tr>
    </w:tbl>
    <w:p w14:paraId="21A09636" w14:textId="77777777" w:rsidR="006A26B8" w:rsidRPr="00135455" w:rsidRDefault="006A26B8" w:rsidP="006A26B8">
      <w:pPr>
        <w:spacing w:after="0" w:line="240" w:lineRule="auto"/>
        <w:rPr>
          <w:rFonts w:cs="Arial"/>
        </w:rPr>
      </w:pPr>
    </w:p>
    <w:p w14:paraId="28AF47E5" w14:textId="77777777" w:rsidR="006A26B8" w:rsidRPr="006C0B70" w:rsidRDefault="006A26B8" w:rsidP="006A26B8">
      <w:pPr>
        <w:pStyle w:val="Heading2"/>
        <w:tabs>
          <w:tab w:val="left" w:pos="1134"/>
        </w:tabs>
        <w:spacing w:line="240" w:lineRule="atLeast"/>
        <w:ind w:right="567"/>
        <w:rPr>
          <w:rFonts w:asciiTheme="minorHAnsi" w:hAnsiTheme="minorHAnsi"/>
          <w:b/>
          <w:color w:val="auto"/>
          <w:sz w:val="22"/>
          <w:szCs w:val="22"/>
        </w:rPr>
      </w:pPr>
      <w:r w:rsidRPr="006C0B70">
        <w:rPr>
          <w:rFonts w:asciiTheme="minorHAnsi" w:hAnsiTheme="minorHAnsi"/>
          <w:b/>
          <w:color w:val="auto"/>
          <w:sz w:val="22"/>
          <w:szCs w:val="22"/>
        </w:rPr>
        <w:t>4.2 Enquiries</w:t>
      </w:r>
    </w:p>
    <w:p w14:paraId="6765F175" w14:textId="77777777" w:rsidR="006A26B8" w:rsidRPr="00135455" w:rsidRDefault="006A26B8" w:rsidP="006A26B8">
      <w:r w:rsidRPr="00135455">
        <w:t>Please send all enquiries by email, by the deadline stated at Section 4.1, quoting the contract title</w:t>
      </w:r>
      <w:r w:rsidRPr="00135455">
        <w:rPr>
          <w:i/>
        </w:rPr>
        <w:t xml:space="preserve"> </w:t>
      </w:r>
      <w:r w:rsidRPr="00135455">
        <w:t>printed at the front of this document to:</w:t>
      </w:r>
    </w:p>
    <w:p w14:paraId="4CED0A77" w14:textId="77777777" w:rsidR="006A26B8" w:rsidRPr="00135455" w:rsidRDefault="006A26B8" w:rsidP="006A26B8">
      <w:pPr>
        <w:spacing w:after="0" w:line="240" w:lineRule="auto"/>
        <w:rPr>
          <w:rFonts w:cs="Arial"/>
          <w:b/>
        </w:rPr>
      </w:pPr>
      <w:r w:rsidRPr="00135455">
        <w:rPr>
          <w:rFonts w:cs="Arial"/>
          <w:b/>
        </w:rPr>
        <w:t xml:space="preserve">Project Manager </w:t>
      </w:r>
    </w:p>
    <w:p w14:paraId="3CB765D3" w14:textId="77777777" w:rsidR="006A26B8" w:rsidRPr="00135455" w:rsidRDefault="006A26B8" w:rsidP="006A26B8">
      <w:pPr>
        <w:spacing w:after="0" w:line="240" w:lineRule="auto"/>
        <w:rPr>
          <w:rFonts w:cs="Arial"/>
        </w:rPr>
      </w:pPr>
      <w:r w:rsidRPr="00135455">
        <w:rPr>
          <w:rFonts w:cs="Arial"/>
        </w:rPr>
        <w:t>Will Masefield – ERDF Wild Towns Project Manager</w:t>
      </w:r>
    </w:p>
    <w:p w14:paraId="62CA2D63" w14:textId="77777777" w:rsidR="006A26B8" w:rsidRPr="00135455" w:rsidRDefault="006A26B8" w:rsidP="006A26B8">
      <w:pPr>
        <w:spacing w:after="0" w:line="240" w:lineRule="auto"/>
        <w:rPr>
          <w:rFonts w:cs="Arial"/>
        </w:rPr>
      </w:pPr>
      <w:r w:rsidRPr="00135455">
        <w:rPr>
          <w:rFonts w:cs="Arial"/>
        </w:rPr>
        <w:lastRenderedPageBreak/>
        <w:t>Telephone: 01452 383333 (ext 144); mobile:</w:t>
      </w:r>
      <w:r w:rsidRPr="00135455">
        <w:t xml:space="preserve"> </w:t>
      </w:r>
      <w:r w:rsidRPr="00135455">
        <w:rPr>
          <w:rFonts w:cs="Arial"/>
        </w:rPr>
        <w:t xml:space="preserve">07793 307056; email: </w:t>
      </w:r>
      <w:hyperlink r:id="rId10" w:history="1">
        <w:r w:rsidRPr="00135455">
          <w:rPr>
            <w:rStyle w:val="Hyperlink"/>
            <w:rFonts w:cs="Arial"/>
          </w:rPr>
          <w:t>will.masefield@gloucestershirewildlifetrust.co.uk</w:t>
        </w:r>
      </w:hyperlink>
      <w:r w:rsidRPr="00135455">
        <w:rPr>
          <w:rFonts w:cs="Arial"/>
        </w:rPr>
        <w:t xml:space="preserve">  </w:t>
      </w:r>
    </w:p>
    <w:p w14:paraId="013C11B9" w14:textId="77777777" w:rsidR="006A26B8" w:rsidRPr="00135455" w:rsidRDefault="006A26B8" w:rsidP="006A26B8"/>
    <w:p w14:paraId="7880A91D" w14:textId="77777777" w:rsidR="006A26B8" w:rsidRPr="00135455" w:rsidRDefault="006A26B8" w:rsidP="006A26B8">
      <w:r w:rsidRPr="00135455">
        <w:t>If we consider any question or request for clarification is relevant to all interested parties, we will circulate both the query and the response to all prospective bidders, although your identity will remain confidential.</w:t>
      </w:r>
    </w:p>
    <w:p w14:paraId="7AE4C59A" w14:textId="77777777" w:rsidR="006A26B8" w:rsidRPr="006C0B70" w:rsidRDefault="006A26B8" w:rsidP="006A26B8">
      <w:pPr>
        <w:pStyle w:val="Heading2"/>
        <w:keepLines w:val="0"/>
        <w:numPr>
          <w:ilvl w:val="1"/>
          <w:numId w:val="0"/>
        </w:numPr>
        <w:spacing w:before="240" w:after="60" w:line="240" w:lineRule="auto"/>
        <w:ind w:left="576" w:hanging="576"/>
        <w:rPr>
          <w:rFonts w:asciiTheme="minorHAnsi" w:hAnsiTheme="minorHAnsi"/>
          <w:b/>
          <w:color w:val="auto"/>
          <w:sz w:val="22"/>
          <w:szCs w:val="22"/>
        </w:rPr>
      </w:pPr>
      <w:r w:rsidRPr="006C0B70">
        <w:rPr>
          <w:rFonts w:asciiTheme="minorHAnsi" w:hAnsiTheme="minorHAnsi"/>
          <w:b/>
          <w:color w:val="auto"/>
          <w:sz w:val="22"/>
          <w:szCs w:val="22"/>
        </w:rPr>
        <w:t>4.3 Responses and supporting documents</w:t>
      </w:r>
    </w:p>
    <w:p w14:paraId="357DAB4B" w14:textId="77777777" w:rsidR="006A26B8" w:rsidRPr="00135455" w:rsidRDefault="006A26B8" w:rsidP="006A26B8">
      <w:pPr>
        <w:rPr>
          <w:highlight w:val="yellow"/>
        </w:rPr>
      </w:pPr>
      <w:r w:rsidRPr="00135455">
        <w:t>Please ensure that all questions are completed in full, and in the format requested.  Failure to do so may result in your submission being disqualified.  If the question does not apply to you, please state clearly ‘N/A’.</w:t>
      </w:r>
    </w:p>
    <w:p w14:paraId="312129F3" w14:textId="77777777" w:rsidR="006A26B8" w:rsidRPr="00135455" w:rsidRDefault="006A26B8" w:rsidP="006A26B8">
      <w:pPr>
        <w:rPr>
          <w:highlight w:val="yellow"/>
        </w:rPr>
      </w:pPr>
      <w:r w:rsidRPr="00135455">
        <w:t>Should you need to provide additional Appendices in response to the questions, these should be numbered clearly and listed as part of your declaration.  A template for providing additional information is provided at the end of this document, which should be used unless, due to formatting, this is not possible.</w:t>
      </w:r>
    </w:p>
    <w:p w14:paraId="6053109D" w14:textId="77777777" w:rsidR="006A26B8" w:rsidRPr="00135455" w:rsidRDefault="006A26B8" w:rsidP="006A26B8">
      <w:pPr>
        <w:rPr>
          <w:highlight w:val="yellow"/>
        </w:rPr>
      </w:pPr>
      <w:r w:rsidRPr="00135455">
        <w:t>To make the process straightforward, you do not need to provide supporting documents with your tender unless specifically requested to do so.  However, we may ask you for this later.</w:t>
      </w:r>
    </w:p>
    <w:p w14:paraId="6DB13FDB" w14:textId="77777777" w:rsidR="006A26B8" w:rsidRPr="00135455" w:rsidRDefault="006A26B8" w:rsidP="006A26B8">
      <w:pPr>
        <w:rPr>
          <w:highlight w:val="yellow"/>
        </w:rPr>
      </w:pPr>
      <w:r w:rsidRPr="00135455">
        <w:t>Your organisation will only be evaluated based on the information in your tender.  If you do not mention any applicable previous experience of working with us in your reply we cannot take this into account.</w:t>
      </w:r>
    </w:p>
    <w:p w14:paraId="43EBB92F" w14:textId="77777777" w:rsidR="006A26B8" w:rsidRPr="00135455" w:rsidRDefault="006A26B8" w:rsidP="006A26B8">
      <w:r w:rsidRPr="00135455">
        <w:t>Please do not send any information that is general company or promotional literature, as this will not form part of our evaluation. Any additional documents you provide must refer to a question within the ITT and be easily identifiable as the answer.</w:t>
      </w:r>
    </w:p>
    <w:p w14:paraId="452C0708" w14:textId="77777777" w:rsidR="006A26B8" w:rsidRPr="006C0B70" w:rsidRDefault="006A26B8" w:rsidP="006A26B8">
      <w:pPr>
        <w:pStyle w:val="Heading2"/>
        <w:keepLines w:val="0"/>
        <w:numPr>
          <w:ilvl w:val="1"/>
          <w:numId w:val="0"/>
        </w:numPr>
        <w:spacing w:before="240" w:after="60" w:line="240" w:lineRule="auto"/>
        <w:ind w:left="576" w:hanging="576"/>
        <w:rPr>
          <w:rFonts w:asciiTheme="minorHAnsi" w:hAnsiTheme="minorHAnsi"/>
          <w:b/>
          <w:color w:val="auto"/>
          <w:sz w:val="22"/>
          <w:szCs w:val="22"/>
        </w:rPr>
      </w:pPr>
      <w:r w:rsidRPr="006C0B70">
        <w:rPr>
          <w:rFonts w:asciiTheme="minorHAnsi" w:hAnsiTheme="minorHAnsi"/>
          <w:b/>
          <w:color w:val="auto"/>
          <w:sz w:val="22"/>
          <w:szCs w:val="22"/>
        </w:rPr>
        <w:t>4.4 Return arrangements</w:t>
      </w:r>
    </w:p>
    <w:p w14:paraId="45169845" w14:textId="77777777" w:rsidR="006A26B8" w:rsidRPr="00135455" w:rsidRDefault="006A26B8" w:rsidP="006A26B8">
      <w:pPr>
        <w:spacing w:before="120" w:after="0" w:line="240" w:lineRule="atLeast"/>
      </w:pPr>
      <w:r w:rsidRPr="00135455">
        <w:t xml:space="preserve">Please return your completed tender submission, inclusive of any relevant appendices, electronically - PDF or read only format. If you do not receive a reply in lieu of a receipt, please phone the Project Manager on the number above to check that your submission has been received. </w:t>
      </w:r>
    </w:p>
    <w:p w14:paraId="0EDC6B28" w14:textId="77777777" w:rsidR="006A26B8" w:rsidRPr="00135455" w:rsidRDefault="006A26B8" w:rsidP="006A26B8">
      <w:r w:rsidRPr="00135455">
        <w:t xml:space="preserve">We must receive your completed tender before the closing date and time shown in the Timetable at section 4.1.  We reserve the right to not consider any tenders received after the deadline.  Please be aware that tenders may be copied for our use. </w:t>
      </w:r>
    </w:p>
    <w:p w14:paraId="39079A13" w14:textId="7BCC462F" w:rsidR="006A26B8" w:rsidRPr="00135455" w:rsidRDefault="006A26B8" w:rsidP="006A26B8">
      <w:r w:rsidRPr="00135455">
        <w:t>Mark your submission with the words ‘</w:t>
      </w:r>
      <w:r w:rsidRPr="00135455">
        <w:rPr>
          <w:b/>
        </w:rPr>
        <w:t xml:space="preserve">Tender for ERDF Wild Towns </w:t>
      </w:r>
      <w:r w:rsidR="00945643">
        <w:rPr>
          <w:b/>
        </w:rPr>
        <w:t xml:space="preserve">Conservation </w:t>
      </w:r>
      <w:r w:rsidR="007C122F">
        <w:rPr>
          <w:b/>
        </w:rPr>
        <w:t>Fencing</w:t>
      </w:r>
      <w:r w:rsidR="00945643">
        <w:rPr>
          <w:b/>
        </w:rPr>
        <w:t xml:space="preserve"> </w:t>
      </w:r>
      <w:r w:rsidRPr="00135455">
        <w:rPr>
          <w:b/>
        </w:rPr>
        <w:t>Contract’.</w:t>
      </w:r>
    </w:p>
    <w:p w14:paraId="73AE9BBF" w14:textId="77777777" w:rsidR="006A26B8" w:rsidRPr="00135455" w:rsidRDefault="006A26B8" w:rsidP="006A26B8">
      <w:pPr>
        <w:rPr>
          <w:highlight w:val="yellow"/>
        </w:rPr>
      </w:pPr>
    </w:p>
    <w:p w14:paraId="0C99EE38" w14:textId="77777777" w:rsidR="006A26B8" w:rsidRPr="006C0B70" w:rsidRDefault="006A26B8" w:rsidP="006A26B8">
      <w:pPr>
        <w:pStyle w:val="Heading2"/>
        <w:keepLines w:val="0"/>
        <w:spacing w:before="240" w:after="60" w:line="240" w:lineRule="auto"/>
        <w:rPr>
          <w:rFonts w:asciiTheme="minorHAnsi" w:hAnsiTheme="minorHAnsi"/>
          <w:b/>
          <w:color w:val="auto"/>
          <w:sz w:val="22"/>
          <w:szCs w:val="22"/>
        </w:rPr>
      </w:pPr>
      <w:r w:rsidRPr="006C0B70">
        <w:rPr>
          <w:rFonts w:asciiTheme="minorHAnsi" w:hAnsiTheme="minorHAnsi"/>
          <w:b/>
          <w:color w:val="auto"/>
          <w:sz w:val="22"/>
          <w:szCs w:val="22"/>
        </w:rPr>
        <w:t>4.5 Clarification</w:t>
      </w:r>
    </w:p>
    <w:p w14:paraId="08548954" w14:textId="77777777" w:rsidR="006A26B8" w:rsidRPr="00135455" w:rsidRDefault="006A26B8" w:rsidP="006A26B8">
      <w:r w:rsidRPr="00135455">
        <w:t xml:space="preserve">During our evaluation process, </w:t>
      </w:r>
      <w:r>
        <w:t>w</w:t>
      </w:r>
      <w:r w:rsidRPr="00135455">
        <w:t xml:space="preserve">e may need to seek clarification on aspects of your tender return.  If required, we will contact you using the contact details you have provided.  Clarification may require you to submit, supplement, clarify or complete the relevant information or documentation within an appropriate time limit.  The purpose of any such clarification is to provide us with the information we </w:t>
      </w:r>
      <w:r w:rsidRPr="00135455">
        <w:lastRenderedPageBreak/>
        <w:t>require to score your submission; it will not be an opportunity for you to improve or substantially change the information you have already submitted.</w:t>
      </w:r>
    </w:p>
    <w:p w14:paraId="2E250AB9" w14:textId="77777777" w:rsidR="006A26B8" w:rsidRPr="00032FD1" w:rsidRDefault="006A26B8" w:rsidP="006A26B8">
      <w:pPr>
        <w:pStyle w:val="Heading2"/>
        <w:keepLines w:val="0"/>
        <w:spacing w:before="240" w:after="60" w:line="240" w:lineRule="auto"/>
        <w:rPr>
          <w:rFonts w:asciiTheme="minorHAnsi" w:hAnsiTheme="minorHAnsi"/>
          <w:b/>
          <w:color w:val="auto"/>
          <w:sz w:val="22"/>
          <w:szCs w:val="22"/>
        </w:rPr>
      </w:pPr>
      <w:r w:rsidRPr="00032FD1">
        <w:rPr>
          <w:rFonts w:asciiTheme="minorHAnsi" w:hAnsiTheme="minorHAnsi"/>
          <w:b/>
          <w:color w:val="auto"/>
          <w:sz w:val="22"/>
          <w:szCs w:val="22"/>
        </w:rPr>
        <w:t>4.6 Verification of information provided</w:t>
      </w:r>
    </w:p>
    <w:p w14:paraId="5E191F51" w14:textId="77777777" w:rsidR="006A26B8" w:rsidRPr="00135455" w:rsidRDefault="006A26B8" w:rsidP="006A26B8">
      <w:r w:rsidRPr="00135455">
        <w:t>Whilst reserving the right to request information at any time throughout the procurement process, the authority may enable the Supplier to self-certify that there are no mandatory/discretionary grounds for excluding their organisation.  When requesting evidence that the Supplier can meet the specified requirements the authority may only obtain such evidence after the final tender evaluation decision i.e. from the winning Supplier only.</w:t>
      </w:r>
    </w:p>
    <w:p w14:paraId="04D3448A" w14:textId="77777777" w:rsidR="006A26B8" w:rsidRPr="00032FD1" w:rsidRDefault="006A26B8" w:rsidP="006A26B8">
      <w:pPr>
        <w:pStyle w:val="Heading2"/>
        <w:keepLines w:val="0"/>
        <w:spacing w:before="240" w:after="60" w:line="240" w:lineRule="auto"/>
        <w:rPr>
          <w:rFonts w:asciiTheme="minorHAnsi" w:hAnsiTheme="minorHAnsi"/>
          <w:b/>
          <w:color w:val="auto"/>
          <w:sz w:val="22"/>
          <w:szCs w:val="22"/>
        </w:rPr>
      </w:pPr>
      <w:r w:rsidRPr="00032FD1">
        <w:rPr>
          <w:rFonts w:asciiTheme="minorHAnsi" w:hAnsiTheme="minorHAnsi"/>
          <w:b/>
          <w:color w:val="auto"/>
          <w:sz w:val="22"/>
          <w:szCs w:val="22"/>
        </w:rPr>
        <w:t>4.7 Sub-contracting arrangements</w:t>
      </w:r>
    </w:p>
    <w:p w14:paraId="37F91B01" w14:textId="77777777" w:rsidR="006A26B8" w:rsidRPr="00135455" w:rsidRDefault="006A26B8" w:rsidP="006A26B8">
      <w:r w:rsidRPr="00135455">
        <w:t>Where the supplier proposes to use one or more sub-contractors to deliver some or all of the requirements, a separate Appendix should be used to provide details of the proposed bidding model that includes members of the supply chain, the percentage of work being delivered by each sub-contractor and the key deliverables each sub-contractor will be responsible for.</w:t>
      </w:r>
      <w:r>
        <w:t xml:space="preserve"> </w:t>
      </w:r>
      <w:r w:rsidRPr="00135455">
        <w:t>The authority recognises that arrangements in relation to sub-contracting may be subject to future change and may not be finalised until a later date.  However, Suppliers should be aware that where information provided to the authority indicates that sub-contractors are to play a significant role in delivering key requirements, any changes to those sub-contracting arrangements may affect the ability of the Supplier to proceed with the procurement process or to provide the supplies and/or services required.  Suppliers should therefore notify the authority immediately of any change in the proposed sub-contractor arrangements.  The authority reserves the right to deselect the Supplier prior to any award, based on an assessment of the updated information.</w:t>
      </w:r>
    </w:p>
    <w:p w14:paraId="6A8DCA08" w14:textId="77777777" w:rsidR="006A26B8" w:rsidRPr="00135455" w:rsidRDefault="006A26B8" w:rsidP="006A26B8">
      <w:r w:rsidRPr="00135455">
        <w:t>This contract is not open to consortia.</w:t>
      </w:r>
    </w:p>
    <w:p w14:paraId="5C8C787C" w14:textId="77777777" w:rsidR="006A26B8" w:rsidRPr="00135455" w:rsidRDefault="006A26B8" w:rsidP="006A26B8"/>
    <w:p w14:paraId="13F71640" w14:textId="77777777" w:rsidR="006A26B8" w:rsidRPr="007B7AE2" w:rsidRDefault="006A26B8" w:rsidP="006A26B8">
      <w:pPr>
        <w:pStyle w:val="Heading2"/>
        <w:keepLines w:val="0"/>
        <w:spacing w:before="240" w:after="60" w:line="240" w:lineRule="auto"/>
        <w:rPr>
          <w:rFonts w:asciiTheme="minorHAnsi" w:hAnsiTheme="minorHAnsi"/>
          <w:b/>
          <w:color w:val="auto"/>
          <w:sz w:val="22"/>
          <w:szCs w:val="22"/>
        </w:rPr>
      </w:pPr>
      <w:r>
        <w:rPr>
          <w:rFonts w:asciiTheme="minorHAnsi" w:hAnsiTheme="minorHAnsi"/>
          <w:b/>
          <w:color w:val="auto"/>
          <w:sz w:val="22"/>
          <w:szCs w:val="22"/>
        </w:rPr>
        <w:t>4.8</w:t>
      </w:r>
      <w:r w:rsidRPr="00032FD1">
        <w:rPr>
          <w:rFonts w:asciiTheme="minorHAnsi" w:hAnsiTheme="minorHAnsi"/>
          <w:b/>
          <w:color w:val="auto"/>
          <w:sz w:val="22"/>
          <w:szCs w:val="22"/>
        </w:rPr>
        <w:t xml:space="preserve"> Confidentiality</w:t>
      </w:r>
    </w:p>
    <w:p w14:paraId="091D49A1" w14:textId="77777777" w:rsidR="006A26B8" w:rsidRPr="00135455" w:rsidRDefault="006A26B8" w:rsidP="006A26B8">
      <w:r w:rsidRPr="00135455">
        <w:t>The authority confirms that it will keep confidential and will not disclose to any third parties any information obtained from a named customer contact, other than to the Cabinet Office and/or contracting authorities defined by the Public Contracts Regulations.</w:t>
      </w:r>
    </w:p>
    <w:p w14:paraId="439E57B1" w14:textId="77777777" w:rsidR="006A26B8" w:rsidRPr="00135455" w:rsidRDefault="006A26B8" w:rsidP="006A26B8">
      <w:pPr>
        <w:rPr>
          <w:rFonts w:cs="Arial"/>
          <w:highlight w:val="yellow"/>
          <w:lang w:eastAsia="en-GB"/>
        </w:rPr>
      </w:pPr>
      <w:r w:rsidRPr="00135455">
        <w:rPr>
          <w:lang w:eastAsia="en-GB"/>
        </w:rPr>
        <w:t>The Supplier must treat all information supplied to it by the authority in confidence and must not disclose it to third parties other than to obtain sureties or quotations for submitting its response</w:t>
      </w:r>
    </w:p>
    <w:p w14:paraId="2C96EF9A" w14:textId="77777777" w:rsidR="006A26B8" w:rsidRPr="00135455" w:rsidRDefault="006A26B8" w:rsidP="006A26B8">
      <w:pPr>
        <w:rPr>
          <w:rFonts w:cs="Arial"/>
          <w:lang w:eastAsia="en-GB"/>
        </w:rPr>
      </w:pPr>
      <w:r w:rsidRPr="00135455">
        <w:rPr>
          <w:rFonts w:cs="Arial"/>
          <w:lang w:eastAsia="en-GB"/>
        </w:rPr>
        <w:t>As part of the tendering process, the Supplier must identify any parts of its tender submission which it designates as confidential and would not want published; such information may include technical or trade secrets or other confidential information.  The authority will then assess this information (along with the rest of the contract), taking account of Regulation 21 of the Public Contracts Regulations, when considering which contractual information should or should not be published or released on request.</w:t>
      </w:r>
    </w:p>
    <w:p w14:paraId="3572B9AB" w14:textId="77777777" w:rsidR="006A26B8" w:rsidRDefault="006A26B8" w:rsidP="006A26B8">
      <w:pPr>
        <w:pStyle w:val="Heading2"/>
        <w:keepLines w:val="0"/>
        <w:tabs>
          <w:tab w:val="left" w:pos="1134"/>
        </w:tabs>
        <w:spacing w:before="240" w:after="60" w:line="240" w:lineRule="atLeast"/>
        <w:ind w:right="567"/>
        <w:rPr>
          <w:rFonts w:asciiTheme="minorHAnsi" w:hAnsiTheme="minorHAnsi"/>
          <w:b/>
          <w:color w:val="auto"/>
          <w:sz w:val="22"/>
          <w:szCs w:val="22"/>
        </w:rPr>
      </w:pPr>
    </w:p>
    <w:p w14:paraId="0D499CFB" w14:textId="77777777" w:rsidR="006A26B8" w:rsidRPr="00032FD1" w:rsidRDefault="006A26B8" w:rsidP="006A26B8">
      <w:pPr>
        <w:pStyle w:val="Heading2"/>
        <w:keepLines w:val="0"/>
        <w:tabs>
          <w:tab w:val="left" w:pos="1134"/>
        </w:tabs>
        <w:spacing w:before="240" w:after="60" w:line="240" w:lineRule="atLeast"/>
        <w:ind w:right="567"/>
        <w:rPr>
          <w:rFonts w:asciiTheme="minorHAnsi" w:hAnsiTheme="minorHAnsi"/>
          <w:b/>
          <w:color w:val="auto"/>
          <w:sz w:val="22"/>
          <w:szCs w:val="22"/>
        </w:rPr>
      </w:pPr>
      <w:r>
        <w:rPr>
          <w:rFonts w:asciiTheme="minorHAnsi" w:hAnsiTheme="minorHAnsi"/>
          <w:b/>
          <w:color w:val="auto"/>
          <w:sz w:val="22"/>
          <w:szCs w:val="22"/>
        </w:rPr>
        <w:t xml:space="preserve">4.9 </w:t>
      </w:r>
      <w:r w:rsidRPr="00032FD1">
        <w:rPr>
          <w:rFonts w:asciiTheme="minorHAnsi" w:hAnsiTheme="minorHAnsi"/>
          <w:b/>
          <w:color w:val="auto"/>
          <w:sz w:val="22"/>
          <w:szCs w:val="22"/>
        </w:rPr>
        <w:t>Tender validity</w:t>
      </w:r>
    </w:p>
    <w:p w14:paraId="5C180413" w14:textId="77777777" w:rsidR="006A26B8" w:rsidRDefault="006A26B8" w:rsidP="006A26B8">
      <w:r w:rsidRPr="00135455">
        <w:t xml:space="preserve">All details of the tender, including prices and rates, must be valid for </w:t>
      </w:r>
      <w:r>
        <w:t>90 days from receipt of tender.</w:t>
      </w:r>
    </w:p>
    <w:p w14:paraId="20614444" w14:textId="77777777" w:rsidR="006A26B8" w:rsidRPr="00C31201" w:rsidRDefault="006A26B8" w:rsidP="006A26B8">
      <w:pPr>
        <w:pStyle w:val="ListParagraph"/>
        <w:numPr>
          <w:ilvl w:val="1"/>
          <w:numId w:val="23"/>
        </w:numPr>
        <w:rPr>
          <w:b/>
        </w:rPr>
      </w:pPr>
      <w:r>
        <w:rPr>
          <w:b/>
        </w:rPr>
        <w:t>L</w:t>
      </w:r>
      <w:r w:rsidRPr="00C31201">
        <w:rPr>
          <w:b/>
        </w:rPr>
        <w:t>anguage</w:t>
      </w:r>
    </w:p>
    <w:p w14:paraId="4E84A5BE" w14:textId="77777777" w:rsidR="006A26B8" w:rsidRDefault="006A26B8" w:rsidP="006A26B8">
      <w:r w:rsidRPr="00135455">
        <w:t>The completed tender and all accompanyin</w:t>
      </w:r>
      <w:r>
        <w:t>g documents must be in English.</w:t>
      </w:r>
    </w:p>
    <w:p w14:paraId="51D736F9" w14:textId="77777777" w:rsidR="006A26B8" w:rsidRPr="00C31201" w:rsidRDefault="006A26B8" w:rsidP="006A26B8">
      <w:r w:rsidRPr="00C31201">
        <w:rPr>
          <w:b/>
        </w:rPr>
        <w:t>4.11</w:t>
      </w:r>
      <w:r>
        <w:t xml:space="preserve"> </w:t>
      </w:r>
      <w:r w:rsidRPr="00C31201">
        <w:rPr>
          <w:b/>
        </w:rPr>
        <w:t>Applicable Law</w:t>
      </w:r>
    </w:p>
    <w:p w14:paraId="4864DD33" w14:textId="77777777" w:rsidR="006A26B8" w:rsidRDefault="006A26B8" w:rsidP="006A26B8">
      <w:r w:rsidRPr="00135455">
        <w:t>Any contract concluded as a result of this ITT will be governed by English law.</w:t>
      </w:r>
    </w:p>
    <w:p w14:paraId="6086D933" w14:textId="77777777" w:rsidR="006A26B8" w:rsidRPr="00C31201" w:rsidRDefault="006A26B8" w:rsidP="006A26B8">
      <w:pPr>
        <w:pStyle w:val="ListParagraph"/>
        <w:numPr>
          <w:ilvl w:val="1"/>
          <w:numId w:val="24"/>
        </w:numPr>
        <w:rPr>
          <w:b/>
        </w:rPr>
      </w:pPr>
      <w:r w:rsidRPr="00C31201">
        <w:rPr>
          <w:b/>
        </w:rPr>
        <w:t>Pricing</w:t>
      </w:r>
    </w:p>
    <w:p w14:paraId="3047540B" w14:textId="77777777" w:rsidR="006A26B8" w:rsidRDefault="006A26B8" w:rsidP="006A26B8">
      <w:r w:rsidRPr="00135455">
        <w:t>All prices will be in sterling and exclusive of VAT</w:t>
      </w:r>
      <w:r>
        <w:t>.</w:t>
      </w:r>
    </w:p>
    <w:p w14:paraId="3B6FEDA8" w14:textId="77777777" w:rsidR="006A26B8" w:rsidRPr="00C31201" w:rsidRDefault="006A26B8" w:rsidP="006A26B8">
      <w:pPr>
        <w:rPr>
          <w:b/>
        </w:rPr>
      </w:pPr>
      <w:r w:rsidRPr="00C31201">
        <w:rPr>
          <w:b/>
        </w:rPr>
        <w:t>4.13 Additional costs</w:t>
      </w:r>
    </w:p>
    <w:p w14:paraId="4FFD20B2" w14:textId="77777777" w:rsidR="006A26B8" w:rsidRPr="00135455" w:rsidRDefault="006A26B8" w:rsidP="006A26B8">
      <w:r w:rsidRPr="00135455">
        <w:t>Once we have awarded the contract, we will not pay any additional costs incurred which are not reflected in your tender submission.</w:t>
      </w:r>
    </w:p>
    <w:p w14:paraId="3CDC1E43" w14:textId="77777777" w:rsidR="006A26B8" w:rsidRPr="00C31201" w:rsidRDefault="006A26B8" w:rsidP="006A26B8">
      <w:pPr>
        <w:pStyle w:val="Heading2"/>
        <w:keepLines w:val="0"/>
        <w:numPr>
          <w:ilvl w:val="1"/>
          <w:numId w:val="25"/>
        </w:numPr>
        <w:tabs>
          <w:tab w:val="left" w:pos="1134"/>
        </w:tabs>
        <w:spacing w:before="240" w:after="60" w:line="240" w:lineRule="atLeast"/>
        <w:ind w:right="567"/>
        <w:rPr>
          <w:rFonts w:asciiTheme="minorHAnsi" w:hAnsiTheme="minorHAnsi"/>
          <w:b/>
          <w:color w:val="auto"/>
          <w:sz w:val="22"/>
          <w:szCs w:val="22"/>
        </w:rPr>
      </w:pPr>
      <w:r w:rsidRPr="00C31201">
        <w:rPr>
          <w:rFonts w:asciiTheme="minorHAnsi" w:hAnsiTheme="minorHAnsi"/>
          <w:b/>
          <w:color w:val="auto"/>
          <w:sz w:val="22"/>
          <w:szCs w:val="22"/>
        </w:rPr>
        <w:t xml:space="preserve">Evaluation </w:t>
      </w:r>
    </w:p>
    <w:p w14:paraId="6381C2C2" w14:textId="77777777" w:rsidR="006A26B8" w:rsidRPr="00135455" w:rsidRDefault="006A26B8" w:rsidP="006A26B8">
      <w:r w:rsidRPr="00135455">
        <w:t>All bids will be impartially assessed against the same criteria. A Tender Panel will evaluate responses to the tender objectively using the criteria and evaluation matri</w:t>
      </w:r>
      <w:r>
        <w:t>ces</w:t>
      </w:r>
      <w:r w:rsidRPr="00135455">
        <w:t xml:space="preserve"> defined </w:t>
      </w:r>
      <w:r>
        <w:t>below.</w:t>
      </w:r>
    </w:p>
    <w:p w14:paraId="04198531" w14:textId="77777777" w:rsidR="006A26B8" w:rsidRPr="00C31201" w:rsidRDefault="006A26B8" w:rsidP="006A26B8">
      <w:pPr>
        <w:pStyle w:val="Heading2"/>
        <w:keepLines w:val="0"/>
        <w:numPr>
          <w:ilvl w:val="1"/>
          <w:numId w:val="25"/>
        </w:numPr>
        <w:tabs>
          <w:tab w:val="left" w:pos="1134"/>
        </w:tabs>
        <w:spacing w:before="240" w:after="60" w:line="240" w:lineRule="atLeast"/>
        <w:ind w:left="576" w:right="567"/>
        <w:rPr>
          <w:rFonts w:asciiTheme="minorHAnsi" w:hAnsiTheme="minorHAnsi"/>
          <w:b/>
          <w:color w:val="auto"/>
          <w:sz w:val="22"/>
          <w:szCs w:val="22"/>
        </w:rPr>
      </w:pPr>
      <w:r w:rsidRPr="00C31201">
        <w:rPr>
          <w:rFonts w:asciiTheme="minorHAnsi" w:hAnsiTheme="minorHAnsi"/>
          <w:b/>
          <w:color w:val="auto"/>
          <w:sz w:val="22"/>
          <w:szCs w:val="22"/>
        </w:rPr>
        <w:t>Gateways</w:t>
      </w:r>
    </w:p>
    <w:p w14:paraId="62174DD0" w14:textId="77777777" w:rsidR="006A26B8" w:rsidRPr="00135455" w:rsidRDefault="006A26B8" w:rsidP="006A26B8">
      <w:r w:rsidRPr="00135455">
        <w:t xml:space="preserve">Some questions in the tender are known as gateways and are fundamental requirements of the contract.  These are marked on a ‘pass/fail’ basis and if you do not answer these sections appropriately, we may reject your submission in full and cease to evaluate any more questions. </w:t>
      </w:r>
    </w:p>
    <w:p w14:paraId="33111A6D" w14:textId="77777777" w:rsidR="006A26B8" w:rsidRPr="00C31201" w:rsidRDefault="006A26B8" w:rsidP="006A26B8">
      <w:pPr>
        <w:pStyle w:val="Heading2"/>
        <w:keepLines w:val="0"/>
        <w:numPr>
          <w:ilvl w:val="1"/>
          <w:numId w:val="25"/>
        </w:numPr>
        <w:tabs>
          <w:tab w:val="left" w:pos="1134"/>
        </w:tabs>
        <w:spacing w:before="240" w:after="60" w:line="240" w:lineRule="atLeast"/>
        <w:ind w:left="576" w:right="567"/>
        <w:rPr>
          <w:rFonts w:asciiTheme="minorHAnsi" w:hAnsiTheme="minorHAnsi"/>
          <w:b/>
          <w:color w:val="auto"/>
          <w:sz w:val="22"/>
          <w:szCs w:val="22"/>
        </w:rPr>
      </w:pPr>
      <w:r w:rsidRPr="00C31201">
        <w:rPr>
          <w:rFonts w:asciiTheme="minorHAnsi" w:hAnsiTheme="minorHAnsi"/>
          <w:b/>
          <w:color w:val="auto"/>
          <w:sz w:val="22"/>
          <w:szCs w:val="22"/>
        </w:rPr>
        <w:t>Award</w:t>
      </w:r>
    </w:p>
    <w:p w14:paraId="322F96B9" w14:textId="77777777" w:rsidR="006A26B8" w:rsidRDefault="5A7179EA" w:rsidP="006A26B8">
      <w:r>
        <w:t>Once we have carried out the evaluation and identified the successful tenderer(s), we will tell all tenderers in writing by email of our ’award decision’. The winning bidder will be selected on merit by reference to the set criteria.</w:t>
      </w:r>
    </w:p>
    <w:p w14:paraId="615F0328" w14:textId="38A96D11" w:rsidR="5A7179EA" w:rsidRDefault="5A7179EA" w:rsidP="5A7179EA">
      <w:pPr>
        <w:rPr>
          <w:b/>
          <w:bCs/>
        </w:rPr>
      </w:pPr>
    </w:p>
    <w:p w14:paraId="66B609DA" w14:textId="77777777" w:rsidR="006A26B8" w:rsidRPr="00105875" w:rsidRDefault="006A26B8" w:rsidP="006A26B8">
      <w:pPr>
        <w:rPr>
          <w:b/>
        </w:rPr>
      </w:pPr>
      <w:r>
        <w:rPr>
          <w:b/>
        </w:rPr>
        <w:t>4.17</w:t>
      </w:r>
      <w:r w:rsidRPr="00105875">
        <w:rPr>
          <w:b/>
        </w:rPr>
        <w:t xml:space="preserve"> Costs</w:t>
      </w:r>
    </w:p>
    <w:p w14:paraId="70A4D772" w14:textId="77777777" w:rsidR="006A26B8" w:rsidRDefault="006A26B8" w:rsidP="006A26B8">
      <w:r w:rsidRPr="00105875">
        <w:t>Unless otherwise stated in this ITT, all costs associated with taking part in this process remain your responsibility and we will not return any part of your completed tender to you.</w:t>
      </w:r>
    </w:p>
    <w:p w14:paraId="7EEA15CA" w14:textId="77777777" w:rsidR="006A26B8" w:rsidRPr="00105875" w:rsidRDefault="006A26B8" w:rsidP="006A26B8">
      <w:pPr>
        <w:rPr>
          <w:b/>
        </w:rPr>
      </w:pPr>
      <w:r>
        <w:rPr>
          <w:b/>
        </w:rPr>
        <w:t>4.18</w:t>
      </w:r>
      <w:r w:rsidRPr="00105875">
        <w:rPr>
          <w:b/>
        </w:rPr>
        <w:t xml:space="preserve"> Right to cancel or vary the process</w:t>
      </w:r>
    </w:p>
    <w:p w14:paraId="7552DD71" w14:textId="77777777" w:rsidR="006A26B8" w:rsidRDefault="006A26B8" w:rsidP="006A26B8">
      <w:r w:rsidRPr="00135455">
        <w:t>We reserve the right to cancel or withdraw from the tendering process at any stage.</w:t>
      </w:r>
    </w:p>
    <w:p w14:paraId="07062A05" w14:textId="77777777" w:rsidR="006A26B8" w:rsidRPr="00105875" w:rsidRDefault="006A26B8" w:rsidP="006A26B8">
      <w:pPr>
        <w:rPr>
          <w:b/>
        </w:rPr>
      </w:pPr>
      <w:r>
        <w:rPr>
          <w:b/>
        </w:rPr>
        <w:lastRenderedPageBreak/>
        <w:t>4.19</w:t>
      </w:r>
      <w:r w:rsidRPr="00105875">
        <w:rPr>
          <w:b/>
        </w:rPr>
        <w:t xml:space="preserve"> Inducements</w:t>
      </w:r>
    </w:p>
    <w:p w14:paraId="1286BFEF" w14:textId="77777777" w:rsidR="006A26B8" w:rsidRDefault="006A26B8" w:rsidP="006A26B8">
      <w:r w:rsidRPr="00135455">
        <w:t>Offering an inducement of any kind in relation to obtaining this or any other contract with us will disqualify you from being considered and may constitute a criminal offence.</w:t>
      </w:r>
    </w:p>
    <w:p w14:paraId="567DFD8D" w14:textId="77777777" w:rsidR="006A26B8" w:rsidRPr="00105875" w:rsidRDefault="006A26B8" w:rsidP="006A26B8">
      <w:pPr>
        <w:rPr>
          <w:b/>
        </w:rPr>
      </w:pPr>
      <w:r>
        <w:rPr>
          <w:b/>
        </w:rPr>
        <w:t>4.20</w:t>
      </w:r>
      <w:r w:rsidRPr="00105875">
        <w:rPr>
          <w:b/>
        </w:rPr>
        <w:t xml:space="preserve"> Disclaimer</w:t>
      </w:r>
    </w:p>
    <w:p w14:paraId="3A75003C" w14:textId="77777777" w:rsidR="006A26B8" w:rsidRPr="00135455" w:rsidRDefault="006A26B8" w:rsidP="006A26B8">
      <w:r w:rsidRPr="00135455">
        <w:t xml:space="preserve">While the information in this ITT and supporting documents has been prepared in good faith by us, it may not be comprehensive, nor has it been independently verified. </w:t>
      </w:r>
    </w:p>
    <w:p w14:paraId="3596DADC" w14:textId="77777777" w:rsidR="006A26B8" w:rsidRPr="00135455" w:rsidRDefault="006A26B8" w:rsidP="006A26B8">
      <w:r w:rsidRPr="00135455">
        <w:t>Neither GWT nor their advisors, nor their respective directors, officers, members, partners, employees, other staff or agents:</w:t>
      </w:r>
    </w:p>
    <w:p w14:paraId="7756F453" w14:textId="77777777" w:rsidR="006A26B8" w:rsidRPr="00135455" w:rsidRDefault="006A26B8" w:rsidP="006A26B8">
      <w:pPr>
        <w:numPr>
          <w:ilvl w:val="0"/>
          <w:numId w:val="9"/>
        </w:numPr>
        <w:spacing w:before="120" w:after="0" w:line="240" w:lineRule="atLeast"/>
      </w:pPr>
      <w:r w:rsidRPr="00135455">
        <w:t>makes any representation or warranty (express or implied) as to the accuracy, reasonableness or completeness of this ITT; or</w:t>
      </w:r>
    </w:p>
    <w:p w14:paraId="5DE7FC27" w14:textId="77777777" w:rsidR="006A26B8" w:rsidRDefault="006A26B8" w:rsidP="006A26B8">
      <w:pPr>
        <w:numPr>
          <w:ilvl w:val="0"/>
          <w:numId w:val="9"/>
        </w:numPr>
        <w:spacing w:before="120" w:after="0" w:line="240" w:lineRule="atLeast"/>
      </w:pPr>
      <w:r w:rsidRPr="00135455">
        <w:t xml:space="preserve">accepts any responsibility for the information contained in the ITT or for the accuracy or completeness of that information nor shall any of them be liable for any loss or damage (other than in respect of fraudulent misrepresentation) arising as a result of relying on such information or any subsequent communication.  </w:t>
      </w:r>
    </w:p>
    <w:p w14:paraId="27C14281" w14:textId="77777777" w:rsidR="006A26B8" w:rsidRDefault="006A26B8" w:rsidP="006A26B8">
      <w:pPr>
        <w:spacing w:before="120" w:after="0" w:line="240" w:lineRule="atLeast"/>
      </w:pPr>
    </w:p>
    <w:p w14:paraId="3C211CA4" w14:textId="77777777" w:rsidR="006A26B8" w:rsidRPr="00291BC5" w:rsidRDefault="006A26B8" w:rsidP="006A26B8">
      <w:pPr>
        <w:spacing w:before="120" w:after="0" w:line="240" w:lineRule="atLeast"/>
        <w:rPr>
          <w:b/>
        </w:rPr>
      </w:pPr>
      <w:r w:rsidRPr="00291BC5">
        <w:rPr>
          <w:b/>
        </w:rPr>
        <w:t>5. Your response</w:t>
      </w:r>
    </w:p>
    <w:p w14:paraId="5D5487E2" w14:textId="77777777" w:rsidR="006A26B8" w:rsidRPr="00291BC5" w:rsidRDefault="006A26B8" w:rsidP="006A26B8">
      <w:pPr>
        <w:spacing w:before="120" w:after="0" w:line="240" w:lineRule="atLeast"/>
      </w:pPr>
    </w:p>
    <w:p w14:paraId="0EEDCDCF" w14:textId="77777777" w:rsidR="006A26B8" w:rsidRPr="00135455" w:rsidRDefault="006A26B8" w:rsidP="006A26B8">
      <w:pPr>
        <w:rPr>
          <w:highlight w:val="yellow"/>
        </w:rPr>
      </w:pPr>
      <w:r w:rsidRPr="00135455">
        <w:t xml:space="preserve">In order to submit a tender for this requirement you must complete and return the relevant sections, detailed in the table below, in compliance with Section </w:t>
      </w:r>
      <w:r w:rsidRPr="00291BC5">
        <w:t>4.1</w:t>
      </w:r>
      <w:r w:rsidRPr="00135455">
        <w:t xml:space="preserve"> above.  If we have decided that certain sections are not relevant for this particular ITT, we have indicated this by stating ‘N/A’ next to the title heading at the relevant section and by indicating ‘Not Applicable’ within the table below.  Unless otherwise indicated in this way, all sections must be completed and returned.</w:t>
      </w:r>
    </w:p>
    <w:p w14:paraId="53FD3678" w14:textId="77777777" w:rsidR="006A26B8" w:rsidRPr="00135455" w:rsidRDefault="006A26B8" w:rsidP="006A26B8">
      <w:r w:rsidRPr="00135455">
        <w:t>The table below provides a summary of the evaluation method for each section, however full details of how we will evaluate your submission can be found in the individual ‘Evaluation Matrix’ within each section.</w:t>
      </w:r>
    </w:p>
    <w:p w14:paraId="341F833E" w14:textId="77777777" w:rsidR="006A26B8" w:rsidRPr="00135455" w:rsidRDefault="006A26B8" w:rsidP="006A26B8">
      <w:pPr>
        <w:rPr>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0"/>
        <w:gridCol w:w="4571"/>
        <w:gridCol w:w="3355"/>
      </w:tblGrid>
      <w:tr w:rsidR="006A26B8" w:rsidRPr="00135455" w14:paraId="5964B82D" w14:textId="77777777" w:rsidTr="00F04DA3">
        <w:tc>
          <w:tcPr>
            <w:tcW w:w="1090" w:type="dxa"/>
            <w:shd w:val="clear" w:color="auto" w:fill="auto"/>
          </w:tcPr>
          <w:p w14:paraId="37FABFB6" w14:textId="77777777" w:rsidR="006A26B8" w:rsidRPr="00135455" w:rsidRDefault="006A26B8" w:rsidP="00F04DA3">
            <w:pPr>
              <w:rPr>
                <w:b/>
              </w:rPr>
            </w:pPr>
            <w:r w:rsidRPr="00135455">
              <w:rPr>
                <w:b/>
              </w:rPr>
              <w:t>Section</w:t>
            </w:r>
          </w:p>
        </w:tc>
        <w:tc>
          <w:tcPr>
            <w:tcW w:w="4571" w:type="dxa"/>
            <w:shd w:val="clear" w:color="auto" w:fill="auto"/>
          </w:tcPr>
          <w:p w14:paraId="299968F5" w14:textId="77777777" w:rsidR="006A26B8" w:rsidRPr="00135455" w:rsidRDefault="006A26B8" w:rsidP="00F04DA3">
            <w:pPr>
              <w:rPr>
                <w:b/>
              </w:rPr>
            </w:pPr>
            <w:r w:rsidRPr="00135455">
              <w:rPr>
                <w:b/>
              </w:rPr>
              <w:t>Title</w:t>
            </w:r>
          </w:p>
        </w:tc>
        <w:tc>
          <w:tcPr>
            <w:tcW w:w="3355" w:type="dxa"/>
            <w:shd w:val="clear" w:color="auto" w:fill="auto"/>
          </w:tcPr>
          <w:p w14:paraId="7D5C4F8C" w14:textId="77777777" w:rsidR="006A26B8" w:rsidRPr="00135455" w:rsidRDefault="006A26B8" w:rsidP="00F04DA3">
            <w:pPr>
              <w:rPr>
                <w:b/>
              </w:rPr>
            </w:pPr>
            <w:r w:rsidRPr="00135455">
              <w:rPr>
                <w:b/>
              </w:rPr>
              <w:t>Evaluation Method</w:t>
            </w:r>
          </w:p>
        </w:tc>
      </w:tr>
      <w:tr w:rsidR="006A26B8" w:rsidRPr="00135455" w14:paraId="6CF90CFA" w14:textId="77777777" w:rsidTr="00F04DA3">
        <w:tc>
          <w:tcPr>
            <w:tcW w:w="1090" w:type="dxa"/>
            <w:shd w:val="clear" w:color="auto" w:fill="auto"/>
          </w:tcPr>
          <w:p w14:paraId="07FA7C2E" w14:textId="77777777" w:rsidR="006A26B8" w:rsidRPr="00135455" w:rsidRDefault="006A26B8" w:rsidP="00F04DA3">
            <w:r>
              <w:t>5</w:t>
            </w:r>
            <w:r w:rsidRPr="00135455">
              <w:t>.1</w:t>
            </w:r>
          </w:p>
        </w:tc>
        <w:tc>
          <w:tcPr>
            <w:tcW w:w="4571" w:type="dxa"/>
            <w:shd w:val="clear" w:color="auto" w:fill="auto"/>
          </w:tcPr>
          <w:p w14:paraId="2F7A9E6B" w14:textId="77777777" w:rsidR="006A26B8" w:rsidRPr="00135455" w:rsidRDefault="006A26B8" w:rsidP="00F04DA3">
            <w:r w:rsidRPr="00135455">
              <w:t>Supplier Information</w:t>
            </w:r>
          </w:p>
        </w:tc>
        <w:tc>
          <w:tcPr>
            <w:tcW w:w="3355" w:type="dxa"/>
            <w:shd w:val="clear" w:color="auto" w:fill="auto"/>
          </w:tcPr>
          <w:p w14:paraId="0E1C4112" w14:textId="77777777" w:rsidR="006A26B8" w:rsidRPr="00135455" w:rsidRDefault="006A26B8" w:rsidP="00F04DA3">
            <w:r w:rsidRPr="00135455">
              <w:t>For information only but must be completed</w:t>
            </w:r>
          </w:p>
        </w:tc>
      </w:tr>
      <w:tr w:rsidR="006A26B8" w:rsidRPr="00135455" w14:paraId="5B22E28C" w14:textId="77777777" w:rsidTr="00F04DA3">
        <w:tc>
          <w:tcPr>
            <w:tcW w:w="9016" w:type="dxa"/>
            <w:gridSpan w:val="3"/>
            <w:shd w:val="clear" w:color="auto" w:fill="auto"/>
          </w:tcPr>
          <w:p w14:paraId="2973D0ED" w14:textId="77777777" w:rsidR="006A26B8" w:rsidRPr="00135455" w:rsidRDefault="006A26B8" w:rsidP="00F04DA3">
            <w:pPr>
              <w:jc w:val="center"/>
            </w:pPr>
          </w:p>
        </w:tc>
      </w:tr>
      <w:tr w:rsidR="006A26B8" w:rsidRPr="00135455" w14:paraId="5C143F8C" w14:textId="77777777" w:rsidTr="00F04DA3">
        <w:tc>
          <w:tcPr>
            <w:tcW w:w="1090" w:type="dxa"/>
            <w:shd w:val="clear" w:color="auto" w:fill="auto"/>
          </w:tcPr>
          <w:p w14:paraId="6459F584" w14:textId="77777777" w:rsidR="006A26B8" w:rsidRPr="00135455" w:rsidRDefault="006A26B8" w:rsidP="00F04DA3">
            <w:r>
              <w:t>5</w:t>
            </w:r>
            <w:r w:rsidRPr="00135455">
              <w:t>.2</w:t>
            </w:r>
          </w:p>
        </w:tc>
        <w:tc>
          <w:tcPr>
            <w:tcW w:w="4571" w:type="dxa"/>
            <w:shd w:val="clear" w:color="auto" w:fill="auto"/>
          </w:tcPr>
          <w:p w14:paraId="6A2CAEEE" w14:textId="77777777" w:rsidR="006A26B8" w:rsidRPr="00135455" w:rsidRDefault="006A26B8" w:rsidP="00F04DA3">
            <w:r w:rsidRPr="00135455">
              <w:t>Grounds for mandatory exclusion</w:t>
            </w:r>
          </w:p>
        </w:tc>
        <w:tc>
          <w:tcPr>
            <w:tcW w:w="3355" w:type="dxa"/>
            <w:shd w:val="clear" w:color="auto" w:fill="auto"/>
          </w:tcPr>
          <w:p w14:paraId="4F3FC277" w14:textId="77777777" w:rsidR="006A26B8" w:rsidRPr="00135455" w:rsidRDefault="006A26B8" w:rsidP="00F04DA3">
            <w:r w:rsidRPr="00135455">
              <w:t>Pass / Fail</w:t>
            </w:r>
          </w:p>
        </w:tc>
      </w:tr>
      <w:tr w:rsidR="006A26B8" w:rsidRPr="00135455" w14:paraId="090C7718" w14:textId="77777777" w:rsidTr="00F04DA3">
        <w:tc>
          <w:tcPr>
            <w:tcW w:w="1090" w:type="dxa"/>
            <w:shd w:val="clear" w:color="auto" w:fill="auto"/>
          </w:tcPr>
          <w:p w14:paraId="0FD6C26B" w14:textId="77777777" w:rsidR="006A26B8" w:rsidRPr="00135455" w:rsidRDefault="006A26B8" w:rsidP="00F04DA3">
            <w:r>
              <w:t>5</w:t>
            </w:r>
            <w:r w:rsidRPr="00135455">
              <w:t>.3</w:t>
            </w:r>
          </w:p>
        </w:tc>
        <w:tc>
          <w:tcPr>
            <w:tcW w:w="4571" w:type="dxa"/>
            <w:shd w:val="clear" w:color="auto" w:fill="auto"/>
          </w:tcPr>
          <w:p w14:paraId="3CED2D35" w14:textId="77777777" w:rsidR="006A26B8" w:rsidRPr="00135455" w:rsidRDefault="006A26B8" w:rsidP="00F04DA3">
            <w:r w:rsidRPr="00135455">
              <w:t xml:space="preserve">Grounds for discretionary exclusion </w:t>
            </w:r>
          </w:p>
        </w:tc>
        <w:tc>
          <w:tcPr>
            <w:tcW w:w="3355" w:type="dxa"/>
            <w:shd w:val="clear" w:color="auto" w:fill="auto"/>
          </w:tcPr>
          <w:p w14:paraId="71EC15C7" w14:textId="77777777" w:rsidR="006A26B8" w:rsidRPr="00135455" w:rsidRDefault="006A26B8" w:rsidP="00F04DA3">
            <w:r w:rsidRPr="00135455">
              <w:t>Pass / Fail</w:t>
            </w:r>
          </w:p>
        </w:tc>
      </w:tr>
      <w:tr w:rsidR="006A26B8" w:rsidRPr="00135455" w14:paraId="75D7B935" w14:textId="77777777" w:rsidTr="00F04DA3">
        <w:tc>
          <w:tcPr>
            <w:tcW w:w="9016" w:type="dxa"/>
            <w:gridSpan w:val="3"/>
            <w:shd w:val="clear" w:color="auto" w:fill="auto"/>
          </w:tcPr>
          <w:p w14:paraId="3E419AAD" w14:textId="77777777" w:rsidR="006A26B8" w:rsidRPr="00135455" w:rsidRDefault="006A26B8" w:rsidP="00F04DA3">
            <w:pPr>
              <w:jc w:val="center"/>
              <w:rPr>
                <w:b/>
              </w:rPr>
            </w:pPr>
            <w:r w:rsidRPr="00135455">
              <w:rPr>
                <w:b/>
              </w:rPr>
              <w:lastRenderedPageBreak/>
              <w:t>Selection Criteria</w:t>
            </w:r>
          </w:p>
        </w:tc>
      </w:tr>
      <w:tr w:rsidR="006A26B8" w:rsidRPr="00135455" w14:paraId="2B7013BB" w14:textId="77777777" w:rsidTr="00F04DA3">
        <w:tc>
          <w:tcPr>
            <w:tcW w:w="1090" w:type="dxa"/>
            <w:shd w:val="clear" w:color="auto" w:fill="auto"/>
          </w:tcPr>
          <w:p w14:paraId="6FE928B4" w14:textId="77777777" w:rsidR="006A26B8" w:rsidRPr="00954A0B" w:rsidRDefault="006A26B8" w:rsidP="00F04DA3">
            <w:r>
              <w:t>5</w:t>
            </w:r>
            <w:r w:rsidRPr="00954A0B">
              <w:t>.4</w:t>
            </w:r>
          </w:p>
        </w:tc>
        <w:tc>
          <w:tcPr>
            <w:tcW w:w="4571" w:type="dxa"/>
            <w:shd w:val="clear" w:color="auto" w:fill="auto"/>
          </w:tcPr>
          <w:p w14:paraId="5ECB645F" w14:textId="77777777" w:rsidR="006A26B8" w:rsidRPr="00954A0B" w:rsidRDefault="006A26B8" w:rsidP="00F04DA3">
            <w:r>
              <w:t>Relevant experience and contract examples</w:t>
            </w:r>
          </w:p>
        </w:tc>
        <w:tc>
          <w:tcPr>
            <w:tcW w:w="3355" w:type="dxa"/>
            <w:shd w:val="clear" w:color="auto" w:fill="auto"/>
          </w:tcPr>
          <w:p w14:paraId="3BD66867" w14:textId="77777777" w:rsidR="006A26B8" w:rsidRPr="00954A0B" w:rsidRDefault="006A26B8" w:rsidP="00F04DA3">
            <w:r>
              <w:t>Pass/Fail</w:t>
            </w:r>
            <w:r w:rsidRPr="00954A0B">
              <w:t xml:space="preserve"> </w:t>
            </w:r>
          </w:p>
        </w:tc>
      </w:tr>
      <w:tr w:rsidR="006A26B8" w:rsidRPr="00135455" w14:paraId="01BFB6C3" w14:textId="77777777" w:rsidTr="00F04DA3">
        <w:tc>
          <w:tcPr>
            <w:tcW w:w="1090" w:type="dxa"/>
            <w:shd w:val="clear" w:color="auto" w:fill="auto"/>
          </w:tcPr>
          <w:p w14:paraId="05B1BE62" w14:textId="77777777" w:rsidR="006A26B8" w:rsidRPr="00135455" w:rsidRDefault="006A26B8" w:rsidP="00F04DA3">
            <w:r>
              <w:t>5</w:t>
            </w:r>
            <w:r w:rsidRPr="00135455">
              <w:t>.</w:t>
            </w:r>
            <w:r>
              <w:t>5</w:t>
            </w:r>
          </w:p>
        </w:tc>
        <w:tc>
          <w:tcPr>
            <w:tcW w:w="4571" w:type="dxa"/>
            <w:shd w:val="clear" w:color="auto" w:fill="auto"/>
          </w:tcPr>
          <w:p w14:paraId="0EE17A17" w14:textId="77777777" w:rsidR="006A26B8" w:rsidRPr="00135455" w:rsidRDefault="006A26B8" w:rsidP="00F04DA3">
            <w:r w:rsidRPr="00135455">
              <w:t>Insurance</w:t>
            </w:r>
          </w:p>
        </w:tc>
        <w:tc>
          <w:tcPr>
            <w:tcW w:w="3355" w:type="dxa"/>
            <w:shd w:val="clear" w:color="auto" w:fill="auto"/>
          </w:tcPr>
          <w:p w14:paraId="7B157894" w14:textId="77777777" w:rsidR="006A26B8" w:rsidRPr="00135455" w:rsidRDefault="006A26B8" w:rsidP="00F04DA3">
            <w:r w:rsidRPr="00135455">
              <w:t>Pass /Fail</w:t>
            </w:r>
          </w:p>
        </w:tc>
      </w:tr>
      <w:tr w:rsidR="006A26B8" w:rsidRPr="00135455" w14:paraId="7373668E" w14:textId="77777777" w:rsidTr="00F04DA3">
        <w:tc>
          <w:tcPr>
            <w:tcW w:w="1090" w:type="dxa"/>
            <w:shd w:val="clear" w:color="auto" w:fill="auto"/>
          </w:tcPr>
          <w:p w14:paraId="32D30705" w14:textId="77777777" w:rsidR="006A26B8" w:rsidRPr="00135455" w:rsidRDefault="006A26B8" w:rsidP="00F04DA3">
            <w:r>
              <w:t>5</w:t>
            </w:r>
            <w:r w:rsidRPr="00135455">
              <w:t>.6</w:t>
            </w:r>
          </w:p>
        </w:tc>
        <w:tc>
          <w:tcPr>
            <w:tcW w:w="4571" w:type="dxa"/>
            <w:shd w:val="clear" w:color="auto" w:fill="auto"/>
          </w:tcPr>
          <w:p w14:paraId="64C11CCA" w14:textId="77777777" w:rsidR="006A26B8" w:rsidRPr="00135455" w:rsidRDefault="006A26B8" w:rsidP="00F04DA3">
            <w:r w:rsidRPr="00135455">
              <w:t>Compliance with equality legislation</w:t>
            </w:r>
          </w:p>
        </w:tc>
        <w:tc>
          <w:tcPr>
            <w:tcW w:w="3355" w:type="dxa"/>
            <w:shd w:val="clear" w:color="auto" w:fill="auto"/>
          </w:tcPr>
          <w:p w14:paraId="5F7A5749" w14:textId="77777777" w:rsidR="006A26B8" w:rsidRPr="00135455" w:rsidRDefault="006A26B8" w:rsidP="00F04DA3">
            <w:r w:rsidRPr="00135455">
              <w:t>Pass/Fail</w:t>
            </w:r>
          </w:p>
        </w:tc>
      </w:tr>
      <w:tr w:rsidR="006A26B8" w:rsidRPr="00135455" w14:paraId="0F6C5CA5" w14:textId="77777777" w:rsidTr="00F04DA3">
        <w:tc>
          <w:tcPr>
            <w:tcW w:w="1090" w:type="dxa"/>
            <w:shd w:val="clear" w:color="auto" w:fill="auto"/>
          </w:tcPr>
          <w:p w14:paraId="2D324A07" w14:textId="77777777" w:rsidR="006A26B8" w:rsidRPr="00135455" w:rsidRDefault="006A26B8" w:rsidP="00F04DA3">
            <w:r>
              <w:t>5</w:t>
            </w:r>
            <w:r w:rsidRPr="00135455">
              <w:t>.</w:t>
            </w:r>
            <w:r>
              <w:t>7</w:t>
            </w:r>
          </w:p>
        </w:tc>
        <w:tc>
          <w:tcPr>
            <w:tcW w:w="4571" w:type="dxa"/>
            <w:shd w:val="clear" w:color="auto" w:fill="auto"/>
          </w:tcPr>
          <w:p w14:paraId="7D4EAC81" w14:textId="77777777" w:rsidR="006A26B8" w:rsidRPr="00135455" w:rsidRDefault="006A26B8" w:rsidP="00F04DA3">
            <w:r w:rsidRPr="00135455">
              <w:t>Environmental Management</w:t>
            </w:r>
          </w:p>
        </w:tc>
        <w:tc>
          <w:tcPr>
            <w:tcW w:w="3355" w:type="dxa"/>
            <w:shd w:val="clear" w:color="auto" w:fill="auto"/>
          </w:tcPr>
          <w:p w14:paraId="4E3CD962" w14:textId="77777777" w:rsidR="006A26B8" w:rsidRPr="00135455" w:rsidRDefault="006A26B8" w:rsidP="00F04DA3">
            <w:r w:rsidRPr="00135455">
              <w:t>Pass/Fail</w:t>
            </w:r>
          </w:p>
        </w:tc>
      </w:tr>
      <w:tr w:rsidR="006A26B8" w:rsidRPr="00135455" w14:paraId="5158AF18" w14:textId="77777777" w:rsidTr="00F04DA3">
        <w:tc>
          <w:tcPr>
            <w:tcW w:w="1090" w:type="dxa"/>
            <w:shd w:val="clear" w:color="auto" w:fill="auto"/>
          </w:tcPr>
          <w:p w14:paraId="4B2AE9D3" w14:textId="77777777" w:rsidR="006A26B8" w:rsidRPr="00135455" w:rsidRDefault="006A26B8" w:rsidP="00F04DA3">
            <w:r>
              <w:t>5</w:t>
            </w:r>
            <w:r w:rsidRPr="00135455">
              <w:t>.</w:t>
            </w:r>
            <w:r>
              <w:t>8</w:t>
            </w:r>
          </w:p>
        </w:tc>
        <w:tc>
          <w:tcPr>
            <w:tcW w:w="4571" w:type="dxa"/>
            <w:shd w:val="clear" w:color="auto" w:fill="auto"/>
          </w:tcPr>
          <w:p w14:paraId="48593338" w14:textId="77777777" w:rsidR="006A26B8" w:rsidRPr="00135455" w:rsidRDefault="006A26B8" w:rsidP="00F04DA3">
            <w:r w:rsidRPr="00135455">
              <w:t>Health and Safety</w:t>
            </w:r>
          </w:p>
        </w:tc>
        <w:tc>
          <w:tcPr>
            <w:tcW w:w="3355" w:type="dxa"/>
            <w:shd w:val="clear" w:color="auto" w:fill="auto"/>
          </w:tcPr>
          <w:p w14:paraId="210ED6F1" w14:textId="77777777" w:rsidR="006A26B8" w:rsidRPr="00135455" w:rsidRDefault="006A26B8" w:rsidP="00F04DA3">
            <w:r w:rsidRPr="00135455">
              <w:t>Pass/Fail</w:t>
            </w:r>
          </w:p>
        </w:tc>
      </w:tr>
      <w:tr w:rsidR="006A26B8" w:rsidRPr="00135455" w14:paraId="4CE70D93" w14:textId="77777777" w:rsidTr="00F04DA3">
        <w:tc>
          <w:tcPr>
            <w:tcW w:w="9016" w:type="dxa"/>
            <w:gridSpan w:val="3"/>
            <w:shd w:val="clear" w:color="auto" w:fill="auto"/>
          </w:tcPr>
          <w:p w14:paraId="524219DD" w14:textId="77777777" w:rsidR="006A26B8" w:rsidRPr="00135455" w:rsidRDefault="006A26B8" w:rsidP="00F04DA3">
            <w:pPr>
              <w:jc w:val="center"/>
              <w:rPr>
                <w:b/>
              </w:rPr>
            </w:pPr>
            <w:r w:rsidRPr="00135455">
              <w:rPr>
                <w:b/>
              </w:rPr>
              <w:t>Award Criteria</w:t>
            </w:r>
          </w:p>
        </w:tc>
      </w:tr>
      <w:tr w:rsidR="006A26B8" w:rsidRPr="00135455" w14:paraId="3B02F20A" w14:textId="77777777" w:rsidTr="00F04DA3">
        <w:tc>
          <w:tcPr>
            <w:tcW w:w="1090" w:type="dxa"/>
            <w:shd w:val="clear" w:color="auto" w:fill="auto"/>
          </w:tcPr>
          <w:p w14:paraId="57009585" w14:textId="77777777" w:rsidR="006A26B8" w:rsidRPr="00135455" w:rsidRDefault="006A26B8" w:rsidP="00F04DA3">
            <w:r>
              <w:t>5</w:t>
            </w:r>
            <w:r w:rsidRPr="00135455">
              <w:t>.7</w:t>
            </w:r>
          </w:p>
        </w:tc>
        <w:tc>
          <w:tcPr>
            <w:tcW w:w="4571" w:type="dxa"/>
            <w:shd w:val="clear" w:color="auto" w:fill="auto"/>
          </w:tcPr>
          <w:p w14:paraId="4C74F658" w14:textId="77777777" w:rsidR="006A26B8" w:rsidRPr="00135455" w:rsidRDefault="006A26B8" w:rsidP="00F04DA3">
            <w:r w:rsidRPr="00135455">
              <w:t>Requirement Specific Questions</w:t>
            </w:r>
          </w:p>
        </w:tc>
        <w:tc>
          <w:tcPr>
            <w:tcW w:w="3355" w:type="dxa"/>
            <w:shd w:val="clear" w:color="auto" w:fill="auto"/>
          </w:tcPr>
          <w:p w14:paraId="3E1B5E71" w14:textId="77777777" w:rsidR="006A26B8" w:rsidRPr="00135455" w:rsidRDefault="006A26B8" w:rsidP="00F04DA3">
            <w:r w:rsidRPr="00135455">
              <w:t xml:space="preserve">Scored </w:t>
            </w:r>
          </w:p>
        </w:tc>
      </w:tr>
      <w:tr w:rsidR="006A26B8" w:rsidRPr="00135455" w14:paraId="40BD4835" w14:textId="77777777" w:rsidTr="00F04DA3">
        <w:tc>
          <w:tcPr>
            <w:tcW w:w="1090" w:type="dxa"/>
            <w:shd w:val="clear" w:color="auto" w:fill="auto"/>
          </w:tcPr>
          <w:p w14:paraId="7B0C2D11" w14:textId="77777777" w:rsidR="006A26B8" w:rsidRPr="00135455" w:rsidRDefault="006A26B8" w:rsidP="00F04DA3">
            <w:r>
              <w:t>5</w:t>
            </w:r>
            <w:r w:rsidRPr="00135455">
              <w:t>.8</w:t>
            </w:r>
          </w:p>
        </w:tc>
        <w:tc>
          <w:tcPr>
            <w:tcW w:w="4571" w:type="dxa"/>
            <w:shd w:val="clear" w:color="auto" w:fill="auto"/>
          </w:tcPr>
          <w:p w14:paraId="1D29D14D" w14:textId="77777777" w:rsidR="006A26B8" w:rsidRPr="00135455" w:rsidRDefault="006A26B8" w:rsidP="00F04DA3">
            <w:r w:rsidRPr="00135455">
              <w:t>Pricing Schedule</w:t>
            </w:r>
          </w:p>
        </w:tc>
        <w:tc>
          <w:tcPr>
            <w:tcW w:w="3355" w:type="dxa"/>
            <w:shd w:val="clear" w:color="auto" w:fill="auto"/>
          </w:tcPr>
          <w:p w14:paraId="684F2EA4" w14:textId="77777777" w:rsidR="006A26B8" w:rsidRPr="00135455" w:rsidRDefault="006A26B8" w:rsidP="00F04DA3">
            <w:r w:rsidRPr="00135455">
              <w:t xml:space="preserve">Scored </w:t>
            </w:r>
          </w:p>
        </w:tc>
      </w:tr>
      <w:tr w:rsidR="006A26B8" w:rsidRPr="00135455" w14:paraId="755B583A" w14:textId="77777777" w:rsidTr="00F04DA3">
        <w:tc>
          <w:tcPr>
            <w:tcW w:w="1090" w:type="dxa"/>
            <w:shd w:val="clear" w:color="auto" w:fill="auto"/>
          </w:tcPr>
          <w:p w14:paraId="3887F20B" w14:textId="77777777" w:rsidR="006A26B8" w:rsidRPr="00135455" w:rsidRDefault="006A26B8" w:rsidP="00F04DA3">
            <w:r>
              <w:t>5</w:t>
            </w:r>
            <w:r w:rsidRPr="00135455">
              <w:t>.9</w:t>
            </w:r>
          </w:p>
        </w:tc>
        <w:tc>
          <w:tcPr>
            <w:tcW w:w="4571" w:type="dxa"/>
            <w:shd w:val="clear" w:color="auto" w:fill="auto"/>
          </w:tcPr>
          <w:p w14:paraId="525D7333" w14:textId="77777777" w:rsidR="006A26B8" w:rsidRPr="00135455" w:rsidRDefault="006A26B8" w:rsidP="00F04DA3">
            <w:r w:rsidRPr="00135455">
              <w:t>ITT Template Appendices</w:t>
            </w:r>
          </w:p>
        </w:tc>
        <w:tc>
          <w:tcPr>
            <w:tcW w:w="3355" w:type="dxa"/>
            <w:shd w:val="clear" w:color="auto" w:fill="auto"/>
          </w:tcPr>
          <w:p w14:paraId="6619583F" w14:textId="77777777" w:rsidR="006A26B8" w:rsidRPr="00135455" w:rsidRDefault="006A26B8" w:rsidP="00F04DA3">
            <w:r w:rsidRPr="00135455">
              <w:t>Template Only – Use where required</w:t>
            </w:r>
          </w:p>
        </w:tc>
      </w:tr>
      <w:tr w:rsidR="006A26B8" w:rsidRPr="00135455" w14:paraId="6675F99B" w14:textId="77777777" w:rsidTr="00F04DA3">
        <w:tc>
          <w:tcPr>
            <w:tcW w:w="9016" w:type="dxa"/>
            <w:gridSpan w:val="3"/>
            <w:shd w:val="clear" w:color="auto" w:fill="auto"/>
          </w:tcPr>
          <w:p w14:paraId="4C54A620" w14:textId="77777777" w:rsidR="006A26B8" w:rsidRPr="00135455" w:rsidRDefault="006A26B8" w:rsidP="00F04DA3">
            <w:pPr>
              <w:rPr>
                <w:highlight w:val="yellow"/>
              </w:rPr>
            </w:pPr>
          </w:p>
        </w:tc>
      </w:tr>
      <w:tr w:rsidR="006A26B8" w:rsidRPr="00135455" w14:paraId="2D79F01C" w14:textId="77777777" w:rsidTr="00F04DA3">
        <w:tc>
          <w:tcPr>
            <w:tcW w:w="1090" w:type="dxa"/>
            <w:shd w:val="clear" w:color="auto" w:fill="auto"/>
          </w:tcPr>
          <w:p w14:paraId="56F5A34C" w14:textId="77777777" w:rsidR="006A26B8" w:rsidRPr="00135455" w:rsidRDefault="006A26B8" w:rsidP="00F04DA3">
            <w:r>
              <w:t>5.</w:t>
            </w:r>
            <w:r w:rsidRPr="00135455">
              <w:t>10</w:t>
            </w:r>
          </w:p>
        </w:tc>
        <w:tc>
          <w:tcPr>
            <w:tcW w:w="4571" w:type="dxa"/>
            <w:shd w:val="clear" w:color="auto" w:fill="auto"/>
          </w:tcPr>
          <w:p w14:paraId="28867B58" w14:textId="77777777" w:rsidR="006A26B8" w:rsidRPr="00135455" w:rsidRDefault="006A26B8" w:rsidP="00F04DA3">
            <w:r w:rsidRPr="00135455">
              <w:t>Terms and Conditions of Contract</w:t>
            </w:r>
          </w:p>
        </w:tc>
        <w:tc>
          <w:tcPr>
            <w:tcW w:w="3355" w:type="dxa"/>
            <w:shd w:val="clear" w:color="auto" w:fill="auto"/>
          </w:tcPr>
          <w:p w14:paraId="4A36A58D" w14:textId="77777777" w:rsidR="006A26B8" w:rsidRPr="00135455" w:rsidRDefault="006A26B8" w:rsidP="00F04DA3">
            <w:r w:rsidRPr="00135455">
              <w:t>Pass/Fail</w:t>
            </w:r>
          </w:p>
        </w:tc>
      </w:tr>
      <w:tr w:rsidR="006A26B8" w:rsidRPr="00135455" w14:paraId="3EC5E5B0" w14:textId="77777777" w:rsidTr="00F04DA3">
        <w:tc>
          <w:tcPr>
            <w:tcW w:w="1090" w:type="dxa"/>
            <w:shd w:val="clear" w:color="auto" w:fill="auto"/>
          </w:tcPr>
          <w:p w14:paraId="39FD2C80" w14:textId="77777777" w:rsidR="006A26B8" w:rsidRPr="00135455" w:rsidRDefault="006A26B8" w:rsidP="00F04DA3">
            <w:r>
              <w:t>5</w:t>
            </w:r>
            <w:r w:rsidRPr="00135455">
              <w:t>.11</w:t>
            </w:r>
          </w:p>
        </w:tc>
        <w:tc>
          <w:tcPr>
            <w:tcW w:w="4571" w:type="dxa"/>
            <w:shd w:val="clear" w:color="auto" w:fill="auto"/>
          </w:tcPr>
          <w:p w14:paraId="40A10B88" w14:textId="77777777" w:rsidR="006A26B8" w:rsidRPr="00135455" w:rsidRDefault="006A26B8" w:rsidP="00F04DA3">
            <w:r w:rsidRPr="00135455">
              <w:t>Declaration</w:t>
            </w:r>
          </w:p>
        </w:tc>
        <w:tc>
          <w:tcPr>
            <w:tcW w:w="3355" w:type="dxa"/>
            <w:shd w:val="clear" w:color="auto" w:fill="auto"/>
          </w:tcPr>
          <w:p w14:paraId="7D4442DC" w14:textId="77777777" w:rsidR="006A26B8" w:rsidRPr="00135455" w:rsidRDefault="006A26B8" w:rsidP="00F04DA3">
            <w:r w:rsidRPr="00135455">
              <w:t>Pass/Fail</w:t>
            </w:r>
          </w:p>
        </w:tc>
      </w:tr>
    </w:tbl>
    <w:p w14:paraId="49095CD7" w14:textId="77777777" w:rsidR="006A26B8" w:rsidRPr="00135455" w:rsidRDefault="006A26B8" w:rsidP="006A26B8">
      <w:pPr>
        <w:rPr>
          <w:highlight w:val="yellow"/>
        </w:rPr>
      </w:pPr>
    </w:p>
    <w:p w14:paraId="073B7E06" w14:textId="77777777" w:rsidR="006A26B8" w:rsidRDefault="006A26B8" w:rsidP="006A26B8">
      <w:pPr>
        <w:pStyle w:val="Heading2"/>
        <w:keepLines w:val="0"/>
        <w:spacing w:before="240" w:after="60" w:line="240" w:lineRule="auto"/>
        <w:rPr>
          <w:rFonts w:asciiTheme="minorHAnsi" w:hAnsiTheme="minorHAnsi"/>
          <w:b/>
          <w:color w:val="auto"/>
          <w:sz w:val="22"/>
          <w:szCs w:val="22"/>
        </w:rPr>
      </w:pPr>
      <w:r w:rsidRPr="00135455">
        <w:rPr>
          <w:rFonts w:asciiTheme="minorHAnsi" w:hAnsiTheme="minorHAnsi"/>
          <w:color w:val="auto"/>
          <w:sz w:val="22"/>
          <w:szCs w:val="22"/>
          <w:highlight w:val="yellow"/>
        </w:rPr>
        <w:br w:type="page"/>
      </w:r>
      <w:r w:rsidRPr="00291BC5">
        <w:rPr>
          <w:rFonts w:asciiTheme="minorHAnsi" w:hAnsiTheme="minorHAnsi"/>
          <w:b/>
          <w:color w:val="auto"/>
          <w:sz w:val="22"/>
          <w:szCs w:val="22"/>
        </w:rPr>
        <w:lastRenderedPageBreak/>
        <w:t>5.1 Supplier Information</w:t>
      </w:r>
    </w:p>
    <w:p w14:paraId="105E5E76" w14:textId="77777777" w:rsidR="006A26B8" w:rsidRPr="00291BC5" w:rsidRDefault="006A26B8" w:rsidP="006A26B8"/>
    <w:tbl>
      <w:tblPr>
        <w:tblW w:w="10408" w:type="dxa"/>
        <w:tblInd w:w="-228" w:type="dxa"/>
        <w:tblLayout w:type="fixed"/>
        <w:tblCellMar>
          <w:left w:w="10" w:type="dxa"/>
          <w:right w:w="10" w:type="dxa"/>
        </w:tblCellMar>
        <w:tblLook w:val="0000" w:firstRow="0" w:lastRow="0" w:firstColumn="0" w:lastColumn="0" w:noHBand="0" w:noVBand="0"/>
      </w:tblPr>
      <w:tblGrid>
        <w:gridCol w:w="1494"/>
        <w:gridCol w:w="2058"/>
        <w:gridCol w:w="2745"/>
        <w:gridCol w:w="425"/>
        <w:gridCol w:w="3646"/>
        <w:gridCol w:w="40"/>
      </w:tblGrid>
      <w:tr w:rsidR="006A26B8" w:rsidRPr="00135455" w14:paraId="657356A3" w14:textId="77777777" w:rsidTr="003C62D5">
        <w:trPr>
          <w:trHeight w:val="340"/>
        </w:trPr>
        <w:tc>
          <w:tcPr>
            <w:tcW w:w="355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15" w:type="dxa"/>
              <w:bottom w:w="0" w:type="dxa"/>
              <w:right w:w="115" w:type="dxa"/>
            </w:tcMar>
          </w:tcPr>
          <w:p w14:paraId="0F5A83C7" w14:textId="77777777" w:rsidR="006A26B8" w:rsidRPr="00135455" w:rsidRDefault="006A26B8" w:rsidP="00F04DA3">
            <w:pPr>
              <w:rPr>
                <w:b/>
              </w:rPr>
            </w:pPr>
            <w:r w:rsidRPr="00135455">
              <w:rPr>
                <w:rFonts w:eastAsia="Arial"/>
                <w:b/>
              </w:rPr>
              <w:t>Supplier details</w:t>
            </w:r>
          </w:p>
        </w:tc>
        <w:tc>
          <w:tcPr>
            <w:tcW w:w="6856"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15" w:type="dxa"/>
              <w:bottom w:w="0" w:type="dxa"/>
              <w:right w:w="115" w:type="dxa"/>
            </w:tcMar>
          </w:tcPr>
          <w:p w14:paraId="1E7E1188" w14:textId="77777777" w:rsidR="006A26B8" w:rsidRPr="00135455" w:rsidRDefault="006A26B8" w:rsidP="00F04DA3">
            <w:pPr>
              <w:rPr>
                <w:b/>
              </w:rPr>
            </w:pPr>
            <w:r w:rsidRPr="00135455">
              <w:rPr>
                <w:rFonts w:eastAsia="Arial"/>
                <w:b/>
              </w:rPr>
              <w:t>Answer</w:t>
            </w:r>
          </w:p>
        </w:tc>
      </w:tr>
      <w:tr w:rsidR="006A26B8" w:rsidRPr="00135455" w14:paraId="53BEDD2E" w14:textId="77777777" w:rsidTr="003C62D5">
        <w:trPr>
          <w:trHeight w:val="680"/>
        </w:trPr>
        <w:tc>
          <w:tcPr>
            <w:tcW w:w="355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15" w:type="dxa"/>
              <w:bottom w:w="0" w:type="dxa"/>
              <w:right w:w="115" w:type="dxa"/>
            </w:tcMar>
          </w:tcPr>
          <w:p w14:paraId="14CF88F4" w14:textId="77777777" w:rsidR="006A26B8" w:rsidRPr="00135455" w:rsidRDefault="006A26B8" w:rsidP="00F04DA3">
            <w:r w:rsidRPr="00135455">
              <w:rPr>
                <w:rFonts w:eastAsia="Arial"/>
              </w:rPr>
              <w:t xml:space="preserve">Full name of the Supplier completing the ITT </w:t>
            </w:r>
          </w:p>
        </w:tc>
        <w:tc>
          <w:tcPr>
            <w:tcW w:w="6856"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15" w:type="dxa"/>
              <w:bottom w:w="0" w:type="dxa"/>
              <w:right w:w="115" w:type="dxa"/>
            </w:tcMar>
          </w:tcPr>
          <w:p w14:paraId="78C5B508" w14:textId="77777777" w:rsidR="006A26B8" w:rsidRPr="00135455" w:rsidRDefault="006A26B8" w:rsidP="00F04DA3"/>
        </w:tc>
      </w:tr>
      <w:tr w:rsidR="006A26B8" w:rsidRPr="00135455" w14:paraId="27C06BFE" w14:textId="77777777" w:rsidTr="003C62D5">
        <w:trPr>
          <w:trHeight w:val="560"/>
        </w:trPr>
        <w:tc>
          <w:tcPr>
            <w:tcW w:w="355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15" w:type="dxa"/>
              <w:bottom w:w="0" w:type="dxa"/>
              <w:right w:w="115" w:type="dxa"/>
            </w:tcMar>
          </w:tcPr>
          <w:p w14:paraId="5C380F7E" w14:textId="77777777" w:rsidR="006A26B8" w:rsidRPr="00135455" w:rsidRDefault="006A26B8" w:rsidP="00F04DA3">
            <w:r w:rsidRPr="00135455">
              <w:rPr>
                <w:rFonts w:eastAsia="Arial"/>
              </w:rPr>
              <w:t>Registered company address</w:t>
            </w:r>
          </w:p>
        </w:tc>
        <w:tc>
          <w:tcPr>
            <w:tcW w:w="6856"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15" w:type="dxa"/>
              <w:bottom w:w="0" w:type="dxa"/>
              <w:right w:w="115" w:type="dxa"/>
            </w:tcMar>
          </w:tcPr>
          <w:p w14:paraId="6DB7302F" w14:textId="77777777" w:rsidR="006A26B8" w:rsidRPr="00135455" w:rsidRDefault="006A26B8" w:rsidP="00F04DA3"/>
        </w:tc>
      </w:tr>
      <w:tr w:rsidR="006A26B8" w:rsidRPr="00135455" w14:paraId="75933596" w14:textId="77777777" w:rsidTr="003C62D5">
        <w:tc>
          <w:tcPr>
            <w:tcW w:w="355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15" w:type="dxa"/>
              <w:bottom w:w="0" w:type="dxa"/>
              <w:right w:w="115" w:type="dxa"/>
            </w:tcMar>
          </w:tcPr>
          <w:p w14:paraId="1BFBBEED" w14:textId="77777777" w:rsidR="006A26B8" w:rsidRPr="00135455" w:rsidRDefault="006A26B8" w:rsidP="00F04DA3">
            <w:r w:rsidRPr="00135455">
              <w:rPr>
                <w:rFonts w:eastAsia="Arial"/>
              </w:rPr>
              <w:t>Registered company number</w:t>
            </w:r>
          </w:p>
        </w:tc>
        <w:tc>
          <w:tcPr>
            <w:tcW w:w="6856"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15" w:type="dxa"/>
              <w:bottom w:w="0" w:type="dxa"/>
              <w:right w:w="115" w:type="dxa"/>
            </w:tcMar>
          </w:tcPr>
          <w:p w14:paraId="23D840CC" w14:textId="77777777" w:rsidR="006A26B8" w:rsidRPr="00135455" w:rsidRDefault="006A26B8" w:rsidP="00F04DA3"/>
          <w:p w14:paraId="3A3A9C84" w14:textId="77777777" w:rsidR="006A26B8" w:rsidRPr="00135455" w:rsidRDefault="006A26B8" w:rsidP="00F04DA3"/>
        </w:tc>
      </w:tr>
      <w:tr w:rsidR="006A26B8" w:rsidRPr="00135455" w14:paraId="1A1A2C23" w14:textId="77777777" w:rsidTr="003C62D5">
        <w:tc>
          <w:tcPr>
            <w:tcW w:w="355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15" w:type="dxa"/>
              <w:bottom w:w="0" w:type="dxa"/>
              <w:right w:w="115" w:type="dxa"/>
            </w:tcMar>
          </w:tcPr>
          <w:p w14:paraId="2B7BC031" w14:textId="77777777" w:rsidR="006A26B8" w:rsidRPr="00135455" w:rsidRDefault="006A26B8" w:rsidP="00F04DA3">
            <w:r w:rsidRPr="00135455">
              <w:rPr>
                <w:rFonts w:eastAsia="Arial"/>
              </w:rPr>
              <w:t>Registered charity number</w:t>
            </w:r>
          </w:p>
          <w:p w14:paraId="4588E5A7" w14:textId="77777777" w:rsidR="006A26B8" w:rsidRPr="00135455" w:rsidRDefault="006A26B8" w:rsidP="00F04DA3"/>
        </w:tc>
        <w:tc>
          <w:tcPr>
            <w:tcW w:w="6856"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15" w:type="dxa"/>
              <w:bottom w:w="0" w:type="dxa"/>
              <w:right w:w="115" w:type="dxa"/>
            </w:tcMar>
          </w:tcPr>
          <w:p w14:paraId="2FDF06F2" w14:textId="77777777" w:rsidR="006A26B8" w:rsidRPr="00135455" w:rsidRDefault="006A26B8" w:rsidP="00F04DA3"/>
        </w:tc>
      </w:tr>
      <w:tr w:rsidR="006A26B8" w:rsidRPr="00135455" w14:paraId="07C6A86C" w14:textId="77777777" w:rsidTr="003C62D5">
        <w:tc>
          <w:tcPr>
            <w:tcW w:w="355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15" w:type="dxa"/>
              <w:bottom w:w="0" w:type="dxa"/>
              <w:right w:w="115" w:type="dxa"/>
            </w:tcMar>
          </w:tcPr>
          <w:p w14:paraId="791BF35C" w14:textId="77777777" w:rsidR="006A26B8" w:rsidRPr="00135455" w:rsidRDefault="006A26B8" w:rsidP="00F04DA3">
            <w:r w:rsidRPr="00135455">
              <w:rPr>
                <w:rFonts w:eastAsia="Arial"/>
              </w:rPr>
              <w:t>Registered VAT number</w:t>
            </w:r>
          </w:p>
        </w:tc>
        <w:tc>
          <w:tcPr>
            <w:tcW w:w="6856"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15" w:type="dxa"/>
              <w:bottom w:w="0" w:type="dxa"/>
              <w:right w:w="115" w:type="dxa"/>
            </w:tcMar>
          </w:tcPr>
          <w:p w14:paraId="4053F68D" w14:textId="77777777" w:rsidR="006A26B8" w:rsidRPr="00135455" w:rsidRDefault="006A26B8" w:rsidP="00F04DA3"/>
          <w:p w14:paraId="702648E0" w14:textId="77777777" w:rsidR="006A26B8" w:rsidRPr="00135455" w:rsidRDefault="006A26B8" w:rsidP="00F04DA3"/>
        </w:tc>
      </w:tr>
      <w:tr w:rsidR="006A26B8" w:rsidRPr="00135455" w14:paraId="637A152C" w14:textId="77777777" w:rsidTr="003C62D5">
        <w:tc>
          <w:tcPr>
            <w:tcW w:w="355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15" w:type="dxa"/>
              <w:bottom w:w="0" w:type="dxa"/>
              <w:right w:w="115" w:type="dxa"/>
            </w:tcMar>
          </w:tcPr>
          <w:p w14:paraId="6B37F233" w14:textId="77777777" w:rsidR="006A26B8" w:rsidRPr="00135455" w:rsidRDefault="006A26B8" w:rsidP="00F04DA3">
            <w:r w:rsidRPr="00135455">
              <w:rPr>
                <w:rFonts w:eastAsia="Arial"/>
              </w:rPr>
              <w:t>Name of immediate parent company</w:t>
            </w:r>
          </w:p>
        </w:tc>
        <w:tc>
          <w:tcPr>
            <w:tcW w:w="6856"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15" w:type="dxa"/>
              <w:bottom w:w="0" w:type="dxa"/>
              <w:right w:w="115" w:type="dxa"/>
            </w:tcMar>
          </w:tcPr>
          <w:p w14:paraId="5C538CDB" w14:textId="77777777" w:rsidR="006A26B8" w:rsidRPr="00135455" w:rsidRDefault="006A26B8" w:rsidP="00F04DA3"/>
          <w:p w14:paraId="0C4F90FE" w14:textId="77777777" w:rsidR="006A26B8" w:rsidRPr="00135455" w:rsidRDefault="006A26B8" w:rsidP="00F04DA3"/>
        </w:tc>
      </w:tr>
      <w:tr w:rsidR="006A26B8" w:rsidRPr="00135455" w14:paraId="4AE0AA75" w14:textId="77777777" w:rsidTr="003C62D5">
        <w:tc>
          <w:tcPr>
            <w:tcW w:w="355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15" w:type="dxa"/>
              <w:bottom w:w="0" w:type="dxa"/>
              <w:right w:w="115" w:type="dxa"/>
            </w:tcMar>
          </w:tcPr>
          <w:p w14:paraId="5D8B1BF7" w14:textId="77777777" w:rsidR="006A26B8" w:rsidRPr="00135455" w:rsidRDefault="006A26B8" w:rsidP="00F04DA3">
            <w:r w:rsidRPr="00135455">
              <w:rPr>
                <w:rFonts w:eastAsia="Arial"/>
              </w:rPr>
              <w:t>Name of ultimate parent company</w:t>
            </w:r>
          </w:p>
        </w:tc>
        <w:tc>
          <w:tcPr>
            <w:tcW w:w="6856"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15" w:type="dxa"/>
              <w:bottom w:w="0" w:type="dxa"/>
              <w:right w:w="115" w:type="dxa"/>
            </w:tcMar>
          </w:tcPr>
          <w:p w14:paraId="3CBCAA8C" w14:textId="77777777" w:rsidR="006A26B8" w:rsidRPr="00135455" w:rsidRDefault="006A26B8" w:rsidP="00F04DA3"/>
          <w:p w14:paraId="2CE79234" w14:textId="77777777" w:rsidR="006A26B8" w:rsidRPr="00135455" w:rsidRDefault="006A26B8" w:rsidP="00F04DA3"/>
        </w:tc>
      </w:tr>
      <w:tr w:rsidR="006A26B8" w:rsidRPr="00135455" w14:paraId="719EC712" w14:textId="77777777" w:rsidTr="003C62D5">
        <w:trPr>
          <w:trHeight w:val="400"/>
        </w:trPr>
        <w:tc>
          <w:tcPr>
            <w:tcW w:w="3552" w:type="dxa"/>
            <w:gridSpan w:val="2"/>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15" w:type="dxa"/>
              <w:bottom w:w="0" w:type="dxa"/>
              <w:right w:w="115" w:type="dxa"/>
            </w:tcMar>
          </w:tcPr>
          <w:p w14:paraId="27F834FB" w14:textId="77777777" w:rsidR="006A26B8" w:rsidRPr="00135455" w:rsidRDefault="006A26B8" w:rsidP="00F04DA3"/>
          <w:p w14:paraId="781538ED" w14:textId="77777777" w:rsidR="006A26B8" w:rsidRPr="00135455" w:rsidRDefault="006A26B8" w:rsidP="00F04DA3">
            <w:r w:rsidRPr="00135455">
              <w:rPr>
                <w:rFonts w:eastAsia="Arial"/>
              </w:rPr>
              <w:t>Please mark ‘X’ in the relevant box to indicate your trading status</w:t>
            </w:r>
          </w:p>
          <w:p w14:paraId="6135E1B1" w14:textId="77777777" w:rsidR="006A26B8" w:rsidRPr="00135455" w:rsidRDefault="006A26B8" w:rsidP="00F04DA3"/>
          <w:p w14:paraId="6B203E68" w14:textId="77777777" w:rsidR="006A26B8" w:rsidRPr="00135455" w:rsidRDefault="006A26B8" w:rsidP="00F04DA3"/>
        </w:tc>
        <w:tc>
          <w:tcPr>
            <w:tcW w:w="31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15" w:type="dxa"/>
              <w:bottom w:w="0" w:type="dxa"/>
              <w:right w:w="115" w:type="dxa"/>
            </w:tcMar>
          </w:tcPr>
          <w:p w14:paraId="4F070654" w14:textId="77777777" w:rsidR="006A26B8" w:rsidRPr="00135455" w:rsidRDefault="006A26B8" w:rsidP="00F04DA3">
            <w:r w:rsidRPr="00135455">
              <w:rPr>
                <w:rFonts w:eastAsia="Arial"/>
              </w:rPr>
              <w:t xml:space="preserve">i) a public limited company                    </w:t>
            </w:r>
          </w:p>
        </w:tc>
        <w:tc>
          <w:tcPr>
            <w:tcW w:w="368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15" w:type="dxa"/>
              <w:bottom w:w="0" w:type="dxa"/>
              <w:right w:w="115" w:type="dxa"/>
            </w:tcMar>
          </w:tcPr>
          <w:p w14:paraId="5B8AA9BE" w14:textId="77777777" w:rsidR="006A26B8" w:rsidRPr="00135455" w:rsidRDefault="006A26B8" w:rsidP="00F04DA3">
            <w:pPr>
              <w:rPr>
                <w:highlight w:val="yellow"/>
              </w:rPr>
            </w:pPr>
          </w:p>
        </w:tc>
      </w:tr>
      <w:tr w:rsidR="006A26B8" w:rsidRPr="00135455" w14:paraId="0C3240B5" w14:textId="77777777" w:rsidTr="003C62D5">
        <w:trPr>
          <w:trHeight w:val="480"/>
        </w:trPr>
        <w:tc>
          <w:tcPr>
            <w:tcW w:w="3552" w:type="dxa"/>
            <w:gridSpan w:val="2"/>
            <w:vMerge/>
            <w:tcMar>
              <w:top w:w="0" w:type="dxa"/>
              <w:left w:w="115" w:type="dxa"/>
              <w:bottom w:w="0" w:type="dxa"/>
              <w:right w:w="115" w:type="dxa"/>
            </w:tcMar>
          </w:tcPr>
          <w:p w14:paraId="7347F0B3" w14:textId="77777777" w:rsidR="006A26B8" w:rsidRPr="00135455" w:rsidRDefault="006A26B8" w:rsidP="00F04DA3"/>
        </w:tc>
        <w:tc>
          <w:tcPr>
            <w:tcW w:w="31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15" w:type="dxa"/>
              <w:bottom w:w="0" w:type="dxa"/>
              <w:right w:w="115" w:type="dxa"/>
            </w:tcMar>
          </w:tcPr>
          <w:p w14:paraId="29EA0A46" w14:textId="77777777" w:rsidR="006A26B8" w:rsidRPr="00135455" w:rsidRDefault="006A26B8" w:rsidP="00F04DA3">
            <w:r w:rsidRPr="00135455">
              <w:rPr>
                <w:rFonts w:eastAsia="Arial"/>
              </w:rPr>
              <w:t>ii) a limited company</w:t>
            </w:r>
          </w:p>
        </w:tc>
        <w:tc>
          <w:tcPr>
            <w:tcW w:w="368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15" w:type="dxa"/>
              <w:bottom w:w="0" w:type="dxa"/>
              <w:right w:w="115" w:type="dxa"/>
            </w:tcMar>
          </w:tcPr>
          <w:p w14:paraId="1298F407" w14:textId="66AD63D8" w:rsidR="006A26B8" w:rsidRPr="003C62D5" w:rsidRDefault="006A26B8">
            <w:pPr>
              <w:rPr>
                <w:rFonts w:eastAsia="Arial"/>
                <w:highlight w:val="yellow"/>
              </w:rPr>
            </w:pPr>
          </w:p>
          <w:p w14:paraId="10D666CB" w14:textId="77777777" w:rsidR="006A26B8" w:rsidRPr="00135455" w:rsidRDefault="006A26B8" w:rsidP="00F04DA3">
            <w:pPr>
              <w:rPr>
                <w:highlight w:val="yellow"/>
              </w:rPr>
            </w:pPr>
          </w:p>
        </w:tc>
      </w:tr>
      <w:tr w:rsidR="006A26B8" w:rsidRPr="00135455" w14:paraId="2CE60C57" w14:textId="77777777" w:rsidTr="003C62D5">
        <w:trPr>
          <w:trHeight w:val="540"/>
        </w:trPr>
        <w:tc>
          <w:tcPr>
            <w:tcW w:w="3552" w:type="dxa"/>
            <w:gridSpan w:val="2"/>
            <w:vMerge/>
            <w:tcMar>
              <w:top w:w="0" w:type="dxa"/>
              <w:left w:w="115" w:type="dxa"/>
              <w:bottom w:w="0" w:type="dxa"/>
              <w:right w:w="115" w:type="dxa"/>
            </w:tcMar>
          </w:tcPr>
          <w:p w14:paraId="7EE913C0" w14:textId="77777777" w:rsidR="006A26B8" w:rsidRPr="00135455" w:rsidRDefault="006A26B8" w:rsidP="00F04DA3"/>
        </w:tc>
        <w:tc>
          <w:tcPr>
            <w:tcW w:w="31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15" w:type="dxa"/>
              <w:bottom w:w="0" w:type="dxa"/>
              <w:right w:w="115" w:type="dxa"/>
            </w:tcMar>
          </w:tcPr>
          <w:p w14:paraId="4EA7AF33" w14:textId="77777777" w:rsidR="006A26B8" w:rsidRPr="00135455" w:rsidRDefault="006A26B8" w:rsidP="00F04DA3">
            <w:r w:rsidRPr="00135455">
              <w:rPr>
                <w:rFonts w:eastAsia="Arial"/>
              </w:rPr>
              <w:t>iii) a limited liability partnership</w:t>
            </w:r>
          </w:p>
        </w:tc>
        <w:tc>
          <w:tcPr>
            <w:tcW w:w="368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15" w:type="dxa"/>
              <w:bottom w:w="0" w:type="dxa"/>
              <w:right w:w="115" w:type="dxa"/>
            </w:tcMar>
          </w:tcPr>
          <w:p w14:paraId="11F91A83" w14:textId="77777777" w:rsidR="006A26B8" w:rsidRPr="00135455" w:rsidRDefault="006A26B8" w:rsidP="00F04DA3">
            <w:pPr>
              <w:rPr>
                <w:highlight w:val="yellow"/>
              </w:rPr>
            </w:pPr>
          </w:p>
          <w:p w14:paraId="1C7AC50C" w14:textId="77777777" w:rsidR="006A26B8" w:rsidRPr="00135455" w:rsidRDefault="006A26B8" w:rsidP="00F04DA3">
            <w:pPr>
              <w:rPr>
                <w:highlight w:val="yellow"/>
              </w:rPr>
            </w:pPr>
          </w:p>
        </w:tc>
      </w:tr>
      <w:tr w:rsidR="006A26B8" w:rsidRPr="00135455" w14:paraId="60FBAD44" w14:textId="77777777" w:rsidTr="003C62D5">
        <w:trPr>
          <w:trHeight w:val="540"/>
        </w:trPr>
        <w:tc>
          <w:tcPr>
            <w:tcW w:w="3552" w:type="dxa"/>
            <w:gridSpan w:val="2"/>
            <w:vMerge/>
            <w:tcMar>
              <w:top w:w="0" w:type="dxa"/>
              <w:left w:w="115" w:type="dxa"/>
              <w:bottom w:w="0" w:type="dxa"/>
              <w:right w:w="115" w:type="dxa"/>
            </w:tcMar>
          </w:tcPr>
          <w:p w14:paraId="10743B2D" w14:textId="77777777" w:rsidR="006A26B8" w:rsidRPr="00135455" w:rsidRDefault="006A26B8" w:rsidP="00F04DA3"/>
        </w:tc>
        <w:tc>
          <w:tcPr>
            <w:tcW w:w="31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15" w:type="dxa"/>
              <w:bottom w:w="0" w:type="dxa"/>
              <w:right w:w="115" w:type="dxa"/>
            </w:tcMar>
          </w:tcPr>
          <w:p w14:paraId="560EF175" w14:textId="77777777" w:rsidR="006A26B8" w:rsidRPr="00135455" w:rsidRDefault="006A26B8" w:rsidP="00F04DA3">
            <w:r w:rsidRPr="00135455">
              <w:rPr>
                <w:rFonts w:eastAsia="Arial"/>
              </w:rPr>
              <w:t>iv) other partnership</w:t>
            </w:r>
          </w:p>
        </w:tc>
        <w:tc>
          <w:tcPr>
            <w:tcW w:w="368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15" w:type="dxa"/>
              <w:bottom w:w="0" w:type="dxa"/>
              <w:right w:w="115" w:type="dxa"/>
            </w:tcMar>
          </w:tcPr>
          <w:p w14:paraId="1651F39E" w14:textId="77777777" w:rsidR="006A26B8" w:rsidRPr="00135455" w:rsidRDefault="006A26B8" w:rsidP="00F04DA3">
            <w:pPr>
              <w:rPr>
                <w:highlight w:val="yellow"/>
              </w:rPr>
            </w:pPr>
          </w:p>
        </w:tc>
      </w:tr>
      <w:tr w:rsidR="006A26B8" w:rsidRPr="00135455" w14:paraId="57900F24" w14:textId="77777777" w:rsidTr="003C62D5">
        <w:trPr>
          <w:trHeight w:val="300"/>
        </w:trPr>
        <w:tc>
          <w:tcPr>
            <w:tcW w:w="3552" w:type="dxa"/>
            <w:gridSpan w:val="2"/>
            <w:vMerge/>
            <w:tcMar>
              <w:top w:w="0" w:type="dxa"/>
              <w:left w:w="115" w:type="dxa"/>
              <w:bottom w:w="0" w:type="dxa"/>
              <w:right w:w="115" w:type="dxa"/>
            </w:tcMar>
          </w:tcPr>
          <w:p w14:paraId="323304BD" w14:textId="77777777" w:rsidR="006A26B8" w:rsidRPr="00135455" w:rsidRDefault="006A26B8" w:rsidP="00F04DA3"/>
        </w:tc>
        <w:tc>
          <w:tcPr>
            <w:tcW w:w="31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15" w:type="dxa"/>
              <w:bottom w:w="0" w:type="dxa"/>
              <w:right w:w="115" w:type="dxa"/>
            </w:tcMar>
          </w:tcPr>
          <w:p w14:paraId="6A4983E0" w14:textId="77777777" w:rsidR="006A26B8" w:rsidRPr="00135455" w:rsidRDefault="006A26B8" w:rsidP="00F04DA3">
            <w:r w:rsidRPr="00135455">
              <w:rPr>
                <w:rFonts w:eastAsia="Arial"/>
              </w:rPr>
              <w:t>v) sole trader</w:t>
            </w:r>
          </w:p>
        </w:tc>
        <w:tc>
          <w:tcPr>
            <w:tcW w:w="368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15" w:type="dxa"/>
              <w:bottom w:w="0" w:type="dxa"/>
              <w:right w:w="115" w:type="dxa"/>
            </w:tcMar>
          </w:tcPr>
          <w:p w14:paraId="21551194" w14:textId="77777777" w:rsidR="006A26B8" w:rsidRPr="00135455" w:rsidRDefault="006A26B8" w:rsidP="00F04DA3">
            <w:pPr>
              <w:rPr>
                <w:highlight w:val="yellow"/>
              </w:rPr>
            </w:pPr>
          </w:p>
        </w:tc>
      </w:tr>
      <w:tr w:rsidR="006A26B8" w:rsidRPr="00135455" w14:paraId="091DCF49" w14:textId="77777777" w:rsidTr="003C62D5">
        <w:trPr>
          <w:trHeight w:val="580"/>
        </w:trPr>
        <w:tc>
          <w:tcPr>
            <w:tcW w:w="3552" w:type="dxa"/>
            <w:gridSpan w:val="2"/>
            <w:vMerge/>
            <w:tcMar>
              <w:top w:w="0" w:type="dxa"/>
              <w:left w:w="115" w:type="dxa"/>
              <w:bottom w:w="0" w:type="dxa"/>
              <w:right w:w="115" w:type="dxa"/>
            </w:tcMar>
          </w:tcPr>
          <w:p w14:paraId="4CA1B0A5" w14:textId="77777777" w:rsidR="006A26B8" w:rsidRPr="00135455" w:rsidRDefault="006A26B8" w:rsidP="00F04DA3"/>
        </w:tc>
        <w:tc>
          <w:tcPr>
            <w:tcW w:w="31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15" w:type="dxa"/>
              <w:bottom w:w="0" w:type="dxa"/>
              <w:right w:w="115" w:type="dxa"/>
            </w:tcMar>
          </w:tcPr>
          <w:p w14:paraId="7202783D" w14:textId="77777777" w:rsidR="006A26B8" w:rsidRPr="00135455" w:rsidRDefault="006A26B8" w:rsidP="00F04DA3">
            <w:r w:rsidRPr="00135455">
              <w:rPr>
                <w:rFonts w:eastAsia="Arial"/>
              </w:rPr>
              <w:t>vi) other (please specify)</w:t>
            </w:r>
          </w:p>
        </w:tc>
        <w:tc>
          <w:tcPr>
            <w:tcW w:w="368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15" w:type="dxa"/>
              <w:bottom w:w="0" w:type="dxa"/>
              <w:right w:w="115" w:type="dxa"/>
            </w:tcMar>
          </w:tcPr>
          <w:p w14:paraId="63CBB53E" w14:textId="77777777" w:rsidR="006A26B8" w:rsidRPr="00135455" w:rsidRDefault="006A26B8" w:rsidP="00F04DA3">
            <w:pPr>
              <w:rPr>
                <w:highlight w:val="yellow"/>
              </w:rPr>
            </w:pPr>
          </w:p>
          <w:p w14:paraId="18F4F9BF" w14:textId="77777777" w:rsidR="006A26B8" w:rsidRPr="00135455" w:rsidRDefault="006A26B8" w:rsidP="00F04DA3">
            <w:pPr>
              <w:rPr>
                <w:highlight w:val="yellow"/>
              </w:rPr>
            </w:pPr>
          </w:p>
        </w:tc>
      </w:tr>
      <w:tr w:rsidR="006A26B8" w:rsidRPr="00135455" w14:paraId="249EA4ED" w14:textId="77777777" w:rsidTr="003C62D5">
        <w:trPr>
          <w:trHeight w:val="580"/>
        </w:trPr>
        <w:tc>
          <w:tcPr>
            <w:tcW w:w="3552" w:type="dxa"/>
            <w:gridSpan w:val="2"/>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15" w:type="dxa"/>
              <w:bottom w:w="0" w:type="dxa"/>
              <w:right w:w="115" w:type="dxa"/>
            </w:tcMar>
          </w:tcPr>
          <w:p w14:paraId="57A5CE27" w14:textId="77777777" w:rsidR="006A26B8" w:rsidRPr="00135455" w:rsidRDefault="006A26B8" w:rsidP="00F04DA3"/>
          <w:p w14:paraId="0EE29593" w14:textId="77777777" w:rsidR="006A26B8" w:rsidRPr="00135455" w:rsidRDefault="006A26B8" w:rsidP="00F04DA3">
            <w:r w:rsidRPr="00135455">
              <w:rPr>
                <w:rFonts w:eastAsia="Arial"/>
              </w:rPr>
              <w:t>Please mark ‘X’ in the relevant boxes to indicate whether any of the following classifications apply to you</w:t>
            </w:r>
          </w:p>
          <w:p w14:paraId="2590CEFE" w14:textId="77777777" w:rsidR="006A26B8" w:rsidRPr="00135455" w:rsidRDefault="006A26B8" w:rsidP="00F04DA3"/>
        </w:tc>
        <w:tc>
          <w:tcPr>
            <w:tcW w:w="31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15" w:type="dxa"/>
              <w:bottom w:w="0" w:type="dxa"/>
              <w:right w:w="115" w:type="dxa"/>
            </w:tcMar>
          </w:tcPr>
          <w:p w14:paraId="3F61AEA8" w14:textId="77777777" w:rsidR="006A26B8" w:rsidRPr="00135455" w:rsidRDefault="006A26B8" w:rsidP="00F04DA3">
            <w:r w:rsidRPr="00135455">
              <w:rPr>
                <w:rFonts w:eastAsia="Arial"/>
              </w:rPr>
              <w:t>i)Voluntary, Community and Social Enterprise (VCSE)</w:t>
            </w:r>
          </w:p>
        </w:tc>
        <w:tc>
          <w:tcPr>
            <w:tcW w:w="368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15" w:type="dxa"/>
              <w:bottom w:w="0" w:type="dxa"/>
              <w:right w:w="115" w:type="dxa"/>
            </w:tcMar>
          </w:tcPr>
          <w:p w14:paraId="21762858" w14:textId="77777777" w:rsidR="006A26B8" w:rsidRPr="00135455" w:rsidRDefault="006A26B8" w:rsidP="00F04DA3">
            <w:pPr>
              <w:rPr>
                <w:highlight w:val="yellow"/>
              </w:rPr>
            </w:pPr>
          </w:p>
          <w:p w14:paraId="4CF66C1E" w14:textId="77777777" w:rsidR="006A26B8" w:rsidRPr="00135455" w:rsidRDefault="006A26B8" w:rsidP="00F04DA3">
            <w:pPr>
              <w:rPr>
                <w:highlight w:val="yellow"/>
              </w:rPr>
            </w:pPr>
          </w:p>
        </w:tc>
      </w:tr>
      <w:tr w:rsidR="006A26B8" w:rsidRPr="00135455" w14:paraId="536B51A9" w14:textId="77777777" w:rsidTr="003C62D5">
        <w:trPr>
          <w:trHeight w:val="580"/>
        </w:trPr>
        <w:tc>
          <w:tcPr>
            <w:tcW w:w="3552" w:type="dxa"/>
            <w:gridSpan w:val="2"/>
            <w:vMerge/>
            <w:tcMar>
              <w:top w:w="0" w:type="dxa"/>
              <w:left w:w="115" w:type="dxa"/>
              <w:bottom w:w="0" w:type="dxa"/>
              <w:right w:w="115" w:type="dxa"/>
            </w:tcMar>
          </w:tcPr>
          <w:p w14:paraId="7529CC65" w14:textId="77777777" w:rsidR="006A26B8" w:rsidRPr="00135455" w:rsidRDefault="006A26B8" w:rsidP="00F04DA3"/>
        </w:tc>
        <w:tc>
          <w:tcPr>
            <w:tcW w:w="31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15" w:type="dxa"/>
              <w:bottom w:w="0" w:type="dxa"/>
              <w:right w:w="115" w:type="dxa"/>
            </w:tcMar>
          </w:tcPr>
          <w:p w14:paraId="5F9336A6" w14:textId="77777777" w:rsidR="006A26B8" w:rsidRPr="00135455" w:rsidRDefault="006A26B8" w:rsidP="00F04DA3">
            <w:r w:rsidRPr="00135455">
              <w:rPr>
                <w:rFonts w:eastAsia="Arial"/>
              </w:rPr>
              <w:t xml:space="preserve">ii) Small or Medium Enterprise (SME) </w:t>
            </w:r>
            <w:r w:rsidRPr="00135455">
              <w:rPr>
                <w:rFonts w:eastAsia="Arial"/>
                <w:vertAlign w:val="superscript"/>
              </w:rPr>
              <w:footnoteReference w:id="2"/>
            </w:r>
          </w:p>
        </w:tc>
        <w:tc>
          <w:tcPr>
            <w:tcW w:w="368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15" w:type="dxa"/>
              <w:bottom w:w="0" w:type="dxa"/>
              <w:right w:w="115" w:type="dxa"/>
            </w:tcMar>
          </w:tcPr>
          <w:p w14:paraId="2DA4772A" w14:textId="77777777" w:rsidR="006A26B8" w:rsidRPr="00135455" w:rsidRDefault="006A26B8" w:rsidP="00F04DA3">
            <w:pPr>
              <w:rPr>
                <w:highlight w:val="yellow"/>
              </w:rPr>
            </w:pPr>
          </w:p>
          <w:p w14:paraId="197C5F93" w14:textId="77777777" w:rsidR="006A26B8" w:rsidRPr="00135455" w:rsidRDefault="006A26B8" w:rsidP="00F04DA3">
            <w:pPr>
              <w:rPr>
                <w:highlight w:val="yellow"/>
              </w:rPr>
            </w:pPr>
          </w:p>
        </w:tc>
      </w:tr>
      <w:tr w:rsidR="006A26B8" w:rsidRPr="00135455" w14:paraId="7B4573CD" w14:textId="77777777" w:rsidTr="003C62D5">
        <w:trPr>
          <w:trHeight w:val="580"/>
        </w:trPr>
        <w:tc>
          <w:tcPr>
            <w:tcW w:w="3552" w:type="dxa"/>
            <w:gridSpan w:val="2"/>
            <w:vMerge/>
            <w:tcMar>
              <w:top w:w="0" w:type="dxa"/>
              <w:left w:w="115" w:type="dxa"/>
              <w:bottom w:w="0" w:type="dxa"/>
              <w:right w:w="115" w:type="dxa"/>
            </w:tcMar>
          </w:tcPr>
          <w:p w14:paraId="57289044" w14:textId="77777777" w:rsidR="006A26B8" w:rsidRPr="00135455" w:rsidRDefault="006A26B8" w:rsidP="00F04DA3">
            <w:pPr>
              <w:rPr>
                <w:highlight w:val="yellow"/>
              </w:rPr>
            </w:pPr>
          </w:p>
        </w:tc>
        <w:tc>
          <w:tcPr>
            <w:tcW w:w="31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15" w:type="dxa"/>
              <w:bottom w:w="0" w:type="dxa"/>
              <w:right w:w="115" w:type="dxa"/>
            </w:tcMar>
          </w:tcPr>
          <w:p w14:paraId="4A3372AB" w14:textId="77777777" w:rsidR="006A26B8" w:rsidRPr="00135455" w:rsidRDefault="006A26B8" w:rsidP="00F04DA3">
            <w:r w:rsidRPr="00135455">
              <w:rPr>
                <w:rFonts w:eastAsia="Arial"/>
              </w:rPr>
              <w:t>iii) Sheltered workshop</w:t>
            </w:r>
          </w:p>
        </w:tc>
        <w:tc>
          <w:tcPr>
            <w:tcW w:w="368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15" w:type="dxa"/>
              <w:bottom w:w="0" w:type="dxa"/>
              <w:right w:w="115" w:type="dxa"/>
            </w:tcMar>
          </w:tcPr>
          <w:p w14:paraId="32C2EE87" w14:textId="77777777" w:rsidR="006A26B8" w:rsidRPr="00135455" w:rsidRDefault="006A26B8" w:rsidP="00F04DA3">
            <w:pPr>
              <w:rPr>
                <w:highlight w:val="yellow"/>
              </w:rPr>
            </w:pPr>
          </w:p>
        </w:tc>
      </w:tr>
      <w:tr w:rsidR="006A26B8" w:rsidRPr="00135455" w14:paraId="41E7A174" w14:textId="77777777" w:rsidTr="003C62D5">
        <w:trPr>
          <w:trHeight w:val="580"/>
        </w:trPr>
        <w:tc>
          <w:tcPr>
            <w:tcW w:w="3552" w:type="dxa"/>
            <w:gridSpan w:val="2"/>
            <w:vMerge/>
            <w:tcMar>
              <w:top w:w="0" w:type="dxa"/>
              <w:left w:w="115" w:type="dxa"/>
              <w:bottom w:w="0" w:type="dxa"/>
              <w:right w:w="115" w:type="dxa"/>
            </w:tcMar>
          </w:tcPr>
          <w:p w14:paraId="3278799B" w14:textId="77777777" w:rsidR="006A26B8" w:rsidRPr="00135455" w:rsidRDefault="006A26B8" w:rsidP="00F04DA3">
            <w:pPr>
              <w:rPr>
                <w:highlight w:val="yellow"/>
              </w:rPr>
            </w:pPr>
          </w:p>
        </w:tc>
        <w:tc>
          <w:tcPr>
            <w:tcW w:w="31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15" w:type="dxa"/>
              <w:bottom w:w="0" w:type="dxa"/>
              <w:right w:w="115" w:type="dxa"/>
            </w:tcMar>
          </w:tcPr>
          <w:p w14:paraId="52DE0C25" w14:textId="77777777" w:rsidR="006A26B8" w:rsidRPr="00135455" w:rsidRDefault="006A26B8" w:rsidP="00F04DA3">
            <w:r w:rsidRPr="00135455">
              <w:rPr>
                <w:rFonts w:eastAsia="Arial"/>
              </w:rPr>
              <w:t>iv) Public service mutual</w:t>
            </w:r>
          </w:p>
        </w:tc>
        <w:tc>
          <w:tcPr>
            <w:tcW w:w="368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15" w:type="dxa"/>
              <w:bottom w:w="0" w:type="dxa"/>
              <w:right w:w="115" w:type="dxa"/>
            </w:tcMar>
          </w:tcPr>
          <w:p w14:paraId="2B84C34E" w14:textId="77777777" w:rsidR="006A26B8" w:rsidRPr="00135455" w:rsidRDefault="006A26B8" w:rsidP="00F04DA3">
            <w:pPr>
              <w:rPr>
                <w:highlight w:val="yellow"/>
              </w:rPr>
            </w:pPr>
          </w:p>
          <w:p w14:paraId="1F455557" w14:textId="77777777" w:rsidR="006A26B8" w:rsidRPr="00135455" w:rsidRDefault="006A26B8" w:rsidP="00F04DA3">
            <w:pPr>
              <w:rPr>
                <w:highlight w:val="yellow"/>
              </w:rPr>
            </w:pPr>
          </w:p>
        </w:tc>
      </w:tr>
      <w:tr w:rsidR="006A26B8" w:rsidRPr="00135455" w14:paraId="0E726C31" w14:textId="77777777" w:rsidTr="003C62D5">
        <w:trPr>
          <w:trHeight w:val="700"/>
        </w:trPr>
        <w:tc>
          <w:tcPr>
            <w:tcW w:w="10368" w:type="dxa"/>
            <w:gridSpan w:val="5"/>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0" w:type="dxa"/>
              <w:left w:w="108" w:type="dxa"/>
              <w:bottom w:w="0" w:type="dxa"/>
              <w:right w:w="108" w:type="dxa"/>
            </w:tcMar>
          </w:tcPr>
          <w:p w14:paraId="6E29B77B" w14:textId="77777777" w:rsidR="006A26B8" w:rsidRPr="00135455" w:rsidRDefault="006A26B8" w:rsidP="00F04DA3">
            <w:pPr>
              <w:rPr>
                <w:rFonts w:eastAsia="Arial"/>
              </w:rPr>
            </w:pPr>
            <w:r w:rsidRPr="00135455">
              <w:rPr>
                <w:rFonts w:eastAsia="Arial"/>
                <w:b/>
              </w:rPr>
              <w:t>Bidding model</w:t>
            </w:r>
            <w:r w:rsidRPr="00135455">
              <w:rPr>
                <w:rFonts w:eastAsia="Arial"/>
              </w:rPr>
              <w:t xml:space="preserve"> </w:t>
            </w:r>
          </w:p>
          <w:p w14:paraId="5170C971" w14:textId="77777777" w:rsidR="006A26B8" w:rsidRPr="00135455" w:rsidRDefault="006A26B8" w:rsidP="00F04DA3">
            <w:pPr>
              <w:rPr>
                <w:b/>
              </w:rPr>
            </w:pPr>
            <w:r w:rsidRPr="00135455">
              <w:rPr>
                <w:rFonts w:eastAsia="Arial"/>
              </w:rPr>
              <w:t>Please mark ‘</w:t>
            </w:r>
            <w:r w:rsidRPr="00135455">
              <w:rPr>
                <w:rFonts w:eastAsia="Arial"/>
                <w:b/>
              </w:rPr>
              <w:t>X</w:t>
            </w:r>
            <w:r w:rsidRPr="00135455">
              <w:rPr>
                <w:rFonts w:eastAsia="Arial"/>
              </w:rPr>
              <w:t>’ in the relevant box to indicate whether you are:</w:t>
            </w:r>
          </w:p>
        </w:tc>
        <w:tc>
          <w:tcPr>
            <w:tcW w:w="40" w:type="dxa"/>
            <w:shd w:val="clear" w:color="auto" w:fill="auto"/>
            <w:tcMar>
              <w:top w:w="0" w:type="dxa"/>
              <w:left w:w="10" w:type="dxa"/>
              <w:bottom w:w="0" w:type="dxa"/>
              <w:right w:w="10" w:type="dxa"/>
            </w:tcMar>
          </w:tcPr>
          <w:p w14:paraId="6EECD348" w14:textId="77777777" w:rsidR="006A26B8" w:rsidRPr="00135455" w:rsidRDefault="006A26B8" w:rsidP="00F04DA3"/>
        </w:tc>
      </w:tr>
      <w:tr w:rsidR="006A26B8" w:rsidRPr="00135455" w14:paraId="2E1D72C1" w14:textId="77777777" w:rsidTr="003C62D5">
        <w:trPr>
          <w:trHeight w:val="520"/>
        </w:trPr>
        <w:tc>
          <w:tcPr>
            <w:tcW w:w="6297"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0" w:type="dxa"/>
              <w:left w:w="108" w:type="dxa"/>
              <w:bottom w:w="0" w:type="dxa"/>
              <w:right w:w="108" w:type="dxa"/>
            </w:tcMar>
          </w:tcPr>
          <w:p w14:paraId="56AD512A" w14:textId="77777777" w:rsidR="006A26B8" w:rsidRPr="00135455" w:rsidRDefault="006A26B8" w:rsidP="00F04DA3">
            <w:r w:rsidRPr="00135455">
              <w:rPr>
                <w:rFonts w:eastAsia="Arial"/>
              </w:rPr>
              <w:t>a)      Bidding as a Prime Contractor and will deliver 100% of the key contract deliverables yourself</w:t>
            </w:r>
          </w:p>
        </w:tc>
        <w:tc>
          <w:tcPr>
            <w:tcW w:w="4071" w:type="dxa"/>
            <w:gridSpan w:val="2"/>
            <w:tcBorders>
              <w:top w:val="single" w:sz="8" w:space="0" w:color="000000" w:themeColor="text1"/>
              <w:bottom w:val="single" w:sz="8" w:space="0" w:color="000000" w:themeColor="text1"/>
              <w:right w:val="single" w:sz="8" w:space="0" w:color="000000" w:themeColor="text1"/>
            </w:tcBorders>
            <w:shd w:val="clear" w:color="auto" w:fill="auto"/>
            <w:tcMar>
              <w:top w:w="0" w:type="dxa"/>
              <w:left w:w="108" w:type="dxa"/>
              <w:bottom w:w="0" w:type="dxa"/>
              <w:right w:w="108" w:type="dxa"/>
            </w:tcMar>
          </w:tcPr>
          <w:p w14:paraId="520FAF65" w14:textId="77777777" w:rsidR="006A26B8" w:rsidRPr="00135455" w:rsidRDefault="006A26B8" w:rsidP="00F04DA3"/>
        </w:tc>
        <w:tc>
          <w:tcPr>
            <w:tcW w:w="40" w:type="dxa"/>
            <w:shd w:val="clear" w:color="auto" w:fill="auto"/>
            <w:tcMar>
              <w:top w:w="0" w:type="dxa"/>
              <w:left w:w="10" w:type="dxa"/>
              <w:bottom w:w="0" w:type="dxa"/>
              <w:right w:w="10" w:type="dxa"/>
            </w:tcMar>
          </w:tcPr>
          <w:p w14:paraId="3EC88830" w14:textId="77777777" w:rsidR="006A26B8" w:rsidRPr="00135455" w:rsidRDefault="006A26B8" w:rsidP="00F04DA3"/>
        </w:tc>
      </w:tr>
      <w:tr w:rsidR="006A26B8" w:rsidRPr="00135455" w14:paraId="2DFFD0C5" w14:textId="77777777" w:rsidTr="003C62D5">
        <w:trPr>
          <w:trHeight w:val="520"/>
        </w:trPr>
        <w:tc>
          <w:tcPr>
            <w:tcW w:w="6297" w:type="dxa"/>
            <w:gridSpan w:val="3"/>
            <w:tcBorders>
              <w:left w:val="single" w:sz="8" w:space="0" w:color="000000" w:themeColor="text1"/>
              <w:bottom w:val="single" w:sz="8" w:space="0" w:color="000000" w:themeColor="text1"/>
              <w:right w:val="single" w:sz="8" w:space="0" w:color="000000" w:themeColor="text1"/>
            </w:tcBorders>
            <w:shd w:val="clear" w:color="auto" w:fill="auto"/>
            <w:tcMar>
              <w:top w:w="0" w:type="dxa"/>
              <w:left w:w="108" w:type="dxa"/>
              <w:bottom w:w="0" w:type="dxa"/>
              <w:right w:w="108" w:type="dxa"/>
            </w:tcMar>
          </w:tcPr>
          <w:p w14:paraId="3AC81D5F" w14:textId="77777777" w:rsidR="006A26B8" w:rsidRPr="00135455" w:rsidRDefault="006A26B8" w:rsidP="00F04DA3">
            <w:r w:rsidRPr="00135455">
              <w:rPr>
                <w:rFonts w:eastAsia="Arial"/>
              </w:rPr>
              <w:t xml:space="preserve">b)      Bidding as a Prime Contractor and will use third parties to deliver </w:t>
            </w:r>
            <w:r w:rsidRPr="00135455">
              <w:rPr>
                <w:rFonts w:eastAsia="Arial"/>
                <w:u w:val="single"/>
              </w:rPr>
              <w:t>some</w:t>
            </w:r>
            <w:r w:rsidRPr="00135455">
              <w:rPr>
                <w:rFonts w:eastAsia="Arial"/>
              </w:rPr>
              <w:t xml:space="preserve"> of the services</w:t>
            </w:r>
          </w:p>
          <w:p w14:paraId="2A1B9563" w14:textId="77777777" w:rsidR="006A26B8" w:rsidRPr="00135455" w:rsidRDefault="006A26B8" w:rsidP="00F04DA3"/>
          <w:p w14:paraId="7F3EC290" w14:textId="77777777" w:rsidR="006A26B8" w:rsidRPr="00135455" w:rsidRDefault="006A26B8" w:rsidP="00F04DA3">
            <w:r w:rsidRPr="00135455">
              <w:rPr>
                <w:rFonts w:eastAsia="Arial"/>
              </w:rPr>
              <w:t>If yes, please provide details of your proposed bidding model that includes members of the supply chain, the percentage of work being delivered by each sub-contractor and the key contract deliverables each sub-contractor will be responsible for.</w:t>
            </w:r>
          </w:p>
        </w:tc>
        <w:tc>
          <w:tcPr>
            <w:tcW w:w="4071" w:type="dxa"/>
            <w:gridSpan w:val="2"/>
            <w:tcBorders>
              <w:bottom w:val="single" w:sz="8" w:space="0" w:color="000000" w:themeColor="text1"/>
              <w:right w:val="single" w:sz="8" w:space="0" w:color="000000" w:themeColor="text1"/>
            </w:tcBorders>
            <w:shd w:val="clear" w:color="auto" w:fill="auto"/>
            <w:tcMar>
              <w:top w:w="0" w:type="dxa"/>
              <w:left w:w="108" w:type="dxa"/>
              <w:bottom w:w="0" w:type="dxa"/>
              <w:right w:w="108" w:type="dxa"/>
            </w:tcMar>
          </w:tcPr>
          <w:p w14:paraId="25BB1915" w14:textId="77777777" w:rsidR="006A26B8" w:rsidRPr="00135455" w:rsidRDefault="006A26B8" w:rsidP="00F04DA3">
            <w:r w:rsidRPr="00135455">
              <w:rPr>
                <w:rFonts w:eastAsia="Arial"/>
                <w:i/>
              </w:rPr>
              <w:t> </w:t>
            </w:r>
          </w:p>
          <w:p w14:paraId="15BDFD65" w14:textId="77777777" w:rsidR="006A26B8" w:rsidRPr="00135455" w:rsidRDefault="006A26B8" w:rsidP="00F04DA3"/>
        </w:tc>
        <w:tc>
          <w:tcPr>
            <w:tcW w:w="40" w:type="dxa"/>
            <w:shd w:val="clear" w:color="auto" w:fill="auto"/>
            <w:tcMar>
              <w:top w:w="0" w:type="dxa"/>
              <w:left w:w="10" w:type="dxa"/>
              <w:bottom w:w="0" w:type="dxa"/>
              <w:right w:w="10" w:type="dxa"/>
            </w:tcMar>
          </w:tcPr>
          <w:p w14:paraId="34AEB919" w14:textId="77777777" w:rsidR="006A26B8" w:rsidRPr="00135455" w:rsidRDefault="006A26B8" w:rsidP="00F04DA3"/>
        </w:tc>
      </w:tr>
      <w:tr w:rsidR="006A26B8" w:rsidRPr="00135455" w14:paraId="2E5B3DF2" w14:textId="77777777" w:rsidTr="003C62D5">
        <w:trPr>
          <w:trHeight w:val="520"/>
        </w:trPr>
        <w:tc>
          <w:tcPr>
            <w:tcW w:w="6297" w:type="dxa"/>
            <w:gridSpan w:val="3"/>
            <w:tcBorders>
              <w:left w:val="single" w:sz="8" w:space="0" w:color="000000" w:themeColor="text1"/>
              <w:bottom w:val="single" w:sz="8" w:space="0" w:color="000000" w:themeColor="text1"/>
              <w:right w:val="single" w:sz="8" w:space="0" w:color="000000" w:themeColor="text1"/>
            </w:tcBorders>
            <w:shd w:val="clear" w:color="auto" w:fill="auto"/>
            <w:tcMar>
              <w:top w:w="0" w:type="dxa"/>
              <w:left w:w="108" w:type="dxa"/>
              <w:bottom w:w="0" w:type="dxa"/>
              <w:right w:w="108" w:type="dxa"/>
            </w:tcMar>
          </w:tcPr>
          <w:p w14:paraId="49F8E37E" w14:textId="77777777" w:rsidR="006A26B8" w:rsidRPr="00135455" w:rsidRDefault="006A26B8" w:rsidP="00F04DA3">
            <w:r w:rsidRPr="00135455">
              <w:rPr>
                <w:rFonts w:eastAsia="Arial"/>
              </w:rPr>
              <w:t xml:space="preserve">c)       Bidding as Prime Contractor but will operate as a Managing Agent and will use third parties to deliver </w:t>
            </w:r>
            <w:r w:rsidRPr="00135455">
              <w:rPr>
                <w:rFonts w:eastAsia="Arial"/>
                <w:u w:val="single"/>
              </w:rPr>
              <w:t>all</w:t>
            </w:r>
            <w:r w:rsidRPr="00135455">
              <w:rPr>
                <w:rFonts w:eastAsia="Arial"/>
              </w:rPr>
              <w:t xml:space="preserve"> of the services</w:t>
            </w:r>
          </w:p>
          <w:p w14:paraId="6C3C2F03" w14:textId="77777777" w:rsidR="006A26B8" w:rsidRPr="00135455" w:rsidRDefault="006A26B8" w:rsidP="00F04DA3"/>
          <w:p w14:paraId="5BE488EA" w14:textId="77777777" w:rsidR="006A26B8" w:rsidRPr="00135455" w:rsidRDefault="006A26B8" w:rsidP="00F04DA3">
            <w:r w:rsidRPr="00135455">
              <w:rPr>
                <w:rFonts w:eastAsia="Arial"/>
              </w:rPr>
              <w:t>If yes, please provide details of your proposed bidding model that includes members of the supply chain, the percentage of work being delivered by each sub-contractor and the key contract deliverables each sub-contractor will be responsible for.</w:t>
            </w:r>
          </w:p>
        </w:tc>
        <w:tc>
          <w:tcPr>
            <w:tcW w:w="4071" w:type="dxa"/>
            <w:gridSpan w:val="2"/>
            <w:tcBorders>
              <w:bottom w:val="single" w:sz="8" w:space="0" w:color="000000" w:themeColor="text1"/>
              <w:right w:val="single" w:sz="8" w:space="0" w:color="000000" w:themeColor="text1"/>
            </w:tcBorders>
            <w:shd w:val="clear" w:color="auto" w:fill="auto"/>
            <w:tcMar>
              <w:top w:w="0" w:type="dxa"/>
              <w:left w:w="108" w:type="dxa"/>
              <w:bottom w:w="0" w:type="dxa"/>
              <w:right w:w="108" w:type="dxa"/>
            </w:tcMar>
          </w:tcPr>
          <w:p w14:paraId="6965588A" w14:textId="77777777" w:rsidR="006A26B8" w:rsidRPr="00135455" w:rsidRDefault="006A26B8" w:rsidP="00F04DA3"/>
        </w:tc>
        <w:tc>
          <w:tcPr>
            <w:tcW w:w="40" w:type="dxa"/>
            <w:shd w:val="clear" w:color="auto" w:fill="auto"/>
            <w:tcMar>
              <w:top w:w="0" w:type="dxa"/>
              <w:left w:w="10" w:type="dxa"/>
              <w:bottom w:w="0" w:type="dxa"/>
              <w:right w:w="10" w:type="dxa"/>
            </w:tcMar>
          </w:tcPr>
          <w:p w14:paraId="700296AC" w14:textId="77777777" w:rsidR="006A26B8" w:rsidRPr="00135455" w:rsidRDefault="006A26B8" w:rsidP="00F04DA3"/>
        </w:tc>
      </w:tr>
      <w:tr w:rsidR="006A26B8" w:rsidRPr="00135455" w14:paraId="07C510C7" w14:textId="77777777" w:rsidTr="003C62D5">
        <w:trPr>
          <w:trHeight w:val="320"/>
        </w:trPr>
        <w:tc>
          <w:tcPr>
            <w:tcW w:w="1040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15" w:type="dxa"/>
              <w:bottom w:w="0" w:type="dxa"/>
              <w:right w:w="115" w:type="dxa"/>
            </w:tcMar>
          </w:tcPr>
          <w:p w14:paraId="7D643152" w14:textId="77777777" w:rsidR="006A26B8" w:rsidRPr="00135455" w:rsidRDefault="006A26B8" w:rsidP="00F04DA3">
            <w:pPr>
              <w:rPr>
                <w:b/>
              </w:rPr>
            </w:pPr>
            <w:r w:rsidRPr="00135455">
              <w:rPr>
                <w:rFonts w:eastAsia="Arial"/>
                <w:b/>
              </w:rPr>
              <w:t>Contact details</w:t>
            </w:r>
          </w:p>
        </w:tc>
      </w:tr>
      <w:tr w:rsidR="006A26B8" w:rsidRPr="00135455" w14:paraId="4E3ACB61" w14:textId="77777777" w:rsidTr="003C62D5">
        <w:tc>
          <w:tcPr>
            <w:tcW w:w="1040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15" w:type="dxa"/>
              <w:bottom w:w="0" w:type="dxa"/>
              <w:right w:w="115" w:type="dxa"/>
            </w:tcMar>
          </w:tcPr>
          <w:p w14:paraId="2E214AAE" w14:textId="77777777" w:rsidR="006A26B8" w:rsidRPr="00135455" w:rsidRDefault="006A26B8" w:rsidP="00F04DA3">
            <w:r w:rsidRPr="00135455">
              <w:rPr>
                <w:rFonts w:eastAsia="Arial"/>
              </w:rPr>
              <w:lastRenderedPageBreak/>
              <w:t>Supplier contact details for enquiries about this ITT</w:t>
            </w:r>
          </w:p>
        </w:tc>
      </w:tr>
      <w:tr w:rsidR="006A26B8" w:rsidRPr="00135455" w14:paraId="713114EA" w14:textId="77777777" w:rsidTr="003C62D5">
        <w:trPr>
          <w:trHeight w:val="440"/>
        </w:trPr>
        <w:tc>
          <w:tcPr>
            <w:tcW w:w="149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15" w:type="dxa"/>
              <w:bottom w:w="0" w:type="dxa"/>
              <w:right w:w="115" w:type="dxa"/>
            </w:tcMar>
          </w:tcPr>
          <w:p w14:paraId="40991DBB" w14:textId="77777777" w:rsidR="006A26B8" w:rsidRPr="00135455" w:rsidRDefault="006A26B8" w:rsidP="00F04DA3">
            <w:r w:rsidRPr="00135455">
              <w:rPr>
                <w:rFonts w:eastAsia="Arial"/>
              </w:rPr>
              <w:t>Name</w:t>
            </w:r>
          </w:p>
        </w:tc>
        <w:tc>
          <w:tcPr>
            <w:tcW w:w="8914"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15" w:type="dxa"/>
              <w:bottom w:w="0" w:type="dxa"/>
              <w:right w:w="115" w:type="dxa"/>
            </w:tcMar>
          </w:tcPr>
          <w:p w14:paraId="4D167270" w14:textId="77777777" w:rsidR="006A26B8" w:rsidRPr="00135455" w:rsidRDefault="006A26B8" w:rsidP="00F04DA3"/>
        </w:tc>
      </w:tr>
      <w:tr w:rsidR="006A26B8" w:rsidRPr="00135455" w14:paraId="7699C8B0" w14:textId="77777777" w:rsidTr="003C62D5">
        <w:trPr>
          <w:trHeight w:val="1380"/>
        </w:trPr>
        <w:tc>
          <w:tcPr>
            <w:tcW w:w="149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15" w:type="dxa"/>
              <w:bottom w:w="0" w:type="dxa"/>
              <w:right w:w="115" w:type="dxa"/>
            </w:tcMar>
          </w:tcPr>
          <w:p w14:paraId="02FC5A3C" w14:textId="77777777" w:rsidR="006A26B8" w:rsidRPr="00135455" w:rsidRDefault="006A26B8" w:rsidP="00F04DA3">
            <w:r w:rsidRPr="00135455">
              <w:rPr>
                <w:rFonts w:eastAsia="Arial"/>
              </w:rPr>
              <w:t>Postal address</w:t>
            </w:r>
          </w:p>
        </w:tc>
        <w:tc>
          <w:tcPr>
            <w:tcW w:w="8914"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15" w:type="dxa"/>
              <w:bottom w:w="0" w:type="dxa"/>
              <w:right w:w="115" w:type="dxa"/>
            </w:tcMar>
          </w:tcPr>
          <w:p w14:paraId="261E61C7" w14:textId="77777777" w:rsidR="006A26B8" w:rsidRPr="00135455" w:rsidRDefault="006A26B8" w:rsidP="00F04DA3"/>
        </w:tc>
      </w:tr>
      <w:tr w:rsidR="006A26B8" w:rsidRPr="00135455" w14:paraId="4EB4ADE6" w14:textId="77777777" w:rsidTr="003C62D5">
        <w:trPr>
          <w:trHeight w:val="440"/>
        </w:trPr>
        <w:tc>
          <w:tcPr>
            <w:tcW w:w="149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15" w:type="dxa"/>
              <w:bottom w:w="0" w:type="dxa"/>
              <w:right w:w="115" w:type="dxa"/>
            </w:tcMar>
          </w:tcPr>
          <w:p w14:paraId="04B4FE07" w14:textId="77777777" w:rsidR="006A26B8" w:rsidRPr="00135455" w:rsidRDefault="006A26B8" w:rsidP="00F04DA3">
            <w:r w:rsidRPr="00135455">
              <w:rPr>
                <w:rFonts w:eastAsia="Arial"/>
              </w:rPr>
              <w:t>Country</w:t>
            </w:r>
          </w:p>
        </w:tc>
        <w:tc>
          <w:tcPr>
            <w:tcW w:w="8914"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15" w:type="dxa"/>
              <w:bottom w:w="0" w:type="dxa"/>
              <w:right w:w="115" w:type="dxa"/>
            </w:tcMar>
          </w:tcPr>
          <w:p w14:paraId="2E821036" w14:textId="77777777" w:rsidR="006A26B8" w:rsidRPr="00135455" w:rsidRDefault="006A26B8" w:rsidP="00F04DA3"/>
        </w:tc>
      </w:tr>
      <w:tr w:rsidR="006A26B8" w:rsidRPr="00135455" w14:paraId="2979A5F7" w14:textId="77777777" w:rsidTr="003C62D5">
        <w:trPr>
          <w:trHeight w:val="440"/>
        </w:trPr>
        <w:tc>
          <w:tcPr>
            <w:tcW w:w="149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15" w:type="dxa"/>
              <w:bottom w:w="0" w:type="dxa"/>
              <w:right w:w="115" w:type="dxa"/>
            </w:tcMar>
          </w:tcPr>
          <w:p w14:paraId="048038EF" w14:textId="77777777" w:rsidR="006A26B8" w:rsidRPr="00135455" w:rsidRDefault="006A26B8" w:rsidP="00F04DA3">
            <w:r w:rsidRPr="00135455">
              <w:rPr>
                <w:rFonts w:eastAsia="Arial"/>
              </w:rPr>
              <w:t>Phone</w:t>
            </w:r>
          </w:p>
        </w:tc>
        <w:tc>
          <w:tcPr>
            <w:tcW w:w="8914"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15" w:type="dxa"/>
              <w:bottom w:w="0" w:type="dxa"/>
              <w:right w:w="115" w:type="dxa"/>
            </w:tcMar>
          </w:tcPr>
          <w:p w14:paraId="4614DD46" w14:textId="77777777" w:rsidR="006A26B8" w:rsidRPr="00135455" w:rsidRDefault="006A26B8" w:rsidP="00F04DA3"/>
        </w:tc>
      </w:tr>
      <w:tr w:rsidR="006A26B8" w:rsidRPr="00135455" w14:paraId="7A4A145B" w14:textId="77777777" w:rsidTr="003C62D5">
        <w:trPr>
          <w:trHeight w:val="440"/>
        </w:trPr>
        <w:tc>
          <w:tcPr>
            <w:tcW w:w="149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15" w:type="dxa"/>
              <w:bottom w:w="0" w:type="dxa"/>
              <w:right w:w="115" w:type="dxa"/>
            </w:tcMar>
          </w:tcPr>
          <w:p w14:paraId="3AE0BEE9" w14:textId="77777777" w:rsidR="006A26B8" w:rsidRPr="00135455" w:rsidRDefault="006A26B8" w:rsidP="00F04DA3">
            <w:r w:rsidRPr="00135455">
              <w:rPr>
                <w:rFonts w:eastAsia="Arial"/>
              </w:rPr>
              <w:t>Mobile</w:t>
            </w:r>
          </w:p>
        </w:tc>
        <w:tc>
          <w:tcPr>
            <w:tcW w:w="8914"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15" w:type="dxa"/>
              <w:bottom w:w="0" w:type="dxa"/>
              <w:right w:w="115" w:type="dxa"/>
            </w:tcMar>
          </w:tcPr>
          <w:p w14:paraId="5B08C3BD" w14:textId="77777777" w:rsidR="006A26B8" w:rsidRPr="00135455" w:rsidRDefault="006A26B8" w:rsidP="00F04DA3"/>
        </w:tc>
      </w:tr>
      <w:tr w:rsidR="006A26B8" w:rsidRPr="00135455" w14:paraId="54F0AA98" w14:textId="77777777" w:rsidTr="003C62D5">
        <w:trPr>
          <w:trHeight w:val="440"/>
        </w:trPr>
        <w:tc>
          <w:tcPr>
            <w:tcW w:w="149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15" w:type="dxa"/>
              <w:bottom w:w="0" w:type="dxa"/>
              <w:right w:w="115" w:type="dxa"/>
            </w:tcMar>
          </w:tcPr>
          <w:p w14:paraId="06FBDA14" w14:textId="77777777" w:rsidR="006A26B8" w:rsidRPr="00135455" w:rsidRDefault="006A26B8" w:rsidP="00F04DA3">
            <w:r w:rsidRPr="00135455">
              <w:rPr>
                <w:rFonts w:eastAsia="Arial"/>
              </w:rPr>
              <w:t>E-mail</w:t>
            </w:r>
          </w:p>
        </w:tc>
        <w:tc>
          <w:tcPr>
            <w:tcW w:w="8914"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15" w:type="dxa"/>
              <w:bottom w:w="0" w:type="dxa"/>
              <w:right w:w="115" w:type="dxa"/>
            </w:tcMar>
          </w:tcPr>
          <w:p w14:paraId="06E9DDDA" w14:textId="77777777" w:rsidR="006A26B8" w:rsidRPr="00135455" w:rsidRDefault="006A26B8" w:rsidP="00F04DA3"/>
        </w:tc>
      </w:tr>
    </w:tbl>
    <w:p w14:paraId="2FCD5E1D" w14:textId="77777777" w:rsidR="006A26B8" w:rsidRPr="00135455" w:rsidRDefault="006A26B8" w:rsidP="006A26B8"/>
    <w:p w14:paraId="74A050A7" w14:textId="77777777" w:rsidR="006A26B8" w:rsidRPr="00135455" w:rsidRDefault="006A26B8" w:rsidP="006A26B8">
      <w:pPr>
        <w:rPr>
          <w:highlight w:val="yellow"/>
        </w:rPr>
      </w:pPr>
    </w:p>
    <w:tbl>
      <w:tblPr>
        <w:tblW w:w="10408" w:type="dxa"/>
        <w:tblInd w:w="-228" w:type="dxa"/>
        <w:tblLayout w:type="fixed"/>
        <w:tblCellMar>
          <w:left w:w="10" w:type="dxa"/>
          <w:right w:w="10" w:type="dxa"/>
        </w:tblCellMar>
        <w:tblLook w:val="0000" w:firstRow="0" w:lastRow="0" w:firstColumn="0" w:lastColumn="0" w:noHBand="0" w:noVBand="0"/>
      </w:tblPr>
      <w:tblGrid>
        <w:gridCol w:w="5163"/>
        <w:gridCol w:w="5245"/>
      </w:tblGrid>
      <w:tr w:rsidR="006A26B8" w:rsidRPr="00135455" w14:paraId="3A443596" w14:textId="77777777" w:rsidTr="002642FA">
        <w:trPr>
          <w:trHeight w:val="440"/>
        </w:trPr>
        <w:tc>
          <w:tcPr>
            <w:tcW w:w="1040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454319DE" w14:textId="77777777" w:rsidR="006A26B8" w:rsidRPr="00135455" w:rsidRDefault="006A26B8" w:rsidP="00F04DA3">
            <w:pPr>
              <w:rPr>
                <w:b/>
              </w:rPr>
            </w:pPr>
            <w:r w:rsidRPr="00135455">
              <w:rPr>
                <w:rFonts w:eastAsia="Arial"/>
                <w:b/>
              </w:rPr>
              <w:t>Licensing and registration (please delete the option which doesn’t apply)</w:t>
            </w:r>
          </w:p>
        </w:tc>
      </w:tr>
      <w:tr w:rsidR="006A26B8" w:rsidRPr="00135455" w14:paraId="1887A3C8" w14:textId="77777777" w:rsidTr="002642FA">
        <w:trPr>
          <w:trHeight w:val="440"/>
        </w:trPr>
        <w:tc>
          <w:tcPr>
            <w:tcW w:w="5163"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65C89075" w14:textId="77777777" w:rsidR="006A26B8" w:rsidRPr="00135455" w:rsidRDefault="006A26B8" w:rsidP="00F04DA3">
            <w:r w:rsidRPr="00135455">
              <w:rPr>
                <w:rFonts w:eastAsia="Arial"/>
              </w:rPr>
              <w:t>Registration with a professional body</w:t>
            </w:r>
          </w:p>
          <w:p w14:paraId="5A5AD7F5" w14:textId="77777777" w:rsidR="006A26B8" w:rsidRPr="00135455" w:rsidRDefault="006A26B8" w:rsidP="00F04DA3">
            <w:r w:rsidRPr="00135455">
              <w:rPr>
                <w:rFonts w:eastAsia="Arial"/>
              </w:rPr>
              <w:t>If applicable, is your business registered with the appropriate trade or professional register(s) in the EU member state where it is established (as set out in Annex XI of directive 2014/24/EU) under the conditions laid down by that member state).</w:t>
            </w: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6A1BAAB7" w14:textId="77777777" w:rsidR="006A26B8" w:rsidRPr="00135455" w:rsidRDefault="006A26B8" w:rsidP="00F04DA3">
            <w:pPr>
              <w:rPr>
                <w:b/>
              </w:rPr>
            </w:pPr>
            <w:r w:rsidRPr="00135455">
              <w:rPr>
                <w:rFonts w:eastAsia="Arial"/>
                <w:b/>
              </w:rPr>
              <w:t>Yes / No</w:t>
            </w:r>
          </w:p>
          <w:p w14:paraId="42713115" w14:textId="77777777" w:rsidR="006A26B8" w:rsidRPr="00135455" w:rsidRDefault="006A26B8" w:rsidP="00F04DA3"/>
          <w:p w14:paraId="0B74BD1C" w14:textId="77777777" w:rsidR="006A26B8" w:rsidRPr="00135455" w:rsidRDefault="006A26B8" w:rsidP="00F04DA3">
            <w:r w:rsidRPr="00135455">
              <w:rPr>
                <w:rFonts w:eastAsia="Arial"/>
              </w:rPr>
              <w:t>If Yes, please provide the registration number in this box.</w:t>
            </w:r>
          </w:p>
        </w:tc>
      </w:tr>
      <w:tr w:rsidR="006A26B8" w:rsidRPr="00135455" w14:paraId="7B16A04C" w14:textId="77777777" w:rsidTr="002642FA">
        <w:trPr>
          <w:trHeight w:val="440"/>
        </w:trPr>
        <w:tc>
          <w:tcPr>
            <w:tcW w:w="5163"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26A2E382" w14:textId="77777777" w:rsidR="006A26B8" w:rsidRPr="00135455" w:rsidRDefault="006A26B8" w:rsidP="00F04DA3">
            <w:r w:rsidRPr="00135455">
              <w:rPr>
                <w:rFonts w:eastAsia="Arial"/>
              </w:rPr>
              <w:t>Is it a legal requirement in the state where you are established for you to be licensed or a member of a relevant organisation in order to provide the requirement in this procurement?</w:t>
            </w: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51FEC060" w14:textId="77777777" w:rsidR="006A26B8" w:rsidRPr="00135455" w:rsidRDefault="006A26B8" w:rsidP="00F04DA3">
            <w:pPr>
              <w:rPr>
                <w:b/>
              </w:rPr>
            </w:pPr>
            <w:r w:rsidRPr="00135455">
              <w:rPr>
                <w:rFonts w:eastAsia="Arial"/>
                <w:b/>
              </w:rPr>
              <w:t>Yes / No</w:t>
            </w:r>
          </w:p>
          <w:p w14:paraId="35270E06" w14:textId="77777777" w:rsidR="006A26B8" w:rsidRPr="00135455" w:rsidRDefault="006A26B8" w:rsidP="00F04DA3"/>
          <w:p w14:paraId="3651CC47" w14:textId="77777777" w:rsidR="006A26B8" w:rsidRPr="00135455" w:rsidRDefault="006A26B8" w:rsidP="00F04DA3">
            <w:r w:rsidRPr="00135455">
              <w:rPr>
                <w:rFonts w:eastAsia="Arial"/>
              </w:rPr>
              <w:t>If Yes, please provide additional details within this box of what is required and confirmation that you have complied with this.</w:t>
            </w:r>
          </w:p>
        </w:tc>
      </w:tr>
    </w:tbl>
    <w:p w14:paraId="2E108204" w14:textId="77777777" w:rsidR="006A26B8" w:rsidRPr="00135455" w:rsidRDefault="006A26B8" w:rsidP="006A26B8">
      <w:pPr>
        <w:pStyle w:val="Heading2"/>
        <w:ind w:left="576"/>
        <w:rPr>
          <w:rFonts w:asciiTheme="minorHAnsi" w:hAnsiTheme="minorHAnsi"/>
          <w:color w:val="auto"/>
          <w:sz w:val="22"/>
          <w:szCs w:val="22"/>
          <w:highlight w:val="yellow"/>
        </w:rPr>
      </w:pPr>
    </w:p>
    <w:p w14:paraId="4A58976A" w14:textId="77777777" w:rsidR="006A26B8" w:rsidRDefault="006A26B8" w:rsidP="006A26B8">
      <w:pPr>
        <w:pStyle w:val="Heading2"/>
        <w:keepLines w:val="0"/>
        <w:numPr>
          <w:ilvl w:val="1"/>
          <w:numId w:val="26"/>
        </w:numPr>
        <w:spacing w:before="240" w:after="60" w:line="240" w:lineRule="auto"/>
        <w:rPr>
          <w:rFonts w:asciiTheme="minorHAnsi" w:hAnsiTheme="minorHAnsi"/>
          <w:b/>
          <w:color w:val="auto"/>
          <w:sz w:val="22"/>
          <w:szCs w:val="22"/>
        </w:rPr>
      </w:pPr>
      <w:r w:rsidRPr="00135455">
        <w:rPr>
          <w:rFonts w:asciiTheme="minorHAnsi" w:hAnsiTheme="minorHAnsi"/>
          <w:color w:val="auto"/>
          <w:sz w:val="22"/>
          <w:szCs w:val="22"/>
          <w:highlight w:val="yellow"/>
        </w:rPr>
        <w:br w:type="page"/>
      </w:r>
      <w:r w:rsidRPr="00291BC5">
        <w:rPr>
          <w:rFonts w:asciiTheme="minorHAnsi" w:hAnsiTheme="minorHAnsi"/>
          <w:b/>
          <w:color w:val="auto"/>
          <w:sz w:val="22"/>
          <w:szCs w:val="22"/>
        </w:rPr>
        <w:lastRenderedPageBreak/>
        <w:t>Grounds for mandatory exclusion</w:t>
      </w:r>
    </w:p>
    <w:p w14:paraId="43B58DAE" w14:textId="77777777" w:rsidR="006A26B8" w:rsidRPr="00291BC5" w:rsidRDefault="006A26B8" w:rsidP="006A26B8"/>
    <w:p w14:paraId="270933B0" w14:textId="77777777" w:rsidR="006A26B8" w:rsidRPr="00135455" w:rsidRDefault="006A26B8" w:rsidP="006A26B8">
      <w:r w:rsidRPr="00135455">
        <w:rPr>
          <w:rFonts w:eastAsia="Arial"/>
        </w:rPr>
        <w:t xml:space="preserve">You will be excluded from the procurement process if there is evidence of convictions relating to specific criminal offences including, but not limited to, bribery, corruption, conspiracy, terrorism, fraud and money laundering, or if you have been the subject of a binding legal decision which found a breach of legal obligations to pay tax or social security obligations (except where this is disproportionate e.g. only minor amounts involved). </w:t>
      </w:r>
    </w:p>
    <w:p w14:paraId="2710BADC" w14:textId="77777777" w:rsidR="006A26B8" w:rsidRPr="00135455" w:rsidRDefault="006A26B8" w:rsidP="006A26B8">
      <w:r w:rsidRPr="00135455">
        <w:rPr>
          <w:rFonts w:eastAsia="Arial"/>
        </w:rPr>
        <w:t xml:space="preserve">If you have answered “yes” to question </w:t>
      </w:r>
      <w:r>
        <w:rPr>
          <w:rFonts w:eastAsia="Arial"/>
        </w:rPr>
        <w:t>5</w:t>
      </w:r>
      <w:r w:rsidRPr="00135455">
        <w:rPr>
          <w:rFonts w:eastAsia="Arial"/>
        </w:rPr>
        <w:t xml:space="preserve">.2.2 on the non-payment of taxes or social security contributions, and have not paid or entered into a binding arrangement to pay the full amount, you may still avoid exclusion if only minor tax or social security contributions are unpaid or if you have not yet had time to fulfil your obligations since learning of the exact amount due.  If your organisation is in that position, please provide details using a separate Appendix. You may contact the authority for advice before completing this form. </w:t>
      </w:r>
    </w:p>
    <w:p w14:paraId="47DD4E2E" w14:textId="77777777" w:rsidR="006A26B8" w:rsidRPr="00135455" w:rsidRDefault="006A26B8" w:rsidP="006A26B8"/>
    <w:tbl>
      <w:tblPr>
        <w:tblW w:w="10300" w:type="dxa"/>
        <w:tblInd w:w="-262" w:type="dxa"/>
        <w:tblLayout w:type="fixed"/>
        <w:tblCellMar>
          <w:left w:w="10" w:type="dxa"/>
          <w:right w:w="10" w:type="dxa"/>
        </w:tblCellMar>
        <w:tblLook w:val="0000" w:firstRow="0" w:lastRow="0" w:firstColumn="0" w:lastColumn="0" w:noHBand="0" w:noVBand="0"/>
      </w:tblPr>
      <w:tblGrid>
        <w:gridCol w:w="7748"/>
        <w:gridCol w:w="1276"/>
        <w:gridCol w:w="1276"/>
      </w:tblGrid>
      <w:tr w:rsidR="006A26B8" w:rsidRPr="00135455" w14:paraId="5B4F4C03" w14:textId="77777777" w:rsidTr="002642FA">
        <w:trPr>
          <w:trHeight w:val="400"/>
        </w:trPr>
        <w:tc>
          <w:tcPr>
            <w:tcW w:w="774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100D26C3" w14:textId="77777777" w:rsidR="006A26B8" w:rsidRPr="00135455" w:rsidRDefault="006A26B8" w:rsidP="00F04DA3">
            <w:pPr>
              <w:rPr>
                <w:b/>
              </w:rPr>
            </w:pPr>
            <w:r>
              <w:rPr>
                <w:rFonts w:eastAsia="Arial"/>
                <w:b/>
              </w:rPr>
              <w:t>5</w:t>
            </w:r>
            <w:r w:rsidRPr="00135455">
              <w:rPr>
                <w:rFonts w:eastAsia="Arial"/>
                <w:b/>
              </w:rPr>
              <w:t>.2.1 Within the past five years, has your organisation (or any member of your proposed consortium, if applicable), Directors or partner or any other person who has powers of representation, decision or control been convicted of any of the following offences?</w:t>
            </w:r>
          </w:p>
        </w:tc>
        <w:tc>
          <w:tcPr>
            <w:tcW w:w="255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6394B777" w14:textId="77777777" w:rsidR="006A26B8" w:rsidRPr="00135455" w:rsidRDefault="006A26B8" w:rsidP="00F04DA3">
            <w:pPr>
              <w:rPr>
                <w:b/>
              </w:rPr>
            </w:pPr>
            <w:r w:rsidRPr="00135455">
              <w:rPr>
                <w:rFonts w:eastAsia="Arial"/>
                <w:b/>
              </w:rPr>
              <w:t>Please indicate your answer by marking ‘X’ in the relevant box.</w:t>
            </w:r>
          </w:p>
        </w:tc>
      </w:tr>
      <w:tr w:rsidR="006A26B8" w:rsidRPr="00135455" w14:paraId="3BBFFF8C" w14:textId="77777777" w:rsidTr="002642FA">
        <w:trPr>
          <w:trHeight w:val="400"/>
        </w:trPr>
        <w:tc>
          <w:tcPr>
            <w:tcW w:w="774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0C23EBA1" w14:textId="77777777" w:rsidR="006A26B8" w:rsidRPr="00135455" w:rsidRDefault="006A26B8" w:rsidP="00F04DA3"/>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59133F7A" w14:textId="77777777" w:rsidR="006A26B8" w:rsidRPr="00135455" w:rsidRDefault="006A26B8" w:rsidP="00F04DA3">
            <w:pPr>
              <w:rPr>
                <w:b/>
              </w:rPr>
            </w:pPr>
            <w:r w:rsidRPr="00135455">
              <w:rPr>
                <w:rFonts w:eastAsia="Arial"/>
                <w:b/>
              </w:rPr>
              <w:t>Yes</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527709CE" w14:textId="77777777" w:rsidR="006A26B8" w:rsidRPr="00135455" w:rsidRDefault="006A26B8" w:rsidP="00F04DA3">
            <w:pPr>
              <w:rPr>
                <w:b/>
              </w:rPr>
            </w:pPr>
            <w:r w:rsidRPr="00135455">
              <w:rPr>
                <w:rFonts w:eastAsia="Arial"/>
                <w:b/>
              </w:rPr>
              <w:t>No</w:t>
            </w:r>
          </w:p>
        </w:tc>
      </w:tr>
      <w:tr w:rsidR="006A26B8" w:rsidRPr="00135455" w14:paraId="16F762D5" w14:textId="77777777" w:rsidTr="002642FA">
        <w:tc>
          <w:tcPr>
            <w:tcW w:w="774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4FBB8449" w14:textId="77777777" w:rsidR="006A26B8" w:rsidRPr="00135455" w:rsidRDefault="006A26B8" w:rsidP="00F04DA3">
            <w:pPr>
              <w:numPr>
                <w:ilvl w:val="0"/>
                <w:numId w:val="10"/>
              </w:numPr>
              <w:spacing w:after="0" w:line="300" w:lineRule="exact"/>
              <w:rPr>
                <w:rFonts w:eastAsia="Arial"/>
              </w:rPr>
            </w:pPr>
            <w:r w:rsidRPr="00135455">
              <w:rPr>
                <w:rFonts w:eastAsia="Arial"/>
              </w:rPr>
              <w:t>conspiracy within the meaning of section 1 or 1A of the Criminal Law Act 1977 or article 9 or 9A of the Criminal Attempts and Conspiracy (Northern Ireland) Order 1983 where that conspiracy relates to participation in a criminal organisation as defined in Article 2 of Council Framework Decision 2008/841/JHA on the fight against organised crime;</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67CEC9F8" w14:textId="77777777" w:rsidR="006A26B8" w:rsidRPr="00135455" w:rsidRDefault="006A26B8" w:rsidP="00F04DA3"/>
          <w:p w14:paraId="03272D0D" w14:textId="77777777" w:rsidR="006A26B8" w:rsidRPr="00135455" w:rsidRDefault="006A26B8" w:rsidP="00F04DA3"/>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10F80C2A" w14:textId="77777777" w:rsidR="006A26B8" w:rsidRPr="00135455" w:rsidRDefault="006A26B8" w:rsidP="00F04DA3"/>
        </w:tc>
      </w:tr>
      <w:tr w:rsidR="006A26B8" w:rsidRPr="00135455" w14:paraId="7BA61048" w14:textId="77777777" w:rsidTr="002642FA">
        <w:tc>
          <w:tcPr>
            <w:tcW w:w="774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2B973902" w14:textId="77777777" w:rsidR="006A26B8" w:rsidRPr="00135455" w:rsidRDefault="006A26B8" w:rsidP="00F04DA3">
            <w:pPr>
              <w:numPr>
                <w:ilvl w:val="0"/>
                <w:numId w:val="10"/>
              </w:numPr>
              <w:spacing w:after="0" w:line="300" w:lineRule="exact"/>
              <w:rPr>
                <w:rFonts w:eastAsia="Arial"/>
              </w:rPr>
            </w:pPr>
            <w:r w:rsidRPr="00135455">
              <w:rPr>
                <w:rFonts w:eastAsia="Arial"/>
              </w:rPr>
              <w:t>corruption within the meaning of section 1(2) of the Public Bodies Corrupt Practices Act 1889 or section 1 of the Prevention of Corruption Act 1906;</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6372BAF8" w14:textId="77777777" w:rsidR="006A26B8" w:rsidRPr="00135455" w:rsidRDefault="006A26B8" w:rsidP="00F04DA3"/>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437BB39B" w14:textId="77777777" w:rsidR="006A26B8" w:rsidRPr="00135455" w:rsidRDefault="006A26B8" w:rsidP="00F04DA3"/>
        </w:tc>
      </w:tr>
      <w:tr w:rsidR="006A26B8" w:rsidRPr="00135455" w14:paraId="1CC9301C" w14:textId="77777777" w:rsidTr="002642FA">
        <w:trPr>
          <w:trHeight w:val="240"/>
        </w:trPr>
        <w:tc>
          <w:tcPr>
            <w:tcW w:w="774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2CCB853B" w14:textId="77777777" w:rsidR="006A26B8" w:rsidRPr="00135455" w:rsidRDefault="006A26B8" w:rsidP="00F04DA3">
            <w:pPr>
              <w:numPr>
                <w:ilvl w:val="0"/>
                <w:numId w:val="10"/>
              </w:numPr>
              <w:spacing w:after="0" w:line="300" w:lineRule="exact"/>
              <w:rPr>
                <w:rFonts w:eastAsia="Arial"/>
              </w:rPr>
            </w:pPr>
            <w:r w:rsidRPr="00135455">
              <w:rPr>
                <w:rFonts w:eastAsia="Arial"/>
              </w:rPr>
              <w:t>the common law offence of bribery;</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16C2F1A4" w14:textId="77777777" w:rsidR="006A26B8" w:rsidRPr="00135455" w:rsidRDefault="006A26B8" w:rsidP="00F04DA3"/>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4FBCE5D0" w14:textId="77777777" w:rsidR="006A26B8" w:rsidRPr="00135455" w:rsidRDefault="006A26B8" w:rsidP="00F04DA3"/>
        </w:tc>
      </w:tr>
      <w:tr w:rsidR="006A26B8" w:rsidRPr="00135455" w14:paraId="11195EAA" w14:textId="77777777" w:rsidTr="002642FA">
        <w:tc>
          <w:tcPr>
            <w:tcW w:w="774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6D4769F3" w14:textId="77777777" w:rsidR="006A26B8" w:rsidRPr="00135455" w:rsidRDefault="006A26B8" w:rsidP="00F04DA3">
            <w:pPr>
              <w:numPr>
                <w:ilvl w:val="0"/>
                <w:numId w:val="10"/>
              </w:numPr>
              <w:spacing w:after="0" w:line="300" w:lineRule="exact"/>
              <w:rPr>
                <w:rFonts w:eastAsia="Arial"/>
              </w:rPr>
            </w:pPr>
            <w:r w:rsidRPr="00135455">
              <w:rPr>
                <w:rFonts w:eastAsia="Arial"/>
              </w:rPr>
              <w:t>bribery within the meaning of sections 1, 2 or 6 of the Bribery Act 2010; or section 113 of the Representation of the People Act 1983;</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67B88FED" w14:textId="77777777" w:rsidR="006A26B8" w:rsidRPr="00135455" w:rsidRDefault="006A26B8" w:rsidP="00F04DA3"/>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2E7672A8" w14:textId="77777777" w:rsidR="006A26B8" w:rsidRPr="00135455" w:rsidRDefault="006A26B8" w:rsidP="00F04DA3"/>
        </w:tc>
      </w:tr>
      <w:tr w:rsidR="006A26B8" w:rsidRPr="00135455" w14:paraId="7B36BF29" w14:textId="77777777" w:rsidTr="002642FA">
        <w:tc>
          <w:tcPr>
            <w:tcW w:w="774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15516C1D" w14:textId="77777777" w:rsidR="006A26B8" w:rsidRPr="00135455" w:rsidRDefault="006A26B8" w:rsidP="00F04DA3">
            <w:pPr>
              <w:numPr>
                <w:ilvl w:val="0"/>
                <w:numId w:val="10"/>
              </w:numPr>
              <w:spacing w:after="0" w:line="300" w:lineRule="exact"/>
              <w:rPr>
                <w:rFonts w:eastAsia="Arial"/>
              </w:rPr>
            </w:pPr>
            <w:r w:rsidRPr="00135455">
              <w:rPr>
                <w:rFonts w:eastAsia="Arial"/>
              </w:rPr>
              <w:t>any of the following offences, where the offence relates to fraud affecting the European Communities’ financial interests as defined by Article 1 of the Convention on the protection of the financial interests of the European Communities:</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6FAD4B88" w14:textId="77777777" w:rsidR="006A26B8" w:rsidRPr="00135455" w:rsidRDefault="006A26B8" w:rsidP="00F04DA3"/>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663786AE" w14:textId="77777777" w:rsidR="006A26B8" w:rsidRPr="00135455" w:rsidRDefault="006A26B8" w:rsidP="00F04DA3"/>
        </w:tc>
      </w:tr>
      <w:tr w:rsidR="006A26B8" w:rsidRPr="00135455" w14:paraId="4B437F1D" w14:textId="77777777" w:rsidTr="002642FA">
        <w:tc>
          <w:tcPr>
            <w:tcW w:w="774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7E50950E" w14:textId="77777777" w:rsidR="006A26B8" w:rsidRPr="00135455" w:rsidRDefault="006A26B8" w:rsidP="00F04DA3">
            <w:r w:rsidRPr="00135455">
              <w:rPr>
                <w:rFonts w:eastAsia="Arial"/>
              </w:rPr>
              <w:t>(i) the offence of cheating the Revenue;</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74734261" w14:textId="77777777" w:rsidR="006A26B8" w:rsidRPr="00135455" w:rsidRDefault="006A26B8" w:rsidP="00F04DA3"/>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04C66CAB" w14:textId="77777777" w:rsidR="006A26B8" w:rsidRPr="00135455" w:rsidRDefault="006A26B8" w:rsidP="00F04DA3"/>
        </w:tc>
      </w:tr>
      <w:tr w:rsidR="006A26B8" w:rsidRPr="00135455" w14:paraId="26ACE44D" w14:textId="77777777" w:rsidTr="002642FA">
        <w:tc>
          <w:tcPr>
            <w:tcW w:w="774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77704EB4" w14:textId="77777777" w:rsidR="006A26B8" w:rsidRPr="00135455" w:rsidRDefault="006A26B8" w:rsidP="00F04DA3">
            <w:r w:rsidRPr="00135455">
              <w:rPr>
                <w:rFonts w:eastAsia="Arial"/>
              </w:rPr>
              <w:t>(ii) the offence of conspiracy to defraud;</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2A88410F" w14:textId="77777777" w:rsidR="006A26B8" w:rsidRPr="00135455" w:rsidRDefault="006A26B8" w:rsidP="00F04DA3"/>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4834A50E" w14:textId="77777777" w:rsidR="006A26B8" w:rsidRPr="00135455" w:rsidRDefault="006A26B8" w:rsidP="00F04DA3"/>
        </w:tc>
      </w:tr>
      <w:tr w:rsidR="006A26B8" w:rsidRPr="00135455" w14:paraId="1072F309" w14:textId="77777777" w:rsidTr="002642FA">
        <w:trPr>
          <w:trHeight w:val="1000"/>
        </w:trPr>
        <w:tc>
          <w:tcPr>
            <w:tcW w:w="774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51BF2C1F" w14:textId="77777777" w:rsidR="006A26B8" w:rsidRPr="00135455" w:rsidRDefault="006A26B8" w:rsidP="00F04DA3">
            <w:r w:rsidRPr="00135455">
              <w:rPr>
                <w:rFonts w:eastAsia="Arial"/>
              </w:rPr>
              <w:lastRenderedPageBreak/>
              <w:t>(iii)</w:t>
            </w:r>
            <w:r w:rsidRPr="00135455">
              <w:rPr>
                <w:rFonts w:eastAsia="Arial"/>
              </w:rPr>
              <w:tab/>
              <w:t>fraud or theft within the meaning of the Theft Act 1968, the Theft Act (Northern Ireland) 1969, the Theft Act 1978 or the Theft (Northern Ireland) Order 1978;</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2E0C8C69" w14:textId="77777777" w:rsidR="006A26B8" w:rsidRPr="00135455" w:rsidRDefault="006A26B8" w:rsidP="00F04DA3"/>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3273683E" w14:textId="77777777" w:rsidR="006A26B8" w:rsidRPr="00135455" w:rsidRDefault="006A26B8" w:rsidP="00F04DA3"/>
        </w:tc>
      </w:tr>
      <w:tr w:rsidR="006A26B8" w:rsidRPr="00135455" w14:paraId="0B4B9178" w14:textId="77777777" w:rsidTr="002642FA">
        <w:tc>
          <w:tcPr>
            <w:tcW w:w="774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24E251F3" w14:textId="77777777" w:rsidR="006A26B8" w:rsidRPr="00135455" w:rsidRDefault="006A26B8" w:rsidP="00F04DA3">
            <w:r w:rsidRPr="00135455">
              <w:rPr>
                <w:rFonts w:eastAsia="Arial"/>
              </w:rPr>
              <w:t>(iv) fraudulent trading within the meaning of section 458 of the Companies Act 1985, article 451 of the Companies (Northern Ireland) Order 1986 or section 993 of the Companies Act 2006;</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196E9B2A" w14:textId="77777777" w:rsidR="006A26B8" w:rsidRPr="00135455" w:rsidRDefault="006A26B8" w:rsidP="00F04DA3">
            <w:pPr>
              <w:rPr>
                <w:highlight w:val="yellow"/>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43436376" w14:textId="77777777" w:rsidR="006A26B8" w:rsidRPr="00135455" w:rsidRDefault="006A26B8" w:rsidP="00F04DA3">
            <w:pPr>
              <w:rPr>
                <w:highlight w:val="yellow"/>
              </w:rPr>
            </w:pPr>
          </w:p>
        </w:tc>
      </w:tr>
      <w:tr w:rsidR="006A26B8" w:rsidRPr="00135455" w14:paraId="256686AA" w14:textId="77777777" w:rsidTr="002642FA">
        <w:tc>
          <w:tcPr>
            <w:tcW w:w="774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6D1855C6" w14:textId="77777777" w:rsidR="006A26B8" w:rsidRPr="00135455" w:rsidRDefault="006A26B8" w:rsidP="00F04DA3">
            <w:r w:rsidRPr="00135455">
              <w:rPr>
                <w:rFonts w:eastAsia="Arial"/>
              </w:rPr>
              <w:t>(v) fraudulent evasion within the meaning of section 170 of the Customs and Excise Management Act 1979 or section 72 of the Value Added Tax Act 1994;</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599F7B13" w14:textId="77777777" w:rsidR="006A26B8" w:rsidRPr="00135455" w:rsidRDefault="006A26B8" w:rsidP="00F04DA3">
            <w:pPr>
              <w:rPr>
                <w:highlight w:val="yellow"/>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56416257" w14:textId="77777777" w:rsidR="006A26B8" w:rsidRPr="00135455" w:rsidRDefault="006A26B8" w:rsidP="00F04DA3">
            <w:pPr>
              <w:rPr>
                <w:highlight w:val="yellow"/>
              </w:rPr>
            </w:pPr>
          </w:p>
        </w:tc>
      </w:tr>
      <w:tr w:rsidR="006A26B8" w:rsidRPr="00135455" w14:paraId="2C011128" w14:textId="77777777" w:rsidTr="002642FA">
        <w:tc>
          <w:tcPr>
            <w:tcW w:w="774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6948E02D" w14:textId="77777777" w:rsidR="006A26B8" w:rsidRPr="00135455" w:rsidRDefault="006A26B8" w:rsidP="00F04DA3">
            <w:r w:rsidRPr="00135455">
              <w:rPr>
                <w:rFonts w:eastAsia="Arial"/>
              </w:rPr>
              <w:t>(vi) an offence in connection with taxation in the European Union within the meaning of section 71 of the Criminal Justice Act 1993;</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2BCD15EF" w14:textId="77777777" w:rsidR="006A26B8" w:rsidRPr="00135455" w:rsidRDefault="006A26B8" w:rsidP="00F04DA3">
            <w:pPr>
              <w:rPr>
                <w:highlight w:val="yellow"/>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75CF47C4" w14:textId="77777777" w:rsidR="006A26B8" w:rsidRPr="00135455" w:rsidRDefault="006A26B8" w:rsidP="00F04DA3">
            <w:pPr>
              <w:rPr>
                <w:highlight w:val="yellow"/>
              </w:rPr>
            </w:pPr>
          </w:p>
        </w:tc>
      </w:tr>
      <w:tr w:rsidR="006A26B8" w:rsidRPr="00135455" w14:paraId="1334E2A9" w14:textId="77777777" w:rsidTr="002642FA">
        <w:trPr>
          <w:trHeight w:val="360"/>
        </w:trPr>
        <w:tc>
          <w:tcPr>
            <w:tcW w:w="774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3FFBF530" w14:textId="77777777" w:rsidR="006A26B8" w:rsidRPr="00135455" w:rsidRDefault="006A26B8" w:rsidP="00F04DA3">
            <w:r w:rsidRPr="00135455">
              <w:rPr>
                <w:rFonts w:eastAsia="Arial"/>
              </w:rPr>
              <w:t>(vii)</w:t>
            </w:r>
            <w:r w:rsidRPr="00135455">
              <w:rPr>
                <w:rFonts w:eastAsia="Arial"/>
              </w:rPr>
              <w:tab/>
              <w:t>destroying, defacing or concealing of documents or procuring the execution of a valuable security within the meaning of section 20 of the Theft Act 1968 or section 19 of the Theft Act (Northern Ireland) 1969;</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3FF9FB1E" w14:textId="77777777" w:rsidR="006A26B8" w:rsidRPr="00135455" w:rsidRDefault="006A26B8" w:rsidP="00F04DA3">
            <w:pPr>
              <w:rPr>
                <w:highlight w:val="yellow"/>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74238F14" w14:textId="77777777" w:rsidR="006A26B8" w:rsidRPr="00135455" w:rsidRDefault="006A26B8" w:rsidP="00F04DA3">
            <w:pPr>
              <w:rPr>
                <w:highlight w:val="yellow"/>
              </w:rPr>
            </w:pPr>
          </w:p>
        </w:tc>
      </w:tr>
      <w:tr w:rsidR="006A26B8" w:rsidRPr="00135455" w14:paraId="7090C78C" w14:textId="77777777" w:rsidTr="002642FA">
        <w:trPr>
          <w:trHeight w:val="360"/>
        </w:trPr>
        <w:tc>
          <w:tcPr>
            <w:tcW w:w="774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6EE8328D" w14:textId="77777777" w:rsidR="006A26B8" w:rsidRPr="00135455" w:rsidRDefault="006A26B8" w:rsidP="00F04DA3">
            <w:r w:rsidRPr="00135455">
              <w:rPr>
                <w:rFonts w:eastAsia="Arial"/>
              </w:rPr>
              <w:t>(viii) fraud within the meaning of section 2, 3 or 4 of the Fraud Act 2006; or</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5CE83E29" w14:textId="77777777" w:rsidR="006A26B8" w:rsidRPr="00135455" w:rsidRDefault="006A26B8" w:rsidP="00F04DA3">
            <w:pPr>
              <w:rPr>
                <w:highlight w:val="yellow"/>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54A59D4F" w14:textId="77777777" w:rsidR="006A26B8" w:rsidRPr="00135455" w:rsidRDefault="006A26B8" w:rsidP="00F04DA3">
            <w:pPr>
              <w:rPr>
                <w:highlight w:val="yellow"/>
              </w:rPr>
            </w:pPr>
          </w:p>
        </w:tc>
      </w:tr>
      <w:tr w:rsidR="006A26B8" w:rsidRPr="00135455" w14:paraId="6D28EA1F" w14:textId="77777777" w:rsidTr="002642FA">
        <w:trPr>
          <w:trHeight w:val="420"/>
        </w:trPr>
        <w:tc>
          <w:tcPr>
            <w:tcW w:w="774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7D443C9E" w14:textId="77777777" w:rsidR="006A26B8" w:rsidRPr="00135455" w:rsidRDefault="006A26B8" w:rsidP="00F04DA3">
            <w:r w:rsidRPr="00135455">
              <w:rPr>
                <w:rFonts w:eastAsia="Arial"/>
              </w:rPr>
              <w:t>(ix)</w:t>
            </w:r>
            <w:r w:rsidRPr="00135455">
              <w:rPr>
                <w:rFonts w:eastAsia="Arial"/>
              </w:rPr>
              <w:tab/>
              <w:t>the possession of articles for use in frauds within the meaning of section 6 of the Fraud Act 2006, or the making, adapting, supplying or offering to supply articles for use in frauds within the meaning of section 7 of that Act;</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3DD675DB" w14:textId="77777777" w:rsidR="006A26B8" w:rsidRPr="00135455" w:rsidRDefault="006A26B8" w:rsidP="00F04DA3">
            <w:pPr>
              <w:rPr>
                <w:highlight w:val="yellow"/>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67742128" w14:textId="77777777" w:rsidR="006A26B8" w:rsidRPr="00135455" w:rsidRDefault="006A26B8" w:rsidP="00F04DA3">
            <w:pPr>
              <w:rPr>
                <w:highlight w:val="yellow"/>
              </w:rPr>
            </w:pPr>
          </w:p>
        </w:tc>
      </w:tr>
      <w:tr w:rsidR="006A26B8" w:rsidRPr="00135455" w14:paraId="0A332D5D" w14:textId="77777777" w:rsidTr="002642FA">
        <w:trPr>
          <w:trHeight w:val="560"/>
        </w:trPr>
        <w:tc>
          <w:tcPr>
            <w:tcW w:w="774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55AAAB5C" w14:textId="77777777" w:rsidR="006A26B8" w:rsidRPr="00135455" w:rsidRDefault="006A26B8" w:rsidP="00F04DA3">
            <w:pPr>
              <w:numPr>
                <w:ilvl w:val="0"/>
                <w:numId w:val="10"/>
              </w:numPr>
              <w:spacing w:after="0" w:line="300" w:lineRule="exact"/>
              <w:rPr>
                <w:rFonts w:eastAsia="Arial"/>
              </w:rPr>
            </w:pPr>
            <w:r w:rsidRPr="00135455">
              <w:rPr>
                <w:rFonts w:eastAsia="Arial"/>
              </w:rPr>
              <w:t>any offence listed—</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0F7CCB41" w14:textId="77777777" w:rsidR="006A26B8" w:rsidRPr="00135455" w:rsidRDefault="006A26B8" w:rsidP="00F04DA3">
            <w:pPr>
              <w:rPr>
                <w:highlight w:val="yellow"/>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418E467E" w14:textId="77777777" w:rsidR="006A26B8" w:rsidRPr="00135455" w:rsidRDefault="006A26B8" w:rsidP="00F04DA3">
            <w:pPr>
              <w:rPr>
                <w:highlight w:val="yellow"/>
              </w:rPr>
            </w:pPr>
          </w:p>
        </w:tc>
      </w:tr>
      <w:tr w:rsidR="006A26B8" w:rsidRPr="00135455" w14:paraId="0F618354" w14:textId="77777777" w:rsidTr="002642FA">
        <w:trPr>
          <w:trHeight w:val="560"/>
        </w:trPr>
        <w:tc>
          <w:tcPr>
            <w:tcW w:w="774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685FF73D" w14:textId="77777777" w:rsidR="006A26B8" w:rsidRPr="00135455" w:rsidRDefault="006A26B8" w:rsidP="00F04DA3">
            <w:r w:rsidRPr="00135455">
              <w:rPr>
                <w:rFonts w:eastAsia="Arial"/>
              </w:rPr>
              <w:t>(i)</w:t>
            </w:r>
            <w:r w:rsidRPr="00135455">
              <w:rPr>
                <w:rFonts w:eastAsia="Arial"/>
              </w:rPr>
              <w:tab/>
              <w:t>in section 41 of the Counter Terrorism Act 2008; or</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449CD0AD" w14:textId="77777777" w:rsidR="006A26B8" w:rsidRPr="00135455" w:rsidRDefault="006A26B8" w:rsidP="00F04DA3">
            <w:pPr>
              <w:rPr>
                <w:highlight w:val="yellow"/>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4EFE5DCE" w14:textId="77777777" w:rsidR="006A26B8" w:rsidRPr="00135455" w:rsidRDefault="006A26B8" w:rsidP="00F04DA3">
            <w:pPr>
              <w:rPr>
                <w:highlight w:val="yellow"/>
              </w:rPr>
            </w:pPr>
          </w:p>
        </w:tc>
      </w:tr>
      <w:tr w:rsidR="006A26B8" w:rsidRPr="00135455" w14:paraId="400E4A0E" w14:textId="77777777" w:rsidTr="002642FA">
        <w:trPr>
          <w:trHeight w:val="680"/>
        </w:trPr>
        <w:tc>
          <w:tcPr>
            <w:tcW w:w="774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2AF7D8AD" w14:textId="77777777" w:rsidR="006A26B8" w:rsidRPr="00135455" w:rsidRDefault="006A26B8" w:rsidP="00F04DA3">
            <w:r w:rsidRPr="00135455">
              <w:rPr>
                <w:rFonts w:eastAsia="Arial"/>
              </w:rPr>
              <w:t>(ii)</w:t>
            </w:r>
            <w:r w:rsidRPr="00135455">
              <w:rPr>
                <w:rFonts w:eastAsia="Arial"/>
              </w:rPr>
              <w:tab/>
              <w:t>in Schedule 2 to that Act where the court has determined that there is a terrorist connection;</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0140304E" w14:textId="77777777" w:rsidR="006A26B8" w:rsidRPr="00135455" w:rsidRDefault="006A26B8" w:rsidP="00F04DA3">
            <w:pPr>
              <w:rPr>
                <w:highlight w:val="yellow"/>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1689D071" w14:textId="77777777" w:rsidR="006A26B8" w:rsidRPr="00135455" w:rsidRDefault="006A26B8" w:rsidP="00F04DA3">
            <w:pPr>
              <w:rPr>
                <w:highlight w:val="yellow"/>
              </w:rPr>
            </w:pPr>
          </w:p>
        </w:tc>
      </w:tr>
      <w:tr w:rsidR="006A26B8" w:rsidRPr="00135455" w14:paraId="030CABB4" w14:textId="77777777" w:rsidTr="002642FA">
        <w:trPr>
          <w:trHeight w:val="860"/>
        </w:trPr>
        <w:tc>
          <w:tcPr>
            <w:tcW w:w="774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7F3BD99B" w14:textId="77777777" w:rsidR="006A26B8" w:rsidRPr="00135455" w:rsidRDefault="006A26B8" w:rsidP="00F04DA3">
            <w:pPr>
              <w:numPr>
                <w:ilvl w:val="0"/>
                <w:numId w:val="10"/>
              </w:numPr>
              <w:spacing w:after="0" w:line="300" w:lineRule="exact"/>
              <w:rPr>
                <w:rFonts w:eastAsia="Arial"/>
              </w:rPr>
            </w:pPr>
            <w:r w:rsidRPr="00135455">
              <w:rPr>
                <w:rFonts w:eastAsia="Arial"/>
              </w:rPr>
              <w:t>any offence under sections 44 to 46 of the Serious Crime Act 2007 which relates to an offence covered by subparagraph (f);</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361801A6" w14:textId="77777777" w:rsidR="006A26B8" w:rsidRPr="00135455" w:rsidRDefault="006A26B8" w:rsidP="00F04DA3">
            <w:pPr>
              <w:rPr>
                <w:highlight w:val="yellow"/>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52041E56" w14:textId="77777777" w:rsidR="006A26B8" w:rsidRPr="00135455" w:rsidRDefault="006A26B8" w:rsidP="00F04DA3">
            <w:pPr>
              <w:rPr>
                <w:highlight w:val="yellow"/>
              </w:rPr>
            </w:pPr>
          </w:p>
        </w:tc>
      </w:tr>
      <w:tr w:rsidR="006A26B8" w:rsidRPr="00135455" w14:paraId="16161D94" w14:textId="77777777" w:rsidTr="002642FA">
        <w:trPr>
          <w:trHeight w:val="740"/>
        </w:trPr>
        <w:tc>
          <w:tcPr>
            <w:tcW w:w="774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1823BF6E" w14:textId="77777777" w:rsidR="006A26B8" w:rsidRPr="00135455" w:rsidRDefault="006A26B8" w:rsidP="00F04DA3">
            <w:pPr>
              <w:numPr>
                <w:ilvl w:val="0"/>
                <w:numId w:val="10"/>
              </w:numPr>
              <w:spacing w:after="0" w:line="300" w:lineRule="exact"/>
              <w:rPr>
                <w:rFonts w:eastAsia="Arial"/>
              </w:rPr>
            </w:pPr>
            <w:r w:rsidRPr="00135455">
              <w:rPr>
                <w:rFonts w:eastAsia="Arial"/>
              </w:rPr>
              <w:t>money laundering within the meaning of sections 340(11) and 415 of the Proceeds of Crime Act 2002;</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2E73AACB" w14:textId="77777777" w:rsidR="006A26B8" w:rsidRPr="00135455" w:rsidRDefault="006A26B8" w:rsidP="00F04DA3">
            <w:pPr>
              <w:rPr>
                <w:highlight w:val="yellow"/>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266BF155" w14:textId="77777777" w:rsidR="006A26B8" w:rsidRPr="00135455" w:rsidRDefault="006A26B8" w:rsidP="00F04DA3">
            <w:pPr>
              <w:rPr>
                <w:highlight w:val="yellow"/>
              </w:rPr>
            </w:pPr>
          </w:p>
        </w:tc>
      </w:tr>
      <w:tr w:rsidR="006A26B8" w:rsidRPr="00135455" w14:paraId="044183D0" w14:textId="77777777" w:rsidTr="002642FA">
        <w:tc>
          <w:tcPr>
            <w:tcW w:w="774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6979661E" w14:textId="77777777" w:rsidR="006A26B8" w:rsidRPr="00135455" w:rsidRDefault="006A26B8" w:rsidP="00F04DA3">
            <w:pPr>
              <w:numPr>
                <w:ilvl w:val="0"/>
                <w:numId w:val="10"/>
              </w:numPr>
              <w:spacing w:after="0" w:line="300" w:lineRule="exact"/>
              <w:rPr>
                <w:rFonts w:eastAsia="Arial"/>
              </w:rPr>
            </w:pPr>
            <w:r w:rsidRPr="00135455">
              <w:rPr>
                <w:rFonts w:eastAsia="Arial"/>
              </w:rPr>
              <w:t>an offence in connection with the proceeds of criminal conduct within the meaning of section 93A, 93B or 93C of the Criminal Justice Act 1988 or article 45, 46 or 47 of the Proceeds of Crime (Northern Ireland) Order 1996;</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714F854E" w14:textId="77777777" w:rsidR="006A26B8" w:rsidRPr="00135455" w:rsidRDefault="006A26B8" w:rsidP="00F04DA3">
            <w:pPr>
              <w:rPr>
                <w:highlight w:val="yellow"/>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12B9FD92" w14:textId="77777777" w:rsidR="006A26B8" w:rsidRPr="00135455" w:rsidRDefault="006A26B8" w:rsidP="00F04DA3">
            <w:pPr>
              <w:rPr>
                <w:highlight w:val="yellow"/>
              </w:rPr>
            </w:pPr>
          </w:p>
        </w:tc>
      </w:tr>
      <w:tr w:rsidR="006A26B8" w:rsidRPr="00135455" w14:paraId="72928E75" w14:textId="77777777" w:rsidTr="002642FA">
        <w:tc>
          <w:tcPr>
            <w:tcW w:w="774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606A77C3" w14:textId="77777777" w:rsidR="006A26B8" w:rsidRPr="00135455" w:rsidRDefault="006A26B8" w:rsidP="00F04DA3">
            <w:pPr>
              <w:numPr>
                <w:ilvl w:val="0"/>
                <w:numId w:val="10"/>
              </w:numPr>
              <w:spacing w:after="0" w:line="300" w:lineRule="exact"/>
              <w:rPr>
                <w:rFonts w:eastAsia="Arial"/>
              </w:rPr>
            </w:pPr>
            <w:r w:rsidRPr="00135455">
              <w:rPr>
                <w:rFonts w:eastAsia="Arial"/>
              </w:rPr>
              <w:t>an offence under section 4 of the Asylum and Immigration (Treatment of Claimants etc.) Act 2004;</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6F814C54" w14:textId="77777777" w:rsidR="006A26B8" w:rsidRPr="00135455" w:rsidRDefault="006A26B8" w:rsidP="00F04DA3">
            <w:pPr>
              <w:rPr>
                <w:highlight w:val="yellow"/>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4E5A2036" w14:textId="77777777" w:rsidR="006A26B8" w:rsidRPr="00135455" w:rsidRDefault="006A26B8" w:rsidP="00F04DA3">
            <w:pPr>
              <w:rPr>
                <w:highlight w:val="yellow"/>
              </w:rPr>
            </w:pPr>
          </w:p>
        </w:tc>
      </w:tr>
      <w:tr w:rsidR="006A26B8" w:rsidRPr="00135455" w14:paraId="57112F1C" w14:textId="77777777" w:rsidTr="002642FA">
        <w:tc>
          <w:tcPr>
            <w:tcW w:w="774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7B700C58" w14:textId="77777777" w:rsidR="006A26B8" w:rsidRPr="00135455" w:rsidRDefault="006A26B8" w:rsidP="00F04DA3">
            <w:pPr>
              <w:numPr>
                <w:ilvl w:val="0"/>
                <w:numId w:val="10"/>
              </w:numPr>
              <w:spacing w:after="0" w:line="300" w:lineRule="exact"/>
              <w:rPr>
                <w:rFonts w:eastAsia="Arial"/>
              </w:rPr>
            </w:pPr>
            <w:r w:rsidRPr="00135455">
              <w:rPr>
                <w:rFonts w:eastAsia="Arial"/>
              </w:rPr>
              <w:t>an offence under section 59A of the Sexual Offences Act 2003;</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14969743" w14:textId="77777777" w:rsidR="006A26B8" w:rsidRPr="00135455" w:rsidRDefault="006A26B8" w:rsidP="00F04DA3">
            <w:pPr>
              <w:rPr>
                <w:highlight w:val="yellow"/>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7035B297" w14:textId="77777777" w:rsidR="006A26B8" w:rsidRPr="00135455" w:rsidRDefault="006A26B8" w:rsidP="00F04DA3">
            <w:pPr>
              <w:rPr>
                <w:highlight w:val="yellow"/>
              </w:rPr>
            </w:pPr>
          </w:p>
        </w:tc>
      </w:tr>
      <w:tr w:rsidR="006A26B8" w:rsidRPr="00135455" w14:paraId="5A4472B6" w14:textId="77777777" w:rsidTr="002642FA">
        <w:tc>
          <w:tcPr>
            <w:tcW w:w="774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49492082" w14:textId="77777777" w:rsidR="006A26B8" w:rsidRPr="00135455" w:rsidRDefault="006A26B8" w:rsidP="00F04DA3">
            <w:pPr>
              <w:numPr>
                <w:ilvl w:val="0"/>
                <w:numId w:val="10"/>
              </w:numPr>
              <w:spacing w:after="0" w:line="300" w:lineRule="exact"/>
              <w:rPr>
                <w:rFonts w:eastAsia="Arial"/>
              </w:rPr>
            </w:pPr>
            <w:r w:rsidRPr="00135455">
              <w:rPr>
                <w:rFonts w:eastAsia="Arial"/>
              </w:rPr>
              <w:t>an offence under section 71 of the Coroners and Justice Act 2009</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1571052E" w14:textId="77777777" w:rsidR="006A26B8" w:rsidRPr="00135455" w:rsidRDefault="006A26B8" w:rsidP="00F04DA3">
            <w:pPr>
              <w:rPr>
                <w:highlight w:val="yellow"/>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2BE0630B" w14:textId="77777777" w:rsidR="006A26B8" w:rsidRPr="00135455" w:rsidRDefault="006A26B8" w:rsidP="00F04DA3">
            <w:pPr>
              <w:rPr>
                <w:highlight w:val="yellow"/>
              </w:rPr>
            </w:pPr>
          </w:p>
        </w:tc>
      </w:tr>
      <w:tr w:rsidR="006A26B8" w:rsidRPr="00135455" w14:paraId="473B281D" w14:textId="77777777" w:rsidTr="002642FA">
        <w:tc>
          <w:tcPr>
            <w:tcW w:w="774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0EF1A888" w14:textId="77777777" w:rsidR="006A26B8" w:rsidRPr="00135455" w:rsidRDefault="006A26B8" w:rsidP="00F04DA3">
            <w:pPr>
              <w:numPr>
                <w:ilvl w:val="0"/>
                <w:numId w:val="10"/>
              </w:numPr>
              <w:spacing w:after="0" w:line="300" w:lineRule="exact"/>
              <w:rPr>
                <w:rFonts w:eastAsia="Arial"/>
              </w:rPr>
            </w:pPr>
            <w:r w:rsidRPr="00135455">
              <w:rPr>
                <w:rFonts w:eastAsia="Arial"/>
              </w:rPr>
              <w:lastRenderedPageBreak/>
              <w:t>an offence in connection with the proceeds of drug trafficking within the meaning of section 49, 50 or 51 of the Drug Trafficking Act 1994; or</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67DB18E9" w14:textId="77777777" w:rsidR="006A26B8" w:rsidRPr="00135455" w:rsidRDefault="006A26B8" w:rsidP="00F04DA3">
            <w:pPr>
              <w:rPr>
                <w:highlight w:val="yellow"/>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5B5782A0" w14:textId="77777777" w:rsidR="006A26B8" w:rsidRPr="00135455" w:rsidRDefault="006A26B8" w:rsidP="00F04DA3">
            <w:pPr>
              <w:rPr>
                <w:highlight w:val="yellow"/>
              </w:rPr>
            </w:pPr>
          </w:p>
        </w:tc>
      </w:tr>
      <w:tr w:rsidR="006A26B8" w:rsidRPr="00135455" w14:paraId="75CEB234" w14:textId="77777777" w:rsidTr="002642FA">
        <w:tc>
          <w:tcPr>
            <w:tcW w:w="774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437EC145" w14:textId="77777777" w:rsidR="006A26B8" w:rsidRPr="00135455" w:rsidRDefault="006A26B8" w:rsidP="00F04DA3">
            <w:pPr>
              <w:numPr>
                <w:ilvl w:val="0"/>
                <w:numId w:val="10"/>
              </w:numPr>
              <w:spacing w:after="0" w:line="300" w:lineRule="exact"/>
              <w:rPr>
                <w:rFonts w:eastAsia="Arial"/>
              </w:rPr>
            </w:pPr>
            <w:r w:rsidRPr="00135455">
              <w:rPr>
                <w:rFonts w:eastAsia="Arial"/>
              </w:rPr>
              <w:t>any other offence within the meaning of Article 57(1) of the Public Contracts Directive—</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70C93AA5" w14:textId="77777777" w:rsidR="006A26B8" w:rsidRPr="00135455" w:rsidRDefault="006A26B8" w:rsidP="00F04DA3">
            <w:pPr>
              <w:rPr>
                <w:highlight w:val="yellow"/>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72DBD030" w14:textId="77777777" w:rsidR="006A26B8" w:rsidRPr="00135455" w:rsidRDefault="006A26B8" w:rsidP="00F04DA3">
            <w:pPr>
              <w:rPr>
                <w:highlight w:val="yellow"/>
              </w:rPr>
            </w:pPr>
          </w:p>
        </w:tc>
      </w:tr>
      <w:tr w:rsidR="006A26B8" w:rsidRPr="00135455" w14:paraId="00AECDAC" w14:textId="77777777" w:rsidTr="002642FA">
        <w:tc>
          <w:tcPr>
            <w:tcW w:w="774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15975CF8" w14:textId="77777777" w:rsidR="006A26B8" w:rsidRPr="00135455" w:rsidRDefault="006A26B8" w:rsidP="00F04DA3">
            <w:r w:rsidRPr="00135455">
              <w:rPr>
                <w:rFonts w:eastAsia="Arial"/>
              </w:rPr>
              <w:t>(i)</w:t>
            </w:r>
            <w:r w:rsidRPr="00135455">
              <w:rPr>
                <w:rFonts w:eastAsia="Arial"/>
              </w:rPr>
              <w:tab/>
              <w:t>as defined by the law of any jurisdiction outside England and Wales and Northern Ireland; or</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6AD6551B" w14:textId="77777777" w:rsidR="006A26B8" w:rsidRPr="00135455" w:rsidRDefault="006A26B8" w:rsidP="00F04DA3">
            <w:pPr>
              <w:rPr>
                <w:highlight w:val="yellow"/>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3B8BE3CC" w14:textId="77777777" w:rsidR="006A26B8" w:rsidRPr="00135455" w:rsidRDefault="006A26B8" w:rsidP="00F04DA3">
            <w:pPr>
              <w:rPr>
                <w:highlight w:val="yellow"/>
              </w:rPr>
            </w:pPr>
          </w:p>
        </w:tc>
      </w:tr>
      <w:tr w:rsidR="006A26B8" w:rsidRPr="00135455" w14:paraId="53943B81" w14:textId="77777777" w:rsidTr="002642FA">
        <w:tc>
          <w:tcPr>
            <w:tcW w:w="774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4D14FAAD" w14:textId="77777777" w:rsidR="006A26B8" w:rsidRPr="00135455" w:rsidRDefault="006A26B8" w:rsidP="00F04DA3">
            <w:r w:rsidRPr="00135455">
              <w:rPr>
                <w:rFonts w:eastAsia="Arial"/>
              </w:rPr>
              <w:t>(ii)</w:t>
            </w:r>
            <w:r w:rsidRPr="00135455">
              <w:rPr>
                <w:rFonts w:eastAsia="Arial"/>
              </w:rPr>
              <w:tab/>
              <w:t>created, after the day on which these Regulations were made, in the law of England and Wales or Northern Ireland.</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38E1ABB8" w14:textId="77777777" w:rsidR="006A26B8" w:rsidRPr="00135455" w:rsidRDefault="006A26B8" w:rsidP="00F04DA3">
            <w:pPr>
              <w:rPr>
                <w:highlight w:val="yellow"/>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4485943A" w14:textId="77777777" w:rsidR="006A26B8" w:rsidRPr="00135455" w:rsidRDefault="006A26B8" w:rsidP="00F04DA3">
            <w:pPr>
              <w:rPr>
                <w:highlight w:val="yellow"/>
              </w:rPr>
            </w:pPr>
          </w:p>
        </w:tc>
      </w:tr>
      <w:tr w:rsidR="006A26B8" w:rsidRPr="00135455" w14:paraId="26950F6F" w14:textId="77777777" w:rsidTr="002642FA">
        <w:trPr>
          <w:trHeight w:val="4860"/>
        </w:trPr>
        <w:tc>
          <w:tcPr>
            <w:tcW w:w="774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78BB93CF" w14:textId="77777777" w:rsidR="006A26B8" w:rsidRPr="00135455" w:rsidRDefault="006A26B8" w:rsidP="00F04DA3">
            <w:pPr>
              <w:rPr>
                <w:rFonts w:eastAsia="Arial"/>
                <w:b/>
                <w:u w:val="single"/>
              </w:rPr>
            </w:pPr>
            <w:r w:rsidRPr="00135455">
              <w:rPr>
                <w:rFonts w:eastAsia="Arial"/>
                <w:b/>
                <w:u w:val="single"/>
              </w:rPr>
              <w:t>Non-payment of taxes</w:t>
            </w:r>
          </w:p>
          <w:p w14:paraId="4F226522" w14:textId="77777777" w:rsidR="006A26B8" w:rsidRPr="00135455" w:rsidRDefault="006A26B8" w:rsidP="00F04DA3">
            <w:pPr>
              <w:rPr>
                <w:b/>
              </w:rPr>
            </w:pPr>
          </w:p>
          <w:p w14:paraId="758EA9C8" w14:textId="77777777" w:rsidR="006A26B8" w:rsidRPr="00135455" w:rsidRDefault="006A26B8" w:rsidP="00F04DA3">
            <w:pPr>
              <w:rPr>
                <w:b/>
              </w:rPr>
            </w:pPr>
            <w:r>
              <w:rPr>
                <w:rFonts w:eastAsia="Arial"/>
                <w:b/>
              </w:rPr>
              <w:t>5</w:t>
            </w:r>
            <w:r w:rsidRPr="00135455">
              <w:rPr>
                <w:rFonts w:eastAsia="Arial"/>
                <w:b/>
              </w:rPr>
              <w:t>.2.2 Has it been established by a judicial or administrative decision having final and binding effect in accordance with the legal provisions of any part of the United Kingdom or the legal provisions of the country in which your organisation is established (if outside the UK), that your organisation is in breach of obligations related to the payment of tax or social security contributions?</w:t>
            </w:r>
          </w:p>
          <w:p w14:paraId="7D145517" w14:textId="77777777" w:rsidR="006A26B8" w:rsidRPr="00135455" w:rsidRDefault="006A26B8" w:rsidP="00F04DA3">
            <w:pPr>
              <w:rPr>
                <w:rFonts w:eastAsia="Arial"/>
              </w:rPr>
            </w:pPr>
          </w:p>
          <w:p w14:paraId="101141E1" w14:textId="77777777" w:rsidR="006A26B8" w:rsidRPr="00135455" w:rsidRDefault="006A26B8" w:rsidP="00F04DA3">
            <w:r w:rsidRPr="00135455">
              <w:rPr>
                <w:rFonts w:eastAsia="Arial"/>
              </w:rPr>
              <w:t>If you have answered Yes to this question, please use a separate Appendix to provide further details. Please also use this Appendix to confirm whether you have paid, or have entered into a binding arrangement with a view to paying, including, where applicable, any accrued interest and/or fines?</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01190539" w14:textId="77777777" w:rsidR="006A26B8" w:rsidRPr="00135455" w:rsidRDefault="006A26B8" w:rsidP="00F04DA3">
            <w:pPr>
              <w:rPr>
                <w:highlight w:val="yellow"/>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37E9FCD3" w14:textId="77777777" w:rsidR="006A26B8" w:rsidRPr="00135455" w:rsidRDefault="006A26B8" w:rsidP="00F04DA3">
            <w:pPr>
              <w:rPr>
                <w:highlight w:val="yellow"/>
              </w:rPr>
            </w:pPr>
          </w:p>
        </w:tc>
      </w:tr>
    </w:tbl>
    <w:p w14:paraId="3F7DE007" w14:textId="77777777" w:rsidR="006A26B8" w:rsidRPr="00135455" w:rsidRDefault="006A26B8" w:rsidP="006A26B8">
      <w:pPr>
        <w:pStyle w:val="Heading2"/>
        <w:ind w:left="576"/>
        <w:rPr>
          <w:rFonts w:asciiTheme="minorHAnsi" w:hAnsiTheme="minorHAnsi"/>
          <w:color w:val="auto"/>
          <w:sz w:val="22"/>
          <w:szCs w:val="22"/>
          <w:highlight w:val="yellow"/>
        </w:rPr>
      </w:pPr>
    </w:p>
    <w:p w14:paraId="5B084A0D" w14:textId="77777777" w:rsidR="006A26B8" w:rsidRDefault="006A26B8" w:rsidP="006A26B8">
      <w:pPr>
        <w:pStyle w:val="Heading2"/>
        <w:keepLines w:val="0"/>
        <w:numPr>
          <w:ilvl w:val="1"/>
          <w:numId w:val="26"/>
        </w:numPr>
        <w:spacing w:before="240" w:after="60" w:line="240" w:lineRule="auto"/>
        <w:rPr>
          <w:rFonts w:asciiTheme="minorHAnsi" w:hAnsiTheme="minorHAnsi"/>
          <w:b/>
          <w:color w:val="auto"/>
          <w:sz w:val="22"/>
          <w:szCs w:val="22"/>
        </w:rPr>
      </w:pPr>
      <w:r w:rsidRPr="00135455">
        <w:rPr>
          <w:rFonts w:asciiTheme="minorHAnsi" w:hAnsiTheme="minorHAnsi"/>
          <w:color w:val="auto"/>
          <w:sz w:val="22"/>
          <w:szCs w:val="22"/>
          <w:highlight w:val="yellow"/>
        </w:rPr>
        <w:br w:type="page"/>
      </w:r>
      <w:r w:rsidRPr="00CF691B">
        <w:rPr>
          <w:rFonts w:asciiTheme="minorHAnsi" w:hAnsiTheme="minorHAnsi"/>
          <w:b/>
          <w:color w:val="auto"/>
          <w:sz w:val="22"/>
          <w:szCs w:val="22"/>
        </w:rPr>
        <w:lastRenderedPageBreak/>
        <w:t xml:space="preserve">Grounds for </w:t>
      </w:r>
      <w:r>
        <w:rPr>
          <w:rFonts w:asciiTheme="minorHAnsi" w:hAnsiTheme="minorHAnsi"/>
          <w:b/>
          <w:color w:val="auto"/>
          <w:sz w:val="22"/>
          <w:szCs w:val="22"/>
        </w:rPr>
        <w:t>discretionary exclusion</w:t>
      </w:r>
    </w:p>
    <w:p w14:paraId="680DC8EF" w14:textId="77777777" w:rsidR="006A26B8" w:rsidRPr="00CF691B" w:rsidRDefault="006A26B8" w:rsidP="006A26B8">
      <w:pPr>
        <w:pStyle w:val="ListParagraph"/>
        <w:ind w:left="360"/>
      </w:pPr>
    </w:p>
    <w:p w14:paraId="73E26E75" w14:textId="77777777" w:rsidR="006A26B8" w:rsidRPr="00135455" w:rsidRDefault="006A26B8" w:rsidP="006A26B8">
      <w:bookmarkStart w:id="2" w:name="h.30j0zll"/>
      <w:bookmarkEnd w:id="2"/>
      <w:r w:rsidRPr="00135455">
        <w:rPr>
          <w:rFonts w:eastAsia="Arial"/>
        </w:rPr>
        <w:t xml:space="preserve">The authority may exclude any Supplier who answers ‘Yes’ in any of the following situations set out in paragraphs (a) to (i); </w:t>
      </w:r>
    </w:p>
    <w:p w14:paraId="50B48573" w14:textId="77777777" w:rsidR="006A26B8" w:rsidRPr="00135455" w:rsidRDefault="006A26B8" w:rsidP="006A26B8"/>
    <w:tbl>
      <w:tblPr>
        <w:tblW w:w="10349" w:type="dxa"/>
        <w:tblInd w:w="-311" w:type="dxa"/>
        <w:tblLayout w:type="fixed"/>
        <w:tblCellMar>
          <w:left w:w="10" w:type="dxa"/>
          <w:right w:w="10" w:type="dxa"/>
        </w:tblCellMar>
        <w:tblLook w:val="0000" w:firstRow="0" w:lastRow="0" w:firstColumn="0" w:lastColumn="0" w:noHBand="0" w:noVBand="0"/>
      </w:tblPr>
      <w:tblGrid>
        <w:gridCol w:w="7797"/>
        <w:gridCol w:w="1276"/>
        <w:gridCol w:w="1276"/>
      </w:tblGrid>
      <w:tr w:rsidR="006A26B8" w:rsidRPr="00135455" w14:paraId="6EFAB946" w14:textId="77777777" w:rsidTr="002642FA">
        <w:tc>
          <w:tcPr>
            <w:tcW w:w="7797"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38706BDD" w14:textId="77777777" w:rsidR="006A26B8" w:rsidRPr="00135455" w:rsidRDefault="006A26B8" w:rsidP="00F04DA3">
            <w:pPr>
              <w:rPr>
                <w:b/>
              </w:rPr>
            </w:pPr>
            <w:r>
              <w:rPr>
                <w:rFonts w:eastAsia="Arial"/>
                <w:b/>
              </w:rPr>
              <w:t>5</w:t>
            </w:r>
            <w:r w:rsidRPr="00135455">
              <w:rPr>
                <w:rFonts w:eastAsia="Arial"/>
                <w:b/>
              </w:rPr>
              <w:t>.3.1 Within the past three years, please indicate if any of the following situations have applied, or currently apply, to your organisation.</w:t>
            </w:r>
          </w:p>
        </w:tc>
        <w:tc>
          <w:tcPr>
            <w:tcW w:w="255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4BE6C404" w14:textId="77777777" w:rsidR="006A26B8" w:rsidRPr="00135455" w:rsidRDefault="006A26B8" w:rsidP="00F04DA3">
            <w:pPr>
              <w:rPr>
                <w:b/>
              </w:rPr>
            </w:pPr>
            <w:r w:rsidRPr="00135455">
              <w:rPr>
                <w:rFonts w:eastAsia="Arial"/>
                <w:b/>
              </w:rPr>
              <w:t>Please indicate your answer by marking ‘X’ in the relevant box.</w:t>
            </w:r>
          </w:p>
        </w:tc>
      </w:tr>
      <w:tr w:rsidR="006A26B8" w:rsidRPr="00135455" w14:paraId="3E7CCC45" w14:textId="77777777" w:rsidTr="002642FA">
        <w:tc>
          <w:tcPr>
            <w:tcW w:w="779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23A29AE2" w14:textId="77777777" w:rsidR="006A26B8" w:rsidRPr="00135455" w:rsidRDefault="006A26B8" w:rsidP="00F04DA3"/>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301C8BAC" w14:textId="77777777" w:rsidR="006A26B8" w:rsidRPr="00135455" w:rsidRDefault="006A26B8" w:rsidP="00F04DA3">
            <w:pPr>
              <w:rPr>
                <w:b/>
              </w:rPr>
            </w:pPr>
            <w:r w:rsidRPr="00135455">
              <w:rPr>
                <w:rFonts w:eastAsia="Arial"/>
                <w:b/>
              </w:rPr>
              <w:t>Yes</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52270878" w14:textId="77777777" w:rsidR="006A26B8" w:rsidRPr="00135455" w:rsidRDefault="006A26B8" w:rsidP="00F04DA3">
            <w:pPr>
              <w:rPr>
                <w:b/>
              </w:rPr>
            </w:pPr>
            <w:r w:rsidRPr="00135455">
              <w:rPr>
                <w:rFonts w:eastAsia="Arial"/>
                <w:b/>
              </w:rPr>
              <w:t>No</w:t>
            </w:r>
          </w:p>
        </w:tc>
      </w:tr>
      <w:tr w:rsidR="006A26B8" w:rsidRPr="00135455" w14:paraId="42293261" w14:textId="77777777" w:rsidTr="002642FA">
        <w:tc>
          <w:tcPr>
            <w:tcW w:w="7797"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54B54363" w14:textId="77777777" w:rsidR="006A26B8" w:rsidRPr="00135455" w:rsidRDefault="006A26B8" w:rsidP="00F04DA3">
            <w:pPr>
              <w:numPr>
                <w:ilvl w:val="0"/>
                <w:numId w:val="11"/>
              </w:numPr>
              <w:spacing w:after="0" w:line="300" w:lineRule="exact"/>
              <w:rPr>
                <w:rFonts w:eastAsia="Arial"/>
              </w:rPr>
            </w:pPr>
            <w:bookmarkStart w:id="3" w:name="h.1fob9te"/>
            <w:bookmarkEnd w:id="3"/>
            <w:r w:rsidRPr="00135455">
              <w:rPr>
                <w:rFonts w:eastAsia="Arial"/>
              </w:rPr>
              <w:t>your organisation has violated applicable obligations referred to in regulation 56 (2) of the Public Contracts Regulations 2015 in the fields of environmental, social and labour law established by EU law, national law, collective agreements or by the international environmental, social and labour law provisions listed in Annex X to the Public Contracts Directive as amended from time to time;</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48E72261" w14:textId="77777777" w:rsidR="006A26B8" w:rsidRPr="00135455" w:rsidRDefault="006A26B8" w:rsidP="00F04DA3"/>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661EAEEA" w14:textId="77777777" w:rsidR="006A26B8" w:rsidRPr="00135455" w:rsidRDefault="006A26B8" w:rsidP="00F04DA3">
            <w:r w:rsidRPr="00135455">
              <w:rPr>
                <w:rFonts w:eastAsia="Arial"/>
              </w:rPr>
              <w:t xml:space="preserve">  </w:t>
            </w:r>
          </w:p>
        </w:tc>
      </w:tr>
      <w:tr w:rsidR="006A26B8" w:rsidRPr="00135455" w14:paraId="1EC44B35" w14:textId="77777777" w:rsidTr="002642FA">
        <w:tc>
          <w:tcPr>
            <w:tcW w:w="7797"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417E983E" w14:textId="77777777" w:rsidR="006A26B8" w:rsidRPr="00135455" w:rsidRDefault="006A26B8" w:rsidP="00F04DA3">
            <w:pPr>
              <w:numPr>
                <w:ilvl w:val="0"/>
                <w:numId w:val="11"/>
              </w:numPr>
              <w:spacing w:after="0" w:line="300" w:lineRule="exact"/>
              <w:rPr>
                <w:rFonts w:eastAsia="Arial"/>
              </w:rPr>
            </w:pPr>
            <w:r w:rsidRPr="00135455">
              <w:rPr>
                <w:rFonts w:eastAsia="Arial"/>
              </w:rPr>
              <w:t>your organisation is bankrupt or is the subject of insolvency or winding-up proceedings, where your assets are being administered by a liquidator or by the court, where it is in an arrangement with creditors, where its business activities are suspended or it is in any analogous situation arising from a similar procedure under the laws and regulations of any State;</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30A356AB" w14:textId="77777777" w:rsidR="006A26B8" w:rsidRPr="00135455" w:rsidRDefault="006A26B8" w:rsidP="00F04DA3"/>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0540B74A" w14:textId="77777777" w:rsidR="006A26B8" w:rsidRPr="00135455" w:rsidRDefault="006A26B8" w:rsidP="00F04DA3"/>
        </w:tc>
      </w:tr>
      <w:tr w:rsidR="006A26B8" w:rsidRPr="00135455" w14:paraId="34FD7176" w14:textId="77777777" w:rsidTr="002642FA">
        <w:trPr>
          <w:trHeight w:val="660"/>
        </w:trPr>
        <w:tc>
          <w:tcPr>
            <w:tcW w:w="7797"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6B85E201" w14:textId="77777777" w:rsidR="006A26B8" w:rsidRPr="00135455" w:rsidRDefault="006A26B8" w:rsidP="00F04DA3">
            <w:pPr>
              <w:numPr>
                <w:ilvl w:val="0"/>
                <w:numId w:val="11"/>
              </w:numPr>
              <w:spacing w:after="0" w:line="300" w:lineRule="exact"/>
              <w:rPr>
                <w:rFonts w:eastAsia="Arial"/>
              </w:rPr>
            </w:pPr>
            <w:r w:rsidRPr="00135455">
              <w:rPr>
                <w:rFonts w:eastAsia="Arial"/>
              </w:rPr>
              <w:t>your organisation is guilty of grave professional misconduct, which renders its integrity questionable;</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0A3C3195" w14:textId="77777777" w:rsidR="006A26B8" w:rsidRPr="00135455" w:rsidRDefault="006A26B8" w:rsidP="00F04DA3"/>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4246E64A" w14:textId="77777777" w:rsidR="006A26B8" w:rsidRPr="00135455" w:rsidRDefault="006A26B8" w:rsidP="00F04DA3"/>
        </w:tc>
      </w:tr>
      <w:tr w:rsidR="006A26B8" w:rsidRPr="00135455" w14:paraId="57B04A6C" w14:textId="77777777" w:rsidTr="002642FA">
        <w:tc>
          <w:tcPr>
            <w:tcW w:w="7797"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79F687C4" w14:textId="77777777" w:rsidR="006A26B8" w:rsidRPr="00135455" w:rsidRDefault="006A26B8" w:rsidP="00F04DA3">
            <w:pPr>
              <w:numPr>
                <w:ilvl w:val="0"/>
                <w:numId w:val="11"/>
              </w:numPr>
              <w:spacing w:after="0" w:line="300" w:lineRule="exact"/>
              <w:rPr>
                <w:rFonts w:eastAsia="Arial"/>
              </w:rPr>
            </w:pPr>
            <w:r w:rsidRPr="00135455">
              <w:rPr>
                <w:rFonts w:eastAsia="Arial"/>
              </w:rPr>
              <w:t>your organisation has entered into agreements with other economic operators aimed at distorting competition;</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01C36A7C" w14:textId="77777777" w:rsidR="006A26B8" w:rsidRPr="00135455" w:rsidRDefault="006A26B8" w:rsidP="00F04DA3"/>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40D8C953" w14:textId="77777777" w:rsidR="006A26B8" w:rsidRPr="00135455" w:rsidRDefault="006A26B8" w:rsidP="00F04DA3"/>
        </w:tc>
      </w:tr>
      <w:tr w:rsidR="006A26B8" w:rsidRPr="00135455" w14:paraId="35FDDAF5" w14:textId="77777777" w:rsidTr="002642FA">
        <w:tc>
          <w:tcPr>
            <w:tcW w:w="7797"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2123F6D7" w14:textId="77777777" w:rsidR="006A26B8" w:rsidRPr="00135455" w:rsidRDefault="006A26B8" w:rsidP="00F04DA3">
            <w:pPr>
              <w:numPr>
                <w:ilvl w:val="0"/>
                <w:numId w:val="11"/>
              </w:numPr>
              <w:spacing w:after="0" w:line="300" w:lineRule="exact"/>
              <w:rPr>
                <w:rFonts w:eastAsia="Arial"/>
              </w:rPr>
            </w:pPr>
            <w:r w:rsidRPr="00135455">
              <w:rPr>
                <w:rFonts w:eastAsia="Arial"/>
              </w:rPr>
              <w:t>*your organisation has a conflict of interest within the meaning of regulation 24 of the Public Contracts Regulations 2015 that cannot be effectively remedied by other, less intrusive, measures;</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7BC15544" w14:textId="77777777" w:rsidR="006A26B8" w:rsidRPr="00135455" w:rsidRDefault="006A26B8" w:rsidP="00F04DA3"/>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42F116A0" w14:textId="77777777" w:rsidR="006A26B8" w:rsidRPr="00135455" w:rsidRDefault="006A26B8" w:rsidP="00F04DA3"/>
        </w:tc>
      </w:tr>
      <w:tr w:rsidR="006A26B8" w:rsidRPr="00135455" w14:paraId="51CC0EA1" w14:textId="77777777" w:rsidTr="002642FA">
        <w:tc>
          <w:tcPr>
            <w:tcW w:w="7797"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66C5B2E2" w14:textId="77777777" w:rsidR="006A26B8" w:rsidRPr="00135455" w:rsidRDefault="006A26B8" w:rsidP="00F04DA3">
            <w:pPr>
              <w:numPr>
                <w:ilvl w:val="0"/>
                <w:numId w:val="11"/>
              </w:numPr>
              <w:spacing w:after="0" w:line="300" w:lineRule="exact"/>
              <w:rPr>
                <w:rFonts w:eastAsia="Arial"/>
              </w:rPr>
            </w:pPr>
            <w:r w:rsidRPr="00135455">
              <w:rPr>
                <w:rFonts w:eastAsia="Arial"/>
              </w:rPr>
              <w:t>the prior involvement of your organisation in the preparation of the procurement procedure has resulted in a distortion of competition, as referred to in regulation 41, that cannot be remedied by other, less intrusive, measures;</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496C65B0" w14:textId="77777777" w:rsidR="006A26B8" w:rsidRPr="00135455" w:rsidRDefault="006A26B8" w:rsidP="00F04DA3"/>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5E85E5C1" w14:textId="77777777" w:rsidR="006A26B8" w:rsidRPr="00135455" w:rsidRDefault="006A26B8" w:rsidP="00F04DA3"/>
        </w:tc>
      </w:tr>
      <w:tr w:rsidR="006A26B8" w:rsidRPr="00135455" w14:paraId="5F3EF081" w14:textId="77777777" w:rsidTr="002642FA">
        <w:tc>
          <w:tcPr>
            <w:tcW w:w="7797"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1C5A1773" w14:textId="77777777" w:rsidR="006A26B8" w:rsidRPr="00135455" w:rsidRDefault="006A26B8" w:rsidP="00F04DA3">
            <w:pPr>
              <w:numPr>
                <w:ilvl w:val="0"/>
                <w:numId w:val="11"/>
              </w:numPr>
              <w:spacing w:after="0" w:line="300" w:lineRule="exact"/>
              <w:rPr>
                <w:rFonts w:eastAsia="Arial"/>
              </w:rPr>
            </w:pPr>
            <w:r w:rsidRPr="00135455">
              <w:rPr>
                <w:rFonts w:eastAsia="Arial"/>
              </w:rPr>
              <w:t>**your organisation has shown significant or persistent deficiencies in the performance of a substantive requirement under a prior public contract, a prior contract with a contracting entity, or a prior concession contract, which led to early termination of that prior contract, damages or other comparable sanctions;</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47424BE7" w14:textId="77777777" w:rsidR="006A26B8" w:rsidRPr="00135455" w:rsidRDefault="006A26B8" w:rsidP="00F04DA3"/>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5566AE70" w14:textId="77777777" w:rsidR="006A26B8" w:rsidRPr="00135455" w:rsidRDefault="006A26B8" w:rsidP="00F04DA3"/>
        </w:tc>
      </w:tr>
      <w:tr w:rsidR="006A26B8" w:rsidRPr="00135455" w14:paraId="74F70F01" w14:textId="77777777" w:rsidTr="002642FA">
        <w:tc>
          <w:tcPr>
            <w:tcW w:w="7797"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0C9D5B56" w14:textId="77777777" w:rsidR="006A26B8" w:rsidRPr="00135455" w:rsidRDefault="006A26B8" w:rsidP="00F04DA3">
            <w:pPr>
              <w:numPr>
                <w:ilvl w:val="0"/>
                <w:numId w:val="11"/>
              </w:numPr>
              <w:spacing w:after="0" w:line="300" w:lineRule="exact"/>
              <w:rPr>
                <w:rFonts w:eastAsia="Arial"/>
              </w:rPr>
            </w:pPr>
            <w:r w:rsidRPr="00135455">
              <w:rPr>
                <w:rFonts w:eastAsia="Arial"/>
              </w:rPr>
              <w:t>Your organisation –</w:t>
            </w:r>
          </w:p>
          <w:p w14:paraId="0BC596E3" w14:textId="77777777" w:rsidR="006A26B8" w:rsidRPr="00135455" w:rsidRDefault="006A26B8" w:rsidP="00F04DA3">
            <w:pPr>
              <w:numPr>
                <w:ilvl w:val="0"/>
                <w:numId w:val="12"/>
              </w:numPr>
              <w:spacing w:after="0" w:line="300" w:lineRule="exact"/>
            </w:pPr>
            <w:r w:rsidRPr="00135455">
              <w:rPr>
                <w:rFonts w:eastAsia="Arial"/>
              </w:rPr>
              <w:t xml:space="preserve">has been guilty of serious misrepresentation in supplying the information </w:t>
            </w:r>
            <w:r w:rsidRPr="00135455">
              <w:rPr>
                <w:rFonts w:eastAsia="Arial"/>
              </w:rPr>
              <w:lastRenderedPageBreak/>
              <w:t>required for the verification of the absence of grounds for exclusion or the fulfilment of the selection criteria; or</w:t>
            </w:r>
          </w:p>
          <w:p w14:paraId="363A2F1F" w14:textId="77777777" w:rsidR="006A26B8" w:rsidRPr="00135455" w:rsidRDefault="006A26B8" w:rsidP="00F04DA3">
            <w:pPr>
              <w:numPr>
                <w:ilvl w:val="0"/>
                <w:numId w:val="12"/>
              </w:numPr>
              <w:spacing w:after="0" w:line="300" w:lineRule="exact"/>
              <w:rPr>
                <w:rFonts w:eastAsia="Arial"/>
              </w:rPr>
            </w:pPr>
            <w:r w:rsidRPr="00135455">
              <w:rPr>
                <w:rFonts w:eastAsia="Arial"/>
              </w:rPr>
              <w:t>has withheld such information or is not able to submit supporting documents required under regulation 59 of the Public Contracts Regulations 2015; or</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712E9BFD" w14:textId="77777777" w:rsidR="006A26B8" w:rsidRPr="00135455" w:rsidRDefault="006A26B8" w:rsidP="00F04DA3"/>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2423300C" w14:textId="77777777" w:rsidR="006A26B8" w:rsidRPr="00135455" w:rsidRDefault="006A26B8" w:rsidP="00F04DA3"/>
        </w:tc>
      </w:tr>
      <w:tr w:rsidR="006A26B8" w:rsidRPr="00135455" w14:paraId="101803B2" w14:textId="77777777" w:rsidTr="002642FA">
        <w:tc>
          <w:tcPr>
            <w:tcW w:w="7797"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4507809D" w14:textId="77777777" w:rsidR="006A26B8" w:rsidRPr="00135455" w:rsidRDefault="006A26B8" w:rsidP="00F04DA3">
            <w:pPr>
              <w:numPr>
                <w:ilvl w:val="0"/>
                <w:numId w:val="11"/>
              </w:numPr>
              <w:spacing w:after="0" w:line="300" w:lineRule="exact"/>
            </w:pPr>
            <w:r w:rsidRPr="00135455">
              <w:rPr>
                <w:rFonts w:eastAsia="Arial"/>
              </w:rPr>
              <w:t>your organisation has undertaken to</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4BDDEC90" w14:textId="77777777" w:rsidR="006A26B8" w:rsidRPr="00135455" w:rsidRDefault="006A26B8" w:rsidP="00F04DA3"/>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1BC92EE0" w14:textId="77777777" w:rsidR="006A26B8" w:rsidRPr="00135455" w:rsidRDefault="006A26B8" w:rsidP="00F04DA3"/>
        </w:tc>
      </w:tr>
      <w:tr w:rsidR="006A26B8" w:rsidRPr="00135455" w14:paraId="3039165E" w14:textId="77777777" w:rsidTr="002642FA">
        <w:tc>
          <w:tcPr>
            <w:tcW w:w="7797"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04527F9C" w14:textId="77777777" w:rsidR="006A26B8" w:rsidRPr="00135455" w:rsidRDefault="006A26B8" w:rsidP="00F04DA3">
            <w:r w:rsidRPr="00135455">
              <w:rPr>
                <w:rFonts w:eastAsia="Arial"/>
              </w:rPr>
              <w:t>(aa)</w:t>
            </w:r>
            <w:r w:rsidRPr="00135455">
              <w:rPr>
                <w:rFonts w:eastAsia="Arial"/>
              </w:rPr>
              <w:tab/>
              <w:t>unduly influence the decision-making process of the contracting authority, or</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6BF64322" w14:textId="77777777" w:rsidR="006A26B8" w:rsidRPr="00135455" w:rsidRDefault="006A26B8" w:rsidP="00F04DA3"/>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617A69C8" w14:textId="77777777" w:rsidR="006A26B8" w:rsidRPr="00135455" w:rsidRDefault="006A26B8" w:rsidP="00F04DA3"/>
        </w:tc>
      </w:tr>
      <w:tr w:rsidR="006A26B8" w:rsidRPr="00135455" w14:paraId="2CA51269" w14:textId="77777777" w:rsidTr="002642FA">
        <w:tc>
          <w:tcPr>
            <w:tcW w:w="7797"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191BDF87" w14:textId="77777777" w:rsidR="006A26B8" w:rsidRPr="00135455" w:rsidRDefault="006A26B8" w:rsidP="00F04DA3">
            <w:r w:rsidRPr="00135455">
              <w:rPr>
                <w:rFonts w:eastAsia="Arial"/>
              </w:rPr>
              <w:t>(bb)</w:t>
            </w:r>
            <w:r w:rsidRPr="00135455">
              <w:rPr>
                <w:rFonts w:eastAsia="Arial"/>
              </w:rPr>
              <w:tab/>
              <w:t>obtain confidential information that may confer upon your organisation undue advantages in the procurement procedure; or</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5D5B0D8A" w14:textId="77777777" w:rsidR="006A26B8" w:rsidRPr="00135455" w:rsidRDefault="006A26B8" w:rsidP="00F04DA3"/>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09235CA0" w14:textId="77777777" w:rsidR="006A26B8" w:rsidRPr="00135455" w:rsidRDefault="006A26B8" w:rsidP="00F04DA3"/>
        </w:tc>
      </w:tr>
      <w:tr w:rsidR="006A26B8" w:rsidRPr="00135455" w14:paraId="745A67FF" w14:textId="77777777" w:rsidTr="002642FA">
        <w:tc>
          <w:tcPr>
            <w:tcW w:w="7797"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53C00708" w14:textId="77777777" w:rsidR="006A26B8" w:rsidRPr="00135455" w:rsidRDefault="006A26B8" w:rsidP="00F04DA3">
            <w:pPr>
              <w:numPr>
                <w:ilvl w:val="0"/>
                <w:numId w:val="11"/>
              </w:numPr>
              <w:spacing w:after="0" w:line="300" w:lineRule="exact"/>
            </w:pPr>
            <w:r w:rsidRPr="00135455">
              <w:rPr>
                <w:rFonts w:eastAsia="Arial"/>
              </w:rPr>
              <w:t>your organisation has negligently provided misleading information that may have a material influence on decisions concerning exclusion, selection or award.</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08DAA34A" w14:textId="77777777" w:rsidR="006A26B8" w:rsidRPr="00135455" w:rsidRDefault="006A26B8" w:rsidP="00F04DA3"/>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46B6F824" w14:textId="77777777" w:rsidR="006A26B8" w:rsidRPr="00135455" w:rsidRDefault="006A26B8" w:rsidP="00F04DA3"/>
        </w:tc>
      </w:tr>
    </w:tbl>
    <w:p w14:paraId="4B54A98E" w14:textId="77777777" w:rsidR="006A26B8" w:rsidRPr="00135455" w:rsidRDefault="006A26B8" w:rsidP="006A26B8"/>
    <w:p w14:paraId="09F9999C" w14:textId="77777777" w:rsidR="006A26B8" w:rsidRPr="00135455" w:rsidRDefault="006A26B8" w:rsidP="006A26B8">
      <w:pPr>
        <w:rPr>
          <w:b/>
        </w:rPr>
      </w:pPr>
      <w:r w:rsidRPr="00135455">
        <w:rPr>
          <w:rFonts w:eastAsia="Arial"/>
          <w:b/>
          <w:u w:val="single"/>
        </w:rPr>
        <w:t>* Conflicts of interest</w:t>
      </w:r>
    </w:p>
    <w:p w14:paraId="4786B429" w14:textId="77777777" w:rsidR="006A26B8" w:rsidRPr="00135455" w:rsidRDefault="006A26B8" w:rsidP="006A26B8">
      <w:r w:rsidRPr="00135455">
        <w:rPr>
          <w:rFonts w:eastAsia="Arial"/>
        </w:rPr>
        <w:t>In a</w:t>
      </w:r>
      <w:r>
        <w:rPr>
          <w:rFonts w:eastAsia="Arial"/>
        </w:rPr>
        <w:t>ccordance with question 5</w:t>
      </w:r>
      <w:r w:rsidRPr="00135455">
        <w:rPr>
          <w:rFonts w:eastAsia="Arial"/>
        </w:rPr>
        <w:t xml:space="preserve">.3.1 (e), the authority may exclude the Supplier if there is a conflict of interest which cannot be effectively remedied. The concept of a conflict of interest includes any situation where relevant staff members have, directly or indirectly, a financial, economic or other personal interest which might be perceived to compromise their impartiality and independence in the context of the procurement procedure. </w:t>
      </w:r>
    </w:p>
    <w:p w14:paraId="15BA7578" w14:textId="77777777" w:rsidR="006A26B8" w:rsidRPr="00135455" w:rsidRDefault="006A26B8" w:rsidP="006A26B8">
      <w:r w:rsidRPr="00135455">
        <w:rPr>
          <w:rFonts w:eastAsia="Arial"/>
        </w:rPr>
        <w:t>Where there is any indication that a conflict of interest exists or may arise then it is the responsibility of the Supplier to inform the authority, detailing the conflict in a separate Appendix. Provided that it has been carried out in a transparent manner, routine pre-market engagement carried out by the authority should not represent a conflict of interest for the Supplier.</w:t>
      </w:r>
    </w:p>
    <w:p w14:paraId="2D3937A4" w14:textId="77777777" w:rsidR="006A26B8" w:rsidRPr="00135455" w:rsidRDefault="006A26B8" w:rsidP="006A26B8">
      <w:pPr>
        <w:rPr>
          <w:highlight w:val="yellow"/>
        </w:rPr>
      </w:pPr>
    </w:p>
    <w:p w14:paraId="07184727" w14:textId="77777777" w:rsidR="006A26B8" w:rsidRPr="00135455" w:rsidRDefault="006A26B8" w:rsidP="006A26B8">
      <w:pPr>
        <w:rPr>
          <w:b/>
        </w:rPr>
      </w:pPr>
      <w:r w:rsidRPr="00135455">
        <w:rPr>
          <w:rFonts w:eastAsia="Arial"/>
          <w:b/>
          <w:u w:val="single"/>
        </w:rPr>
        <w:t>** Taking Account of Bidders’ Past Performance</w:t>
      </w:r>
    </w:p>
    <w:p w14:paraId="496E5BF7" w14:textId="77777777" w:rsidR="006A26B8" w:rsidRPr="00135455" w:rsidRDefault="006A26B8" w:rsidP="006A26B8">
      <w:r w:rsidRPr="00135455">
        <w:rPr>
          <w:rFonts w:eastAsia="Arial"/>
        </w:rPr>
        <w:t xml:space="preserve">In accordance with question (g), the authority may assess the past performance of a Supplier (through a Certificate of Performance provided by a Customer or other means of evidence). The authority may take into account any failure to discharge obligations under the previous principal relevant contracts of the Supplier completing this ITT. The authority may also assess whether specified minimum standards for reliability for such contracts are met. </w:t>
      </w:r>
    </w:p>
    <w:p w14:paraId="29CAE06F" w14:textId="77777777" w:rsidR="006A26B8" w:rsidRPr="00135455" w:rsidRDefault="006A26B8" w:rsidP="006A26B8">
      <w:r w:rsidRPr="00135455">
        <w:rPr>
          <w:rFonts w:eastAsia="Arial"/>
        </w:rPr>
        <w:t>In addition, the authority may re-assess reliability based on past performance at key stages in the procurement process (i.e. Supplier selection, tender evaluation, contract award stage etc.). Suppliers may also be asked to update the evidence they provide in this section to reflect more recent performance on new or existing contracts (or to confirm that nothing has changed).</w:t>
      </w:r>
    </w:p>
    <w:p w14:paraId="6710C3A9" w14:textId="77777777" w:rsidR="006A26B8" w:rsidRPr="00CF691B" w:rsidRDefault="006A26B8" w:rsidP="006A26B8"/>
    <w:p w14:paraId="092F1339" w14:textId="77777777" w:rsidR="006A26B8" w:rsidRPr="00CF691B" w:rsidRDefault="006A26B8" w:rsidP="006A26B8">
      <w:pPr>
        <w:rPr>
          <w:b/>
        </w:rPr>
      </w:pPr>
      <w:r w:rsidRPr="00CF691B">
        <w:rPr>
          <w:rFonts w:eastAsia="Arial"/>
          <w:b/>
        </w:rPr>
        <w:t xml:space="preserve">‘Self-cleaning’ </w:t>
      </w:r>
      <w:bookmarkStart w:id="4" w:name="h.3znysh7"/>
      <w:bookmarkEnd w:id="4"/>
    </w:p>
    <w:p w14:paraId="6E01299A" w14:textId="77777777" w:rsidR="006A26B8" w:rsidRPr="00135455" w:rsidRDefault="006A26B8" w:rsidP="006A26B8">
      <w:pPr>
        <w:rPr>
          <w:rFonts w:eastAsia="Arial"/>
        </w:rPr>
      </w:pPr>
      <w:r w:rsidRPr="00135455">
        <w:rPr>
          <w:rFonts w:eastAsia="Arial"/>
        </w:rPr>
        <w:t xml:space="preserve">Any Supplier that answers ‘Yes’ to questions </w:t>
      </w:r>
      <w:r>
        <w:rPr>
          <w:rFonts w:eastAsia="Arial"/>
        </w:rPr>
        <w:t>5</w:t>
      </w:r>
      <w:r w:rsidRPr="00135455">
        <w:rPr>
          <w:rFonts w:eastAsia="Arial"/>
        </w:rPr>
        <w:t xml:space="preserve">.2.1, </w:t>
      </w:r>
      <w:r>
        <w:rPr>
          <w:rFonts w:eastAsia="Arial"/>
        </w:rPr>
        <w:t>5</w:t>
      </w:r>
      <w:r w:rsidRPr="00135455">
        <w:rPr>
          <w:rFonts w:eastAsia="Arial"/>
        </w:rPr>
        <w:t xml:space="preserve">.2.2 and </w:t>
      </w:r>
      <w:r>
        <w:rPr>
          <w:rFonts w:eastAsia="Arial"/>
        </w:rPr>
        <w:t>5</w:t>
      </w:r>
      <w:r w:rsidRPr="00135455">
        <w:rPr>
          <w:rFonts w:eastAsia="Arial"/>
        </w:rPr>
        <w:t xml:space="preserve">.3.1 should provide sufficient evidence, in a separate Appendix, that provides a summary of the circumstances and any remedial action that has taken place subsequently and effectively “self cleans” the situation referred to in that question. The Supplier has to demonstrate it has taken such remedial action, to the satisfaction of the authority in each case.  </w:t>
      </w:r>
    </w:p>
    <w:p w14:paraId="3DA5E61E" w14:textId="77777777" w:rsidR="006A26B8" w:rsidRPr="00135455" w:rsidRDefault="006A26B8" w:rsidP="006A26B8">
      <w:r w:rsidRPr="00135455">
        <w:rPr>
          <w:rFonts w:eastAsia="Arial"/>
        </w:rPr>
        <w:t>If such evidence is considered by the authority (whose decision will be final) as sufficient, the economic operator concerned shall be allowed to continue in the procurement process.</w:t>
      </w:r>
    </w:p>
    <w:p w14:paraId="2079D967" w14:textId="77777777" w:rsidR="006A26B8" w:rsidRPr="00135455" w:rsidRDefault="006A26B8" w:rsidP="006A26B8"/>
    <w:p w14:paraId="7D960959" w14:textId="77777777" w:rsidR="006A26B8" w:rsidRPr="00135455" w:rsidRDefault="006A26B8" w:rsidP="006A26B8">
      <w:bookmarkStart w:id="5" w:name="h.2et92p0"/>
      <w:bookmarkEnd w:id="5"/>
      <w:r w:rsidRPr="00135455">
        <w:rPr>
          <w:rFonts w:eastAsia="Arial"/>
        </w:rPr>
        <w:t>In order for the evidence referred to above to be sufficient, the Supplier shall, as a minimum, prove that it has;</w:t>
      </w:r>
    </w:p>
    <w:p w14:paraId="7FF19FBA" w14:textId="77777777" w:rsidR="006A26B8" w:rsidRPr="00135455" w:rsidRDefault="006A26B8" w:rsidP="006A26B8">
      <w:pPr>
        <w:numPr>
          <w:ilvl w:val="0"/>
          <w:numId w:val="13"/>
        </w:numPr>
        <w:spacing w:after="0" w:line="300" w:lineRule="exact"/>
      </w:pPr>
      <w:bookmarkStart w:id="6" w:name="h.tyjcwt"/>
      <w:bookmarkEnd w:id="6"/>
      <w:r w:rsidRPr="00135455">
        <w:rPr>
          <w:rFonts w:eastAsia="Arial"/>
        </w:rPr>
        <w:t>paid or undertaken to pay compensation in respect of any damage caused by the criminal offence or misconduct;</w:t>
      </w:r>
    </w:p>
    <w:p w14:paraId="7389A145" w14:textId="77777777" w:rsidR="006A26B8" w:rsidRPr="00135455" w:rsidRDefault="006A26B8" w:rsidP="006A26B8">
      <w:pPr>
        <w:numPr>
          <w:ilvl w:val="0"/>
          <w:numId w:val="13"/>
        </w:numPr>
        <w:spacing w:after="0" w:line="300" w:lineRule="exact"/>
      </w:pPr>
      <w:r w:rsidRPr="00135455">
        <w:rPr>
          <w:rFonts w:eastAsia="Arial"/>
        </w:rPr>
        <w:t>clarified the facts and circumstances in a comprehensive manner by actively collaborating with the investigating authorities; and</w:t>
      </w:r>
    </w:p>
    <w:p w14:paraId="01FCDA44" w14:textId="77777777" w:rsidR="006A26B8" w:rsidRPr="00135455" w:rsidRDefault="006A26B8" w:rsidP="006A26B8">
      <w:pPr>
        <w:numPr>
          <w:ilvl w:val="0"/>
          <w:numId w:val="13"/>
        </w:numPr>
        <w:spacing w:after="0" w:line="300" w:lineRule="exact"/>
      </w:pPr>
      <w:bookmarkStart w:id="7" w:name="h.3dy6vkm"/>
      <w:bookmarkEnd w:id="7"/>
      <w:r w:rsidRPr="00135455">
        <w:rPr>
          <w:rFonts w:eastAsia="Arial"/>
        </w:rPr>
        <w:t>taken concrete technical, organisational and personnel measures that are appropriate to prevent further criminal offences or misconduct.</w:t>
      </w:r>
    </w:p>
    <w:p w14:paraId="5C4E2277" w14:textId="77777777" w:rsidR="006A26B8" w:rsidRPr="00135455" w:rsidRDefault="006A26B8" w:rsidP="006A26B8"/>
    <w:p w14:paraId="3C8D1F2D" w14:textId="77777777" w:rsidR="006A26B8" w:rsidRPr="00135455" w:rsidRDefault="006A26B8" w:rsidP="006A26B8">
      <w:pPr>
        <w:rPr>
          <w:rFonts w:eastAsia="Arial"/>
        </w:rPr>
      </w:pPr>
      <w:bookmarkStart w:id="8" w:name="h.1t3h5sf"/>
      <w:bookmarkEnd w:id="8"/>
      <w:r w:rsidRPr="00135455">
        <w:rPr>
          <w:rFonts w:eastAsia="Arial"/>
        </w:rPr>
        <w:t>The measures taken by the Supplier shall be evaluated taking into account the gravity and particular circumstances of the criminal offence or misconduct. Where the measures are considered by the authority to be insufficient, the Supplier shall be given a statement of the reasons for that decision.</w:t>
      </w:r>
    </w:p>
    <w:p w14:paraId="0CF1DA11" w14:textId="77777777" w:rsidR="006A26B8" w:rsidRPr="00135455" w:rsidRDefault="006A26B8" w:rsidP="006A26B8">
      <w:pPr>
        <w:pStyle w:val="Heading2"/>
        <w:keepLines w:val="0"/>
        <w:numPr>
          <w:ilvl w:val="1"/>
          <w:numId w:val="22"/>
        </w:numPr>
        <w:spacing w:before="240" w:after="60" w:line="240" w:lineRule="auto"/>
        <w:ind w:left="576"/>
        <w:rPr>
          <w:rFonts w:asciiTheme="minorHAnsi" w:hAnsiTheme="minorHAnsi"/>
          <w:color w:val="auto"/>
          <w:sz w:val="22"/>
          <w:szCs w:val="22"/>
          <w:highlight w:val="yellow"/>
        </w:rPr>
      </w:pPr>
      <w:r w:rsidRPr="00135455">
        <w:rPr>
          <w:rFonts w:asciiTheme="minorHAnsi" w:eastAsia="Arial" w:hAnsiTheme="minorHAnsi"/>
          <w:color w:val="auto"/>
          <w:sz w:val="22"/>
          <w:szCs w:val="22"/>
        </w:rPr>
        <w:br w:type="page"/>
      </w:r>
    </w:p>
    <w:p w14:paraId="3547740D" w14:textId="77777777" w:rsidR="006A26B8" w:rsidRPr="00135455" w:rsidRDefault="006A26B8" w:rsidP="006A26B8">
      <w:pPr>
        <w:rPr>
          <w:rFonts w:eastAsia="Arial"/>
          <w:highlight w:val="yellow"/>
        </w:rPr>
      </w:pPr>
    </w:p>
    <w:p w14:paraId="113BE134" w14:textId="77777777" w:rsidR="006A26B8" w:rsidRPr="00CF691B" w:rsidRDefault="006A26B8" w:rsidP="006A26B8">
      <w:pPr>
        <w:pStyle w:val="Heading1"/>
        <w:rPr>
          <w:rFonts w:asciiTheme="minorHAnsi" w:hAnsiTheme="minorHAnsi"/>
          <w:b/>
          <w:color w:val="auto"/>
          <w:sz w:val="22"/>
          <w:szCs w:val="22"/>
          <w:u w:val="single"/>
        </w:rPr>
      </w:pPr>
      <w:r w:rsidRPr="00CF691B">
        <w:rPr>
          <w:rFonts w:asciiTheme="minorHAnsi" w:hAnsiTheme="minorHAnsi"/>
          <w:b/>
          <w:color w:val="auto"/>
          <w:sz w:val="22"/>
          <w:szCs w:val="22"/>
          <w:u w:val="single"/>
        </w:rPr>
        <w:t>Selection Criteria</w:t>
      </w:r>
    </w:p>
    <w:p w14:paraId="413B507F" w14:textId="77777777" w:rsidR="006A26B8" w:rsidRPr="00135455" w:rsidRDefault="006A26B8" w:rsidP="006A26B8">
      <w:pPr>
        <w:rPr>
          <w:highlight w:val="yellow"/>
        </w:rPr>
      </w:pPr>
    </w:p>
    <w:p w14:paraId="1B8BF25A" w14:textId="77777777" w:rsidR="006A26B8" w:rsidRPr="00135455" w:rsidRDefault="006A26B8" w:rsidP="006A26B8">
      <w:pPr>
        <w:rPr>
          <w:highlight w:val="yellow"/>
        </w:rPr>
      </w:pPr>
    </w:p>
    <w:tbl>
      <w:tblPr>
        <w:tblW w:w="1063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993"/>
        <w:gridCol w:w="2410"/>
        <w:gridCol w:w="2410"/>
        <w:gridCol w:w="2409"/>
        <w:gridCol w:w="2410"/>
      </w:tblGrid>
      <w:tr w:rsidR="006A26B8" w:rsidRPr="00135455" w14:paraId="6E7FD67F" w14:textId="77777777" w:rsidTr="002642FA">
        <w:trPr>
          <w:trHeight w:val="440"/>
        </w:trPr>
        <w:tc>
          <w:tcPr>
            <w:tcW w:w="993" w:type="dxa"/>
            <w:vMerge w:val="restart"/>
            <w:shd w:val="clear" w:color="auto" w:fill="auto"/>
            <w:tcMar>
              <w:top w:w="0" w:type="dxa"/>
              <w:left w:w="108" w:type="dxa"/>
              <w:bottom w:w="0" w:type="dxa"/>
              <w:right w:w="108" w:type="dxa"/>
            </w:tcMar>
          </w:tcPr>
          <w:p w14:paraId="62DD34D8" w14:textId="77777777" w:rsidR="006A26B8" w:rsidRPr="00135455" w:rsidRDefault="006A26B8" w:rsidP="00F04DA3">
            <w:pPr>
              <w:rPr>
                <w:highlight w:val="yellow"/>
              </w:rPr>
            </w:pPr>
            <w:r>
              <w:t>5</w:t>
            </w:r>
            <w:r w:rsidRPr="00135455">
              <w:t>.4</w:t>
            </w:r>
          </w:p>
        </w:tc>
        <w:tc>
          <w:tcPr>
            <w:tcW w:w="9639" w:type="dxa"/>
            <w:gridSpan w:val="4"/>
            <w:shd w:val="clear" w:color="auto" w:fill="auto"/>
            <w:tcMar>
              <w:top w:w="0" w:type="dxa"/>
              <w:left w:w="108" w:type="dxa"/>
              <w:bottom w:w="0" w:type="dxa"/>
              <w:right w:w="108" w:type="dxa"/>
            </w:tcMar>
          </w:tcPr>
          <w:p w14:paraId="5B412D9D" w14:textId="77777777" w:rsidR="006A26B8" w:rsidRPr="00135455" w:rsidRDefault="006A26B8" w:rsidP="00F04DA3">
            <w:r w:rsidRPr="00135455">
              <w:rPr>
                <w:rFonts w:eastAsia="Arial"/>
                <w:b/>
              </w:rPr>
              <w:t>Relevant experience and contract examples</w:t>
            </w:r>
          </w:p>
        </w:tc>
      </w:tr>
      <w:tr w:rsidR="006A26B8" w:rsidRPr="00135455" w14:paraId="34F91F62" w14:textId="77777777" w:rsidTr="002642FA">
        <w:trPr>
          <w:trHeight w:val="260"/>
        </w:trPr>
        <w:tc>
          <w:tcPr>
            <w:tcW w:w="993" w:type="dxa"/>
            <w:vMerge/>
            <w:shd w:val="clear" w:color="auto" w:fill="auto"/>
            <w:tcMar>
              <w:top w:w="0" w:type="dxa"/>
              <w:left w:w="108" w:type="dxa"/>
              <w:bottom w:w="0" w:type="dxa"/>
              <w:right w:w="108" w:type="dxa"/>
            </w:tcMar>
          </w:tcPr>
          <w:p w14:paraId="3954A6A5" w14:textId="77777777" w:rsidR="006A26B8" w:rsidRPr="00135455" w:rsidRDefault="006A26B8" w:rsidP="00F04DA3">
            <w:pPr>
              <w:rPr>
                <w:highlight w:val="yellow"/>
              </w:rPr>
            </w:pPr>
          </w:p>
        </w:tc>
        <w:tc>
          <w:tcPr>
            <w:tcW w:w="9639" w:type="dxa"/>
            <w:gridSpan w:val="4"/>
            <w:shd w:val="clear" w:color="auto" w:fill="auto"/>
            <w:tcMar>
              <w:top w:w="0" w:type="dxa"/>
              <w:left w:w="108" w:type="dxa"/>
              <w:bottom w:w="0" w:type="dxa"/>
              <w:right w:w="108" w:type="dxa"/>
            </w:tcMar>
          </w:tcPr>
          <w:p w14:paraId="7F89DFFB" w14:textId="77777777" w:rsidR="006A26B8" w:rsidRPr="00135455" w:rsidRDefault="006A26B8" w:rsidP="00F04DA3">
            <w:pPr>
              <w:rPr>
                <w:rFonts w:eastAsia="Arial"/>
              </w:rPr>
            </w:pPr>
            <w:r w:rsidRPr="00135455">
              <w:rPr>
                <w:rFonts w:eastAsia="Arial"/>
              </w:rPr>
              <w:t xml:space="preserve">Please provide details of up to </w:t>
            </w:r>
            <w:r w:rsidRPr="00135455">
              <w:rPr>
                <w:rFonts w:eastAsia="Arial"/>
                <w:u w:val="single"/>
              </w:rPr>
              <w:t>three</w:t>
            </w:r>
            <w:r w:rsidRPr="00135455">
              <w:rPr>
                <w:rFonts w:eastAsia="Arial"/>
              </w:rPr>
              <w:t xml:space="preserve"> contracts, in any combination from either the public or private sector, that are relevant to the authority’s requirement. Contracts for supplies or services should have been performed during the past </w:t>
            </w:r>
            <w:r w:rsidRPr="00135455">
              <w:rPr>
                <w:rFonts w:eastAsia="Arial"/>
                <w:u w:val="single"/>
              </w:rPr>
              <w:t>three</w:t>
            </w:r>
            <w:r w:rsidRPr="00135455">
              <w:rPr>
                <w:rFonts w:eastAsia="Arial"/>
              </w:rPr>
              <w:t xml:space="preserve"> years. Works contracts may be from the past </w:t>
            </w:r>
            <w:r w:rsidRPr="00135455">
              <w:rPr>
                <w:rFonts w:eastAsia="Arial"/>
                <w:u w:val="single"/>
              </w:rPr>
              <w:t>five</w:t>
            </w:r>
            <w:r w:rsidRPr="00135455">
              <w:rPr>
                <w:rFonts w:eastAsia="Arial"/>
              </w:rPr>
              <w:t xml:space="preserve"> years, and VCSEs may include samples of grant funded work. </w:t>
            </w:r>
          </w:p>
          <w:p w14:paraId="67628A6E" w14:textId="77777777" w:rsidR="006A26B8" w:rsidRPr="00135455" w:rsidRDefault="006A26B8" w:rsidP="00F04DA3">
            <w:r w:rsidRPr="00135455">
              <w:rPr>
                <w:rFonts w:eastAsia="Arial"/>
              </w:rPr>
              <w:t>The named customer contact provided should be prepared to provide written evidence to the authority to confirm the accuracy of the information provided below.</w:t>
            </w:r>
          </w:p>
          <w:p w14:paraId="4A658DAE" w14:textId="77777777" w:rsidR="006A26B8" w:rsidRPr="00135455" w:rsidRDefault="006A26B8" w:rsidP="00F04DA3">
            <w:pPr>
              <w:rPr>
                <w:rFonts w:eastAsia="Arial"/>
              </w:rPr>
            </w:pPr>
            <w:r w:rsidRPr="00135455">
              <w:rPr>
                <w:rFonts w:eastAsia="Arial"/>
              </w:rPr>
              <w:t>Where the Supplier is a managing agent not intending to be the main provider of the supplies or services, the information requested should be provided in respect of the principal intended provider(s) or sub-contractor(s) who will deliver the supplies and services.  (If required you may provide this information in the form of a referenced Appendix).</w:t>
            </w:r>
          </w:p>
        </w:tc>
      </w:tr>
      <w:tr w:rsidR="006A26B8" w:rsidRPr="00135455" w14:paraId="1D9C81C5" w14:textId="77777777" w:rsidTr="002642FA">
        <w:trPr>
          <w:trHeight w:val="260"/>
        </w:trPr>
        <w:tc>
          <w:tcPr>
            <w:tcW w:w="993" w:type="dxa"/>
            <w:shd w:val="clear" w:color="auto" w:fill="auto"/>
            <w:tcMar>
              <w:top w:w="0" w:type="dxa"/>
              <w:left w:w="108" w:type="dxa"/>
              <w:bottom w:w="0" w:type="dxa"/>
              <w:right w:w="108" w:type="dxa"/>
            </w:tcMar>
          </w:tcPr>
          <w:p w14:paraId="5435BDE7" w14:textId="77777777" w:rsidR="006A26B8" w:rsidRPr="00135455" w:rsidRDefault="006A26B8" w:rsidP="00F04DA3"/>
        </w:tc>
        <w:tc>
          <w:tcPr>
            <w:tcW w:w="2410" w:type="dxa"/>
            <w:shd w:val="clear" w:color="auto" w:fill="auto"/>
            <w:tcMar>
              <w:top w:w="0" w:type="dxa"/>
              <w:left w:w="108" w:type="dxa"/>
              <w:bottom w:w="0" w:type="dxa"/>
              <w:right w:w="108" w:type="dxa"/>
            </w:tcMar>
          </w:tcPr>
          <w:p w14:paraId="2CC335D0" w14:textId="77777777" w:rsidR="006A26B8" w:rsidRPr="00135455" w:rsidRDefault="006A26B8" w:rsidP="00F04DA3"/>
        </w:tc>
        <w:tc>
          <w:tcPr>
            <w:tcW w:w="2410" w:type="dxa"/>
            <w:shd w:val="clear" w:color="auto" w:fill="auto"/>
            <w:tcMar>
              <w:top w:w="0" w:type="dxa"/>
              <w:left w:w="108" w:type="dxa"/>
              <w:bottom w:w="0" w:type="dxa"/>
              <w:right w:w="108" w:type="dxa"/>
            </w:tcMar>
          </w:tcPr>
          <w:p w14:paraId="57F43FCF" w14:textId="77777777" w:rsidR="006A26B8" w:rsidRPr="00135455" w:rsidRDefault="006A26B8" w:rsidP="00F04DA3">
            <w:r w:rsidRPr="00135455">
              <w:t>Contract 1</w:t>
            </w:r>
          </w:p>
        </w:tc>
        <w:tc>
          <w:tcPr>
            <w:tcW w:w="2409" w:type="dxa"/>
            <w:shd w:val="clear" w:color="auto" w:fill="auto"/>
            <w:tcMar>
              <w:top w:w="0" w:type="dxa"/>
              <w:left w:w="108" w:type="dxa"/>
              <w:bottom w:w="0" w:type="dxa"/>
              <w:right w:w="108" w:type="dxa"/>
            </w:tcMar>
          </w:tcPr>
          <w:p w14:paraId="5040BA78" w14:textId="77777777" w:rsidR="006A26B8" w:rsidRPr="00135455" w:rsidRDefault="006A26B8" w:rsidP="00F04DA3">
            <w:r w:rsidRPr="00135455">
              <w:t>Contract 2</w:t>
            </w:r>
          </w:p>
        </w:tc>
        <w:tc>
          <w:tcPr>
            <w:tcW w:w="2410" w:type="dxa"/>
            <w:shd w:val="clear" w:color="auto" w:fill="auto"/>
            <w:tcMar>
              <w:top w:w="0" w:type="dxa"/>
              <w:left w:w="108" w:type="dxa"/>
              <w:bottom w:w="0" w:type="dxa"/>
              <w:right w:w="108" w:type="dxa"/>
            </w:tcMar>
          </w:tcPr>
          <w:p w14:paraId="5E3E785D" w14:textId="77777777" w:rsidR="006A26B8" w:rsidRPr="00135455" w:rsidRDefault="006A26B8" w:rsidP="00F04DA3">
            <w:r w:rsidRPr="00135455">
              <w:t>Contract 3</w:t>
            </w:r>
          </w:p>
        </w:tc>
      </w:tr>
      <w:tr w:rsidR="006A26B8" w:rsidRPr="00135455" w14:paraId="19509323" w14:textId="77777777" w:rsidTr="002642FA">
        <w:trPr>
          <w:trHeight w:val="260"/>
        </w:trPr>
        <w:tc>
          <w:tcPr>
            <w:tcW w:w="993" w:type="dxa"/>
            <w:shd w:val="clear" w:color="auto" w:fill="auto"/>
            <w:tcMar>
              <w:top w:w="0" w:type="dxa"/>
              <w:left w:w="108" w:type="dxa"/>
              <w:bottom w:w="0" w:type="dxa"/>
              <w:right w:w="108" w:type="dxa"/>
            </w:tcMar>
          </w:tcPr>
          <w:p w14:paraId="182B3152" w14:textId="77777777" w:rsidR="006A26B8" w:rsidRPr="00135455" w:rsidRDefault="006A26B8" w:rsidP="00F04DA3">
            <w:r>
              <w:t>5</w:t>
            </w:r>
            <w:r w:rsidRPr="00135455">
              <w:t>.4.1</w:t>
            </w:r>
          </w:p>
        </w:tc>
        <w:tc>
          <w:tcPr>
            <w:tcW w:w="2410" w:type="dxa"/>
            <w:shd w:val="clear" w:color="auto" w:fill="auto"/>
            <w:tcMar>
              <w:top w:w="0" w:type="dxa"/>
              <w:left w:w="108" w:type="dxa"/>
              <w:bottom w:w="0" w:type="dxa"/>
              <w:right w:w="108" w:type="dxa"/>
            </w:tcMar>
          </w:tcPr>
          <w:p w14:paraId="4C0FC698" w14:textId="77777777" w:rsidR="006A26B8" w:rsidRPr="00135455" w:rsidRDefault="006A26B8" w:rsidP="00F04DA3">
            <w:r w:rsidRPr="00135455">
              <w:t>Name of customer organisation</w:t>
            </w:r>
          </w:p>
        </w:tc>
        <w:tc>
          <w:tcPr>
            <w:tcW w:w="2410" w:type="dxa"/>
            <w:shd w:val="clear" w:color="auto" w:fill="auto"/>
            <w:tcMar>
              <w:top w:w="0" w:type="dxa"/>
              <w:left w:w="108" w:type="dxa"/>
              <w:bottom w:w="0" w:type="dxa"/>
              <w:right w:w="108" w:type="dxa"/>
            </w:tcMar>
          </w:tcPr>
          <w:p w14:paraId="14428AB7" w14:textId="77777777" w:rsidR="006A26B8" w:rsidRPr="00135455" w:rsidRDefault="006A26B8" w:rsidP="00F04DA3"/>
        </w:tc>
        <w:tc>
          <w:tcPr>
            <w:tcW w:w="2409" w:type="dxa"/>
            <w:shd w:val="clear" w:color="auto" w:fill="auto"/>
            <w:tcMar>
              <w:top w:w="0" w:type="dxa"/>
              <w:left w:w="108" w:type="dxa"/>
              <w:bottom w:w="0" w:type="dxa"/>
              <w:right w:w="108" w:type="dxa"/>
            </w:tcMar>
          </w:tcPr>
          <w:p w14:paraId="57D04B9F" w14:textId="77777777" w:rsidR="006A26B8" w:rsidRPr="00135455" w:rsidRDefault="006A26B8" w:rsidP="00F04DA3"/>
        </w:tc>
        <w:tc>
          <w:tcPr>
            <w:tcW w:w="2410" w:type="dxa"/>
            <w:shd w:val="clear" w:color="auto" w:fill="auto"/>
            <w:tcMar>
              <w:top w:w="0" w:type="dxa"/>
              <w:left w:w="108" w:type="dxa"/>
              <w:bottom w:w="0" w:type="dxa"/>
              <w:right w:w="108" w:type="dxa"/>
            </w:tcMar>
          </w:tcPr>
          <w:p w14:paraId="6CF1F4FE" w14:textId="77777777" w:rsidR="006A26B8" w:rsidRPr="00135455" w:rsidRDefault="006A26B8" w:rsidP="00F04DA3"/>
        </w:tc>
      </w:tr>
      <w:tr w:rsidR="006A26B8" w:rsidRPr="00135455" w14:paraId="0029898F" w14:textId="77777777" w:rsidTr="002642FA">
        <w:trPr>
          <w:trHeight w:val="900"/>
        </w:trPr>
        <w:tc>
          <w:tcPr>
            <w:tcW w:w="993" w:type="dxa"/>
            <w:shd w:val="clear" w:color="auto" w:fill="auto"/>
            <w:tcMar>
              <w:top w:w="0" w:type="dxa"/>
              <w:left w:w="108" w:type="dxa"/>
              <w:bottom w:w="0" w:type="dxa"/>
              <w:right w:w="108" w:type="dxa"/>
            </w:tcMar>
          </w:tcPr>
          <w:p w14:paraId="432957B1" w14:textId="77777777" w:rsidR="006A26B8" w:rsidRPr="00135455" w:rsidRDefault="006A26B8" w:rsidP="00F04DA3">
            <w:r>
              <w:t>5</w:t>
            </w:r>
            <w:r w:rsidRPr="00135455">
              <w:t>.4.2</w:t>
            </w:r>
          </w:p>
        </w:tc>
        <w:tc>
          <w:tcPr>
            <w:tcW w:w="2410" w:type="dxa"/>
            <w:shd w:val="clear" w:color="auto" w:fill="auto"/>
            <w:tcMar>
              <w:top w:w="0" w:type="dxa"/>
              <w:left w:w="108" w:type="dxa"/>
              <w:bottom w:w="0" w:type="dxa"/>
              <w:right w:w="108" w:type="dxa"/>
            </w:tcMar>
          </w:tcPr>
          <w:p w14:paraId="24160110" w14:textId="77777777" w:rsidR="006A26B8" w:rsidRPr="00135455" w:rsidRDefault="006A26B8" w:rsidP="00F04DA3">
            <w:r w:rsidRPr="00135455">
              <w:t>Point of contact in customer organisation</w:t>
            </w:r>
          </w:p>
          <w:p w14:paraId="7B337B88" w14:textId="77777777" w:rsidR="006A26B8" w:rsidRPr="00135455" w:rsidRDefault="006A26B8" w:rsidP="00F04DA3">
            <w:r w:rsidRPr="00135455">
              <w:t>Position in the organisation</w:t>
            </w:r>
          </w:p>
          <w:p w14:paraId="0116FD82" w14:textId="77777777" w:rsidR="006A26B8" w:rsidRPr="00135455" w:rsidRDefault="006A26B8" w:rsidP="00F04DA3">
            <w:r w:rsidRPr="00135455">
              <w:t>E-mail address</w:t>
            </w:r>
          </w:p>
        </w:tc>
        <w:tc>
          <w:tcPr>
            <w:tcW w:w="2410" w:type="dxa"/>
            <w:shd w:val="clear" w:color="auto" w:fill="auto"/>
            <w:tcMar>
              <w:top w:w="0" w:type="dxa"/>
              <w:left w:w="108" w:type="dxa"/>
              <w:bottom w:w="0" w:type="dxa"/>
              <w:right w:w="108" w:type="dxa"/>
            </w:tcMar>
          </w:tcPr>
          <w:p w14:paraId="6A080352" w14:textId="77777777" w:rsidR="006A26B8" w:rsidRPr="00135455" w:rsidRDefault="006A26B8" w:rsidP="00F04DA3"/>
          <w:p w14:paraId="5074493D" w14:textId="77777777" w:rsidR="006A26B8" w:rsidRPr="00135455" w:rsidRDefault="006A26B8" w:rsidP="00F04DA3"/>
        </w:tc>
        <w:tc>
          <w:tcPr>
            <w:tcW w:w="2409" w:type="dxa"/>
            <w:shd w:val="clear" w:color="auto" w:fill="auto"/>
            <w:tcMar>
              <w:top w:w="0" w:type="dxa"/>
              <w:left w:w="108" w:type="dxa"/>
              <w:bottom w:w="0" w:type="dxa"/>
              <w:right w:w="108" w:type="dxa"/>
            </w:tcMar>
          </w:tcPr>
          <w:p w14:paraId="182A9669" w14:textId="77777777" w:rsidR="006A26B8" w:rsidRPr="00135455" w:rsidRDefault="006A26B8" w:rsidP="00F04DA3"/>
        </w:tc>
        <w:tc>
          <w:tcPr>
            <w:tcW w:w="2410" w:type="dxa"/>
            <w:shd w:val="clear" w:color="auto" w:fill="auto"/>
            <w:tcMar>
              <w:top w:w="0" w:type="dxa"/>
              <w:left w:w="108" w:type="dxa"/>
              <w:bottom w:w="0" w:type="dxa"/>
              <w:right w:w="108" w:type="dxa"/>
            </w:tcMar>
          </w:tcPr>
          <w:p w14:paraId="34D8E72D" w14:textId="77777777" w:rsidR="006A26B8" w:rsidRPr="00135455" w:rsidRDefault="006A26B8" w:rsidP="00F04DA3"/>
        </w:tc>
      </w:tr>
      <w:tr w:rsidR="006A26B8" w:rsidRPr="00135455" w14:paraId="5E114076" w14:textId="77777777" w:rsidTr="002642FA">
        <w:trPr>
          <w:trHeight w:val="900"/>
        </w:trPr>
        <w:tc>
          <w:tcPr>
            <w:tcW w:w="993" w:type="dxa"/>
            <w:shd w:val="clear" w:color="auto" w:fill="auto"/>
            <w:tcMar>
              <w:top w:w="0" w:type="dxa"/>
              <w:left w:w="108" w:type="dxa"/>
              <w:bottom w:w="0" w:type="dxa"/>
              <w:right w:w="108" w:type="dxa"/>
            </w:tcMar>
          </w:tcPr>
          <w:p w14:paraId="548EEF1E" w14:textId="77777777" w:rsidR="006A26B8" w:rsidRPr="00135455" w:rsidRDefault="006A26B8" w:rsidP="00F04DA3">
            <w:r>
              <w:t>5.</w:t>
            </w:r>
            <w:r w:rsidRPr="00135455">
              <w:t>4.3</w:t>
            </w:r>
          </w:p>
        </w:tc>
        <w:tc>
          <w:tcPr>
            <w:tcW w:w="2410" w:type="dxa"/>
            <w:shd w:val="clear" w:color="auto" w:fill="auto"/>
            <w:tcMar>
              <w:top w:w="0" w:type="dxa"/>
              <w:left w:w="108" w:type="dxa"/>
              <w:bottom w:w="0" w:type="dxa"/>
              <w:right w:w="108" w:type="dxa"/>
            </w:tcMar>
          </w:tcPr>
          <w:p w14:paraId="0A782646" w14:textId="77777777" w:rsidR="006A26B8" w:rsidRPr="00135455" w:rsidRDefault="006A26B8" w:rsidP="00F04DA3">
            <w:r w:rsidRPr="00135455">
              <w:t>Contract start date</w:t>
            </w:r>
          </w:p>
          <w:p w14:paraId="3E60FB29" w14:textId="77777777" w:rsidR="006A26B8" w:rsidRPr="00135455" w:rsidRDefault="006A26B8" w:rsidP="00F04DA3">
            <w:r w:rsidRPr="00135455">
              <w:t>Contract completion date</w:t>
            </w:r>
          </w:p>
          <w:p w14:paraId="2990226C" w14:textId="77777777" w:rsidR="006A26B8" w:rsidRPr="00135455" w:rsidRDefault="006A26B8" w:rsidP="00F04DA3">
            <w:r w:rsidRPr="00135455">
              <w:t>Estimated Contract Value</w:t>
            </w:r>
          </w:p>
        </w:tc>
        <w:tc>
          <w:tcPr>
            <w:tcW w:w="2410" w:type="dxa"/>
            <w:shd w:val="clear" w:color="auto" w:fill="auto"/>
            <w:tcMar>
              <w:top w:w="0" w:type="dxa"/>
              <w:left w:w="108" w:type="dxa"/>
              <w:bottom w:w="0" w:type="dxa"/>
              <w:right w:w="108" w:type="dxa"/>
            </w:tcMar>
          </w:tcPr>
          <w:p w14:paraId="19854A80" w14:textId="77777777" w:rsidR="006A26B8" w:rsidRPr="00135455" w:rsidRDefault="006A26B8" w:rsidP="00F04DA3"/>
        </w:tc>
        <w:tc>
          <w:tcPr>
            <w:tcW w:w="2409" w:type="dxa"/>
            <w:shd w:val="clear" w:color="auto" w:fill="auto"/>
            <w:tcMar>
              <w:top w:w="0" w:type="dxa"/>
              <w:left w:w="108" w:type="dxa"/>
              <w:bottom w:w="0" w:type="dxa"/>
              <w:right w:w="108" w:type="dxa"/>
            </w:tcMar>
          </w:tcPr>
          <w:p w14:paraId="2987CBFF" w14:textId="77777777" w:rsidR="006A26B8" w:rsidRPr="00135455" w:rsidRDefault="006A26B8" w:rsidP="00F04DA3"/>
        </w:tc>
        <w:tc>
          <w:tcPr>
            <w:tcW w:w="2410" w:type="dxa"/>
            <w:shd w:val="clear" w:color="auto" w:fill="auto"/>
            <w:tcMar>
              <w:top w:w="0" w:type="dxa"/>
              <w:left w:w="108" w:type="dxa"/>
              <w:bottom w:w="0" w:type="dxa"/>
              <w:right w:w="108" w:type="dxa"/>
            </w:tcMar>
          </w:tcPr>
          <w:p w14:paraId="59A9B1A7" w14:textId="77777777" w:rsidR="006A26B8" w:rsidRPr="00135455" w:rsidRDefault="006A26B8" w:rsidP="00F04DA3"/>
        </w:tc>
      </w:tr>
      <w:tr w:rsidR="006A26B8" w:rsidRPr="00135455" w14:paraId="1FE1EC9E" w14:textId="77777777" w:rsidTr="002642FA">
        <w:trPr>
          <w:trHeight w:val="900"/>
        </w:trPr>
        <w:tc>
          <w:tcPr>
            <w:tcW w:w="993" w:type="dxa"/>
            <w:shd w:val="clear" w:color="auto" w:fill="auto"/>
            <w:tcMar>
              <w:top w:w="0" w:type="dxa"/>
              <w:left w:w="108" w:type="dxa"/>
              <w:bottom w:w="0" w:type="dxa"/>
              <w:right w:w="108" w:type="dxa"/>
            </w:tcMar>
          </w:tcPr>
          <w:p w14:paraId="56E2E52E" w14:textId="77777777" w:rsidR="006A26B8" w:rsidRPr="00135455" w:rsidRDefault="006A26B8" w:rsidP="00F04DA3">
            <w:r>
              <w:t>5</w:t>
            </w:r>
            <w:r w:rsidRPr="00135455">
              <w:t>.4.4</w:t>
            </w:r>
          </w:p>
        </w:tc>
        <w:tc>
          <w:tcPr>
            <w:tcW w:w="2410" w:type="dxa"/>
            <w:shd w:val="clear" w:color="auto" w:fill="auto"/>
            <w:tcMar>
              <w:top w:w="0" w:type="dxa"/>
              <w:left w:w="108" w:type="dxa"/>
              <w:bottom w:w="0" w:type="dxa"/>
              <w:right w:w="108" w:type="dxa"/>
            </w:tcMar>
          </w:tcPr>
          <w:p w14:paraId="597EE848" w14:textId="77777777" w:rsidR="006A26B8" w:rsidRPr="00135455" w:rsidRDefault="006A26B8" w:rsidP="00F04DA3">
            <w:r w:rsidRPr="00135455">
              <w:t xml:space="preserve">In no more than 500 words, please provide a brief description of the </w:t>
            </w:r>
            <w:r w:rsidRPr="00135455">
              <w:lastRenderedPageBreak/>
              <w:t>contract delivered including evidence as to your technical capability in this market.</w:t>
            </w:r>
          </w:p>
          <w:p w14:paraId="74A1F270" w14:textId="77777777" w:rsidR="006A26B8" w:rsidRPr="00135455" w:rsidRDefault="006A26B8" w:rsidP="00F04DA3"/>
        </w:tc>
        <w:tc>
          <w:tcPr>
            <w:tcW w:w="2410" w:type="dxa"/>
            <w:shd w:val="clear" w:color="auto" w:fill="auto"/>
            <w:tcMar>
              <w:top w:w="0" w:type="dxa"/>
              <w:left w:w="108" w:type="dxa"/>
              <w:bottom w:w="0" w:type="dxa"/>
              <w:right w:w="108" w:type="dxa"/>
            </w:tcMar>
          </w:tcPr>
          <w:p w14:paraId="03DE9C31" w14:textId="77777777" w:rsidR="006A26B8" w:rsidRPr="00135455" w:rsidRDefault="006A26B8" w:rsidP="00F04DA3"/>
        </w:tc>
        <w:tc>
          <w:tcPr>
            <w:tcW w:w="2409" w:type="dxa"/>
            <w:shd w:val="clear" w:color="auto" w:fill="auto"/>
            <w:tcMar>
              <w:top w:w="0" w:type="dxa"/>
              <w:left w:w="108" w:type="dxa"/>
              <w:bottom w:w="0" w:type="dxa"/>
              <w:right w:w="108" w:type="dxa"/>
            </w:tcMar>
          </w:tcPr>
          <w:p w14:paraId="0E1AADB0" w14:textId="77777777" w:rsidR="006A26B8" w:rsidRPr="00135455" w:rsidRDefault="006A26B8" w:rsidP="00F04DA3"/>
        </w:tc>
        <w:tc>
          <w:tcPr>
            <w:tcW w:w="2410" w:type="dxa"/>
            <w:shd w:val="clear" w:color="auto" w:fill="auto"/>
            <w:tcMar>
              <w:top w:w="0" w:type="dxa"/>
              <w:left w:w="108" w:type="dxa"/>
              <w:bottom w:w="0" w:type="dxa"/>
              <w:right w:w="108" w:type="dxa"/>
            </w:tcMar>
          </w:tcPr>
          <w:p w14:paraId="30860105" w14:textId="77777777" w:rsidR="006A26B8" w:rsidRPr="00135455" w:rsidRDefault="006A26B8" w:rsidP="00F04DA3"/>
        </w:tc>
      </w:tr>
      <w:tr w:rsidR="006A26B8" w:rsidRPr="00135455" w14:paraId="47D5D16E" w14:textId="77777777" w:rsidTr="002642FA">
        <w:trPr>
          <w:trHeight w:val="900"/>
        </w:trPr>
        <w:tc>
          <w:tcPr>
            <w:tcW w:w="10632" w:type="dxa"/>
            <w:gridSpan w:val="5"/>
            <w:shd w:val="clear" w:color="auto" w:fill="auto"/>
            <w:tcMar>
              <w:top w:w="0" w:type="dxa"/>
              <w:left w:w="108" w:type="dxa"/>
              <w:bottom w:w="0" w:type="dxa"/>
              <w:right w:w="108" w:type="dxa"/>
            </w:tcMar>
          </w:tcPr>
          <w:p w14:paraId="393F2E09" w14:textId="77777777" w:rsidR="006A26B8" w:rsidRPr="00135455" w:rsidRDefault="006A26B8" w:rsidP="00F04DA3">
            <w:pPr>
              <w:rPr>
                <w:highlight w:val="yellow"/>
              </w:rPr>
            </w:pPr>
            <w:r>
              <w:t>5</w:t>
            </w:r>
            <w:r w:rsidRPr="00135455">
              <w:t xml:space="preserve">.4.5 If you cannot provide at least one example for questions </w:t>
            </w:r>
            <w:r>
              <w:t>5</w:t>
            </w:r>
            <w:r w:rsidRPr="00135455">
              <w:t xml:space="preserve">.4.1 to </w:t>
            </w:r>
            <w:r>
              <w:t>5</w:t>
            </w:r>
            <w:r w:rsidRPr="00135455">
              <w:t>.4.4, in no more than 500 words please provide an explanation for this e.g. your organisation is a new start-up.</w:t>
            </w:r>
          </w:p>
        </w:tc>
      </w:tr>
      <w:tr w:rsidR="006A26B8" w:rsidRPr="00135455" w14:paraId="0DC99BDD" w14:textId="77777777" w:rsidTr="002642FA">
        <w:trPr>
          <w:trHeight w:val="900"/>
        </w:trPr>
        <w:tc>
          <w:tcPr>
            <w:tcW w:w="10632" w:type="dxa"/>
            <w:gridSpan w:val="5"/>
            <w:shd w:val="clear" w:color="auto" w:fill="auto"/>
            <w:tcMar>
              <w:top w:w="0" w:type="dxa"/>
              <w:left w:w="108" w:type="dxa"/>
              <w:bottom w:w="0" w:type="dxa"/>
              <w:right w:w="108" w:type="dxa"/>
            </w:tcMar>
          </w:tcPr>
          <w:p w14:paraId="70D051B5" w14:textId="77777777" w:rsidR="006A26B8" w:rsidRPr="00135455" w:rsidRDefault="006A26B8" w:rsidP="00F04DA3">
            <w:pPr>
              <w:rPr>
                <w:highlight w:val="yellow"/>
              </w:rPr>
            </w:pPr>
          </w:p>
          <w:p w14:paraId="02DB8A6A" w14:textId="77777777" w:rsidR="006A26B8" w:rsidRPr="00135455" w:rsidRDefault="006A26B8" w:rsidP="00F04DA3">
            <w:pPr>
              <w:rPr>
                <w:highlight w:val="yellow"/>
              </w:rPr>
            </w:pPr>
          </w:p>
          <w:p w14:paraId="3B59A926" w14:textId="77777777" w:rsidR="006A26B8" w:rsidRPr="00135455" w:rsidRDefault="006A26B8" w:rsidP="00F04DA3">
            <w:pPr>
              <w:rPr>
                <w:highlight w:val="yellow"/>
              </w:rPr>
            </w:pPr>
          </w:p>
          <w:p w14:paraId="79BAE9D3" w14:textId="77777777" w:rsidR="006A26B8" w:rsidRPr="00135455" w:rsidRDefault="006A26B8" w:rsidP="00F04DA3">
            <w:pPr>
              <w:rPr>
                <w:highlight w:val="yellow"/>
              </w:rPr>
            </w:pPr>
          </w:p>
          <w:p w14:paraId="12A93E63" w14:textId="77777777" w:rsidR="006A26B8" w:rsidRPr="00135455" w:rsidRDefault="006A26B8" w:rsidP="00F04DA3">
            <w:pPr>
              <w:rPr>
                <w:highlight w:val="yellow"/>
              </w:rPr>
            </w:pPr>
          </w:p>
          <w:p w14:paraId="01CB23D3" w14:textId="77777777" w:rsidR="006A26B8" w:rsidRPr="00135455" w:rsidRDefault="006A26B8" w:rsidP="00F04DA3">
            <w:pPr>
              <w:rPr>
                <w:highlight w:val="yellow"/>
              </w:rPr>
            </w:pPr>
          </w:p>
          <w:p w14:paraId="692A108B" w14:textId="77777777" w:rsidR="006A26B8" w:rsidRPr="00135455" w:rsidRDefault="006A26B8" w:rsidP="00F04DA3">
            <w:pPr>
              <w:rPr>
                <w:highlight w:val="yellow"/>
              </w:rPr>
            </w:pPr>
          </w:p>
        </w:tc>
      </w:tr>
    </w:tbl>
    <w:p w14:paraId="0A6D1EF7" w14:textId="77777777" w:rsidR="006A26B8" w:rsidRPr="00CF691B" w:rsidRDefault="006A26B8" w:rsidP="006A26B8">
      <w:pPr>
        <w:keepNext/>
        <w:tabs>
          <w:tab w:val="left" w:pos="1134"/>
        </w:tabs>
        <w:spacing w:before="240" w:after="60"/>
        <w:ind w:right="567"/>
        <w:outlineLvl w:val="1"/>
        <w:rPr>
          <w:rFonts w:cs="Arial"/>
          <w:b/>
          <w:snapToGrid w:val="0"/>
          <w:lang w:val="en-US"/>
        </w:rPr>
      </w:pPr>
      <w:r w:rsidRPr="00CF691B">
        <w:rPr>
          <w:rFonts w:cs="Arial"/>
          <w:b/>
          <w:snapToGrid w:val="0"/>
          <w:lang w:val="en-US"/>
        </w:rPr>
        <w:t>Evaluation Matrix for Section 5.4</w:t>
      </w:r>
    </w:p>
    <w:p w14:paraId="1749AD9E" w14:textId="77777777" w:rsidR="006A26B8" w:rsidRPr="00135455" w:rsidRDefault="006A26B8" w:rsidP="006A26B8">
      <w:r w:rsidRPr="00135455">
        <w:t>Responses to the questions in this section will be scored on the basis of the marking criteria detailed in the table below.</w:t>
      </w:r>
    </w:p>
    <w:tbl>
      <w:tblPr>
        <w:tblW w:w="49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15"/>
        <w:gridCol w:w="7736"/>
      </w:tblGrid>
      <w:tr w:rsidR="006A26B8" w:rsidRPr="00135455" w14:paraId="2E66520B" w14:textId="77777777" w:rsidTr="00F04DA3">
        <w:tc>
          <w:tcPr>
            <w:tcW w:w="819" w:type="pct"/>
            <w:shd w:val="clear" w:color="auto" w:fill="auto"/>
          </w:tcPr>
          <w:p w14:paraId="00964F9C" w14:textId="77777777" w:rsidR="006A26B8" w:rsidRPr="00135455" w:rsidRDefault="006A26B8" w:rsidP="00F04DA3">
            <w:pPr>
              <w:jc w:val="center"/>
              <w:rPr>
                <w:b/>
              </w:rPr>
            </w:pPr>
            <w:r w:rsidRPr="00135455">
              <w:rPr>
                <w:b/>
              </w:rPr>
              <w:t>Weight</w:t>
            </w:r>
          </w:p>
        </w:tc>
        <w:tc>
          <w:tcPr>
            <w:tcW w:w="4181" w:type="pct"/>
            <w:shd w:val="clear" w:color="auto" w:fill="auto"/>
          </w:tcPr>
          <w:p w14:paraId="2178B28B" w14:textId="77777777" w:rsidR="006A26B8" w:rsidRPr="00135455" w:rsidRDefault="006A26B8" w:rsidP="00F04DA3">
            <w:pPr>
              <w:spacing w:line="240" w:lineRule="auto"/>
              <w:rPr>
                <w:b/>
              </w:rPr>
            </w:pPr>
            <w:r w:rsidRPr="00135455">
              <w:rPr>
                <w:b/>
              </w:rPr>
              <w:t>Agreed Marking Criteria</w:t>
            </w:r>
          </w:p>
        </w:tc>
      </w:tr>
      <w:tr w:rsidR="006A26B8" w:rsidRPr="00135455" w14:paraId="02A87301" w14:textId="77777777" w:rsidTr="00F04DA3">
        <w:tc>
          <w:tcPr>
            <w:tcW w:w="819" w:type="pct"/>
            <w:shd w:val="clear" w:color="auto" w:fill="auto"/>
          </w:tcPr>
          <w:p w14:paraId="26664348" w14:textId="77777777" w:rsidR="006A26B8" w:rsidRPr="00135455" w:rsidRDefault="006A26B8" w:rsidP="00F04DA3">
            <w:r w:rsidRPr="00135455">
              <w:t xml:space="preserve">Pass/Fail </w:t>
            </w:r>
          </w:p>
        </w:tc>
        <w:tc>
          <w:tcPr>
            <w:tcW w:w="4181" w:type="pct"/>
            <w:shd w:val="clear" w:color="auto" w:fill="auto"/>
          </w:tcPr>
          <w:p w14:paraId="3C2FE3BB" w14:textId="77777777" w:rsidR="006A26B8" w:rsidRPr="00135455" w:rsidRDefault="006A26B8" w:rsidP="00F04DA3">
            <w:pPr>
              <w:rPr>
                <w:rFonts w:eastAsia="Arial" w:cs="Arial"/>
              </w:rPr>
            </w:pPr>
            <w:r w:rsidRPr="00135455">
              <w:rPr>
                <w:rFonts w:eastAsia="Arial" w:cs="Arial"/>
                <w:b/>
              </w:rPr>
              <w:t>Pass</w:t>
            </w:r>
            <w:r w:rsidRPr="00135455">
              <w:rPr>
                <w:rFonts w:eastAsia="Arial" w:cs="Arial"/>
              </w:rPr>
              <w:t xml:space="preserve"> – </w:t>
            </w:r>
            <w:r w:rsidRPr="00135455">
              <w:t xml:space="preserve">Three references relevant to the subject matter of this ITT have been provided and the authority is content that the minimum standards for reliability have been met.  We will consider accepting a lower number of references depending on how long you have been in business.  </w:t>
            </w:r>
          </w:p>
          <w:p w14:paraId="14405278" w14:textId="77777777" w:rsidR="006A26B8" w:rsidRPr="00135455" w:rsidRDefault="006A26B8" w:rsidP="00F04DA3">
            <w:r w:rsidRPr="00135455">
              <w:rPr>
                <w:rFonts w:eastAsia="Arial" w:cs="Arial"/>
                <w:b/>
              </w:rPr>
              <w:t>Fail</w:t>
            </w:r>
            <w:r w:rsidRPr="00135455">
              <w:rPr>
                <w:rFonts w:eastAsia="Arial" w:cs="Arial"/>
              </w:rPr>
              <w:t xml:space="preserve"> – References are not relevant </w:t>
            </w:r>
            <w:r w:rsidRPr="00135455">
              <w:rPr>
                <w:rFonts w:eastAsia="Arial" w:cs="Arial"/>
                <w:b/>
              </w:rPr>
              <w:t>OR</w:t>
            </w:r>
            <w:r w:rsidRPr="00135455">
              <w:rPr>
                <w:rFonts w:eastAsia="Arial" w:cs="Arial"/>
              </w:rPr>
              <w:t xml:space="preserve"> a satisfactory number of references have not been provided </w:t>
            </w:r>
            <w:r w:rsidRPr="00135455">
              <w:rPr>
                <w:rFonts w:eastAsia="Arial" w:cs="Arial"/>
                <w:b/>
              </w:rPr>
              <w:t>OR</w:t>
            </w:r>
            <w:r w:rsidRPr="00135455">
              <w:rPr>
                <w:rFonts w:eastAsia="Arial" w:cs="Arial"/>
              </w:rPr>
              <w:t xml:space="preserve"> t</w:t>
            </w:r>
            <w:r w:rsidRPr="00135455">
              <w:rPr>
                <w:rFonts w:eastAsia="Arial"/>
              </w:rPr>
              <w:t>he authority has evidence of the suppliers’ failure to discharge their obligations under previous principal relevant contract(s) which may include minimum standards for reliability in performing such contracts having not been met.</w:t>
            </w:r>
          </w:p>
        </w:tc>
      </w:tr>
    </w:tbl>
    <w:p w14:paraId="1350A3B0" w14:textId="77777777" w:rsidR="006A26B8" w:rsidRPr="00135455" w:rsidRDefault="006A26B8" w:rsidP="006A26B8">
      <w:pPr>
        <w:pStyle w:val="Heading2"/>
        <w:ind w:left="576"/>
        <w:rPr>
          <w:rFonts w:asciiTheme="minorHAnsi" w:hAnsiTheme="minorHAnsi"/>
          <w:color w:val="auto"/>
          <w:sz w:val="22"/>
          <w:szCs w:val="22"/>
          <w:highlight w:val="yellow"/>
        </w:rPr>
      </w:pPr>
    </w:p>
    <w:p w14:paraId="17A464DE" w14:textId="77777777" w:rsidR="006A26B8" w:rsidRPr="00CF691B" w:rsidRDefault="006A26B8" w:rsidP="006A26B8">
      <w:pPr>
        <w:pStyle w:val="Heading2"/>
        <w:keepLines w:val="0"/>
        <w:spacing w:before="240" w:after="60" w:line="240" w:lineRule="auto"/>
        <w:rPr>
          <w:rFonts w:asciiTheme="minorHAnsi" w:hAnsiTheme="minorHAnsi"/>
          <w:b/>
          <w:color w:val="auto"/>
          <w:sz w:val="22"/>
          <w:szCs w:val="22"/>
        </w:rPr>
      </w:pPr>
      <w:r w:rsidRPr="00CF691B">
        <w:rPr>
          <w:rFonts w:asciiTheme="minorHAnsi" w:hAnsiTheme="minorHAnsi"/>
          <w:b/>
          <w:color w:val="auto"/>
          <w:sz w:val="22"/>
          <w:szCs w:val="22"/>
        </w:rPr>
        <w:t xml:space="preserve">5.5 Insurance </w:t>
      </w:r>
    </w:p>
    <w:p w14:paraId="18BE5F89" w14:textId="77777777" w:rsidR="006A26B8" w:rsidRPr="00135455" w:rsidRDefault="006A26B8" w:rsidP="006A26B8">
      <w:pPr>
        <w:pStyle w:val="FCGBBodyText"/>
        <w:rPr>
          <w:rFonts w:asciiTheme="minorHAnsi" w:hAnsiTheme="minorHAnsi"/>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87"/>
        <w:gridCol w:w="2063"/>
      </w:tblGrid>
      <w:tr w:rsidR="006A26B8" w:rsidRPr="00135455" w14:paraId="60E5F08D" w14:textId="77777777" w:rsidTr="51EE7374">
        <w:tc>
          <w:tcPr>
            <w:tcW w:w="7905" w:type="dxa"/>
            <w:shd w:val="clear" w:color="auto" w:fill="auto"/>
          </w:tcPr>
          <w:p w14:paraId="5A63B7CD" w14:textId="77777777" w:rsidR="006A26B8" w:rsidRPr="00135455" w:rsidRDefault="006A26B8" w:rsidP="00F04DA3">
            <w:bookmarkStart w:id="9" w:name="_Hlk536706475"/>
            <w:r w:rsidRPr="00135455">
              <w:rPr>
                <w:rFonts w:eastAsia="Arial"/>
              </w:rPr>
              <w:lastRenderedPageBreak/>
              <w:t>Please self-certify (by deleting the option which doesn’t apply) whether you already have, or can commit to obtain, prior to the commencement of the contract, the levels of insurance cover indicated below.</w:t>
            </w:r>
          </w:p>
          <w:p w14:paraId="3E8F13AE" w14:textId="77777777" w:rsidR="006A26B8" w:rsidRPr="00135455" w:rsidRDefault="006A26B8" w:rsidP="00F04DA3"/>
          <w:p w14:paraId="11F2DCBF" w14:textId="67F825FE" w:rsidR="006A26B8" w:rsidRPr="00135455" w:rsidRDefault="006A26B8" w:rsidP="00F04DA3">
            <w:pPr>
              <w:rPr>
                <w:rFonts w:eastAsia="Arial"/>
              </w:rPr>
            </w:pPr>
            <w:r w:rsidRPr="00135455">
              <w:rPr>
                <w:rFonts w:eastAsia="Arial"/>
              </w:rPr>
              <w:t>Employer’s (Compulsory) Liability Insurance = £</w:t>
            </w:r>
            <w:r w:rsidR="00CF21C7">
              <w:rPr>
                <w:rFonts w:eastAsia="Arial"/>
              </w:rPr>
              <w:t>5</w:t>
            </w:r>
            <w:r>
              <w:rPr>
                <w:rFonts w:eastAsia="Arial"/>
              </w:rPr>
              <w:t xml:space="preserve"> </w:t>
            </w:r>
            <w:r w:rsidRPr="00135455">
              <w:rPr>
                <w:rFonts w:eastAsia="Arial"/>
              </w:rPr>
              <w:t>million</w:t>
            </w:r>
          </w:p>
          <w:p w14:paraId="2D0B3965" w14:textId="77777777" w:rsidR="006A26B8" w:rsidRPr="00135455" w:rsidRDefault="006A26B8" w:rsidP="00F04DA3">
            <w:pPr>
              <w:rPr>
                <w:rFonts w:eastAsia="Arial"/>
              </w:rPr>
            </w:pPr>
            <w:r w:rsidRPr="00135455">
              <w:rPr>
                <w:rFonts w:eastAsia="Arial"/>
                <w:b/>
              </w:rPr>
              <w:t>Note</w:t>
            </w:r>
            <w:r w:rsidRPr="00135455">
              <w:rPr>
                <w:rFonts w:eastAsia="Arial"/>
              </w:rPr>
              <w:t xml:space="preserve">: It is a legal requirement that all companies hold Employer’s (Compulsory) Liability Insurance of £5 million as a minimum. </w:t>
            </w:r>
            <w:r>
              <w:rPr>
                <w:rFonts w:eastAsia="Arial"/>
              </w:rPr>
              <w:t>N</w:t>
            </w:r>
            <w:r w:rsidRPr="00135455">
              <w:rPr>
                <w:rFonts w:eastAsia="Arial"/>
              </w:rPr>
              <w:t>ote this requirement is not applicable to Sole Traders. </w:t>
            </w:r>
            <w:r w:rsidRPr="00135455">
              <w:rPr>
                <w:rFonts w:eastAsia="Arial"/>
              </w:rPr>
              <w:br/>
            </w:r>
          </w:p>
          <w:p w14:paraId="22A59F66" w14:textId="103436C5" w:rsidR="006A26B8" w:rsidRPr="00135455" w:rsidRDefault="006A26B8" w:rsidP="00F04DA3">
            <w:pPr>
              <w:rPr>
                <w:rFonts w:eastAsia="Arial"/>
              </w:rPr>
            </w:pPr>
            <w:r w:rsidRPr="00135455">
              <w:rPr>
                <w:rFonts w:eastAsia="Arial"/>
              </w:rPr>
              <w:t xml:space="preserve">Public Liability Insurance = </w:t>
            </w:r>
            <w:r>
              <w:rPr>
                <w:rFonts w:eastAsia="Arial"/>
              </w:rPr>
              <w:t>Min</w:t>
            </w:r>
            <w:r w:rsidRPr="00135455">
              <w:t xml:space="preserve"> £</w:t>
            </w:r>
            <w:r w:rsidR="009A6642">
              <w:t>2</w:t>
            </w:r>
            <w:r w:rsidRPr="00135455">
              <w:t>m per claim</w:t>
            </w:r>
            <w:r w:rsidRPr="00135455">
              <w:rPr>
                <w:rFonts w:eastAsia="Arial"/>
              </w:rPr>
              <w:t xml:space="preserve"> </w:t>
            </w:r>
          </w:p>
          <w:p w14:paraId="6652AD21" w14:textId="064B899D" w:rsidR="51EE7374" w:rsidRPr="003C62D5" w:rsidRDefault="51EE7374">
            <w:pPr>
              <w:rPr>
                <w:rFonts w:eastAsia="Arial"/>
              </w:rPr>
            </w:pPr>
          </w:p>
          <w:bookmarkEnd w:id="9"/>
          <w:p w14:paraId="0B102231" w14:textId="77777777" w:rsidR="006A26B8" w:rsidRPr="00135455" w:rsidRDefault="006A26B8" w:rsidP="00F04DA3">
            <w:pPr>
              <w:rPr>
                <w:highlight w:val="yellow"/>
              </w:rPr>
            </w:pPr>
          </w:p>
        </w:tc>
        <w:tc>
          <w:tcPr>
            <w:tcW w:w="2233" w:type="dxa"/>
            <w:shd w:val="clear" w:color="auto" w:fill="auto"/>
          </w:tcPr>
          <w:p w14:paraId="04FC5F70" w14:textId="77777777" w:rsidR="006A26B8" w:rsidRPr="00135455" w:rsidRDefault="006A26B8" w:rsidP="00F04DA3">
            <w:pPr>
              <w:rPr>
                <w:highlight w:val="yellow"/>
              </w:rPr>
            </w:pPr>
            <w:r w:rsidRPr="00135455">
              <w:t>Yes / No</w:t>
            </w:r>
          </w:p>
        </w:tc>
      </w:tr>
    </w:tbl>
    <w:p w14:paraId="704A3925" w14:textId="77777777" w:rsidR="006A26B8" w:rsidRDefault="006A26B8" w:rsidP="006A26B8">
      <w:pPr>
        <w:keepNext/>
        <w:tabs>
          <w:tab w:val="left" w:pos="1134"/>
        </w:tabs>
        <w:spacing w:before="240" w:after="60"/>
        <w:ind w:right="567"/>
        <w:outlineLvl w:val="1"/>
        <w:rPr>
          <w:rFonts w:cs="Arial"/>
          <w:b/>
          <w:snapToGrid w:val="0"/>
          <w:lang w:val="en-US"/>
        </w:rPr>
      </w:pPr>
    </w:p>
    <w:p w14:paraId="6A7F3E2B" w14:textId="77777777" w:rsidR="006A26B8" w:rsidRPr="00954A0B" w:rsidRDefault="006A26B8" w:rsidP="006A26B8">
      <w:pPr>
        <w:keepNext/>
        <w:tabs>
          <w:tab w:val="left" w:pos="1134"/>
        </w:tabs>
        <w:spacing w:before="240" w:after="60"/>
        <w:ind w:right="567"/>
        <w:outlineLvl w:val="1"/>
        <w:rPr>
          <w:rFonts w:cs="Arial"/>
          <w:b/>
          <w:snapToGrid w:val="0"/>
          <w:lang w:val="en-US"/>
        </w:rPr>
      </w:pPr>
      <w:r w:rsidRPr="00954A0B">
        <w:rPr>
          <w:rFonts w:cs="Arial"/>
          <w:b/>
          <w:snapToGrid w:val="0"/>
          <w:lang w:val="en-US"/>
        </w:rPr>
        <w:t xml:space="preserve">Evaluation Matrix for Section </w:t>
      </w:r>
      <w:r>
        <w:rPr>
          <w:rFonts w:cs="Arial"/>
          <w:b/>
          <w:snapToGrid w:val="0"/>
          <w:lang w:val="en-US"/>
        </w:rPr>
        <w:t>5</w:t>
      </w:r>
      <w:r w:rsidRPr="00954A0B">
        <w:rPr>
          <w:rFonts w:cs="Arial"/>
          <w:b/>
          <w:snapToGrid w:val="0"/>
          <w:lang w:val="en-US"/>
        </w:rPr>
        <w:t>.5</w:t>
      </w:r>
    </w:p>
    <w:p w14:paraId="2E80F008" w14:textId="77777777" w:rsidR="006A26B8" w:rsidRPr="00135455" w:rsidRDefault="006A26B8" w:rsidP="006A26B8">
      <w:r w:rsidRPr="00135455">
        <w:t>Responses to the questions in this section will be scored on the basis of the marking criteria detailed in the table below.</w:t>
      </w:r>
    </w:p>
    <w:tbl>
      <w:tblPr>
        <w:tblW w:w="49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15"/>
        <w:gridCol w:w="7736"/>
      </w:tblGrid>
      <w:tr w:rsidR="006A26B8" w:rsidRPr="00135455" w14:paraId="503755A2" w14:textId="77777777" w:rsidTr="00F04DA3">
        <w:tc>
          <w:tcPr>
            <w:tcW w:w="819" w:type="pct"/>
            <w:shd w:val="clear" w:color="auto" w:fill="auto"/>
          </w:tcPr>
          <w:p w14:paraId="238538C7" w14:textId="77777777" w:rsidR="006A26B8" w:rsidRPr="00135455" w:rsidRDefault="006A26B8" w:rsidP="00F04DA3">
            <w:pPr>
              <w:jc w:val="center"/>
              <w:rPr>
                <w:b/>
              </w:rPr>
            </w:pPr>
            <w:r w:rsidRPr="00135455">
              <w:rPr>
                <w:b/>
              </w:rPr>
              <w:t>Weight</w:t>
            </w:r>
          </w:p>
        </w:tc>
        <w:tc>
          <w:tcPr>
            <w:tcW w:w="4181" w:type="pct"/>
            <w:shd w:val="clear" w:color="auto" w:fill="auto"/>
          </w:tcPr>
          <w:p w14:paraId="48DFE3EA" w14:textId="77777777" w:rsidR="006A26B8" w:rsidRPr="00135455" w:rsidRDefault="006A26B8" w:rsidP="00F04DA3">
            <w:pPr>
              <w:spacing w:line="240" w:lineRule="auto"/>
              <w:rPr>
                <w:b/>
              </w:rPr>
            </w:pPr>
            <w:r w:rsidRPr="00135455">
              <w:rPr>
                <w:b/>
              </w:rPr>
              <w:t>Agreed Marking Criteria</w:t>
            </w:r>
          </w:p>
        </w:tc>
      </w:tr>
      <w:tr w:rsidR="006A26B8" w:rsidRPr="00135455" w14:paraId="2D261E74" w14:textId="77777777" w:rsidTr="00F04DA3">
        <w:tc>
          <w:tcPr>
            <w:tcW w:w="819" w:type="pct"/>
            <w:shd w:val="clear" w:color="auto" w:fill="auto"/>
          </w:tcPr>
          <w:p w14:paraId="75DD0895" w14:textId="77777777" w:rsidR="006A26B8" w:rsidRPr="00135455" w:rsidRDefault="006A26B8" w:rsidP="00F04DA3">
            <w:r w:rsidRPr="00135455">
              <w:t xml:space="preserve">Pass/Fail </w:t>
            </w:r>
          </w:p>
        </w:tc>
        <w:tc>
          <w:tcPr>
            <w:tcW w:w="4181" w:type="pct"/>
            <w:shd w:val="clear" w:color="auto" w:fill="auto"/>
          </w:tcPr>
          <w:p w14:paraId="3B9F2913" w14:textId="77777777" w:rsidR="006A26B8" w:rsidRPr="00135455" w:rsidRDefault="006A26B8" w:rsidP="00F04DA3">
            <w:pPr>
              <w:rPr>
                <w:rFonts w:eastAsia="Arial" w:cs="Arial"/>
              </w:rPr>
            </w:pPr>
            <w:r w:rsidRPr="00135455">
              <w:rPr>
                <w:rFonts w:eastAsia="Arial" w:cs="Arial"/>
                <w:b/>
              </w:rPr>
              <w:t>Pass</w:t>
            </w:r>
            <w:r w:rsidRPr="00135455">
              <w:rPr>
                <w:rFonts w:eastAsia="Arial" w:cs="Arial"/>
              </w:rPr>
              <w:t xml:space="preserve"> – </w:t>
            </w:r>
            <w:r w:rsidRPr="00135455">
              <w:t>You must either confirm that you have the required levels of insurance in place for each and every claim rather than on an aggregate basis or, alternatively, undertake that should you be successful, that such levels of insurance will be available to you and that you undertake to maintain these levels of insurance for the duration of the requirement.</w:t>
            </w:r>
          </w:p>
          <w:p w14:paraId="63F79BEF" w14:textId="77777777" w:rsidR="006A26B8" w:rsidRPr="00135455" w:rsidRDefault="006A26B8" w:rsidP="00F04DA3">
            <w:r w:rsidRPr="00135455">
              <w:rPr>
                <w:rFonts w:eastAsia="Arial" w:cs="Arial"/>
                <w:b/>
              </w:rPr>
              <w:t>Fail</w:t>
            </w:r>
            <w:r w:rsidRPr="00135455">
              <w:rPr>
                <w:rFonts w:eastAsia="Arial" w:cs="Arial"/>
              </w:rPr>
              <w:t xml:space="preserve"> – </w:t>
            </w:r>
            <w:r w:rsidRPr="00135455">
              <w:t>If you cannot make such a commitment, your bid will fail in its entirety.</w:t>
            </w:r>
          </w:p>
        </w:tc>
      </w:tr>
    </w:tbl>
    <w:p w14:paraId="2A6B20EF" w14:textId="77777777" w:rsidR="006A26B8" w:rsidRPr="00135455" w:rsidRDefault="006A26B8" w:rsidP="006A26B8">
      <w:pPr>
        <w:pStyle w:val="Heading3"/>
        <w:ind w:left="861"/>
        <w:rPr>
          <w:rFonts w:asciiTheme="minorHAnsi" w:hAnsiTheme="minorHAnsi"/>
          <w:color w:val="auto"/>
          <w:sz w:val="22"/>
          <w:szCs w:val="22"/>
          <w:highlight w:val="yellow"/>
        </w:rPr>
      </w:pPr>
    </w:p>
    <w:p w14:paraId="6ADB2DAA" w14:textId="77777777" w:rsidR="006A26B8" w:rsidRDefault="006A26B8" w:rsidP="006A26B8">
      <w:pPr>
        <w:pStyle w:val="Heading3"/>
        <w:keepLines w:val="0"/>
        <w:spacing w:before="240" w:after="60" w:line="240" w:lineRule="auto"/>
        <w:rPr>
          <w:rFonts w:asciiTheme="minorHAnsi" w:hAnsiTheme="minorHAnsi"/>
          <w:b/>
          <w:color w:val="auto"/>
          <w:sz w:val="22"/>
          <w:szCs w:val="22"/>
        </w:rPr>
      </w:pPr>
      <w:r w:rsidRPr="00135455">
        <w:rPr>
          <w:rFonts w:asciiTheme="minorHAnsi" w:hAnsiTheme="minorHAnsi"/>
          <w:color w:val="auto"/>
          <w:sz w:val="22"/>
          <w:szCs w:val="22"/>
          <w:highlight w:val="yellow"/>
        </w:rPr>
        <w:br w:type="page"/>
      </w:r>
      <w:r w:rsidRPr="0034298D">
        <w:rPr>
          <w:rFonts w:asciiTheme="minorHAnsi" w:hAnsiTheme="minorHAnsi"/>
          <w:b/>
          <w:color w:val="auto"/>
          <w:sz w:val="22"/>
          <w:szCs w:val="22"/>
        </w:rPr>
        <w:lastRenderedPageBreak/>
        <w:t>5.6 Compliance with Equality Legislation</w:t>
      </w:r>
    </w:p>
    <w:p w14:paraId="7573BF7A" w14:textId="77777777" w:rsidR="006A26B8" w:rsidRPr="0034298D" w:rsidRDefault="006A26B8" w:rsidP="006A26B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5"/>
        <w:gridCol w:w="7157"/>
        <w:gridCol w:w="1548"/>
      </w:tblGrid>
      <w:tr w:rsidR="006A26B8" w:rsidRPr="00135455" w14:paraId="448E2265" w14:textId="77777777" w:rsidTr="00F04DA3">
        <w:tc>
          <w:tcPr>
            <w:tcW w:w="10138" w:type="dxa"/>
            <w:gridSpan w:val="3"/>
            <w:shd w:val="clear" w:color="auto" w:fill="auto"/>
          </w:tcPr>
          <w:p w14:paraId="74859ABC" w14:textId="77777777" w:rsidR="006A26B8" w:rsidRPr="00135455" w:rsidRDefault="006A26B8" w:rsidP="00F04DA3">
            <w:r w:rsidRPr="00954A0B">
              <w:rPr>
                <w:rFonts w:eastAsia="Arial"/>
              </w:rPr>
              <w:t>For organisations working outside of the UK please refer to equivalent legislation in the country that you are located.</w:t>
            </w:r>
          </w:p>
        </w:tc>
      </w:tr>
      <w:tr w:rsidR="006A26B8" w:rsidRPr="00135455" w14:paraId="3298C497" w14:textId="77777777" w:rsidTr="00F04DA3">
        <w:tc>
          <w:tcPr>
            <w:tcW w:w="675" w:type="dxa"/>
            <w:shd w:val="clear" w:color="auto" w:fill="auto"/>
          </w:tcPr>
          <w:p w14:paraId="1BCA5F86" w14:textId="77777777" w:rsidR="006A26B8" w:rsidRPr="00135455" w:rsidRDefault="006A26B8" w:rsidP="00F04DA3">
            <w:r w:rsidRPr="00135455">
              <w:t>a.</w:t>
            </w:r>
          </w:p>
        </w:tc>
        <w:tc>
          <w:tcPr>
            <w:tcW w:w="7797" w:type="dxa"/>
            <w:shd w:val="clear" w:color="auto" w:fill="auto"/>
          </w:tcPr>
          <w:p w14:paraId="3DBF618F" w14:textId="77777777" w:rsidR="006A26B8" w:rsidRPr="00135455" w:rsidRDefault="006A26B8" w:rsidP="00F04DA3">
            <w:r w:rsidRPr="00135455">
              <w:rPr>
                <w:rFonts w:eastAsia="Arial"/>
              </w:rPr>
              <w:t>In the last three years, has any finding of unlawful discrimination been made against your organisation by an Employment Tribunal, an Employment Appeal Tribunal or any other court (or in comparable proceedings in any jurisdiction other than the UK)?</w:t>
            </w:r>
          </w:p>
        </w:tc>
        <w:tc>
          <w:tcPr>
            <w:tcW w:w="1666" w:type="dxa"/>
            <w:shd w:val="clear" w:color="auto" w:fill="auto"/>
          </w:tcPr>
          <w:p w14:paraId="720E8888" w14:textId="77777777" w:rsidR="006A26B8" w:rsidRPr="00135455" w:rsidRDefault="006A26B8" w:rsidP="00F04DA3">
            <w:r w:rsidRPr="00135455">
              <w:t>Yes / No</w:t>
            </w:r>
          </w:p>
        </w:tc>
      </w:tr>
      <w:tr w:rsidR="006A26B8" w:rsidRPr="00135455" w14:paraId="4D964D69" w14:textId="77777777" w:rsidTr="00F04DA3">
        <w:tc>
          <w:tcPr>
            <w:tcW w:w="675" w:type="dxa"/>
            <w:shd w:val="clear" w:color="auto" w:fill="auto"/>
          </w:tcPr>
          <w:p w14:paraId="29BAA003" w14:textId="77777777" w:rsidR="006A26B8" w:rsidRPr="00135455" w:rsidRDefault="006A26B8" w:rsidP="00F04DA3">
            <w:r w:rsidRPr="00135455">
              <w:t>b.</w:t>
            </w:r>
          </w:p>
        </w:tc>
        <w:tc>
          <w:tcPr>
            <w:tcW w:w="7797" w:type="dxa"/>
            <w:shd w:val="clear" w:color="auto" w:fill="auto"/>
          </w:tcPr>
          <w:p w14:paraId="77994DAE" w14:textId="77777777" w:rsidR="006A26B8" w:rsidRPr="00135455" w:rsidRDefault="006A26B8" w:rsidP="00F04DA3">
            <w:r w:rsidRPr="00135455">
              <w:rPr>
                <w:rFonts w:eastAsia="Arial"/>
              </w:rPr>
              <w:t xml:space="preserve">In the last three years, has your organisation had a complaint upheld following an investigation by the Equality and Human Rights Commission or its predecessors (or a comparable body in any jurisdiction other than the UK), on grounds of alleged unlawful discrimination?  </w:t>
            </w:r>
          </w:p>
        </w:tc>
        <w:tc>
          <w:tcPr>
            <w:tcW w:w="1666" w:type="dxa"/>
            <w:shd w:val="clear" w:color="auto" w:fill="auto"/>
          </w:tcPr>
          <w:p w14:paraId="4F460E10" w14:textId="77777777" w:rsidR="006A26B8" w:rsidRPr="00135455" w:rsidRDefault="006A26B8" w:rsidP="00F04DA3">
            <w:r w:rsidRPr="00135455">
              <w:t>Yes / No</w:t>
            </w:r>
          </w:p>
        </w:tc>
      </w:tr>
      <w:tr w:rsidR="006A26B8" w:rsidRPr="00135455" w14:paraId="4BC9E273" w14:textId="77777777" w:rsidTr="00F04DA3">
        <w:tc>
          <w:tcPr>
            <w:tcW w:w="10138" w:type="dxa"/>
            <w:gridSpan w:val="3"/>
            <w:shd w:val="clear" w:color="auto" w:fill="auto"/>
          </w:tcPr>
          <w:p w14:paraId="1A248791" w14:textId="77777777" w:rsidR="006A26B8" w:rsidRPr="00135455" w:rsidRDefault="006A26B8" w:rsidP="00F04DA3">
            <w:r w:rsidRPr="00135455">
              <w:rPr>
                <w:rFonts w:eastAsia="Arial"/>
              </w:rPr>
              <w:t>If you have answered “yes” to one or both of the questions in this module, please provide, as a separate Appendix, a summary of the nature of the investigation and an explanation of the outcome of the investigation to date.</w:t>
            </w:r>
          </w:p>
          <w:p w14:paraId="06719807" w14:textId="77777777" w:rsidR="006A26B8" w:rsidRPr="00135455" w:rsidRDefault="006A26B8" w:rsidP="00F04DA3"/>
          <w:p w14:paraId="4EE1E98F" w14:textId="77777777" w:rsidR="006A26B8" w:rsidRPr="00135455" w:rsidRDefault="006A26B8" w:rsidP="00F04DA3">
            <w:r w:rsidRPr="00135455">
              <w:rPr>
                <w:rFonts w:eastAsia="Arial"/>
              </w:rPr>
              <w:t>If the investigation upheld the complaint against your organisation, please use the Appendix to explain what action (if any) you have taken to prevent unlawful discrimination from reoccurring.</w:t>
            </w:r>
          </w:p>
        </w:tc>
      </w:tr>
      <w:tr w:rsidR="006A26B8" w:rsidRPr="00135455" w14:paraId="19FFCCB1" w14:textId="77777777" w:rsidTr="00F04DA3">
        <w:tc>
          <w:tcPr>
            <w:tcW w:w="675" w:type="dxa"/>
            <w:shd w:val="clear" w:color="auto" w:fill="auto"/>
          </w:tcPr>
          <w:p w14:paraId="1B0124E7" w14:textId="77777777" w:rsidR="006A26B8" w:rsidRPr="00135455" w:rsidRDefault="006A26B8" w:rsidP="00F04DA3">
            <w:r w:rsidRPr="00135455">
              <w:t>c.</w:t>
            </w:r>
          </w:p>
        </w:tc>
        <w:tc>
          <w:tcPr>
            <w:tcW w:w="7797" w:type="dxa"/>
            <w:shd w:val="clear" w:color="auto" w:fill="auto"/>
          </w:tcPr>
          <w:p w14:paraId="15F18491" w14:textId="77777777" w:rsidR="006A26B8" w:rsidRPr="00135455" w:rsidRDefault="006A26B8" w:rsidP="00F04DA3">
            <w:pPr>
              <w:rPr>
                <w:rFonts w:eastAsia="Arial"/>
              </w:rPr>
            </w:pPr>
            <w:r w:rsidRPr="00135455">
              <w:rPr>
                <w:rFonts w:eastAsia="Arial"/>
              </w:rPr>
              <w:t>If you use sub-contractors, do you have processes in place to check whether any of the above circumstances apply to these other organisations?</w:t>
            </w:r>
          </w:p>
        </w:tc>
        <w:tc>
          <w:tcPr>
            <w:tcW w:w="1666" w:type="dxa"/>
            <w:shd w:val="clear" w:color="auto" w:fill="auto"/>
          </w:tcPr>
          <w:p w14:paraId="6D776F90" w14:textId="77777777" w:rsidR="006A26B8" w:rsidRPr="00135455" w:rsidRDefault="006A26B8" w:rsidP="00F04DA3">
            <w:r w:rsidRPr="00135455">
              <w:t>Yes / No</w:t>
            </w:r>
          </w:p>
        </w:tc>
      </w:tr>
    </w:tbl>
    <w:p w14:paraId="055C7301" w14:textId="77777777" w:rsidR="006A26B8" w:rsidRPr="0034298D" w:rsidRDefault="006A26B8" w:rsidP="006A26B8">
      <w:pPr>
        <w:keepNext/>
        <w:tabs>
          <w:tab w:val="left" w:pos="1134"/>
        </w:tabs>
        <w:spacing w:before="240" w:after="60"/>
        <w:ind w:right="567"/>
        <w:outlineLvl w:val="1"/>
        <w:rPr>
          <w:rFonts w:cs="Arial"/>
          <w:b/>
          <w:snapToGrid w:val="0"/>
          <w:lang w:val="en-US"/>
        </w:rPr>
      </w:pPr>
      <w:r w:rsidRPr="0034298D">
        <w:rPr>
          <w:rFonts w:cs="Arial"/>
          <w:b/>
          <w:snapToGrid w:val="0"/>
          <w:lang w:val="en-US"/>
        </w:rPr>
        <w:t>Evaluation Matrix for Section 5.6</w:t>
      </w:r>
    </w:p>
    <w:p w14:paraId="46B49287" w14:textId="77777777" w:rsidR="006A26B8" w:rsidRPr="00135455" w:rsidRDefault="006A26B8" w:rsidP="006A26B8">
      <w:r w:rsidRPr="00135455">
        <w:t>Responses to the questions in this section will be scored on the basis of the marking criteria detailed in the table below.</w:t>
      </w:r>
    </w:p>
    <w:tbl>
      <w:tblPr>
        <w:tblW w:w="49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15"/>
        <w:gridCol w:w="7736"/>
      </w:tblGrid>
      <w:tr w:rsidR="006A26B8" w:rsidRPr="00135455" w14:paraId="04A18113" w14:textId="77777777" w:rsidTr="00F04DA3">
        <w:tc>
          <w:tcPr>
            <w:tcW w:w="819" w:type="pct"/>
            <w:shd w:val="clear" w:color="auto" w:fill="auto"/>
          </w:tcPr>
          <w:p w14:paraId="1866227B" w14:textId="77777777" w:rsidR="006A26B8" w:rsidRPr="00135455" w:rsidRDefault="006A26B8" w:rsidP="00F04DA3">
            <w:pPr>
              <w:jc w:val="center"/>
              <w:rPr>
                <w:b/>
              </w:rPr>
            </w:pPr>
            <w:r w:rsidRPr="00135455">
              <w:rPr>
                <w:b/>
              </w:rPr>
              <w:t>Weight</w:t>
            </w:r>
          </w:p>
        </w:tc>
        <w:tc>
          <w:tcPr>
            <w:tcW w:w="4181" w:type="pct"/>
            <w:shd w:val="clear" w:color="auto" w:fill="auto"/>
          </w:tcPr>
          <w:p w14:paraId="21458F91" w14:textId="77777777" w:rsidR="006A26B8" w:rsidRPr="00135455" w:rsidRDefault="006A26B8" w:rsidP="00F04DA3">
            <w:pPr>
              <w:spacing w:line="240" w:lineRule="auto"/>
              <w:rPr>
                <w:b/>
              </w:rPr>
            </w:pPr>
            <w:r w:rsidRPr="00135455">
              <w:rPr>
                <w:b/>
              </w:rPr>
              <w:t>Agreed Marking Criteria</w:t>
            </w:r>
          </w:p>
        </w:tc>
      </w:tr>
      <w:tr w:rsidR="006A26B8" w:rsidRPr="00135455" w14:paraId="3E31B3BB" w14:textId="77777777" w:rsidTr="00F04DA3">
        <w:tc>
          <w:tcPr>
            <w:tcW w:w="819" w:type="pct"/>
            <w:shd w:val="clear" w:color="auto" w:fill="auto"/>
          </w:tcPr>
          <w:p w14:paraId="42E16FBF" w14:textId="77777777" w:rsidR="006A26B8" w:rsidRPr="00135455" w:rsidRDefault="006A26B8" w:rsidP="00F04DA3">
            <w:r w:rsidRPr="00135455">
              <w:t xml:space="preserve">Pass/Fail </w:t>
            </w:r>
          </w:p>
        </w:tc>
        <w:tc>
          <w:tcPr>
            <w:tcW w:w="4181" w:type="pct"/>
            <w:shd w:val="clear" w:color="auto" w:fill="auto"/>
          </w:tcPr>
          <w:p w14:paraId="5D88D4EA" w14:textId="77777777" w:rsidR="006A26B8" w:rsidRPr="00135455" w:rsidRDefault="006A26B8" w:rsidP="00F04DA3">
            <w:pPr>
              <w:rPr>
                <w:rFonts w:eastAsia="Arial" w:cs="Arial"/>
              </w:rPr>
            </w:pPr>
            <w:r w:rsidRPr="00135455">
              <w:rPr>
                <w:rFonts w:eastAsia="Arial" w:cs="Arial"/>
                <w:b/>
              </w:rPr>
              <w:t>Pass</w:t>
            </w:r>
            <w:r w:rsidRPr="00135455">
              <w:rPr>
                <w:rFonts w:eastAsia="Arial" w:cs="Arial"/>
              </w:rPr>
              <w:t xml:space="preserve"> – If you have answered ‘no’ to a) and b) and have processes in place to check sub-contractors in this respect (where used) you will pass this section.</w:t>
            </w:r>
          </w:p>
          <w:p w14:paraId="655D0FBD" w14:textId="77777777" w:rsidR="006A26B8" w:rsidRPr="00135455" w:rsidRDefault="006A26B8" w:rsidP="00F04DA3">
            <w:r w:rsidRPr="00135455">
              <w:rPr>
                <w:rFonts w:eastAsia="Arial" w:cs="Arial"/>
                <w:b/>
              </w:rPr>
              <w:t>Fail</w:t>
            </w:r>
            <w:r w:rsidRPr="00135455">
              <w:rPr>
                <w:rFonts w:eastAsia="Arial" w:cs="Arial"/>
              </w:rPr>
              <w:t xml:space="preserve"> – If you have answered ‘yes’ to a) and or b) y</w:t>
            </w:r>
            <w:r w:rsidRPr="00135455">
              <w:rPr>
                <w:rFonts w:eastAsia="Arial"/>
              </w:rPr>
              <w:t xml:space="preserve">ou may be excluded if you are unable to demonstrate to the authority’s satisfaction that appropriate remedial action has been taken to prevent similar unlawful discrimination reoccurring.    </w:t>
            </w:r>
          </w:p>
        </w:tc>
      </w:tr>
    </w:tbl>
    <w:p w14:paraId="13C8E042" w14:textId="77777777" w:rsidR="006A26B8" w:rsidRPr="00135455" w:rsidRDefault="006A26B8" w:rsidP="006A26B8">
      <w:pPr>
        <w:pStyle w:val="Heading3"/>
        <w:ind w:left="861"/>
        <w:rPr>
          <w:rFonts w:asciiTheme="minorHAnsi" w:hAnsiTheme="minorHAnsi"/>
          <w:color w:val="auto"/>
          <w:sz w:val="22"/>
          <w:szCs w:val="22"/>
          <w:highlight w:val="yellow"/>
        </w:rPr>
      </w:pPr>
    </w:p>
    <w:p w14:paraId="1C4FF6DB" w14:textId="77777777" w:rsidR="006A26B8" w:rsidRDefault="006A26B8" w:rsidP="006A26B8">
      <w:pPr>
        <w:pStyle w:val="Heading3"/>
        <w:keepLines w:val="0"/>
        <w:numPr>
          <w:ilvl w:val="1"/>
          <w:numId w:val="27"/>
        </w:numPr>
        <w:spacing w:before="240" w:after="60" w:line="240" w:lineRule="auto"/>
        <w:rPr>
          <w:rFonts w:asciiTheme="minorHAnsi" w:hAnsiTheme="minorHAnsi"/>
          <w:b/>
          <w:color w:val="auto"/>
          <w:sz w:val="22"/>
          <w:szCs w:val="22"/>
        </w:rPr>
      </w:pPr>
      <w:r w:rsidRPr="00135455">
        <w:rPr>
          <w:rFonts w:asciiTheme="minorHAnsi" w:hAnsiTheme="minorHAnsi"/>
          <w:color w:val="auto"/>
          <w:sz w:val="22"/>
          <w:szCs w:val="22"/>
          <w:highlight w:val="yellow"/>
        </w:rPr>
        <w:br w:type="page"/>
      </w:r>
      <w:r w:rsidRPr="0034298D">
        <w:rPr>
          <w:rFonts w:asciiTheme="minorHAnsi" w:hAnsiTheme="minorHAnsi"/>
          <w:b/>
          <w:color w:val="auto"/>
          <w:sz w:val="22"/>
          <w:szCs w:val="22"/>
        </w:rPr>
        <w:lastRenderedPageBreak/>
        <w:t xml:space="preserve">Environmental Management  </w:t>
      </w:r>
    </w:p>
    <w:p w14:paraId="42BDEFD9" w14:textId="77777777" w:rsidR="006A26B8" w:rsidRPr="0034298D" w:rsidRDefault="006A26B8" w:rsidP="006A26B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5"/>
        <w:gridCol w:w="7156"/>
        <w:gridCol w:w="1549"/>
      </w:tblGrid>
      <w:tr w:rsidR="006A26B8" w:rsidRPr="00135455" w14:paraId="0F4E7157" w14:textId="77777777" w:rsidTr="00F04DA3">
        <w:tc>
          <w:tcPr>
            <w:tcW w:w="675" w:type="dxa"/>
            <w:shd w:val="clear" w:color="auto" w:fill="auto"/>
          </w:tcPr>
          <w:p w14:paraId="0BA72BD5" w14:textId="77777777" w:rsidR="006A26B8" w:rsidRPr="00135455" w:rsidRDefault="006A26B8" w:rsidP="00F04DA3">
            <w:r w:rsidRPr="00135455">
              <w:t>a.</w:t>
            </w:r>
          </w:p>
        </w:tc>
        <w:tc>
          <w:tcPr>
            <w:tcW w:w="7797" w:type="dxa"/>
            <w:shd w:val="clear" w:color="auto" w:fill="auto"/>
          </w:tcPr>
          <w:p w14:paraId="27492F3F" w14:textId="77777777" w:rsidR="006A26B8" w:rsidRPr="00135455" w:rsidRDefault="006A26B8" w:rsidP="00F04DA3">
            <w:r w:rsidRPr="00135455">
              <w:rPr>
                <w:rFonts w:eastAsia="Arial" w:cs="Arial"/>
              </w:rPr>
              <w:t xml:space="preserve">Has your organisation been convicted of breaching environmental legislation, or had any notice served upon it, in the last three years by any environmental regulator or authority (including local authority)? </w:t>
            </w:r>
          </w:p>
          <w:p w14:paraId="3DA64573" w14:textId="77777777" w:rsidR="006A26B8" w:rsidRPr="00135455" w:rsidRDefault="006A26B8" w:rsidP="00F04DA3">
            <w:r w:rsidRPr="00135455">
              <w:rPr>
                <w:rFonts w:eastAsia="Arial" w:cs="Arial"/>
              </w:rPr>
              <w:t>If your answer to this question is “Yes”, please provide details in a separate Appendix of the conviction or notice and details of any remedial action or changes you have made as a result of conviction or notices served.</w:t>
            </w:r>
          </w:p>
        </w:tc>
        <w:tc>
          <w:tcPr>
            <w:tcW w:w="1666" w:type="dxa"/>
            <w:shd w:val="clear" w:color="auto" w:fill="auto"/>
          </w:tcPr>
          <w:p w14:paraId="2EC32425" w14:textId="77777777" w:rsidR="006A26B8" w:rsidRPr="00135455" w:rsidRDefault="006A26B8" w:rsidP="00F04DA3">
            <w:r w:rsidRPr="00135455">
              <w:t>Yes / No</w:t>
            </w:r>
          </w:p>
        </w:tc>
      </w:tr>
      <w:tr w:rsidR="006A26B8" w:rsidRPr="00135455" w14:paraId="00981D5F" w14:textId="77777777" w:rsidTr="00F04DA3">
        <w:tc>
          <w:tcPr>
            <w:tcW w:w="675" w:type="dxa"/>
            <w:shd w:val="clear" w:color="auto" w:fill="auto"/>
          </w:tcPr>
          <w:p w14:paraId="4F5EDE89" w14:textId="77777777" w:rsidR="006A26B8" w:rsidRPr="00135455" w:rsidRDefault="006A26B8" w:rsidP="00F04DA3">
            <w:r w:rsidRPr="00135455">
              <w:t>b.</w:t>
            </w:r>
          </w:p>
        </w:tc>
        <w:tc>
          <w:tcPr>
            <w:tcW w:w="7797" w:type="dxa"/>
            <w:shd w:val="clear" w:color="auto" w:fill="auto"/>
          </w:tcPr>
          <w:p w14:paraId="058C1600" w14:textId="77777777" w:rsidR="006A26B8" w:rsidRPr="00135455" w:rsidRDefault="006A26B8" w:rsidP="00F04DA3">
            <w:r w:rsidRPr="00135455">
              <w:rPr>
                <w:rFonts w:eastAsia="Arial" w:cs="Arial"/>
              </w:rPr>
              <w:t>If you use sub-contractors, do you have processes in place to check whether any of these organisations have been convicted or had a notice served upon them for infringement of environmental legislation?</w:t>
            </w:r>
          </w:p>
        </w:tc>
        <w:tc>
          <w:tcPr>
            <w:tcW w:w="1666" w:type="dxa"/>
            <w:shd w:val="clear" w:color="auto" w:fill="auto"/>
          </w:tcPr>
          <w:p w14:paraId="6A34A483" w14:textId="77777777" w:rsidR="006A26B8" w:rsidRPr="00135455" w:rsidRDefault="006A26B8" w:rsidP="00F04DA3">
            <w:r w:rsidRPr="00135455">
              <w:t>Yes / No</w:t>
            </w:r>
          </w:p>
        </w:tc>
      </w:tr>
    </w:tbl>
    <w:p w14:paraId="66AB6893" w14:textId="77777777" w:rsidR="006A26B8" w:rsidRPr="0034298D" w:rsidRDefault="006A26B8" w:rsidP="006A26B8">
      <w:pPr>
        <w:keepNext/>
        <w:tabs>
          <w:tab w:val="left" w:pos="1134"/>
        </w:tabs>
        <w:spacing w:before="240" w:after="60"/>
        <w:ind w:right="567"/>
        <w:outlineLvl w:val="1"/>
        <w:rPr>
          <w:rFonts w:cs="Arial"/>
          <w:b/>
          <w:snapToGrid w:val="0"/>
          <w:lang w:val="en-US"/>
        </w:rPr>
      </w:pPr>
      <w:r w:rsidRPr="0034298D">
        <w:rPr>
          <w:rFonts w:cs="Arial"/>
          <w:b/>
          <w:snapToGrid w:val="0"/>
          <w:lang w:val="en-US"/>
        </w:rPr>
        <w:t>Evaluation Matrix for Section 5.7</w:t>
      </w:r>
    </w:p>
    <w:p w14:paraId="58D7CFE8" w14:textId="77777777" w:rsidR="006A26B8" w:rsidRPr="00135455" w:rsidRDefault="006A26B8" w:rsidP="006A26B8">
      <w:r w:rsidRPr="00135455">
        <w:t>Responses to the questions in this section will be scored on the basis of the marking criteria detailed in the table below.</w:t>
      </w:r>
    </w:p>
    <w:tbl>
      <w:tblPr>
        <w:tblW w:w="49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15"/>
        <w:gridCol w:w="7736"/>
      </w:tblGrid>
      <w:tr w:rsidR="006A26B8" w:rsidRPr="00135455" w14:paraId="029CEBB7" w14:textId="77777777" w:rsidTr="00F04DA3">
        <w:tc>
          <w:tcPr>
            <w:tcW w:w="819" w:type="pct"/>
            <w:shd w:val="clear" w:color="auto" w:fill="auto"/>
          </w:tcPr>
          <w:p w14:paraId="6A4FC9ED" w14:textId="77777777" w:rsidR="006A26B8" w:rsidRPr="00135455" w:rsidRDefault="006A26B8" w:rsidP="00F04DA3">
            <w:pPr>
              <w:jc w:val="center"/>
              <w:rPr>
                <w:b/>
              </w:rPr>
            </w:pPr>
            <w:r w:rsidRPr="00135455">
              <w:rPr>
                <w:b/>
              </w:rPr>
              <w:t>Weight</w:t>
            </w:r>
          </w:p>
        </w:tc>
        <w:tc>
          <w:tcPr>
            <w:tcW w:w="4181" w:type="pct"/>
            <w:shd w:val="clear" w:color="auto" w:fill="auto"/>
          </w:tcPr>
          <w:p w14:paraId="1202705A" w14:textId="77777777" w:rsidR="006A26B8" w:rsidRPr="00135455" w:rsidRDefault="006A26B8" w:rsidP="00F04DA3">
            <w:pPr>
              <w:spacing w:line="240" w:lineRule="auto"/>
              <w:rPr>
                <w:b/>
              </w:rPr>
            </w:pPr>
            <w:r w:rsidRPr="00135455">
              <w:rPr>
                <w:b/>
              </w:rPr>
              <w:t>Agreed Marking Criteria</w:t>
            </w:r>
          </w:p>
        </w:tc>
      </w:tr>
      <w:tr w:rsidR="006A26B8" w:rsidRPr="00135455" w14:paraId="1C4D0DBF" w14:textId="77777777" w:rsidTr="00F04DA3">
        <w:tc>
          <w:tcPr>
            <w:tcW w:w="819" w:type="pct"/>
            <w:shd w:val="clear" w:color="auto" w:fill="auto"/>
          </w:tcPr>
          <w:p w14:paraId="590B75BD" w14:textId="77777777" w:rsidR="006A26B8" w:rsidRPr="00135455" w:rsidRDefault="006A26B8" w:rsidP="00F04DA3">
            <w:r w:rsidRPr="00135455">
              <w:t xml:space="preserve">Pass/Fail </w:t>
            </w:r>
          </w:p>
        </w:tc>
        <w:tc>
          <w:tcPr>
            <w:tcW w:w="4181" w:type="pct"/>
            <w:shd w:val="clear" w:color="auto" w:fill="auto"/>
          </w:tcPr>
          <w:p w14:paraId="27B0BE96" w14:textId="77777777" w:rsidR="006A26B8" w:rsidRPr="00135455" w:rsidRDefault="006A26B8" w:rsidP="00F04DA3">
            <w:pPr>
              <w:rPr>
                <w:rFonts w:eastAsia="Arial" w:cs="Arial"/>
              </w:rPr>
            </w:pPr>
            <w:r w:rsidRPr="00135455">
              <w:rPr>
                <w:rFonts w:eastAsia="Arial" w:cs="Arial"/>
                <w:b/>
              </w:rPr>
              <w:t>Pass</w:t>
            </w:r>
            <w:r w:rsidRPr="00135455">
              <w:rPr>
                <w:rFonts w:eastAsia="Arial" w:cs="Arial"/>
              </w:rPr>
              <w:t xml:space="preserve"> - Bidders who have not been convicted or served notice upon and have processes in place to check sub-contractors in this respect (where used) will pass this section.</w:t>
            </w:r>
          </w:p>
          <w:p w14:paraId="428C52B0" w14:textId="77777777" w:rsidR="006A26B8" w:rsidRPr="00135455" w:rsidRDefault="006A26B8" w:rsidP="00F04DA3">
            <w:r w:rsidRPr="00135455">
              <w:rPr>
                <w:rFonts w:eastAsia="Arial" w:cs="Arial"/>
                <w:b/>
              </w:rPr>
              <w:t>Fail</w:t>
            </w:r>
            <w:r w:rsidRPr="00135455">
              <w:rPr>
                <w:rFonts w:eastAsia="Arial" w:cs="Arial"/>
              </w:rPr>
              <w:t xml:space="preserve"> - The authority will not select bidder(s) that have been prosecuted or served notice under environmental legislation in the last 3 years, </w:t>
            </w:r>
            <w:r w:rsidRPr="00135455">
              <w:rPr>
                <w:rFonts w:eastAsia="Arial" w:cs="Arial"/>
                <w:u w:val="single"/>
              </w:rPr>
              <w:t>unless</w:t>
            </w:r>
            <w:r w:rsidRPr="00135455">
              <w:rPr>
                <w:rFonts w:eastAsia="Arial" w:cs="Arial"/>
              </w:rPr>
              <w:t xml:space="preserve"> the authority is satisfied that appropriate remedial action has been taken to prevent future occurrences/breaches.</w:t>
            </w:r>
          </w:p>
        </w:tc>
      </w:tr>
    </w:tbl>
    <w:p w14:paraId="531509C3" w14:textId="77777777" w:rsidR="006A26B8" w:rsidRPr="00135455" w:rsidRDefault="006A26B8" w:rsidP="006A26B8">
      <w:pPr>
        <w:pStyle w:val="Heading3"/>
        <w:ind w:left="861"/>
        <w:rPr>
          <w:rFonts w:asciiTheme="minorHAnsi" w:hAnsiTheme="minorHAnsi"/>
          <w:color w:val="auto"/>
          <w:sz w:val="22"/>
          <w:szCs w:val="22"/>
          <w:highlight w:val="yellow"/>
        </w:rPr>
      </w:pPr>
    </w:p>
    <w:p w14:paraId="69247293" w14:textId="77777777" w:rsidR="006A26B8" w:rsidRPr="0034298D" w:rsidRDefault="006A26B8" w:rsidP="006A26B8">
      <w:pPr>
        <w:pStyle w:val="Heading3"/>
        <w:keepLines w:val="0"/>
        <w:numPr>
          <w:ilvl w:val="1"/>
          <w:numId w:val="27"/>
        </w:numPr>
        <w:spacing w:before="240" w:after="60" w:line="240" w:lineRule="auto"/>
        <w:rPr>
          <w:rFonts w:asciiTheme="minorHAnsi" w:hAnsiTheme="minorHAnsi"/>
          <w:b/>
          <w:color w:val="auto"/>
          <w:sz w:val="22"/>
          <w:szCs w:val="22"/>
        </w:rPr>
      </w:pPr>
      <w:r w:rsidRPr="00135455">
        <w:rPr>
          <w:rFonts w:asciiTheme="minorHAnsi" w:hAnsiTheme="minorHAnsi"/>
          <w:color w:val="auto"/>
          <w:sz w:val="22"/>
          <w:szCs w:val="22"/>
          <w:highlight w:val="yellow"/>
        </w:rPr>
        <w:br w:type="page"/>
      </w:r>
      <w:r w:rsidRPr="0034298D">
        <w:rPr>
          <w:rFonts w:asciiTheme="minorHAnsi" w:hAnsiTheme="minorHAnsi"/>
          <w:b/>
          <w:color w:val="auto"/>
          <w:sz w:val="22"/>
          <w:szCs w:val="22"/>
        </w:rPr>
        <w:lastRenderedPageBreak/>
        <w:t>Health and Safety</w:t>
      </w:r>
    </w:p>
    <w:p w14:paraId="364C7175" w14:textId="77777777" w:rsidR="006A26B8" w:rsidRPr="00135455" w:rsidRDefault="006A26B8" w:rsidP="006A26B8">
      <w:pPr>
        <w:pStyle w:val="FCGBBodyText"/>
        <w:rPr>
          <w:rFonts w:asciiTheme="minorHAnsi" w:hAnsiTheme="minorHAnsi"/>
        </w:rPr>
      </w:pPr>
    </w:p>
    <w:p w14:paraId="2DA9593E" w14:textId="77777777" w:rsidR="006A26B8" w:rsidRPr="00135455" w:rsidRDefault="006A26B8" w:rsidP="006A26B8">
      <w:r w:rsidRPr="00135455">
        <w:t xml:space="preserve">This section allows us to assess your competency for health and safety.  We have provided some guidance to help you understand the requirements for each area.  You may also find it useful to refer to the Health and Safety Executive (HSE) website for some guidance before completing this section.  You can find this here: </w:t>
      </w:r>
      <w:hyperlink r:id="rId11" w:history="1">
        <w:r w:rsidRPr="00135455">
          <w:rPr>
            <w:rStyle w:val="Hyperlink"/>
          </w:rPr>
          <w:t>http://www.hse.gov.uk/</w:t>
        </w:r>
      </w:hyperlink>
      <w:r w:rsidRPr="00135455">
        <w:t xml:space="preserve">. </w:t>
      </w:r>
    </w:p>
    <w:p w14:paraId="54D15ACA" w14:textId="77777777" w:rsidR="006A26B8" w:rsidRPr="00135455" w:rsidRDefault="006A26B8" w:rsidP="006A26B8">
      <w:pPr>
        <w:rPr>
          <w:highlight w:val="yellow"/>
        </w:rPr>
      </w:pPr>
    </w:p>
    <w:tbl>
      <w:tblPr>
        <w:tblW w:w="0" w:type="auto"/>
        <w:tblInd w:w="-34" w:type="dxa"/>
        <w:tblBorders>
          <w:top w:val="single" w:sz="4" w:space="0" w:color="006600"/>
          <w:left w:val="single" w:sz="4" w:space="0" w:color="006600"/>
          <w:bottom w:val="single" w:sz="4" w:space="0" w:color="006600"/>
          <w:right w:val="single" w:sz="4" w:space="0" w:color="006600"/>
          <w:insideH w:val="single" w:sz="4" w:space="0" w:color="006600"/>
          <w:insideV w:val="single" w:sz="4" w:space="0" w:color="006600"/>
        </w:tblBorders>
        <w:tblLook w:val="01E0" w:firstRow="1" w:lastRow="1" w:firstColumn="1" w:lastColumn="1" w:noHBand="0" w:noVBand="0"/>
      </w:tblPr>
      <w:tblGrid>
        <w:gridCol w:w="459"/>
        <w:gridCol w:w="8925"/>
      </w:tblGrid>
      <w:tr w:rsidR="006A26B8" w:rsidRPr="00135455" w14:paraId="5DEB642A" w14:textId="77777777" w:rsidTr="002642FA">
        <w:trPr>
          <w:trHeight w:val="1313"/>
        </w:trPr>
        <w:tc>
          <w:tcPr>
            <w:tcW w:w="498" w:type="dxa"/>
          </w:tcPr>
          <w:p w14:paraId="7E94EB38" w14:textId="77777777" w:rsidR="006A26B8" w:rsidRPr="00135455" w:rsidRDefault="006A26B8" w:rsidP="00F04DA3">
            <w:pPr>
              <w:rPr>
                <w:highlight w:val="yellow"/>
              </w:rPr>
            </w:pPr>
            <w:r w:rsidRPr="0034298D">
              <w:t>1</w:t>
            </w:r>
          </w:p>
        </w:tc>
        <w:tc>
          <w:tcPr>
            <w:tcW w:w="0" w:type="auto"/>
          </w:tcPr>
          <w:p w14:paraId="3210BC81" w14:textId="77777777" w:rsidR="006A26B8" w:rsidRPr="00135455" w:rsidRDefault="006A26B8" w:rsidP="00F04DA3">
            <w:pPr>
              <w:numPr>
                <w:ilvl w:val="0"/>
                <w:numId w:val="17"/>
              </w:numPr>
              <w:spacing w:before="120" w:after="0" w:line="240" w:lineRule="atLeast"/>
            </w:pPr>
            <w:r w:rsidRPr="00135455">
              <w:t>Does your organisation have a written health and safety policy? AND</w:t>
            </w:r>
          </w:p>
          <w:p w14:paraId="471C6FC3" w14:textId="77777777" w:rsidR="006A26B8" w:rsidRPr="00135455" w:rsidRDefault="006A26B8" w:rsidP="00F04DA3">
            <w:pPr>
              <w:numPr>
                <w:ilvl w:val="0"/>
                <w:numId w:val="17"/>
              </w:numPr>
              <w:spacing w:before="120" w:after="0" w:line="240" w:lineRule="atLeast"/>
            </w:pPr>
            <w:r w:rsidRPr="00135455">
              <w:t>If yes, please provide details of when it was last reviewed and updated.</w:t>
            </w:r>
          </w:p>
          <w:p w14:paraId="28F86FF2" w14:textId="77777777" w:rsidR="006A26B8" w:rsidRPr="00135455" w:rsidRDefault="006A26B8" w:rsidP="00F04DA3">
            <w:pPr>
              <w:spacing w:before="120" w:line="240" w:lineRule="atLeast"/>
              <w:rPr>
                <w:highlight w:val="yellow"/>
              </w:rPr>
            </w:pPr>
            <w:r w:rsidRPr="00135455">
              <w:t>Note: If your organisation has fewer than 5 employees, GWT still requires you to have a written Health and Safety Policy</w:t>
            </w:r>
          </w:p>
        </w:tc>
      </w:tr>
      <w:tr w:rsidR="006A26B8" w:rsidRPr="00135455" w14:paraId="3E17A104" w14:textId="77777777" w:rsidTr="002642FA">
        <w:trPr>
          <w:trHeight w:val="2201"/>
        </w:trPr>
        <w:tc>
          <w:tcPr>
            <w:tcW w:w="10172" w:type="dxa"/>
            <w:gridSpan w:val="2"/>
          </w:tcPr>
          <w:p w14:paraId="2A6E8383" w14:textId="77777777" w:rsidR="006A26B8" w:rsidRPr="00135455" w:rsidRDefault="006A26B8" w:rsidP="00F04DA3">
            <w:pPr>
              <w:rPr>
                <w:b/>
              </w:rPr>
            </w:pPr>
            <w:r w:rsidRPr="00135455">
              <w:rPr>
                <w:b/>
              </w:rPr>
              <w:t xml:space="preserve">Answer: </w:t>
            </w:r>
          </w:p>
          <w:p w14:paraId="6CB813C6" w14:textId="77777777" w:rsidR="006A26B8" w:rsidRPr="00135455" w:rsidRDefault="006A26B8" w:rsidP="00F04DA3">
            <w:pPr>
              <w:rPr>
                <w:b/>
                <w:highlight w:val="yellow"/>
              </w:rPr>
            </w:pPr>
          </w:p>
          <w:p w14:paraId="6CDB954D" w14:textId="77777777" w:rsidR="006A26B8" w:rsidRPr="00135455" w:rsidRDefault="006A26B8" w:rsidP="00F04DA3">
            <w:pPr>
              <w:rPr>
                <w:b/>
                <w:highlight w:val="yellow"/>
              </w:rPr>
            </w:pPr>
          </w:p>
          <w:p w14:paraId="3EFBAD46" w14:textId="77777777" w:rsidR="006A26B8" w:rsidRPr="00135455" w:rsidRDefault="006A26B8" w:rsidP="00F04DA3">
            <w:pPr>
              <w:rPr>
                <w:b/>
                <w:highlight w:val="yellow"/>
              </w:rPr>
            </w:pPr>
          </w:p>
          <w:p w14:paraId="58332B79" w14:textId="77777777" w:rsidR="006A26B8" w:rsidRPr="00135455" w:rsidRDefault="006A26B8" w:rsidP="00F04DA3">
            <w:pPr>
              <w:rPr>
                <w:highlight w:val="yellow"/>
              </w:rPr>
            </w:pPr>
            <w:r>
              <w:t xml:space="preserve">   </w:t>
            </w:r>
          </w:p>
        </w:tc>
      </w:tr>
    </w:tbl>
    <w:p w14:paraId="2B88EB0C" w14:textId="77777777" w:rsidR="006A26B8" w:rsidRPr="00135455" w:rsidRDefault="006A26B8" w:rsidP="006A26B8">
      <w:pPr>
        <w:rPr>
          <w:highlight w:val="yellow"/>
        </w:rPr>
      </w:pPr>
    </w:p>
    <w:p w14:paraId="3EAE07F9" w14:textId="77777777" w:rsidR="006A26B8" w:rsidRPr="00135455" w:rsidRDefault="006A26B8" w:rsidP="006A26B8">
      <w:pPr>
        <w:rPr>
          <w:vanish/>
          <w:highlight w:val="yellow"/>
        </w:rPr>
      </w:pPr>
    </w:p>
    <w:tbl>
      <w:tblPr>
        <w:tblW w:w="5000" w:type="pct"/>
        <w:tblBorders>
          <w:top w:val="single" w:sz="4" w:space="0" w:color="006600"/>
          <w:left w:val="single" w:sz="4" w:space="0" w:color="006600"/>
          <w:bottom w:val="single" w:sz="4" w:space="0" w:color="006600"/>
          <w:right w:val="single" w:sz="4" w:space="0" w:color="006600"/>
          <w:insideH w:val="single" w:sz="4" w:space="0" w:color="006600"/>
          <w:insideV w:val="single" w:sz="4" w:space="0" w:color="006600"/>
        </w:tblBorders>
        <w:tblLook w:val="0000" w:firstRow="0" w:lastRow="0" w:firstColumn="0" w:lastColumn="0" w:noHBand="0" w:noVBand="0"/>
      </w:tblPr>
      <w:tblGrid>
        <w:gridCol w:w="557"/>
        <w:gridCol w:w="65"/>
        <w:gridCol w:w="2304"/>
        <w:gridCol w:w="3071"/>
        <w:gridCol w:w="1505"/>
        <w:gridCol w:w="1848"/>
      </w:tblGrid>
      <w:tr w:rsidR="006A26B8" w:rsidRPr="00135455" w14:paraId="2AB3C51A" w14:textId="77777777" w:rsidTr="00F04DA3">
        <w:trPr>
          <w:trHeight w:val="774"/>
        </w:trPr>
        <w:tc>
          <w:tcPr>
            <w:tcW w:w="298" w:type="pct"/>
          </w:tcPr>
          <w:p w14:paraId="3574A26A" w14:textId="77777777" w:rsidR="006A26B8" w:rsidRPr="00135455" w:rsidRDefault="006A26B8" w:rsidP="00F04DA3">
            <w:pPr>
              <w:rPr>
                <w:snapToGrid w:val="0"/>
              </w:rPr>
            </w:pPr>
            <w:r w:rsidRPr="00135455">
              <w:rPr>
                <w:snapToGrid w:val="0"/>
              </w:rPr>
              <w:t>2a)</w:t>
            </w:r>
          </w:p>
        </w:tc>
        <w:tc>
          <w:tcPr>
            <w:tcW w:w="4702" w:type="pct"/>
            <w:gridSpan w:val="5"/>
          </w:tcPr>
          <w:p w14:paraId="568796DF" w14:textId="77777777" w:rsidR="006A26B8" w:rsidRPr="00135455" w:rsidRDefault="006A26B8" w:rsidP="00F04DA3">
            <w:pPr>
              <w:rPr>
                <w:snapToGrid w:val="0"/>
              </w:rPr>
            </w:pPr>
            <w:r w:rsidRPr="00135455">
              <w:rPr>
                <w:snapToGrid w:val="0"/>
              </w:rPr>
              <w:t>GWT requires confirmation that this contract will be carried out by personnel (individuals, staff or sub-contractors) with the pre-requisite Health and Safety certifications / qualifications.  Bidders are required to complete the table below with reference to their delivery team for this contract.</w:t>
            </w:r>
          </w:p>
        </w:tc>
      </w:tr>
      <w:tr w:rsidR="006A26B8" w:rsidRPr="00135455" w14:paraId="2F074805" w14:textId="77777777" w:rsidTr="00F04DA3">
        <w:trPr>
          <w:trHeight w:val="514"/>
        </w:trPr>
        <w:tc>
          <w:tcPr>
            <w:tcW w:w="1565" w:type="pct"/>
            <w:gridSpan w:val="3"/>
          </w:tcPr>
          <w:p w14:paraId="4D9D32FD" w14:textId="77777777" w:rsidR="006A26B8" w:rsidRPr="00135455" w:rsidRDefault="006A26B8" w:rsidP="00F04DA3">
            <w:pPr>
              <w:rPr>
                <w:snapToGrid w:val="0"/>
              </w:rPr>
            </w:pPr>
            <w:r w:rsidRPr="00135455">
              <w:rPr>
                <w:snapToGrid w:val="0"/>
              </w:rPr>
              <w:t>Certification / Qualification</w:t>
            </w:r>
          </w:p>
        </w:tc>
        <w:tc>
          <w:tcPr>
            <w:tcW w:w="1642" w:type="pct"/>
          </w:tcPr>
          <w:p w14:paraId="22B9E4C3" w14:textId="77777777" w:rsidR="006A26B8" w:rsidRPr="00135455" w:rsidRDefault="006A26B8" w:rsidP="00F04DA3">
            <w:pPr>
              <w:pStyle w:val="FCGBBodyText"/>
              <w:spacing w:line="240" w:lineRule="auto"/>
              <w:rPr>
                <w:rFonts w:asciiTheme="minorHAnsi" w:hAnsiTheme="minorHAnsi"/>
                <w:snapToGrid w:val="0"/>
              </w:rPr>
            </w:pPr>
            <w:r w:rsidRPr="00135455">
              <w:rPr>
                <w:rFonts w:asciiTheme="minorHAnsi" w:hAnsiTheme="minorHAnsi"/>
                <w:snapToGrid w:val="0"/>
              </w:rPr>
              <w:t>Number of personnel with certification / qualification</w:t>
            </w:r>
          </w:p>
        </w:tc>
        <w:tc>
          <w:tcPr>
            <w:tcW w:w="805" w:type="pct"/>
          </w:tcPr>
          <w:p w14:paraId="5089BFF1" w14:textId="77777777" w:rsidR="006A26B8" w:rsidRPr="00135455" w:rsidRDefault="006A26B8" w:rsidP="00F04DA3">
            <w:pPr>
              <w:rPr>
                <w:snapToGrid w:val="0"/>
              </w:rPr>
            </w:pPr>
            <w:r w:rsidRPr="00135455">
              <w:rPr>
                <w:snapToGrid w:val="0"/>
              </w:rPr>
              <w:t>Qualification Provider</w:t>
            </w:r>
          </w:p>
        </w:tc>
        <w:tc>
          <w:tcPr>
            <w:tcW w:w="988" w:type="pct"/>
          </w:tcPr>
          <w:p w14:paraId="4F9555BE" w14:textId="77777777" w:rsidR="006A26B8" w:rsidRPr="00135455" w:rsidRDefault="006A26B8" w:rsidP="00F04DA3">
            <w:pPr>
              <w:rPr>
                <w:snapToGrid w:val="0"/>
              </w:rPr>
            </w:pPr>
            <w:r w:rsidRPr="00135455">
              <w:rPr>
                <w:snapToGrid w:val="0"/>
              </w:rPr>
              <w:t>Frequency of Update training</w:t>
            </w:r>
          </w:p>
        </w:tc>
      </w:tr>
      <w:tr w:rsidR="006A26B8" w:rsidRPr="00135455" w14:paraId="21CA7262" w14:textId="77777777" w:rsidTr="00F04DA3">
        <w:trPr>
          <w:trHeight w:val="514"/>
        </w:trPr>
        <w:tc>
          <w:tcPr>
            <w:tcW w:w="1565" w:type="pct"/>
            <w:gridSpan w:val="3"/>
          </w:tcPr>
          <w:p w14:paraId="4562B42B" w14:textId="577D7AC2" w:rsidR="006A26B8" w:rsidRPr="00135455" w:rsidRDefault="006A26B8" w:rsidP="00F04DA3">
            <w:pPr>
              <w:rPr>
                <w:snapToGrid w:val="0"/>
              </w:rPr>
            </w:pPr>
            <w:r w:rsidRPr="00135455">
              <w:rPr>
                <w:snapToGrid w:val="0"/>
              </w:rPr>
              <w:t xml:space="preserve">First Aid at work or Emergency First Aid at Work </w:t>
            </w:r>
          </w:p>
        </w:tc>
        <w:tc>
          <w:tcPr>
            <w:tcW w:w="1642" w:type="pct"/>
          </w:tcPr>
          <w:p w14:paraId="76A6B2FB" w14:textId="77777777" w:rsidR="006A26B8" w:rsidRPr="00135455" w:rsidRDefault="006A26B8" w:rsidP="00F04DA3">
            <w:pPr>
              <w:pStyle w:val="FCGBBodyText"/>
              <w:spacing w:line="240" w:lineRule="auto"/>
              <w:rPr>
                <w:rFonts w:asciiTheme="minorHAnsi" w:hAnsiTheme="minorHAnsi"/>
                <w:b/>
                <w:snapToGrid w:val="0"/>
              </w:rPr>
            </w:pPr>
          </w:p>
        </w:tc>
        <w:tc>
          <w:tcPr>
            <w:tcW w:w="805" w:type="pct"/>
          </w:tcPr>
          <w:p w14:paraId="742D2D75" w14:textId="77777777" w:rsidR="006A26B8" w:rsidRPr="00135455" w:rsidRDefault="006A26B8" w:rsidP="00F04DA3">
            <w:pPr>
              <w:rPr>
                <w:b/>
                <w:snapToGrid w:val="0"/>
              </w:rPr>
            </w:pPr>
          </w:p>
        </w:tc>
        <w:tc>
          <w:tcPr>
            <w:tcW w:w="988" w:type="pct"/>
          </w:tcPr>
          <w:p w14:paraId="0435DF76" w14:textId="77777777" w:rsidR="006A26B8" w:rsidRPr="00135455" w:rsidRDefault="006A26B8" w:rsidP="00F04DA3">
            <w:pPr>
              <w:rPr>
                <w:b/>
                <w:snapToGrid w:val="0"/>
              </w:rPr>
            </w:pPr>
          </w:p>
        </w:tc>
      </w:tr>
      <w:tr w:rsidR="006A26B8" w:rsidRPr="00135455" w14:paraId="25C04B16" w14:textId="77777777" w:rsidTr="00F04DA3">
        <w:trPr>
          <w:trHeight w:val="529"/>
        </w:trPr>
        <w:tc>
          <w:tcPr>
            <w:tcW w:w="1565" w:type="pct"/>
            <w:gridSpan w:val="3"/>
          </w:tcPr>
          <w:p w14:paraId="6E92DC23" w14:textId="77777777" w:rsidR="006A26B8" w:rsidRPr="00135455" w:rsidRDefault="006A26B8" w:rsidP="00F04DA3">
            <w:pPr>
              <w:rPr>
                <w:snapToGrid w:val="0"/>
              </w:rPr>
            </w:pPr>
            <w:r w:rsidRPr="00135455">
              <w:rPr>
                <w:snapToGrid w:val="0"/>
              </w:rPr>
              <w:t>DBS Certificate</w:t>
            </w:r>
          </w:p>
        </w:tc>
        <w:tc>
          <w:tcPr>
            <w:tcW w:w="1642" w:type="pct"/>
          </w:tcPr>
          <w:p w14:paraId="13140FF2" w14:textId="77777777" w:rsidR="006A26B8" w:rsidRPr="00135455" w:rsidRDefault="006A26B8" w:rsidP="00F04DA3">
            <w:pPr>
              <w:pStyle w:val="FCGBBodyText"/>
              <w:spacing w:line="240" w:lineRule="auto"/>
              <w:rPr>
                <w:rFonts w:asciiTheme="minorHAnsi" w:hAnsiTheme="minorHAnsi"/>
                <w:b/>
                <w:snapToGrid w:val="0"/>
              </w:rPr>
            </w:pPr>
            <w:r w:rsidRPr="00135455">
              <w:rPr>
                <w:rFonts w:asciiTheme="minorHAnsi" w:hAnsiTheme="minorHAnsi"/>
                <w:b/>
                <w:snapToGrid w:val="0"/>
              </w:rPr>
              <w:t>N/A</w:t>
            </w:r>
          </w:p>
        </w:tc>
        <w:tc>
          <w:tcPr>
            <w:tcW w:w="805" w:type="pct"/>
          </w:tcPr>
          <w:p w14:paraId="03B479AE" w14:textId="77777777" w:rsidR="006A26B8" w:rsidRPr="00135455" w:rsidRDefault="006A26B8" w:rsidP="00F04DA3">
            <w:pPr>
              <w:rPr>
                <w:b/>
                <w:snapToGrid w:val="0"/>
              </w:rPr>
            </w:pPr>
            <w:r w:rsidRPr="00135455">
              <w:rPr>
                <w:b/>
                <w:snapToGrid w:val="0"/>
              </w:rPr>
              <w:t>N/A</w:t>
            </w:r>
          </w:p>
        </w:tc>
        <w:tc>
          <w:tcPr>
            <w:tcW w:w="988" w:type="pct"/>
          </w:tcPr>
          <w:p w14:paraId="3DACB59E" w14:textId="77777777" w:rsidR="006A26B8" w:rsidRPr="00135455" w:rsidRDefault="006A26B8" w:rsidP="00F04DA3">
            <w:pPr>
              <w:rPr>
                <w:b/>
                <w:snapToGrid w:val="0"/>
              </w:rPr>
            </w:pPr>
            <w:r w:rsidRPr="00135455">
              <w:rPr>
                <w:b/>
                <w:snapToGrid w:val="0"/>
              </w:rPr>
              <w:t>N/A</w:t>
            </w:r>
          </w:p>
        </w:tc>
      </w:tr>
      <w:tr w:rsidR="006A26B8" w:rsidRPr="00135455" w14:paraId="5B0F8FEC" w14:textId="77777777" w:rsidTr="00F04DA3">
        <w:trPr>
          <w:trHeight w:val="529"/>
        </w:trPr>
        <w:tc>
          <w:tcPr>
            <w:tcW w:w="333" w:type="pct"/>
            <w:gridSpan w:val="2"/>
          </w:tcPr>
          <w:p w14:paraId="5D0D58EB" w14:textId="77777777" w:rsidR="006A26B8" w:rsidRPr="00135455" w:rsidRDefault="006A26B8" w:rsidP="00F04DA3">
            <w:pPr>
              <w:rPr>
                <w:snapToGrid w:val="0"/>
              </w:rPr>
            </w:pPr>
            <w:r w:rsidRPr="00135455">
              <w:rPr>
                <w:snapToGrid w:val="0"/>
              </w:rPr>
              <w:t>2b)</w:t>
            </w:r>
          </w:p>
        </w:tc>
        <w:tc>
          <w:tcPr>
            <w:tcW w:w="4667" w:type="pct"/>
            <w:gridSpan w:val="4"/>
          </w:tcPr>
          <w:p w14:paraId="6419059D" w14:textId="77777777" w:rsidR="006A26B8" w:rsidRPr="00135455" w:rsidRDefault="006A26B8" w:rsidP="00F04DA3">
            <w:pPr>
              <w:rPr>
                <w:snapToGrid w:val="0"/>
              </w:rPr>
            </w:pPr>
            <w:r w:rsidRPr="00135455">
              <w:rPr>
                <w:snapToGrid w:val="0"/>
              </w:rPr>
              <w:t xml:space="preserve">If the appropriate personnel who will deliver the </w:t>
            </w:r>
            <w:r w:rsidRPr="00135455">
              <w:rPr>
                <w:rFonts w:eastAsia="Arial"/>
              </w:rPr>
              <w:t>contract</w:t>
            </w:r>
            <w:r w:rsidRPr="00135455">
              <w:rPr>
                <w:snapToGrid w:val="0"/>
              </w:rPr>
              <w:t xml:space="preserve"> </w:t>
            </w:r>
            <w:r w:rsidRPr="00135455">
              <w:rPr>
                <w:b/>
                <w:snapToGrid w:val="0"/>
              </w:rPr>
              <w:t>do not</w:t>
            </w:r>
            <w:r w:rsidRPr="00135455">
              <w:rPr>
                <w:snapToGrid w:val="0"/>
              </w:rPr>
              <w:t xml:space="preserve"> currently hold any or all of the above qualifications or certifications, explain any plans (including dates) you have in place to secure the necessary certifications/qualifications in advance of </w:t>
            </w:r>
            <w:r w:rsidRPr="00135455">
              <w:rPr>
                <w:rFonts w:eastAsia="Arial"/>
              </w:rPr>
              <w:t>contract</w:t>
            </w:r>
            <w:r w:rsidRPr="00135455">
              <w:rPr>
                <w:snapToGrid w:val="0"/>
              </w:rPr>
              <w:t xml:space="preserve"> commencement.</w:t>
            </w:r>
          </w:p>
          <w:p w14:paraId="2EF9347F" w14:textId="77777777" w:rsidR="006A26B8" w:rsidRPr="00135455" w:rsidRDefault="006A26B8" w:rsidP="00F04DA3">
            <w:pPr>
              <w:rPr>
                <w:snapToGrid w:val="0"/>
              </w:rPr>
            </w:pPr>
          </w:p>
          <w:p w14:paraId="295FCB86" w14:textId="77777777" w:rsidR="006A26B8" w:rsidRPr="00135455" w:rsidRDefault="006A26B8" w:rsidP="00F04DA3">
            <w:pPr>
              <w:rPr>
                <w:b/>
                <w:snapToGrid w:val="0"/>
              </w:rPr>
            </w:pPr>
            <w:r w:rsidRPr="00135455">
              <w:rPr>
                <w:snapToGrid w:val="0"/>
              </w:rPr>
              <w:lastRenderedPageBreak/>
              <w:t>Please state ‘not applicable’ in the box below where this does not apply.</w:t>
            </w:r>
          </w:p>
        </w:tc>
      </w:tr>
      <w:tr w:rsidR="006A26B8" w:rsidRPr="00135455" w14:paraId="0D042DB5" w14:textId="77777777" w:rsidTr="00F04DA3">
        <w:trPr>
          <w:trHeight w:val="529"/>
        </w:trPr>
        <w:tc>
          <w:tcPr>
            <w:tcW w:w="5000" w:type="pct"/>
            <w:gridSpan w:val="6"/>
          </w:tcPr>
          <w:p w14:paraId="7F112C12" w14:textId="77777777" w:rsidR="006A26B8" w:rsidRPr="00135455" w:rsidRDefault="006A26B8" w:rsidP="00F04DA3">
            <w:pPr>
              <w:rPr>
                <w:b/>
                <w:snapToGrid w:val="0"/>
              </w:rPr>
            </w:pPr>
            <w:r w:rsidRPr="00135455">
              <w:rPr>
                <w:b/>
                <w:snapToGrid w:val="0"/>
              </w:rPr>
              <w:lastRenderedPageBreak/>
              <w:t>Answer:</w:t>
            </w:r>
          </w:p>
          <w:p w14:paraId="50D4987D" w14:textId="77777777" w:rsidR="006A26B8" w:rsidRPr="00135455" w:rsidRDefault="006A26B8" w:rsidP="00F04DA3">
            <w:pPr>
              <w:rPr>
                <w:b/>
                <w:snapToGrid w:val="0"/>
              </w:rPr>
            </w:pPr>
          </w:p>
          <w:p w14:paraId="06EAC742" w14:textId="77777777" w:rsidR="006A26B8" w:rsidRPr="00135455" w:rsidRDefault="006A26B8" w:rsidP="00F04DA3">
            <w:pPr>
              <w:rPr>
                <w:b/>
                <w:snapToGrid w:val="0"/>
              </w:rPr>
            </w:pPr>
          </w:p>
          <w:p w14:paraId="77EAEC44" w14:textId="77777777" w:rsidR="006A26B8" w:rsidRPr="00135455" w:rsidRDefault="006A26B8" w:rsidP="00F04DA3">
            <w:pPr>
              <w:rPr>
                <w:b/>
                <w:snapToGrid w:val="0"/>
              </w:rPr>
            </w:pPr>
          </w:p>
          <w:p w14:paraId="0A76DCE0" w14:textId="77777777" w:rsidR="006A26B8" w:rsidRPr="00135455" w:rsidRDefault="006A26B8" w:rsidP="00F04DA3">
            <w:pPr>
              <w:rPr>
                <w:b/>
                <w:snapToGrid w:val="0"/>
              </w:rPr>
            </w:pPr>
          </w:p>
        </w:tc>
      </w:tr>
    </w:tbl>
    <w:p w14:paraId="745A324C" w14:textId="77777777" w:rsidR="006A26B8" w:rsidRPr="00135455" w:rsidRDefault="006A26B8" w:rsidP="006A26B8">
      <w:pPr>
        <w:rPr>
          <w:b/>
          <w:highlight w:val="yellow"/>
        </w:rPr>
      </w:pPr>
    </w:p>
    <w:p w14:paraId="43487AA1" w14:textId="77777777" w:rsidR="006A26B8" w:rsidRPr="00135455" w:rsidRDefault="006A26B8" w:rsidP="006A26B8">
      <w:pPr>
        <w:rPr>
          <w:vanish/>
          <w:highlight w:val="yellow"/>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9"/>
        <w:gridCol w:w="8871"/>
      </w:tblGrid>
      <w:tr w:rsidR="006A26B8" w:rsidRPr="00135455" w14:paraId="4413B740" w14:textId="77777777" w:rsidTr="00F04DA3">
        <w:trPr>
          <w:trHeight w:val="1266"/>
        </w:trPr>
        <w:tc>
          <w:tcPr>
            <w:tcW w:w="256" w:type="pct"/>
          </w:tcPr>
          <w:p w14:paraId="4E95576B" w14:textId="77777777" w:rsidR="006A26B8" w:rsidRPr="00135455" w:rsidRDefault="006A26B8" w:rsidP="00F04DA3">
            <w:pPr>
              <w:rPr>
                <w:snapToGrid w:val="0"/>
                <w:highlight w:val="yellow"/>
              </w:rPr>
            </w:pPr>
            <w:r w:rsidRPr="00954A0B">
              <w:rPr>
                <w:snapToGrid w:val="0"/>
              </w:rPr>
              <w:t>3)</w:t>
            </w:r>
          </w:p>
        </w:tc>
        <w:tc>
          <w:tcPr>
            <w:tcW w:w="4744" w:type="pct"/>
          </w:tcPr>
          <w:p w14:paraId="5247710C" w14:textId="77777777" w:rsidR="006A26B8" w:rsidRPr="00135455" w:rsidRDefault="006A26B8" w:rsidP="00F04DA3">
            <w:pPr>
              <w:spacing w:before="120"/>
              <w:rPr>
                <w:snapToGrid w:val="0"/>
              </w:rPr>
            </w:pPr>
            <w:r w:rsidRPr="00135455">
              <w:rPr>
                <w:snapToGrid w:val="0"/>
              </w:rPr>
              <w:t>Briefly describe your selection process for sub-contractors.  The selection process should include assessment and review of sub-contractors’ approach to risk assessment; competence and qualifications; and accident/near miss reporting &amp; recording.</w:t>
            </w:r>
          </w:p>
          <w:p w14:paraId="19C8B6A6" w14:textId="77777777" w:rsidR="006A26B8" w:rsidRPr="00135455" w:rsidRDefault="006A26B8" w:rsidP="00F04DA3">
            <w:pPr>
              <w:rPr>
                <w:snapToGrid w:val="0"/>
                <w:highlight w:val="yellow"/>
              </w:rPr>
            </w:pPr>
            <w:r w:rsidRPr="00135455">
              <w:rPr>
                <w:snapToGrid w:val="0"/>
              </w:rPr>
              <w:t>If you intend to carry out all work using your own direct employees, you need only provide a short statement to this effect.</w:t>
            </w:r>
          </w:p>
        </w:tc>
      </w:tr>
      <w:tr w:rsidR="006A26B8" w:rsidRPr="00135455" w14:paraId="58903209" w14:textId="77777777" w:rsidTr="00F04DA3">
        <w:trPr>
          <w:trHeight w:val="2614"/>
        </w:trPr>
        <w:tc>
          <w:tcPr>
            <w:tcW w:w="5000" w:type="pct"/>
            <w:gridSpan w:val="2"/>
          </w:tcPr>
          <w:p w14:paraId="4369EDE3" w14:textId="77777777" w:rsidR="006A26B8" w:rsidRPr="00135455" w:rsidRDefault="006A26B8" w:rsidP="00F04DA3">
            <w:pPr>
              <w:rPr>
                <w:b/>
              </w:rPr>
            </w:pPr>
            <w:r w:rsidRPr="00135455">
              <w:rPr>
                <w:b/>
              </w:rPr>
              <w:t xml:space="preserve">Answer: </w:t>
            </w:r>
          </w:p>
          <w:p w14:paraId="51D7FCEC" w14:textId="77777777" w:rsidR="006A26B8" w:rsidRPr="00135455" w:rsidRDefault="006A26B8" w:rsidP="00F04DA3">
            <w:pPr>
              <w:rPr>
                <w:b/>
                <w:highlight w:val="yellow"/>
              </w:rPr>
            </w:pPr>
          </w:p>
          <w:p w14:paraId="660ED34E" w14:textId="77777777" w:rsidR="006A26B8" w:rsidRPr="00135455" w:rsidRDefault="006A26B8" w:rsidP="00F04DA3">
            <w:pPr>
              <w:rPr>
                <w:b/>
                <w:highlight w:val="yellow"/>
              </w:rPr>
            </w:pPr>
          </w:p>
          <w:p w14:paraId="61CD54EA" w14:textId="77777777" w:rsidR="006A26B8" w:rsidRPr="00135455" w:rsidRDefault="006A26B8" w:rsidP="00F04DA3">
            <w:pPr>
              <w:rPr>
                <w:b/>
                <w:highlight w:val="yellow"/>
              </w:rPr>
            </w:pPr>
          </w:p>
          <w:p w14:paraId="1D3F7F55" w14:textId="77777777" w:rsidR="006A26B8" w:rsidRPr="00135455" w:rsidRDefault="006A26B8" w:rsidP="00F04DA3">
            <w:pPr>
              <w:rPr>
                <w:snapToGrid w:val="0"/>
                <w:highlight w:val="yellow"/>
              </w:rPr>
            </w:pPr>
          </w:p>
          <w:p w14:paraId="2804B00E" w14:textId="77777777" w:rsidR="006A26B8" w:rsidRPr="00135455" w:rsidRDefault="006A26B8" w:rsidP="00F04DA3">
            <w:pPr>
              <w:rPr>
                <w:snapToGrid w:val="0"/>
                <w:highlight w:val="yellow"/>
              </w:rPr>
            </w:pPr>
          </w:p>
          <w:p w14:paraId="56E2CA33" w14:textId="77777777" w:rsidR="006A26B8" w:rsidRPr="00135455" w:rsidRDefault="006A26B8" w:rsidP="00F04DA3">
            <w:pPr>
              <w:rPr>
                <w:snapToGrid w:val="0"/>
                <w:highlight w:val="yellow"/>
              </w:rPr>
            </w:pPr>
          </w:p>
          <w:p w14:paraId="5573DA72" w14:textId="77777777" w:rsidR="006A26B8" w:rsidRPr="00135455" w:rsidRDefault="006A26B8" w:rsidP="00F04DA3">
            <w:pPr>
              <w:rPr>
                <w:snapToGrid w:val="0"/>
                <w:highlight w:val="yellow"/>
              </w:rPr>
            </w:pPr>
          </w:p>
        </w:tc>
      </w:tr>
    </w:tbl>
    <w:p w14:paraId="2EDC6F51" w14:textId="77777777" w:rsidR="006A26B8" w:rsidRPr="00135455" w:rsidRDefault="006A26B8" w:rsidP="006A26B8">
      <w:pPr>
        <w:rPr>
          <w:b/>
          <w:highlight w:val="yellow"/>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0"/>
        <w:gridCol w:w="8850"/>
      </w:tblGrid>
      <w:tr w:rsidR="006A26B8" w:rsidRPr="00135455" w14:paraId="18BD0E6C" w14:textId="77777777" w:rsidTr="00F04DA3">
        <w:trPr>
          <w:trHeight w:val="698"/>
        </w:trPr>
        <w:tc>
          <w:tcPr>
            <w:tcW w:w="256" w:type="pct"/>
          </w:tcPr>
          <w:p w14:paraId="59A74D6B" w14:textId="77777777" w:rsidR="006A26B8" w:rsidRPr="00135455" w:rsidRDefault="006A26B8" w:rsidP="00F04DA3">
            <w:pPr>
              <w:rPr>
                <w:snapToGrid w:val="0"/>
                <w:highlight w:val="yellow"/>
              </w:rPr>
            </w:pPr>
            <w:r w:rsidRPr="00954A0B">
              <w:rPr>
                <w:snapToGrid w:val="0"/>
              </w:rPr>
              <w:t>4a)</w:t>
            </w:r>
          </w:p>
        </w:tc>
        <w:tc>
          <w:tcPr>
            <w:tcW w:w="4744" w:type="pct"/>
          </w:tcPr>
          <w:p w14:paraId="0251D74B" w14:textId="77777777" w:rsidR="006A26B8" w:rsidRPr="00135455" w:rsidRDefault="006A26B8" w:rsidP="00F04DA3">
            <w:pPr>
              <w:rPr>
                <w:snapToGrid w:val="0"/>
              </w:rPr>
            </w:pPr>
            <w:r w:rsidRPr="00135455">
              <w:rPr>
                <w:snapToGrid w:val="0"/>
              </w:rPr>
              <w:t>Briefly describe your process for ensuring personnel are competent and up to date on general and site-specific health and safety requirements.  This should include your plans for supervision and monitoring.  Provide evidence of examples to support your response.</w:t>
            </w:r>
          </w:p>
        </w:tc>
      </w:tr>
      <w:tr w:rsidR="006A26B8" w:rsidRPr="00135455" w14:paraId="0CCDE664" w14:textId="77777777" w:rsidTr="00F04DA3">
        <w:trPr>
          <w:trHeight w:val="2500"/>
        </w:trPr>
        <w:tc>
          <w:tcPr>
            <w:tcW w:w="5000" w:type="pct"/>
            <w:gridSpan w:val="2"/>
          </w:tcPr>
          <w:p w14:paraId="27DF053A" w14:textId="77777777" w:rsidR="006A26B8" w:rsidRPr="00135455" w:rsidRDefault="006A26B8" w:rsidP="00F04DA3">
            <w:pPr>
              <w:rPr>
                <w:b/>
              </w:rPr>
            </w:pPr>
            <w:r w:rsidRPr="00135455">
              <w:rPr>
                <w:b/>
              </w:rPr>
              <w:lastRenderedPageBreak/>
              <w:t xml:space="preserve">Answer: </w:t>
            </w:r>
          </w:p>
          <w:p w14:paraId="31D85132" w14:textId="77777777" w:rsidR="006A26B8" w:rsidRPr="00135455" w:rsidRDefault="006A26B8" w:rsidP="00F04DA3">
            <w:pPr>
              <w:rPr>
                <w:b/>
                <w:highlight w:val="yellow"/>
              </w:rPr>
            </w:pPr>
          </w:p>
          <w:p w14:paraId="52AFBDCF" w14:textId="77777777" w:rsidR="006A26B8" w:rsidRPr="00135455" w:rsidRDefault="006A26B8" w:rsidP="00F04DA3">
            <w:pPr>
              <w:rPr>
                <w:b/>
                <w:highlight w:val="yellow"/>
              </w:rPr>
            </w:pPr>
          </w:p>
          <w:p w14:paraId="3B119573" w14:textId="77777777" w:rsidR="006A26B8" w:rsidRPr="00135455" w:rsidRDefault="006A26B8" w:rsidP="00F04DA3">
            <w:pPr>
              <w:rPr>
                <w:b/>
                <w:highlight w:val="yellow"/>
              </w:rPr>
            </w:pPr>
          </w:p>
          <w:p w14:paraId="2C9F4228" w14:textId="77777777" w:rsidR="006A26B8" w:rsidRPr="00135455" w:rsidRDefault="006A26B8" w:rsidP="00F04DA3">
            <w:pPr>
              <w:rPr>
                <w:snapToGrid w:val="0"/>
                <w:highlight w:val="yellow"/>
              </w:rPr>
            </w:pPr>
          </w:p>
          <w:p w14:paraId="74B9C927" w14:textId="77777777" w:rsidR="006A26B8" w:rsidRPr="00135455" w:rsidRDefault="006A26B8" w:rsidP="00F04DA3">
            <w:pPr>
              <w:rPr>
                <w:snapToGrid w:val="0"/>
                <w:highlight w:val="yellow"/>
              </w:rPr>
            </w:pPr>
          </w:p>
          <w:p w14:paraId="1666C818" w14:textId="77777777" w:rsidR="006A26B8" w:rsidRPr="00135455" w:rsidRDefault="006A26B8" w:rsidP="00F04DA3">
            <w:pPr>
              <w:rPr>
                <w:snapToGrid w:val="0"/>
                <w:highlight w:val="yellow"/>
              </w:rPr>
            </w:pPr>
          </w:p>
          <w:p w14:paraId="0016FBFE" w14:textId="77777777" w:rsidR="006A26B8" w:rsidRPr="00135455" w:rsidRDefault="006A26B8" w:rsidP="00F04DA3">
            <w:pPr>
              <w:rPr>
                <w:snapToGrid w:val="0"/>
                <w:highlight w:val="yellow"/>
              </w:rPr>
            </w:pPr>
          </w:p>
        </w:tc>
      </w:tr>
    </w:tbl>
    <w:p w14:paraId="520C36C3" w14:textId="77777777" w:rsidR="006A26B8" w:rsidRPr="00135455" w:rsidRDefault="006A26B8" w:rsidP="006A26B8">
      <w:pPr>
        <w:rPr>
          <w:b/>
          <w:highlight w:val="yellow"/>
        </w:rPr>
      </w:pPr>
    </w:p>
    <w:p w14:paraId="399DB352" w14:textId="77777777" w:rsidR="006A26B8" w:rsidRPr="00135455" w:rsidRDefault="006A26B8" w:rsidP="006A26B8">
      <w:pPr>
        <w:rPr>
          <w:b/>
          <w:highlight w:val="yellow"/>
        </w:rPr>
      </w:pPr>
    </w:p>
    <w:p w14:paraId="71F5284D" w14:textId="77777777" w:rsidR="006A26B8" w:rsidRPr="00135455" w:rsidRDefault="006A26B8" w:rsidP="006A26B8">
      <w:pPr>
        <w:rPr>
          <w:b/>
          <w:highlight w:val="yellow"/>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9"/>
        <w:gridCol w:w="17"/>
        <w:gridCol w:w="8804"/>
      </w:tblGrid>
      <w:tr w:rsidR="006A26B8" w:rsidRPr="00135455" w14:paraId="01FADE2A" w14:textId="77777777" w:rsidTr="00F04DA3">
        <w:trPr>
          <w:trHeight w:val="1407"/>
        </w:trPr>
        <w:tc>
          <w:tcPr>
            <w:tcW w:w="292" w:type="pct"/>
            <w:gridSpan w:val="2"/>
            <w:tcBorders>
              <w:top w:val="single" w:sz="4" w:space="0" w:color="auto"/>
              <w:left w:val="single" w:sz="4" w:space="0" w:color="auto"/>
              <w:bottom w:val="single" w:sz="4" w:space="0" w:color="auto"/>
              <w:right w:val="single" w:sz="4" w:space="0" w:color="auto"/>
            </w:tcBorders>
          </w:tcPr>
          <w:p w14:paraId="6518182B" w14:textId="77777777" w:rsidR="006A26B8" w:rsidRPr="00135455" w:rsidRDefault="006A26B8" w:rsidP="00F04DA3">
            <w:pPr>
              <w:rPr>
                <w:snapToGrid w:val="0"/>
                <w:highlight w:val="yellow"/>
              </w:rPr>
            </w:pPr>
            <w:r w:rsidRPr="00954A0B">
              <w:rPr>
                <w:snapToGrid w:val="0"/>
              </w:rPr>
              <w:t>4b)</w:t>
            </w:r>
          </w:p>
        </w:tc>
        <w:tc>
          <w:tcPr>
            <w:tcW w:w="4708" w:type="pct"/>
            <w:tcBorders>
              <w:top w:val="single" w:sz="4" w:space="0" w:color="auto"/>
              <w:left w:val="single" w:sz="4" w:space="0" w:color="auto"/>
              <w:bottom w:val="single" w:sz="4" w:space="0" w:color="auto"/>
              <w:right w:val="single" w:sz="4" w:space="0" w:color="auto"/>
            </w:tcBorders>
          </w:tcPr>
          <w:p w14:paraId="68640FBF" w14:textId="02A9E1EC" w:rsidR="006A26B8" w:rsidRPr="00135455" w:rsidRDefault="006A26B8" w:rsidP="00F04DA3">
            <w:pPr>
              <w:spacing w:before="120"/>
              <w:rPr>
                <w:snapToGrid w:val="0"/>
              </w:rPr>
            </w:pPr>
            <w:r w:rsidRPr="00135455">
              <w:rPr>
                <w:snapToGrid w:val="0"/>
              </w:rPr>
              <w:t>Provide an example of a site-specific risk assessment you have applied in a previous contract which demonstrates that the risks identified have been controlled.</w:t>
            </w:r>
            <w:r w:rsidRPr="00135455">
              <w:t xml:space="preserve"> In preparing robust methodologies under this contract, the contractor will be required to draw up appropriate risk assessments for this work.  </w:t>
            </w:r>
          </w:p>
          <w:p w14:paraId="61BD0254" w14:textId="77777777" w:rsidR="006A26B8" w:rsidRPr="00135455" w:rsidRDefault="006A26B8" w:rsidP="00F04DA3">
            <w:pPr>
              <w:spacing w:before="120"/>
              <w:rPr>
                <w:snapToGrid w:val="0"/>
              </w:rPr>
            </w:pPr>
            <w:r w:rsidRPr="00135455">
              <w:rPr>
                <w:snapToGrid w:val="0"/>
              </w:rPr>
              <w:t>OR</w:t>
            </w:r>
          </w:p>
          <w:p w14:paraId="2B0F3898" w14:textId="77777777" w:rsidR="006A26B8" w:rsidRPr="00135455" w:rsidRDefault="006A26B8" w:rsidP="00F04DA3">
            <w:pPr>
              <w:spacing w:before="120"/>
              <w:rPr>
                <w:snapToGrid w:val="0"/>
                <w:highlight w:val="yellow"/>
              </w:rPr>
            </w:pPr>
            <w:r w:rsidRPr="00135455">
              <w:rPr>
                <w:snapToGrid w:val="0"/>
              </w:rPr>
              <w:t>Where an example from a previous contract cannot be produced, please explain how you would risk assess a job; please support this response with a generic or hypothetical risk assessment relevant to the subject of the contract/framework.</w:t>
            </w:r>
          </w:p>
        </w:tc>
      </w:tr>
      <w:tr w:rsidR="006A26B8" w:rsidRPr="00135455" w14:paraId="0E8A660E" w14:textId="77777777" w:rsidTr="00F04DA3">
        <w:trPr>
          <w:trHeight w:val="2624"/>
        </w:trPr>
        <w:tc>
          <w:tcPr>
            <w:tcW w:w="5000" w:type="pct"/>
            <w:gridSpan w:val="3"/>
            <w:tcBorders>
              <w:bottom w:val="single" w:sz="4" w:space="0" w:color="auto"/>
            </w:tcBorders>
          </w:tcPr>
          <w:p w14:paraId="1029948D" w14:textId="77777777" w:rsidR="006A26B8" w:rsidRPr="00135455" w:rsidRDefault="006A26B8" w:rsidP="00F04DA3">
            <w:pPr>
              <w:rPr>
                <w:b/>
              </w:rPr>
            </w:pPr>
            <w:r w:rsidRPr="00135455">
              <w:rPr>
                <w:b/>
              </w:rPr>
              <w:t xml:space="preserve">Answer: </w:t>
            </w:r>
          </w:p>
          <w:p w14:paraId="2634ADE8" w14:textId="77777777" w:rsidR="006A26B8" w:rsidRPr="00135455" w:rsidRDefault="006A26B8" w:rsidP="00F04DA3">
            <w:pPr>
              <w:rPr>
                <w:highlight w:val="yellow"/>
              </w:rPr>
            </w:pPr>
          </w:p>
          <w:p w14:paraId="4E006F1A" w14:textId="77777777" w:rsidR="006A26B8" w:rsidRPr="00135455" w:rsidRDefault="006A26B8" w:rsidP="00F04DA3">
            <w:pPr>
              <w:rPr>
                <w:highlight w:val="yellow"/>
              </w:rPr>
            </w:pPr>
          </w:p>
          <w:p w14:paraId="01B31FC7" w14:textId="77777777" w:rsidR="006A26B8" w:rsidRPr="00135455" w:rsidRDefault="006A26B8" w:rsidP="00F04DA3">
            <w:pPr>
              <w:rPr>
                <w:highlight w:val="yellow"/>
              </w:rPr>
            </w:pPr>
          </w:p>
          <w:p w14:paraId="4FD6B4E9" w14:textId="77777777" w:rsidR="006A26B8" w:rsidRPr="00135455" w:rsidRDefault="006A26B8" w:rsidP="00F04DA3">
            <w:pPr>
              <w:rPr>
                <w:snapToGrid w:val="0"/>
                <w:highlight w:val="yellow"/>
              </w:rPr>
            </w:pPr>
          </w:p>
          <w:p w14:paraId="7AE74182" w14:textId="77777777" w:rsidR="006A26B8" w:rsidRPr="00135455" w:rsidRDefault="006A26B8" w:rsidP="00F04DA3">
            <w:pPr>
              <w:rPr>
                <w:snapToGrid w:val="0"/>
                <w:highlight w:val="yellow"/>
              </w:rPr>
            </w:pPr>
          </w:p>
          <w:p w14:paraId="14C91A88" w14:textId="77777777" w:rsidR="006A26B8" w:rsidRPr="00135455" w:rsidRDefault="006A26B8" w:rsidP="00F04DA3">
            <w:pPr>
              <w:rPr>
                <w:snapToGrid w:val="0"/>
                <w:highlight w:val="yellow"/>
              </w:rPr>
            </w:pPr>
          </w:p>
          <w:p w14:paraId="020B8217" w14:textId="77777777" w:rsidR="006A26B8" w:rsidRPr="00135455" w:rsidRDefault="006A26B8" w:rsidP="00F04DA3">
            <w:pPr>
              <w:rPr>
                <w:snapToGrid w:val="0"/>
                <w:highlight w:val="yellow"/>
              </w:rPr>
            </w:pPr>
          </w:p>
        </w:tc>
      </w:tr>
      <w:tr w:rsidR="006A26B8" w:rsidRPr="00135455" w14:paraId="477EFBF6" w14:textId="77777777" w:rsidTr="00F04DA3">
        <w:trPr>
          <w:trHeight w:val="1407"/>
        </w:trPr>
        <w:tc>
          <w:tcPr>
            <w:tcW w:w="292" w:type="pct"/>
            <w:gridSpan w:val="2"/>
          </w:tcPr>
          <w:p w14:paraId="6E79D551" w14:textId="77777777" w:rsidR="006A26B8" w:rsidRPr="00135455" w:rsidRDefault="006A26B8" w:rsidP="00F04DA3">
            <w:pPr>
              <w:rPr>
                <w:snapToGrid w:val="0"/>
                <w:highlight w:val="yellow"/>
              </w:rPr>
            </w:pPr>
            <w:r w:rsidRPr="00954A0B">
              <w:rPr>
                <w:snapToGrid w:val="0"/>
              </w:rPr>
              <w:lastRenderedPageBreak/>
              <w:t>4c)</w:t>
            </w:r>
          </w:p>
        </w:tc>
        <w:tc>
          <w:tcPr>
            <w:tcW w:w="4708" w:type="pct"/>
          </w:tcPr>
          <w:p w14:paraId="52F9780A" w14:textId="77777777" w:rsidR="006A26B8" w:rsidRPr="00135455" w:rsidRDefault="006A26B8" w:rsidP="00F04DA3">
            <w:pPr>
              <w:rPr>
                <w:snapToGrid w:val="0"/>
                <w:highlight w:val="yellow"/>
              </w:rPr>
            </w:pPr>
            <w:r w:rsidRPr="00135455">
              <w:rPr>
                <w:snapToGrid w:val="0"/>
              </w:rPr>
              <w:t>In relation to your risk assessment process, describe how you monitor to ensure the controls remain in place for the duration of the work.  Where available, supply any relevant evidence to support your response such as completed checklists or other similar evidence.</w:t>
            </w:r>
          </w:p>
        </w:tc>
      </w:tr>
      <w:tr w:rsidR="006A26B8" w:rsidRPr="00135455" w14:paraId="7D07B769" w14:textId="77777777" w:rsidTr="00F04DA3">
        <w:trPr>
          <w:trHeight w:val="2624"/>
        </w:trPr>
        <w:tc>
          <w:tcPr>
            <w:tcW w:w="5000" w:type="pct"/>
            <w:gridSpan w:val="3"/>
            <w:tcBorders>
              <w:bottom w:val="single" w:sz="4" w:space="0" w:color="auto"/>
            </w:tcBorders>
          </w:tcPr>
          <w:p w14:paraId="6D94EE85" w14:textId="77777777" w:rsidR="006A26B8" w:rsidRPr="00135455" w:rsidRDefault="006A26B8" w:rsidP="00F04DA3">
            <w:pPr>
              <w:rPr>
                <w:b/>
              </w:rPr>
            </w:pPr>
            <w:r w:rsidRPr="00135455">
              <w:rPr>
                <w:b/>
              </w:rPr>
              <w:t xml:space="preserve">Answer: </w:t>
            </w:r>
          </w:p>
          <w:p w14:paraId="058F6293" w14:textId="77777777" w:rsidR="006A26B8" w:rsidRPr="00135455" w:rsidRDefault="006A26B8" w:rsidP="00F04DA3">
            <w:pPr>
              <w:rPr>
                <w:b/>
                <w:highlight w:val="yellow"/>
              </w:rPr>
            </w:pPr>
          </w:p>
          <w:p w14:paraId="68C5576C" w14:textId="77777777" w:rsidR="006A26B8" w:rsidRPr="00135455" w:rsidRDefault="006A26B8" w:rsidP="00F04DA3">
            <w:pPr>
              <w:rPr>
                <w:b/>
                <w:highlight w:val="yellow"/>
              </w:rPr>
            </w:pPr>
          </w:p>
          <w:p w14:paraId="75B7C903" w14:textId="77777777" w:rsidR="006A26B8" w:rsidRPr="00135455" w:rsidRDefault="006A26B8" w:rsidP="00F04DA3">
            <w:pPr>
              <w:rPr>
                <w:b/>
                <w:highlight w:val="yellow"/>
              </w:rPr>
            </w:pPr>
          </w:p>
          <w:p w14:paraId="26A75ED2" w14:textId="77777777" w:rsidR="006A26B8" w:rsidRPr="00135455" w:rsidRDefault="006A26B8" w:rsidP="00F04DA3">
            <w:pPr>
              <w:rPr>
                <w:snapToGrid w:val="0"/>
                <w:highlight w:val="yellow"/>
              </w:rPr>
            </w:pPr>
          </w:p>
          <w:p w14:paraId="7DED52F6" w14:textId="77777777" w:rsidR="006A26B8" w:rsidRPr="00135455" w:rsidRDefault="006A26B8" w:rsidP="00F04DA3">
            <w:pPr>
              <w:rPr>
                <w:snapToGrid w:val="0"/>
                <w:highlight w:val="yellow"/>
              </w:rPr>
            </w:pPr>
          </w:p>
          <w:p w14:paraId="14949BCF" w14:textId="77777777" w:rsidR="006A26B8" w:rsidRPr="00135455" w:rsidRDefault="006A26B8" w:rsidP="00F04DA3">
            <w:pPr>
              <w:rPr>
                <w:snapToGrid w:val="0"/>
                <w:highlight w:val="yellow"/>
              </w:rPr>
            </w:pPr>
          </w:p>
          <w:p w14:paraId="242A122B" w14:textId="77777777" w:rsidR="006A26B8" w:rsidRPr="00135455" w:rsidRDefault="006A26B8" w:rsidP="00F04DA3">
            <w:pPr>
              <w:rPr>
                <w:snapToGrid w:val="0"/>
                <w:highlight w:val="yellow"/>
              </w:rPr>
            </w:pPr>
          </w:p>
        </w:tc>
      </w:tr>
      <w:tr w:rsidR="006A26B8" w:rsidRPr="00135455" w14:paraId="33D3D578" w14:textId="77777777" w:rsidTr="00F04DA3">
        <w:tblPrEx>
          <w:tblBorders>
            <w:top w:val="single" w:sz="4" w:space="0" w:color="006600"/>
            <w:left w:val="single" w:sz="4" w:space="0" w:color="006600"/>
            <w:bottom w:val="single" w:sz="4" w:space="0" w:color="006600"/>
            <w:right w:val="single" w:sz="4" w:space="0" w:color="006600"/>
            <w:insideH w:val="single" w:sz="4" w:space="0" w:color="006600"/>
            <w:insideV w:val="single" w:sz="4" w:space="0" w:color="006600"/>
          </w:tblBorders>
        </w:tblPrEx>
        <w:trPr>
          <w:trHeight w:val="716"/>
        </w:trPr>
        <w:tc>
          <w:tcPr>
            <w:tcW w:w="283" w:type="pct"/>
            <w:tcBorders>
              <w:top w:val="single" w:sz="4" w:space="0" w:color="auto"/>
              <w:left w:val="single" w:sz="4" w:space="0" w:color="auto"/>
              <w:bottom w:val="single" w:sz="4" w:space="0" w:color="auto"/>
              <w:right w:val="single" w:sz="4" w:space="0" w:color="auto"/>
            </w:tcBorders>
          </w:tcPr>
          <w:p w14:paraId="2C143566" w14:textId="77777777" w:rsidR="006A26B8" w:rsidRPr="00135455" w:rsidRDefault="006A26B8" w:rsidP="00F04DA3">
            <w:pPr>
              <w:rPr>
                <w:snapToGrid w:val="0"/>
                <w:highlight w:val="yellow"/>
              </w:rPr>
            </w:pPr>
            <w:r w:rsidRPr="00954A0B">
              <w:rPr>
                <w:snapToGrid w:val="0"/>
              </w:rPr>
              <w:t>4d)</w:t>
            </w:r>
          </w:p>
        </w:tc>
        <w:tc>
          <w:tcPr>
            <w:tcW w:w="4717" w:type="pct"/>
            <w:gridSpan w:val="2"/>
            <w:tcBorders>
              <w:top w:val="single" w:sz="4" w:space="0" w:color="auto"/>
              <w:left w:val="single" w:sz="4" w:space="0" w:color="auto"/>
              <w:bottom w:val="single" w:sz="4" w:space="0" w:color="auto"/>
              <w:right w:val="single" w:sz="4" w:space="0" w:color="auto"/>
            </w:tcBorders>
          </w:tcPr>
          <w:p w14:paraId="1E516672" w14:textId="77777777" w:rsidR="006A26B8" w:rsidRPr="00135455" w:rsidRDefault="006A26B8" w:rsidP="00F04DA3">
            <w:pPr>
              <w:rPr>
                <w:snapToGrid w:val="0"/>
              </w:rPr>
            </w:pPr>
            <w:r w:rsidRPr="00135455">
              <w:rPr>
                <w:snapToGrid w:val="0"/>
              </w:rPr>
              <w:t>Explain your approach to Lone Working; and where this is carried out provide details of your process, methods and frequency of checking for contracts of this nature.</w:t>
            </w:r>
          </w:p>
        </w:tc>
      </w:tr>
      <w:tr w:rsidR="006A26B8" w:rsidRPr="00135455" w14:paraId="5D7754B8" w14:textId="77777777" w:rsidTr="00F04DA3">
        <w:tblPrEx>
          <w:tblBorders>
            <w:top w:val="single" w:sz="4" w:space="0" w:color="006600"/>
            <w:left w:val="single" w:sz="4" w:space="0" w:color="006600"/>
            <w:bottom w:val="single" w:sz="4" w:space="0" w:color="006600"/>
            <w:right w:val="single" w:sz="4" w:space="0" w:color="006600"/>
            <w:insideH w:val="single" w:sz="4" w:space="0" w:color="006600"/>
            <w:insideV w:val="single" w:sz="4" w:space="0" w:color="006600"/>
          </w:tblBorders>
        </w:tblPrEx>
        <w:trPr>
          <w:trHeight w:val="3231"/>
        </w:trPr>
        <w:tc>
          <w:tcPr>
            <w:tcW w:w="5000" w:type="pct"/>
            <w:gridSpan w:val="3"/>
            <w:tcBorders>
              <w:top w:val="single" w:sz="4" w:space="0" w:color="auto"/>
              <w:left w:val="single" w:sz="4" w:space="0" w:color="auto"/>
              <w:bottom w:val="single" w:sz="4" w:space="0" w:color="auto"/>
              <w:right w:val="single" w:sz="4" w:space="0" w:color="auto"/>
            </w:tcBorders>
          </w:tcPr>
          <w:p w14:paraId="60B11CF5" w14:textId="77777777" w:rsidR="006A26B8" w:rsidRPr="00135455" w:rsidRDefault="006A26B8" w:rsidP="00F04DA3">
            <w:pPr>
              <w:rPr>
                <w:b/>
              </w:rPr>
            </w:pPr>
            <w:r w:rsidRPr="00135455">
              <w:rPr>
                <w:b/>
              </w:rPr>
              <w:t xml:space="preserve">Answer: </w:t>
            </w:r>
          </w:p>
          <w:p w14:paraId="05B0BDF9" w14:textId="77777777" w:rsidR="006A26B8" w:rsidRPr="00135455" w:rsidRDefault="006A26B8" w:rsidP="00F04DA3">
            <w:pPr>
              <w:rPr>
                <w:b/>
                <w:highlight w:val="yellow"/>
              </w:rPr>
            </w:pPr>
          </w:p>
          <w:p w14:paraId="68749A33" w14:textId="77777777" w:rsidR="006A26B8" w:rsidRPr="00135455" w:rsidRDefault="006A26B8" w:rsidP="00F04DA3">
            <w:pPr>
              <w:rPr>
                <w:b/>
                <w:highlight w:val="yellow"/>
              </w:rPr>
            </w:pPr>
          </w:p>
          <w:p w14:paraId="5C4C7ED3" w14:textId="77777777" w:rsidR="006A26B8" w:rsidRPr="00135455" w:rsidRDefault="006A26B8" w:rsidP="00F04DA3">
            <w:pPr>
              <w:rPr>
                <w:b/>
                <w:highlight w:val="yellow"/>
              </w:rPr>
            </w:pPr>
          </w:p>
          <w:p w14:paraId="7DAA5EDB" w14:textId="77777777" w:rsidR="006A26B8" w:rsidRPr="00135455" w:rsidRDefault="006A26B8" w:rsidP="00F04DA3">
            <w:pPr>
              <w:rPr>
                <w:snapToGrid w:val="0"/>
                <w:highlight w:val="yellow"/>
              </w:rPr>
            </w:pPr>
          </w:p>
          <w:p w14:paraId="0C060194" w14:textId="77777777" w:rsidR="006A26B8" w:rsidRPr="00135455" w:rsidRDefault="006A26B8" w:rsidP="00F04DA3">
            <w:pPr>
              <w:rPr>
                <w:snapToGrid w:val="0"/>
                <w:highlight w:val="yellow"/>
              </w:rPr>
            </w:pPr>
          </w:p>
        </w:tc>
      </w:tr>
    </w:tbl>
    <w:p w14:paraId="45F9FB66" w14:textId="77777777" w:rsidR="006A26B8" w:rsidRPr="00135455" w:rsidRDefault="006A26B8" w:rsidP="006A26B8">
      <w:pPr>
        <w:rPr>
          <w:b/>
          <w:highlight w:val="yellow"/>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4"/>
        <w:gridCol w:w="8846"/>
      </w:tblGrid>
      <w:tr w:rsidR="006A26B8" w:rsidRPr="00135455" w14:paraId="63F57403" w14:textId="77777777" w:rsidTr="00F04DA3">
        <w:trPr>
          <w:trHeight w:val="840"/>
        </w:trPr>
        <w:tc>
          <w:tcPr>
            <w:tcW w:w="211" w:type="pct"/>
          </w:tcPr>
          <w:p w14:paraId="222E48C1" w14:textId="77777777" w:rsidR="006A26B8" w:rsidRPr="00135455" w:rsidRDefault="006A26B8" w:rsidP="00F04DA3">
            <w:pPr>
              <w:rPr>
                <w:snapToGrid w:val="0"/>
                <w:highlight w:val="yellow"/>
              </w:rPr>
            </w:pPr>
            <w:r w:rsidRPr="00954A0B">
              <w:rPr>
                <w:snapToGrid w:val="0"/>
              </w:rPr>
              <w:t>4e)</w:t>
            </w:r>
          </w:p>
        </w:tc>
        <w:tc>
          <w:tcPr>
            <w:tcW w:w="4789" w:type="pct"/>
          </w:tcPr>
          <w:p w14:paraId="64A9DFA4" w14:textId="77777777" w:rsidR="006A26B8" w:rsidRPr="00135455" w:rsidRDefault="006A26B8" w:rsidP="00F04DA3">
            <w:pPr>
              <w:rPr>
                <w:snapToGrid w:val="0"/>
                <w:highlight w:val="yellow"/>
              </w:rPr>
            </w:pPr>
            <w:r w:rsidRPr="00135455">
              <w:rPr>
                <w:snapToGrid w:val="0"/>
              </w:rPr>
              <w:t>Briefly explain how your organisation obtains competent health and safety advice (either within the organisation or externally).  Please show us you have the following or equivalent: Internal health and safety personnel, consultants, appointed person in the organisation responsible for health and safety.</w:t>
            </w:r>
          </w:p>
        </w:tc>
      </w:tr>
      <w:tr w:rsidR="006A26B8" w:rsidRPr="00135455" w14:paraId="0D40C8DB" w14:textId="77777777" w:rsidTr="00F04DA3">
        <w:trPr>
          <w:trHeight w:val="3184"/>
        </w:trPr>
        <w:tc>
          <w:tcPr>
            <w:tcW w:w="5000" w:type="pct"/>
            <w:gridSpan w:val="2"/>
          </w:tcPr>
          <w:p w14:paraId="5A708456" w14:textId="77777777" w:rsidR="006A26B8" w:rsidRPr="00135455" w:rsidRDefault="006A26B8" w:rsidP="00F04DA3">
            <w:pPr>
              <w:rPr>
                <w:b/>
              </w:rPr>
            </w:pPr>
            <w:r w:rsidRPr="00135455">
              <w:rPr>
                <w:b/>
              </w:rPr>
              <w:lastRenderedPageBreak/>
              <w:t xml:space="preserve">Answer: </w:t>
            </w:r>
          </w:p>
          <w:p w14:paraId="2991AAA4" w14:textId="77777777" w:rsidR="006A26B8" w:rsidRPr="00135455" w:rsidRDefault="006A26B8" w:rsidP="00F04DA3">
            <w:pPr>
              <w:rPr>
                <w:b/>
                <w:highlight w:val="yellow"/>
              </w:rPr>
            </w:pPr>
          </w:p>
          <w:p w14:paraId="544C0F6C" w14:textId="77777777" w:rsidR="006A26B8" w:rsidRPr="00135455" w:rsidRDefault="006A26B8" w:rsidP="00F04DA3">
            <w:pPr>
              <w:rPr>
                <w:b/>
                <w:highlight w:val="yellow"/>
              </w:rPr>
            </w:pPr>
          </w:p>
          <w:p w14:paraId="04F884C5" w14:textId="77777777" w:rsidR="006A26B8" w:rsidRPr="00135455" w:rsidRDefault="006A26B8" w:rsidP="00F04DA3">
            <w:pPr>
              <w:rPr>
                <w:b/>
                <w:highlight w:val="yellow"/>
              </w:rPr>
            </w:pPr>
          </w:p>
          <w:p w14:paraId="4D0A2792" w14:textId="77777777" w:rsidR="006A26B8" w:rsidRPr="00135455" w:rsidRDefault="006A26B8" w:rsidP="00F04DA3">
            <w:pPr>
              <w:rPr>
                <w:snapToGrid w:val="0"/>
                <w:highlight w:val="yellow"/>
              </w:rPr>
            </w:pPr>
          </w:p>
          <w:p w14:paraId="199CFA1D" w14:textId="77777777" w:rsidR="006A26B8" w:rsidRPr="00135455" w:rsidRDefault="006A26B8" w:rsidP="00F04DA3">
            <w:pPr>
              <w:rPr>
                <w:snapToGrid w:val="0"/>
                <w:highlight w:val="yellow"/>
              </w:rPr>
            </w:pPr>
          </w:p>
          <w:p w14:paraId="3633D77E" w14:textId="77777777" w:rsidR="006A26B8" w:rsidRPr="00135455" w:rsidRDefault="006A26B8" w:rsidP="00F04DA3">
            <w:pPr>
              <w:rPr>
                <w:snapToGrid w:val="0"/>
                <w:highlight w:val="yellow"/>
              </w:rPr>
            </w:pPr>
          </w:p>
          <w:p w14:paraId="7DDED602" w14:textId="77777777" w:rsidR="006A26B8" w:rsidRPr="00135455" w:rsidRDefault="006A26B8" w:rsidP="00F04DA3">
            <w:pPr>
              <w:rPr>
                <w:snapToGrid w:val="0"/>
                <w:highlight w:val="yellow"/>
              </w:rPr>
            </w:pPr>
          </w:p>
          <w:p w14:paraId="68C517BD" w14:textId="77777777" w:rsidR="006A26B8" w:rsidRPr="00135455" w:rsidRDefault="006A26B8" w:rsidP="00F04DA3">
            <w:pPr>
              <w:rPr>
                <w:snapToGrid w:val="0"/>
                <w:highlight w:val="yellow"/>
              </w:rPr>
            </w:pPr>
          </w:p>
          <w:p w14:paraId="6C2CA82A" w14:textId="77777777" w:rsidR="006A26B8" w:rsidRPr="00135455" w:rsidRDefault="006A26B8" w:rsidP="00F04DA3">
            <w:pPr>
              <w:rPr>
                <w:snapToGrid w:val="0"/>
                <w:highlight w:val="yellow"/>
              </w:rPr>
            </w:pPr>
          </w:p>
          <w:p w14:paraId="083C52CA" w14:textId="77777777" w:rsidR="006A26B8" w:rsidRPr="00135455" w:rsidRDefault="006A26B8" w:rsidP="00F04DA3">
            <w:pPr>
              <w:rPr>
                <w:snapToGrid w:val="0"/>
                <w:highlight w:val="yellow"/>
              </w:rPr>
            </w:pPr>
          </w:p>
        </w:tc>
      </w:tr>
    </w:tbl>
    <w:p w14:paraId="09663940" w14:textId="77777777" w:rsidR="006A26B8" w:rsidRPr="00135455" w:rsidRDefault="006A26B8" w:rsidP="006A26B8">
      <w:pPr>
        <w:rPr>
          <w:b/>
          <w:highlight w:val="yellow"/>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9"/>
        <w:gridCol w:w="8871"/>
      </w:tblGrid>
      <w:tr w:rsidR="006A26B8" w:rsidRPr="00135455" w14:paraId="1840DC3D" w14:textId="77777777" w:rsidTr="00F04DA3">
        <w:trPr>
          <w:trHeight w:val="840"/>
        </w:trPr>
        <w:tc>
          <w:tcPr>
            <w:tcW w:w="256" w:type="pct"/>
          </w:tcPr>
          <w:p w14:paraId="31AF0EDD" w14:textId="77777777" w:rsidR="006A26B8" w:rsidRPr="00954A0B" w:rsidRDefault="006A26B8" w:rsidP="00F04DA3">
            <w:pPr>
              <w:rPr>
                <w:snapToGrid w:val="0"/>
              </w:rPr>
            </w:pPr>
            <w:r w:rsidRPr="00954A0B">
              <w:rPr>
                <w:snapToGrid w:val="0"/>
              </w:rPr>
              <w:t>4f)</w:t>
            </w:r>
          </w:p>
        </w:tc>
        <w:tc>
          <w:tcPr>
            <w:tcW w:w="4744" w:type="pct"/>
          </w:tcPr>
          <w:p w14:paraId="23D9FA1F" w14:textId="77777777" w:rsidR="006A26B8" w:rsidRPr="00954A0B" w:rsidRDefault="006A26B8" w:rsidP="00F04DA3">
            <w:pPr>
              <w:numPr>
                <w:ilvl w:val="0"/>
                <w:numId w:val="14"/>
              </w:numPr>
              <w:spacing w:before="120" w:after="0" w:line="240" w:lineRule="auto"/>
              <w:rPr>
                <w:snapToGrid w:val="0"/>
              </w:rPr>
            </w:pPr>
            <w:r w:rsidRPr="00954A0B">
              <w:rPr>
                <w:snapToGrid w:val="0"/>
              </w:rPr>
              <w:t>Describe your accident / near miss reporting system including any actions taken post incident to prevent recurrence;</w:t>
            </w:r>
          </w:p>
          <w:p w14:paraId="7C5D35D3" w14:textId="77777777" w:rsidR="006A26B8" w:rsidRPr="00954A0B" w:rsidRDefault="006A26B8" w:rsidP="00F04DA3">
            <w:pPr>
              <w:numPr>
                <w:ilvl w:val="0"/>
                <w:numId w:val="14"/>
              </w:numPr>
              <w:spacing w:before="120" w:after="0" w:line="240" w:lineRule="auto"/>
              <w:rPr>
                <w:snapToGrid w:val="0"/>
              </w:rPr>
            </w:pPr>
            <w:r w:rsidRPr="00954A0B">
              <w:rPr>
                <w:snapToGrid w:val="0"/>
              </w:rPr>
              <w:t>Support your response with one example where this is available;</w:t>
            </w:r>
          </w:p>
          <w:p w14:paraId="1EE6D332" w14:textId="77777777" w:rsidR="006A26B8" w:rsidRPr="00954A0B" w:rsidRDefault="006A26B8" w:rsidP="00F04DA3">
            <w:pPr>
              <w:numPr>
                <w:ilvl w:val="0"/>
                <w:numId w:val="14"/>
              </w:numPr>
              <w:spacing w:before="120" w:after="0" w:line="240" w:lineRule="auto"/>
              <w:rPr>
                <w:snapToGrid w:val="0"/>
              </w:rPr>
            </w:pPr>
            <w:r w:rsidRPr="00954A0B">
              <w:rPr>
                <w:snapToGrid w:val="0"/>
              </w:rPr>
              <w:t>Describe your understanding of the requirements under the Reporting of Injuries, Diseases and Dangerous Occurrences Regulations 2013 (RIDDOR).</w:t>
            </w:r>
          </w:p>
        </w:tc>
      </w:tr>
      <w:tr w:rsidR="006A26B8" w:rsidRPr="00135455" w14:paraId="0DABD394" w14:textId="77777777" w:rsidTr="00F04DA3">
        <w:trPr>
          <w:trHeight w:val="3209"/>
        </w:trPr>
        <w:tc>
          <w:tcPr>
            <w:tcW w:w="5000" w:type="pct"/>
            <w:gridSpan w:val="2"/>
          </w:tcPr>
          <w:p w14:paraId="0B4DD70C" w14:textId="77777777" w:rsidR="006A26B8" w:rsidRPr="00135455" w:rsidRDefault="006A26B8" w:rsidP="00F04DA3">
            <w:pPr>
              <w:rPr>
                <w:b/>
              </w:rPr>
            </w:pPr>
            <w:r w:rsidRPr="00135455">
              <w:rPr>
                <w:b/>
              </w:rPr>
              <w:t xml:space="preserve">Answer: </w:t>
            </w:r>
          </w:p>
          <w:p w14:paraId="443F9464" w14:textId="77777777" w:rsidR="006A26B8" w:rsidRPr="00135455" w:rsidRDefault="006A26B8" w:rsidP="00F04DA3">
            <w:pPr>
              <w:rPr>
                <w:b/>
                <w:highlight w:val="yellow"/>
              </w:rPr>
            </w:pPr>
          </w:p>
          <w:p w14:paraId="562CA089" w14:textId="77777777" w:rsidR="006A26B8" w:rsidRPr="00135455" w:rsidRDefault="006A26B8" w:rsidP="00F04DA3">
            <w:pPr>
              <w:rPr>
                <w:b/>
                <w:highlight w:val="yellow"/>
              </w:rPr>
            </w:pPr>
          </w:p>
          <w:p w14:paraId="09178A4E" w14:textId="77777777" w:rsidR="006A26B8" w:rsidRPr="00135455" w:rsidRDefault="006A26B8" w:rsidP="00F04DA3">
            <w:pPr>
              <w:rPr>
                <w:b/>
                <w:highlight w:val="yellow"/>
              </w:rPr>
            </w:pPr>
          </w:p>
          <w:p w14:paraId="67218057" w14:textId="77777777" w:rsidR="006A26B8" w:rsidRPr="00135455" w:rsidRDefault="006A26B8" w:rsidP="00F04DA3">
            <w:pPr>
              <w:rPr>
                <w:snapToGrid w:val="0"/>
                <w:highlight w:val="yellow"/>
              </w:rPr>
            </w:pPr>
          </w:p>
          <w:p w14:paraId="0B4577AE" w14:textId="77777777" w:rsidR="006A26B8" w:rsidRPr="00135455" w:rsidRDefault="006A26B8" w:rsidP="00F04DA3">
            <w:pPr>
              <w:rPr>
                <w:snapToGrid w:val="0"/>
                <w:highlight w:val="yellow"/>
              </w:rPr>
            </w:pPr>
          </w:p>
          <w:p w14:paraId="030CFB2C" w14:textId="77777777" w:rsidR="006A26B8" w:rsidRPr="00135455" w:rsidRDefault="006A26B8" w:rsidP="00F04DA3">
            <w:pPr>
              <w:rPr>
                <w:snapToGrid w:val="0"/>
                <w:highlight w:val="yellow"/>
              </w:rPr>
            </w:pPr>
          </w:p>
          <w:p w14:paraId="240C79DD" w14:textId="77777777" w:rsidR="006A26B8" w:rsidRPr="00135455" w:rsidRDefault="006A26B8" w:rsidP="00F04DA3">
            <w:pPr>
              <w:rPr>
                <w:snapToGrid w:val="0"/>
                <w:highlight w:val="yellow"/>
              </w:rPr>
            </w:pPr>
          </w:p>
        </w:tc>
      </w:tr>
    </w:tbl>
    <w:p w14:paraId="13E09967" w14:textId="77777777" w:rsidR="006A26B8" w:rsidRPr="00135455" w:rsidRDefault="006A26B8" w:rsidP="006A26B8">
      <w:pPr>
        <w:rPr>
          <w:b/>
          <w:highlight w:val="yellow"/>
        </w:rPr>
      </w:pPr>
    </w:p>
    <w:p w14:paraId="2A69C695" w14:textId="77777777" w:rsidR="006A26B8" w:rsidRPr="0034298D" w:rsidRDefault="006A26B8" w:rsidP="006A26B8">
      <w:pPr>
        <w:keepNext/>
        <w:tabs>
          <w:tab w:val="left" w:pos="1134"/>
        </w:tabs>
        <w:spacing w:before="240" w:after="60"/>
        <w:ind w:right="567"/>
        <w:outlineLvl w:val="1"/>
        <w:rPr>
          <w:rFonts w:cs="Arial"/>
          <w:b/>
          <w:snapToGrid w:val="0"/>
          <w:lang w:val="en-US"/>
        </w:rPr>
      </w:pPr>
      <w:r w:rsidRPr="0034298D">
        <w:rPr>
          <w:rFonts w:cs="Arial"/>
          <w:b/>
          <w:snapToGrid w:val="0"/>
          <w:lang w:val="en-US"/>
        </w:rPr>
        <w:lastRenderedPageBreak/>
        <w:t>Evaluation Matrix for Section 5.8</w:t>
      </w:r>
    </w:p>
    <w:p w14:paraId="36F40484" w14:textId="77777777" w:rsidR="006A26B8" w:rsidRPr="00135455" w:rsidRDefault="006A26B8" w:rsidP="006A26B8">
      <w:r w:rsidRPr="00135455">
        <w:t>Responses to the questions in this section will be scored on the basis of the marking criteria detailed in the table below.  Any bidder that receives a ‘Fail’ against any of the health and safety questions will not be considered further in relation to this ITT.</w:t>
      </w:r>
    </w:p>
    <w:p w14:paraId="4A5E133F" w14:textId="77777777" w:rsidR="006A26B8" w:rsidRPr="00135455" w:rsidRDefault="006A26B8" w:rsidP="006A26B8">
      <w:pPr>
        <w:spacing w:after="120"/>
        <w:rPr>
          <w:b/>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62"/>
        <w:gridCol w:w="1694"/>
        <w:gridCol w:w="274"/>
        <w:gridCol w:w="984"/>
        <w:gridCol w:w="194"/>
        <w:gridCol w:w="4942"/>
      </w:tblGrid>
      <w:tr w:rsidR="006A26B8" w:rsidRPr="00135455" w14:paraId="0BDC531F" w14:textId="77777777" w:rsidTr="00F04DA3">
        <w:tc>
          <w:tcPr>
            <w:tcW w:w="1320" w:type="dxa"/>
            <w:shd w:val="clear" w:color="auto" w:fill="auto"/>
          </w:tcPr>
          <w:p w14:paraId="161522D1" w14:textId="77777777" w:rsidR="006A26B8" w:rsidRPr="00135455" w:rsidRDefault="006A26B8" w:rsidP="00F04DA3">
            <w:pPr>
              <w:spacing w:before="120" w:line="240" w:lineRule="atLeast"/>
              <w:rPr>
                <w:b/>
              </w:rPr>
            </w:pPr>
            <w:r w:rsidRPr="00135455">
              <w:rPr>
                <w:b/>
              </w:rPr>
              <w:t>Question</w:t>
            </w:r>
          </w:p>
        </w:tc>
        <w:tc>
          <w:tcPr>
            <w:tcW w:w="1764" w:type="dxa"/>
            <w:shd w:val="clear" w:color="auto" w:fill="auto"/>
          </w:tcPr>
          <w:p w14:paraId="43E577FA" w14:textId="77777777" w:rsidR="006A26B8" w:rsidRPr="00135455" w:rsidRDefault="006A26B8" w:rsidP="00F04DA3">
            <w:pPr>
              <w:spacing w:before="120" w:line="240" w:lineRule="atLeast"/>
              <w:rPr>
                <w:b/>
              </w:rPr>
            </w:pPr>
            <w:r w:rsidRPr="00135455">
              <w:rPr>
                <w:b/>
              </w:rPr>
              <w:t>Description</w:t>
            </w:r>
          </w:p>
        </w:tc>
        <w:tc>
          <w:tcPr>
            <w:tcW w:w="1258" w:type="dxa"/>
            <w:gridSpan w:val="2"/>
            <w:shd w:val="clear" w:color="auto" w:fill="auto"/>
          </w:tcPr>
          <w:p w14:paraId="553899AC" w14:textId="77777777" w:rsidR="006A26B8" w:rsidRPr="00135455" w:rsidRDefault="006A26B8" w:rsidP="00F04DA3">
            <w:pPr>
              <w:spacing w:before="120" w:line="240" w:lineRule="atLeast"/>
              <w:rPr>
                <w:b/>
              </w:rPr>
            </w:pPr>
            <w:r w:rsidRPr="00135455">
              <w:rPr>
                <w:b/>
              </w:rPr>
              <w:t>Marking Method</w:t>
            </w:r>
          </w:p>
        </w:tc>
        <w:tc>
          <w:tcPr>
            <w:tcW w:w="5796" w:type="dxa"/>
            <w:gridSpan w:val="2"/>
            <w:shd w:val="clear" w:color="auto" w:fill="auto"/>
          </w:tcPr>
          <w:p w14:paraId="776C2BE1" w14:textId="77777777" w:rsidR="006A26B8" w:rsidRPr="00135455" w:rsidRDefault="006A26B8" w:rsidP="00F04DA3">
            <w:pPr>
              <w:spacing w:before="120" w:line="240" w:lineRule="atLeast"/>
              <w:rPr>
                <w:b/>
              </w:rPr>
            </w:pPr>
            <w:r w:rsidRPr="00135455">
              <w:rPr>
                <w:b/>
              </w:rPr>
              <w:t>Marking Criteria</w:t>
            </w:r>
          </w:p>
        </w:tc>
      </w:tr>
      <w:tr w:rsidR="006A26B8" w:rsidRPr="00135455" w14:paraId="7B548ECB" w14:textId="77777777" w:rsidTr="00F04DA3">
        <w:tc>
          <w:tcPr>
            <w:tcW w:w="1320" w:type="dxa"/>
            <w:shd w:val="clear" w:color="auto" w:fill="auto"/>
          </w:tcPr>
          <w:p w14:paraId="1E6D93D2" w14:textId="77777777" w:rsidR="006A26B8" w:rsidRPr="00135455" w:rsidRDefault="006A26B8" w:rsidP="00F04DA3">
            <w:pPr>
              <w:spacing w:before="120" w:line="240" w:lineRule="atLeast"/>
            </w:pPr>
            <w:r w:rsidRPr="00135455">
              <w:t>1)</w:t>
            </w:r>
          </w:p>
        </w:tc>
        <w:tc>
          <w:tcPr>
            <w:tcW w:w="1764" w:type="dxa"/>
            <w:shd w:val="clear" w:color="auto" w:fill="auto"/>
          </w:tcPr>
          <w:p w14:paraId="6CCCA4AC" w14:textId="77777777" w:rsidR="006A26B8" w:rsidRPr="00135455" w:rsidRDefault="006A26B8" w:rsidP="00F04DA3">
            <w:pPr>
              <w:spacing w:before="120" w:line="240" w:lineRule="atLeast"/>
            </w:pPr>
            <w:r w:rsidRPr="00135455">
              <w:t>Health &amp; Safety Policy</w:t>
            </w:r>
          </w:p>
        </w:tc>
        <w:tc>
          <w:tcPr>
            <w:tcW w:w="1258" w:type="dxa"/>
            <w:gridSpan w:val="2"/>
            <w:shd w:val="clear" w:color="auto" w:fill="auto"/>
          </w:tcPr>
          <w:p w14:paraId="01D63BF8" w14:textId="77777777" w:rsidR="006A26B8" w:rsidRPr="00135455" w:rsidRDefault="006A26B8" w:rsidP="00F04DA3">
            <w:pPr>
              <w:spacing w:before="120" w:line="240" w:lineRule="atLeast"/>
            </w:pPr>
            <w:r w:rsidRPr="00135455">
              <w:t>Pass or Fail</w:t>
            </w:r>
          </w:p>
        </w:tc>
        <w:tc>
          <w:tcPr>
            <w:tcW w:w="5796" w:type="dxa"/>
            <w:gridSpan w:val="2"/>
            <w:shd w:val="clear" w:color="auto" w:fill="auto"/>
          </w:tcPr>
          <w:p w14:paraId="12C758B6" w14:textId="77777777" w:rsidR="006A26B8" w:rsidRPr="00135455" w:rsidRDefault="006A26B8" w:rsidP="00F04DA3">
            <w:pPr>
              <w:spacing w:before="120" w:line="240" w:lineRule="atLeast"/>
            </w:pPr>
            <w:r w:rsidRPr="00135455">
              <w:rPr>
                <w:b/>
              </w:rPr>
              <w:t>Pass</w:t>
            </w:r>
            <w:r w:rsidRPr="00135455">
              <w:t xml:space="preserve"> – Organisation has a health and safety policy which has been reviewed in the last two years.</w:t>
            </w:r>
          </w:p>
          <w:p w14:paraId="04A2F9C4" w14:textId="77777777" w:rsidR="006A26B8" w:rsidRPr="00135455" w:rsidRDefault="006A26B8" w:rsidP="00F04DA3">
            <w:pPr>
              <w:spacing w:before="120" w:line="240" w:lineRule="atLeast"/>
              <w:rPr>
                <w:b/>
              </w:rPr>
            </w:pPr>
            <w:r w:rsidRPr="00135455">
              <w:rPr>
                <w:b/>
              </w:rPr>
              <w:t xml:space="preserve">Fail – Organisation does not have a health and safety policy </w:t>
            </w:r>
            <w:r w:rsidRPr="00135455">
              <w:rPr>
                <w:b/>
                <w:u w:val="single"/>
              </w:rPr>
              <w:t>OR</w:t>
            </w:r>
            <w:r w:rsidRPr="00135455">
              <w:rPr>
                <w:b/>
              </w:rPr>
              <w:t xml:space="preserve"> Organisation does have a health and safety policy but bidder has provided no evidence of policy being reviewed in last two years.</w:t>
            </w:r>
          </w:p>
        </w:tc>
      </w:tr>
      <w:tr w:rsidR="006A26B8" w:rsidRPr="00135455" w14:paraId="41581E7C" w14:textId="77777777" w:rsidTr="00F04DA3">
        <w:tc>
          <w:tcPr>
            <w:tcW w:w="1320" w:type="dxa"/>
            <w:shd w:val="clear" w:color="auto" w:fill="auto"/>
          </w:tcPr>
          <w:p w14:paraId="75F70398" w14:textId="77777777" w:rsidR="006A26B8" w:rsidRPr="00135455" w:rsidRDefault="006A26B8" w:rsidP="00F04DA3">
            <w:pPr>
              <w:spacing w:before="120" w:line="240" w:lineRule="atLeast"/>
            </w:pPr>
            <w:r w:rsidRPr="00135455">
              <w:t>2a) &amp; b)</w:t>
            </w:r>
          </w:p>
        </w:tc>
        <w:tc>
          <w:tcPr>
            <w:tcW w:w="1764" w:type="dxa"/>
            <w:shd w:val="clear" w:color="auto" w:fill="auto"/>
          </w:tcPr>
          <w:p w14:paraId="2051D62E" w14:textId="77777777" w:rsidR="006A26B8" w:rsidRPr="00135455" w:rsidRDefault="006A26B8" w:rsidP="00F04DA3">
            <w:pPr>
              <w:spacing w:before="120" w:line="240" w:lineRule="atLeast"/>
            </w:pPr>
            <w:r w:rsidRPr="00135455">
              <w:t>Certifications / Qualifications</w:t>
            </w:r>
          </w:p>
        </w:tc>
        <w:tc>
          <w:tcPr>
            <w:tcW w:w="1258" w:type="dxa"/>
            <w:gridSpan w:val="2"/>
            <w:shd w:val="clear" w:color="auto" w:fill="auto"/>
          </w:tcPr>
          <w:p w14:paraId="7E927534" w14:textId="77777777" w:rsidR="006A26B8" w:rsidRPr="00135455" w:rsidRDefault="006A26B8" w:rsidP="00F04DA3">
            <w:pPr>
              <w:spacing w:before="120" w:line="240" w:lineRule="atLeast"/>
            </w:pPr>
            <w:r w:rsidRPr="00135455">
              <w:t>Pass or Fail</w:t>
            </w:r>
          </w:p>
        </w:tc>
        <w:tc>
          <w:tcPr>
            <w:tcW w:w="5796" w:type="dxa"/>
            <w:gridSpan w:val="2"/>
            <w:shd w:val="clear" w:color="auto" w:fill="auto"/>
          </w:tcPr>
          <w:p w14:paraId="53A74B91" w14:textId="77777777" w:rsidR="006A26B8" w:rsidRPr="00135455" w:rsidRDefault="006A26B8" w:rsidP="00F04DA3">
            <w:pPr>
              <w:spacing w:before="120" w:line="240" w:lineRule="atLeast"/>
            </w:pPr>
            <w:r w:rsidRPr="00135455">
              <w:rPr>
                <w:b/>
              </w:rPr>
              <w:t>Pass</w:t>
            </w:r>
            <w:r w:rsidRPr="00135455">
              <w:t xml:space="preserve"> – Bidder has stated they have all the certifications/qualifications required to undertake the work in response to part a of the question; </w:t>
            </w:r>
            <w:r w:rsidRPr="00135455">
              <w:rPr>
                <w:b/>
                <w:u w:val="single"/>
              </w:rPr>
              <w:t>OR</w:t>
            </w:r>
            <w:r w:rsidRPr="00135455">
              <w:t xml:space="preserve"> Bidder has not confirmed that all certifications/qualifications are currently held in response to part a), but has provided a response to part b of the question which gives assurance that the necessary certifications/qualifications will be secured in advance of contract commencement.</w:t>
            </w:r>
          </w:p>
          <w:p w14:paraId="540AE74C" w14:textId="77777777" w:rsidR="006A26B8" w:rsidRPr="00135455" w:rsidRDefault="006A26B8" w:rsidP="00F04DA3">
            <w:pPr>
              <w:spacing w:before="120" w:line="240" w:lineRule="atLeast"/>
              <w:rPr>
                <w:b/>
              </w:rPr>
            </w:pPr>
            <w:r w:rsidRPr="00135455">
              <w:rPr>
                <w:b/>
              </w:rPr>
              <w:t>Fail – Bidder has not provided the necessary assurance that all certifications/qualifications will be secured in advance of contract commencement in response to either part a) and/or part b) of the question.</w:t>
            </w:r>
          </w:p>
        </w:tc>
      </w:tr>
      <w:tr w:rsidR="006A26B8" w:rsidRPr="00135455" w14:paraId="6443A26F" w14:textId="77777777" w:rsidTr="00F04DA3">
        <w:tc>
          <w:tcPr>
            <w:tcW w:w="1320" w:type="dxa"/>
            <w:shd w:val="clear" w:color="auto" w:fill="auto"/>
          </w:tcPr>
          <w:p w14:paraId="6C9646A6" w14:textId="77777777" w:rsidR="006A26B8" w:rsidRPr="00135455" w:rsidRDefault="006A26B8" w:rsidP="00F04DA3">
            <w:pPr>
              <w:spacing w:before="120" w:line="240" w:lineRule="atLeast"/>
            </w:pPr>
            <w:r w:rsidRPr="00135455">
              <w:t>3</w:t>
            </w:r>
          </w:p>
        </w:tc>
        <w:tc>
          <w:tcPr>
            <w:tcW w:w="1764" w:type="dxa"/>
            <w:shd w:val="clear" w:color="auto" w:fill="auto"/>
          </w:tcPr>
          <w:p w14:paraId="5C2132B5" w14:textId="77777777" w:rsidR="006A26B8" w:rsidRPr="00135455" w:rsidRDefault="006A26B8" w:rsidP="00F04DA3">
            <w:pPr>
              <w:spacing w:before="120" w:line="240" w:lineRule="atLeast"/>
            </w:pPr>
            <w:r w:rsidRPr="00135455">
              <w:t>Sub-contractor Selection Process</w:t>
            </w:r>
          </w:p>
        </w:tc>
        <w:tc>
          <w:tcPr>
            <w:tcW w:w="1258" w:type="dxa"/>
            <w:gridSpan w:val="2"/>
            <w:shd w:val="clear" w:color="auto" w:fill="auto"/>
          </w:tcPr>
          <w:p w14:paraId="00A332E2" w14:textId="77777777" w:rsidR="006A26B8" w:rsidRPr="00135455" w:rsidRDefault="006A26B8" w:rsidP="00F04DA3">
            <w:pPr>
              <w:spacing w:before="120" w:line="240" w:lineRule="atLeast"/>
            </w:pPr>
            <w:r w:rsidRPr="00135455">
              <w:t>Pass or Fail</w:t>
            </w:r>
          </w:p>
        </w:tc>
        <w:tc>
          <w:tcPr>
            <w:tcW w:w="5796" w:type="dxa"/>
            <w:gridSpan w:val="2"/>
            <w:shd w:val="clear" w:color="auto" w:fill="auto"/>
          </w:tcPr>
          <w:p w14:paraId="0FE3B583" w14:textId="77777777" w:rsidR="006A26B8" w:rsidRPr="00135455" w:rsidRDefault="006A26B8" w:rsidP="00F04DA3">
            <w:pPr>
              <w:spacing w:before="120" w:line="240" w:lineRule="atLeast"/>
            </w:pPr>
            <w:r w:rsidRPr="00135455">
              <w:rPr>
                <w:b/>
              </w:rPr>
              <w:t>Pass</w:t>
            </w:r>
            <w:r w:rsidRPr="00135455">
              <w:t xml:space="preserve"> – Bidder has described their process for sub-contractor selection.  The process explains all the aspects requested in the question and provides assurance that sub-contractors will be assessed thoroughly in this respect to meet the minimum health and safety requirements of the contract.</w:t>
            </w:r>
          </w:p>
          <w:p w14:paraId="2DB718EA" w14:textId="77777777" w:rsidR="006A26B8" w:rsidRPr="00135455" w:rsidRDefault="006A26B8" w:rsidP="00F04DA3">
            <w:pPr>
              <w:spacing w:before="120" w:line="240" w:lineRule="atLeast"/>
              <w:rPr>
                <w:b/>
              </w:rPr>
            </w:pPr>
            <w:r w:rsidRPr="00135455">
              <w:rPr>
                <w:b/>
              </w:rPr>
              <w:t>Fail – The requirement to sub-contract has been identified in the bid, but the process for assessing sub-contractors does not cover the required aspects of the question and/or does not provide the necessary assurance that sub-contractors will be assessed thoroughly in line with requirements.</w:t>
            </w:r>
          </w:p>
        </w:tc>
      </w:tr>
      <w:tr w:rsidR="006A26B8" w:rsidRPr="00135455" w14:paraId="5C8D57E4" w14:textId="77777777" w:rsidTr="00F04DA3">
        <w:tc>
          <w:tcPr>
            <w:tcW w:w="10138" w:type="dxa"/>
            <w:gridSpan w:val="6"/>
            <w:shd w:val="clear" w:color="auto" w:fill="auto"/>
          </w:tcPr>
          <w:p w14:paraId="11BB6138" w14:textId="77777777" w:rsidR="006A26B8" w:rsidRPr="00135455" w:rsidRDefault="006A26B8" w:rsidP="00F04DA3">
            <w:pPr>
              <w:spacing w:before="120" w:line="240" w:lineRule="atLeast"/>
              <w:rPr>
                <w:b/>
              </w:rPr>
            </w:pPr>
            <w:r w:rsidRPr="00135455">
              <w:rPr>
                <w:b/>
              </w:rPr>
              <w:lastRenderedPageBreak/>
              <w:t>Responses to the component parts of question 4 will be scored as detailed in the marking criteria column below.  In order to pass this question, bidders will need to achieve a pass mark which is equal to or greater than 11 out of 17.  Any bidder scoring below 11 will fail this section.  Note: bidders can also automatically fail certain sections of question 4 if their responses are inadequate as detailed below; in such cases, failure of one component part would constitute an overall failure of the section and their entire bid.</w:t>
            </w:r>
          </w:p>
        </w:tc>
      </w:tr>
      <w:tr w:rsidR="006A26B8" w:rsidRPr="00135455" w14:paraId="1F37A27B" w14:textId="77777777" w:rsidTr="00F04DA3">
        <w:tc>
          <w:tcPr>
            <w:tcW w:w="1320" w:type="dxa"/>
            <w:shd w:val="clear" w:color="auto" w:fill="auto"/>
          </w:tcPr>
          <w:p w14:paraId="3571A8A9" w14:textId="77777777" w:rsidR="006A26B8" w:rsidRPr="00135455" w:rsidRDefault="006A26B8" w:rsidP="00F04DA3">
            <w:pPr>
              <w:spacing w:before="120" w:line="240" w:lineRule="atLeast"/>
            </w:pPr>
            <w:r w:rsidRPr="00135455">
              <w:t>4a)</w:t>
            </w:r>
          </w:p>
        </w:tc>
        <w:tc>
          <w:tcPr>
            <w:tcW w:w="2038" w:type="dxa"/>
            <w:gridSpan w:val="2"/>
            <w:shd w:val="clear" w:color="auto" w:fill="auto"/>
          </w:tcPr>
          <w:p w14:paraId="64602546" w14:textId="77777777" w:rsidR="006A26B8" w:rsidRPr="00135455" w:rsidRDefault="006A26B8" w:rsidP="00F04DA3">
            <w:pPr>
              <w:spacing w:before="120" w:line="240" w:lineRule="atLeast"/>
            </w:pPr>
            <w:r w:rsidRPr="00135455">
              <w:t>Updating of H&amp;S</w:t>
            </w:r>
          </w:p>
        </w:tc>
        <w:tc>
          <w:tcPr>
            <w:tcW w:w="1219" w:type="dxa"/>
            <w:gridSpan w:val="2"/>
            <w:shd w:val="clear" w:color="auto" w:fill="auto"/>
          </w:tcPr>
          <w:p w14:paraId="5782CC04" w14:textId="77777777" w:rsidR="006A26B8" w:rsidRPr="00135455" w:rsidRDefault="006A26B8" w:rsidP="00F04DA3">
            <w:pPr>
              <w:spacing w:before="120" w:line="240" w:lineRule="atLeast"/>
            </w:pPr>
            <w:r w:rsidRPr="00135455">
              <w:t>Scored Question</w:t>
            </w:r>
          </w:p>
        </w:tc>
        <w:tc>
          <w:tcPr>
            <w:tcW w:w="5561" w:type="dxa"/>
            <w:shd w:val="clear" w:color="auto" w:fill="auto"/>
          </w:tcPr>
          <w:p w14:paraId="4FD98A45" w14:textId="77777777" w:rsidR="006A26B8" w:rsidRPr="00135455" w:rsidRDefault="006A26B8" w:rsidP="00F04DA3">
            <w:pPr>
              <w:spacing w:before="120" w:line="240" w:lineRule="atLeast"/>
            </w:pPr>
            <w:r w:rsidRPr="00135455">
              <w:rPr>
                <w:b/>
              </w:rPr>
              <w:t>Score of 2</w:t>
            </w:r>
            <w:r w:rsidRPr="00135455">
              <w:t xml:space="preserve"> – Response provides confidence that personnel are updated on relevant health and safety matters at appropriate times and that adequate supervision/monitoring is undertaken – relevant actions may include use of site inductions, training, newsletters, meetings, site visits etc.</w:t>
            </w:r>
          </w:p>
          <w:p w14:paraId="679A6A95" w14:textId="77777777" w:rsidR="006A26B8" w:rsidRPr="00135455" w:rsidRDefault="006A26B8" w:rsidP="00F04DA3">
            <w:pPr>
              <w:spacing w:before="120" w:line="240" w:lineRule="atLeast"/>
            </w:pPr>
            <w:r w:rsidRPr="00135455">
              <w:rPr>
                <w:b/>
              </w:rPr>
              <w:t>Score of 1</w:t>
            </w:r>
            <w:r w:rsidRPr="00135455">
              <w:t xml:space="preserve"> – Response leaves reservations about whether personnel are provided with the relevant health and safety updates or provides limited evidence of updates being carried out.  There is limited evidence to demonstrate adequate supervision or monitoring takes place.</w:t>
            </w:r>
          </w:p>
          <w:p w14:paraId="29F7B716" w14:textId="77777777" w:rsidR="006A26B8" w:rsidRPr="00135455" w:rsidRDefault="006A26B8" w:rsidP="00F04DA3">
            <w:pPr>
              <w:spacing w:before="120" w:line="240" w:lineRule="atLeast"/>
              <w:rPr>
                <w:b/>
              </w:rPr>
            </w:pPr>
            <w:r w:rsidRPr="00135455">
              <w:rPr>
                <w:b/>
              </w:rPr>
              <w:t xml:space="preserve">Score of 0 – </w:t>
            </w:r>
            <w:r w:rsidRPr="00135455">
              <w:t>No response provided or inadequate response provided.</w:t>
            </w:r>
          </w:p>
        </w:tc>
      </w:tr>
      <w:tr w:rsidR="006A26B8" w:rsidRPr="00135455" w14:paraId="7E90E723" w14:textId="77777777" w:rsidTr="00F04DA3">
        <w:tc>
          <w:tcPr>
            <w:tcW w:w="1320" w:type="dxa"/>
            <w:shd w:val="clear" w:color="auto" w:fill="auto"/>
          </w:tcPr>
          <w:p w14:paraId="34611A35" w14:textId="77777777" w:rsidR="006A26B8" w:rsidRPr="00135455" w:rsidRDefault="006A26B8" w:rsidP="00F04DA3">
            <w:pPr>
              <w:spacing w:before="120" w:line="240" w:lineRule="atLeast"/>
            </w:pPr>
            <w:r w:rsidRPr="00135455">
              <w:t>4b)</w:t>
            </w:r>
          </w:p>
        </w:tc>
        <w:tc>
          <w:tcPr>
            <w:tcW w:w="2038" w:type="dxa"/>
            <w:gridSpan w:val="2"/>
            <w:shd w:val="clear" w:color="auto" w:fill="auto"/>
          </w:tcPr>
          <w:p w14:paraId="0C372EB6" w14:textId="77777777" w:rsidR="006A26B8" w:rsidRPr="00135455" w:rsidRDefault="006A26B8" w:rsidP="00F04DA3">
            <w:pPr>
              <w:spacing w:before="120" w:line="240" w:lineRule="atLeast"/>
            </w:pPr>
            <w:r w:rsidRPr="00135455">
              <w:t>Risk Assessment Process – Part i</w:t>
            </w:r>
          </w:p>
        </w:tc>
        <w:tc>
          <w:tcPr>
            <w:tcW w:w="1219" w:type="dxa"/>
            <w:gridSpan w:val="2"/>
            <w:shd w:val="clear" w:color="auto" w:fill="auto"/>
          </w:tcPr>
          <w:p w14:paraId="3C07AC39" w14:textId="77777777" w:rsidR="006A26B8" w:rsidRPr="00135455" w:rsidRDefault="006A26B8" w:rsidP="00F04DA3">
            <w:pPr>
              <w:spacing w:before="120" w:line="240" w:lineRule="atLeast"/>
            </w:pPr>
            <w:r w:rsidRPr="00135455">
              <w:t>Scored Question</w:t>
            </w:r>
          </w:p>
        </w:tc>
        <w:tc>
          <w:tcPr>
            <w:tcW w:w="5561" w:type="dxa"/>
            <w:shd w:val="clear" w:color="auto" w:fill="auto"/>
          </w:tcPr>
          <w:p w14:paraId="0D66D1B7" w14:textId="77777777" w:rsidR="006A26B8" w:rsidRPr="00135455" w:rsidRDefault="006A26B8" w:rsidP="00F04DA3">
            <w:pPr>
              <w:spacing w:before="120" w:line="240" w:lineRule="atLeast"/>
              <w:rPr>
                <w:b/>
                <w:u w:val="single"/>
              </w:rPr>
            </w:pPr>
            <w:r w:rsidRPr="00135455">
              <w:rPr>
                <w:b/>
                <w:u w:val="single"/>
              </w:rPr>
              <w:t>Scoring Part i)</w:t>
            </w:r>
          </w:p>
          <w:p w14:paraId="3C880623" w14:textId="77777777" w:rsidR="006A26B8" w:rsidRPr="00135455" w:rsidRDefault="006A26B8" w:rsidP="00F04DA3">
            <w:pPr>
              <w:spacing w:before="120" w:line="240" w:lineRule="atLeast"/>
            </w:pPr>
            <w:r w:rsidRPr="00135455">
              <w:rPr>
                <w:b/>
              </w:rPr>
              <w:t>Score of 4</w:t>
            </w:r>
            <w:r w:rsidRPr="00135455">
              <w:t xml:space="preserve"> – Relevant site specific risk assessment from previous contract has been provided in response to Part i).  This shows appropriate hazards and controls, demonstrating competence in application of this process.</w:t>
            </w:r>
          </w:p>
          <w:p w14:paraId="49605072" w14:textId="77777777" w:rsidR="006A26B8" w:rsidRPr="00135455" w:rsidRDefault="006A26B8" w:rsidP="00F04DA3">
            <w:pPr>
              <w:spacing w:before="120" w:line="240" w:lineRule="atLeast"/>
            </w:pPr>
            <w:r w:rsidRPr="00135455">
              <w:rPr>
                <w:b/>
              </w:rPr>
              <w:t>Score of 3</w:t>
            </w:r>
            <w:r w:rsidRPr="00135455">
              <w:t xml:space="preserve"> – Description of risk assessment process has been provided along with generic or hypothetical risk assessment in response to Part i).  This shows an understanding of the process and provides confidence that the bidder would be able to apply the principles in a real situation.</w:t>
            </w:r>
          </w:p>
          <w:p w14:paraId="0EFAF631" w14:textId="77777777" w:rsidR="006A26B8" w:rsidRPr="00135455" w:rsidRDefault="006A26B8" w:rsidP="00F04DA3">
            <w:pPr>
              <w:spacing w:before="120" w:line="240" w:lineRule="atLeast"/>
            </w:pPr>
            <w:r w:rsidRPr="00135455">
              <w:rPr>
                <w:b/>
              </w:rPr>
              <w:t>Score of 2</w:t>
            </w:r>
            <w:r w:rsidRPr="00135455">
              <w:t xml:space="preserve"> – Description of risk assessment process has been provided without any examples in response to Part i) OR generic or hypothetical risk assessment in response to Part i) has been provided, with no further information of the process applied.</w:t>
            </w:r>
          </w:p>
          <w:p w14:paraId="4CC361EF" w14:textId="77777777" w:rsidR="006A26B8" w:rsidRPr="00135455" w:rsidRDefault="006A26B8" w:rsidP="00F04DA3">
            <w:pPr>
              <w:spacing w:before="120" w:line="240" w:lineRule="atLeast"/>
              <w:rPr>
                <w:b/>
              </w:rPr>
            </w:pPr>
            <w:r w:rsidRPr="00135455">
              <w:rPr>
                <w:b/>
              </w:rPr>
              <w:t>Fail – Inadequate process or no response provided</w:t>
            </w:r>
            <w:r w:rsidRPr="00135455">
              <w:t xml:space="preserve"> </w:t>
            </w:r>
          </w:p>
        </w:tc>
      </w:tr>
      <w:tr w:rsidR="006A26B8" w:rsidRPr="00135455" w14:paraId="3D492CCC" w14:textId="77777777" w:rsidTr="00F04DA3">
        <w:tc>
          <w:tcPr>
            <w:tcW w:w="1320" w:type="dxa"/>
            <w:shd w:val="clear" w:color="auto" w:fill="auto"/>
          </w:tcPr>
          <w:p w14:paraId="18001756" w14:textId="77777777" w:rsidR="006A26B8" w:rsidRPr="00135455" w:rsidRDefault="006A26B8" w:rsidP="00F04DA3">
            <w:pPr>
              <w:spacing w:before="120" w:line="240" w:lineRule="atLeast"/>
            </w:pPr>
            <w:r w:rsidRPr="00135455">
              <w:lastRenderedPageBreak/>
              <w:t>4c)</w:t>
            </w:r>
          </w:p>
        </w:tc>
        <w:tc>
          <w:tcPr>
            <w:tcW w:w="2038" w:type="dxa"/>
            <w:gridSpan w:val="2"/>
            <w:shd w:val="clear" w:color="auto" w:fill="auto"/>
          </w:tcPr>
          <w:p w14:paraId="568C0E31" w14:textId="77777777" w:rsidR="006A26B8" w:rsidRPr="00135455" w:rsidRDefault="006A26B8" w:rsidP="00F04DA3">
            <w:pPr>
              <w:spacing w:before="120" w:line="240" w:lineRule="atLeast"/>
            </w:pPr>
            <w:r w:rsidRPr="00135455">
              <w:t>Risk Assessment Process – Part ii</w:t>
            </w:r>
          </w:p>
        </w:tc>
        <w:tc>
          <w:tcPr>
            <w:tcW w:w="1219" w:type="dxa"/>
            <w:gridSpan w:val="2"/>
            <w:shd w:val="clear" w:color="auto" w:fill="auto"/>
          </w:tcPr>
          <w:p w14:paraId="5609405F" w14:textId="77777777" w:rsidR="006A26B8" w:rsidRPr="00135455" w:rsidRDefault="006A26B8" w:rsidP="00F04DA3">
            <w:pPr>
              <w:spacing w:before="120" w:line="240" w:lineRule="atLeast"/>
            </w:pPr>
            <w:r w:rsidRPr="00135455">
              <w:t>Scored Question</w:t>
            </w:r>
          </w:p>
        </w:tc>
        <w:tc>
          <w:tcPr>
            <w:tcW w:w="5561" w:type="dxa"/>
            <w:shd w:val="clear" w:color="auto" w:fill="auto"/>
          </w:tcPr>
          <w:p w14:paraId="3BF75CCC" w14:textId="77777777" w:rsidR="006A26B8" w:rsidRPr="00135455" w:rsidRDefault="006A26B8" w:rsidP="00F04DA3">
            <w:pPr>
              <w:spacing w:before="120" w:line="240" w:lineRule="atLeast"/>
            </w:pPr>
            <w:r w:rsidRPr="00135455">
              <w:rPr>
                <w:b/>
              </w:rPr>
              <w:t>Score of 3</w:t>
            </w:r>
            <w:r w:rsidRPr="00135455">
              <w:t xml:space="preserve"> – Process description provides confidence that sufficient monitoring takes place throughout contract duration to ensure controls remain on site.  Response is supported by appropriate evidence such as completed checklists, records of toolbox talks, evidence of supervisory visits or other appropriate evidence.</w:t>
            </w:r>
          </w:p>
          <w:p w14:paraId="1BAFC13F" w14:textId="77777777" w:rsidR="006A26B8" w:rsidRPr="00135455" w:rsidRDefault="006A26B8" w:rsidP="00F04DA3">
            <w:pPr>
              <w:spacing w:before="120" w:line="240" w:lineRule="atLeast"/>
            </w:pPr>
            <w:r w:rsidRPr="00135455">
              <w:rPr>
                <w:b/>
              </w:rPr>
              <w:t>Score of 1</w:t>
            </w:r>
            <w:r w:rsidRPr="00135455">
              <w:t xml:space="preserve"> – Process description provided </w:t>
            </w:r>
            <w:r w:rsidRPr="00135455">
              <w:rPr>
                <w:u w:val="single"/>
              </w:rPr>
              <w:t>without</w:t>
            </w:r>
            <w:r w:rsidRPr="00135455">
              <w:t xml:space="preserve"> further appropriate supporting evidence – this gives some confidence that controls remain on site through the duration of the contract. OR, Some evidence supplied such as completed checklists, records of toolbox talks, supervisory visits or similar </w:t>
            </w:r>
            <w:r w:rsidRPr="00135455">
              <w:rPr>
                <w:u w:val="single"/>
              </w:rPr>
              <w:t>without</w:t>
            </w:r>
            <w:r w:rsidRPr="00135455">
              <w:t xml:space="preserve"> a description of the process applied.</w:t>
            </w:r>
          </w:p>
          <w:p w14:paraId="40955E23" w14:textId="77777777" w:rsidR="006A26B8" w:rsidRPr="00135455" w:rsidRDefault="006A26B8" w:rsidP="00F04DA3">
            <w:pPr>
              <w:spacing w:before="120" w:line="240" w:lineRule="atLeast"/>
            </w:pPr>
            <w:r w:rsidRPr="00135455">
              <w:rPr>
                <w:b/>
              </w:rPr>
              <w:t xml:space="preserve">Score of 0 </w:t>
            </w:r>
            <w:r w:rsidRPr="00135455">
              <w:t xml:space="preserve">– No response provided or response does provide confidence that an adequate process exists to ensure controls will remain on site for the duration of the contract. </w:t>
            </w:r>
          </w:p>
        </w:tc>
      </w:tr>
      <w:tr w:rsidR="006A26B8" w:rsidRPr="00135455" w14:paraId="2FDE8DCB" w14:textId="77777777" w:rsidTr="00F04DA3">
        <w:tc>
          <w:tcPr>
            <w:tcW w:w="1320" w:type="dxa"/>
            <w:shd w:val="clear" w:color="auto" w:fill="auto"/>
          </w:tcPr>
          <w:p w14:paraId="3B485DE9" w14:textId="77777777" w:rsidR="006A26B8" w:rsidRPr="00135455" w:rsidRDefault="006A26B8" w:rsidP="00F04DA3">
            <w:pPr>
              <w:spacing w:before="120" w:line="240" w:lineRule="atLeast"/>
            </w:pPr>
            <w:r w:rsidRPr="00135455">
              <w:t>4d)</w:t>
            </w:r>
          </w:p>
        </w:tc>
        <w:tc>
          <w:tcPr>
            <w:tcW w:w="2038" w:type="dxa"/>
            <w:gridSpan w:val="2"/>
            <w:shd w:val="clear" w:color="auto" w:fill="auto"/>
          </w:tcPr>
          <w:p w14:paraId="62477847" w14:textId="77777777" w:rsidR="006A26B8" w:rsidRPr="00135455" w:rsidRDefault="006A26B8" w:rsidP="00F04DA3">
            <w:pPr>
              <w:spacing w:before="120" w:line="240" w:lineRule="atLeast"/>
            </w:pPr>
            <w:r w:rsidRPr="00135455">
              <w:t>Lone Working Process</w:t>
            </w:r>
          </w:p>
        </w:tc>
        <w:tc>
          <w:tcPr>
            <w:tcW w:w="1219" w:type="dxa"/>
            <w:gridSpan w:val="2"/>
            <w:shd w:val="clear" w:color="auto" w:fill="auto"/>
          </w:tcPr>
          <w:p w14:paraId="6ADE2451" w14:textId="77777777" w:rsidR="006A26B8" w:rsidRPr="00135455" w:rsidRDefault="006A26B8" w:rsidP="00F04DA3">
            <w:pPr>
              <w:spacing w:before="120" w:line="240" w:lineRule="atLeast"/>
            </w:pPr>
            <w:r w:rsidRPr="00135455">
              <w:t>Scored Question</w:t>
            </w:r>
          </w:p>
        </w:tc>
        <w:tc>
          <w:tcPr>
            <w:tcW w:w="5561" w:type="dxa"/>
            <w:shd w:val="clear" w:color="auto" w:fill="auto"/>
          </w:tcPr>
          <w:p w14:paraId="6724202C" w14:textId="77777777" w:rsidR="006A26B8" w:rsidRPr="00135455" w:rsidRDefault="006A26B8" w:rsidP="00F04DA3">
            <w:pPr>
              <w:spacing w:before="120" w:line="240" w:lineRule="atLeast"/>
            </w:pPr>
            <w:r w:rsidRPr="00135455">
              <w:rPr>
                <w:b/>
              </w:rPr>
              <w:t>Score of 4</w:t>
            </w:r>
            <w:r w:rsidRPr="00135455">
              <w:t xml:space="preserve"> - Supplier does not allow lone working.</w:t>
            </w:r>
          </w:p>
          <w:p w14:paraId="6FF335C9" w14:textId="77777777" w:rsidR="006A26B8" w:rsidRPr="00135455" w:rsidRDefault="006A26B8" w:rsidP="00F04DA3">
            <w:pPr>
              <w:spacing w:before="120" w:line="240" w:lineRule="atLeast"/>
            </w:pPr>
            <w:r w:rsidRPr="00135455">
              <w:rPr>
                <w:b/>
              </w:rPr>
              <w:t>Score of 3</w:t>
            </w:r>
            <w:r w:rsidRPr="00135455">
              <w:t xml:space="preserve"> - Lone working is restricted and the approach and system described gives confidence that the risk of lone working is being adequately controlled.  Frequency of checking is appropriate to the risks associated with the work.</w:t>
            </w:r>
          </w:p>
          <w:p w14:paraId="60635F3F" w14:textId="77777777" w:rsidR="006A26B8" w:rsidRPr="00135455" w:rsidRDefault="006A26B8" w:rsidP="00F04DA3">
            <w:pPr>
              <w:spacing w:before="120" w:line="240" w:lineRule="atLeast"/>
            </w:pPr>
            <w:r w:rsidRPr="00135455">
              <w:rPr>
                <w:b/>
              </w:rPr>
              <w:t>Score of 1</w:t>
            </w:r>
            <w:r w:rsidRPr="00135455">
              <w:t xml:space="preserve"> - Lone working is carried out but explanation of process gives limited confidence of risks being controlled to an acceptable level.</w:t>
            </w:r>
          </w:p>
          <w:p w14:paraId="5F49DE35" w14:textId="77777777" w:rsidR="006A26B8" w:rsidRPr="00135455" w:rsidRDefault="006A26B8" w:rsidP="00F04DA3">
            <w:pPr>
              <w:spacing w:before="120" w:line="240" w:lineRule="atLeast"/>
            </w:pPr>
            <w:r w:rsidRPr="00135455">
              <w:rPr>
                <w:b/>
              </w:rPr>
              <w:t>Fail - Response is completely inadequate or process described does not provide any confidence that Lone Working process will be managed to ensure safety of personnel.</w:t>
            </w:r>
          </w:p>
        </w:tc>
      </w:tr>
      <w:tr w:rsidR="006A26B8" w:rsidRPr="00135455" w14:paraId="083978A4" w14:textId="77777777" w:rsidTr="00F04DA3">
        <w:tc>
          <w:tcPr>
            <w:tcW w:w="1320" w:type="dxa"/>
            <w:shd w:val="clear" w:color="auto" w:fill="auto"/>
          </w:tcPr>
          <w:p w14:paraId="07F265DD" w14:textId="77777777" w:rsidR="006A26B8" w:rsidRPr="00135455" w:rsidRDefault="006A26B8" w:rsidP="00F04DA3">
            <w:pPr>
              <w:spacing w:before="120" w:line="240" w:lineRule="atLeast"/>
            </w:pPr>
            <w:r w:rsidRPr="00135455">
              <w:t>4e)</w:t>
            </w:r>
          </w:p>
        </w:tc>
        <w:tc>
          <w:tcPr>
            <w:tcW w:w="2038" w:type="dxa"/>
            <w:gridSpan w:val="2"/>
            <w:shd w:val="clear" w:color="auto" w:fill="auto"/>
          </w:tcPr>
          <w:p w14:paraId="793A7CD7" w14:textId="77777777" w:rsidR="006A26B8" w:rsidRPr="00135455" w:rsidRDefault="006A26B8" w:rsidP="00F04DA3">
            <w:pPr>
              <w:spacing w:before="120" w:line="240" w:lineRule="atLeast"/>
            </w:pPr>
            <w:r w:rsidRPr="00135455">
              <w:t>Health &amp; Safety Advice</w:t>
            </w:r>
          </w:p>
        </w:tc>
        <w:tc>
          <w:tcPr>
            <w:tcW w:w="1219" w:type="dxa"/>
            <w:gridSpan w:val="2"/>
            <w:shd w:val="clear" w:color="auto" w:fill="auto"/>
          </w:tcPr>
          <w:p w14:paraId="53D42EBA" w14:textId="77777777" w:rsidR="006A26B8" w:rsidRPr="00135455" w:rsidRDefault="006A26B8" w:rsidP="00F04DA3">
            <w:pPr>
              <w:spacing w:before="120" w:line="240" w:lineRule="atLeast"/>
            </w:pPr>
            <w:r w:rsidRPr="00135455">
              <w:t>Scored Question</w:t>
            </w:r>
          </w:p>
        </w:tc>
        <w:tc>
          <w:tcPr>
            <w:tcW w:w="5561" w:type="dxa"/>
            <w:shd w:val="clear" w:color="auto" w:fill="auto"/>
          </w:tcPr>
          <w:p w14:paraId="0E1181B2" w14:textId="77777777" w:rsidR="006A26B8" w:rsidRPr="00135455" w:rsidRDefault="006A26B8" w:rsidP="00F04DA3">
            <w:pPr>
              <w:spacing w:before="120" w:line="240" w:lineRule="atLeast"/>
            </w:pPr>
            <w:r w:rsidRPr="00135455">
              <w:rPr>
                <w:b/>
              </w:rPr>
              <w:t>Score of 1</w:t>
            </w:r>
            <w:r w:rsidRPr="00135455">
              <w:t xml:space="preserve"> - Response identifies competent responsible person.</w:t>
            </w:r>
          </w:p>
          <w:p w14:paraId="50A94143" w14:textId="77777777" w:rsidR="006A26B8" w:rsidRPr="00135455" w:rsidRDefault="006A26B8" w:rsidP="00F04DA3">
            <w:pPr>
              <w:spacing w:before="120" w:line="240" w:lineRule="atLeast"/>
            </w:pPr>
            <w:r w:rsidRPr="00135455">
              <w:rPr>
                <w:b/>
              </w:rPr>
              <w:t>Score of 0</w:t>
            </w:r>
            <w:r w:rsidRPr="00135455">
              <w:t xml:space="preserve"> - Response not provided or inadequate.</w:t>
            </w:r>
          </w:p>
        </w:tc>
      </w:tr>
      <w:tr w:rsidR="006A26B8" w:rsidRPr="00135455" w14:paraId="4E180C02" w14:textId="77777777" w:rsidTr="00F04DA3">
        <w:tc>
          <w:tcPr>
            <w:tcW w:w="1320" w:type="dxa"/>
            <w:shd w:val="clear" w:color="auto" w:fill="auto"/>
          </w:tcPr>
          <w:p w14:paraId="1FD5E221" w14:textId="77777777" w:rsidR="006A26B8" w:rsidRPr="00135455" w:rsidRDefault="006A26B8" w:rsidP="00F04DA3">
            <w:pPr>
              <w:spacing w:before="120" w:line="240" w:lineRule="atLeast"/>
            </w:pPr>
            <w:r w:rsidRPr="00135455">
              <w:t>4f)</w:t>
            </w:r>
          </w:p>
        </w:tc>
        <w:tc>
          <w:tcPr>
            <w:tcW w:w="2038" w:type="dxa"/>
            <w:gridSpan w:val="2"/>
            <w:shd w:val="clear" w:color="auto" w:fill="auto"/>
          </w:tcPr>
          <w:p w14:paraId="6B50C874" w14:textId="77777777" w:rsidR="006A26B8" w:rsidRPr="00135455" w:rsidRDefault="006A26B8" w:rsidP="00F04DA3">
            <w:pPr>
              <w:spacing w:before="120" w:line="240" w:lineRule="atLeast"/>
            </w:pPr>
            <w:r w:rsidRPr="00135455">
              <w:t>Accidents / Near Misses and RIDDOR</w:t>
            </w:r>
          </w:p>
        </w:tc>
        <w:tc>
          <w:tcPr>
            <w:tcW w:w="1219" w:type="dxa"/>
            <w:gridSpan w:val="2"/>
            <w:shd w:val="clear" w:color="auto" w:fill="auto"/>
          </w:tcPr>
          <w:p w14:paraId="1526FA63" w14:textId="77777777" w:rsidR="006A26B8" w:rsidRPr="00135455" w:rsidRDefault="006A26B8" w:rsidP="00F04DA3">
            <w:pPr>
              <w:spacing w:before="120" w:line="240" w:lineRule="atLeast"/>
            </w:pPr>
            <w:r w:rsidRPr="00135455">
              <w:t>Scored Question</w:t>
            </w:r>
          </w:p>
        </w:tc>
        <w:tc>
          <w:tcPr>
            <w:tcW w:w="5561" w:type="dxa"/>
            <w:shd w:val="clear" w:color="auto" w:fill="auto"/>
          </w:tcPr>
          <w:p w14:paraId="13605F57" w14:textId="77777777" w:rsidR="006A26B8" w:rsidRPr="00135455" w:rsidRDefault="006A26B8" w:rsidP="00F04DA3">
            <w:pPr>
              <w:spacing w:before="120" w:line="240" w:lineRule="atLeast"/>
              <w:rPr>
                <w:b/>
              </w:rPr>
            </w:pPr>
            <w:r w:rsidRPr="00135455">
              <w:rPr>
                <w:b/>
              </w:rPr>
              <w:t>1 point allocated for each of the following (maximum score achievable is 3):</w:t>
            </w:r>
          </w:p>
          <w:p w14:paraId="733648FF" w14:textId="77777777" w:rsidR="006A26B8" w:rsidRPr="00135455" w:rsidRDefault="006A26B8" w:rsidP="00F04DA3">
            <w:pPr>
              <w:numPr>
                <w:ilvl w:val="0"/>
                <w:numId w:val="15"/>
              </w:numPr>
              <w:spacing w:before="120" w:after="0" w:line="240" w:lineRule="atLeast"/>
            </w:pPr>
            <w:r w:rsidRPr="00135455">
              <w:t xml:space="preserve">Relevant accident reporting process described along with any post-accident actions to </w:t>
            </w:r>
            <w:r w:rsidRPr="00135455">
              <w:lastRenderedPageBreak/>
              <w:t xml:space="preserve">prevent recurrence – </w:t>
            </w:r>
            <w:r w:rsidRPr="00135455">
              <w:rPr>
                <w:b/>
              </w:rPr>
              <w:t>Score 1 point</w:t>
            </w:r>
          </w:p>
          <w:p w14:paraId="049B47EA" w14:textId="77777777" w:rsidR="006A26B8" w:rsidRPr="00135455" w:rsidRDefault="006A26B8" w:rsidP="00F04DA3">
            <w:pPr>
              <w:numPr>
                <w:ilvl w:val="0"/>
                <w:numId w:val="15"/>
              </w:numPr>
              <w:spacing w:before="120" w:after="0" w:line="240" w:lineRule="atLeast"/>
            </w:pPr>
            <w:r w:rsidRPr="00135455">
              <w:t xml:space="preserve">Examples provided are relevant and demonstrate process being put into practice – </w:t>
            </w:r>
            <w:r w:rsidRPr="00135455">
              <w:rPr>
                <w:b/>
              </w:rPr>
              <w:t>Score 1 point</w:t>
            </w:r>
          </w:p>
          <w:p w14:paraId="5422976D" w14:textId="77777777" w:rsidR="006A26B8" w:rsidRPr="00135455" w:rsidRDefault="006A26B8" w:rsidP="00F04DA3">
            <w:pPr>
              <w:numPr>
                <w:ilvl w:val="0"/>
                <w:numId w:val="15"/>
              </w:numPr>
              <w:spacing w:before="120" w:after="0" w:line="240" w:lineRule="atLeast"/>
            </w:pPr>
            <w:r w:rsidRPr="00135455">
              <w:t xml:space="preserve">RIDDOR description, categories, timescales and understanding of responsibilities reflect current legislative requirements – </w:t>
            </w:r>
            <w:r w:rsidRPr="00135455">
              <w:rPr>
                <w:b/>
              </w:rPr>
              <w:t>Score 1 point</w:t>
            </w:r>
          </w:p>
        </w:tc>
      </w:tr>
    </w:tbl>
    <w:p w14:paraId="0B9199A6" w14:textId="77777777" w:rsidR="006A26B8" w:rsidRPr="0034298D" w:rsidRDefault="006A26B8" w:rsidP="006A26B8">
      <w:pPr>
        <w:pStyle w:val="Heading1"/>
        <w:ind w:left="432" w:hanging="432"/>
        <w:rPr>
          <w:rFonts w:asciiTheme="minorHAnsi" w:hAnsiTheme="minorHAnsi"/>
          <w:b/>
          <w:color w:val="auto"/>
          <w:sz w:val="22"/>
          <w:szCs w:val="22"/>
          <w:u w:val="single"/>
        </w:rPr>
      </w:pPr>
      <w:r w:rsidRPr="00135455">
        <w:rPr>
          <w:rFonts w:asciiTheme="minorHAnsi" w:hAnsiTheme="minorHAnsi"/>
          <w:color w:val="auto"/>
          <w:sz w:val="22"/>
          <w:szCs w:val="22"/>
          <w:highlight w:val="yellow"/>
          <w:u w:val="single"/>
        </w:rPr>
        <w:lastRenderedPageBreak/>
        <w:br w:type="page"/>
      </w:r>
      <w:r w:rsidRPr="0034298D">
        <w:rPr>
          <w:rFonts w:asciiTheme="minorHAnsi" w:hAnsiTheme="minorHAnsi"/>
          <w:b/>
          <w:color w:val="auto"/>
          <w:sz w:val="22"/>
          <w:szCs w:val="22"/>
          <w:u w:val="single"/>
        </w:rPr>
        <w:lastRenderedPageBreak/>
        <w:t>Award Criteria</w:t>
      </w:r>
    </w:p>
    <w:p w14:paraId="6BC01E83" w14:textId="77777777" w:rsidR="006A26B8" w:rsidRPr="00135455" w:rsidRDefault="006A26B8" w:rsidP="006A26B8">
      <w:pPr>
        <w:pStyle w:val="Heading2"/>
        <w:keepLines w:val="0"/>
        <w:numPr>
          <w:ilvl w:val="1"/>
          <w:numId w:val="27"/>
        </w:numPr>
        <w:spacing w:before="240" w:after="60" w:line="240" w:lineRule="auto"/>
        <w:ind w:left="576"/>
        <w:rPr>
          <w:rFonts w:asciiTheme="minorHAnsi" w:hAnsiTheme="minorHAnsi"/>
          <w:color w:val="auto"/>
          <w:sz w:val="22"/>
          <w:szCs w:val="22"/>
        </w:rPr>
      </w:pPr>
      <w:r w:rsidRPr="00135455">
        <w:rPr>
          <w:rFonts w:asciiTheme="minorHAnsi" w:hAnsiTheme="minorHAnsi"/>
          <w:color w:val="auto"/>
          <w:sz w:val="22"/>
          <w:szCs w:val="22"/>
        </w:rPr>
        <w:t>Requirement Specific Questions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6891"/>
        <w:gridCol w:w="1291"/>
      </w:tblGrid>
      <w:tr w:rsidR="006A26B8" w:rsidRPr="00135455" w14:paraId="07D13A52" w14:textId="77777777" w:rsidTr="164289A3">
        <w:tc>
          <w:tcPr>
            <w:tcW w:w="1168" w:type="dxa"/>
            <w:shd w:val="clear" w:color="auto" w:fill="auto"/>
          </w:tcPr>
          <w:p w14:paraId="445F840C" w14:textId="77777777" w:rsidR="006A26B8" w:rsidRPr="00135455" w:rsidRDefault="006A26B8" w:rsidP="00F04DA3">
            <w:pPr>
              <w:pStyle w:val="FCGBBodyText"/>
              <w:rPr>
                <w:rFonts w:asciiTheme="minorHAnsi" w:hAnsiTheme="minorHAnsi"/>
                <w:b/>
              </w:rPr>
            </w:pPr>
            <w:r>
              <w:rPr>
                <w:rFonts w:asciiTheme="minorHAnsi" w:hAnsiTheme="minorHAnsi"/>
                <w:b/>
              </w:rPr>
              <w:t>5</w:t>
            </w:r>
            <w:r w:rsidRPr="00135455">
              <w:rPr>
                <w:rFonts w:asciiTheme="minorHAnsi" w:hAnsiTheme="minorHAnsi"/>
                <w:b/>
              </w:rPr>
              <w:t>.</w:t>
            </w:r>
            <w:r>
              <w:rPr>
                <w:rFonts w:asciiTheme="minorHAnsi" w:hAnsiTheme="minorHAnsi"/>
                <w:b/>
              </w:rPr>
              <w:t>9</w:t>
            </w:r>
            <w:r w:rsidRPr="00135455">
              <w:rPr>
                <w:rFonts w:asciiTheme="minorHAnsi" w:hAnsiTheme="minorHAnsi"/>
                <w:b/>
              </w:rPr>
              <w:t>.1</w:t>
            </w:r>
          </w:p>
        </w:tc>
        <w:tc>
          <w:tcPr>
            <w:tcW w:w="6891" w:type="dxa"/>
            <w:shd w:val="clear" w:color="auto" w:fill="auto"/>
          </w:tcPr>
          <w:p w14:paraId="1F598EF6" w14:textId="77777777" w:rsidR="006A26B8" w:rsidRPr="00135455" w:rsidRDefault="006A26B8" w:rsidP="00F04DA3">
            <w:pPr>
              <w:pStyle w:val="FCGBBodyText"/>
              <w:rPr>
                <w:rFonts w:asciiTheme="minorHAnsi" w:hAnsiTheme="minorHAnsi"/>
                <w:b/>
              </w:rPr>
            </w:pPr>
            <w:r w:rsidRPr="00135455">
              <w:rPr>
                <w:rFonts w:asciiTheme="minorHAnsi" w:hAnsiTheme="minorHAnsi"/>
                <w:b/>
              </w:rPr>
              <w:t>Question</w:t>
            </w:r>
          </w:p>
        </w:tc>
        <w:tc>
          <w:tcPr>
            <w:tcW w:w="1291" w:type="dxa"/>
            <w:shd w:val="clear" w:color="auto" w:fill="auto"/>
          </w:tcPr>
          <w:p w14:paraId="49CE3B99" w14:textId="77777777" w:rsidR="006A26B8" w:rsidRPr="00135455" w:rsidRDefault="006A26B8" w:rsidP="00F04DA3">
            <w:pPr>
              <w:pStyle w:val="FCGBBodyText"/>
              <w:rPr>
                <w:rFonts w:asciiTheme="minorHAnsi" w:hAnsiTheme="minorHAnsi"/>
                <w:b/>
              </w:rPr>
            </w:pPr>
            <w:r w:rsidRPr="00135455">
              <w:rPr>
                <w:rFonts w:asciiTheme="minorHAnsi" w:hAnsiTheme="minorHAnsi"/>
                <w:b/>
              </w:rPr>
              <w:t>Marks available</w:t>
            </w:r>
          </w:p>
        </w:tc>
      </w:tr>
      <w:tr w:rsidR="006A26B8" w:rsidRPr="00135455" w14:paraId="2B32FB90" w14:textId="77777777" w:rsidTr="164289A3">
        <w:tc>
          <w:tcPr>
            <w:tcW w:w="1168" w:type="dxa"/>
            <w:shd w:val="clear" w:color="auto" w:fill="auto"/>
          </w:tcPr>
          <w:p w14:paraId="00B7182F" w14:textId="77777777" w:rsidR="006A26B8" w:rsidRPr="00135455" w:rsidRDefault="006A26B8" w:rsidP="00F04DA3">
            <w:pPr>
              <w:pStyle w:val="FCGBBodyText"/>
              <w:rPr>
                <w:rFonts w:asciiTheme="minorHAnsi" w:hAnsiTheme="minorHAnsi"/>
              </w:rPr>
            </w:pPr>
          </w:p>
        </w:tc>
        <w:tc>
          <w:tcPr>
            <w:tcW w:w="6891" w:type="dxa"/>
            <w:shd w:val="clear" w:color="auto" w:fill="auto"/>
          </w:tcPr>
          <w:p w14:paraId="0B2785FD" w14:textId="6E55FD3B" w:rsidR="006A26B8" w:rsidRPr="00135455" w:rsidRDefault="006A26B8" w:rsidP="00F04DA3">
            <w:r w:rsidRPr="00135455">
              <w:t>For all of the items describe (having referred to the marking criteria below) how you intend to carry out this work and to what specification.</w:t>
            </w:r>
          </w:p>
        </w:tc>
        <w:tc>
          <w:tcPr>
            <w:tcW w:w="1291" w:type="dxa"/>
            <w:shd w:val="clear" w:color="auto" w:fill="auto"/>
          </w:tcPr>
          <w:p w14:paraId="064BF642" w14:textId="01CD4A10" w:rsidR="006A26B8" w:rsidRPr="00135455" w:rsidRDefault="006A26B8" w:rsidP="00F04DA3">
            <w:pPr>
              <w:pStyle w:val="FCGBBodyText"/>
              <w:rPr>
                <w:rFonts w:asciiTheme="minorHAnsi" w:hAnsiTheme="minorHAnsi"/>
                <w:b/>
              </w:rPr>
            </w:pPr>
            <w:r w:rsidRPr="00135455">
              <w:rPr>
                <w:rFonts w:asciiTheme="minorHAnsi" w:hAnsiTheme="minorHAnsi"/>
                <w:b/>
              </w:rPr>
              <w:t xml:space="preserve"> </w:t>
            </w:r>
            <w:r w:rsidR="00375F7A">
              <w:rPr>
                <w:rFonts w:asciiTheme="minorHAnsi" w:hAnsiTheme="minorHAnsi"/>
                <w:b/>
              </w:rPr>
              <w:t>12</w:t>
            </w:r>
            <w:r w:rsidRPr="00135455">
              <w:rPr>
                <w:rFonts w:asciiTheme="minorHAnsi" w:hAnsiTheme="minorHAnsi"/>
                <w:b/>
              </w:rPr>
              <w:t xml:space="preserve"> (0-4 for each item)</w:t>
            </w:r>
          </w:p>
        </w:tc>
      </w:tr>
      <w:tr w:rsidR="006A26B8" w:rsidRPr="00135455" w14:paraId="67736A2E" w14:textId="77777777" w:rsidTr="003C62D5">
        <w:tc>
          <w:tcPr>
            <w:tcW w:w="9350" w:type="dxa"/>
            <w:gridSpan w:val="3"/>
            <w:shd w:val="clear" w:color="auto" w:fill="auto"/>
          </w:tcPr>
          <w:p w14:paraId="61049F0A" w14:textId="77777777" w:rsidR="006A26B8" w:rsidRPr="00135455" w:rsidRDefault="006A26B8" w:rsidP="00F04DA3">
            <w:pPr>
              <w:pStyle w:val="FCGBBodyText"/>
              <w:rPr>
                <w:rFonts w:asciiTheme="minorHAnsi" w:hAnsiTheme="minorHAnsi"/>
              </w:rPr>
            </w:pPr>
          </w:p>
          <w:p w14:paraId="4A665EE9" w14:textId="029FD44C" w:rsidR="006A26B8" w:rsidRPr="003C62D5" w:rsidRDefault="006A26B8">
            <w:pPr>
              <w:pStyle w:val="FCGBBodyText"/>
              <w:rPr>
                <w:rFonts w:asciiTheme="minorHAnsi" w:hAnsiTheme="minorHAnsi"/>
              </w:rPr>
            </w:pPr>
            <w:r w:rsidRPr="164289A3">
              <w:rPr>
                <w:rFonts w:asciiTheme="minorHAnsi" w:hAnsiTheme="minorHAnsi"/>
              </w:rPr>
              <w:t xml:space="preserve">Item 1: </w:t>
            </w:r>
            <w:r w:rsidR="00323825" w:rsidRPr="164289A3">
              <w:rPr>
                <w:rFonts w:asciiTheme="minorHAnsi" w:hAnsiTheme="minorHAnsi"/>
              </w:rPr>
              <w:t>Forestry England – Awre</w:t>
            </w:r>
            <w:r w:rsidR="164289A3" w:rsidRPr="164289A3">
              <w:rPr>
                <w:rFonts w:asciiTheme="minorHAnsi" w:hAnsiTheme="minorHAnsi"/>
              </w:rPr>
              <w:t>’</w:t>
            </w:r>
            <w:r w:rsidR="00323825" w:rsidRPr="164289A3">
              <w:rPr>
                <w:rFonts w:asciiTheme="minorHAnsi" w:hAnsiTheme="minorHAnsi"/>
              </w:rPr>
              <w:t>s Glow</w:t>
            </w:r>
          </w:p>
          <w:p w14:paraId="17EA5F97" w14:textId="77777777" w:rsidR="002C01A9" w:rsidRPr="00135455" w:rsidRDefault="002C01A9" w:rsidP="002C01A9">
            <w:pPr>
              <w:pStyle w:val="FCGBBodyText"/>
              <w:rPr>
                <w:rFonts w:asciiTheme="minorHAnsi" w:hAnsiTheme="minorHAnsi"/>
              </w:rPr>
            </w:pPr>
            <w:r w:rsidRPr="00135455">
              <w:rPr>
                <w:rFonts w:asciiTheme="minorHAnsi" w:hAnsiTheme="minorHAnsi"/>
              </w:rPr>
              <w:t>Response:</w:t>
            </w:r>
          </w:p>
          <w:p w14:paraId="780CA387" w14:textId="77777777" w:rsidR="002C01A9" w:rsidRDefault="002C01A9" w:rsidP="00F04DA3">
            <w:pPr>
              <w:pStyle w:val="FCGBBodyText"/>
              <w:rPr>
                <w:rFonts w:asciiTheme="minorHAnsi" w:hAnsiTheme="minorHAnsi"/>
              </w:rPr>
            </w:pPr>
          </w:p>
          <w:p w14:paraId="1D50C579" w14:textId="77777777" w:rsidR="00F172DD" w:rsidRPr="00135455" w:rsidRDefault="00F172DD" w:rsidP="00F04DA3">
            <w:pPr>
              <w:pStyle w:val="FCGBBodyText"/>
              <w:rPr>
                <w:rFonts w:asciiTheme="minorHAnsi" w:hAnsiTheme="minorHAnsi"/>
              </w:rPr>
            </w:pPr>
          </w:p>
          <w:p w14:paraId="31409544" w14:textId="1561ECEA" w:rsidR="006A26B8" w:rsidRDefault="006A26B8" w:rsidP="00F04DA3">
            <w:pPr>
              <w:pStyle w:val="FCGBBodyText"/>
              <w:rPr>
                <w:rFonts w:asciiTheme="minorHAnsi" w:hAnsiTheme="minorHAnsi"/>
              </w:rPr>
            </w:pPr>
            <w:r w:rsidRPr="00135455">
              <w:rPr>
                <w:rFonts w:asciiTheme="minorHAnsi" w:hAnsiTheme="minorHAnsi"/>
              </w:rPr>
              <w:t>Item 2:</w:t>
            </w:r>
            <w:r>
              <w:rPr>
                <w:rFonts w:asciiTheme="minorHAnsi" w:hAnsiTheme="minorHAnsi"/>
              </w:rPr>
              <w:t xml:space="preserve"> </w:t>
            </w:r>
            <w:r w:rsidR="00323825">
              <w:rPr>
                <w:rFonts w:asciiTheme="minorHAnsi" w:hAnsiTheme="minorHAnsi"/>
              </w:rPr>
              <w:t xml:space="preserve">Severn Trent Water – Bilson Green </w:t>
            </w:r>
            <w:r w:rsidR="0069544C">
              <w:rPr>
                <w:rFonts w:asciiTheme="minorHAnsi" w:hAnsiTheme="minorHAnsi"/>
              </w:rPr>
              <w:t>Field</w:t>
            </w:r>
          </w:p>
          <w:p w14:paraId="3C428020" w14:textId="77777777" w:rsidR="002C01A9" w:rsidRPr="00135455" w:rsidRDefault="002C01A9" w:rsidP="002C01A9">
            <w:pPr>
              <w:pStyle w:val="FCGBBodyText"/>
              <w:rPr>
                <w:rFonts w:asciiTheme="minorHAnsi" w:hAnsiTheme="minorHAnsi"/>
              </w:rPr>
            </w:pPr>
            <w:r w:rsidRPr="00135455">
              <w:rPr>
                <w:rFonts w:asciiTheme="minorHAnsi" w:hAnsiTheme="minorHAnsi"/>
              </w:rPr>
              <w:t>Response:</w:t>
            </w:r>
          </w:p>
          <w:p w14:paraId="68CA844D" w14:textId="77777777" w:rsidR="002C01A9" w:rsidRDefault="002C01A9" w:rsidP="00F04DA3">
            <w:pPr>
              <w:pStyle w:val="FCGBBodyText"/>
              <w:rPr>
                <w:rFonts w:asciiTheme="minorHAnsi" w:hAnsiTheme="minorHAnsi"/>
              </w:rPr>
            </w:pPr>
          </w:p>
          <w:p w14:paraId="2ABBF722" w14:textId="77777777" w:rsidR="00F172DD" w:rsidRPr="00135455" w:rsidRDefault="00F172DD" w:rsidP="00F04DA3">
            <w:pPr>
              <w:pStyle w:val="FCGBBodyText"/>
              <w:rPr>
                <w:rFonts w:asciiTheme="minorHAnsi" w:hAnsiTheme="minorHAnsi"/>
              </w:rPr>
            </w:pPr>
          </w:p>
          <w:p w14:paraId="5F4B4C5A" w14:textId="5E3A12A8" w:rsidR="006A26B8" w:rsidRDefault="006A26B8" w:rsidP="00F04DA3">
            <w:pPr>
              <w:pStyle w:val="FCGBBodyText"/>
              <w:rPr>
                <w:rFonts w:asciiTheme="minorHAnsi" w:hAnsiTheme="minorHAnsi"/>
              </w:rPr>
            </w:pPr>
            <w:r w:rsidRPr="00135455">
              <w:rPr>
                <w:rFonts w:asciiTheme="minorHAnsi" w:hAnsiTheme="minorHAnsi"/>
              </w:rPr>
              <w:t>Item 3:</w:t>
            </w:r>
            <w:r>
              <w:rPr>
                <w:rFonts w:asciiTheme="minorHAnsi" w:hAnsiTheme="minorHAnsi"/>
              </w:rPr>
              <w:t xml:space="preserve"> </w:t>
            </w:r>
            <w:r w:rsidR="00323825">
              <w:rPr>
                <w:rFonts w:asciiTheme="minorHAnsi" w:hAnsiTheme="minorHAnsi"/>
              </w:rPr>
              <w:t>Forest of Dean District Council</w:t>
            </w:r>
          </w:p>
          <w:p w14:paraId="66E3FFC0" w14:textId="77777777" w:rsidR="002C01A9" w:rsidRPr="00135455" w:rsidRDefault="002C01A9" w:rsidP="002C01A9">
            <w:pPr>
              <w:pStyle w:val="FCGBBodyText"/>
              <w:rPr>
                <w:rFonts w:asciiTheme="minorHAnsi" w:hAnsiTheme="minorHAnsi"/>
              </w:rPr>
            </w:pPr>
            <w:r w:rsidRPr="00135455">
              <w:rPr>
                <w:rFonts w:asciiTheme="minorHAnsi" w:hAnsiTheme="minorHAnsi"/>
              </w:rPr>
              <w:t>Response:</w:t>
            </w:r>
          </w:p>
          <w:p w14:paraId="74EA985C" w14:textId="77777777" w:rsidR="002C01A9" w:rsidRDefault="002C01A9" w:rsidP="00F04DA3">
            <w:pPr>
              <w:pStyle w:val="FCGBBodyText"/>
              <w:rPr>
                <w:rFonts w:asciiTheme="minorHAnsi" w:hAnsiTheme="minorHAnsi"/>
              </w:rPr>
            </w:pPr>
          </w:p>
          <w:p w14:paraId="6121C075" w14:textId="714D0F05" w:rsidR="006A26B8" w:rsidRPr="00135455" w:rsidRDefault="006A26B8" w:rsidP="5A7179EA">
            <w:pPr>
              <w:pStyle w:val="FCGBBodyText"/>
              <w:rPr>
                <w:rFonts w:asciiTheme="minorHAnsi" w:hAnsiTheme="minorHAnsi"/>
              </w:rPr>
            </w:pPr>
          </w:p>
          <w:p w14:paraId="66E12C75" w14:textId="77777777" w:rsidR="006A26B8" w:rsidRPr="00135455" w:rsidRDefault="006A26B8" w:rsidP="00F04DA3">
            <w:pPr>
              <w:pStyle w:val="FCGBBodyText"/>
              <w:rPr>
                <w:rFonts w:asciiTheme="minorHAnsi" w:hAnsiTheme="minorHAnsi"/>
                <w:highlight w:val="yellow"/>
              </w:rPr>
            </w:pPr>
          </w:p>
        </w:tc>
      </w:tr>
    </w:tbl>
    <w:p w14:paraId="16EB4A7D" w14:textId="77777777" w:rsidR="006A26B8" w:rsidRPr="003C62D5" w:rsidRDefault="006A26B8">
      <w:pPr>
        <w:pStyle w:val="Heading2"/>
        <w:ind w:left="576" w:hanging="576"/>
        <w:rPr>
          <w:rFonts w:asciiTheme="minorHAnsi" w:hAnsiTheme="minorHAnsi"/>
          <w:color w:val="auto"/>
          <w:sz w:val="22"/>
          <w:szCs w:val="22"/>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6891"/>
        <w:gridCol w:w="1291"/>
      </w:tblGrid>
      <w:tr w:rsidR="3C775556" w14:paraId="782CEFB8" w14:textId="77777777" w:rsidTr="003C62D5">
        <w:tc>
          <w:tcPr>
            <w:tcW w:w="1168" w:type="dxa"/>
            <w:shd w:val="clear" w:color="auto" w:fill="auto"/>
          </w:tcPr>
          <w:p w14:paraId="2C0D32D2" w14:textId="08B067BE" w:rsidR="3C775556" w:rsidRPr="003C62D5" w:rsidRDefault="3C775556" w:rsidP="003C62D5">
            <w:pPr>
              <w:pStyle w:val="FCGBBodyText"/>
              <w:rPr>
                <w:b/>
                <w:bCs/>
              </w:rPr>
            </w:pPr>
            <w:r w:rsidRPr="003C62D5">
              <w:rPr>
                <w:rFonts w:asciiTheme="minorHAnsi" w:hAnsiTheme="minorHAnsi"/>
                <w:b/>
                <w:bCs/>
              </w:rPr>
              <w:t>5.9.</w:t>
            </w:r>
            <w:r w:rsidR="46A168E6" w:rsidRPr="003C62D5">
              <w:rPr>
                <w:rFonts w:asciiTheme="minorHAnsi" w:hAnsiTheme="minorHAnsi"/>
                <w:b/>
                <w:bCs/>
              </w:rPr>
              <w:t>2</w:t>
            </w:r>
          </w:p>
        </w:tc>
        <w:tc>
          <w:tcPr>
            <w:tcW w:w="6891" w:type="dxa"/>
            <w:shd w:val="clear" w:color="auto" w:fill="auto"/>
          </w:tcPr>
          <w:p w14:paraId="0D8BD0CF" w14:textId="77777777" w:rsidR="3C775556" w:rsidRPr="003C62D5" w:rsidRDefault="3C775556" w:rsidP="003C62D5">
            <w:pPr>
              <w:pStyle w:val="FCGBBodyText"/>
              <w:rPr>
                <w:b/>
                <w:bCs/>
              </w:rPr>
            </w:pPr>
            <w:r w:rsidRPr="003C62D5">
              <w:rPr>
                <w:rFonts w:asciiTheme="minorHAnsi" w:hAnsiTheme="minorHAnsi"/>
                <w:b/>
                <w:bCs/>
              </w:rPr>
              <w:t>Question</w:t>
            </w:r>
          </w:p>
        </w:tc>
        <w:tc>
          <w:tcPr>
            <w:tcW w:w="1291" w:type="dxa"/>
            <w:shd w:val="clear" w:color="auto" w:fill="auto"/>
          </w:tcPr>
          <w:p w14:paraId="02F6E7A9" w14:textId="77777777" w:rsidR="3C775556" w:rsidRPr="003C62D5" w:rsidRDefault="3C775556" w:rsidP="003C62D5">
            <w:pPr>
              <w:pStyle w:val="FCGBBodyText"/>
              <w:rPr>
                <w:b/>
                <w:bCs/>
              </w:rPr>
            </w:pPr>
            <w:r w:rsidRPr="003C62D5">
              <w:rPr>
                <w:rFonts w:asciiTheme="minorHAnsi" w:hAnsiTheme="minorHAnsi"/>
                <w:b/>
                <w:bCs/>
              </w:rPr>
              <w:t>Marks available</w:t>
            </w:r>
          </w:p>
        </w:tc>
      </w:tr>
      <w:tr w:rsidR="3C775556" w14:paraId="2C503713" w14:textId="77777777" w:rsidTr="003C62D5">
        <w:tc>
          <w:tcPr>
            <w:tcW w:w="1168" w:type="dxa"/>
            <w:shd w:val="clear" w:color="auto" w:fill="auto"/>
          </w:tcPr>
          <w:p w14:paraId="756FC106" w14:textId="77777777" w:rsidR="3C775556" w:rsidRPr="003C62D5" w:rsidRDefault="3C775556" w:rsidP="003C62D5">
            <w:pPr>
              <w:pStyle w:val="FCGBBodyText"/>
            </w:pPr>
          </w:p>
        </w:tc>
        <w:tc>
          <w:tcPr>
            <w:tcW w:w="6891" w:type="dxa"/>
            <w:shd w:val="clear" w:color="auto" w:fill="auto"/>
          </w:tcPr>
          <w:p w14:paraId="0BC0DA76" w14:textId="04535BC4" w:rsidR="3C775556" w:rsidRDefault="46A168E6" w:rsidP="2CD8323B">
            <w:r>
              <w:t xml:space="preserve">Please describe your </w:t>
            </w:r>
            <w:r w:rsidR="757163DE">
              <w:t>a</w:t>
            </w:r>
            <w:r w:rsidR="519B87B6">
              <w:t xml:space="preserve">pproach </w:t>
            </w:r>
            <w:r>
              <w:t>p</w:t>
            </w:r>
            <w:r w:rsidR="3B0D10E6">
              <w:t xml:space="preserve">ollution control </w:t>
            </w:r>
            <w:r w:rsidR="519B87B6">
              <w:t>and e</w:t>
            </w:r>
            <w:r w:rsidR="76EB48B7">
              <w:t>nvironmental sustainability</w:t>
            </w:r>
            <w:r w:rsidR="31DAA253" w:rsidRPr="2CD8323B">
              <w:t xml:space="preserve"> (</w:t>
            </w:r>
            <w:r w:rsidR="31DAA253">
              <w:t>e</w:t>
            </w:r>
            <w:r w:rsidR="2CD8323B">
              <w:t>.</w:t>
            </w:r>
            <w:r w:rsidR="31DAA253">
              <w:t>g</w:t>
            </w:r>
            <w:r w:rsidR="2CD8323B">
              <w:t>.</w:t>
            </w:r>
            <w:r w:rsidR="31DAA253">
              <w:t xml:space="preserve"> use of materials</w:t>
            </w:r>
            <w:r w:rsidR="0AFB0126">
              <w:t>, energy, travel and water consumption)</w:t>
            </w:r>
          </w:p>
        </w:tc>
        <w:tc>
          <w:tcPr>
            <w:tcW w:w="1291" w:type="dxa"/>
            <w:shd w:val="clear" w:color="auto" w:fill="auto"/>
          </w:tcPr>
          <w:p w14:paraId="73342891" w14:textId="5D98C67C" w:rsidR="3C775556" w:rsidRPr="003C62D5" w:rsidRDefault="3C775556" w:rsidP="003C62D5">
            <w:pPr>
              <w:pStyle w:val="FCGBBodyText"/>
              <w:rPr>
                <w:b/>
                <w:bCs/>
              </w:rPr>
            </w:pPr>
            <w:r w:rsidRPr="003C62D5">
              <w:rPr>
                <w:rFonts w:asciiTheme="minorHAnsi" w:hAnsiTheme="minorHAnsi"/>
                <w:b/>
                <w:bCs/>
              </w:rPr>
              <w:t xml:space="preserve"> </w:t>
            </w:r>
            <w:r w:rsidR="6065F8F5" w:rsidRPr="003C62D5">
              <w:rPr>
                <w:rFonts w:asciiTheme="minorHAnsi" w:hAnsiTheme="minorHAnsi"/>
                <w:b/>
                <w:bCs/>
              </w:rPr>
              <w:t>4</w:t>
            </w:r>
          </w:p>
        </w:tc>
      </w:tr>
      <w:tr w:rsidR="3C775556" w14:paraId="5598085B" w14:textId="77777777" w:rsidTr="003C62D5">
        <w:tc>
          <w:tcPr>
            <w:tcW w:w="9350" w:type="dxa"/>
            <w:gridSpan w:val="3"/>
            <w:shd w:val="clear" w:color="auto" w:fill="auto"/>
          </w:tcPr>
          <w:p w14:paraId="1A81E403" w14:textId="3EA6D322" w:rsidR="3C775556" w:rsidRPr="003C62D5" w:rsidRDefault="6065F8F5" w:rsidP="003C62D5">
            <w:pPr>
              <w:pStyle w:val="FCGBBodyText"/>
            </w:pPr>
            <w:r w:rsidRPr="003C62D5">
              <w:rPr>
                <w:rFonts w:asciiTheme="minorHAnsi" w:hAnsiTheme="minorHAnsi"/>
              </w:rPr>
              <w:t>Respon</w:t>
            </w:r>
            <w:r w:rsidR="2CD8323B" w:rsidRPr="003C62D5">
              <w:rPr>
                <w:rFonts w:asciiTheme="minorHAnsi" w:hAnsiTheme="minorHAnsi"/>
              </w:rPr>
              <w:t>s</w:t>
            </w:r>
            <w:r w:rsidRPr="003C62D5">
              <w:rPr>
                <w:rFonts w:asciiTheme="minorHAnsi" w:hAnsiTheme="minorHAnsi"/>
              </w:rPr>
              <w:t>e:</w:t>
            </w:r>
          </w:p>
          <w:p w14:paraId="06092AE9" w14:textId="77777777" w:rsidR="3C775556" w:rsidRPr="003C62D5" w:rsidRDefault="3C775556" w:rsidP="003C62D5">
            <w:pPr>
              <w:pStyle w:val="FCGBBodyText"/>
            </w:pPr>
          </w:p>
          <w:p w14:paraId="22591027" w14:textId="714D0F05" w:rsidR="3C775556" w:rsidRPr="003C62D5" w:rsidRDefault="3C775556" w:rsidP="003C62D5">
            <w:pPr>
              <w:pStyle w:val="FCGBBodyText"/>
            </w:pPr>
          </w:p>
          <w:p w14:paraId="60F981BF" w14:textId="77777777" w:rsidR="3C775556" w:rsidRPr="003C62D5" w:rsidRDefault="3C775556" w:rsidP="003C62D5">
            <w:pPr>
              <w:pStyle w:val="FCGBBodyText"/>
              <w:rPr>
                <w:highlight w:val="yellow"/>
              </w:rPr>
            </w:pPr>
          </w:p>
        </w:tc>
      </w:tr>
    </w:tbl>
    <w:p w14:paraId="3385E8B6" w14:textId="5E22A9DA" w:rsidR="3C775556" w:rsidRDefault="3C775556"/>
    <w:p w14:paraId="04E176CE" w14:textId="55EFA3E2" w:rsidR="138E7889" w:rsidRPr="003C62D5" w:rsidDel="623C22E5" w:rsidRDefault="138E7889" w:rsidP="003C62D5">
      <w:pPr>
        <w:pStyle w:val="Heading2"/>
        <w:ind w:left="576" w:hanging="576"/>
        <w:rPr>
          <w:b/>
          <w:bCs/>
        </w:rPr>
      </w:pPr>
    </w:p>
    <w:p w14:paraId="6680490F" w14:textId="55EFA3E2" w:rsidR="138E7889" w:rsidRPr="003C62D5" w:rsidRDefault="138E7889" w:rsidP="003C62D5">
      <w:pPr>
        <w:pStyle w:val="Heading2"/>
        <w:ind w:left="576" w:hanging="576"/>
        <w:rPr>
          <w:b/>
          <w:bCs/>
        </w:rPr>
      </w:pPr>
    </w:p>
    <w:p w14:paraId="5B9568C9" w14:textId="77777777" w:rsidR="006A26B8" w:rsidRPr="00330F44" w:rsidRDefault="006A26B8" w:rsidP="006A26B8">
      <w:pPr>
        <w:pStyle w:val="Heading2"/>
        <w:ind w:left="576" w:hanging="576"/>
        <w:rPr>
          <w:rFonts w:asciiTheme="minorHAnsi" w:hAnsiTheme="minorHAnsi"/>
          <w:b/>
          <w:color w:val="auto"/>
          <w:sz w:val="22"/>
          <w:szCs w:val="22"/>
        </w:rPr>
      </w:pPr>
      <w:r w:rsidRPr="00330F44">
        <w:rPr>
          <w:rFonts w:asciiTheme="minorHAnsi" w:hAnsiTheme="minorHAnsi"/>
          <w:b/>
          <w:color w:val="auto"/>
          <w:sz w:val="22"/>
          <w:szCs w:val="22"/>
        </w:rPr>
        <w:t>Evaluation Matrix for Section 5.9</w:t>
      </w:r>
    </w:p>
    <w:p w14:paraId="0DE1DCE3" w14:textId="77777777" w:rsidR="006A26B8" w:rsidRPr="00135455" w:rsidRDefault="006A26B8" w:rsidP="006A26B8">
      <w:pPr>
        <w:pStyle w:val="FCGBBodyText"/>
        <w:rPr>
          <w:rFonts w:asciiTheme="minorHAnsi" w:hAnsiTheme="minorHAnsi"/>
          <w:b/>
        </w:rPr>
      </w:pPr>
      <w:r w:rsidRPr="00135455">
        <w:rPr>
          <w:rFonts w:asciiTheme="minorHAnsi" w:hAnsiTheme="minorHAnsi"/>
        </w:rPr>
        <w:t>Responses to the questions in this section will be scored on the basis of the marking criteria detailed in the table below.</w:t>
      </w:r>
    </w:p>
    <w:p w14:paraId="2CE3993A" w14:textId="77777777" w:rsidR="006A26B8" w:rsidRPr="00135455" w:rsidRDefault="006A26B8" w:rsidP="006A26B8">
      <w:pPr>
        <w:pStyle w:val="FCGBBodyText"/>
        <w:rPr>
          <w:rFonts w:asciiTheme="minorHAnsi" w:hAnsi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6A26B8" w:rsidRPr="00135455" w14:paraId="11130BBC" w14:textId="77777777" w:rsidTr="00F04DA3">
        <w:tc>
          <w:tcPr>
            <w:tcW w:w="9918" w:type="dxa"/>
            <w:shd w:val="clear" w:color="auto" w:fill="auto"/>
          </w:tcPr>
          <w:p w14:paraId="327A18B8" w14:textId="77777777" w:rsidR="006A26B8" w:rsidRPr="00135455" w:rsidRDefault="006A26B8" w:rsidP="00F04DA3">
            <w:pPr>
              <w:pStyle w:val="FCGBBodyText"/>
              <w:rPr>
                <w:rFonts w:asciiTheme="minorHAnsi" w:hAnsiTheme="minorHAnsi"/>
                <w:b/>
              </w:rPr>
            </w:pPr>
            <w:r w:rsidRPr="00135455">
              <w:rPr>
                <w:rFonts w:asciiTheme="minorHAnsi" w:hAnsiTheme="minorHAnsi"/>
                <w:b/>
              </w:rPr>
              <w:t>Marking Criteria</w:t>
            </w:r>
          </w:p>
        </w:tc>
      </w:tr>
      <w:tr w:rsidR="006A26B8" w:rsidRPr="00135455" w14:paraId="18A7329D" w14:textId="77777777" w:rsidTr="00F04DA3">
        <w:tc>
          <w:tcPr>
            <w:tcW w:w="9918" w:type="dxa"/>
            <w:shd w:val="clear" w:color="auto" w:fill="auto"/>
          </w:tcPr>
          <w:p w14:paraId="22B5EA50" w14:textId="77777777" w:rsidR="006A26B8" w:rsidRPr="00135455" w:rsidRDefault="006A26B8" w:rsidP="00F04DA3">
            <w:pPr>
              <w:pStyle w:val="FCGBBodyText"/>
              <w:rPr>
                <w:rFonts w:asciiTheme="minorHAnsi" w:hAnsiTheme="minorHAnsi"/>
              </w:rPr>
            </w:pPr>
            <w:r w:rsidRPr="00135455">
              <w:rPr>
                <w:rFonts w:asciiTheme="minorHAnsi" w:hAnsiTheme="minorHAnsi"/>
              </w:rPr>
              <w:lastRenderedPageBreak/>
              <w:t>The following evaluation system will be applied to this section:</w:t>
            </w:r>
          </w:p>
          <w:p w14:paraId="37EACFB0" w14:textId="77777777" w:rsidR="006A26B8" w:rsidRPr="00135455" w:rsidRDefault="006A26B8" w:rsidP="00F04DA3">
            <w:pPr>
              <w:pStyle w:val="FCGBBodyText"/>
              <w:rPr>
                <w:rFonts w:asciiTheme="minorHAnsi" w:hAnsiTheme="minorHAnsi"/>
              </w:rPr>
            </w:pPr>
          </w:p>
          <w:p w14:paraId="462E577F" w14:textId="77777777" w:rsidR="006A26B8" w:rsidRPr="00135455" w:rsidRDefault="006A26B8" w:rsidP="00F04DA3">
            <w:pPr>
              <w:pStyle w:val="FCGBBodyText"/>
              <w:rPr>
                <w:rFonts w:asciiTheme="minorHAnsi" w:hAnsiTheme="minorHAnsi"/>
                <w:b/>
              </w:rPr>
            </w:pPr>
            <w:r w:rsidRPr="00135455">
              <w:rPr>
                <w:rFonts w:asciiTheme="minorHAnsi" w:hAnsiTheme="minorHAnsi"/>
                <w:b/>
              </w:rPr>
              <w:t>0 – No response or totally inadequate</w:t>
            </w:r>
          </w:p>
          <w:p w14:paraId="7ADF84B1" w14:textId="77777777" w:rsidR="006A26B8" w:rsidRPr="00135455" w:rsidRDefault="006A26B8" w:rsidP="00F04DA3">
            <w:pPr>
              <w:pStyle w:val="FCGBBodyText"/>
              <w:rPr>
                <w:rFonts w:asciiTheme="minorHAnsi" w:hAnsiTheme="minorHAnsi"/>
              </w:rPr>
            </w:pPr>
            <w:r w:rsidRPr="00135455">
              <w:rPr>
                <w:rFonts w:asciiTheme="minorHAnsi" w:hAnsiTheme="minorHAnsi"/>
              </w:rPr>
              <w:t>No response or an inadequate response.</w:t>
            </w:r>
          </w:p>
          <w:p w14:paraId="6BF2672B" w14:textId="77777777" w:rsidR="006A26B8" w:rsidRPr="00135455" w:rsidRDefault="006A26B8" w:rsidP="00F04DA3">
            <w:pPr>
              <w:pStyle w:val="FCGBBodyText"/>
              <w:rPr>
                <w:rFonts w:asciiTheme="minorHAnsi" w:hAnsiTheme="minorHAnsi"/>
              </w:rPr>
            </w:pPr>
          </w:p>
          <w:p w14:paraId="4D6CD9FA" w14:textId="77777777" w:rsidR="006A26B8" w:rsidRPr="00135455" w:rsidRDefault="006A26B8" w:rsidP="00F04DA3">
            <w:pPr>
              <w:pStyle w:val="FCGBBodyText"/>
              <w:rPr>
                <w:rFonts w:asciiTheme="minorHAnsi" w:hAnsiTheme="minorHAnsi"/>
                <w:b/>
              </w:rPr>
            </w:pPr>
            <w:r w:rsidRPr="00135455">
              <w:rPr>
                <w:rFonts w:asciiTheme="minorHAnsi" w:hAnsiTheme="minorHAnsi"/>
                <w:b/>
              </w:rPr>
              <w:t>1 – Major Reservations / Constraints</w:t>
            </w:r>
          </w:p>
          <w:p w14:paraId="63F32150" w14:textId="77777777" w:rsidR="006A26B8" w:rsidRPr="00135455" w:rsidRDefault="006A26B8" w:rsidP="00F04DA3">
            <w:pPr>
              <w:pStyle w:val="FCGBBodyText"/>
              <w:rPr>
                <w:rFonts w:asciiTheme="minorHAnsi" w:hAnsiTheme="minorHAnsi"/>
              </w:rPr>
            </w:pPr>
            <w:r w:rsidRPr="00135455">
              <w:rPr>
                <w:rFonts w:asciiTheme="minorHAnsi" w:hAnsiTheme="minorHAnsi"/>
              </w:rPr>
              <w:t>The response simply states that the supplier can meet some of the requirements set out in the question, annex or Specification of Requirements, but have not given information or detail on how they will do this.</w:t>
            </w:r>
          </w:p>
          <w:p w14:paraId="0151DD92" w14:textId="77777777" w:rsidR="006A26B8" w:rsidRPr="00135455" w:rsidRDefault="006A26B8" w:rsidP="00F04DA3">
            <w:pPr>
              <w:pStyle w:val="FCGBBodyText"/>
              <w:rPr>
                <w:rFonts w:asciiTheme="minorHAnsi" w:hAnsiTheme="minorHAnsi"/>
              </w:rPr>
            </w:pPr>
          </w:p>
          <w:p w14:paraId="3CADE5E8" w14:textId="77777777" w:rsidR="006A26B8" w:rsidRPr="00135455" w:rsidRDefault="006A26B8" w:rsidP="00F04DA3">
            <w:pPr>
              <w:pStyle w:val="FCGBBodyText"/>
              <w:rPr>
                <w:rFonts w:asciiTheme="minorHAnsi" w:hAnsiTheme="minorHAnsi"/>
                <w:b/>
              </w:rPr>
            </w:pPr>
            <w:r w:rsidRPr="00135455">
              <w:rPr>
                <w:rFonts w:asciiTheme="minorHAnsi" w:hAnsiTheme="minorHAnsi"/>
                <w:b/>
              </w:rPr>
              <w:t>2 – Some Reservations/Constraints</w:t>
            </w:r>
          </w:p>
          <w:p w14:paraId="7659D423" w14:textId="77777777" w:rsidR="006A26B8" w:rsidRPr="00135455" w:rsidRDefault="006A26B8" w:rsidP="00F04DA3">
            <w:pPr>
              <w:pStyle w:val="FCGBBodyText"/>
              <w:rPr>
                <w:rFonts w:asciiTheme="minorHAnsi" w:hAnsiTheme="minorHAnsi"/>
              </w:rPr>
            </w:pPr>
            <w:r w:rsidRPr="00135455">
              <w:rPr>
                <w:rFonts w:asciiTheme="minorHAnsi" w:hAnsiTheme="minorHAnsi"/>
              </w:rPr>
              <w:t>Bidder has provided some information about how they propose to meet most of the requirements as set out in the question, annex or Specification of Requirements.  There is some doubt in their ability to consistently meet the full range of requirements.</w:t>
            </w:r>
          </w:p>
          <w:p w14:paraId="6F2C4CBB" w14:textId="77777777" w:rsidR="006A26B8" w:rsidRPr="00135455" w:rsidRDefault="006A26B8" w:rsidP="00F04DA3">
            <w:pPr>
              <w:pStyle w:val="FCGBBodyText"/>
              <w:rPr>
                <w:rFonts w:asciiTheme="minorHAnsi" w:hAnsiTheme="minorHAnsi"/>
              </w:rPr>
            </w:pPr>
          </w:p>
          <w:p w14:paraId="11889241" w14:textId="77777777" w:rsidR="006A26B8" w:rsidRPr="00135455" w:rsidRDefault="006A26B8" w:rsidP="00F04DA3">
            <w:pPr>
              <w:pStyle w:val="FCGBBodyText"/>
              <w:rPr>
                <w:rFonts w:asciiTheme="minorHAnsi" w:hAnsiTheme="minorHAnsi"/>
                <w:b/>
              </w:rPr>
            </w:pPr>
            <w:r w:rsidRPr="00135455">
              <w:rPr>
                <w:rFonts w:asciiTheme="minorHAnsi" w:hAnsiTheme="minorHAnsi"/>
                <w:b/>
              </w:rPr>
              <w:t>3 – Fully Compliant</w:t>
            </w:r>
          </w:p>
          <w:p w14:paraId="3F5F85E1" w14:textId="77777777" w:rsidR="006A26B8" w:rsidRPr="00135455" w:rsidRDefault="006A26B8" w:rsidP="00F04DA3">
            <w:pPr>
              <w:pStyle w:val="FCGBBodyText"/>
              <w:rPr>
                <w:rFonts w:asciiTheme="minorHAnsi" w:hAnsiTheme="minorHAnsi"/>
              </w:rPr>
            </w:pPr>
            <w:r w:rsidRPr="00135455">
              <w:rPr>
                <w:rFonts w:asciiTheme="minorHAnsi" w:hAnsiTheme="minorHAnsi"/>
              </w:rPr>
              <w:t>Bidder has provided detailed information covering all elements of the question, detailing how they propose to meet all the requirements as set out in the question, annex or Specification of Requirements.  This gives full confidence in their ability to meet the full range of our requirements.</w:t>
            </w:r>
          </w:p>
          <w:p w14:paraId="4E9FE067" w14:textId="77777777" w:rsidR="006A26B8" w:rsidRPr="00135455" w:rsidRDefault="006A26B8" w:rsidP="00F04DA3">
            <w:pPr>
              <w:pStyle w:val="FCGBBodyText"/>
              <w:rPr>
                <w:rFonts w:asciiTheme="minorHAnsi" w:hAnsiTheme="minorHAnsi"/>
              </w:rPr>
            </w:pPr>
          </w:p>
          <w:p w14:paraId="6670BD30" w14:textId="77777777" w:rsidR="006A26B8" w:rsidRPr="00135455" w:rsidRDefault="006A26B8" w:rsidP="00F04DA3">
            <w:pPr>
              <w:pStyle w:val="FCGBBodyText"/>
              <w:rPr>
                <w:rFonts w:asciiTheme="minorHAnsi" w:hAnsiTheme="minorHAnsi"/>
                <w:b/>
              </w:rPr>
            </w:pPr>
            <w:r w:rsidRPr="00135455">
              <w:rPr>
                <w:rFonts w:asciiTheme="minorHAnsi" w:hAnsiTheme="minorHAnsi"/>
                <w:b/>
              </w:rPr>
              <w:t>4 – Exceeds Requirements</w:t>
            </w:r>
          </w:p>
          <w:p w14:paraId="0E16B840" w14:textId="77777777" w:rsidR="006A26B8" w:rsidRPr="00135455" w:rsidRDefault="006A26B8" w:rsidP="00F04DA3">
            <w:pPr>
              <w:pStyle w:val="FCGBBodyText"/>
              <w:rPr>
                <w:rFonts w:asciiTheme="minorHAnsi" w:hAnsiTheme="minorHAnsi"/>
              </w:rPr>
            </w:pPr>
            <w:r w:rsidRPr="00135455">
              <w:rPr>
                <w:rFonts w:asciiTheme="minorHAnsi" w:hAnsiTheme="minorHAnsi"/>
              </w:rPr>
              <w:t>Bidder meets the required standard in all respects and exceeds some or all of the major requirements, which in turn leads to added value within the contract.</w:t>
            </w:r>
          </w:p>
        </w:tc>
      </w:tr>
    </w:tbl>
    <w:p w14:paraId="614D6FD3" w14:textId="77777777" w:rsidR="006A26B8" w:rsidRPr="00135455" w:rsidRDefault="006A26B8" w:rsidP="006A26B8">
      <w:pPr>
        <w:pStyle w:val="Heading2"/>
        <w:ind w:left="576"/>
        <w:rPr>
          <w:rFonts w:asciiTheme="minorHAnsi" w:hAnsiTheme="minorHAnsi"/>
          <w:color w:val="auto"/>
          <w:sz w:val="22"/>
          <w:szCs w:val="22"/>
          <w:highlight w:val="yellow"/>
        </w:rPr>
      </w:pPr>
    </w:p>
    <w:p w14:paraId="72C7D3BB" w14:textId="77777777" w:rsidR="006A26B8" w:rsidRPr="00330F44" w:rsidRDefault="006A26B8" w:rsidP="006A26B8">
      <w:pPr>
        <w:pStyle w:val="Heading2"/>
        <w:keepLines w:val="0"/>
        <w:numPr>
          <w:ilvl w:val="1"/>
          <w:numId w:val="27"/>
        </w:numPr>
        <w:spacing w:before="240" w:after="60" w:line="240" w:lineRule="auto"/>
        <w:ind w:left="576"/>
        <w:rPr>
          <w:rFonts w:asciiTheme="minorHAnsi" w:hAnsiTheme="minorHAnsi"/>
          <w:b/>
          <w:color w:val="auto"/>
          <w:sz w:val="22"/>
          <w:szCs w:val="22"/>
        </w:rPr>
      </w:pPr>
      <w:r w:rsidRPr="00135455">
        <w:rPr>
          <w:rFonts w:asciiTheme="minorHAnsi" w:hAnsiTheme="minorHAnsi"/>
          <w:color w:val="auto"/>
          <w:sz w:val="22"/>
          <w:szCs w:val="22"/>
          <w:highlight w:val="yellow"/>
        </w:rPr>
        <w:br w:type="page"/>
      </w:r>
      <w:r w:rsidRPr="00330F44">
        <w:rPr>
          <w:rFonts w:asciiTheme="minorHAnsi" w:hAnsiTheme="minorHAnsi"/>
          <w:b/>
          <w:color w:val="auto"/>
          <w:sz w:val="22"/>
          <w:szCs w:val="22"/>
        </w:rPr>
        <w:lastRenderedPageBreak/>
        <w:t>Pricing Schedule</w:t>
      </w:r>
    </w:p>
    <w:p w14:paraId="7712A437" w14:textId="77777777" w:rsidR="006A26B8" w:rsidRPr="00135455" w:rsidRDefault="006A26B8" w:rsidP="006A26B8">
      <w:pPr>
        <w:pStyle w:val="FCGBBodyText"/>
        <w:rPr>
          <w:rFonts w:asciiTheme="minorHAnsi" w:hAnsiTheme="minorHAnsi"/>
          <w:highlight w:val="yellow"/>
        </w:rPr>
      </w:pPr>
    </w:p>
    <w:tbl>
      <w:tblPr>
        <w:tblW w:w="9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98"/>
        <w:gridCol w:w="1187"/>
      </w:tblGrid>
      <w:tr w:rsidR="006A26B8" w:rsidRPr="00135455" w14:paraId="10308D07" w14:textId="77777777" w:rsidTr="00F04DA3">
        <w:trPr>
          <w:cantSplit/>
          <w:trHeight w:val="324"/>
        </w:trPr>
        <w:tc>
          <w:tcPr>
            <w:tcW w:w="8798" w:type="dxa"/>
            <w:shd w:val="clear" w:color="auto" w:fill="auto"/>
          </w:tcPr>
          <w:p w14:paraId="2132D8C7" w14:textId="77777777" w:rsidR="006A26B8" w:rsidRPr="00135455" w:rsidRDefault="006A26B8" w:rsidP="00F04DA3">
            <w:pPr>
              <w:rPr>
                <w:b/>
                <w:highlight w:val="yellow"/>
              </w:rPr>
            </w:pPr>
          </w:p>
        </w:tc>
        <w:tc>
          <w:tcPr>
            <w:tcW w:w="1187" w:type="dxa"/>
            <w:shd w:val="clear" w:color="auto" w:fill="auto"/>
          </w:tcPr>
          <w:p w14:paraId="36B31B71" w14:textId="77777777" w:rsidR="006A26B8" w:rsidRPr="00954A0B" w:rsidRDefault="006A26B8" w:rsidP="00F04DA3">
            <w:pPr>
              <w:jc w:val="center"/>
              <w:rPr>
                <w:b/>
              </w:rPr>
            </w:pPr>
            <w:r w:rsidRPr="00954A0B">
              <w:rPr>
                <w:b/>
              </w:rPr>
              <w:t>Marks available</w:t>
            </w:r>
          </w:p>
        </w:tc>
      </w:tr>
      <w:tr w:rsidR="006A26B8" w:rsidRPr="00135455" w14:paraId="72830F55" w14:textId="77777777" w:rsidTr="00F04DA3">
        <w:trPr>
          <w:trHeight w:val="348"/>
        </w:trPr>
        <w:tc>
          <w:tcPr>
            <w:tcW w:w="8798" w:type="dxa"/>
            <w:shd w:val="clear" w:color="auto" w:fill="auto"/>
          </w:tcPr>
          <w:p w14:paraId="319F0A41" w14:textId="5925BB67" w:rsidR="006A26B8" w:rsidRPr="00954A0B" w:rsidRDefault="006A26B8" w:rsidP="00F04DA3">
            <w:r w:rsidRPr="00954A0B">
              <w:t>Please provide your pricing in the schedule provided below, having referred to the detailed specifications. The total price that all of these elements will add up to will be the price that you are evaluated against.</w:t>
            </w:r>
          </w:p>
          <w:p w14:paraId="3D5928BE" w14:textId="77777777" w:rsidR="006A26B8" w:rsidRPr="00135455" w:rsidRDefault="006A26B8" w:rsidP="00F04DA3">
            <w:pPr>
              <w:rPr>
                <w:b/>
                <w:highlight w:val="yellow"/>
              </w:rPr>
            </w:pPr>
          </w:p>
        </w:tc>
        <w:tc>
          <w:tcPr>
            <w:tcW w:w="1187" w:type="dxa"/>
            <w:shd w:val="clear" w:color="auto" w:fill="auto"/>
          </w:tcPr>
          <w:p w14:paraId="207CE5A8" w14:textId="77777777" w:rsidR="006A26B8" w:rsidRPr="00954A0B" w:rsidRDefault="006A26B8" w:rsidP="00F04DA3">
            <w:pPr>
              <w:jc w:val="center"/>
            </w:pPr>
            <w:r>
              <w:t>8</w:t>
            </w:r>
          </w:p>
        </w:tc>
      </w:tr>
    </w:tbl>
    <w:p w14:paraId="28F01DA7" w14:textId="77777777" w:rsidR="006A26B8" w:rsidRDefault="006A26B8" w:rsidP="006A26B8">
      <w:pPr>
        <w:pStyle w:val="paragraph"/>
        <w:textAlignment w:val="baseline"/>
      </w:pPr>
    </w:p>
    <w:tbl>
      <w:tblPr>
        <w:tblW w:w="10079" w:type="dxa"/>
        <w:tblBorders>
          <w:top w:val="single" w:sz="4" w:space="0" w:color="006600"/>
          <w:left w:val="single" w:sz="4" w:space="0" w:color="006600"/>
          <w:bottom w:val="single" w:sz="4" w:space="0" w:color="006600"/>
          <w:right w:val="single" w:sz="4" w:space="0" w:color="006600"/>
          <w:insideH w:val="single" w:sz="4" w:space="0" w:color="006600"/>
          <w:insideV w:val="single" w:sz="4" w:space="0" w:color="006600"/>
        </w:tblBorders>
        <w:tblLayout w:type="fixed"/>
        <w:tblLook w:val="0000" w:firstRow="0" w:lastRow="0" w:firstColumn="0" w:lastColumn="0" w:noHBand="0" w:noVBand="0"/>
      </w:tblPr>
      <w:tblGrid>
        <w:gridCol w:w="784"/>
        <w:gridCol w:w="6360"/>
        <w:gridCol w:w="52"/>
        <w:gridCol w:w="1372"/>
        <w:gridCol w:w="1492"/>
        <w:gridCol w:w="19"/>
      </w:tblGrid>
      <w:tr w:rsidR="006A26B8" w:rsidRPr="00135455" w14:paraId="15FF2F34" w14:textId="77777777" w:rsidTr="00F04DA3">
        <w:trPr>
          <w:trHeight w:val="362"/>
        </w:trPr>
        <w:tc>
          <w:tcPr>
            <w:tcW w:w="784" w:type="dxa"/>
            <w:shd w:val="clear" w:color="auto" w:fill="EAF1DD"/>
          </w:tcPr>
          <w:p w14:paraId="1EAE4731" w14:textId="77777777" w:rsidR="006A26B8" w:rsidRPr="00135455" w:rsidRDefault="006A26B8" w:rsidP="00F04DA3">
            <w:pPr>
              <w:rPr>
                <w:b/>
              </w:rPr>
            </w:pPr>
            <w:r w:rsidRPr="00135455">
              <w:rPr>
                <w:b/>
              </w:rPr>
              <w:t>Ref</w:t>
            </w:r>
          </w:p>
        </w:tc>
        <w:tc>
          <w:tcPr>
            <w:tcW w:w="6360" w:type="dxa"/>
            <w:tcBorders>
              <w:right w:val="single" w:sz="4" w:space="0" w:color="auto"/>
            </w:tcBorders>
            <w:shd w:val="clear" w:color="auto" w:fill="EAF1DD"/>
          </w:tcPr>
          <w:p w14:paraId="1EEDED22" w14:textId="77777777" w:rsidR="006A26B8" w:rsidRPr="00135455" w:rsidRDefault="006A26B8" w:rsidP="00F04DA3">
            <w:pPr>
              <w:rPr>
                <w:b/>
              </w:rPr>
            </w:pPr>
            <w:r w:rsidRPr="00135455">
              <w:rPr>
                <w:b/>
              </w:rPr>
              <w:t>Description</w:t>
            </w:r>
          </w:p>
          <w:p w14:paraId="28AEEC06" w14:textId="77777777" w:rsidR="006A26B8" w:rsidRPr="00135455" w:rsidRDefault="006A26B8" w:rsidP="00F04DA3">
            <w:pPr>
              <w:rPr>
                <w:b/>
              </w:rPr>
            </w:pPr>
          </w:p>
        </w:tc>
        <w:tc>
          <w:tcPr>
            <w:tcW w:w="1424" w:type="dxa"/>
            <w:gridSpan w:val="2"/>
            <w:tcBorders>
              <w:right w:val="single" w:sz="4" w:space="0" w:color="auto"/>
            </w:tcBorders>
            <w:shd w:val="clear" w:color="auto" w:fill="EAF1DD"/>
          </w:tcPr>
          <w:p w14:paraId="59A15E45" w14:textId="77777777" w:rsidR="006A26B8" w:rsidRPr="00135455" w:rsidRDefault="006A26B8" w:rsidP="00F04DA3">
            <w:pPr>
              <w:rPr>
                <w:b/>
              </w:rPr>
            </w:pPr>
            <w:r w:rsidRPr="00135455">
              <w:rPr>
                <w:b/>
              </w:rPr>
              <w:t>Notes on price (breakdown for clarity if useful)</w:t>
            </w:r>
          </w:p>
        </w:tc>
        <w:tc>
          <w:tcPr>
            <w:tcW w:w="1511" w:type="dxa"/>
            <w:gridSpan w:val="2"/>
            <w:tcBorders>
              <w:left w:val="single" w:sz="4" w:space="0" w:color="auto"/>
            </w:tcBorders>
            <w:shd w:val="clear" w:color="auto" w:fill="EAF1DD"/>
          </w:tcPr>
          <w:p w14:paraId="1EAA70D5" w14:textId="77777777" w:rsidR="006A26B8" w:rsidRPr="00135455" w:rsidRDefault="006A26B8" w:rsidP="00F04DA3">
            <w:pPr>
              <w:rPr>
                <w:b/>
              </w:rPr>
            </w:pPr>
            <w:r w:rsidRPr="00135455">
              <w:rPr>
                <w:b/>
              </w:rPr>
              <w:t>Price</w:t>
            </w:r>
          </w:p>
          <w:p w14:paraId="0BB76736" w14:textId="77777777" w:rsidR="006A26B8" w:rsidRPr="00135455" w:rsidRDefault="006A26B8" w:rsidP="00F04DA3">
            <w:pPr>
              <w:rPr>
                <w:b/>
              </w:rPr>
            </w:pPr>
            <w:r w:rsidRPr="00135455">
              <w:rPr>
                <w:b/>
              </w:rPr>
              <w:t>(£)</w:t>
            </w:r>
          </w:p>
        </w:tc>
      </w:tr>
      <w:tr w:rsidR="006A26B8" w:rsidRPr="00135455" w14:paraId="6C3107B8" w14:textId="77777777" w:rsidTr="00F04DA3">
        <w:trPr>
          <w:trHeight w:val="362"/>
        </w:trPr>
        <w:tc>
          <w:tcPr>
            <w:tcW w:w="784" w:type="dxa"/>
          </w:tcPr>
          <w:p w14:paraId="79C29449" w14:textId="77777777" w:rsidR="006A26B8" w:rsidRPr="00135455" w:rsidRDefault="006A26B8" w:rsidP="00F04DA3">
            <w:r w:rsidRPr="00135455">
              <w:t>1</w:t>
            </w:r>
          </w:p>
        </w:tc>
        <w:tc>
          <w:tcPr>
            <w:tcW w:w="6360" w:type="dxa"/>
            <w:tcBorders>
              <w:right w:val="single" w:sz="4" w:space="0" w:color="auto"/>
            </w:tcBorders>
          </w:tcPr>
          <w:p w14:paraId="38BFAFC7" w14:textId="4B17EB29" w:rsidR="006A26B8" w:rsidRPr="005A58F6" w:rsidRDefault="000C38A7" w:rsidP="00F04DA3">
            <w:pPr>
              <w:pStyle w:val="FCGBBodyText"/>
              <w:rPr>
                <w:rFonts w:asciiTheme="minorHAnsi" w:hAnsiTheme="minorHAnsi"/>
              </w:rPr>
            </w:pPr>
            <w:r>
              <w:rPr>
                <w:rFonts w:asciiTheme="minorHAnsi" w:hAnsiTheme="minorHAnsi"/>
              </w:rPr>
              <w:t>Forestry England – Awres Glow</w:t>
            </w:r>
          </w:p>
        </w:tc>
        <w:tc>
          <w:tcPr>
            <w:tcW w:w="1424" w:type="dxa"/>
            <w:gridSpan w:val="2"/>
            <w:tcBorders>
              <w:left w:val="single" w:sz="4" w:space="0" w:color="auto"/>
            </w:tcBorders>
          </w:tcPr>
          <w:p w14:paraId="2CC7377E" w14:textId="77777777" w:rsidR="006A26B8" w:rsidRPr="00135455" w:rsidRDefault="006A26B8" w:rsidP="00F04DA3">
            <w:pPr>
              <w:rPr>
                <w:highlight w:val="yellow"/>
              </w:rPr>
            </w:pPr>
          </w:p>
        </w:tc>
        <w:tc>
          <w:tcPr>
            <w:tcW w:w="1511" w:type="dxa"/>
            <w:gridSpan w:val="2"/>
          </w:tcPr>
          <w:p w14:paraId="71A89A36" w14:textId="77777777" w:rsidR="006A26B8" w:rsidRPr="00135455" w:rsidRDefault="006A26B8" w:rsidP="00F04DA3">
            <w:pPr>
              <w:jc w:val="center"/>
              <w:rPr>
                <w:highlight w:val="yellow"/>
              </w:rPr>
            </w:pPr>
          </w:p>
        </w:tc>
      </w:tr>
      <w:tr w:rsidR="006A26B8" w:rsidRPr="00135455" w14:paraId="27721A9D" w14:textId="77777777" w:rsidTr="00F04DA3">
        <w:trPr>
          <w:trHeight w:val="362"/>
        </w:trPr>
        <w:tc>
          <w:tcPr>
            <w:tcW w:w="784" w:type="dxa"/>
          </w:tcPr>
          <w:p w14:paraId="300212A9" w14:textId="77777777" w:rsidR="006A26B8" w:rsidRPr="00135455" w:rsidRDefault="006A26B8" w:rsidP="00F04DA3">
            <w:r w:rsidRPr="00135455">
              <w:t>2</w:t>
            </w:r>
          </w:p>
        </w:tc>
        <w:tc>
          <w:tcPr>
            <w:tcW w:w="6360" w:type="dxa"/>
            <w:tcBorders>
              <w:right w:val="single" w:sz="4" w:space="0" w:color="auto"/>
            </w:tcBorders>
          </w:tcPr>
          <w:p w14:paraId="5A9297C3" w14:textId="362FC8E7" w:rsidR="00F172DD" w:rsidRPr="00135455" w:rsidRDefault="000C38A7" w:rsidP="00F04DA3">
            <w:r>
              <w:t xml:space="preserve">Severn Trent Water- Bilson Green </w:t>
            </w:r>
            <w:r w:rsidR="0069544C">
              <w:t>Field</w:t>
            </w:r>
          </w:p>
        </w:tc>
        <w:tc>
          <w:tcPr>
            <w:tcW w:w="1424" w:type="dxa"/>
            <w:gridSpan w:val="2"/>
            <w:tcBorders>
              <w:left w:val="single" w:sz="4" w:space="0" w:color="auto"/>
            </w:tcBorders>
          </w:tcPr>
          <w:p w14:paraId="44D500C9" w14:textId="77777777" w:rsidR="006A26B8" w:rsidRPr="00135455" w:rsidRDefault="006A26B8" w:rsidP="00F04DA3">
            <w:pPr>
              <w:rPr>
                <w:highlight w:val="yellow"/>
              </w:rPr>
            </w:pPr>
          </w:p>
        </w:tc>
        <w:tc>
          <w:tcPr>
            <w:tcW w:w="1511" w:type="dxa"/>
            <w:gridSpan w:val="2"/>
          </w:tcPr>
          <w:p w14:paraId="3A8BFCE8" w14:textId="77777777" w:rsidR="006A26B8" w:rsidRPr="00135455" w:rsidRDefault="006A26B8" w:rsidP="00F04DA3">
            <w:pPr>
              <w:jc w:val="center"/>
              <w:rPr>
                <w:highlight w:val="yellow"/>
              </w:rPr>
            </w:pPr>
          </w:p>
        </w:tc>
      </w:tr>
      <w:tr w:rsidR="006A26B8" w:rsidRPr="00135455" w14:paraId="2E607DF1" w14:textId="77777777" w:rsidTr="00F04DA3">
        <w:trPr>
          <w:trHeight w:val="362"/>
        </w:trPr>
        <w:tc>
          <w:tcPr>
            <w:tcW w:w="784" w:type="dxa"/>
          </w:tcPr>
          <w:p w14:paraId="5F73B3B4" w14:textId="77777777" w:rsidR="006A26B8" w:rsidRPr="00135455" w:rsidRDefault="006A26B8" w:rsidP="00F04DA3">
            <w:r>
              <w:t>3</w:t>
            </w:r>
          </w:p>
        </w:tc>
        <w:tc>
          <w:tcPr>
            <w:tcW w:w="6360" w:type="dxa"/>
            <w:tcBorders>
              <w:right w:val="single" w:sz="4" w:space="0" w:color="auto"/>
            </w:tcBorders>
          </w:tcPr>
          <w:p w14:paraId="74C1E2D8" w14:textId="064A43B9" w:rsidR="006A26B8" w:rsidRPr="00135455" w:rsidRDefault="00F172DD" w:rsidP="00F04DA3">
            <w:r>
              <w:t>Forest of Dean District Council – Church Bank</w:t>
            </w:r>
          </w:p>
        </w:tc>
        <w:tc>
          <w:tcPr>
            <w:tcW w:w="1424" w:type="dxa"/>
            <w:gridSpan w:val="2"/>
            <w:tcBorders>
              <w:left w:val="single" w:sz="4" w:space="0" w:color="auto"/>
            </w:tcBorders>
          </w:tcPr>
          <w:p w14:paraId="4D286C3C" w14:textId="77777777" w:rsidR="006A26B8" w:rsidRPr="00135455" w:rsidRDefault="006A26B8" w:rsidP="00F04DA3">
            <w:pPr>
              <w:rPr>
                <w:highlight w:val="yellow"/>
              </w:rPr>
            </w:pPr>
          </w:p>
        </w:tc>
        <w:tc>
          <w:tcPr>
            <w:tcW w:w="1511" w:type="dxa"/>
            <w:gridSpan w:val="2"/>
          </w:tcPr>
          <w:p w14:paraId="22CD05B4" w14:textId="77777777" w:rsidR="006A26B8" w:rsidRPr="00135455" w:rsidRDefault="006A26B8" w:rsidP="00F04DA3">
            <w:pPr>
              <w:jc w:val="center"/>
              <w:rPr>
                <w:highlight w:val="yellow"/>
              </w:rPr>
            </w:pPr>
          </w:p>
        </w:tc>
      </w:tr>
      <w:tr w:rsidR="006A26B8" w:rsidRPr="00135455" w14:paraId="715A7983" w14:textId="77777777" w:rsidTr="00F04DA3">
        <w:trPr>
          <w:gridAfter w:val="1"/>
          <w:wAfter w:w="19" w:type="dxa"/>
          <w:trHeight w:val="362"/>
        </w:trPr>
        <w:tc>
          <w:tcPr>
            <w:tcW w:w="7196" w:type="dxa"/>
            <w:gridSpan w:val="3"/>
            <w:tcBorders>
              <w:top w:val="single" w:sz="4" w:space="0" w:color="006600"/>
              <w:left w:val="single" w:sz="4" w:space="0" w:color="006600"/>
              <w:bottom w:val="single" w:sz="4" w:space="0" w:color="006600"/>
              <w:right w:val="single" w:sz="4" w:space="0" w:color="006600"/>
            </w:tcBorders>
          </w:tcPr>
          <w:p w14:paraId="5B37A8DA" w14:textId="77777777" w:rsidR="006A26B8" w:rsidRPr="00135455" w:rsidRDefault="006A26B8" w:rsidP="00F04DA3">
            <w:pPr>
              <w:jc w:val="center"/>
              <w:rPr>
                <w:b/>
              </w:rPr>
            </w:pPr>
            <w:r w:rsidRPr="00135455">
              <w:rPr>
                <w:b/>
              </w:rPr>
              <w:t>Grand Total excl. VAT (total of all ‘lump sum’ items)</w:t>
            </w:r>
          </w:p>
          <w:p w14:paraId="0155A085" w14:textId="77777777" w:rsidR="006A26B8" w:rsidRPr="00135455" w:rsidRDefault="006A26B8" w:rsidP="00F04DA3">
            <w:pPr>
              <w:rPr>
                <w:b/>
              </w:rPr>
            </w:pPr>
          </w:p>
        </w:tc>
        <w:tc>
          <w:tcPr>
            <w:tcW w:w="2864" w:type="dxa"/>
            <w:gridSpan w:val="2"/>
            <w:tcBorders>
              <w:top w:val="single" w:sz="4" w:space="0" w:color="006600"/>
              <w:left w:val="single" w:sz="4" w:space="0" w:color="006600"/>
              <w:bottom w:val="single" w:sz="4" w:space="0" w:color="006600"/>
              <w:right w:val="single" w:sz="4" w:space="0" w:color="006600"/>
            </w:tcBorders>
          </w:tcPr>
          <w:p w14:paraId="4CFBC251" w14:textId="77777777" w:rsidR="006A26B8" w:rsidRPr="00135455" w:rsidRDefault="006A26B8" w:rsidP="00F04DA3">
            <w:pPr>
              <w:jc w:val="center"/>
              <w:rPr>
                <w:highlight w:val="yellow"/>
              </w:rPr>
            </w:pPr>
          </w:p>
        </w:tc>
      </w:tr>
    </w:tbl>
    <w:p w14:paraId="36F484F6" w14:textId="77777777" w:rsidR="006A26B8" w:rsidRDefault="006A26B8" w:rsidP="006A26B8">
      <w:pPr>
        <w:pStyle w:val="paragraph"/>
        <w:textAlignment w:val="baseline"/>
      </w:pPr>
    </w:p>
    <w:p w14:paraId="5D9D9A45" w14:textId="77777777" w:rsidR="006A26B8" w:rsidRPr="00BE5028" w:rsidRDefault="006A26B8" w:rsidP="006A26B8">
      <w:pPr>
        <w:pStyle w:val="Heading2"/>
        <w:rPr>
          <w:rFonts w:asciiTheme="minorHAnsi" w:hAnsiTheme="minorHAnsi"/>
          <w:b/>
          <w:color w:val="auto"/>
          <w:sz w:val="22"/>
          <w:szCs w:val="22"/>
        </w:rPr>
      </w:pPr>
      <w:r w:rsidRPr="00BE5028">
        <w:rPr>
          <w:rFonts w:asciiTheme="minorHAnsi" w:hAnsiTheme="minorHAnsi"/>
          <w:b/>
          <w:color w:val="auto"/>
          <w:sz w:val="22"/>
          <w:szCs w:val="22"/>
        </w:rPr>
        <w:t>Evaluation Matrix for Section 5.10</w:t>
      </w:r>
    </w:p>
    <w:p w14:paraId="6FE4AB9B" w14:textId="77777777" w:rsidR="006A26B8" w:rsidRDefault="006A26B8" w:rsidP="006A26B8">
      <w:pPr>
        <w:pStyle w:val="FCGBBodyText"/>
        <w:rPr>
          <w:rFonts w:asciiTheme="minorHAnsi" w:hAnsiTheme="minorHAnsi"/>
        </w:rPr>
      </w:pPr>
    </w:p>
    <w:p w14:paraId="1A7DBF07" w14:textId="77777777" w:rsidR="006A26B8" w:rsidRPr="00135455" w:rsidRDefault="006A26B8" w:rsidP="006A26B8">
      <w:pPr>
        <w:pStyle w:val="FCGBBodyText"/>
        <w:rPr>
          <w:rFonts w:asciiTheme="minorHAnsi" w:hAnsiTheme="minorHAnsi"/>
          <w:b/>
          <w:highlight w:val="yellow"/>
        </w:rPr>
      </w:pPr>
    </w:p>
    <w:tbl>
      <w:tblPr>
        <w:tblW w:w="49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9"/>
        <w:gridCol w:w="8962"/>
      </w:tblGrid>
      <w:tr w:rsidR="006A26B8" w:rsidRPr="00135455" w14:paraId="5521FA6B" w14:textId="77777777" w:rsidTr="00F04DA3">
        <w:tc>
          <w:tcPr>
            <w:tcW w:w="156" w:type="pct"/>
            <w:shd w:val="clear" w:color="auto" w:fill="auto"/>
          </w:tcPr>
          <w:p w14:paraId="651633BA" w14:textId="1433BE32" w:rsidR="006A26B8" w:rsidRPr="00135455" w:rsidRDefault="006A26B8" w:rsidP="00F04DA3">
            <w:pPr>
              <w:rPr>
                <w:b/>
                <w:highlight w:val="yellow"/>
              </w:rPr>
            </w:pPr>
          </w:p>
        </w:tc>
        <w:tc>
          <w:tcPr>
            <w:tcW w:w="4844" w:type="pct"/>
            <w:shd w:val="clear" w:color="auto" w:fill="auto"/>
          </w:tcPr>
          <w:p w14:paraId="1FCB4BA7" w14:textId="77777777" w:rsidR="006A26B8" w:rsidRPr="00BE5028" w:rsidRDefault="006A26B8" w:rsidP="00F04DA3">
            <w:pPr>
              <w:spacing w:line="240" w:lineRule="auto"/>
              <w:rPr>
                <w:b/>
              </w:rPr>
            </w:pPr>
            <w:r w:rsidRPr="00BE5028">
              <w:rPr>
                <w:b/>
              </w:rPr>
              <w:t>Agreed Marking Criteria</w:t>
            </w:r>
          </w:p>
        </w:tc>
      </w:tr>
      <w:tr w:rsidR="006A26B8" w:rsidRPr="00135455" w14:paraId="6C1CE62D" w14:textId="77777777" w:rsidTr="00F04DA3">
        <w:tc>
          <w:tcPr>
            <w:tcW w:w="156" w:type="pct"/>
            <w:shd w:val="clear" w:color="auto" w:fill="auto"/>
          </w:tcPr>
          <w:p w14:paraId="1390AFEB" w14:textId="77777777" w:rsidR="006A26B8" w:rsidRPr="00135455" w:rsidRDefault="006A26B8" w:rsidP="00F04DA3">
            <w:pPr>
              <w:rPr>
                <w:highlight w:val="yellow"/>
              </w:rPr>
            </w:pPr>
          </w:p>
        </w:tc>
        <w:tc>
          <w:tcPr>
            <w:tcW w:w="4844" w:type="pct"/>
            <w:shd w:val="clear" w:color="auto" w:fill="auto"/>
          </w:tcPr>
          <w:p w14:paraId="30B98411" w14:textId="77777777" w:rsidR="006A26B8" w:rsidRPr="00BE5028" w:rsidRDefault="006A26B8" w:rsidP="00F04DA3">
            <w:pPr>
              <w:rPr>
                <w:rFonts w:eastAsia="Calibri" w:cs="Verdana"/>
                <w:lang w:eastAsia="en-GB"/>
              </w:rPr>
            </w:pPr>
            <w:r w:rsidRPr="00BE5028">
              <w:rPr>
                <w:rFonts w:eastAsia="Calibri" w:cs="Verdana"/>
                <w:lang w:eastAsia="en-GB"/>
              </w:rPr>
              <w:t>Price will be evaluated using the ‘standard differential method’ – each bidder receives 100% of the available marks less the percentage by which their tender is more expensive than the lowest; with 8 being the maximum score achievable.</w:t>
            </w:r>
          </w:p>
          <w:p w14:paraId="580C54C5" w14:textId="77777777" w:rsidR="006A26B8" w:rsidRPr="00BE5028" w:rsidRDefault="006A26B8" w:rsidP="00F04DA3">
            <w:pPr>
              <w:rPr>
                <w:snapToGrid w:val="0"/>
              </w:rPr>
            </w:pPr>
          </w:p>
        </w:tc>
      </w:tr>
    </w:tbl>
    <w:p w14:paraId="2BB739AB" w14:textId="77777777" w:rsidR="006A26B8" w:rsidRPr="00135455" w:rsidRDefault="006A26B8" w:rsidP="006A26B8">
      <w:pPr>
        <w:pStyle w:val="Heading2"/>
        <w:ind w:left="576"/>
        <w:rPr>
          <w:rFonts w:asciiTheme="minorHAnsi" w:hAnsiTheme="minorHAnsi"/>
          <w:color w:val="auto"/>
          <w:sz w:val="22"/>
          <w:szCs w:val="22"/>
          <w:highlight w:val="yellow"/>
        </w:rPr>
      </w:pPr>
    </w:p>
    <w:p w14:paraId="2F2C2F90" w14:textId="77777777" w:rsidR="006A26B8" w:rsidRPr="00135455" w:rsidRDefault="006A26B8" w:rsidP="006A26B8">
      <w:pPr>
        <w:pStyle w:val="Heading2"/>
        <w:keepLines w:val="0"/>
        <w:numPr>
          <w:ilvl w:val="1"/>
          <w:numId w:val="27"/>
        </w:numPr>
        <w:spacing w:before="240" w:after="60" w:line="240" w:lineRule="auto"/>
        <w:ind w:left="576"/>
        <w:rPr>
          <w:rFonts w:asciiTheme="minorHAnsi" w:hAnsiTheme="minorHAnsi"/>
          <w:color w:val="auto"/>
          <w:sz w:val="22"/>
          <w:szCs w:val="22"/>
        </w:rPr>
      </w:pPr>
      <w:r w:rsidRPr="00135455">
        <w:rPr>
          <w:rFonts w:asciiTheme="minorHAnsi" w:hAnsiTheme="minorHAnsi"/>
          <w:color w:val="auto"/>
          <w:sz w:val="22"/>
          <w:szCs w:val="22"/>
          <w:highlight w:val="yellow"/>
        </w:rPr>
        <w:br w:type="page"/>
      </w:r>
      <w:r w:rsidRPr="00135455">
        <w:rPr>
          <w:rFonts w:asciiTheme="minorHAnsi" w:hAnsiTheme="minorHAnsi"/>
          <w:color w:val="auto"/>
          <w:sz w:val="22"/>
          <w:szCs w:val="22"/>
        </w:rPr>
        <w:lastRenderedPageBreak/>
        <w:t>ITT – Template for Appendices</w:t>
      </w:r>
    </w:p>
    <w:p w14:paraId="4D296401" w14:textId="77777777" w:rsidR="006A26B8" w:rsidRPr="00135455" w:rsidRDefault="006A26B8" w:rsidP="006A26B8">
      <w:r w:rsidRPr="00135455">
        <w:t>Please use the following form for each appendix you are providing.  If, for formatting purposes you are not able to use this appendix form, please ensure you clearly number the appendix, along with the section and question it relates to.</w:t>
      </w:r>
    </w:p>
    <w:p w14:paraId="47EE5926" w14:textId="77777777" w:rsidR="006A26B8" w:rsidRPr="00135455" w:rsidRDefault="006A26B8" w:rsidP="006A26B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6A26B8" w:rsidRPr="00135455" w14:paraId="09125A7D" w14:textId="77777777" w:rsidTr="00F04DA3">
        <w:tc>
          <w:tcPr>
            <w:tcW w:w="10138" w:type="dxa"/>
            <w:shd w:val="clear" w:color="auto" w:fill="auto"/>
          </w:tcPr>
          <w:p w14:paraId="1DDED808" w14:textId="77777777" w:rsidR="006A26B8" w:rsidRPr="00135455" w:rsidRDefault="006A26B8" w:rsidP="00F04DA3">
            <w:pPr>
              <w:pStyle w:val="FCGBBodyText"/>
              <w:rPr>
                <w:rFonts w:asciiTheme="minorHAnsi" w:hAnsiTheme="minorHAnsi"/>
              </w:rPr>
            </w:pPr>
            <w:r w:rsidRPr="00135455">
              <w:rPr>
                <w:rFonts w:asciiTheme="minorHAnsi" w:hAnsiTheme="minorHAnsi"/>
                <w:b/>
              </w:rPr>
              <w:t>Appendix Number</w:t>
            </w:r>
            <w:r w:rsidRPr="00135455">
              <w:rPr>
                <w:rFonts w:asciiTheme="minorHAnsi" w:hAnsiTheme="minorHAnsi"/>
              </w:rPr>
              <w:t xml:space="preserve"> - </w:t>
            </w:r>
          </w:p>
        </w:tc>
      </w:tr>
      <w:tr w:rsidR="006A26B8" w:rsidRPr="00135455" w14:paraId="73BF7F80" w14:textId="77777777" w:rsidTr="00F04DA3">
        <w:tc>
          <w:tcPr>
            <w:tcW w:w="10138" w:type="dxa"/>
            <w:shd w:val="clear" w:color="auto" w:fill="auto"/>
          </w:tcPr>
          <w:p w14:paraId="20262E00" w14:textId="77777777" w:rsidR="006A26B8" w:rsidRPr="00135455" w:rsidRDefault="006A26B8" w:rsidP="00F04DA3">
            <w:pPr>
              <w:pStyle w:val="FCGBBodyText"/>
              <w:rPr>
                <w:rFonts w:asciiTheme="minorHAnsi" w:hAnsiTheme="minorHAnsi"/>
              </w:rPr>
            </w:pPr>
            <w:r w:rsidRPr="00135455">
              <w:rPr>
                <w:rFonts w:asciiTheme="minorHAnsi" w:hAnsiTheme="minorHAnsi"/>
                <w:b/>
              </w:rPr>
              <w:t>ITT Section</w:t>
            </w:r>
            <w:r w:rsidRPr="00135455">
              <w:rPr>
                <w:rFonts w:asciiTheme="minorHAnsi" w:hAnsiTheme="minorHAnsi"/>
              </w:rPr>
              <w:t xml:space="preserve"> - </w:t>
            </w:r>
          </w:p>
        </w:tc>
      </w:tr>
      <w:tr w:rsidR="006A26B8" w:rsidRPr="00135455" w14:paraId="40E10B85" w14:textId="77777777" w:rsidTr="00F04DA3">
        <w:tc>
          <w:tcPr>
            <w:tcW w:w="10138" w:type="dxa"/>
            <w:shd w:val="clear" w:color="auto" w:fill="auto"/>
          </w:tcPr>
          <w:p w14:paraId="148B58F9" w14:textId="77777777" w:rsidR="006A26B8" w:rsidRPr="00135455" w:rsidRDefault="006A26B8" w:rsidP="00F04DA3">
            <w:pPr>
              <w:pStyle w:val="FCGBBodyText"/>
              <w:rPr>
                <w:rFonts w:asciiTheme="minorHAnsi" w:hAnsiTheme="minorHAnsi"/>
              </w:rPr>
            </w:pPr>
            <w:r w:rsidRPr="00135455">
              <w:rPr>
                <w:rFonts w:asciiTheme="minorHAnsi" w:hAnsiTheme="minorHAnsi"/>
                <w:b/>
              </w:rPr>
              <w:t>Question Number</w:t>
            </w:r>
            <w:r w:rsidRPr="00135455">
              <w:rPr>
                <w:rFonts w:asciiTheme="minorHAnsi" w:hAnsiTheme="minorHAnsi"/>
              </w:rPr>
              <w:t xml:space="preserve"> - </w:t>
            </w:r>
          </w:p>
        </w:tc>
      </w:tr>
      <w:tr w:rsidR="006A26B8" w:rsidRPr="00135455" w14:paraId="55601904" w14:textId="77777777" w:rsidTr="00F04DA3">
        <w:tc>
          <w:tcPr>
            <w:tcW w:w="10138" w:type="dxa"/>
            <w:shd w:val="clear" w:color="auto" w:fill="auto"/>
          </w:tcPr>
          <w:p w14:paraId="1483B699" w14:textId="77777777" w:rsidR="006A26B8" w:rsidRPr="00135455" w:rsidRDefault="006A26B8" w:rsidP="00F04DA3">
            <w:pPr>
              <w:pStyle w:val="FCGBBodyText"/>
              <w:rPr>
                <w:rFonts w:asciiTheme="minorHAnsi" w:hAnsiTheme="minorHAnsi"/>
              </w:rPr>
            </w:pPr>
          </w:p>
          <w:p w14:paraId="1C00D7C9" w14:textId="77777777" w:rsidR="006A26B8" w:rsidRPr="00135455" w:rsidRDefault="006A26B8" w:rsidP="00F04DA3">
            <w:pPr>
              <w:pStyle w:val="FCGBBodyText"/>
              <w:rPr>
                <w:rFonts w:asciiTheme="minorHAnsi" w:hAnsiTheme="minorHAnsi"/>
              </w:rPr>
            </w:pPr>
          </w:p>
          <w:p w14:paraId="67630971" w14:textId="77777777" w:rsidR="006A26B8" w:rsidRPr="00135455" w:rsidRDefault="006A26B8" w:rsidP="00F04DA3">
            <w:pPr>
              <w:pStyle w:val="FCGBBodyText"/>
              <w:rPr>
                <w:rFonts w:asciiTheme="minorHAnsi" w:hAnsiTheme="minorHAnsi"/>
              </w:rPr>
            </w:pPr>
          </w:p>
          <w:p w14:paraId="5D6E2292" w14:textId="77777777" w:rsidR="006A26B8" w:rsidRPr="00135455" w:rsidRDefault="006A26B8" w:rsidP="00F04DA3">
            <w:pPr>
              <w:pStyle w:val="FCGBBodyText"/>
              <w:rPr>
                <w:rFonts w:asciiTheme="minorHAnsi" w:hAnsiTheme="minorHAnsi"/>
              </w:rPr>
            </w:pPr>
          </w:p>
          <w:p w14:paraId="653111CE" w14:textId="77777777" w:rsidR="006A26B8" w:rsidRPr="00135455" w:rsidRDefault="006A26B8" w:rsidP="00F04DA3">
            <w:pPr>
              <w:pStyle w:val="FCGBBodyText"/>
              <w:rPr>
                <w:rFonts w:asciiTheme="minorHAnsi" w:hAnsiTheme="minorHAnsi"/>
              </w:rPr>
            </w:pPr>
          </w:p>
          <w:p w14:paraId="2684F2B7" w14:textId="77777777" w:rsidR="006A26B8" w:rsidRPr="00135455" w:rsidRDefault="006A26B8" w:rsidP="00F04DA3">
            <w:pPr>
              <w:pStyle w:val="FCGBBodyText"/>
              <w:rPr>
                <w:rFonts w:asciiTheme="minorHAnsi" w:hAnsiTheme="minorHAnsi"/>
              </w:rPr>
            </w:pPr>
          </w:p>
        </w:tc>
      </w:tr>
    </w:tbl>
    <w:p w14:paraId="62AC93AE" w14:textId="77777777" w:rsidR="006A26B8" w:rsidRPr="00135455" w:rsidRDefault="006A26B8" w:rsidP="006A26B8">
      <w:pPr>
        <w:pStyle w:val="Heading2"/>
        <w:ind w:left="576"/>
        <w:rPr>
          <w:rFonts w:asciiTheme="minorHAnsi" w:hAnsiTheme="minorHAnsi"/>
          <w:color w:val="auto"/>
          <w:sz w:val="22"/>
          <w:szCs w:val="22"/>
          <w:highlight w:val="yellow"/>
        </w:rPr>
      </w:pPr>
    </w:p>
    <w:p w14:paraId="11AA6343" w14:textId="77777777" w:rsidR="006A26B8" w:rsidRPr="00135455" w:rsidRDefault="006A26B8" w:rsidP="006A26B8">
      <w:pPr>
        <w:pStyle w:val="Heading2"/>
        <w:keepLines w:val="0"/>
        <w:spacing w:before="240" w:after="60" w:line="240" w:lineRule="auto"/>
        <w:ind w:left="576"/>
        <w:rPr>
          <w:rFonts w:asciiTheme="minorHAnsi" w:hAnsiTheme="minorHAnsi"/>
          <w:color w:val="auto"/>
          <w:sz w:val="22"/>
          <w:szCs w:val="22"/>
        </w:rPr>
      </w:pPr>
      <w:r w:rsidRPr="00135455">
        <w:rPr>
          <w:rFonts w:asciiTheme="minorHAnsi" w:hAnsiTheme="minorHAnsi"/>
          <w:color w:val="auto"/>
          <w:sz w:val="22"/>
          <w:szCs w:val="22"/>
          <w:highlight w:val="yellow"/>
        </w:rPr>
        <w:br w:type="page"/>
      </w:r>
      <w:r w:rsidRPr="00135455">
        <w:rPr>
          <w:rFonts w:asciiTheme="minorHAnsi" w:hAnsiTheme="minorHAnsi"/>
          <w:color w:val="auto"/>
          <w:sz w:val="22"/>
          <w:szCs w:val="22"/>
        </w:rPr>
        <w:lastRenderedPageBreak/>
        <w:t xml:space="preserve"> </w:t>
      </w:r>
    </w:p>
    <w:p w14:paraId="50AECE24" w14:textId="77777777" w:rsidR="006A26B8" w:rsidRPr="00890E29" w:rsidRDefault="006A26B8" w:rsidP="006A26B8">
      <w:pPr>
        <w:pStyle w:val="Heading2"/>
        <w:keepLines w:val="0"/>
        <w:numPr>
          <w:ilvl w:val="1"/>
          <w:numId w:val="27"/>
        </w:numPr>
        <w:spacing w:before="240" w:after="60" w:line="240" w:lineRule="auto"/>
        <w:ind w:left="576"/>
        <w:rPr>
          <w:rFonts w:asciiTheme="minorHAnsi" w:hAnsiTheme="minorHAnsi"/>
          <w:b/>
          <w:color w:val="auto"/>
          <w:sz w:val="22"/>
          <w:szCs w:val="22"/>
        </w:rPr>
      </w:pPr>
      <w:r w:rsidRPr="00890E29">
        <w:rPr>
          <w:rFonts w:asciiTheme="minorHAnsi" w:hAnsiTheme="minorHAnsi"/>
          <w:b/>
          <w:color w:val="auto"/>
          <w:sz w:val="22"/>
          <w:szCs w:val="22"/>
        </w:rPr>
        <w:t>Declaration</w:t>
      </w:r>
    </w:p>
    <w:p w14:paraId="5D271BE2" w14:textId="77777777" w:rsidR="006A26B8" w:rsidRDefault="006A26B8" w:rsidP="006A26B8">
      <w:r w:rsidRPr="00135455">
        <w:t xml:space="preserve">I declare that to the best of my knowledge the answers submitted to these questions are correct.  I understand that the information will be used in the selection and evaluation process to assess my organisation’s suitability to participate in this procurement, and to determine which supplier(s) provide the most economically advantageous tender in accordance with the criteria set out in this ITT. </w:t>
      </w:r>
    </w:p>
    <w:p w14:paraId="4065A104" w14:textId="77777777" w:rsidR="006A26B8" w:rsidRPr="00135455" w:rsidRDefault="006A26B8" w:rsidP="006A26B8">
      <w:r w:rsidRPr="00135455">
        <w:t xml:space="preserve"> I am signing on behalf of ………………………………………………………………… </w:t>
      </w:r>
      <w:r w:rsidRPr="00135455">
        <w:rPr>
          <w:b/>
        </w:rPr>
        <w:t>(insert name of supplier)</w:t>
      </w:r>
      <w:r w:rsidRPr="00135455">
        <w:t>.</w:t>
      </w:r>
    </w:p>
    <w:p w14:paraId="15DEF038" w14:textId="77777777" w:rsidR="006A26B8" w:rsidRPr="00135455" w:rsidRDefault="006A26B8" w:rsidP="006A26B8"/>
    <w:p w14:paraId="24B25F0D" w14:textId="77777777" w:rsidR="006A26B8" w:rsidRPr="00135455" w:rsidRDefault="006A26B8" w:rsidP="006A26B8">
      <w:r w:rsidRPr="00135455">
        <w:t>I understand that the authority may reject my submission if there is a failure to answer all relevant questions fully or if I provide false/misleading information.  I have provided a full list of any Appendices used to provide additional information in response to questions.</w:t>
      </w:r>
    </w:p>
    <w:p w14:paraId="69F52CDE" w14:textId="77777777" w:rsidR="006A26B8" w:rsidRPr="00135455" w:rsidRDefault="006A26B8" w:rsidP="006A26B8">
      <w:pPr>
        <w:rPr>
          <w:highlight w:val="yellow"/>
        </w:rPr>
      </w:pPr>
    </w:p>
    <w:p w14:paraId="7DC734DC" w14:textId="77777777" w:rsidR="006A26B8" w:rsidRPr="00135455" w:rsidRDefault="006A26B8" w:rsidP="006A26B8">
      <w:r w:rsidRPr="00135455">
        <w:t xml:space="preserve">The essence of selective tendering is that the authority will receive </w:t>
      </w:r>
      <w:r w:rsidRPr="00135455">
        <w:rPr>
          <w:i/>
        </w:rPr>
        <w:t>bona fide</w:t>
      </w:r>
      <w:r w:rsidRPr="00135455">
        <w:t xml:space="preserve"> competitive tenders from all those tendering.  In recognition of this principle, I certify that this is a </w:t>
      </w:r>
      <w:r w:rsidRPr="00135455">
        <w:rPr>
          <w:i/>
        </w:rPr>
        <w:t>bona fide</w:t>
      </w:r>
      <w:r w:rsidRPr="00135455">
        <w:t xml:space="preserve"> tender, intended to be competitive, and that ‘we’ (I or any other person acting for on behalf of my organisation) have not fixed or adjusted the amount of the tender by or under or in accordance with any agreement or arrangement with any other person.  I also certify that we have not done and we undertake that we will not do so at any time before the hour and date specified for the return of this tender any of the following acts:</w:t>
      </w:r>
    </w:p>
    <w:p w14:paraId="5E43D18F" w14:textId="77777777" w:rsidR="006A26B8" w:rsidRPr="00135455" w:rsidRDefault="006A26B8" w:rsidP="006A26B8">
      <w:pPr>
        <w:numPr>
          <w:ilvl w:val="0"/>
          <w:numId w:val="16"/>
        </w:numPr>
        <w:spacing w:before="120" w:after="0" w:line="240" w:lineRule="atLeast"/>
      </w:pPr>
      <w:r w:rsidRPr="00135455">
        <w:t>communicate to a person other than the person calling for those tenders the amount or approximate amount of the proposed tender, except where the disclosure, in confidence, of the approximate amount of the tender was necessary to obtain premium insurance quotations required for preparing the tender;</w:t>
      </w:r>
    </w:p>
    <w:p w14:paraId="6ACB3BAE" w14:textId="77777777" w:rsidR="006A26B8" w:rsidRPr="00135455" w:rsidRDefault="006A26B8" w:rsidP="006A26B8">
      <w:pPr>
        <w:numPr>
          <w:ilvl w:val="0"/>
          <w:numId w:val="16"/>
        </w:numPr>
        <w:spacing w:before="120" w:after="0" w:line="240" w:lineRule="atLeast"/>
      </w:pPr>
      <w:r w:rsidRPr="00135455">
        <w:t>enter any agreement with any other person whereby they will refrain from tendering or as to the amount of any tender to be submitted;</w:t>
      </w:r>
    </w:p>
    <w:p w14:paraId="11BD6F29" w14:textId="77777777" w:rsidR="006A26B8" w:rsidRPr="00135455" w:rsidRDefault="006A26B8" w:rsidP="006A26B8">
      <w:pPr>
        <w:numPr>
          <w:ilvl w:val="0"/>
          <w:numId w:val="16"/>
        </w:numPr>
        <w:spacing w:before="120" w:after="0" w:line="240" w:lineRule="atLeast"/>
      </w:pPr>
      <w:r w:rsidRPr="00135455">
        <w:t>offer or pay or give or agree to pay any sum of money or valuable consideration directly or indirectly to any person for doing or having done or causing or having caused to be done in relation to any other tender or proposed tender for this work any act or thing of the sort described above.</w:t>
      </w:r>
    </w:p>
    <w:p w14:paraId="2B5E2F91" w14:textId="77777777" w:rsidR="006A26B8" w:rsidRPr="00135455" w:rsidRDefault="006A26B8" w:rsidP="006A26B8">
      <w:pPr>
        <w:spacing w:before="120" w:line="240" w:lineRule="atLeast"/>
        <w:ind w:left="720"/>
      </w:pPr>
    </w:p>
    <w:p w14:paraId="5753A5F1" w14:textId="77777777" w:rsidR="006A26B8" w:rsidRPr="00135455" w:rsidRDefault="006A26B8" w:rsidP="006A26B8">
      <w:r w:rsidRPr="00135455">
        <w:t>In this certificate, the word “’person” includes any individual, partnership, association, or body either corporate or unincorporated; and “’any agreement or arrangement” includes any such transaction, formal or informal, and whether legally binding or not.</w:t>
      </w:r>
    </w:p>
    <w:p w14:paraId="3F11E757" w14:textId="77777777" w:rsidR="006A26B8" w:rsidRPr="00135455" w:rsidRDefault="006A26B8" w:rsidP="006A26B8"/>
    <w:p w14:paraId="2CE4D7D0" w14:textId="77777777" w:rsidR="006A26B8" w:rsidRPr="00135455" w:rsidRDefault="006A26B8" w:rsidP="006A26B8">
      <w:r w:rsidRPr="00135455">
        <w:lastRenderedPageBreak/>
        <w:t>I also declare that there is no conflict of interest in relation to the authority’s requirement.</w:t>
      </w:r>
    </w:p>
    <w:p w14:paraId="62380CEB" w14:textId="77777777" w:rsidR="006A26B8" w:rsidRPr="00135455" w:rsidRDefault="006A26B8" w:rsidP="006A26B8"/>
    <w:p w14:paraId="1B5482B8" w14:textId="77777777" w:rsidR="006A26B8" w:rsidRPr="00135455" w:rsidRDefault="006A26B8" w:rsidP="006A26B8">
      <w:r w:rsidRPr="00135455">
        <w:t>The following appendices form part of our submission;</w:t>
      </w:r>
    </w:p>
    <w:p w14:paraId="14277D2D" w14:textId="77777777" w:rsidR="006A26B8" w:rsidRPr="00135455" w:rsidRDefault="006A26B8" w:rsidP="006A26B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3261"/>
      </w:tblGrid>
      <w:tr w:rsidR="006A26B8" w:rsidRPr="00135455" w14:paraId="2843A4B0" w14:textId="77777777" w:rsidTr="00F04DA3">
        <w:tc>
          <w:tcPr>
            <w:tcW w:w="2943" w:type="dxa"/>
            <w:shd w:val="clear" w:color="auto" w:fill="auto"/>
          </w:tcPr>
          <w:p w14:paraId="49F9E0E4" w14:textId="77777777" w:rsidR="006A26B8" w:rsidRPr="00135455" w:rsidRDefault="006A26B8" w:rsidP="00F04DA3">
            <w:pPr>
              <w:rPr>
                <w:b/>
              </w:rPr>
            </w:pPr>
            <w:r w:rsidRPr="00135455">
              <w:rPr>
                <w:b/>
              </w:rPr>
              <w:t>Section of ITT</w:t>
            </w:r>
          </w:p>
        </w:tc>
        <w:tc>
          <w:tcPr>
            <w:tcW w:w="3261" w:type="dxa"/>
            <w:shd w:val="clear" w:color="auto" w:fill="auto"/>
          </w:tcPr>
          <w:p w14:paraId="123577DA" w14:textId="77777777" w:rsidR="006A26B8" w:rsidRPr="00135455" w:rsidRDefault="006A26B8" w:rsidP="00F04DA3">
            <w:pPr>
              <w:rPr>
                <w:b/>
              </w:rPr>
            </w:pPr>
            <w:r w:rsidRPr="00135455">
              <w:rPr>
                <w:b/>
              </w:rPr>
              <w:t>Appendix Number</w:t>
            </w:r>
          </w:p>
        </w:tc>
      </w:tr>
      <w:tr w:rsidR="006A26B8" w:rsidRPr="00135455" w14:paraId="0D23A9C5" w14:textId="77777777" w:rsidTr="00F04DA3">
        <w:tc>
          <w:tcPr>
            <w:tcW w:w="2943" w:type="dxa"/>
            <w:shd w:val="clear" w:color="auto" w:fill="auto"/>
          </w:tcPr>
          <w:p w14:paraId="4611BA25" w14:textId="77777777" w:rsidR="006A26B8" w:rsidRPr="00135455" w:rsidRDefault="006A26B8" w:rsidP="00F04DA3"/>
        </w:tc>
        <w:tc>
          <w:tcPr>
            <w:tcW w:w="3261" w:type="dxa"/>
            <w:shd w:val="clear" w:color="auto" w:fill="auto"/>
          </w:tcPr>
          <w:p w14:paraId="311EFED9" w14:textId="77777777" w:rsidR="006A26B8" w:rsidRPr="00135455" w:rsidRDefault="006A26B8" w:rsidP="00F04DA3"/>
        </w:tc>
      </w:tr>
      <w:tr w:rsidR="006A26B8" w:rsidRPr="00135455" w14:paraId="1A8F20C0" w14:textId="77777777" w:rsidTr="00F04DA3">
        <w:tc>
          <w:tcPr>
            <w:tcW w:w="2943" w:type="dxa"/>
            <w:shd w:val="clear" w:color="auto" w:fill="auto"/>
          </w:tcPr>
          <w:p w14:paraId="2C34A35D" w14:textId="77777777" w:rsidR="006A26B8" w:rsidRPr="00135455" w:rsidRDefault="006A26B8" w:rsidP="00F04DA3"/>
        </w:tc>
        <w:tc>
          <w:tcPr>
            <w:tcW w:w="3261" w:type="dxa"/>
            <w:shd w:val="clear" w:color="auto" w:fill="auto"/>
          </w:tcPr>
          <w:p w14:paraId="7A6BF47C" w14:textId="77777777" w:rsidR="006A26B8" w:rsidRPr="00135455" w:rsidRDefault="006A26B8" w:rsidP="00F04DA3"/>
        </w:tc>
      </w:tr>
      <w:tr w:rsidR="006A26B8" w:rsidRPr="00135455" w14:paraId="38F8E7B2" w14:textId="77777777" w:rsidTr="00F04DA3">
        <w:tc>
          <w:tcPr>
            <w:tcW w:w="2943" w:type="dxa"/>
            <w:shd w:val="clear" w:color="auto" w:fill="auto"/>
          </w:tcPr>
          <w:p w14:paraId="7FE82835" w14:textId="77777777" w:rsidR="006A26B8" w:rsidRPr="00135455" w:rsidRDefault="006A26B8" w:rsidP="00F04DA3"/>
        </w:tc>
        <w:tc>
          <w:tcPr>
            <w:tcW w:w="3261" w:type="dxa"/>
            <w:shd w:val="clear" w:color="auto" w:fill="auto"/>
          </w:tcPr>
          <w:p w14:paraId="085B7DE1" w14:textId="77777777" w:rsidR="006A26B8" w:rsidRPr="00135455" w:rsidRDefault="006A26B8" w:rsidP="00F04DA3"/>
        </w:tc>
      </w:tr>
      <w:tr w:rsidR="006A26B8" w:rsidRPr="00135455" w14:paraId="2FAACD65" w14:textId="77777777" w:rsidTr="00F04DA3">
        <w:tc>
          <w:tcPr>
            <w:tcW w:w="2943" w:type="dxa"/>
            <w:shd w:val="clear" w:color="auto" w:fill="auto"/>
          </w:tcPr>
          <w:p w14:paraId="3FDD7207" w14:textId="77777777" w:rsidR="006A26B8" w:rsidRPr="00135455" w:rsidRDefault="006A26B8" w:rsidP="00F04DA3"/>
        </w:tc>
        <w:tc>
          <w:tcPr>
            <w:tcW w:w="3261" w:type="dxa"/>
            <w:shd w:val="clear" w:color="auto" w:fill="auto"/>
          </w:tcPr>
          <w:p w14:paraId="2D6C52A2" w14:textId="77777777" w:rsidR="006A26B8" w:rsidRPr="00135455" w:rsidRDefault="006A26B8" w:rsidP="00F04DA3"/>
        </w:tc>
      </w:tr>
    </w:tbl>
    <w:p w14:paraId="46966C8A" w14:textId="77777777" w:rsidR="006A26B8" w:rsidRPr="00135455" w:rsidRDefault="006A26B8" w:rsidP="006A26B8">
      <w:pPr>
        <w:rPr>
          <w:b/>
        </w:rPr>
      </w:pPr>
    </w:p>
    <w:p w14:paraId="13CEC39A" w14:textId="77777777" w:rsidR="006A26B8" w:rsidRPr="00135455" w:rsidRDefault="006A26B8" w:rsidP="006A26B8">
      <w:pPr>
        <w:rPr>
          <w:b/>
        </w:rPr>
      </w:pPr>
      <w:r w:rsidRPr="00135455">
        <w:rPr>
          <w:b/>
        </w:rPr>
        <w:t>ITT COMPLETED BY</w:t>
      </w:r>
    </w:p>
    <w:p w14:paraId="7E3299C6" w14:textId="77777777" w:rsidR="006A26B8" w:rsidRPr="00135455" w:rsidRDefault="006A26B8" w:rsidP="006A26B8">
      <w:r w:rsidRPr="00135455">
        <w:t xml:space="preserve">Name:                              </w:t>
      </w:r>
    </w:p>
    <w:p w14:paraId="76422EEC" w14:textId="77777777" w:rsidR="006A26B8" w:rsidRPr="00135455" w:rsidRDefault="006A26B8" w:rsidP="006A26B8">
      <w:pPr>
        <w:pBdr>
          <w:bottom w:val="single" w:sz="4" w:space="1" w:color="000000"/>
        </w:pBdr>
        <w:rPr>
          <w:highlight w:val="yellow"/>
        </w:rPr>
      </w:pPr>
    </w:p>
    <w:p w14:paraId="640F0673" w14:textId="77777777" w:rsidR="006A26B8" w:rsidRPr="00135455" w:rsidRDefault="006A26B8" w:rsidP="006A26B8">
      <w:pPr>
        <w:rPr>
          <w:highlight w:val="yellow"/>
        </w:rPr>
      </w:pPr>
    </w:p>
    <w:p w14:paraId="2F774737" w14:textId="77777777" w:rsidR="006A26B8" w:rsidRPr="00135455" w:rsidRDefault="006A26B8" w:rsidP="006A26B8">
      <w:r w:rsidRPr="00135455">
        <w:t xml:space="preserve">Role in Organisation:                                </w:t>
      </w:r>
    </w:p>
    <w:p w14:paraId="0DF3CFDE" w14:textId="77777777" w:rsidR="006A26B8" w:rsidRPr="00135455" w:rsidRDefault="006A26B8" w:rsidP="006A26B8">
      <w:pPr>
        <w:pBdr>
          <w:bottom w:val="single" w:sz="4" w:space="1" w:color="000000"/>
        </w:pBdr>
      </w:pPr>
    </w:p>
    <w:p w14:paraId="5D7A24AE" w14:textId="77777777" w:rsidR="006A26B8" w:rsidRPr="00135455" w:rsidRDefault="006A26B8" w:rsidP="006A26B8"/>
    <w:p w14:paraId="31DE076C" w14:textId="77777777" w:rsidR="006A26B8" w:rsidRPr="00135455" w:rsidRDefault="006A26B8" w:rsidP="006A26B8">
      <w:r w:rsidRPr="00135455">
        <w:t xml:space="preserve">Date:                                 </w:t>
      </w:r>
    </w:p>
    <w:p w14:paraId="2DCF7667" w14:textId="77777777" w:rsidR="006A26B8" w:rsidRPr="00135455" w:rsidRDefault="006A26B8" w:rsidP="006A26B8">
      <w:pPr>
        <w:pBdr>
          <w:bottom w:val="single" w:sz="4" w:space="1" w:color="000000"/>
        </w:pBdr>
      </w:pPr>
    </w:p>
    <w:p w14:paraId="0AFE21CA" w14:textId="77777777" w:rsidR="006A26B8" w:rsidRPr="00135455" w:rsidRDefault="006A26B8" w:rsidP="006A26B8"/>
    <w:p w14:paraId="52630A17" w14:textId="77777777" w:rsidR="006A26B8" w:rsidRPr="00135455" w:rsidRDefault="006A26B8" w:rsidP="006A26B8">
      <w:r w:rsidRPr="00135455">
        <w:t xml:space="preserve">Signature:                             </w:t>
      </w:r>
    </w:p>
    <w:p w14:paraId="3C86E7AD" w14:textId="77777777" w:rsidR="006A26B8" w:rsidRPr="00135455" w:rsidRDefault="006A26B8" w:rsidP="006A26B8">
      <w:pPr>
        <w:pBdr>
          <w:bottom w:val="single" w:sz="4" w:space="1" w:color="000000"/>
        </w:pBdr>
        <w:tabs>
          <w:tab w:val="left" w:pos="1384"/>
        </w:tabs>
      </w:pPr>
      <w:r w:rsidRPr="00135455">
        <w:tab/>
      </w:r>
    </w:p>
    <w:p w14:paraId="1E72B117" w14:textId="77777777" w:rsidR="006A26B8" w:rsidRDefault="006A26B8" w:rsidP="006A26B8">
      <w:pPr>
        <w:keepNext/>
        <w:tabs>
          <w:tab w:val="left" w:pos="1134"/>
        </w:tabs>
        <w:spacing w:before="240" w:after="60"/>
        <w:ind w:right="567"/>
        <w:outlineLvl w:val="1"/>
        <w:rPr>
          <w:rFonts w:cs="Arial"/>
          <w:snapToGrid w:val="0"/>
          <w:lang w:val="en-US"/>
        </w:rPr>
      </w:pPr>
    </w:p>
    <w:p w14:paraId="31007FA5" w14:textId="77777777" w:rsidR="006A26B8" w:rsidRPr="00890E29" w:rsidRDefault="006A26B8" w:rsidP="006A26B8">
      <w:pPr>
        <w:keepNext/>
        <w:tabs>
          <w:tab w:val="left" w:pos="1134"/>
        </w:tabs>
        <w:spacing w:before="240" w:after="60"/>
        <w:ind w:right="567"/>
        <w:outlineLvl w:val="1"/>
        <w:rPr>
          <w:rFonts w:cs="Arial"/>
          <w:b/>
          <w:snapToGrid w:val="0"/>
          <w:lang w:val="en-US"/>
        </w:rPr>
      </w:pPr>
      <w:r>
        <w:rPr>
          <w:rFonts w:cs="Arial"/>
          <w:b/>
          <w:snapToGrid w:val="0"/>
          <w:lang w:val="en-US"/>
        </w:rPr>
        <w:t>Evaluation Matrix for Section 5</w:t>
      </w:r>
      <w:r w:rsidRPr="00890E29">
        <w:rPr>
          <w:rFonts w:cs="Arial"/>
          <w:b/>
          <w:snapToGrid w:val="0"/>
          <w:lang w:val="en-US"/>
        </w:rPr>
        <w:t>.12</w:t>
      </w:r>
    </w:p>
    <w:p w14:paraId="7B2DB0EF" w14:textId="77777777" w:rsidR="006A26B8" w:rsidRPr="00135455" w:rsidRDefault="006A26B8" w:rsidP="006A26B8">
      <w:r w:rsidRPr="00135455">
        <w:t>Responses to this section will be evaluated on the basis of the marking criteria detailed in the table below.</w:t>
      </w:r>
    </w:p>
    <w:tbl>
      <w:tblPr>
        <w:tblW w:w="49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15"/>
        <w:gridCol w:w="7736"/>
      </w:tblGrid>
      <w:tr w:rsidR="006A26B8" w:rsidRPr="00135455" w14:paraId="7A759DB0" w14:textId="77777777" w:rsidTr="00F04DA3">
        <w:tc>
          <w:tcPr>
            <w:tcW w:w="819" w:type="pct"/>
            <w:shd w:val="clear" w:color="auto" w:fill="auto"/>
          </w:tcPr>
          <w:p w14:paraId="22E9B26B" w14:textId="77777777" w:rsidR="006A26B8" w:rsidRPr="00135455" w:rsidRDefault="006A26B8" w:rsidP="00F04DA3">
            <w:pPr>
              <w:jc w:val="center"/>
              <w:rPr>
                <w:b/>
              </w:rPr>
            </w:pPr>
            <w:r w:rsidRPr="00135455">
              <w:rPr>
                <w:b/>
              </w:rPr>
              <w:lastRenderedPageBreak/>
              <w:t>Weight</w:t>
            </w:r>
          </w:p>
        </w:tc>
        <w:tc>
          <w:tcPr>
            <w:tcW w:w="4181" w:type="pct"/>
            <w:shd w:val="clear" w:color="auto" w:fill="auto"/>
          </w:tcPr>
          <w:p w14:paraId="7A6E746E" w14:textId="77777777" w:rsidR="006A26B8" w:rsidRPr="00135455" w:rsidRDefault="006A26B8" w:rsidP="00F04DA3">
            <w:pPr>
              <w:spacing w:line="240" w:lineRule="auto"/>
              <w:rPr>
                <w:b/>
              </w:rPr>
            </w:pPr>
            <w:r w:rsidRPr="00135455">
              <w:rPr>
                <w:b/>
              </w:rPr>
              <w:t>Agreed Marking Criteria</w:t>
            </w:r>
          </w:p>
        </w:tc>
      </w:tr>
      <w:tr w:rsidR="006A26B8" w:rsidRPr="00135455" w14:paraId="12303E42" w14:textId="77777777" w:rsidTr="00F04DA3">
        <w:tc>
          <w:tcPr>
            <w:tcW w:w="819" w:type="pct"/>
            <w:shd w:val="clear" w:color="auto" w:fill="auto"/>
          </w:tcPr>
          <w:p w14:paraId="0D2F615A" w14:textId="77777777" w:rsidR="006A26B8" w:rsidRPr="00135455" w:rsidRDefault="006A26B8" w:rsidP="00F04DA3">
            <w:r w:rsidRPr="00135455">
              <w:t xml:space="preserve">Pass/Fail </w:t>
            </w:r>
          </w:p>
        </w:tc>
        <w:tc>
          <w:tcPr>
            <w:tcW w:w="4181" w:type="pct"/>
            <w:shd w:val="clear" w:color="auto" w:fill="auto"/>
          </w:tcPr>
          <w:p w14:paraId="6DB66946" w14:textId="77777777" w:rsidR="006A26B8" w:rsidRPr="00135455" w:rsidRDefault="006A26B8" w:rsidP="00F04DA3">
            <w:r w:rsidRPr="00135455">
              <w:rPr>
                <w:b/>
              </w:rPr>
              <w:t>Pass</w:t>
            </w:r>
            <w:r w:rsidRPr="00135455">
              <w:t>: Completed, signed declaration has been provided with all relevant appendices listed.</w:t>
            </w:r>
          </w:p>
          <w:p w14:paraId="09F18963" w14:textId="77777777" w:rsidR="006A26B8" w:rsidRPr="00135455" w:rsidRDefault="006A26B8" w:rsidP="00F04DA3">
            <w:r w:rsidRPr="00135455">
              <w:rPr>
                <w:b/>
              </w:rPr>
              <w:t>Fail</w:t>
            </w:r>
            <w:r w:rsidRPr="00135455">
              <w:t>: Declaration has not been signed or provided, or exceptions have been noted which cannot be accepted.</w:t>
            </w:r>
          </w:p>
        </w:tc>
      </w:tr>
    </w:tbl>
    <w:p w14:paraId="5FD132A8" w14:textId="77777777" w:rsidR="006A26B8" w:rsidRDefault="006A26B8" w:rsidP="006A26B8">
      <w:pPr>
        <w:tabs>
          <w:tab w:val="left" w:pos="1000"/>
        </w:tabs>
        <w:rPr>
          <w:rFonts w:cstheme="minorHAnsi"/>
          <w:b/>
          <w:sz w:val="28"/>
          <w:szCs w:val="28"/>
        </w:rPr>
      </w:pPr>
    </w:p>
    <w:p w14:paraId="77913836" w14:textId="77777777" w:rsidR="006A26B8" w:rsidRDefault="006A26B8" w:rsidP="006A26B8">
      <w:pPr>
        <w:tabs>
          <w:tab w:val="left" w:pos="1000"/>
        </w:tabs>
        <w:rPr>
          <w:rFonts w:cstheme="minorHAnsi"/>
          <w:b/>
          <w:sz w:val="28"/>
          <w:szCs w:val="28"/>
        </w:rPr>
      </w:pPr>
    </w:p>
    <w:p w14:paraId="640DE324" w14:textId="693379C7" w:rsidR="006A26B8" w:rsidRPr="00B00D20" w:rsidRDefault="22A1E86C" w:rsidP="00B00D20">
      <w:pPr>
        <w:tabs>
          <w:tab w:val="left" w:pos="1000"/>
        </w:tabs>
        <w:rPr>
          <w:b/>
          <w:bCs/>
          <w:sz w:val="28"/>
          <w:szCs w:val="28"/>
        </w:rPr>
      </w:pPr>
      <w:r w:rsidRPr="22A1E86C">
        <w:rPr>
          <w:b/>
          <w:bCs/>
          <w:sz w:val="28"/>
          <w:szCs w:val="28"/>
        </w:rPr>
        <w:t xml:space="preserve">Appendix 1 – </w:t>
      </w:r>
      <w:r w:rsidR="00B00D20">
        <w:rPr>
          <w:b/>
          <w:bCs/>
          <w:sz w:val="28"/>
          <w:szCs w:val="28"/>
        </w:rPr>
        <w:t>Timescales for completion of works</w:t>
      </w:r>
    </w:p>
    <w:tbl>
      <w:tblPr>
        <w:tblStyle w:val="TableGrid"/>
        <w:tblW w:w="0" w:type="auto"/>
        <w:tblLayout w:type="fixed"/>
        <w:tblLook w:val="04A0" w:firstRow="1" w:lastRow="0" w:firstColumn="1" w:lastColumn="0" w:noHBand="0" w:noVBand="1"/>
      </w:tblPr>
      <w:tblGrid>
        <w:gridCol w:w="704"/>
        <w:gridCol w:w="709"/>
        <w:gridCol w:w="850"/>
        <w:gridCol w:w="851"/>
        <w:gridCol w:w="850"/>
        <w:gridCol w:w="709"/>
        <w:gridCol w:w="709"/>
        <w:gridCol w:w="850"/>
        <w:gridCol w:w="851"/>
        <w:gridCol w:w="850"/>
      </w:tblGrid>
      <w:tr w:rsidR="006A26B8" w:rsidRPr="00135455" w14:paraId="0B2C339C" w14:textId="77777777" w:rsidTr="0A75206F">
        <w:tc>
          <w:tcPr>
            <w:tcW w:w="704" w:type="dxa"/>
          </w:tcPr>
          <w:p w14:paraId="03CFC6C8" w14:textId="77777777" w:rsidR="006A26B8" w:rsidRPr="00135455" w:rsidRDefault="006A26B8" w:rsidP="00F04DA3">
            <w:pPr>
              <w:tabs>
                <w:tab w:val="left" w:pos="1000"/>
              </w:tabs>
              <w:rPr>
                <w:rFonts w:cstheme="minorHAnsi"/>
              </w:rPr>
            </w:pPr>
            <w:r w:rsidRPr="00135455">
              <w:rPr>
                <w:rFonts w:cstheme="minorHAnsi"/>
              </w:rPr>
              <w:t>Item</w:t>
            </w:r>
          </w:p>
        </w:tc>
        <w:tc>
          <w:tcPr>
            <w:tcW w:w="709" w:type="dxa"/>
          </w:tcPr>
          <w:p w14:paraId="55098CF2" w14:textId="77777777" w:rsidR="006A26B8" w:rsidRPr="00135455" w:rsidRDefault="006A26B8" w:rsidP="00F04DA3">
            <w:pPr>
              <w:tabs>
                <w:tab w:val="left" w:pos="1000"/>
              </w:tabs>
              <w:rPr>
                <w:rFonts w:cstheme="minorHAnsi"/>
              </w:rPr>
            </w:pPr>
            <w:r w:rsidRPr="00135455">
              <w:rPr>
                <w:rFonts w:cstheme="minorHAnsi"/>
              </w:rPr>
              <w:t>Jan-Mar 19</w:t>
            </w:r>
          </w:p>
        </w:tc>
        <w:tc>
          <w:tcPr>
            <w:tcW w:w="850" w:type="dxa"/>
          </w:tcPr>
          <w:p w14:paraId="6A70F2C8" w14:textId="77777777" w:rsidR="006A26B8" w:rsidRPr="00135455" w:rsidRDefault="006A26B8" w:rsidP="00F04DA3">
            <w:pPr>
              <w:tabs>
                <w:tab w:val="left" w:pos="1000"/>
              </w:tabs>
              <w:rPr>
                <w:rFonts w:cstheme="minorHAnsi"/>
              </w:rPr>
            </w:pPr>
            <w:r w:rsidRPr="00135455">
              <w:rPr>
                <w:rFonts w:cstheme="minorHAnsi"/>
              </w:rPr>
              <w:t>Apr-Jun 19</w:t>
            </w:r>
          </w:p>
        </w:tc>
        <w:tc>
          <w:tcPr>
            <w:tcW w:w="851" w:type="dxa"/>
          </w:tcPr>
          <w:p w14:paraId="0A1EDED1" w14:textId="77777777" w:rsidR="006A26B8" w:rsidRPr="00135455" w:rsidRDefault="006A26B8" w:rsidP="00F04DA3">
            <w:pPr>
              <w:tabs>
                <w:tab w:val="left" w:pos="1000"/>
              </w:tabs>
              <w:rPr>
                <w:rFonts w:cstheme="minorHAnsi"/>
              </w:rPr>
            </w:pPr>
            <w:r w:rsidRPr="00135455">
              <w:rPr>
                <w:rFonts w:cstheme="minorHAnsi"/>
              </w:rPr>
              <w:t>Jul-Sep 19</w:t>
            </w:r>
          </w:p>
        </w:tc>
        <w:tc>
          <w:tcPr>
            <w:tcW w:w="850" w:type="dxa"/>
          </w:tcPr>
          <w:p w14:paraId="5D56AA93" w14:textId="77777777" w:rsidR="006A26B8" w:rsidRPr="00135455" w:rsidRDefault="006A26B8" w:rsidP="00F04DA3">
            <w:pPr>
              <w:tabs>
                <w:tab w:val="left" w:pos="1000"/>
              </w:tabs>
              <w:rPr>
                <w:rFonts w:cstheme="minorHAnsi"/>
              </w:rPr>
            </w:pPr>
            <w:r w:rsidRPr="00135455">
              <w:rPr>
                <w:rFonts w:cstheme="minorHAnsi"/>
              </w:rPr>
              <w:t>Oct-Dec 19</w:t>
            </w:r>
          </w:p>
        </w:tc>
        <w:tc>
          <w:tcPr>
            <w:tcW w:w="709" w:type="dxa"/>
          </w:tcPr>
          <w:p w14:paraId="60DAC183" w14:textId="77777777" w:rsidR="006A26B8" w:rsidRPr="00135455" w:rsidRDefault="006A26B8" w:rsidP="00F04DA3">
            <w:pPr>
              <w:tabs>
                <w:tab w:val="left" w:pos="1000"/>
              </w:tabs>
              <w:rPr>
                <w:rFonts w:cstheme="minorHAnsi"/>
              </w:rPr>
            </w:pPr>
            <w:r w:rsidRPr="00135455">
              <w:rPr>
                <w:rFonts w:cstheme="minorHAnsi"/>
              </w:rPr>
              <w:t>Jan-Mar 20</w:t>
            </w:r>
          </w:p>
        </w:tc>
        <w:tc>
          <w:tcPr>
            <w:tcW w:w="709" w:type="dxa"/>
          </w:tcPr>
          <w:p w14:paraId="433E9EF3" w14:textId="77777777" w:rsidR="006A26B8" w:rsidRPr="00135455" w:rsidRDefault="006A26B8" w:rsidP="00F04DA3">
            <w:pPr>
              <w:tabs>
                <w:tab w:val="left" w:pos="1000"/>
              </w:tabs>
              <w:rPr>
                <w:rFonts w:cstheme="minorHAnsi"/>
              </w:rPr>
            </w:pPr>
            <w:r w:rsidRPr="00135455">
              <w:rPr>
                <w:rFonts w:cstheme="minorHAnsi"/>
              </w:rPr>
              <w:t>Apr-Jun 20</w:t>
            </w:r>
          </w:p>
        </w:tc>
        <w:tc>
          <w:tcPr>
            <w:tcW w:w="850" w:type="dxa"/>
          </w:tcPr>
          <w:p w14:paraId="54649A61" w14:textId="77777777" w:rsidR="006A26B8" w:rsidRPr="00135455" w:rsidRDefault="006A26B8" w:rsidP="00F04DA3">
            <w:pPr>
              <w:tabs>
                <w:tab w:val="left" w:pos="1000"/>
              </w:tabs>
              <w:rPr>
                <w:rFonts w:cstheme="minorHAnsi"/>
              </w:rPr>
            </w:pPr>
            <w:r w:rsidRPr="00135455">
              <w:rPr>
                <w:rFonts w:cstheme="minorHAnsi"/>
              </w:rPr>
              <w:t>Jul-Sep 20</w:t>
            </w:r>
          </w:p>
        </w:tc>
        <w:tc>
          <w:tcPr>
            <w:tcW w:w="851" w:type="dxa"/>
          </w:tcPr>
          <w:p w14:paraId="32836DBB" w14:textId="77777777" w:rsidR="006A26B8" w:rsidRPr="00135455" w:rsidRDefault="006A26B8" w:rsidP="00F04DA3">
            <w:pPr>
              <w:tabs>
                <w:tab w:val="left" w:pos="1000"/>
              </w:tabs>
              <w:rPr>
                <w:rFonts w:cstheme="minorHAnsi"/>
              </w:rPr>
            </w:pPr>
            <w:r w:rsidRPr="00135455">
              <w:rPr>
                <w:rFonts w:cstheme="minorHAnsi"/>
              </w:rPr>
              <w:t>Oct-Dec 20</w:t>
            </w:r>
          </w:p>
        </w:tc>
        <w:tc>
          <w:tcPr>
            <w:tcW w:w="850" w:type="dxa"/>
          </w:tcPr>
          <w:p w14:paraId="77156763" w14:textId="77777777" w:rsidR="006A26B8" w:rsidRPr="00135455" w:rsidRDefault="006A26B8" w:rsidP="00F04DA3">
            <w:pPr>
              <w:tabs>
                <w:tab w:val="left" w:pos="1000"/>
              </w:tabs>
              <w:rPr>
                <w:rFonts w:cstheme="minorHAnsi"/>
              </w:rPr>
            </w:pPr>
            <w:r w:rsidRPr="00135455">
              <w:rPr>
                <w:rFonts w:cstheme="minorHAnsi"/>
              </w:rPr>
              <w:t>Jan-Mar 21</w:t>
            </w:r>
          </w:p>
        </w:tc>
      </w:tr>
      <w:tr w:rsidR="006A26B8" w:rsidRPr="00135455" w14:paraId="3948B34E" w14:textId="77777777" w:rsidTr="003C62D5">
        <w:tc>
          <w:tcPr>
            <w:tcW w:w="704" w:type="dxa"/>
          </w:tcPr>
          <w:p w14:paraId="39C497DA" w14:textId="77777777" w:rsidR="006A26B8" w:rsidRPr="00135455" w:rsidRDefault="006A26B8" w:rsidP="00F04DA3">
            <w:pPr>
              <w:tabs>
                <w:tab w:val="left" w:pos="1000"/>
              </w:tabs>
              <w:rPr>
                <w:rFonts w:cstheme="minorHAnsi"/>
                <w:b/>
              </w:rPr>
            </w:pPr>
            <w:r w:rsidRPr="00135455">
              <w:rPr>
                <w:rFonts w:cstheme="minorHAnsi"/>
                <w:b/>
              </w:rPr>
              <w:t>1</w:t>
            </w:r>
          </w:p>
        </w:tc>
        <w:tc>
          <w:tcPr>
            <w:tcW w:w="709" w:type="dxa"/>
            <w:shd w:val="clear" w:color="auto" w:fill="auto"/>
          </w:tcPr>
          <w:p w14:paraId="4602582B" w14:textId="77777777" w:rsidR="006A26B8" w:rsidRPr="00135455" w:rsidRDefault="006A26B8" w:rsidP="00F04DA3">
            <w:pPr>
              <w:tabs>
                <w:tab w:val="left" w:pos="1000"/>
              </w:tabs>
              <w:rPr>
                <w:b/>
                <w:bCs/>
              </w:rPr>
            </w:pPr>
          </w:p>
        </w:tc>
        <w:tc>
          <w:tcPr>
            <w:tcW w:w="850" w:type="dxa"/>
            <w:shd w:val="clear" w:color="auto" w:fill="auto"/>
          </w:tcPr>
          <w:p w14:paraId="62FD3885" w14:textId="77777777" w:rsidR="006A26B8" w:rsidRPr="00135455" w:rsidRDefault="006A26B8" w:rsidP="00F04DA3">
            <w:pPr>
              <w:tabs>
                <w:tab w:val="left" w:pos="1000"/>
              </w:tabs>
              <w:rPr>
                <w:rFonts w:cstheme="minorHAnsi"/>
                <w:b/>
                <w:highlight w:val="blue"/>
              </w:rPr>
            </w:pPr>
          </w:p>
        </w:tc>
        <w:tc>
          <w:tcPr>
            <w:tcW w:w="851" w:type="dxa"/>
            <w:shd w:val="clear" w:color="auto" w:fill="538135" w:themeFill="accent6" w:themeFillShade="BF"/>
          </w:tcPr>
          <w:p w14:paraId="276E2A6C" w14:textId="77777777" w:rsidR="006A26B8" w:rsidRPr="00135455" w:rsidRDefault="006A26B8" w:rsidP="00F04DA3">
            <w:pPr>
              <w:tabs>
                <w:tab w:val="left" w:pos="1000"/>
              </w:tabs>
              <w:rPr>
                <w:rFonts w:cstheme="minorHAnsi"/>
                <w:b/>
              </w:rPr>
            </w:pPr>
          </w:p>
        </w:tc>
        <w:tc>
          <w:tcPr>
            <w:tcW w:w="850" w:type="dxa"/>
            <w:shd w:val="clear" w:color="auto" w:fill="538135" w:themeFill="accent6" w:themeFillShade="BF"/>
          </w:tcPr>
          <w:p w14:paraId="485E3E7C" w14:textId="77777777" w:rsidR="006A26B8" w:rsidRPr="00135455" w:rsidRDefault="006A26B8" w:rsidP="00F04DA3">
            <w:pPr>
              <w:tabs>
                <w:tab w:val="left" w:pos="1000"/>
              </w:tabs>
              <w:rPr>
                <w:rFonts w:cstheme="minorHAnsi"/>
                <w:b/>
              </w:rPr>
            </w:pPr>
          </w:p>
        </w:tc>
        <w:tc>
          <w:tcPr>
            <w:tcW w:w="709" w:type="dxa"/>
            <w:shd w:val="clear" w:color="auto" w:fill="auto"/>
          </w:tcPr>
          <w:p w14:paraId="628FFF4D" w14:textId="77777777" w:rsidR="006A26B8" w:rsidRPr="00135455" w:rsidRDefault="006A26B8" w:rsidP="00F04DA3">
            <w:pPr>
              <w:tabs>
                <w:tab w:val="left" w:pos="1000"/>
              </w:tabs>
              <w:rPr>
                <w:rFonts w:cstheme="minorHAnsi"/>
                <w:b/>
              </w:rPr>
            </w:pPr>
          </w:p>
        </w:tc>
        <w:tc>
          <w:tcPr>
            <w:tcW w:w="709" w:type="dxa"/>
            <w:shd w:val="clear" w:color="auto" w:fill="auto"/>
          </w:tcPr>
          <w:p w14:paraId="49420829" w14:textId="77777777" w:rsidR="006A26B8" w:rsidRPr="00135455" w:rsidRDefault="006A26B8" w:rsidP="00F04DA3">
            <w:pPr>
              <w:tabs>
                <w:tab w:val="left" w:pos="1000"/>
              </w:tabs>
              <w:rPr>
                <w:rFonts w:cstheme="minorHAnsi"/>
                <w:b/>
              </w:rPr>
            </w:pPr>
          </w:p>
        </w:tc>
        <w:tc>
          <w:tcPr>
            <w:tcW w:w="850" w:type="dxa"/>
            <w:shd w:val="clear" w:color="auto" w:fill="auto"/>
          </w:tcPr>
          <w:p w14:paraId="053FE8E9" w14:textId="77777777" w:rsidR="006A26B8" w:rsidRPr="00135455" w:rsidRDefault="006A26B8" w:rsidP="00F04DA3">
            <w:pPr>
              <w:tabs>
                <w:tab w:val="left" w:pos="1000"/>
              </w:tabs>
              <w:rPr>
                <w:rFonts w:cstheme="minorHAnsi"/>
                <w:b/>
              </w:rPr>
            </w:pPr>
          </w:p>
        </w:tc>
        <w:tc>
          <w:tcPr>
            <w:tcW w:w="851" w:type="dxa"/>
            <w:shd w:val="clear" w:color="auto" w:fill="auto"/>
          </w:tcPr>
          <w:p w14:paraId="7FD6E837" w14:textId="77777777" w:rsidR="006A26B8" w:rsidRPr="00135455" w:rsidRDefault="006A26B8" w:rsidP="00F04DA3">
            <w:pPr>
              <w:tabs>
                <w:tab w:val="left" w:pos="1000"/>
              </w:tabs>
              <w:rPr>
                <w:rFonts w:cstheme="minorHAnsi"/>
                <w:b/>
              </w:rPr>
            </w:pPr>
          </w:p>
        </w:tc>
        <w:tc>
          <w:tcPr>
            <w:tcW w:w="850" w:type="dxa"/>
            <w:shd w:val="clear" w:color="auto" w:fill="auto"/>
          </w:tcPr>
          <w:p w14:paraId="7297814F" w14:textId="77777777" w:rsidR="006A26B8" w:rsidRPr="00135455" w:rsidRDefault="006A26B8" w:rsidP="00F04DA3">
            <w:pPr>
              <w:tabs>
                <w:tab w:val="left" w:pos="1000"/>
              </w:tabs>
              <w:rPr>
                <w:rFonts w:cstheme="minorHAnsi"/>
                <w:b/>
              </w:rPr>
            </w:pPr>
          </w:p>
        </w:tc>
      </w:tr>
      <w:tr w:rsidR="006A26B8" w:rsidRPr="00135455" w14:paraId="0F3F05F2" w14:textId="77777777" w:rsidTr="003C62D5">
        <w:tc>
          <w:tcPr>
            <w:tcW w:w="704" w:type="dxa"/>
          </w:tcPr>
          <w:p w14:paraId="351377B3" w14:textId="77777777" w:rsidR="006A26B8" w:rsidRPr="00135455" w:rsidRDefault="006A26B8" w:rsidP="00F04DA3">
            <w:pPr>
              <w:tabs>
                <w:tab w:val="left" w:pos="1000"/>
              </w:tabs>
              <w:rPr>
                <w:rFonts w:cstheme="minorHAnsi"/>
                <w:b/>
              </w:rPr>
            </w:pPr>
            <w:r w:rsidRPr="00135455">
              <w:rPr>
                <w:rFonts w:cstheme="minorHAnsi"/>
                <w:b/>
              </w:rPr>
              <w:t>2</w:t>
            </w:r>
          </w:p>
        </w:tc>
        <w:tc>
          <w:tcPr>
            <w:tcW w:w="709" w:type="dxa"/>
            <w:shd w:val="clear" w:color="auto" w:fill="auto"/>
          </w:tcPr>
          <w:p w14:paraId="46E3E8FD" w14:textId="77777777" w:rsidR="006A26B8" w:rsidRPr="00135455" w:rsidRDefault="006A26B8" w:rsidP="00F04DA3">
            <w:pPr>
              <w:tabs>
                <w:tab w:val="left" w:pos="1000"/>
              </w:tabs>
              <w:rPr>
                <w:rFonts w:cstheme="minorHAnsi"/>
                <w:b/>
              </w:rPr>
            </w:pPr>
          </w:p>
        </w:tc>
        <w:tc>
          <w:tcPr>
            <w:tcW w:w="850" w:type="dxa"/>
            <w:shd w:val="clear" w:color="auto" w:fill="auto"/>
          </w:tcPr>
          <w:p w14:paraId="306E1F62" w14:textId="77777777" w:rsidR="006A26B8" w:rsidRPr="00135455" w:rsidRDefault="006A26B8" w:rsidP="00F04DA3">
            <w:pPr>
              <w:tabs>
                <w:tab w:val="left" w:pos="1000"/>
              </w:tabs>
              <w:rPr>
                <w:rFonts w:cstheme="minorHAnsi"/>
                <w:b/>
              </w:rPr>
            </w:pPr>
          </w:p>
        </w:tc>
        <w:tc>
          <w:tcPr>
            <w:tcW w:w="851" w:type="dxa"/>
            <w:shd w:val="clear" w:color="auto" w:fill="538135" w:themeFill="accent6" w:themeFillShade="BF"/>
          </w:tcPr>
          <w:p w14:paraId="0BB6B48B" w14:textId="528A397A" w:rsidR="006A26B8" w:rsidRPr="00135455" w:rsidRDefault="006A26B8" w:rsidP="00F04DA3">
            <w:pPr>
              <w:tabs>
                <w:tab w:val="left" w:pos="1000"/>
              </w:tabs>
              <w:rPr>
                <w:rFonts w:cstheme="minorHAnsi"/>
                <w:b/>
              </w:rPr>
            </w:pPr>
          </w:p>
        </w:tc>
        <w:tc>
          <w:tcPr>
            <w:tcW w:w="850" w:type="dxa"/>
            <w:shd w:val="clear" w:color="auto" w:fill="538135" w:themeFill="accent6" w:themeFillShade="BF"/>
          </w:tcPr>
          <w:p w14:paraId="7B38E5F9" w14:textId="77777777" w:rsidR="006A26B8" w:rsidRPr="00135455" w:rsidRDefault="006A26B8" w:rsidP="00F04DA3">
            <w:pPr>
              <w:tabs>
                <w:tab w:val="left" w:pos="1000"/>
              </w:tabs>
              <w:rPr>
                <w:rFonts w:cstheme="minorHAnsi"/>
                <w:b/>
              </w:rPr>
            </w:pPr>
          </w:p>
        </w:tc>
        <w:tc>
          <w:tcPr>
            <w:tcW w:w="709" w:type="dxa"/>
            <w:shd w:val="clear" w:color="auto" w:fill="auto"/>
          </w:tcPr>
          <w:p w14:paraId="50DB8B79" w14:textId="77777777" w:rsidR="006A26B8" w:rsidRPr="00135455" w:rsidRDefault="006A26B8" w:rsidP="00F04DA3">
            <w:pPr>
              <w:tabs>
                <w:tab w:val="left" w:pos="1000"/>
              </w:tabs>
              <w:rPr>
                <w:rFonts w:cstheme="minorHAnsi"/>
                <w:b/>
              </w:rPr>
            </w:pPr>
          </w:p>
        </w:tc>
        <w:tc>
          <w:tcPr>
            <w:tcW w:w="709" w:type="dxa"/>
            <w:shd w:val="clear" w:color="auto" w:fill="auto"/>
          </w:tcPr>
          <w:p w14:paraId="11829147" w14:textId="77777777" w:rsidR="006A26B8" w:rsidRPr="00135455" w:rsidRDefault="006A26B8" w:rsidP="00F04DA3">
            <w:pPr>
              <w:tabs>
                <w:tab w:val="left" w:pos="1000"/>
              </w:tabs>
              <w:rPr>
                <w:rFonts w:cstheme="minorHAnsi"/>
                <w:b/>
              </w:rPr>
            </w:pPr>
          </w:p>
        </w:tc>
        <w:tc>
          <w:tcPr>
            <w:tcW w:w="850" w:type="dxa"/>
            <w:shd w:val="clear" w:color="auto" w:fill="auto"/>
          </w:tcPr>
          <w:p w14:paraId="590C0EFB" w14:textId="77777777" w:rsidR="006A26B8" w:rsidRPr="00135455" w:rsidRDefault="006A26B8" w:rsidP="00F04DA3">
            <w:pPr>
              <w:tabs>
                <w:tab w:val="left" w:pos="1000"/>
              </w:tabs>
              <w:rPr>
                <w:rFonts w:cstheme="minorHAnsi"/>
                <w:b/>
              </w:rPr>
            </w:pPr>
          </w:p>
        </w:tc>
        <w:tc>
          <w:tcPr>
            <w:tcW w:w="851" w:type="dxa"/>
            <w:shd w:val="clear" w:color="auto" w:fill="auto"/>
          </w:tcPr>
          <w:p w14:paraId="3EA7AA3F" w14:textId="77777777" w:rsidR="006A26B8" w:rsidRPr="00135455" w:rsidRDefault="006A26B8" w:rsidP="00F04DA3">
            <w:pPr>
              <w:tabs>
                <w:tab w:val="left" w:pos="1000"/>
              </w:tabs>
              <w:rPr>
                <w:rFonts w:cstheme="minorHAnsi"/>
                <w:b/>
              </w:rPr>
            </w:pPr>
          </w:p>
        </w:tc>
        <w:tc>
          <w:tcPr>
            <w:tcW w:w="850" w:type="dxa"/>
            <w:shd w:val="clear" w:color="auto" w:fill="auto"/>
          </w:tcPr>
          <w:p w14:paraId="413AFE6A" w14:textId="77777777" w:rsidR="006A26B8" w:rsidRPr="00135455" w:rsidRDefault="006A26B8" w:rsidP="00F04DA3">
            <w:pPr>
              <w:tabs>
                <w:tab w:val="left" w:pos="1000"/>
              </w:tabs>
              <w:rPr>
                <w:rFonts w:cstheme="minorHAnsi"/>
                <w:b/>
              </w:rPr>
            </w:pPr>
          </w:p>
        </w:tc>
      </w:tr>
      <w:tr w:rsidR="006A26B8" w:rsidRPr="00135455" w14:paraId="5C17DE88" w14:textId="77777777" w:rsidTr="003C62D5">
        <w:tc>
          <w:tcPr>
            <w:tcW w:w="704" w:type="dxa"/>
          </w:tcPr>
          <w:p w14:paraId="7FD3DBCB" w14:textId="77777777" w:rsidR="006A26B8" w:rsidRPr="00135455" w:rsidRDefault="006A26B8" w:rsidP="00F04DA3">
            <w:pPr>
              <w:tabs>
                <w:tab w:val="left" w:pos="1000"/>
              </w:tabs>
              <w:rPr>
                <w:rFonts w:cstheme="minorHAnsi"/>
                <w:b/>
              </w:rPr>
            </w:pPr>
            <w:r w:rsidRPr="00135455">
              <w:rPr>
                <w:rFonts w:cstheme="minorHAnsi"/>
                <w:b/>
              </w:rPr>
              <w:t>3</w:t>
            </w:r>
          </w:p>
        </w:tc>
        <w:tc>
          <w:tcPr>
            <w:tcW w:w="709" w:type="dxa"/>
            <w:shd w:val="clear" w:color="auto" w:fill="auto"/>
          </w:tcPr>
          <w:p w14:paraId="7DA3F480" w14:textId="77777777" w:rsidR="006A26B8" w:rsidRPr="00135455" w:rsidRDefault="006A26B8" w:rsidP="00F04DA3">
            <w:pPr>
              <w:tabs>
                <w:tab w:val="left" w:pos="1000"/>
              </w:tabs>
              <w:rPr>
                <w:rFonts w:cstheme="minorHAnsi"/>
                <w:b/>
              </w:rPr>
            </w:pPr>
          </w:p>
        </w:tc>
        <w:tc>
          <w:tcPr>
            <w:tcW w:w="850" w:type="dxa"/>
            <w:shd w:val="clear" w:color="auto" w:fill="auto"/>
          </w:tcPr>
          <w:p w14:paraId="15E7D926" w14:textId="77777777" w:rsidR="006A26B8" w:rsidRPr="00135455" w:rsidRDefault="006A26B8" w:rsidP="00F04DA3">
            <w:pPr>
              <w:tabs>
                <w:tab w:val="left" w:pos="1000"/>
              </w:tabs>
              <w:rPr>
                <w:rFonts w:cstheme="minorHAnsi"/>
                <w:b/>
              </w:rPr>
            </w:pPr>
          </w:p>
        </w:tc>
        <w:tc>
          <w:tcPr>
            <w:tcW w:w="851" w:type="dxa"/>
            <w:shd w:val="clear" w:color="auto" w:fill="538135" w:themeFill="accent6" w:themeFillShade="BF"/>
          </w:tcPr>
          <w:p w14:paraId="7A824A03" w14:textId="77777777" w:rsidR="006A26B8" w:rsidRPr="00135455" w:rsidRDefault="006A26B8" w:rsidP="00F04DA3">
            <w:pPr>
              <w:tabs>
                <w:tab w:val="left" w:pos="1000"/>
              </w:tabs>
              <w:rPr>
                <w:rFonts w:cstheme="minorHAnsi"/>
                <w:b/>
              </w:rPr>
            </w:pPr>
          </w:p>
        </w:tc>
        <w:tc>
          <w:tcPr>
            <w:tcW w:w="850" w:type="dxa"/>
            <w:shd w:val="clear" w:color="auto" w:fill="538135" w:themeFill="accent6" w:themeFillShade="BF"/>
          </w:tcPr>
          <w:p w14:paraId="735E52AB" w14:textId="77777777" w:rsidR="006A26B8" w:rsidRPr="00135455" w:rsidRDefault="006A26B8" w:rsidP="00F04DA3">
            <w:pPr>
              <w:tabs>
                <w:tab w:val="left" w:pos="1000"/>
              </w:tabs>
              <w:rPr>
                <w:rFonts w:cstheme="minorHAnsi"/>
                <w:b/>
              </w:rPr>
            </w:pPr>
          </w:p>
        </w:tc>
        <w:tc>
          <w:tcPr>
            <w:tcW w:w="709" w:type="dxa"/>
            <w:shd w:val="clear" w:color="auto" w:fill="538135" w:themeFill="accent6" w:themeFillShade="BF"/>
          </w:tcPr>
          <w:p w14:paraId="04965473" w14:textId="77777777" w:rsidR="006A26B8" w:rsidRPr="00135455" w:rsidRDefault="006A26B8" w:rsidP="00F04DA3">
            <w:pPr>
              <w:tabs>
                <w:tab w:val="left" w:pos="1000"/>
              </w:tabs>
              <w:rPr>
                <w:rFonts w:cstheme="minorHAnsi"/>
                <w:b/>
              </w:rPr>
            </w:pPr>
          </w:p>
        </w:tc>
        <w:tc>
          <w:tcPr>
            <w:tcW w:w="709" w:type="dxa"/>
            <w:shd w:val="clear" w:color="auto" w:fill="auto"/>
          </w:tcPr>
          <w:p w14:paraId="163269AA" w14:textId="77777777" w:rsidR="006A26B8" w:rsidRPr="00135455" w:rsidRDefault="006A26B8" w:rsidP="00F04DA3">
            <w:pPr>
              <w:tabs>
                <w:tab w:val="left" w:pos="1000"/>
              </w:tabs>
              <w:rPr>
                <w:rFonts w:cstheme="minorHAnsi"/>
                <w:b/>
              </w:rPr>
            </w:pPr>
          </w:p>
        </w:tc>
        <w:tc>
          <w:tcPr>
            <w:tcW w:w="850" w:type="dxa"/>
            <w:shd w:val="clear" w:color="auto" w:fill="auto"/>
          </w:tcPr>
          <w:p w14:paraId="270C66D7" w14:textId="77777777" w:rsidR="006A26B8" w:rsidRPr="00135455" w:rsidRDefault="006A26B8" w:rsidP="00F04DA3">
            <w:pPr>
              <w:tabs>
                <w:tab w:val="left" w:pos="1000"/>
              </w:tabs>
              <w:rPr>
                <w:rFonts w:cstheme="minorHAnsi"/>
                <w:b/>
              </w:rPr>
            </w:pPr>
          </w:p>
        </w:tc>
        <w:tc>
          <w:tcPr>
            <w:tcW w:w="851" w:type="dxa"/>
            <w:shd w:val="clear" w:color="auto" w:fill="auto"/>
          </w:tcPr>
          <w:p w14:paraId="21D215E8" w14:textId="77777777" w:rsidR="006A26B8" w:rsidRPr="00135455" w:rsidRDefault="006A26B8" w:rsidP="00F04DA3">
            <w:pPr>
              <w:tabs>
                <w:tab w:val="left" w:pos="1000"/>
              </w:tabs>
              <w:rPr>
                <w:rFonts w:cstheme="minorHAnsi"/>
                <w:b/>
              </w:rPr>
            </w:pPr>
          </w:p>
        </w:tc>
        <w:tc>
          <w:tcPr>
            <w:tcW w:w="850" w:type="dxa"/>
            <w:shd w:val="clear" w:color="auto" w:fill="auto"/>
          </w:tcPr>
          <w:p w14:paraId="139F29EB" w14:textId="77777777" w:rsidR="006A26B8" w:rsidRPr="00135455" w:rsidRDefault="006A26B8" w:rsidP="00F04DA3">
            <w:pPr>
              <w:tabs>
                <w:tab w:val="left" w:pos="1000"/>
              </w:tabs>
              <w:rPr>
                <w:rFonts w:cstheme="minorHAnsi"/>
                <w:b/>
              </w:rPr>
            </w:pPr>
          </w:p>
        </w:tc>
      </w:tr>
    </w:tbl>
    <w:p w14:paraId="24B00460" w14:textId="77777777" w:rsidR="006A26B8" w:rsidRDefault="006A26B8" w:rsidP="006A26B8">
      <w:pPr>
        <w:pStyle w:val="paragraph"/>
        <w:textAlignment w:val="baseline"/>
      </w:pPr>
    </w:p>
    <w:p w14:paraId="2C078E63" w14:textId="77777777" w:rsidR="00EA1412" w:rsidRDefault="00EA1412"/>
    <w:sectPr w:rsidR="00EA1412" w:rsidSect="003C62D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278623E" w14:textId="77777777" w:rsidR="00F145F0" w:rsidRDefault="00F145F0" w:rsidP="006A26B8">
      <w:pPr>
        <w:spacing w:after="0" w:line="240" w:lineRule="auto"/>
      </w:pPr>
      <w:r>
        <w:separator/>
      </w:r>
    </w:p>
  </w:endnote>
  <w:endnote w:type="continuationSeparator" w:id="0">
    <w:p w14:paraId="336697A4" w14:textId="77777777" w:rsidR="00F145F0" w:rsidRDefault="00F145F0" w:rsidP="006A26B8">
      <w:pPr>
        <w:spacing w:after="0" w:line="240" w:lineRule="auto"/>
      </w:pPr>
      <w:r>
        <w:continuationSeparator/>
      </w:r>
    </w:p>
  </w:endnote>
  <w:endnote w:type="continuationNotice" w:id="1">
    <w:p w14:paraId="458F5DB4" w14:textId="77777777" w:rsidR="00F145F0" w:rsidRDefault="00F145F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ITC Avant Garde Pro Bk">
    <w:altName w:val="Calibri"/>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2C50BE4" w14:textId="77777777" w:rsidR="00F145F0" w:rsidRDefault="00F145F0" w:rsidP="006A26B8">
      <w:pPr>
        <w:spacing w:after="0" w:line="240" w:lineRule="auto"/>
      </w:pPr>
      <w:r>
        <w:separator/>
      </w:r>
    </w:p>
  </w:footnote>
  <w:footnote w:type="continuationSeparator" w:id="0">
    <w:p w14:paraId="11F7D9AA" w14:textId="77777777" w:rsidR="00F145F0" w:rsidRDefault="00F145F0" w:rsidP="006A26B8">
      <w:pPr>
        <w:spacing w:after="0" w:line="240" w:lineRule="auto"/>
      </w:pPr>
      <w:r>
        <w:continuationSeparator/>
      </w:r>
    </w:p>
  </w:footnote>
  <w:footnote w:type="continuationNotice" w:id="1">
    <w:p w14:paraId="22DA8DAA" w14:textId="77777777" w:rsidR="00F145F0" w:rsidRDefault="00F145F0">
      <w:pPr>
        <w:spacing w:after="0" w:line="240" w:lineRule="auto"/>
      </w:pPr>
    </w:p>
  </w:footnote>
  <w:footnote w:id="2">
    <w:p w14:paraId="3FA5626D" w14:textId="77777777" w:rsidR="00B232FC" w:rsidRDefault="00B232FC" w:rsidP="006A26B8">
      <w:pPr>
        <w:spacing w:line="240" w:lineRule="auto"/>
      </w:pPr>
      <w:r>
        <w:rPr>
          <w:rStyle w:val="FootnoteReference"/>
        </w:rPr>
        <w:footnoteRef/>
      </w:r>
      <w:r>
        <w:rPr>
          <w:rFonts w:ascii="Times New Roman" w:hAnsi="Times New Roman"/>
          <w:sz w:val="20"/>
        </w:rPr>
        <w:t xml:space="preserve"> </w:t>
      </w:r>
      <w:r>
        <w:rPr>
          <w:sz w:val="18"/>
        </w:rPr>
        <w:t xml:space="preserve">See EU definition of SME: </w:t>
      </w:r>
      <w:hyperlink r:id="rId1" w:history="1">
        <w:r w:rsidRPr="005B4A7B">
          <w:rPr>
            <w:rStyle w:val="Hyperlink"/>
            <w:sz w:val="18"/>
          </w:rPr>
          <w:t>http://ec.europa.eu/enterprise/policies/sme/facts-figures-analysis/sme-definition/</w:t>
        </w:r>
      </w:hyperlink>
      <w:r>
        <w:rPr>
          <w:sz w:val="18"/>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372DFC"/>
    <w:multiLevelType w:val="hybridMultilevel"/>
    <w:tmpl w:val="BACA676A"/>
    <w:lvl w:ilvl="0" w:tplc="764A9238">
      <w:start w:val="1"/>
      <w:numFmt w:val="bullet"/>
      <w:pStyle w:val="Bullet"/>
      <w:lvlText w:val=""/>
      <w:lvlJc w:val="left"/>
      <w:pPr>
        <w:tabs>
          <w:tab w:val="num" w:pos="360"/>
        </w:tabs>
        <w:ind w:left="357" w:hanging="357"/>
      </w:pPr>
      <w:rPr>
        <w:rFonts w:ascii="Symbol" w:hAnsi="Symbol" w:hint="default"/>
      </w:rPr>
    </w:lvl>
    <w:lvl w:ilvl="1" w:tplc="977E2FDE">
      <w:start w:val="1"/>
      <w:numFmt w:val="bullet"/>
      <w:pStyle w:val="Bullet2"/>
      <w:lvlText w:val="o"/>
      <w:lvlJc w:val="left"/>
      <w:pPr>
        <w:tabs>
          <w:tab w:val="num" w:pos="703"/>
        </w:tabs>
        <w:ind w:left="703" w:hanging="360"/>
      </w:pPr>
      <w:rPr>
        <w:rFonts w:ascii="Courier New" w:hAnsi="Courier New" w:hint="default"/>
      </w:rPr>
    </w:lvl>
    <w:lvl w:ilvl="2" w:tplc="04090005">
      <w:start w:val="1"/>
      <w:numFmt w:val="bullet"/>
      <w:lvlText w:val=""/>
      <w:lvlJc w:val="left"/>
      <w:pPr>
        <w:tabs>
          <w:tab w:val="num" w:pos="1423"/>
        </w:tabs>
        <w:ind w:left="1423" w:hanging="360"/>
      </w:pPr>
      <w:rPr>
        <w:rFonts w:ascii="Wingdings" w:hAnsi="Wingdings" w:hint="default"/>
      </w:rPr>
    </w:lvl>
    <w:lvl w:ilvl="3" w:tplc="04090001">
      <w:start w:val="1"/>
      <w:numFmt w:val="bullet"/>
      <w:lvlText w:val=""/>
      <w:lvlJc w:val="left"/>
      <w:pPr>
        <w:tabs>
          <w:tab w:val="num" w:pos="2143"/>
        </w:tabs>
        <w:ind w:left="2143" w:hanging="360"/>
      </w:pPr>
      <w:rPr>
        <w:rFonts w:ascii="Symbol" w:hAnsi="Symbol" w:hint="default"/>
      </w:rPr>
    </w:lvl>
    <w:lvl w:ilvl="4" w:tplc="04090003" w:tentative="1">
      <w:start w:val="1"/>
      <w:numFmt w:val="bullet"/>
      <w:lvlText w:val="o"/>
      <w:lvlJc w:val="left"/>
      <w:pPr>
        <w:tabs>
          <w:tab w:val="num" w:pos="2863"/>
        </w:tabs>
        <w:ind w:left="2863" w:hanging="360"/>
      </w:pPr>
      <w:rPr>
        <w:rFonts w:ascii="Courier New" w:hAnsi="Courier New" w:hint="default"/>
      </w:rPr>
    </w:lvl>
    <w:lvl w:ilvl="5" w:tplc="04090005" w:tentative="1">
      <w:start w:val="1"/>
      <w:numFmt w:val="bullet"/>
      <w:lvlText w:val=""/>
      <w:lvlJc w:val="left"/>
      <w:pPr>
        <w:tabs>
          <w:tab w:val="num" w:pos="3583"/>
        </w:tabs>
        <w:ind w:left="3583" w:hanging="360"/>
      </w:pPr>
      <w:rPr>
        <w:rFonts w:ascii="Wingdings" w:hAnsi="Wingdings" w:hint="default"/>
      </w:rPr>
    </w:lvl>
    <w:lvl w:ilvl="6" w:tplc="04090001" w:tentative="1">
      <w:start w:val="1"/>
      <w:numFmt w:val="bullet"/>
      <w:lvlText w:val=""/>
      <w:lvlJc w:val="left"/>
      <w:pPr>
        <w:tabs>
          <w:tab w:val="num" w:pos="4303"/>
        </w:tabs>
        <w:ind w:left="4303" w:hanging="360"/>
      </w:pPr>
      <w:rPr>
        <w:rFonts w:ascii="Symbol" w:hAnsi="Symbol" w:hint="default"/>
      </w:rPr>
    </w:lvl>
    <w:lvl w:ilvl="7" w:tplc="04090003" w:tentative="1">
      <w:start w:val="1"/>
      <w:numFmt w:val="bullet"/>
      <w:lvlText w:val="o"/>
      <w:lvlJc w:val="left"/>
      <w:pPr>
        <w:tabs>
          <w:tab w:val="num" w:pos="5023"/>
        </w:tabs>
        <w:ind w:left="5023" w:hanging="360"/>
      </w:pPr>
      <w:rPr>
        <w:rFonts w:ascii="Courier New" w:hAnsi="Courier New" w:hint="default"/>
      </w:rPr>
    </w:lvl>
    <w:lvl w:ilvl="8" w:tplc="04090005" w:tentative="1">
      <w:start w:val="1"/>
      <w:numFmt w:val="bullet"/>
      <w:lvlText w:val=""/>
      <w:lvlJc w:val="left"/>
      <w:pPr>
        <w:tabs>
          <w:tab w:val="num" w:pos="5743"/>
        </w:tabs>
        <w:ind w:left="5743" w:hanging="360"/>
      </w:pPr>
      <w:rPr>
        <w:rFonts w:ascii="Wingdings" w:hAnsi="Wingdings" w:hint="default"/>
      </w:rPr>
    </w:lvl>
  </w:abstractNum>
  <w:abstractNum w:abstractNumId="1" w15:restartNumberingAfterBreak="0">
    <w:nsid w:val="02C1488A"/>
    <w:multiLevelType w:val="multilevel"/>
    <w:tmpl w:val="1730DEF4"/>
    <w:lvl w:ilvl="0">
      <w:start w:val="6"/>
      <w:numFmt w:val="decimal"/>
      <w:lvlText w:val="%1"/>
      <w:lvlJc w:val="left"/>
      <w:pPr>
        <w:ind w:left="360" w:hanging="36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 w15:restartNumberingAfterBreak="0">
    <w:nsid w:val="042521C2"/>
    <w:multiLevelType w:val="hybridMultilevel"/>
    <w:tmpl w:val="94A02A6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44906FE"/>
    <w:multiLevelType w:val="hybridMultilevel"/>
    <w:tmpl w:val="BD7022D6"/>
    <w:lvl w:ilvl="0" w:tplc="FFFFFFFF">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55303C0"/>
    <w:multiLevelType w:val="hybridMultilevel"/>
    <w:tmpl w:val="1568B2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5A10F0B"/>
    <w:multiLevelType w:val="hybridMultilevel"/>
    <w:tmpl w:val="F2B4A658"/>
    <w:lvl w:ilvl="0" w:tplc="22B03D88">
      <w:start w:val="1"/>
      <w:numFmt w:val="lowerLetter"/>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09484688"/>
    <w:multiLevelType w:val="hybridMultilevel"/>
    <w:tmpl w:val="8CECAAF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0CF71DB6"/>
    <w:multiLevelType w:val="hybridMultilevel"/>
    <w:tmpl w:val="5AA276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F026104"/>
    <w:multiLevelType w:val="hybridMultilevel"/>
    <w:tmpl w:val="A062538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1B3A32A9"/>
    <w:multiLevelType w:val="multilevel"/>
    <w:tmpl w:val="5F0836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0E405DA"/>
    <w:multiLevelType w:val="hybridMultilevel"/>
    <w:tmpl w:val="48DED55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3E96684"/>
    <w:multiLevelType w:val="hybridMultilevel"/>
    <w:tmpl w:val="3192346A"/>
    <w:lvl w:ilvl="0" w:tplc="42C03986">
      <w:start w:val="1"/>
      <w:numFmt w:val="bullet"/>
      <w:lvlText w:val="-"/>
      <w:lvlJc w:val="left"/>
      <w:pPr>
        <w:ind w:left="720" w:hanging="360"/>
      </w:pPr>
      <w:rPr>
        <w:rFonts w:ascii="Verdana" w:eastAsia="Times New Roman" w:hAnsi="Verdan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4440A47"/>
    <w:multiLevelType w:val="hybridMultilevel"/>
    <w:tmpl w:val="A726CEF4"/>
    <w:lvl w:ilvl="0" w:tplc="56E64BD6">
      <w:start w:val="1"/>
      <w:numFmt w:val="bullet"/>
      <w:pStyle w:val="Bullets"/>
      <w:lvlText w:val=""/>
      <w:lvlJc w:val="left"/>
      <w:pPr>
        <w:tabs>
          <w:tab w:val="num" w:pos="284"/>
        </w:tabs>
        <w:ind w:left="284" w:hanging="284"/>
      </w:pPr>
      <w:rPr>
        <w:rFonts w:ascii="Symbol" w:hAnsi="Symbol" w:cs="Symbol" w:hint="default"/>
        <w:color w:val="004E2E"/>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A8978BA"/>
    <w:multiLevelType w:val="hybridMultilevel"/>
    <w:tmpl w:val="A92C7C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DB36692"/>
    <w:multiLevelType w:val="hybridMultilevel"/>
    <w:tmpl w:val="42B46D1E"/>
    <w:lvl w:ilvl="0" w:tplc="A000CB7E">
      <w:start w:val="1"/>
      <w:numFmt w:val="lowerLetter"/>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32534CC1"/>
    <w:multiLevelType w:val="hybridMultilevel"/>
    <w:tmpl w:val="C820F18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5787887"/>
    <w:multiLevelType w:val="hybridMultilevel"/>
    <w:tmpl w:val="4852DEE8"/>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6D95EDF"/>
    <w:multiLevelType w:val="multilevel"/>
    <w:tmpl w:val="B23A08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82347C5"/>
    <w:multiLevelType w:val="multilevel"/>
    <w:tmpl w:val="1034E7FA"/>
    <w:lvl w:ilvl="0">
      <w:start w:val="4"/>
      <w:numFmt w:val="decimal"/>
      <w:lvlText w:val="%1"/>
      <w:lvlJc w:val="left"/>
      <w:pPr>
        <w:ind w:left="384" w:hanging="384"/>
      </w:pPr>
      <w:rPr>
        <w:rFonts w:hint="default"/>
      </w:rPr>
    </w:lvl>
    <w:lvl w:ilvl="1">
      <w:start w:val="10"/>
      <w:numFmt w:val="decimal"/>
      <w:lvlText w:val="%1.%2"/>
      <w:lvlJc w:val="left"/>
      <w:pPr>
        <w:ind w:left="384" w:hanging="38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3DEF4228"/>
    <w:multiLevelType w:val="hybridMultilevel"/>
    <w:tmpl w:val="B0DEE30E"/>
    <w:lvl w:ilvl="0" w:tplc="38267EFE">
      <w:start w:val="1"/>
      <w:numFmt w:val="bullet"/>
      <w:lvlText w:val=""/>
      <w:lvlJc w:val="left"/>
      <w:pPr>
        <w:tabs>
          <w:tab w:val="num" w:pos="720"/>
        </w:tabs>
        <w:ind w:left="720" w:hanging="360"/>
      </w:pPr>
      <w:rPr>
        <w:rFonts w:ascii="Symbol" w:hAnsi="Symbol" w:hint="default"/>
        <w:color w:val="00660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F667A31"/>
    <w:multiLevelType w:val="hybridMultilevel"/>
    <w:tmpl w:val="E38277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3265B83"/>
    <w:multiLevelType w:val="multilevel"/>
    <w:tmpl w:val="074433F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44EC45C8"/>
    <w:multiLevelType w:val="hybridMultilevel"/>
    <w:tmpl w:val="55621C0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3" w15:restartNumberingAfterBreak="0">
    <w:nsid w:val="46557D5B"/>
    <w:multiLevelType w:val="multilevel"/>
    <w:tmpl w:val="B666D670"/>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4" w15:restartNumberingAfterBreak="0">
    <w:nsid w:val="4B571E1E"/>
    <w:multiLevelType w:val="multilevel"/>
    <w:tmpl w:val="55ECB2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4C051BFE"/>
    <w:multiLevelType w:val="hybridMultilevel"/>
    <w:tmpl w:val="3F367D86"/>
    <w:lvl w:ilvl="0" w:tplc="08A640C6">
      <w:start w:val="1"/>
      <w:numFmt w:val="decimal"/>
      <w:pStyle w:val="Numbering"/>
      <w:lvlText w:val="%1."/>
      <w:lvlJc w:val="left"/>
      <w:pPr>
        <w:tabs>
          <w:tab w:val="num" w:pos="284"/>
        </w:tabs>
        <w:ind w:left="284" w:hanging="312"/>
      </w:pPr>
      <w:rPr>
        <w:color w:val="004E2E"/>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6" w15:restartNumberingAfterBreak="0">
    <w:nsid w:val="4EC92A99"/>
    <w:multiLevelType w:val="hybridMultilevel"/>
    <w:tmpl w:val="679ADC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0D65A1B"/>
    <w:multiLevelType w:val="hybridMultilevel"/>
    <w:tmpl w:val="0BB2E90A"/>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1D65489"/>
    <w:multiLevelType w:val="multilevel"/>
    <w:tmpl w:val="9116783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575F2AF7"/>
    <w:multiLevelType w:val="multilevel"/>
    <w:tmpl w:val="178EE4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5AC5003A"/>
    <w:multiLevelType w:val="multilevel"/>
    <w:tmpl w:val="9D043B10"/>
    <w:lvl w:ilvl="0">
      <w:start w:val="5"/>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1" w15:restartNumberingAfterBreak="0">
    <w:nsid w:val="5BEF3CA7"/>
    <w:multiLevelType w:val="multilevel"/>
    <w:tmpl w:val="3C18E9B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5CF317F9"/>
    <w:multiLevelType w:val="hybridMultilevel"/>
    <w:tmpl w:val="DA5C7C6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3" w15:restartNumberingAfterBreak="0">
    <w:nsid w:val="5F8A0970"/>
    <w:multiLevelType w:val="hybridMultilevel"/>
    <w:tmpl w:val="8956101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4" w15:restartNumberingAfterBreak="0">
    <w:nsid w:val="66E6523D"/>
    <w:multiLevelType w:val="hybridMultilevel"/>
    <w:tmpl w:val="17AA357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68321762"/>
    <w:multiLevelType w:val="multilevel"/>
    <w:tmpl w:val="8B7813D6"/>
    <w:lvl w:ilvl="0">
      <w:start w:val="4"/>
      <w:numFmt w:val="decimal"/>
      <w:lvlText w:val="%1"/>
      <w:lvlJc w:val="left"/>
      <w:pPr>
        <w:ind w:left="384" w:hanging="384"/>
      </w:pPr>
      <w:rPr>
        <w:rFonts w:hint="default"/>
      </w:rPr>
    </w:lvl>
    <w:lvl w:ilvl="1">
      <w:start w:val="12"/>
      <w:numFmt w:val="decimal"/>
      <w:lvlText w:val="%1.%2"/>
      <w:lvlJc w:val="left"/>
      <w:pPr>
        <w:ind w:left="384" w:hanging="38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71AA5E41"/>
    <w:multiLevelType w:val="hybridMultilevel"/>
    <w:tmpl w:val="9F10ACF0"/>
    <w:lvl w:ilvl="0" w:tplc="1EE47CCA">
      <w:start w:val="1"/>
      <w:numFmt w:val="upperRoman"/>
      <w:lvlText w:val="%1."/>
      <w:lvlJc w:val="right"/>
      <w:pPr>
        <w:tabs>
          <w:tab w:val="num" w:pos="540"/>
        </w:tabs>
        <w:ind w:left="540" w:hanging="180"/>
      </w:pPr>
      <w:rPr>
        <w:rFonts w:hint="default"/>
        <w:b/>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7" w15:restartNumberingAfterBreak="0">
    <w:nsid w:val="7C2B4C24"/>
    <w:multiLevelType w:val="multilevel"/>
    <w:tmpl w:val="73C00A9A"/>
    <w:lvl w:ilvl="0">
      <w:start w:val="4"/>
      <w:numFmt w:val="decimal"/>
      <w:lvlText w:val="%1"/>
      <w:lvlJc w:val="left"/>
      <w:pPr>
        <w:ind w:left="384" w:hanging="384"/>
      </w:pPr>
      <w:rPr>
        <w:rFonts w:hint="default"/>
      </w:rPr>
    </w:lvl>
    <w:lvl w:ilvl="1">
      <w:start w:val="14"/>
      <w:numFmt w:val="decimal"/>
      <w:lvlText w:val="%1.%2"/>
      <w:lvlJc w:val="left"/>
      <w:pPr>
        <w:ind w:left="384" w:hanging="38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8" w15:restartNumberingAfterBreak="0">
    <w:nsid w:val="7E7B0A4F"/>
    <w:multiLevelType w:val="hybridMultilevel"/>
    <w:tmpl w:val="067643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4"/>
  </w:num>
  <w:num w:numId="2">
    <w:abstractNumId w:val="31"/>
  </w:num>
  <w:num w:numId="3">
    <w:abstractNumId w:val="21"/>
  </w:num>
  <w:num w:numId="4">
    <w:abstractNumId w:val="17"/>
  </w:num>
  <w:num w:numId="5">
    <w:abstractNumId w:val="15"/>
  </w:num>
  <w:num w:numId="6">
    <w:abstractNumId w:val="6"/>
  </w:num>
  <w:num w:numId="7">
    <w:abstractNumId w:val="12"/>
  </w:num>
  <w:num w:numId="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9"/>
  </w:num>
  <w:num w:numId="10">
    <w:abstractNumId w:val="14"/>
  </w:num>
  <w:num w:numId="11">
    <w:abstractNumId w:val="5"/>
  </w:num>
  <w:num w:numId="12">
    <w:abstractNumId w:val="27"/>
  </w:num>
  <w:num w:numId="13">
    <w:abstractNumId w:val="20"/>
  </w:num>
  <w:num w:numId="14">
    <w:abstractNumId w:val="36"/>
  </w:num>
  <w:num w:numId="15">
    <w:abstractNumId w:val="11"/>
  </w:num>
  <w:num w:numId="16">
    <w:abstractNumId w:val="33"/>
  </w:num>
  <w:num w:numId="17">
    <w:abstractNumId w:val="10"/>
  </w:num>
  <w:num w:numId="18">
    <w:abstractNumId w:val="0"/>
  </w:num>
  <w:num w:numId="19">
    <w:abstractNumId w:val="22"/>
  </w:num>
  <w:num w:numId="20">
    <w:abstractNumId w:val="9"/>
  </w:num>
  <w:num w:numId="21">
    <w:abstractNumId w:val="29"/>
  </w:num>
  <w:num w:numId="22">
    <w:abstractNumId w:val="1"/>
  </w:num>
  <w:num w:numId="23">
    <w:abstractNumId w:val="18"/>
  </w:num>
  <w:num w:numId="24">
    <w:abstractNumId w:val="35"/>
  </w:num>
  <w:num w:numId="25">
    <w:abstractNumId w:val="37"/>
  </w:num>
  <w:num w:numId="26">
    <w:abstractNumId w:val="23"/>
  </w:num>
  <w:num w:numId="27">
    <w:abstractNumId w:val="30"/>
  </w:num>
  <w:num w:numId="28">
    <w:abstractNumId w:val="16"/>
  </w:num>
  <w:num w:numId="29">
    <w:abstractNumId w:val="4"/>
  </w:num>
  <w:num w:numId="30">
    <w:abstractNumId w:val="26"/>
  </w:num>
  <w:num w:numId="31">
    <w:abstractNumId w:val="38"/>
  </w:num>
  <w:num w:numId="32">
    <w:abstractNumId w:val="8"/>
  </w:num>
  <w:num w:numId="33">
    <w:abstractNumId w:val="7"/>
  </w:num>
  <w:num w:numId="34">
    <w:abstractNumId w:val="34"/>
  </w:num>
  <w:num w:numId="35">
    <w:abstractNumId w:val="2"/>
  </w:num>
  <w:num w:numId="36">
    <w:abstractNumId w:val="3"/>
  </w:num>
  <w:num w:numId="37">
    <w:abstractNumId w:val="13"/>
  </w:num>
  <w:num w:numId="38">
    <w:abstractNumId w:val="28"/>
  </w:num>
  <w:num w:numId="39">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1C0B5FF1"/>
    <w:rsid w:val="0001056F"/>
    <w:rsid w:val="00011010"/>
    <w:rsid w:val="00024209"/>
    <w:rsid w:val="000414BA"/>
    <w:rsid w:val="00043636"/>
    <w:rsid w:val="00064681"/>
    <w:rsid w:val="00070C95"/>
    <w:rsid w:val="0007762D"/>
    <w:rsid w:val="00081D5A"/>
    <w:rsid w:val="000B001F"/>
    <w:rsid w:val="000B1A7B"/>
    <w:rsid w:val="000C38A7"/>
    <w:rsid w:val="000D5BDD"/>
    <w:rsid w:val="000F0E39"/>
    <w:rsid w:val="000F2121"/>
    <w:rsid w:val="000F493D"/>
    <w:rsid w:val="0010092C"/>
    <w:rsid w:val="00100A2A"/>
    <w:rsid w:val="001242F1"/>
    <w:rsid w:val="00126680"/>
    <w:rsid w:val="00136A12"/>
    <w:rsid w:val="001376F9"/>
    <w:rsid w:val="00143C82"/>
    <w:rsid w:val="0015020E"/>
    <w:rsid w:val="00152C9F"/>
    <w:rsid w:val="00166884"/>
    <w:rsid w:val="001752FB"/>
    <w:rsid w:val="00176A7F"/>
    <w:rsid w:val="0018306B"/>
    <w:rsid w:val="00184914"/>
    <w:rsid w:val="00185F9D"/>
    <w:rsid w:val="001928BB"/>
    <w:rsid w:val="00194BB8"/>
    <w:rsid w:val="001A0950"/>
    <w:rsid w:val="001A2BC2"/>
    <w:rsid w:val="001A6E7B"/>
    <w:rsid w:val="001C426E"/>
    <w:rsid w:val="001D6410"/>
    <w:rsid w:val="001E08DC"/>
    <w:rsid w:val="001E152D"/>
    <w:rsid w:val="00205B55"/>
    <w:rsid w:val="00207014"/>
    <w:rsid w:val="0021126B"/>
    <w:rsid w:val="0023403E"/>
    <w:rsid w:val="00245263"/>
    <w:rsid w:val="0025441D"/>
    <w:rsid w:val="002642FA"/>
    <w:rsid w:val="00266489"/>
    <w:rsid w:val="00273B30"/>
    <w:rsid w:val="002742CD"/>
    <w:rsid w:val="00276C08"/>
    <w:rsid w:val="00284426"/>
    <w:rsid w:val="002851E5"/>
    <w:rsid w:val="0029271E"/>
    <w:rsid w:val="002C01A9"/>
    <w:rsid w:val="002C1D0F"/>
    <w:rsid w:val="002C6323"/>
    <w:rsid w:val="002D2D54"/>
    <w:rsid w:val="002E4C8E"/>
    <w:rsid w:val="002F5774"/>
    <w:rsid w:val="00302EE0"/>
    <w:rsid w:val="0031006E"/>
    <w:rsid w:val="0031586D"/>
    <w:rsid w:val="00323825"/>
    <w:rsid w:val="0032792F"/>
    <w:rsid w:val="003312DA"/>
    <w:rsid w:val="00333262"/>
    <w:rsid w:val="00334455"/>
    <w:rsid w:val="00337BD1"/>
    <w:rsid w:val="0034078F"/>
    <w:rsid w:val="00340DAC"/>
    <w:rsid w:val="00360F8C"/>
    <w:rsid w:val="0036103D"/>
    <w:rsid w:val="003617D2"/>
    <w:rsid w:val="00367A16"/>
    <w:rsid w:val="00375F7A"/>
    <w:rsid w:val="00380C05"/>
    <w:rsid w:val="003939EF"/>
    <w:rsid w:val="00396DAB"/>
    <w:rsid w:val="003A1EDD"/>
    <w:rsid w:val="003A7801"/>
    <w:rsid w:val="003B377A"/>
    <w:rsid w:val="003B3ADA"/>
    <w:rsid w:val="003B66D7"/>
    <w:rsid w:val="003C01BF"/>
    <w:rsid w:val="003C173E"/>
    <w:rsid w:val="003C62D5"/>
    <w:rsid w:val="003D27B8"/>
    <w:rsid w:val="003D648B"/>
    <w:rsid w:val="00401B83"/>
    <w:rsid w:val="004050A9"/>
    <w:rsid w:val="00406EC4"/>
    <w:rsid w:val="00412E9A"/>
    <w:rsid w:val="00434296"/>
    <w:rsid w:val="0044659B"/>
    <w:rsid w:val="00453050"/>
    <w:rsid w:val="00463641"/>
    <w:rsid w:val="00476A21"/>
    <w:rsid w:val="0049283F"/>
    <w:rsid w:val="00494C9D"/>
    <w:rsid w:val="004A199E"/>
    <w:rsid w:val="004A2A77"/>
    <w:rsid w:val="004B1CFC"/>
    <w:rsid w:val="004C5134"/>
    <w:rsid w:val="004C69D5"/>
    <w:rsid w:val="004D0C2E"/>
    <w:rsid w:val="004D4477"/>
    <w:rsid w:val="004D4CFF"/>
    <w:rsid w:val="004D5E13"/>
    <w:rsid w:val="004D72B5"/>
    <w:rsid w:val="004E185B"/>
    <w:rsid w:val="004E18C0"/>
    <w:rsid w:val="004F0221"/>
    <w:rsid w:val="0050304D"/>
    <w:rsid w:val="005037D3"/>
    <w:rsid w:val="005113AA"/>
    <w:rsid w:val="00531BB4"/>
    <w:rsid w:val="00532416"/>
    <w:rsid w:val="00540966"/>
    <w:rsid w:val="00546AFF"/>
    <w:rsid w:val="00547EA5"/>
    <w:rsid w:val="005675B3"/>
    <w:rsid w:val="00586420"/>
    <w:rsid w:val="00597B4F"/>
    <w:rsid w:val="005B29C9"/>
    <w:rsid w:val="005B3AA7"/>
    <w:rsid w:val="005D0DBC"/>
    <w:rsid w:val="005D1850"/>
    <w:rsid w:val="005D22F1"/>
    <w:rsid w:val="005D3A16"/>
    <w:rsid w:val="005F11EC"/>
    <w:rsid w:val="005F1ADD"/>
    <w:rsid w:val="00606257"/>
    <w:rsid w:val="006073C9"/>
    <w:rsid w:val="00607431"/>
    <w:rsid w:val="0061179B"/>
    <w:rsid w:val="00623423"/>
    <w:rsid w:val="006257CE"/>
    <w:rsid w:val="00634640"/>
    <w:rsid w:val="00657F51"/>
    <w:rsid w:val="00674FBA"/>
    <w:rsid w:val="00676F64"/>
    <w:rsid w:val="00686714"/>
    <w:rsid w:val="0068744D"/>
    <w:rsid w:val="00691D9F"/>
    <w:rsid w:val="0069544C"/>
    <w:rsid w:val="006A26B8"/>
    <w:rsid w:val="006D0C1F"/>
    <w:rsid w:val="006D5495"/>
    <w:rsid w:val="006D5F40"/>
    <w:rsid w:val="006D715A"/>
    <w:rsid w:val="006E2411"/>
    <w:rsid w:val="006F0B26"/>
    <w:rsid w:val="006F1120"/>
    <w:rsid w:val="00701526"/>
    <w:rsid w:val="00703CE3"/>
    <w:rsid w:val="00705AB5"/>
    <w:rsid w:val="00721F79"/>
    <w:rsid w:val="007560D2"/>
    <w:rsid w:val="007734F8"/>
    <w:rsid w:val="00773D30"/>
    <w:rsid w:val="00795BF9"/>
    <w:rsid w:val="00797C06"/>
    <w:rsid w:val="007B146C"/>
    <w:rsid w:val="007B3128"/>
    <w:rsid w:val="007B79B2"/>
    <w:rsid w:val="007B79D9"/>
    <w:rsid w:val="007C122F"/>
    <w:rsid w:val="007D0839"/>
    <w:rsid w:val="007D0B88"/>
    <w:rsid w:val="007D0DDA"/>
    <w:rsid w:val="007D1B6B"/>
    <w:rsid w:val="007D2D6A"/>
    <w:rsid w:val="007E4193"/>
    <w:rsid w:val="007E6CF6"/>
    <w:rsid w:val="007F09DC"/>
    <w:rsid w:val="00802BAF"/>
    <w:rsid w:val="008058E9"/>
    <w:rsid w:val="00814FAC"/>
    <w:rsid w:val="00817146"/>
    <w:rsid w:val="00821371"/>
    <w:rsid w:val="0082450D"/>
    <w:rsid w:val="00826890"/>
    <w:rsid w:val="00831446"/>
    <w:rsid w:val="00832C0B"/>
    <w:rsid w:val="00833CB8"/>
    <w:rsid w:val="00840831"/>
    <w:rsid w:val="00842AEC"/>
    <w:rsid w:val="008607C3"/>
    <w:rsid w:val="00863540"/>
    <w:rsid w:val="008658C7"/>
    <w:rsid w:val="008660B3"/>
    <w:rsid w:val="008665CD"/>
    <w:rsid w:val="0087010B"/>
    <w:rsid w:val="00872BB6"/>
    <w:rsid w:val="00874222"/>
    <w:rsid w:val="0088057A"/>
    <w:rsid w:val="00884B6A"/>
    <w:rsid w:val="00884C07"/>
    <w:rsid w:val="00886102"/>
    <w:rsid w:val="008872A4"/>
    <w:rsid w:val="008A5A9A"/>
    <w:rsid w:val="008B3D27"/>
    <w:rsid w:val="008B723C"/>
    <w:rsid w:val="008C3F5D"/>
    <w:rsid w:val="008D2B3A"/>
    <w:rsid w:val="008F2B81"/>
    <w:rsid w:val="00907D3B"/>
    <w:rsid w:val="009160DA"/>
    <w:rsid w:val="00920A2B"/>
    <w:rsid w:val="00923B6E"/>
    <w:rsid w:val="00924D99"/>
    <w:rsid w:val="00930667"/>
    <w:rsid w:val="00933F7C"/>
    <w:rsid w:val="00945643"/>
    <w:rsid w:val="009479A0"/>
    <w:rsid w:val="009725F4"/>
    <w:rsid w:val="00975D0D"/>
    <w:rsid w:val="009857E1"/>
    <w:rsid w:val="00997E85"/>
    <w:rsid w:val="009A6642"/>
    <w:rsid w:val="009B2627"/>
    <w:rsid w:val="009B797C"/>
    <w:rsid w:val="009D6F68"/>
    <w:rsid w:val="009E5923"/>
    <w:rsid w:val="009E75D5"/>
    <w:rsid w:val="009F03E5"/>
    <w:rsid w:val="009F138E"/>
    <w:rsid w:val="009F316C"/>
    <w:rsid w:val="009F523F"/>
    <w:rsid w:val="00A1394E"/>
    <w:rsid w:val="00A13F0C"/>
    <w:rsid w:val="00A175FE"/>
    <w:rsid w:val="00A17B69"/>
    <w:rsid w:val="00A31909"/>
    <w:rsid w:val="00A463CC"/>
    <w:rsid w:val="00A470E9"/>
    <w:rsid w:val="00A567B9"/>
    <w:rsid w:val="00A602E8"/>
    <w:rsid w:val="00A7518C"/>
    <w:rsid w:val="00A75D4E"/>
    <w:rsid w:val="00A8245F"/>
    <w:rsid w:val="00A8328E"/>
    <w:rsid w:val="00A92996"/>
    <w:rsid w:val="00AB1A37"/>
    <w:rsid w:val="00AB483D"/>
    <w:rsid w:val="00AC0722"/>
    <w:rsid w:val="00AC5BD9"/>
    <w:rsid w:val="00AD449E"/>
    <w:rsid w:val="00AE57E5"/>
    <w:rsid w:val="00AF5638"/>
    <w:rsid w:val="00B00D20"/>
    <w:rsid w:val="00B05DA1"/>
    <w:rsid w:val="00B15269"/>
    <w:rsid w:val="00B20F1E"/>
    <w:rsid w:val="00B223B2"/>
    <w:rsid w:val="00B232FC"/>
    <w:rsid w:val="00B264EF"/>
    <w:rsid w:val="00B34CA2"/>
    <w:rsid w:val="00B3525F"/>
    <w:rsid w:val="00B408C7"/>
    <w:rsid w:val="00B42B53"/>
    <w:rsid w:val="00B50D1D"/>
    <w:rsid w:val="00B50DC4"/>
    <w:rsid w:val="00B63834"/>
    <w:rsid w:val="00B7003C"/>
    <w:rsid w:val="00B71FC7"/>
    <w:rsid w:val="00B729C0"/>
    <w:rsid w:val="00B75991"/>
    <w:rsid w:val="00BA2D97"/>
    <w:rsid w:val="00BA2DB9"/>
    <w:rsid w:val="00BB0BE3"/>
    <w:rsid w:val="00BB599E"/>
    <w:rsid w:val="00BD0000"/>
    <w:rsid w:val="00BD3FC1"/>
    <w:rsid w:val="00BD4450"/>
    <w:rsid w:val="00BF7FCD"/>
    <w:rsid w:val="00C062D4"/>
    <w:rsid w:val="00C20BC2"/>
    <w:rsid w:val="00C32C6D"/>
    <w:rsid w:val="00C507B7"/>
    <w:rsid w:val="00C53CF0"/>
    <w:rsid w:val="00C716F3"/>
    <w:rsid w:val="00C722E7"/>
    <w:rsid w:val="00C741B1"/>
    <w:rsid w:val="00C816A6"/>
    <w:rsid w:val="00C92598"/>
    <w:rsid w:val="00C946D2"/>
    <w:rsid w:val="00CA0303"/>
    <w:rsid w:val="00CA4399"/>
    <w:rsid w:val="00CB13D1"/>
    <w:rsid w:val="00CB5974"/>
    <w:rsid w:val="00CB7476"/>
    <w:rsid w:val="00CC289C"/>
    <w:rsid w:val="00CC5061"/>
    <w:rsid w:val="00CD2039"/>
    <w:rsid w:val="00CE5A91"/>
    <w:rsid w:val="00CF21C7"/>
    <w:rsid w:val="00CF5D15"/>
    <w:rsid w:val="00D01535"/>
    <w:rsid w:val="00D01CBB"/>
    <w:rsid w:val="00D0324C"/>
    <w:rsid w:val="00D12C5D"/>
    <w:rsid w:val="00D42221"/>
    <w:rsid w:val="00D46DA5"/>
    <w:rsid w:val="00D50A33"/>
    <w:rsid w:val="00D533F1"/>
    <w:rsid w:val="00D612A2"/>
    <w:rsid w:val="00D90A30"/>
    <w:rsid w:val="00D934CF"/>
    <w:rsid w:val="00D94D8B"/>
    <w:rsid w:val="00D977DF"/>
    <w:rsid w:val="00DA0DB7"/>
    <w:rsid w:val="00DC325E"/>
    <w:rsid w:val="00DD02E2"/>
    <w:rsid w:val="00DD4EA2"/>
    <w:rsid w:val="00DE652B"/>
    <w:rsid w:val="00DE6B9C"/>
    <w:rsid w:val="00E10429"/>
    <w:rsid w:val="00E12BAF"/>
    <w:rsid w:val="00E237D4"/>
    <w:rsid w:val="00E26695"/>
    <w:rsid w:val="00E32B08"/>
    <w:rsid w:val="00E3322B"/>
    <w:rsid w:val="00E470ED"/>
    <w:rsid w:val="00E6264B"/>
    <w:rsid w:val="00E72758"/>
    <w:rsid w:val="00E75D4B"/>
    <w:rsid w:val="00EA1412"/>
    <w:rsid w:val="00EB0424"/>
    <w:rsid w:val="00EC0DF9"/>
    <w:rsid w:val="00EC3B24"/>
    <w:rsid w:val="00EC3BAD"/>
    <w:rsid w:val="00EC40E8"/>
    <w:rsid w:val="00ED1C51"/>
    <w:rsid w:val="00EF712A"/>
    <w:rsid w:val="00F04DA3"/>
    <w:rsid w:val="00F0716A"/>
    <w:rsid w:val="00F11139"/>
    <w:rsid w:val="00F13567"/>
    <w:rsid w:val="00F145F0"/>
    <w:rsid w:val="00F172DD"/>
    <w:rsid w:val="00F22647"/>
    <w:rsid w:val="00F32CE5"/>
    <w:rsid w:val="00F35628"/>
    <w:rsid w:val="00F37152"/>
    <w:rsid w:val="00F42636"/>
    <w:rsid w:val="00F43E47"/>
    <w:rsid w:val="00F45202"/>
    <w:rsid w:val="00F5386B"/>
    <w:rsid w:val="00F715E1"/>
    <w:rsid w:val="00F77BE4"/>
    <w:rsid w:val="00F8797E"/>
    <w:rsid w:val="00F92FBA"/>
    <w:rsid w:val="00FA15E3"/>
    <w:rsid w:val="00FD238B"/>
    <w:rsid w:val="00FF07AC"/>
    <w:rsid w:val="00FF09A9"/>
    <w:rsid w:val="00FF0EBD"/>
    <w:rsid w:val="02A9F575"/>
    <w:rsid w:val="039D3979"/>
    <w:rsid w:val="044A3CFA"/>
    <w:rsid w:val="0490F393"/>
    <w:rsid w:val="049D0516"/>
    <w:rsid w:val="04E2F368"/>
    <w:rsid w:val="0699CFCE"/>
    <w:rsid w:val="076E5D8E"/>
    <w:rsid w:val="0A75206F"/>
    <w:rsid w:val="0AFB0126"/>
    <w:rsid w:val="0DF7D95D"/>
    <w:rsid w:val="0E0EF8EA"/>
    <w:rsid w:val="0F7C3F09"/>
    <w:rsid w:val="138E7889"/>
    <w:rsid w:val="145DDA00"/>
    <w:rsid w:val="14D26DBE"/>
    <w:rsid w:val="164289A3"/>
    <w:rsid w:val="17E1249B"/>
    <w:rsid w:val="18C71FC0"/>
    <w:rsid w:val="1BB093D0"/>
    <w:rsid w:val="1C0B5FF1"/>
    <w:rsid w:val="1CD64D25"/>
    <w:rsid w:val="1E3B0180"/>
    <w:rsid w:val="1EF6F63A"/>
    <w:rsid w:val="224EEB80"/>
    <w:rsid w:val="22A1E86C"/>
    <w:rsid w:val="260B85A2"/>
    <w:rsid w:val="265FED26"/>
    <w:rsid w:val="285D57CD"/>
    <w:rsid w:val="291C2986"/>
    <w:rsid w:val="2A036BC8"/>
    <w:rsid w:val="2A5FCD85"/>
    <w:rsid w:val="2CD8323B"/>
    <w:rsid w:val="2F4FA363"/>
    <w:rsid w:val="30E34CDE"/>
    <w:rsid w:val="31DAA253"/>
    <w:rsid w:val="32481886"/>
    <w:rsid w:val="33E1DF7D"/>
    <w:rsid w:val="35E85694"/>
    <w:rsid w:val="36BFAE51"/>
    <w:rsid w:val="3773EEB8"/>
    <w:rsid w:val="38F9EF58"/>
    <w:rsid w:val="39063ADA"/>
    <w:rsid w:val="3964D81A"/>
    <w:rsid w:val="3A89E8B8"/>
    <w:rsid w:val="3B002C46"/>
    <w:rsid w:val="3B065269"/>
    <w:rsid w:val="3B0D10E6"/>
    <w:rsid w:val="3C775556"/>
    <w:rsid w:val="3D4A86C9"/>
    <w:rsid w:val="400A30DC"/>
    <w:rsid w:val="427665D4"/>
    <w:rsid w:val="4432E891"/>
    <w:rsid w:val="44D0BCA7"/>
    <w:rsid w:val="46A168E6"/>
    <w:rsid w:val="472A24F0"/>
    <w:rsid w:val="481F54C2"/>
    <w:rsid w:val="4A1B5A30"/>
    <w:rsid w:val="4ABC5497"/>
    <w:rsid w:val="4B4A3DA2"/>
    <w:rsid w:val="4BE9D029"/>
    <w:rsid w:val="4EF46F4C"/>
    <w:rsid w:val="4EF6BCDD"/>
    <w:rsid w:val="519B87B6"/>
    <w:rsid w:val="51BD3794"/>
    <w:rsid w:val="51EE7374"/>
    <w:rsid w:val="520EB5AF"/>
    <w:rsid w:val="525B7E5B"/>
    <w:rsid w:val="551DEAF5"/>
    <w:rsid w:val="56AE3C1F"/>
    <w:rsid w:val="56AEBAB7"/>
    <w:rsid w:val="590750D4"/>
    <w:rsid w:val="5A7179EA"/>
    <w:rsid w:val="5A92C524"/>
    <w:rsid w:val="5AD138BA"/>
    <w:rsid w:val="5C7D8EF2"/>
    <w:rsid w:val="5E07FDDD"/>
    <w:rsid w:val="5FE45845"/>
    <w:rsid w:val="6065F8F5"/>
    <w:rsid w:val="623C22E5"/>
    <w:rsid w:val="64F5CFEB"/>
    <w:rsid w:val="66F994B1"/>
    <w:rsid w:val="68B4098B"/>
    <w:rsid w:val="6943AAF9"/>
    <w:rsid w:val="6A7EFE04"/>
    <w:rsid w:val="6B292B07"/>
    <w:rsid w:val="6C605195"/>
    <w:rsid w:val="6CCB66C6"/>
    <w:rsid w:val="6D6C27E1"/>
    <w:rsid w:val="702B75A0"/>
    <w:rsid w:val="71FB7CEB"/>
    <w:rsid w:val="72139EE5"/>
    <w:rsid w:val="750942E0"/>
    <w:rsid w:val="757163DE"/>
    <w:rsid w:val="76EB48B7"/>
    <w:rsid w:val="7788279B"/>
    <w:rsid w:val="77F73621"/>
    <w:rsid w:val="79CFBB7D"/>
    <w:rsid w:val="7E1A4833"/>
    <w:rsid w:val="7EA20DA3"/>
    <w:rsid w:val="7EAE220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0B5FF1"/>
  <w15:docId w15:val="{141B4D0B-8088-4419-AD4A-FBCFCBC141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A26B8"/>
    <w:pPr>
      <w:spacing w:after="200" w:line="276" w:lineRule="auto"/>
    </w:pPr>
    <w:rPr>
      <w:lang w:val="en-GB"/>
    </w:rPr>
  </w:style>
  <w:style w:type="paragraph" w:styleId="Heading1">
    <w:name w:val="heading 1"/>
    <w:basedOn w:val="Normal"/>
    <w:next w:val="Normal"/>
    <w:link w:val="Heading1Char"/>
    <w:qFormat/>
    <w:rsid w:val="006A26B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nhideWhenUsed/>
    <w:qFormat/>
    <w:rsid w:val="006A26B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nhideWhenUsed/>
    <w:qFormat/>
    <w:rsid w:val="006A26B8"/>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FCGBBodyText"/>
    <w:link w:val="Heading4Char"/>
    <w:qFormat/>
    <w:rsid w:val="006A26B8"/>
    <w:pPr>
      <w:keepNext/>
      <w:spacing w:before="240" w:after="60" w:line="240" w:lineRule="auto"/>
      <w:ind w:left="864" w:hanging="864"/>
      <w:outlineLvl w:val="3"/>
    </w:pPr>
    <w:rPr>
      <w:rFonts w:ascii="Verdana" w:eastAsia="Times New Roman" w:hAnsi="Verdana" w:cs="Times New Roman"/>
      <w:bCs/>
      <w:color w:val="004E2E"/>
      <w:sz w:val="24"/>
      <w:szCs w:val="28"/>
    </w:rPr>
  </w:style>
  <w:style w:type="paragraph" w:styleId="Heading5">
    <w:name w:val="heading 5"/>
    <w:basedOn w:val="Normal"/>
    <w:next w:val="Normal"/>
    <w:link w:val="Heading5Char"/>
    <w:qFormat/>
    <w:rsid w:val="006A26B8"/>
    <w:pPr>
      <w:spacing w:before="240" w:after="60" w:line="240" w:lineRule="atLeast"/>
      <w:ind w:left="1008" w:hanging="1008"/>
      <w:outlineLvl w:val="4"/>
    </w:pPr>
    <w:rPr>
      <w:rFonts w:ascii="Calibri" w:eastAsia="Times New Roman" w:hAnsi="Calibri" w:cs="Times New Roman"/>
      <w:b/>
      <w:bCs/>
      <w:i/>
      <w:iCs/>
      <w:sz w:val="26"/>
      <w:szCs w:val="26"/>
    </w:rPr>
  </w:style>
  <w:style w:type="paragraph" w:styleId="Heading6">
    <w:name w:val="heading 6"/>
    <w:basedOn w:val="Normal"/>
    <w:next w:val="Normal"/>
    <w:link w:val="Heading6Char"/>
    <w:qFormat/>
    <w:rsid w:val="006A26B8"/>
    <w:pPr>
      <w:spacing w:before="240" w:after="60" w:line="240" w:lineRule="atLeast"/>
      <w:ind w:left="1152" w:hanging="1152"/>
      <w:outlineLvl w:val="5"/>
    </w:pPr>
    <w:rPr>
      <w:rFonts w:ascii="Calibri" w:eastAsia="Times New Roman" w:hAnsi="Calibri" w:cs="Times New Roman"/>
      <w:b/>
      <w:bCs/>
    </w:rPr>
  </w:style>
  <w:style w:type="paragraph" w:styleId="Heading7">
    <w:name w:val="heading 7"/>
    <w:basedOn w:val="Normal"/>
    <w:next w:val="Normal"/>
    <w:link w:val="Heading7Char"/>
    <w:qFormat/>
    <w:rsid w:val="006A26B8"/>
    <w:pPr>
      <w:spacing w:before="240" w:after="60" w:line="240" w:lineRule="atLeast"/>
      <w:ind w:left="1296" w:hanging="1296"/>
      <w:outlineLvl w:val="6"/>
    </w:pPr>
    <w:rPr>
      <w:rFonts w:ascii="Calibri" w:eastAsia="Times New Roman" w:hAnsi="Calibri" w:cs="Times New Roman"/>
      <w:sz w:val="24"/>
      <w:szCs w:val="24"/>
    </w:rPr>
  </w:style>
  <w:style w:type="paragraph" w:styleId="Heading8">
    <w:name w:val="heading 8"/>
    <w:basedOn w:val="Normal"/>
    <w:next w:val="Normal"/>
    <w:link w:val="Heading8Char"/>
    <w:qFormat/>
    <w:rsid w:val="006A26B8"/>
    <w:pPr>
      <w:spacing w:before="240" w:after="60" w:line="240" w:lineRule="atLeast"/>
      <w:ind w:left="1440" w:hanging="1440"/>
      <w:outlineLvl w:val="7"/>
    </w:pPr>
    <w:rPr>
      <w:rFonts w:ascii="Calibri" w:eastAsia="Times New Roman" w:hAnsi="Calibri" w:cs="Times New Roman"/>
      <w:i/>
      <w:iCs/>
      <w:sz w:val="24"/>
      <w:szCs w:val="24"/>
    </w:rPr>
  </w:style>
  <w:style w:type="paragraph" w:styleId="Heading9">
    <w:name w:val="heading 9"/>
    <w:basedOn w:val="Normal"/>
    <w:next w:val="Normal"/>
    <w:link w:val="Heading9Char"/>
    <w:qFormat/>
    <w:rsid w:val="006A26B8"/>
    <w:pPr>
      <w:spacing w:before="240" w:after="60" w:line="240" w:lineRule="atLeast"/>
      <w:ind w:left="1584" w:hanging="1584"/>
      <w:outlineLvl w:val="8"/>
    </w:pPr>
    <w:rPr>
      <w:rFonts w:ascii="Cambria" w:eastAsia="Times New Roman" w:hAnsi="Cambria"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A26B8"/>
    <w:rPr>
      <w:rFonts w:asciiTheme="majorHAnsi" w:eastAsiaTheme="majorEastAsia" w:hAnsiTheme="majorHAnsi" w:cstheme="majorBidi"/>
      <w:color w:val="2F5496" w:themeColor="accent1" w:themeShade="BF"/>
      <w:sz w:val="32"/>
      <w:szCs w:val="32"/>
      <w:lang w:val="en-GB"/>
    </w:rPr>
  </w:style>
  <w:style w:type="character" w:customStyle="1" w:styleId="Heading2Char">
    <w:name w:val="Heading 2 Char"/>
    <w:basedOn w:val="DefaultParagraphFont"/>
    <w:link w:val="Heading2"/>
    <w:rsid w:val="006A26B8"/>
    <w:rPr>
      <w:rFonts w:asciiTheme="majorHAnsi" w:eastAsiaTheme="majorEastAsia" w:hAnsiTheme="majorHAnsi" w:cstheme="majorBidi"/>
      <w:color w:val="2F5496" w:themeColor="accent1" w:themeShade="BF"/>
      <w:sz w:val="26"/>
      <w:szCs w:val="26"/>
      <w:lang w:val="en-GB"/>
    </w:rPr>
  </w:style>
  <w:style w:type="character" w:customStyle="1" w:styleId="Heading3Char">
    <w:name w:val="Heading 3 Char"/>
    <w:basedOn w:val="DefaultParagraphFont"/>
    <w:link w:val="Heading3"/>
    <w:rsid w:val="006A26B8"/>
    <w:rPr>
      <w:rFonts w:asciiTheme="majorHAnsi" w:eastAsiaTheme="majorEastAsia" w:hAnsiTheme="majorHAnsi" w:cstheme="majorBidi"/>
      <w:color w:val="1F3763" w:themeColor="accent1" w:themeShade="7F"/>
      <w:sz w:val="24"/>
      <w:szCs w:val="24"/>
      <w:lang w:val="en-GB"/>
    </w:rPr>
  </w:style>
  <w:style w:type="character" w:customStyle="1" w:styleId="Heading4Char">
    <w:name w:val="Heading 4 Char"/>
    <w:basedOn w:val="DefaultParagraphFont"/>
    <w:link w:val="Heading4"/>
    <w:rsid w:val="006A26B8"/>
    <w:rPr>
      <w:rFonts w:ascii="Verdana" w:eastAsia="Times New Roman" w:hAnsi="Verdana" w:cs="Times New Roman"/>
      <w:bCs/>
      <w:color w:val="004E2E"/>
      <w:sz w:val="24"/>
      <w:szCs w:val="28"/>
      <w:lang w:val="en-GB"/>
    </w:rPr>
  </w:style>
  <w:style w:type="character" w:customStyle="1" w:styleId="Heading5Char">
    <w:name w:val="Heading 5 Char"/>
    <w:basedOn w:val="DefaultParagraphFont"/>
    <w:link w:val="Heading5"/>
    <w:rsid w:val="006A26B8"/>
    <w:rPr>
      <w:rFonts w:ascii="Calibri" w:eastAsia="Times New Roman" w:hAnsi="Calibri" w:cs="Times New Roman"/>
      <w:b/>
      <w:bCs/>
      <w:i/>
      <w:iCs/>
      <w:sz w:val="26"/>
      <w:szCs w:val="26"/>
      <w:lang w:val="en-GB"/>
    </w:rPr>
  </w:style>
  <w:style w:type="character" w:customStyle="1" w:styleId="Heading6Char">
    <w:name w:val="Heading 6 Char"/>
    <w:basedOn w:val="DefaultParagraphFont"/>
    <w:link w:val="Heading6"/>
    <w:rsid w:val="006A26B8"/>
    <w:rPr>
      <w:rFonts w:ascii="Calibri" w:eastAsia="Times New Roman" w:hAnsi="Calibri" w:cs="Times New Roman"/>
      <w:b/>
      <w:bCs/>
      <w:lang w:val="en-GB"/>
    </w:rPr>
  </w:style>
  <w:style w:type="character" w:customStyle="1" w:styleId="Heading7Char">
    <w:name w:val="Heading 7 Char"/>
    <w:basedOn w:val="DefaultParagraphFont"/>
    <w:link w:val="Heading7"/>
    <w:rsid w:val="006A26B8"/>
    <w:rPr>
      <w:rFonts w:ascii="Calibri" w:eastAsia="Times New Roman" w:hAnsi="Calibri" w:cs="Times New Roman"/>
      <w:sz w:val="24"/>
      <w:szCs w:val="24"/>
      <w:lang w:val="en-GB"/>
    </w:rPr>
  </w:style>
  <w:style w:type="character" w:customStyle="1" w:styleId="Heading8Char">
    <w:name w:val="Heading 8 Char"/>
    <w:basedOn w:val="DefaultParagraphFont"/>
    <w:link w:val="Heading8"/>
    <w:rsid w:val="006A26B8"/>
    <w:rPr>
      <w:rFonts w:ascii="Calibri" w:eastAsia="Times New Roman" w:hAnsi="Calibri" w:cs="Times New Roman"/>
      <w:i/>
      <w:iCs/>
      <w:sz w:val="24"/>
      <w:szCs w:val="24"/>
      <w:lang w:val="en-GB"/>
    </w:rPr>
  </w:style>
  <w:style w:type="character" w:customStyle="1" w:styleId="Heading9Char">
    <w:name w:val="Heading 9 Char"/>
    <w:basedOn w:val="DefaultParagraphFont"/>
    <w:link w:val="Heading9"/>
    <w:rsid w:val="006A26B8"/>
    <w:rPr>
      <w:rFonts w:ascii="Cambria" w:eastAsia="Times New Roman" w:hAnsi="Cambria" w:cs="Times New Roman"/>
      <w:lang w:val="en-GB"/>
    </w:rPr>
  </w:style>
  <w:style w:type="paragraph" w:customStyle="1" w:styleId="paragraph">
    <w:name w:val="paragraph"/>
    <w:basedOn w:val="Normal"/>
    <w:rsid w:val="006A26B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6A26B8"/>
  </w:style>
  <w:style w:type="character" w:customStyle="1" w:styleId="eop">
    <w:name w:val="eop"/>
    <w:basedOn w:val="DefaultParagraphFont"/>
    <w:rsid w:val="006A26B8"/>
  </w:style>
  <w:style w:type="character" w:customStyle="1" w:styleId="advancedproofingissue">
    <w:name w:val="advancedproofingissue"/>
    <w:basedOn w:val="DefaultParagraphFont"/>
    <w:rsid w:val="006A26B8"/>
  </w:style>
  <w:style w:type="character" w:customStyle="1" w:styleId="contextualspellingandgrammarerror">
    <w:name w:val="contextualspellingandgrammarerror"/>
    <w:basedOn w:val="DefaultParagraphFont"/>
    <w:rsid w:val="006A26B8"/>
  </w:style>
  <w:style w:type="paragraph" w:styleId="ListParagraph">
    <w:name w:val="List Paragraph"/>
    <w:basedOn w:val="Normal"/>
    <w:uiPriority w:val="34"/>
    <w:qFormat/>
    <w:rsid w:val="006A26B8"/>
    <w:pPr>
      <w:ind w:left="720"/>
      <w:contextualSpacing/>
    </w:pPr>
  </w:style>
  <w:style w:type="character" w:styleId="Emphasis">
    <w:name w:val="Emphasis"/>
    <w:basedOn w:val="DefaultParagraphFont"/>
    <w:uiPriority w:val="20"/>
    <w:qFormat/>
    <w:rsid w:val="006A26B8"/>
    <w:rPr>
      <w:i/>
      <w:iCs/>
    </w:rPr>
  </w:style>
  <w:style w:type="table" w:styleId="TableGrid">
    <w:name w:val="Table Grid"/>
    <w:basedOn w:val="TableNormal"/>
    <w:rsid w:val="006A26B8"/>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rsid w:val="006A26B8"/>
    <w:pPr>
      <w:spacing w:after="0" w:line="240" w:lineRule="auto"/>
    </w:pPr>
    <w:rPr>
      <w:rFonts w:ascii="Courier New" w:eastAsia="Times New Roman" w:hAnsi="Courier New" w:cs="Times New Roman"/>
      <w:sz w:val="20"/>
      <w:szCs w:val="20"/>
    </w:rPr>
  </w:style>
  <w:style w:type="character" w:customStyle="1" w:styleId="PlainTextChar">
    <w:name w:val="Plain Text Char"/>
    <w:basedOn w:val="DefaultParagraphFont"/>
    <w:link w:val="PlainText"/>
    <w:rsid w:val="006A26B8"/>
    <w:rPr>
      <w:rFonts w:ascii="Courier New" w:eastAsia="Times New Roman" w:hAnsi="Courier New" w:cs="Times New Roman"/>
      <w:sz w:val="20"/>
      <w:szCs w:val="20"/>
      <w:lang w:val="en-GB"/>
    </w:rPr>
  </w:style>
  <w:style w:type="paragraph" w:styleId="BalloonText">
    <w:name w:val="Balloon Text"/>
    <w:basedOn w:val="Normal"/>
    <w:link w:val="BalloonTextChar"/>
    <w:unhideWhenUsed/>
    <w:rsid w:val="006A26B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6A26B8"/>
    <w:rPr>
      <w:rFonts w:ascii="Tahoma" w:hAnsi="Tahoma" w:cs="Tahoma"/>
      <w:sz w:val="16"/>
      <w:szCs w:val="16"/>
      <w:lang w:val="en-GB"/>
    </w:rPr>
  </w:style>
  <w:style w:type="character" w:styleId="CommentReference">
    <w:name w:val="annotation reference"/>
    <w:basedOn w:val="DefaultParagraphFont"/>
    <w:unhideWhenUsed/>
    <w:rsid w:val="006A26B8"/>
    <w:rPr>
      <w:sz w:val="16"/>
      <w:szCs w:val="16"/>
    </w:rPr>
  </w:style>
  <w:style w:type="paragraph" w:styleId="CommentText">
    <w:name w:val="annotation text"/>
    <w:basedOn w:val="Normal"/>
    <w:link w:val="CommentTextChar"/>
    <w:unhideWhenUsed/>
    <w:rsid w:val="006A26B8"/>
    <w:pPr>
      <w:spacing w:line="240" w:lineRule="auto"/>
    </w:pPr>
    <w:rPr>
      <w:sz w:val="20"/>
      <w:szCs w:val="20"/>
    </w:rPr>
  </w:style>
  <w:style w:type="character" w:customStyle="1" w:styleId="CommentTextChar">
    <w:name w:val="Comment Text Char"/>
    <w:basedOn w:val="DefaultParagraphFont"/>
    <w:link w:val="CommentText"/>
    <w:rsid w:val="006A26B8"/>
    <w:rPr>
      <w:sz w:val="20"/>
      <w:szCs w:val="20"/>
      <w:lang w:val="en-GB"/>
    </w:rPr>
  </w:style>
  <w:style w:type="paragraph" w:styleId="CommentSubject">
    <w:name w:val="annotation subject"/>
    <w:basedOn w:val="CommentText"/>
    <w:next w:val="CommentText"/>
    <w:link w:val="CommentSubjectChar"/>
    <w:unhideWhenUsed/>
    <w:rsid w:val="006A26B8"/>
    <w:rPr>
      <w:b/>
      <w:bCs/>
    </w:rPr>
  </w:style>
  <w:style w:type="character" w:customStyle="1" w:styleId="CommentSubjectChar">
    <w:name w:val="Comment Subject Char"/>
    <w:basedOn w:val="CommentTextChar"/>
    <w:link w:val="CommentSubject"/>
    <w:rsid w:val="006A26B8"/>
    <w:rPr>
      <w:b/>
      <w:bCs/>
      <w:sz w:val="20"/>
      <w:szCs w:val="20"/>
      <w:lang w:val="en-GB"/>
    </w:rPr>
  </w:style>
  <w:style w:type="paragraph" w:styleId="Revision">
    <w:name w:val="Revision"/>
    <w:hidden/>
    <w:uiPriority w:val="99"/>
    <w:semiHidden/>
    <w:rsid w:val="006A26B8"/>
    <w:pPr>
      <w:spacing w:after="0" w:line="240" w:lineRule="auto"/>
    </w:pPr>
    <w:rPr>
      <w:lang w:val="en-GB"/>
    </w:rPr>
  </w:style>
  <w:style w:type="table" w:styleId="LightShading-Accent1">
    <w:name w:val="Light Shading Accent 1"/>
    <w:basedOn w:val="TableNormal"/>
    <w:uiPriority w:val="60"/>
    <w:rsid w:val="006A26B8"/>
    <w:pPr>
      <w:spacing w:after="0" w:line="240" w:lineRule="auto"/>
    </w:pPr>
    <w:rPr>
      <w:color w:val="2F5496" w:themeColor="accent1" w:themeShade="BF"/>
      <w:lang w:val="en-GB"/>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table" w:styleId="MediumShading1-Accent1">
    <w:name w:val="Medium Shading 1 Accent 1"/>
    <w:basedOn w:val="TableNormal"/>
    <w:uiPriority w:val="63"/>
    <w:rsid w:val="006A26B8"/>
    <w:pPr>
      <w:spacing w:after="0" w:line="240" w:lineRule="auto"/>
    </w:pPr>
    <w:rPr>
      <w:lang w:val="en-GB"/>
    </w:rPr>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tblBorders>
    </w:tblPr>
    <w:tblStylePr w:type="firstRow">
      <w:pPr>
        <w:spacing w:before="0" w:after="0" w:line="240" w:lineRule="auto"/>
      </w:pPr>
      <w:rPr>
        <w:b/>
        <w:bCs/>
        <w:color w:val="FFFFFF" w:themeColor="background1"/>
      </w:rPr>
      <w:tblPr/>
      <w:tcPr>
        <w:tc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shd w:val="clear" w:color="auto" w:fill="4472C4" w:themeFill="accent1"/>
      </w:tcPr>
    </w:tblStylePr>
    <w:tblStylePr w:type="lastRow">
      <w:pPr>
        <w:spacing w:before="0" w:after="0" w:line="240" w:lineRule="auto"/>
      </w:pPr>
      <w:rPr>
        <w:b/>
        <w:bCs/>
      </w:rPr>
      <w:tblPr/>
      <w:tcPr>
        <w:tcBorders>
          <w:top w:val="double" w:sz="6"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1" w:themeFillTint="3F"/>
      </w:tcPr>
    </w:tblStylePr>
    <w:tblStylePr w:type="band1Horz">
      <w:tblPr/>
      <w:tcPr>
        <w:tcBorders>
          <w:insideH w:val="nil"/>
          <w:insideV w:val="nil"/>
        </w:tcBorders>
        <w:shd w:val="clear" w:color="auto" w:fill="D0DBF0" w:themeFill="accent1" w:themeFillTint="3F"/>
      </w:tcPr>
    </w:tblStylePr>
    <w:tblStylePr w:type="band2Horz">
      <w:tblPr/>
      <w:tcPr>
        <w:tcBorders>
          <w:insideH w:val="nil"/>
          <w:insideV w:val="nil"/>
        </w:tcBorders>
      </w:tcPr>
    </w:tblStylePr>
  </w:style>
  <w:style w:type="table" w:styleId="MediumList2-Accent1">
    <w:name w:val="Medium List 2 Accent 1"/>
    <w:basedOn w:val="TableNormal"/>
    <w:uiPriority w:val="66"/>
    <w:rsid w:val="006A26B8"/>
    <w:pPr>
      <w:spacing w:after="0" w:line="240" w:lineRule="auto"/>
    </w:pPr>
    <w:rPr>
      <w:rFonts w:asciiTheme="majorHAnsi" w:eastAsiaTheme="majorEastAsia" w:hAnsiTheme="majorHAnsi" w:cstheme="majorBidi"/>
      <w:color w:val="000000" w:themeColor="text1"/>
      <w:lang w:val="en-GB"/>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rPr>
        <w:sz w:val="24"/>
        <w:szCs w:val="24"/>
      </w:rPr>
      <w:tblPr/>
      <w:tcPr>
        <w:tcBorders>
          <w:top w:val="nil"/>
          <w:left w:val="nil"/>
          <w:bottom w:val="single" w:sz="24" w:space="0" w:color="4472C4" w:themeColor="accent1"/>
          <w:right w:val="nil"/>
          <w:insideH w:val="nil"/>
          <w:insideV w:val="nil"/>
        </w:tcBorders>
        <w:shd w:val="clear" w:color="auto" w:fill="FFFFFF" w:themeFill="background1"/>
      </w:tcPr>
    </w:tblStylePr>
    <w:tblStylePr w:type="lastRow">
      <w:tblPr/>
      <w:tcPr>
        <w:tcBorders>
          <w:top w:val="single" w:sz="8" w:space="0" w:color="4472C4"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1"/>
          <w:insideH w:val="nil"/>
          <w:insideV w:val="nil"/>
        </w:tcBorders>
        <w:shd w:val="clear" w:color="auto" w:fill="FFFFFF" w:themeFill="background1"/>
      </w:tcPr>
    </w:tblStylePr>
    <w:tblStylePr w:type="lastCol">
      <w:tblPr/>
      <w:tcPr>
        <w:tcBorders>
          <w:top w:val="nil"/>
          <w:left w:val="single" w:sz="8" w:space="0" w:color="4472C4"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top w:val="nil"/>
          <w:bottom w:val="nil"/>
          <w:insideH w:val="nil"/>
          <w:insideV w:val="nil"/>
        </w:tcBorders>
        <w:shd w:val="clear" w:color="auto" w:fill="D0DBF0" w:themeFill="accent1" w:themeFillTint="3F"/>
      </w:tcPr>
    </w:tblStylePr>
    <w:tblStylePr w:type="nwCell">
      <w:tblPr/>
      <w:tcPr>
        <w:shd w:val="clear" w:color="auto" w:fill="FFFFFF" w:themeFill="background1"/>
      </w:tcPr>
    </w:tblStylePr>
    <w:tblStylePr w:type="swCell">
      <w:tblPr/>
      <w:tcPr>
        <w:tcBorders>
          <w:top w:val="nil"/>
        </w:tcBorders>
      </w:tcPr>
    </w:tblStylePr>
  </w:style>
  <w:style w:type="character" w:styleId="Hyperlink">
    <w:name w:val="Hyperlink"/>
    <w:basedOn w:val="DefaultParagraphFont"/>
    <w:unhideWhenUsed/>
    <w:rsid w:val="006A26B8"/>
    <w:rPr>
      <w:color w:val="0563C1" w:themeColor="hyperlink"/>
      <w:u w:val="single"/>
    </w:rPr>
  </w:style>
  <w:style w:type="paragraph" w:customStyle="1" w:styleId="Default">
    <w:name w:val="Default"/>
    <w:rsid w:val="006A26B8"/>
    <w:pPr>
      <w:autoSpaceDE w:val="0"/>
      <w:autoSpaceDN w:val="0"/>
      <w:adjustRightInd w:val="0"/>
      <w:spacing w:after="0" w:line="240" w:lineRule="auto"/>
    </w:pPr>
    <w:rPr>
      <w:rFonts w:ascii="Arial" w:eastAsia="Times New Roman" w:hAnsi="Arial" w:cs="Arial"/>
      <w:color w:val="000000"/>
      <w:sz w:val="24"/>
      <w:szCs w:val="24"/>
      <w:lang w:val="en-GB" w:eastAsia="en-GB"/>
    </w:rPr>
  </w:style>
  <w:style w:type="character" w:customStyle="1" w:styleId="UnresolvedMention1">
    <w:name w:val="Unresolved Mention1"/>
    <w:basedOn w:val="DefaultParagraphFont"/>
    <w:uiPriority w:val="99"/>
    <w:semiHidden/>
    <w:unhideWhenUsed/>
    <w:rsid w:val="006A26B8"/>
    <w:rPr>
      <w:color w:val="808080"/>
      <w:shd w:val="clear" w:color="auto" w:fill="E6E6E6"/>
    </w:rPr>
  </w:style>
  <w:style w:type="character" w:styleId="SubtleEmphasis">
    <w:name w:val="Subtle Emphasis"/>
    <w:basedOn w:val="DefaultParagraphFont"/>
    <w:uiPriority w:val="19"/>
    <w:qFormat/>
    <w:rsid w:val="006A26B8"/>
    <w:rPr>
      <w:i/>
      <w:iCs/>
      <w:color w:val="404040" w:themeColor="text1" w:themeTint="BF"/>
    </w:rPr>
  </w:style>
  <w:style w:type="paragraph" w:styleId="Header">
    <w:name w:val="header"/>
    <w:aliases w:val="FCW Header,Main title"/>
    <w:basedOn w:val="Normal"/>
    <w:link w:val="HeaderChar"/>
    <w:uiPriority w:val="99"/>
    <w:rsid w:val="006A26B8"/>
    <w:pPr>
      <w:tabs>
        <w:tab w:val="center" w:pos="4320"/>
        <w:tab w:val="right" w:pos="8640"/>
      </w:tabs>
      <w:spacing w:after="0" w:line="300" w:lineRule="exact"/>
    </w:pPr>
    <w:rPr>
      <w:rFonts w:ascii="Verdana" w:eastAsia="Times New Roman" w:hAnsi="Verdana" w:cs="Times New Roman"/>
    </w:rPr>
  </w:style>
  <w:style w:type="character" w:customStyle="1" w:styleId="HeaderChar">
    <w:name w:val="Header Char"/>
    <w:aliases w:val="FCW Header Char,Main title Char"/>
    <w:basedOn w:val="DefaultParagraphFont"/>
    <w:link w:val="Header"/>
    <w:uiPriority w:val="99"/>
    <w:rsid w:val="006A26B8"/>
    <w:rPr>
      <w:rFonts w:ascii="Verdana" w:eastAsia="Times New Roman" w:hAnsi="Verdana" w:cs="Times New Roman"/>
      <w:lang w:val="en-GB"/>
    </w:rPr>
  </w:style>
  <w:style w:type="paragraph" w:styleId="Footer">
    <w:name w:val="footer"/>
    <w:basedOn w:val="Normal"/>
    <w:link w:val="FooterChar"/>
    <w:rsid w:val="006A26B8"/>
    <w:pPr>
      <w:tabs>
        <w:tab w:val="center" w:pos="4320"/>
        <w:tab w:val="right" w:pos="8640"/>
      </w:tabs>
      <w:spacing w:after="0" w:line="300" w:lineRule="exact"/>
    </w:pPr>
    <w:rPr>
      <w:rFonts w:ascii="Verdana" w:eastAsia="Times New Roman" w:hAnsi="Verdana" w:cs="Times New Roman"/>
    </w:rPr>
  </w:style>
  <w:style w:type="character" w:customStyle="1" w:styleId="FooterChar">
    <w:name w:val="Footer Char"/>
    <w:basedOn w:val="DefaultParagraphFont"/>
    <w:link w:val="Footer"/>
    <w:rsid w:val="006A26B8"/>
    <w:rPr>
      <w:rFonts w:ascii="Verdana" w:eastAsia="Times New Roman" w:hAnsi="Verdana" w:cs="Times New Roman"/>
      <w:lang w:val="en-GB"/>
    </w:rPr>
  </w:style>
  <w:style w:type="paragraph" w:customStyle="1" w:styleId="ParentTitle">
    <w:name w:val="Parent Title"/>
    <w:basedOn w:val="Normal"/>
    <w:rsid w:val="006A26B8"/>
    <w:pPr>
      <w:spacing w:after="0" w:line="240" w:lineRule="auto"/>
      <w:jc w:val="right"/>
    </w:pPr>
    <w:rPr>
      <w:rFonts w:ascii="Verdana" w:eastAsia="Times New Roman" w:hAnsi="Verdana" w:cs="Times New Roman"/>
      <w:color w:val="FFFFFF"/>
      <w:sz w:val="44"/>
      <w:szCs w:val="44"/>
    </w:rPr>
  </w:style>
  <w:style w:type="paragraph" w:customStyle="1" w:styleId="RunningTitle">
    <w:name w:val="Running Title"/>
    <w:basedOn w:val="Heading2"/>
    <w:rsid w:val="006A26B8"/>
    <w:pPr>
      <w:keepLines w:val="0"/>
      <w:numPr>
        <w:ilvl w:val="1"/>
      </w:numPr>
      <w:spacing w:before="0" w:line="240" w:lineRule="auto"/>
      <w:ind w:left="576" w:hanging="576"/>
    </w:pPr>
    <w:rPr>
      <w:rFonts w:ascii="Verdana" w:eastAsia="Times New Roman" w:hAnsi="Verdana" w:cs="Arial"/>
      <w:bCs/>
      <w:iCs/>
      <w:color w:val="004E2E"/>
      <w:sz w:val="36"/>
      <w:szCs w:val="28"/>
    </w:rPr>
  </w:style>
  <w:style w:type="paragraph" w:customStyle="1" w:styleId="Numbering">
    <w:name w:val="Numbering"/>
    <w:basedOn w:val="Normal"/>
    <w:rsid w:val="006A26B8"/>
    <w:pPr>
      <w:numPr>
        <w:numId w:val="8"/>
      </w:numPr>
      <w:spacing w:after="0" w:line="300" w:lineRule="exact"/>
    </w:pPr>
    <w:rPr>
      <w:rFonts w:ascii="Verdana" w:eastAsia="Times New Roman" w:hAnsi="Verdana" w:cs="Times New Roman"/>
    </w:rPr>
  </w:style>
  <w:style w:type="paragraph" w:customStyle="1" w:styleId="MainHeading">
    <w:name w:val="Main Heading"/>
    <w:basedOn w:val="Normal"/>
    <w:rsid w:val="006A26B8"/>
    <w:pPr>
      <w:spacing w:line="240" w:lineRule="auto"/>
    </w:pPr>
    <w:rPr>
      <w:rFonts w:ascii="Verdana" w:eastAsia="Times New Roman" w:hAnsi="Verdana" w:cs="Times New Roman"/>
      <w:color w:val="004E2E"/>
      <w:sz w:val="72"/>
    </w:rPr>
  </w:style>
  <w:style w:type="paragraph" w:customStyle="1" w:styleId="FCGBBodyText">
    <w:name w:val="FCGB Body Text"/>
    <w:basedOn w:val="Normal"/>
    <w:rsid w:val="006A26B8"/>
    <w:pPr>
      <w:spacing w:after="0" w:line="300" w:lineRule="exact"/>
    </w:pPr>
    <w:rPr>
      <w:rFonts w:ascii="Verdana" w:eastAsia="Times New Roman" w:hAnsi="Verdana" w:cs="Times New Roman"/>
    </w:rPr>
  </w:style>
  <w:style w:type="paragraph" w:customStyle="1" w:styleId="Bullets">
    <w:name w:val="Bullets"/>
    <w:basedOn w:val="Normal"/>
    <w:rsid w:val="006A26B8"/>
    <w:pPr>
      <w:numPr>
        <w:numId w:val="7"/>
      </w:numPr>
      <w:spacing w:after="0" w:line="300" w:lineRule="exact"/>
    </w:pPr>
    <w:rPr>
      <w:rFonts w:ascii="Verdana" w:eastAsia="Times New Roman" w:hAnsi="Verdana" w:cs="Times New Roman"/>
    </w:rPr>
  </w:style>
  <w:style w:type="character" w:styleId="PageNumber">
    <w:name w:val="page number"/>
    <w:basedOn w:val="DefaultParagraphFont"/>
    <w:rsid w:val="006A26B8"/>
  </w:style>
  <w:style w:type="character" w:styleId="FootnoteReference">
    <w:name w:val="footnote reference"/>
    <w:rsid w:val="006A26B8"/>
    <w:rPr>
      <w:position w:val="0"/>
      <w:vertAlign w:val="superscript"/>
    </w:rPr>
  </w:style>
  <w:style w:type="paragraph" w:customStyle="1" w:styleId="CoverTitle3">
    <w:name w:val="Cover Title 3"/>
    <w:basedOn w:val="Normal"/>
    <w:rsid w:val="006A26B8"/>
    <w:pPr>
      <w:spacing w:before="120" w:after="120" w:line="240" w:lineRule="atLeast"/>
      <w:jc w:val="right"/>
    </w:pPr>
    <w:rPr>
      <w:rFonts w:ascii="Verdana" w:eastAsia="Times New Roman" w:hAnsi="Verdana" w:cs="Times New Roman"/>
      <w:color w:val="FFFFFF"/>
      <w:sz w:val="72"/>
      <w:szCs w:val="44"/>
    </w:rPr>
  </w:style>
  <w:style w:type="character" w:styleId="Strong">
    <w:name w:val="Strong"/>
    <w:qFormat/>
    <w:rsid w:val="006A26B8"/>
    <w:rPr>
      <w:rFonts w:ascii="Verdana" w:hAnsi="Verdana"/>
      <w:b/>
      <w:bCs/>
      <w:color w:val="006600"/>
      <w:sz w:val="24"/>
    </w:rPr>
  </w:style>
  <w:style w:type="paragraph" w:customStyle="1" w:styleId="FCEBodyText">
    <w:name w:val="FCE Body Text"/>
    <w:basedOn w:val="Normal"/>
    <w:link w:val="FCEBodyTextChar"/>
    <w:rsid w:val="006A26B8"/>
    <w:pPr>
      <w:spacing w:after="0" w:line="300" w:lineRule="exact"/>
    </w:pPr>
    <w:rPr>
      <w:rFonts w:ascii="Verdana" w:eastAsia="Times New Roman" w:hAnsi="Verdana" w:cs="Times New Roman"/>
    </w:rPr>
  </w:style>
  <w:style w:type="character" w:customStyle="1" w:styleId="FCEBodyTextChar">
    <w:name w:val="FCE Body Text Char"/>
    <w:link w:val="FCEBodyText"/>
    <w:rsid w:val="006A26B8"/>
    <w:rPr>
      <w:rFonts w:ascii="Verdana" w:eastAsia="Times New Roman" w:hAnsi="Verdana" w:cs="Times New Roman"/>
      <w:lang w:val="en-GB"/>
    </w:rPr>
  </w:style>
  <w:style w:type="paragraph" w:styleId="NormalWeb">
    <w:name w:val="Normal (Web)"/>
    <w:basedOn w:val="Normal"/>
    <w:rsid w:val="006A26B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Bullet">
    <w:name w:val="Bullet"/>
    <w:basedOn w:val="Normal"/>
    <w:link w:val="BulletChar"/>
    <w:qFormat/>
    <w:rsid w:val="006A26B8"/>
    <w:pPr>
      <w:numPr>
        <w:numId w:val="18"/>
      </w:numPr>
      <w:spacing w:after="0" w:line="240" w:lineRule="auto"/>
    </w:pPr>
    <w:rPr>
      <w:rFonts w:ascii="Arial" w:eastAsia="Times New Roman" w:hAnsi="Arial" w:cs="Times New Roman"/>
      <w:sz w:val="20"/>
      <w:szCs w:val="24"/>
    </w:rPr>
  </w:style>
  <w:style w:type="paragraph" w:customStyle="1" w:styleId="Bullet2">
    <w:name w:val="Bullet 2"/>
    <w:basedOn w:val="Bullet"/>
    <w:qFormat/>
    <w:rsid w:val="006A26B8"/>
    <w:pPr>
      <w:numPr>
        <w:ilvl w:val="1"/>
      </w:numPr>
      <w:tabs>
        <w:tab w:val="clear" w:pos="703"/>
        <w:tab w:val="num" w:pos="926"/>
        <w:tab w:val="num" w:pos="1440"/>
      </w:tabs>
      <w:ind w:left="1440"/>
    </w:pPr>
  </w:style>
  <w:style w:type="character" w:customStyle="1" w:styleId="BulletChar">
    <w:name w:val="Bullet Char"/>
    <w:link w:val="Bullet"/>
    <w:rsid w:val="006A26B8"/>
    <w:rPr>
      <w:rFonts w:ascii="Arial" w:eastAsia="Times New Roman" w:hAnsi="Arial" w:cs="Times New Roman"/>
      <w:sz w:val="20"/>
      <w:szCs w:val="24"/>
      <w:lang w:val="en-GB"/>
    </w:rPr>
  </w:style>
  <w:style w:type="paragraph" w:customStyle="1" w:styleId="CM51">
    <w:name w:val="CM51"/>
    <w:basedOn w:val="Default"/>
    <w:next w:val="Default"/>
    <w:uiPriority w:val="99"/>
    <w:rsid w:val="006A26B8"/>
    <w:rPr>
      <w:rFonts w:ascii="ITC Avant Garde Pro Bk" w:hAnsi="ITC Avant Garde Pro Bk" w:cs="Times New Roman"/>
      <w:color w:val="auto"/>
    </w:rPr>
  </w:style>
  <w:style w:type="paragraph" w:customStyle="1" w:styleId="CM48">
    <w:name w:val="CM48"/>
    <w:basedOn w:val="Default"/>
    <w:next w:val="Default"/>
    <w:uiPriority w:val="99"/>
    <w:rsid w:val="006A26B8"/>
    <w:rPr>
      <w:rFonts w:ascii="ITC Avant Garde Pro Bk" w:hAnsi="ITC Avant Garde Pro Bk" w:cs="Times New Roman"/>
      <w:color w:val="auto"/>
    </w:rPr>
  </w:style>
  <w:style w:type="paragraph" w:customStyle="1" w:styleId="xmsonormal">
    <w:name w:val="x_msonormal"/>
    <w:basedOn w:val="Normal"/>
    <w:rsid w:val="006A26B8"/>
    <w:pPr>
      <w:spacing w:after="0" w:line="240" w:lineRule="auto"/>
    </w:pPr>
    <w:rPr>
      <w:rFonts w:ascii="Calibri" w:hAnsi="Calibri" w:cs="Calibri"/>
      <w:lang w:eastAsia="en-GB"/>
    </w:rPr>
  </w:style>
  <w:style w:type="character" w:styleId="FollowedHyperlink">
    <w:name w:val="FollowedHyperlink"/>
    <w:basedOn w:val="DefaultParagraphFont"/>
    <w:uiPriority w:val="99"/>
    <w:semiHidden/>
    <w:unhideWhenUsed/>
    <w:rsid w:val="006A26B8"/>
    <w:rPr>
      <w:color w:val="954F72" w:themeColor="followedHyperlink"/>
      <w:u w:val="single"/>
    </w:rPr>
  </w:style>
  <w:style w:type="character" w:customStyle="1" w:styleId="spellingerror">
    <w:name w:val="spellingerror"/>
    <w:basedOn w:val="DefaultParagraphFont"/>
    <w:rsid w:val="006A26B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4665282">
      <w:bodyDiv w:val="1"/>
      <w:marLeft w:val="0"/>
      <w:marRight w:val="0"/>
      <w:marTop w:val="0"/>
      <w:marBottom w:val="0"/>
      <w:divBdr>
        <w:top w:val="none" w:sz="0" w:space="0" w:color="auto"/>
        <w:left w:val="none" w:sz="0" w:space="0" w:color="auto"/>
        <w:bottom w:val="none" w:sz="0" w:space="0" w:color="auto"/>
        <w:right w:val="none" w:sz="0" w:space="0" w:color="auto"/>
      </w:divBdr>
    </w:div>
    <w:div w:id="359163560">
      <w:bodyDiv w:val="1"/>
      <w:marLeft w:val="0"/>
      <w:marRight w:val="0"/>
      <w:marTop w:val="0"/>
      <w:marBottom w:val="0"/>
      <w:divBdr>
        <w:top w:val="none" w:sz="0" w:space="0" w:color="auto"/>
        <w:left w:val="none" w:sz="0" w:space="0" w:color="auto"/>
        <w:bottom w:val="none" w:sz="0" w:space="0" w:color="auto"/>
        <w:right w:val="none" w:sz="0" w:space="0" w:color="auto"/>
      </w:divBdr>
      <w:divsChild>
        <w:div w:id="1510635785">
          <w:marLeft w:val="0"/>
          <w:marRight w:val="0"/>
          <w:marTop w:val="0"/>
          <w:marBottom w:val="0"/>
          <w:divBdr>
            <w:top w:val="none" w:sz="0" w:space="0" w:color="auto"/>
            <w:left w:val="none" w:sz="0" w:space="0" w:color="auto"/>
            <w:bottom w:val="none" w:sz="0" w:space="0" w:color="auto"/>
            <w:right w:val="none" w:sz="0" w:space="0" w:color="auto"/>
          </w:divBdr>
          <w:divsChild>
            <w:div w:id="2010252701">
              <w:marLeft w:val="0"/>
              <w:marRight w:val="0"/>
              <w:marTop w:val="0"/>
              <w:marBottom w:val="0"/>
              <w:divBdr>
                <w:top w:val="none" w:sz="0" w:space="0" w:color="auto"/>
                <w:left w:val="none" w:sz="0" w:space="0" w:color="auto"/>
                <w:bottom w:val="none" w:sz="0" w:space="0" w:color="auto"/>
                <w:right w:val="none" w:sz="0" w:space="0" w:color="auto"/>
              </w:divBdr>
            </w:div>
          </w:divsChild>
        </w:div>
        <w:div w:id="1724405395">
          <w:marLeft w:val="0"/>
          <w:marRight w:val="0"/>
          <w:marTop w:val="0"/>
          <w:marBottom w:val="0"/>
          <w:divBdr>
            <w:top w:val="none" w:sz="0" w:space="0" w:color="auto"/>
            <w:left w:val="none" w:sz="0" w:space="0" w:color="auto"/>
            <w:bottom w:val="none" w:sz="0" w:space="0" w:color="auto"/>
            <w:right w:val="none" w:sz="0" w:space="0" w:color="auto"/>
          </w:divBdr>
          <w:divsChild>
            <w:div w:id="883323928">
              <w:marLeft w:val="0"/>
              <w:marRight w:val="0"/>
              <w:marTop w:val="0"/>
              <w:marBottom w:val="0"/>
              <w:divBdr>
                <w:top w:val="none" w:sz="0" w:space="0" w:color="auto"/>
                <w:left w:val="none" w:sz="0" w:space="0" w:color="auto"/>
                <w:bottom w:val="none" w:sz="0" w:space="0" w:color="auto"/>
                <w:right w:val="none" w:sz="0" w:space="0" w:color="auto"/>
              </w:divBdr>
            </w:div>
          </w:divsChild>
        </w:div>
        <w:div w:id="1734810504">
          <w:marLeft w:val="0"/>
          <w:marRight w:val="0"/>
          <w:marTop w:val="0"/>
          <w:marBottom w:val="0"/>
          <w:divBdr>
            <w:top w:val="none" w:sz="0" w:space="0" w:color="auto"/>
            <w:left w:val="none" w:sz="0" w:space="0" w:color="auto"/>
            <w:bottom w:val="none" w:sz="0" w:space="0" w:color="auto"/>
            <w:right w:val="none" w:sz="0" w:space="0" w:color="auto"/>
          </w:divBdr>
          <w:divsChild>
            <w:div w:id="1634366198">
              <w:marLeft w:val="0"/>
              <w:marRight w:val="0"/>
              <w:marTop w:val="0"/>
              <w:marBottom w:val="0"/>
              <w:divBdr>
                <w:top w:val="none" w:sz="0" w:space="0" w:color="auto"/>
                <w:left w:val="none" w:sz="0" w:space="0" w:color="auto"/>
                <w:bottom w:val="none" w:sz="0" w:space="0" w:color="auto"/>
                <w:right w:val="none" w:sz="0" w:space="0" w:color="auto"/>
              </w:divBdr>
            </w:div>
          </w:divsChild>
        </w:div>
        <w:div w:id="1821802484">
          <w:marLeft w:val="0"/>
          <w:marRight w:val="0"/>
          <w:marTop w:val="0"/>
          <w:marBottom w:val="0"/>
          <w:divBdr>
            <w:top w:val="none" w:sz="0" w:space="0" w:color="auto"/>
            <w:left w:val="none" w:sz="0" w:space="0" w:color="auto"/>
            <w:bottom w:val="none" w:sz="0" w:space="0" w:color="auto"/>
            <w:right w:val="none" w:sz="0" w:space="0" w:color="auto"/>
          </w:divBdr>
          <w:divsChild>
            <w:div w:id="454713050">
              <w:marLeft w:val="0"/>
              <w:marRight w:val="0"/>
              <w:marTop w:val="0"/>
              <w:marBottom w:val="0"/>
              <w:divBdr>
                <w:top w:val="none" w:sz="0" w:space="0" w:color="auto"/>
                <w:left w:val="none" w:sz="0" w:space="0" w:color="auto"/>
                <w:bottom w:val="none" w:sz="0" w:space="0" w:color="auto"/>
                <w:right w:val="none" w:sz="0" w:space="0" w:color="auto"/>
              </w:divBdr>
            </w:div>
          </w:divsChild>
        </w:div>
        <w:div w:id="2029868924">
          <w:marLeft w:val="0"/>
          <w:marRight w:val="0"/>
          <w:marTop w:val="0"/>
          <w:marBottom w:val="0"/>
          <w:divBdr>
            <w:top w:val="none" w:sz="0" w:space="0" w:color="auto"/>
            <w:left w:val="none" w:sz="0" w:space="0" w:color="auto"/>
            <w:bottom w:val="none" w:sz="0" w:space="0" w:color="auto"/>
            <w:right w:val="none" w:sz="0" w:space="0" w:color="auto"/>
          </w:divBdr>
          <w:divsChild>
            <w:div w:id="205615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220941">
      <w:bodyDiv w:val="1"/>
      <w:marLeft w:val="0"/>
      <w:marRight w:val="0"/>
      <w:marTop w:val="0"/>
      <w:marBottom w:val="0"/>
      <w:divBdr>
        <w:top w:val="none" w:sz="0" w:space="0" w:color="auto"/>
        <w:left w:val="none" w:sz="0" w:space="0" w:color="auto"/>
        <w:bottom w:val="none" w:sz="0" w:space="0" w:color="auto"/>
        <w:right w:val="none" w:sz="0" w:space="0" w:color="auto"/>
      </w:divBdr>
    </w:div>
    <w:div w:id="821580622">
      <w:bodyDiv w:val="1"/>
      <w:marLeft w:val="0"/>
      <w:marRight w:val="0"/>
      <w:marTop w:val="0"/>
      <w:marBottom w:val="0"/>
      <w:divBdr>
        <w:top w:val="none" w:sz="0" w:space="0" w:color="auto"/>
        <w:left w:val="none" w:sz="0" w:space="0" w:color="auto"/>
        <w:bottom w:val="none" w:sz="0" w:space="0" w:color="auto"/>
        <w:right w:val="none" w:sz="0" w:space="0" w:color="auto"/>
      </w:divBdr>
      <w:divsChild>
        <w:div w:id="132914479">
          <w:marLeft w:val="0"/>
          <w:marRight w:val="0"/>
          <w:marTop w:val="0"/>
          <w:marBottom w:val="0"/>
          <w:divBdr>
            <w:top w:val="none" w:sz="0" w:space="0" w:color="auto"/>
            <w:left w:val="none" w:sz="0" w:space="0" w:color="auto"/>
            <w:bottom w:val="none" w:sz="0" w:space="0" w:color="auto"/>
            <w:right w:val="none" w:sz="0" w:space="0" w:color="auto"/>
          </w:divBdr>
          <w:divsChild>
            <w:div w:id="929191775">
              <w:marLeft w:val="0"/>
              <w:marRight w:val="0"/>
              <w:marTop w:val="0"/>
              <w:marBottom w:val="0"/>
              <w:divBdr>
                <w:top w:val="none" w:sz="0" w:space="0" w:color="auto"/>
                <w:left w:val="none" w:sz="0" w:space="0" w:color="auto"/>
                <w:bottom w:val="none" w:sz="0" w:space="0" w:color="auto"/>
                <w:right w:val="none" w:sz="0" w:space="0" w:color="auto"/>
              </w:divBdr>
            </w:div>
          </w:divsChild>
        </w:div>
        <w:div w:id="615454335">
          <w:marLeft w:val="0"/>
          <w:marRight w:val="0"/>
          <w:marTop w:val="0"/>
          <w:marBottom w:val="0"/>
          <w:divBdr>
            <w:top w:val="none" w:sz="0" w:space="0" w:color="auto"/>
            <w:left w:val="none" w:sz="0" w:space="0" w:color="auto"/>
            <w:bottom w:val="none" w:sz="0" w:space="0" w:color="auto"/>
            <w:right w:val="none" w:sz="0" w:space="0" w:color="auto"/>
          </w:divBdr>
          <w:divsChild>
            <w:div w:id="687409374">
              <w:marLeft w:val="0"/>
              <w:marRight w:val="0"/>
              <w:marTop w:val="0"/>
              <w:marBottom w:val="0"/>
              <w:divBdr>
                <w:top w:val="none" w:sz="0" w:space="0" w:color="auto"/>
                <w:left w:val="none" w:sz="0" w:space="0" w:color="auto"/>
                <w:bottom w:val="none" w:sz="0" w:space="0" w:color="auto"/>
                <w:right w:val="none" w:sz="0" w:space="0" w:color="auto"/>
              </w:divBdr>
            </w:div>
          </w:divsChild>
        </w:div>
        <w:div w:id="949967326">
          <w:marLeft w:val="0"/>
          <w:marRight w:val="0"/>
          <w:marTop w:val="0"/>
          <w:marBottom w:val="0"/>
          <w:divBdr>
            <w:top w:val="none" w:sz="0" w:space="0" w:color="auto"/>
            <w:left w:val="none" w:sz="0" w:space="0" w:color="auto"/>
            <w:bottom w:val="none" w:sz="0" w:space="0" w:color="auto"/>
            <w:right w:val="none" w:sz="0" w:space="0" w:color="auto"/>
          </w:divBdr>
          <w:divsChild>
            <w:div w:id="1307199084">
              <w:marLeft w:val="0"/>
              <w:marRight w:val="0"/>
              <w:marTop w:val="0"/>
              <w:marBottom w:val="0"/>
              <w:divBdr>
                <w:top w:val="none" w:sz="0" w:space="0" w:color="auto"/>
                <w:left w:val="none" w:sz="0" w:space="0" w:color="auto"/>
                <w:bottom w:val="none" w:sz="0" w:space="0" w:color="auto"/>
                <w:right w:val="none" w:sz="0" w:space="0" w:color="auto"/>
              </w:divBdr>
            </w:div>
          </w:divsChild>
        </w:div>
        <w:div w:id="1638222079">
          <w:marLeft w:val="0"/>
          <w:marRight w:val="0"/>
          <w:marTop w:val="0"/>
          <w:marBottom w:val="0"/>
          <w:divBdr>
            <w:top w:val="none" w:sz="0" w:space="0" w:color="auto"/>
            <w:left w:val="none" w:sz="0" w:space="0" w:color="auto"/>
            <w:bottom w:val="none" w:sz="0" w:space="0" w:color="auto"/>
            <w:right w:val="none" w:sz="0" w:space="0" w:color="auto"/>
          </w:divBdr>
          <w:divsChild>
            <w:div w:id="776295039">
              <w:marLeft w:val="0"/>
              <w:marRight w:val="0"/>
              <w:marTop w:val="0"/>
              <w:marBottom w:val="0"/>
              <w:divBdr>
                <w:top w:val="none" w:sz="0" w:space="0" w:color="auto"/>
                <w:left w:val="none" w:sz="0" w:space="0" w:color="auto"/>
                <w:bottom w:val="none" w:sz="0" w:space="0" w:color="auto"/>
                <w:right w:val="none" w:sz="0" w:space="0" w:color="auto"/>
              </w:divBdr>
            </w:div>
          </w:divsChild>
        </w:div>
        <w:div w:id="1762870361">
          <w:marLeft w:val="0"/>
          <w:marRight w:val="0"/>
          <w:marTop w:val="0"/>
          <w:marBottom w:val="0"/>
          <w:divBdr>
            <w:top w:val="none" w:sz="0" w:space="0" w:color="auto"/>
            <w:left w:val="none" w:sz="0" w:space="0" w:color="auto"/>
            <w:bottom w:val="none" w:sz="0" w:space="0" w:color="auto"/>
            <w:right w:val="none" w:sz="0" w:space="0" w:color="auto"/>
          </w:divBdr>
          <w:divsChild>
            <w:div w:id="25571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8912348">
      <w:bodyDiv w:val="1"/>
      <w:marLeft w:val="0"/>
      <w:marRight w:val="0"/>
      <w:marTop w:val="0"/>
      <w:marBottom w:val="0"/>
      <w:divBdr>
        <w:top w:val="none" w:sz="0" w:space="0" w:color="auto"/>
        <w:left w:val="none" w:sz="0" w:space="0" w:color="auto"/>
        <w:bottom w:val="none" w:sz="0" w:space="0" w:color="auto"/>
        <w:right w:val="none" w:sz="0" w:space="0" w:color="auto"/>
      </w:divBdr>
      <w:divsChild>
        <w:div w:id="436215206">
          <w:marLeft w:val="0"/>
          <w:marRight w:val="0"/>
          <w:marTop w:val="0"/>
          <w:marBottom w:val="0"/>
          <w:divBdr>
            <w:top w:val="none" w:sz="0" w:space="0" w:color="auto"/>
            <w:left w:val="none" w:sz="0" w:space="0" w:color="auto"/>
            <w:bottom w:val="none" w:sz="0" w:space="0" w:color="auto"/>
            <w:right w:val="none" w:sz="0" w:space="0" w:color="auto"/>
          </w:divBdr>
          <w:divsChild>
            <w:div w:id="1992366322">
              <w:marLeft w:val="0"/>
              <w:marRight w:val="0"/>
              <w:marTop w:val="0"/>
              <w:marBottom w:val="0"/>
              <w:divBdr>
                <w:top w:val="none" w:sz="0" w:space="0" w:color="auto"/>
                <w:left w:val="none" w:sz="0" w:space="0" w:color="auto"/>
                <w:bottom w:val="none" w:sz="0" w:space="0" w:color="auto"/>
                <w:right w:val="none" w:sz="0" w:space="0" w:color="auto"/>
              </w:divBdr>
            </w:div>
          </w:divsChild>
        </w:div>
        <w:div w:id="957221818">
          <w:marLeft w:val="0"/>
          <w:marRight w:val="0"/>
          <w:marTop w:val="0"/>
          <w:marBottom w:val="0"/>
          <w:divBdr>
            <w:top w:val="none" w:sz="0" w:space="0" w:color="auto"/>
            <w:left w:val="none" w:sz="0" w:space="0" w:color="auto"/>
            <w:bottom w:val="none" w:sz="0" w:space="0" w:color="auto"/>
            <w:right w:val="none" w:sz="0" w:space="0" w:color="auto"/>
          </w:divBdr>
          <w:divsChild>
            <w:div w:id="1809588895">
              <w:marLeft w:val="0"/>
              <w:marRight w:val="0"/>
              <w:marTop w:val="0"/>
              <w:marBottom w:val="0"/>
              <w:divBdr>
                <w:top w:val="none" w:sz="0" w:space="0" w:color="auto"/>
                <w:left w:val="none" w:sz="0" w:space="0" w:color="auto"/>
                <w:bottom w:val="none" w:sz="0" w:space="0" w:color="auto"/>
                <w:right w:val="none" w:sz="0" w:space="0" w:color="auto"/>
              </w:divBdr>
            </w:div>
          </w:divsChild>
        </w:div>
        <w:div w:id="993489553">
          <w:marLeft w:val="0"/>
          <w:marRight w:val="0"/>
          <w:marTop w:val="0"/>
          <w:marBottom w:val="0"/>
          <w:divBdr>
            <w:top w:val="none" w:sz="0" w:space="0" w:color="auto"/>
            <w:left w:val="none" w:sz="0" w:space="0" w:color="auto"/>
            <w:bottom w:val="none" w:sz="0" w:space="0" w:color="auto"/>
            <w:right w:val="none" w:sz="0" w:space="0" w:color="auto"/>
          </w:divBdr>
          <w:divsChild>
            <w:div w:id="84500555">
              <w:marLeft w:val="0"/>
              <w:marRight w:val="0"/>
              <w:marTop w:val="0"/>
              <w:marBottom w:val="0"/>
              <w:divBdr>
                <w:top w:val="none" w:sz="0" w:space="0" w:color="auto"/>
                <w:left w:val="none" w:sz="0" w:space="0" w:color="auto"/>
                <w:bottom w:val="none" w:sz="0" w:space="0" w:color="auto"/>
                <w:right w:val="none" w:sz="0" w:space="0" w:color="auto"/>
              </w:divBdr>
            </w:div>
          </w:divsChild>
        </w:div>
        <w:div w:id="1268388104">
          <w:marLeft w:val="0"/>
          <w:marRight w:val="0"/>
          <w:marTop w:val="0"/>
          <w:marBottom w:val="0"/>
          <w:divBdr>
            <w:top w:val="none" w:sz="0" w:space="0" w:color="auto"/>
            <w:left w:val="none" w:sz="0" w:space="0" w:color="auto"/>
            <w:bottom w:val="none" w:sz="0" w:space="0" w:color="auto"/>
            <w:right w:val="none" w:sz="0" w:space="0" w:color="auto"/>
          </w:divBdr>
          <w:divsChild>
            <w:div w:id="1861385333">
              <w:marLeft w:val="0"/>
              <w:marRight w:val="0"/>
              <w:marTop w:val="0"/>
              <w:marBottom w:val="0"/>
              <w:divBdr>
                <w:top w:val="none" w:sz="0" w:space="0" w:color="auto"/>
                <w:left w:val="none" w:sz="0" w:space="0" w:color="auto"/>
                <w:bottom w:val="none" w:sz="0" w:space="0" w:color="auto"/>
                <w:right w:val="none" w:sz="0" w:space="0" w:color="auto"/>
              </w:divBdr>
            </w:div>
          </w:divsChild>
        </w:div>
        <w:div w:id="1937905605">
          <w:marLeft w:val="0"/>
          <w:marRight w:val="0"/>
          <w:marTop w:val="0"/>
          <w:marBottom w:val="0"/>
          <w:divBdr>
            <w:top w:val="none" w:sz="0" w:space="0" w:color="auto"/>
            <w:left w:val="none" w:sz="0" w:space="0" w:color="auto"/>
            <w:bottom w:val="none" w:sz="0" w:space="0" w:color="auto"/>
            <w:right w:val="none" w:sz="0" w:space="0" w:color="auto"/>
          </w:divBdr>
          <w:divsChild>
            <w:div w:id="1554079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5339411">
      <w:bodyDiv w:val="1"/>
      <w:marLeft w:val="0"/>
      <w:marRight w:val="0"/>
      <w:marTop w:val="0"/>
      <w:marBottom w:val="0"/>
      <w:divBdr>
        <w:top w:val="none" w:sz="0" w:space="0" w:color="auto"/>
        <w:left w:val="none" w:sz="0" w:space="0" w:color="auto"/>
        <w:bottom w:val="none" w:sz="0" w:space="0" w:color="auto"/>
        <w:right w:val="none" w:sz="0" w:space="0" w:color="auto"/>
      </w:divBdr>
      <w:divsChild>
        <w:div w:id="419109771">
          <w:marLeft w:val="0"/>
          <w:marRight w:val="0"/>
          <w:marTop w:val="0"/>
          <w:marBottom w:val="0"/>
          <w:divBdr>
            <w:top w:val="none" w:sz="0" w:space="0" w:color="auto"/>
            <w:left w:val="none" w:sz="0" w:space="0" w:color="auto"/>
            <w:bottom w:val="none" w:sz="0" w:space="0" w:color="auto"/>
            <w:right w:val="none" w:sz="0" w:space="0" w:color="auto"/>
          </w:divBdr>
          <w:divsChild>
            <w:div w:id="1268465289">
              <w:marLeft w:val="0"/>
              <w:marRight w:val="0"/>
              <w:marTop w:val="0"/>
              <w:marBottom w:val="0"/>
              <w:divBdr>
                <w:top w:val="none" w:sz="0" w:space="0" w:color="auto"/>
                <w:left w:val="none" w:sz="0" w:space="0" w:color="auto"/>
                <w:bottom w:val="none" w:sz="0" w:space="0" w:color="auto"/>
                <w:right w:val="none" w:sz="0" w:space="0" w:color="auto"/>
              </w:divBdr>
            </w:div>
          </w:divsChild>
        </w:div>
        <w:div w:id="516580167">
          <w:marLeft w:val="0"/>
          <w:marRight w:val="0"/>
          <w:marTop w:val="0"/>
          <w:marBottom w:val="0"/>
          <w:divBdr>
            <w:top w:val="none" w:sz="0" w:space="0" w:color="auto"/>
            <w:left w:val="none" w:sz="0" w:space="0" w:color="auto"/>
            <w:bottom w:val="none" w:sz="0" w:space="0" w:color="auto"/>
            <w:right w:val="none" w:sz="0" w:space="0" w:color="auto"/>
          </w:divBdr>
          <w:divsChild>
            <w:div w:id="1478257118">
              <w:marLeft w:val="0"/>
              <w:marRight w:val="0"/>
              <w:marTop w:val="0"/>
              <w:marBottom w:val="0"/>
              <w:divBdr>
                <w:top w:val="none" w:sz="0" w:space="0" w:color="auto"/>
                <w:left w:val="none" w:sz="0" w:space="0" w:color="auto"/>
                <w:bottom w:val="none" w:sz="0" w:space="0" w:color="auto"/>
                <w:right w:val="none" w:sz="0" w:space="0" w:color="auto"/>
              </w:divBdr>
            </w:div>
          </w:divsChild>
        </w:div>
        <w:div w:id="1651403368">
          <w:marLeft w:val="0"/>
          <w:marRight w:val="0"/>
          <w:marTop w:val="0"/>
          <w:marBottom w:val="0"/>
          <w:divBdr>
            <w:top w:val="none" w:sz="0" w:space="0" w:color="auto"/>
            <w:left w:val="none" w:sz="0" w:space="0" w:color="auto"/>
            <w:bottom w:val="none" w:sz="0" w:space="0" w:color="auto"/>
            <w:right w:val="none" w:sz="0" w:space="0" w:color="auto"/>
          </w:divBdr>
          <w:divsChild>
            <w:div w:id="1155874653">
              <w:marLeft w:val="0"/>
              <w:marRight w:val="0"/>
              <w:marTop w:val="0"/>
              <w:marBottom w:val="0"/>
              <w:divBdr>
                <w:top w:val="none" w:sz="0" w:space="0" w:color="auto"/>
                <w:left w:val="none" w:sz="0" w:space="0" w:color="auto"/>
                <w:bottom w:val="none" w:sz="0" w:space="0" w:color="auto"/>
                <w:right w:val="none" w:sz="0" w:space="0" w:color="auto"/>
              </w:divBdr>
            </w:div>
          </w:divsChild>
        </w:div>
        <w:div w:id="1686129797">
          <w:marLeft w:val="0"/>
          <w:marRight w:val="0"/>
          <w:marTop w:val="0"/>
          <w:marBottom w:val="0"/>
          <w:divBdr>
            <w:top w:val="none" w:sz="0" w:space="0" w:color="auto"/>
            <w:left w:val="none" w:sz="0" w:space="0" w:color="auto"/>
            <w:bottom w:val="none" w:sz="0" w:space="0" w:color="auto"/>
            <w:right w:val="none" w:sz="0" w:space="0" w:color="auto"/>
          </w:divBdr>
          <w:divsChild>
            <w:div w:id="1097798613">
              <w:marLeft w:val="0"/>
              <w:marRight w:val="0"/>
              <w:marTop w:val="0"/>
              <w:marBottom w:val="0"/>
              <w:divBdr>
                <w:top w:val="none" w:sz="0" w:space="0" w:color="auto"/>
                <w:left w:val="none" w:sz="0" w:space="0" w:color="auto"/>
                <w:bottom w:val="none" w:sz="0" w:space="0" w:color="auto"/>
                <w:right w:val="none" w:sz="0" w:space="0" w:color="auto"/>
              </w:divBdr>
            </w:div>
          </w:divsChild>
        </w:div>
        <w:div w:id="1736852160">
          <w:marLeft w:val="0"/>
          <w:marRight w:val="0"/>
          <w:marTop w:val="0"/>
          <w:marBottom w:val="0"/>
          <w:divBdr>
            <w:top w:val="none" w:sz="0" w:space="0" w:color="auto"/>
            <w:left w:val="none" w:sz="0" w:space="0" w:color="auto"/>
            <w:bottom w:val="none" w:sz="0" w:space="0" w:color="auto"/>
            <w:right w:val="none" w:sz="0" w:space="0" w:color="auto"/>
          </w:divBdr>
          <w:divsChild>
            <w:div w:id="1133983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872073">
      <w:bodyDiv w:val="1"/>
      <w:marLeft w:val="0"/>
      <w:marRight w:val="0"/>
      <w:marTop w:val="0"/>
      <w:marBottom w:val="0"/>
      <w:divBdr>
        <w:top w:val="none" w:sz="0" w:space="0" w:color="auto"/>
        <w:left w:val="none" w:sz="0" w:space="0" w:color="auto"/>
        <w:bottom w:val="none" w:sz="0" w:space="0" w:color="auto"/>
        <w:right w:val="none" w:sz="0" w:space="0" w:color="auto"/>
      </w:divBdr>
      <w:divsChild>
        <w:div w:id="338852223">
          <w:marLeft w:val="0"/>
          <w:marRight w:val="0"/>
          <w:marTop w:val="0"/>
          <w:marBottom w:val="0"/>
          <w:divBdr>
            <w:top w:val="none" w:sz="0" w:space="0" w:color="auto"/>
            <w:left w:val="none" w:sz="0" w:space="0" w:color="auto"/>
            <w:bottom w:val="none" w:sz="0" w:space="0" w:color="auto"/>
            <w:right w:val="none" w:sz="0" w:space="0" w:color="auto"/>
          </w:divBdr>
          <w:divsChild>
            <w:div w:id="1471436730">
              <w:marLeft w:val="0"/>
              <w:marRight w:val="0"/>
              <w:marTop w:val="0"/>
              <w:marBottom w:val="0"/>
              <w:divBdr>
                <w:top w:val="none" w:sz="0" w:space="0" w:color="auto"/>
                <w:left w:val="none" w:sz="0" w:space="0" w:color="auto"/>
                <w:bottom w:val="none" w:sz="0" w:space="0" w:color="auto"/>
                <w:right w:val="none" w:sz="0" w:space="0" w:color="auto"/>
              </w:divBdr>
            </w:div>
          </w:divsChild>
        </w:div>
        <w:div w:id="533466928">
          <w:marLeft w:val="0"/>
          <w:marRight w:val="0"/>
          <w:marTop w:val="0"/>
          <w:marBottom w:val="0"/>
          <w:divBdr>
            <w:top w:val="none" w:sz="0" w:space="0" w:color="auto"/>
            <w:left w:val="none" w:sz="0" w:space="0" w:color="auto"/>
            <w:bottom w:val="none" w:sz="0" w:space="0" w:color="auto"/>
            <w:right w:val="none" w:sz="0" w:space="0" w:color="auto"/>
          </w:divBdr>
          <w:divsChild>
            <w:div w:id="814298293">
              <w:marLeft w:val="0"/>
              <w:marRight w:val="0"/>
              <w:marTop w:val="0"/>
              <w:marBottom w:val="0"/>
              <w:divBdr>
                <w:top w:val="none" w:sz="0" w:space="0" w:color="auto"/>
                <w:left w:val="none" w:sz="0" w:space="0" w:color="auto"/>
                <w:bottom w:val="none" w:sz="0" w:space="0" w:color="auto"/>
                <w:right w:val="none" w:sz="0" w:space="0" w:color="auto"/>
              </w:divBdr>
            </w:div>
          </w:divsChild>
        </w:div>
        <w:div w:id="538199224">
          <w:marLeft w:val="0"/>
          <w:marRight w:val="0"/>
          <w:marTop w:val="0"/>
          <w:marBottom w:val="0"/>
          <w:divBdr>
            <w:top w:val="none" w:sz="0" w:space="0" w:color="auto"/>
            <w:left w:val="none" w:sz="0" w:space="0" w:color="auto"/>
            <w:bottom w:val="none" w:sz="0" w:space="0" w:color="auto"/>
            <w:right w:val="none" w:sz="0" w:space="0" w:color="auto"/>
          </w:divBdr>
          <w:divsChild>
            <w:div w:id="1250195295">
              <w:marLeft w:val="0"/>
              <w:marRight w:val="0"/>
              <w:marTop w:val="0"/>
              <w:marBottom w:val="0"/>
              <w:divBdr>
                <w:top w:val="none" w:sz="0" w:space="0" w:color="auto"/>
                <w:left w:val="none" w:sz="0" w:space="0" w:color="auto"/>
                <w:bottom w:val="none" w:sz="0" w:space="0" w:color="auto"/>
                <w:right w:val="none" w:sz="0" w:space="0" w:color="auto"/>
              </w:divBdr>
            </w:div>
          </w:divsChild>
        </w:div>
        <w:div w:id="1100028342">
          <w:marLeft w:val="0"/>
          <w:marRight w:val="0"/>
          <w:marTop w:val="0"/>
          <w:marBottom w:val="0"/>
          <w:divBdr>
            <w:top w:val="none" w:sz="0" w:space="0" w:color="auto"/>
            <w:left w:val="none" w:sz="0" w:space="0" w:color="auto"/>
            <w:bottom w:val="none" w:sz="0" w:space="0" w:color="auto"/>
            <w:right w:val="none" w:sz="0" w:space="0" w:color="auto"/>
          </w:divBdr>
          <w:divsChild>
            <w:div w:id="1691295898">
              <w:marLeft w:val="0"/>
              <w:marRight w:val="0"/>
              <w:marTop w:val="0"/>
              <w:marBottom w:val="0"/>
              <w:divBdr>
                <w:top w:val="none" w:sz="0" w:space="0" w:color="auto"/>
                <w:left w:val="none" w:sz="0" w:space="0" w:color="auto"/>
                <w:bottom w:val="none" w:sz="0" w:space="0" w:color="auto"/>
                <w:right w:val="none" w:sz="0" w:space="0" w:color="auto"/>
              </w:divBdr>
            </w:div>
          </w:divsChild>
        </w:div>
        <w:div w:id="1789540575">
          <w:marLeft w:val="0"/>
          <w:marRight w:val="0"/>
          <w:marTop w:val="0"/>
          <w:marBottom w:val="0"/>
          <w:divBdr>
            <w:top w:val="none" w:sz="0" w:space="0" w:color="auto"/>
            <w:left w:val="none" w:sz="0" w:space="0" w:color="auto"/>
            <w:bottom w:val="none" w:sz="0" w:space="0" w:color="auto"/>
            <w:right w:val="none" w:sz="0" w:space="0" w:color="auto"/>
          </w:divBdr>
          <w:divsChild>
            <w:div w:id="865094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0573855">
      <w:bodyDiv w:val="1"/>
      <w:marLeft w:val="0"/>
      <w:marRight w:val="0"/>
      <w:marTop w:val="0"/>
      <w:marBottom w:val="0"/>
      <w:divBdr>
        <w:top w:val="none" w:sz="0" w:space="0" w:color="auto"/>
        <w:left w:val="none" w:sz="0" w:space="0" w:color="auto"/>
        <w:bottom w:val="none" w:sz="0" w:space="0" w:color="auto"/>
        <w:right w:val="none" w:sz="0" w:space="0" w:color="auto"/>
      </w:divBdr>
      <w:divsChild>
        <w:div w:id="317419915">
          <w:marLeft w:val="0"/>
          <w:marRight w:val="0"/>
          <w:marTop w:val="0"/>
          <w:marBottom w:val="0"/>
          <w:divBdr>
            <w:top w:val="none" w:sz="0" w:space="0" w:color="auto"/>
            <w:left w:val="none" w:sz="0" w:space="0" w:color="auto"/>
            <w:bottom w:val="none" w:sz="0" w:space="0" w:color="auto"/>
            <w:right w:val="none" w:sz="0" w:space="0" w:color="auto"/>
          </w:divBdr>
          <w:divsChild>
            <w:div w:id="1624997550">
              <w:marLeft w:val="0"/>
              <w:marRight w:val="0"/>
              <w:marTop w:val="0"/>
              <w:marBottom w:val="0"/>
              <w:divBdr>
                <w:top w:val="none" w:sz="0" w:space="0" w:color="auto"/>
                <w:left w:val="none" w:sz="0" w:space="0" w:color="auto"/>
                <w:bottom w:val="none" w:sz="0" w:space="0" w:color="auto"/>
                <w:right w:val="none" w:sz="0" w:space="0" w:color="auto"/>
              </w:divBdr>
            </w:div>
          </w:divsChild>
        </w:div>
        <w:div w:id="530530608">
          <w:marLeft w:val="0"/>
          <w:marRight w:val="0"/>
          <w:marTop w:val="0"/>
          <w:marBottom w:val="0"/>
          <w:divBdr>
            <w:top w:val="none" w:sz="0" w:space="0" w:color="auto"/>
            <w:left w:val="none" w:sz="0" w:space="0" w:color="auto"/>
            <w:bottom w:val="none" w:sz="0" w:space="0" w:color="auto"/>
            <w:right w:val="none" w:sz="0" w:space="0" w:color="auto"/>
          </w:divBdr>
          <w:divsChild>
            <w:div w:id="651253146">
              <w:marLeft w:val="0"/>
              <w:marRight w:val="0"/>
              <w:marTop w:val="0"/>
              <w:marBottom w:val="0"/>
              <w:divBdr>
                <w:top w:val="none" w:sz="0" w:space="0" w:color="auto"/>
                <w:left w:val="none" w:sz="0" w:space="0" w:color="auto"/>
                <w:bottom w:val="none" w:sz="0" w:space="0" w:color="auto"/>
                <w:right w:val="none" w:sz="0" w:space="0" w:color="auto"/>
              </w:divBdr>
            </w:div>
          </w:divsChild>
        </w:div>
        <w:div w:id="538050770">
          <w:marLeft w:val="0"/>
          <w:marRight w:val="0"/>
          <w:marTop w:val="0"/>
          <w:marBottom w:val="0"/>
          <w:divBdr>
            <w:top w:val="none" w:sz="0" w:space="0" w:color="auto"/>
            <w:left w:val="none" w:sz="0" w:space="0" w:color="auto"/>
            <w:bottom w:val="none" w:sz="0" w:space="0" w:color="auto"/>
            <w:right w:val="none" w:sz="0" w:space="0" w:color="auto"/>
          </w:divBdr>
          <w:divsChild>
            <w:div w:id="1731070560">
              <w:marLeft w:val="0"/>
              <w:marRight w:val="0"/>
              <w:marTop w:val="0"/>
              <w:marBottom w:val="0"/>
              <w:divBdr>
                <w:top w:val="none" w:sz="0" w:space="0" w:color="auto"/>
                <w:left w:val="none" w:sz="0" w:space="0" w:color="auto"/>
                <w:bottom w:val="none" w:sz="0" w:space="0" w:color="auto"/>
                <w:right w:val="none" w:sz="0" w:space="0" w:color="auto"/>
              </w:divBdr>
            </w:div>
          </w:divsChild>
        </w:div>
        <w:div w:id="1727143220">
          <w:marLeft w:val="0"/>
          <w:marRight w:val="0"/>
          <w:marTop w:val="0"/>
          <w:marBottom w:val="0"/>
          <w:divBdr>
            <w:top w:val="none" w:sz="0" w:space="0" w:color="auto"/>
            <w:left w:val="none" w:sz="0" w:space="0" w:color="auto"/>
            <w:bottom w:val="none" w:sz="0" w:space="0" w:color="auto"/>
            <w:right w:val="none" w:sz="0" w:space="0" w:color="auto"/>
          </w:divBdr>
          <w:divsChild>
            <w:div w:id="2076663407">
              <w:marLeft w:val="0"/>
              <w:marRight w:val="0"/>
              <w:marTop w:val="0"/>
              <w:marBottom w:val="0"/>
              <w:divBdr>
                <w:top w:val="none" w:sz="0" w:space="0" w:color="auto"/>
                <w:left w:val="none" w:sz="0" w:space="0" w:color="auto"/>
                <w:bottom w:val="none" w:sz="0" w:space="0" w:color="auto"/>
                <w:right w:val="none" w:sz="0" w:space="0" w:color="auto"/>
              </w:divBdr>
            </w:div>
          </w:divsChild>
        </w:div>
        <w:div w:id="1837912991">
          <w:marLeft w:val="0"/>
          <w:marRight w:val="0"/>
          <w:marTop w:val="0"/>
          <w:marBottom w:val="0"/>
          <w:divBdr>
            <w:top w:val="none" w:sz="0" w:space="0" w:color="auto"/>
            <w:left w:val="none" w:sz="0" w:space="0" w:color="auto"/>
            <w:bottom w:val="none" w:sz="0" w:space="0" w:color="auto"/>
            <w:right w:val="none" w:sz="0" w:space="0" w:color="auto"/>
          </w:divBdr>
          <w:divsChild>
            <w:div w:id="1652976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4915647">
      <w:bodyDiv w:val="1"/>
      <w:marLeft w:val="0"/>
      <w:marRight w:val="0"/>
      <w:marTop w:val="0"/>
      <w:marBottom w:val="0"/>
      <w:divBdr>
        <w:top w:val="none" w:sz="0" w:space="0" w:color="auto"/>
        <w:left w:val="none" w:sz="0" w:space="0" w:color="auto"/>
        <w:bottom w:val="none" w:sz="0" w:space="0" w:color="auto"/>
        <w:right w:val="none" w:sz="0" w:space="0" w:color="auto"/>
      </w:divBdr>
    </w:div>
    <w:div w:id="1633294284">
      <w:bodyDiv w:val="1"/>
      <w:marLeft w:val="0"/>
      <w:marRight w:val="0"/>
      <w:marTop w:val="0"/>
      <w:marBottom w:val="0"/>
      <w:divBdr>
        <w:top w:val="none" w:sz="0" w:space="0" w:color="auto"/>
        <w:left w:val="none" w:sz="0" w:space="0" w:color="auto"/>
        <w:bottom w:val="none" w:sz="0" w:space="0" w:color="auto"/>
        <w:right w:val="none" w:sz="0" w:space="0" w:color="auto"/>
      </w:divBdr>
    </w:div>
    <w:div w:id="20366092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hse.gov.uk/" TargetMode="External"/><Relationship Id="rId5" Type="http://schemas.openxmlformats.org/officeDocument/2006/relationships/footnotes" Target="footnotes.xml"/><Relationship Id="rId10" Type="http://schemas.openxmlformats.org/officeDocument/2006/relationships/hyperlink" Target="mailto:will.masefield@gloucestershirewildlifetrust.co.uk" TargetMode="External"/><Relationship Id="rId4" Type="http://schemas.openxmlformats.org/officeDocument/2006/relationships/webSettings" Target="webSettings.xml"/><Relationship Id="rId9" Type="http://schemas.openxmlformats.org/officeDocument/2006/relationships/image" Target="media/image3.png"/></Relationships>
</file>

<file path=word/_rels/footnotes.xml.rels><?xml version="1.0" encoding="UTF-8" standalone="yes"?>
<Relationships xmlns="http://schemas.openxmlformats.org/package/2006/relationships"><Relationship Id="rId1" Type="http://schemas.openxmlformats.org/officeDocument/2006/relationships/hyperlink" Target="http://ec.europa.eu/enterprise/policies/sme/facts-figures-analysis/sme-definiti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44</Pages>
  <Words>9151</Words>
  <Characters>52161</Characters>
  <Application>Microsoft Office Word</Application>
  <DocSecurity>0</DocSecurity>
  <Lines>434</Lines>
  <Paragraphs>122</Paragraphs>
  <ScaleCrop>false</ScaleCrop>
  <HeadingPairs>
    <vt:vector size="2" baseType="variant">
      <vt:variant>
        <vt:lpstr>Title</vt:lpstr>
      </vt:variant>
      <vt:variant>
        <vt:i4>1</vt:i4>
      </vt:variant>
    </vt:vector>
  </HeadingPairs>
  <TitlesOfParts>
    <vt:vector size="1" baseType="lpstr">
      <vt:lpstr/>
    </vt:vector>
  </TitlesOfParts>
  <Company>Forestry Commission</Company>
  <LinksUpToDate>false</LinksUpToDate>
  <CharactersWithSpaces>61190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Grove Sykes</dc:creator>
  <cp:keywords/>
  <cp:lastModifiedBy>Will Masefield</cp:lastModifiedBy>
  <cp:revision>2</cp:revision>
  <dcterms:created xsi:type="dcterms:W3CDTF">2019-08-06T16:01:00Z</dcterms:created>
  <dcterms:modified xsi:type="dcterms:W3CDTF">2019-08-06T16:01:00Z</dcterms:modified>
</cp:coreProperties>
</file>