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7F0A9" w14:textId="77777777" w:rsidR="004B19DF" w:rsidRDefault="004B19DF" w:rsidP="00B75989">
      <w:pPr>
        <w:rPr>
          <w:rFonts w:ascii="Arial" w:hAnsi="Arial" w:cs="Arial"/>
          <w:b/>
        </w:rPr>
      </w:pPr>
      <w:bookmarkStart w:id="0" w:name="_Hlk529187074"/>
      <w:bookmarkStart w:id="1" w:name="_GoBack"/>
      <w:bookmarkEnd w:id="1"/>
      <w:r>
        <w:rPr>
          <w:rFonts w:ascii="Arial" w:hAnsi="Arial" w:cs="Arial"/>
          <w:noProof/>
          <w:color w:val="0000EE"/>
          <w:sz w:val="20"/>
          <w:szCs w:val="20"/>
          <w:lang w:eastAsia="en-GB"/>
        </w:rPr>
        <w:drawing>
          <wp:inline distT="0" distB="0" distL="0" distR="0" wp14:anchorId="06C17985" wp14:editId="475FA148">
            <wp:extent cx="2380615" cy="260350"/>
            <wp:effectExtent l="0" t="0" r="635" b="6350"/>
            <wp:docPr id="1" name="Picture 1" descr="Connect">
              <a:hlinkClick xmlns:a="http://schemas.openxmlformats.org/drawingml/2006/main" r:id="rId8" tooltip="&quot;Conn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Connect">
                      <a:hlinkClick r:id="rId8" tooltip="&quot;Connec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0615" cy="260350"/>
                    </a:xfrm>
                    <a:prstGeom prst="rect">
                      <a:avLst/>
                    </a:prstGeom>
                    <a:noFill/>
                    <a:ln>
                      <a:noFill/>
                    </a:ln>
                  </pic:spPr>
                </pic:pic>
              </a:graphicData>
            </a:graphic>
          </wp:inline>
        </w:drawing>
      </w:r>
    </w:p>
    <w:p w14:paraId="0D384602" w14:textId="77777777" w:rsidR="004B19DF" w:rsidRDefault="004B19DF" w:rsidP="00B75989">
      <w:pPr>
        <w:rPr>
          <w:rFonts w:ascii="Arial" w:hAnsi="Arial" w:cs="Arial"/>
          <w:b/>
        </w:rPr>
      </w:pPr>
    </w:p>
    <w:p w14:paraId="42E2808F" w14:textId="77777777" w:rsidR="00F56363" w:rsidRPr="00855E7A" w:rsidRDefault="00F02B64" w:rsidP="00B75989">
      <w:pPr>
        <w:rPr>
          <w:rFonts w:ascii="Arial" w:hAnsi="Arial" w:cs="Arial"/>
          <w:b/>
        </w:rPr>
      </w:pPr>
      <w:r w:rsidRPr="00855E7A">
        <w:rPr>
          <w:rFonts w:ascii="Arial" w:hAnsi="Arial" w:cs="Arial"/>
          <w:b/>
        </w:rPr>
        <w:t>Briefing Document – Designated Senior Leads for Mental Health training</w:t>
      </w:r>
      <w:r w:rsidR="00F56363" w:rsidRPr="00855E7A">
        <w:rPr>
          <w:rFonts w:ascii="Arial" w:hAnsi="Arial" w:cs="Arial"/>
          <w:b/>
        </w:rPr>
        <w:t xml:space="preserve">. </w:t>
      </w:r>
    </w:p>
    <w:p w14:paraId="066AD2E2" w14:textId="77777777" w:rsidR="00F56363" w:rsidRPr="00855E7A" w:rsidRDefault="006D7E40" w:rsidP="00F56363">
      <w:pPr>
        <w:pStyle w:val="ListParagraph"/>
        <w:numPr>
          <w:ilvl w:val="0"/>
          <w:numId w:val="43"/>
        </w:numPr>
        <w:rPr>
          <w:rFonts w:ascii="Arial" w:hAnsi="Arial" w:cs="Arial"/>
          <w:b/>
        </w:rPr>
      </w:pPr>
      <w:r w:rsidRPr="00855E7A">
        <w:rPr>
          <w:rFonts w:ascii="Arial" w:hAnsi="Arial" w:cs="Arial"/>
          <w:b/>
        </w:rPr>
        <w:t xml:space="preserve">This document provides an outline of our draft </w:t>
      </w:r>
      <w:r w:rsidR="008D2DB2" w:rsidRPr="00855E7A">
        <w:rPr>
          <w:rFonts w:ascii="Arial" w:hAnsi="Arial" w:cs="Arial"/>
          <w:b/>
        </w:rPr>
        <w:t xml:space="preserve">context, specification, assessment and delivery methodology as they stand in terms of the </w:t>
      </w:r>
      <w:r w:rsidRPr="00855E7A">
        <w:rPr>
          <w:rFonts w:ascii="Arial" w:hAnsi="Arial" w:cs="Arial"/>
          <w:b/>
        </w:rPr>
        <w:t xml:space="preserve">training we plan to </w:t>
      </w:r>
      <w:r w:rsidR="008D2DB2" w:rsidRPr="00855E7A">
        <w:rPr>
          <w:rFonts w:ascii="Arial" w:hAnsi="Arial" w:cs="Arial"/>
          <w:b/>
        </w:rPr>
        <w:t xml:space="preserve">procure </w:t>
      </w:r>
      <w:r w:rsidRPr="00855E7A">
        <w:rPr>
          <w:rFonts w:ascii="Arial" w:hAnsi="Arial" w:cs="Arial"/>
          <w:b/>
        </w:rPr>
        <w:t>for the Designated Senior Leads for Mental Health, as outlined in the 2017 Green Paper and subsequent consultation response</w:t>
      </w:r>
      <w:r w:rsidR="00A06277" w:rsidRPr="00855E7A">
        <w:rPr>
          <w:rStyle w:val="FootnoteReference"/>
          <w:rFonts w:ascii="Arial" w:hAnsi="Arial" w:cs="Arial"/>
          <w:b/>
        </w:rPr>
        <w:footnoteReference w:id="1"/>
      </w:r>
      <w:r w:rsidRPr="00855E7A">
        <w:rPr>
          <w:rFonts w:ascii="Arial" w:hAnsi="Arial" w:cs="Arial"/>
          <w:b/>
        </w:rPr>
        <w:t xml:space="preserve">. </w:t>
      </w:r>
      <w:r w:rsidR="00A06277" w:rsidRPr="00855E7A">
        <w:rPr>
          <w:rFonts w:ascii="Arial" w:hAnsi="Arial" w:cs="Arial"/>
          <w:b/>
        </w:rPr>
        <w:t>We invite potential providers to consider these and the questions we have posed</w:t>
      </w:r>
      <w:r w:rsidR="00DE7B6D">
        <w:rPr>
          <w:rFonts w:ascii="Arial" w:hAnsi="Arial" w:cs="Arial"/>
          <w:b/>
        </w:rPr>
        <w:t xml:space="preserve"> on page 8 of this document</w:t>
      </w:r>
      <w:r w:rsidR="00A06277" w:rsidRPr="00855E7A">
        <w:rPr>
          <w:rFonts w:ascii="Arial" w:hAnsi="Arial" w:cs="Arial"/>
          <w:b/>
        </w:rPr>
        <w:t>, and t</w:t>
      </w:r>
      <w:r w:rsidR="00F56363" w:rsidRPr="00855E7A">
        <w:rPr>
          <w:rFonts w:ascii="Arial" w:hAnsi="Arial" w:cs="Arial"/>
          <w:b/>
        </w:rPr>
        <w:t>o submit responses via email to</w:t>
      </w:r>
      <w:r w:rsidR="00DE7B6D">
        <w:rPr>
          <w:rFonts w:ascii="Arial" w:hAnsi="Arial" w:cs="Arial"/>
          <w:b/>
        </w:rPr>
        <w:t>:-</w:t>
      </w:r>
      <w:r w:rsidR="00F56363" w:rsidRPr="00855E7A">
        <w:rPr>
          <w:rFonts w:ascii="Arial" w:hAnsi="Arial" w:cs="Arial"/>
          <w:b/>
        </w:rPr>
        <w:t xml:space="preserve"> </w:t>
      </w:r>
    </w:p>
    <w:p w14:paraId="4B28CEEA" w14:textId="77777777" w:rsidR="00F56363" w:rsidRPr="00855E7A" w:rsidRDefault="00A16C23" w:rsidP="00F56363">
      <w:pPr>
        <w:pStyle w:val="ListParagraph"/>
        <w:rPr>
          <w:rFonts w:ascii="Arial" w:hAnsi="Arial" w:cs="Arial"/>
          <w:b/>
        </w:rPr>
      </w:pPr>
      <w:hyperlink r:id="rId10" w:history="1">
        <w:r w:rsidR="00F56363" w:rsidRPr="00855E7A">
          <w:rPr>
            <w:rStyle w:val="Hyperlink"/>
            <w:b/>
            <w:u w:val="none"/>
            <w:lang w:val="pt-BR"/>
          </w:rPr>
          <w:t>DSL.MH@education.gov.uk</w:t>
        </w:r>
      </w:hyperlink>
    </w:p>
    <w:p w14:paraId="7796C44A" w14:textId="77777777" w:rsidR="006D7E40" w:rsidRPr="00855E7A" w:rsidRDefault="006D7E40" w:rsidP="00F56363">
      <w:pPr>
        <w:pStyle w:val="ListParagraph"/>
        <w:numPr>
          <w:ilvl w:val="0"/>
          <w:numId w:val="43"/>
        </w:numPr>
        <w:rPr>
          <w:rFonts w:ascii="Arial" w:hAnsi="Arial" w:cs="Arial"/>
          <w:b/>
        </w:rPr>
      </w:pPr>
      <w:r w:rsidRPr="00855E7A">
        <w:rPr>
          <w:rFonts w:ascii="Arial" w:hAnsi="Arial" w:cs="Arial"/>
          <w:b/>
        </w:rPr>
        <w:t>The context for the training is as follows:-</w:t>
      </w:r>
    </w:p>
    <w:p w14:paraId="6DF5508D" w14:textId="77777777" w:rsidR="006D7E40" w:rsidRPr="00006D89" w:rsidRDefault="006D7E40" w:rsidP="006D7E40">
      <w:pPr>
        <w:rPr>
          <w:rFonts w:ascii="Arial" w:hAnsi="Arial" w:cs="Arial"/>
        </w:rPr>
      </w:pPr>
      <w:r w:rsidRPr="00006D89">
        <w:rPr>
          <w:rFonts w:ascii="Arial" w:hAnsi="Arial" w:cs="Arial"/>
        </w:rPr>
        <w:t>The overall, intended role of the Designated Senior Lead for Mental Health is as a strategic lead for the school/college whose aim is to ensure that positive mental health is reflected</w:t>
      </w:r>
      <w:r w:rsidR="008E756C">
        <w:rPr>
          <w:rFonts w:ascii="Arial" w:hAnsi="Arial" w:cs="Arial"/>
        </w:rPr>
        <w:t xml:space="preserve"> appropriately</w:t>
      </w:r>
      <w:r w:rsidRPr="00006D89">
        <w:rPr>
          <w:rFonts w:ascii="Arial" w:hAnsi="Arial" w:cs="Arial"/>
        </w:rPr>
        <w:t xml:space="preserve"> in everything the school does and becomes ‘everyone’s business’.</w:t>
      </w:r>
    </w:p>
    <w:p w14:paraId="77203338" w14:textId="77777777" w:rsidR="0063449D" w:rsidRDefault="006D7E40" w:rsidP="006D7E40">
      <w:pPr>
        <w:rPr>
          <w:rFonts w:ascii="Arial" w:hAnsi="Arial" w:cs="Arial"/>
        </w:rPr>
      </w:pPr>
      <w:r w:rsidRPr="00006D89">
        <w:rPr>
          <w:rFonts w:ascii="Arial" w:hAnsi="Arial" w:cs="Arial"/>
        </w:rPr>
        <w:t>We expect the exact nature of the role to vary depending on the size and local arrangements of the school/college, and DfE will not mandate a specific form that the role should take.  This is to allow schools/colleges the flexibility to embed leads within their wider arrangements for pastoral care and their more formal statutory responsibilities</w:t>
      </w:r>
      <w:r w:rsidR="00926809">
        <w:rPr>
          <w:rFonts w:ascii="Arial" w:hAnsi="Arial" w:cs="Arial"/>
        </w:rPr>
        <w:t>.  However,</w:t>
      </w:r>
      <w:r w:rsidR="0063449D">
        <w:rPr>
          <w:rFonts w:ascii="Arial" w:hAnsi="Arial" w:cs="Arial"/>
        </w:rPr>
        <w:t xml:space="preserve"> we set out the following core roles in the Green Paper (based on experience of existing practice) and these are reflected in the outcomes we have identified for the training further on:-</w:t>
      </w:r>
    </w:p>
    <w:p w14:paraId="2959F13E" w14:textId="77777777" w:rsidR="0063449D" w:rsidRDefault="0063449D" w:rsidP="0063449D">
      <w:pPr>
        <w:pStyle w:val="ListParagraph"/>
        <w:numPr>
          <w:ilvl w:val="0"/>
          <w:numId w:val="45"/>
        </w:numPr>
        <w:rPr>
          <w:rFonts w:ascii="Arial" w:hAnsi="Arial" w:cs="Arial"/>
        </w:rPr>
      </w:pPr>
      <w:r w:rsidRPr="0063449D">
        <w:rPr>
          <w:rFonts w:ascii="Arial" w:hAnsi="Arial" w:cs="Arial"/>
        </w:rPr>
        <w:t>Oversight of the whole school approach to mental health and wellbeing, including how  it  is  reflected  in  the  design  of  behaviour  policies,  curriculum  and  pastoral support, how staff are supported with their own mental wellbeing and how pupils</w:t>
      </w:r>
      <w:r>
        <w:rPr>
          <w:rFonts w:ascii="Arial" w:hAnsi="Arial" w:cs="Arial"/>
        </w:rPr>
        <w:t xml:space="preserve"> and parents are engaged</w:t>
      </w:r>
    </w:p>
    <w:p w14:paraId="7A88A1C6" w14:textId="77777777" w:rsidR="0063449D" w:rsidRDefault="0063449D" w:rsidP="0063449D">
      <w:pPr>
        <w:pStyle w:val="ListParagraph"/>
        <w:numPr>
          <w:ilvl w:val="0"/>
          <w:numId w:val="45"/>
        </w:numPr>
        <w:rPr>
          <w:rFonts w:ascii="Arial" w:hAnsi="Arial" w:cs="Arial"/>
        </w:rPr>
      </w:pPr>
      <w:r w:rsidRPr="0063449D">
        <w:rPr>
          <w:rFonts w:ascii="Arial" w:hAnsi="Arial" w:cs="Arial"/>
        </w:rPr>
        <w:t>Supporting the identification of at risk children and children exhibiti</w:t>
      </w:r>
      <w:r>
        <w:rPr>
          <w:rFonts w:ascii="Arial" w:hAnsi="Arial" w:cs="Arial"/>
        </w:rPr>
        <w:t>ng signs of mental ill health</w:t>
      </w:r>
    </w:p>
    <w:p w14:paraId="66B3295B" w14:textId="77777777" w:rsidR="0063449D" w:rsidRDefault="0063449D" w:rsidP="0063449D">
      <w:pPr>
        <w:pStyle w:val="ListParagraph"/>
        <w:numPr>
          <w:ilvl w:val="0"/>
          <w:numId w:val="45"/>
        </w:numPr>
        <w:rPr>
          <w:rFonts w:ascii="Arial" w:hAnsi="Arial" w:cs="Arial"/>
        </w:rPr>
      </w:pPr>
      <w:r w:rsidRPr="0063449D">
        <w:rPr>
          <w:rFonts w:ascii="Arial" w:hAnsi="Arial" w:cs="Arial"/>
        </w:rPr>
        <w:t>Knowledge of the lo</w:t>
      </w:r>
      <w:r>
        <w:rPr>
          <w:rFonts w:ascii="Arial" w:hAnsi="Arial" w:cs="Arial"/>
        </w:rPr>
        <w:t xml:space="preserve">cal mental health services and </w:t>
      </w:r>
      <w:r w:rsidRPr="0063449D">
        <w:rPr>
          <w:rFonts w:ascii="Arial" w:hAnsi="Arial" w:cs="Arial"/>
        </w:rPr>
        <w:t>working with clear links into children and young people’s mental health services to refer children and young people into NHS services wher</w:t>
      </w:r>
      <w:r>
        <w:rPr>
          <w:rFonts w:ascii="Arial" w:hAnsi="Arial" w:cs="Arial"/>
        </w:rPr>
        <w:t>e it is appropriate to do so;</w:t>
      </w:r>
    </w:p>
    <w:p w14:paraId="02466ECA" w14:textId="77777777" w:rsidR="00F24E01" w:rsidRDefault="0063449D" w:rsidP="0063449D">
      <w:pPr>
        <w:pStyle w:val="ListParagraph"/>
        <w:numPr>
          <w:ilvl w:val="0"/>
          <w:numId w:val="45"/>
        </w:numPr>
        <w:rPr>
          <w:rFonts w:ascii="Arial" w:hAnsi="Arial" w:cs="Arial"/>
        </w:rPr>
      </w:pPr>
      <w:r w:rsidRPr="0063449D">
        <w:rPr>
          <w:rFonts w:ascii="Arial" w:hAnsi="Arial" w:cs="Arial"/>
        </w:rPr>
        <w:t xml:space="preserve">Coordination of the mental health needs of young people within the school or college and oversight of the delivery of interventions where these are being delivered in the educational setting; </w:t>
      </w:r>
    </w:p>
    <w:p w14:paraId="6314EFFB" w14:textId="77777777" w:rsidR="00F24E01" w:rsidRDefault="0063449D" w:rsidP="0063449D">
      <w:pPr>
        <w:pStyle w:val="ListParagraph"/>
        <w:numPr>
          <w:ilvl w:val="0"/>
          <w:numId w:val="45"/>
        </w:numPr>
        <w:rPr>
          <w:rFonts w:ascii="Arial" w:hAnsi="Arial" w:cs="Arial"/>
        </w:rPr>
      </w:pPr>
      <w:r w:rsidRPr="00F24E01">
        <w:rPr>
          <w:rFonts w:ascii="Arial" w:hAnsi="Arial" w:cs="Arial"/>
        </w:rPr>
        <w:t>Support to staff in contact with children with mental health needs to help raise awareness, and give all staff the confidence to work wit</w:t>
      </w:r>
      <w:r w:rsidR="00F24E01">
        <w:rPr>
          <w:rFonts w:ascii="Arial" w:hAnsi="Arial" w:cs="Arial"/>
        </w:rPr>
        <w:t>h young people;</w:t>
      </w:r>
    </w:p>
    <w:p w14:paraId="35475DA8" w14:textId="77777777" w:rsidR="0063449D" w:rsidRPr="00F24E01" w:rsidRDefault="0063449D" w:rsidP="0063449D">
      <w:pPr>
        <w:pStyle w:val="ListParagraph"/>
        <w:numPr>
          <w:ilvl w:val="0"/>
          <w:numId w:val="45"/>
        </w:numPr>
        <w:rPr>
          <w:rFonts w:ascii="Arial" w:hAnsi="Arial" w:cs="Arial"/>
        </w:rPr>
      </w:pPr>
      <w:r w:rsidRPr="00F24E01">
        <w:rPr>
          <w:rFonts w:ascii="Arial" w:hAnsi="Arial" w:cs="Arial"/>
        </w:rPr>
        <w:t xml:space="preserve">Overseeing the outcomes of interventions, on children and young people’s education and wellbeing. </w:t>
      </w:r>
    </w:p>
    <w:p w14:paraId="0DE0CEF9" w14:textId="77777777" w:rsidR="006D7E40" w:rsidRPr="00006D89" w:rsidRDefault="0063449D" w:rsidP="006D7E40">
      <w:pPr>
        <w:rPr>
          <w:rFonts w:ascii="Arial" w:hAnsi="Arial" w:cs="Arial"/>
        </w:rPr>
      </w:pPr>
      <w:r>
        <w:rPr>
          <w:rFonts w:ascii="Arial" w:hAnsi="Arial" w:cs="Arial"/>
        </w:rPr>
        <w:t>W</w:t>
      </w:r>
      <w:r w:rsidR="006D7E40" w:rsidRPr="00006D89">
        <w:rPr>
          <w:rFonts w:ascii="Arial" w:hAnsi="Arial" w:cs="Arial"/>
        </w:rPr>
        <w:t>e want the main focus of the training to be on the prevention of mental health issues and</w:t>
      </w:r>
      <w:r w:rsidR="00926809">
        <w:rPr>
          <w:rFonts w:ascii="Arial" w:hAnsi="Arial" w:cs="Arial"/>
        </w:rPr>
        <w:t xml:space="preserve"> supporting</w:t>
      </w:r>
      <w:r w:rsidR="006D7E40" w:rsidRPr="00006D89">
        <w:rPr>
          <w:rFonts w:ascii="Arial" w:hAnsi="Arial" w:cs="Arial"/>
        </w:rPr>
        <w:t xml:space="preserve"> early intervention</w:t>
      </w:r>
      <w:r w:rsidR="00A51537">
        <w:rPr>
          <w:rFonts w:ascii="Arial" w:hAnsi="Arial" w:cs="Arial"/>
        </w:rPr>
        <w:t xml:space="preserve"> for children and young people.  The </w:t>
      </w:r>
      <w:r w:rsidR="006D7E40" w:rsidRPr="00006D89">
        <w:rPr>
          <w:rFonts w:ascii="Arial" w:hAnsi="Arial" w:cs="Arial"/>
        </w:rPr>
        <w:t>training</w:t>
      </w:r>
      <w:r w:rsidR="00A51537">
        <w:rPr>
          <w:rFonts w:ascii="Arial" w:hAnsi="Arial" w:cs="Arial"/>
        </w:rPr>
        <w:t xml:space="preserve"> must also equip the lead to ensure that the</w:t>
      </w:r>
      <w:r w:rsidR="006D7E40" w:rsidRPr="00006D89">
        <w:rPr>
          <w:rFonts w:ascii="Arial" w:hAnsi="Arial" w:cs="Arial"/>
        </w:rPr>
        <w:t xml:space="preserve"> school/college can</w:t>
      </w:r>
      <w:r w:rsidR="00926809">
        <w:rPr>
          <w:rFonts w:ascii="Arial" w:hAnsi="Arial" w:cs="Arial"/>
        </w:rPr>
        <w:t xml:space="preserve"> respond</w:t>
      </w:r>
      <w:r w:rsidR="006D7E40" w:rsidRPr="00006D89">
        <w:rPr>
          <w:rFonts w:ascii="Arial" w:hAnsi="Arial" w:cs="Arial"/>
        </w:rPr>
        <w:t xml:space="preserve"> effectively </w:t>
      </w:r>
      <w:r w:rsidR="00926809">
        <w:rPr>
          <w:rFonts w:ascii="Arial" w:hAnsi="Arial" w:cs="Arial"/>
        </w:rPr>
        <w:t xml:space="preserve">to </w:t>
      </w:r>
      <w:r w:rsidR="006D7E40" w:rsidRPr="00006D89">
        <w:rPr>
          <w:rFonts w:ascii="Arial" w:hAnsi="Arial" w:cs="Arial"/>
        </w:rPr>
        <w:lastRenderedPageBreak/>
        <w:t>mental health issues where they do arise.</w:t>
      </w:r>
      <w:r w:rsidR="00926809">
        <w:rPr>
          <w:rFonts w:ascii="Arial" w:hAnsi="Arial" w:cs="Arial"/>
        </w:rPr>
        <w:t xml:space="preserve"> </w:t>
      </w:r>
      <w:r w:rsidR="00B4275D" w:rsidRPr="00006D89">
        <w:rPr>
          <w:rFonts w:ascii="Arial" w:hAnsi="Arial" w:cs="Arial"/>
        </w:rPr>
        <w:t xml:space="preserve">  Our aim is that the training should provide the </w:t>
      </w:r>
      <w:r w:rsidR="006D7E40" w:rsidRPr="00006D89">
        <w:rPr>
          <w:rFonts w:ascii="Arial" w:hAnsi="Arial" w:cs="Arial"/>
        </w:rPr>
        <w:t>Lead with the ability to build these elements into an effective whole-school/college approach to mental health and wellbeing, which makes the most of existing staffing arrangements inside the school/college, and enables relationship building and contact with the most appropriate external services.</w:t>
      </w:r>
    </w:p>
    <w:p w14:paraId="0470F13D" w14:textId="77777777" w:rsidR="00F56363" w:rsidRPr="00F24E01" w:rsidRDefault="006D7E40" w:rsidP="00B4275D">
      <w:pPr>
        <w:rPr>
          <w:rFonts w:ascii="Arial" w:hAnsi="Arial" w:cs="Arial"/>
        </w:rPr>
      </w:pPr>
      <w:r w:rsidRPr="00006D89">
        <w:rPr>
          <w:rFonts w:ascii="Arial" w:hAnsi="Arial" w:cs="Arial"/>
        </w:rPr>
        <w:t>Evidence suggests that the involvement of the senior leadership team can help positive mental health get the attention and importance it warrants as part of the school’s overall approach and ethos.  The school/college will need to provide evidence of the head teacher/senior team’s endorsement both of the individual who undertakes the training on behalf of the school/college</w:t>
      </w:r>
      <w:r w:rsidR="008E756C">
        <w:rPr>
          <w:rFonts w:ascii="Arial" w:hAnsi="Arial" w:cs="Arial"/>
        </w:rPr>
        <w:t>,</w:t>
      </w:r>
      <w:r w:rsidRPr="00006D89">
        <w:rPr>
          <w:rFonts w:ascii="Arial" w:hAnsi="Arial" w:cs="Arial"/>
        </w:rPr>
        <w:t xml:space="preserve"> and of the school/college’s whole-school approach plans.</w:t>
      </w:r>
    </w:p>
    <w:p w14:paraId="7BE36F46" w14:textId="77777777" w:rsidR="00B4275D" w:rsidRDefault="00B4275D" w:rsidP="00F56363">
      <w:pPr>
        <w:pStyle w:val="ListParagraph"/>
        <w:numPr>
          <w:ilvl w:val="0"/>
          <w:numId w:val="43"/>
        </w:numPr>
        <w:rPr>
          <w:rFonts w:ascii="Arial" w:hAnsi="Arial" w:cs="Arial"/>
          <w:b/>
        </w:rPr>
      </w:pPr>
      <w:r w:rsidRPr="00855E7A">
        <w:rPr>
          <w:rFonts w:ascii="Arial" w:hAnsi="Arial" w:cs="Arial"/>
          <w:b/>
        </w:rPr>
        <w:t>Our plans for the training are based on the following</w:t>
      </w:r>
      <w:r w:rsidR="00816CEE" w:rsidRPr="00855E7A">
        <w:rPr>
          <w:rFonts w:ascii="Arial" w:hAnsi="Arial" w:cs="Arial"/>
          <w:b/>
        </w:rPr>
        <w:t xml:space="preserve"> scope/</w:t>
      </w:r>
      <w:r w:rsidRPr="00855E7A">
        <w:rPr>
          <w:rFonts w:ascii="Arial" w:hAnsi="Arial" w:cs="Arial"/>
          <w:b/>
        </w:rPr>
        <w:t>assumptions:-</w:t>
      </w:r>
    </w:p>
    <w:p w14:paraId="5F30C085" w14:textId="77777777" w:rsidR="004B19DF" w:rsidRPr="00855E7A" w:rsidRDefault="004B19DF" w:rsidP="004B19DF">
      <w:pPr>
        <w:pStyle w:val="ListParagraph"/>
        <w:rPr>
          <w:rFonts w:ascii="Arial" w:hAnsi="Arial" w:cs="Arial"/>
          <w:b/>
        </w:rPr>
      </w:pPr>
    </w:p>
    <w:p w14:paraId="6C56A453" w14:textId="77777777" w:rsidR="0080357C" w:rsidRPr="00006D89" w:rsidRDefault="0080357C" w:rsidP="0080357C">
      <w:pPr>
        <w:pStyle w:val="ListParagraph"/>
        <w:numPr>
          <w:ilvl w:val="0"/>
          <w:numId w:val="18"/>
        </w:numPr>
        <w:rPr>
          <w:rFonts w:ascii="Arial" w:hAnsi="Arial" w:cs="Arial"/>
          <w:u w:val="single"/>
        </w:rPr>
      </w:pPr>
      <w:r w:rsidRPr="00006D89">
        <w:rPr>
          <w:rFonts w:ascii="Arial" w:hAnsi="Arial" w:cs="Arial"/>
        </w:rPr>
        <w:t>Putting a lead in place, and/or training them, will not be mandatory for schools and colleges</w:t>
      </w:r>
      <w:r w:rsidR="0048427E" w:rsidRPr="00006D89">
        <w:rPr>
          <w:rFonts w:ascii="Arial" w:hAnsi="Arial" w:cs="Arial"/>
        </w:rPr>
        <w:t>, therefore we cannot guarantee overall numbers of schools/colleges attending the training.</w:t>
      </w:r>
    </w:p>
    <w:p w14:paraId="52EB0793" w14:textId="2F939E90" w:rsidR="004B19DF" w:rsidRPr="004D2BA9" w:rsidRDefault="002A1C39" w:rsidP="009C19CA">
      <w:pPr>
        <w:rPr>
          <w:rFonts w:ascii="Arial" w:hAnsi="Arial" w:cs="Arial"/>
          <w:bCs/>
          <w:u w:val="single"/>
        </w:rPr>
      </w:pPr>
      <w:r w:rsidRPr="004D2BA9">
        <w:rPr>
          <w:rFonts w:ascii="Arial" w:hAnsi="Arial" w:cs="Arial"/>
          <w:bCs/>
          <w:u w:val="single"/>
        </w:rPr>
        <w:t>We would l</w:t>
      </w:r>
      <w:r w:rsidR="00265059" w:rsidRPr="004D2BA9">
        <w:rPr>
          <w:rFonts w:ascii="Arial" w:hAnsi="Arial" w:cs="Arial"/>
          <w:bCs/>
          <w:u w:val="single"/>
        </w:rPr>
        <w:t>ike to understand what potential providers</w:t>
      </w:r>
      <w:r w:rsidRPr="004D2BA9">
        <w:rPr>
          <w:rFonts w:ascii="Arial" w:hAnsi="Arial" w:cs="Arial"/>
          <w:bCs/>
          <w:u w:val="single"/>
        </w:rPr>
        <w:t xml:space="preserve"> will be doing to increase attendance,</w:t>
      </w:r>
      <w:r w:rsidR="009C19CA" w:rsidRPr="004D2BA9">
        <w:rPr>
          <w:rFonts w:ascii="Arial" w:hAnsi="Arial" w:cs="Arial"/>
          <w:bCs/>
          <w:u w:val="single"/>
        </w:rPr>
        <w:t xml:space="preserve"> and what </w:t>
      </w:r>
      <w:r w:rsidR="004D2BA9" w:rsidRPr="004D2BA9">
        <w:rPr>
          <w:rFonts w:ascii="Arial" w:hAnsi="Arial" w:cs="Arial"/>
          <w:bCs/>
          <w:u w:val="single"/>
        </w:rPr>
        <w:t>their</w:t>
      </w:r>
      <w:r w:rsidR="009C19CA" w:rsidRPr="004D2BA9">
        <w:rPr>
          <w:rFonts w:ascii="Arial" w:hAnsi="Arial" w:cs="Arial"/>
          <w:bCs/>
          <w:u w:val="single"/>
        </w:rPr>
        <w:t xml:space="preserve"> approach would be to reducing the risk of lower attendance.</w:t>
      </w:r>
      <w:r w:rsidR="004B19DF" w:rsidRPr="004D2BA9">
        <w:rPr>
          <w:rFonts w:ascii="Arial" w:hAnsi="Arial" w:cs="Arial"/>
          <w:bCs/>
          <w:u w:val="single"/>
        </w:rPr>
        <w:t xml:space="preserve">  </w:t>
      </w:r>
    </w:p>
    <w:p w14:paraId="1D8E8352" w14:textId="77777777" w:rsidR="0080357C" w:rsidRPr="004B19DF" w:rsidRDefault="0080357C" w:rsidP="004B19DF">
      <w:pPr>
        <w:pStyle w:val="ListParagraph"/>
        <w:numPr>
          <w:ilvl w:val="0"/>
          <w:numId w:val="18"/>
        </w:numPr>
        <w:rPr>
          <w:rFonts w:ascii="Arial" w:hAnsi="Arial" w:cs="Arial"/>
          <w:u w:val="single"/>
        </w:rPr>
      </w:pPr>
      <w:r w:rsidRPr="004B19DF">
        <w:rPr>
          <w:rFonts w:ascii="Arial" w:hAnsi="Arial" w:cs="Arial"/>
        </w:rPr>
        <w:t xml:space="preserve">Department for Education will procure a suitable training course and fund one person per school/college to undertake the training </w:t>
      </w:r>
    </w:p>
    <w:p w14:paraId="7F50B05C" w14:textId="77777777" w:rsidR="00062AEB" w:rsidRPr="00006D89" w:rsidRDefault="00062AEB" w:rsidP="0080357C">
      <w:pPr>
        <w:pStyle w:val="ListParagraph"/>
        <w:numPr>
          <w:ilvl w:val="0"/>
          <w:numId w:val="18"/>
        </w:numPr>
        <w:rPr>
          <w:rFonts w:ascii="Arial" w:hAnsi="Arial" w:cs="Arial"/>
          <w:u w:val="single"/>
        </w:rPr>
      </w:pPr>
      <w:r w:rsidRPr="00006D89">
        <w:rPr>
          <w:rFonts w:ascii="Arial" w:hAnsi="Arial" w:cs="Arial"/>
        </w:rPr>
        <w:t>This person will need to either be a member of the senio</w:t>
      </w:r>
      <w:r w:rsidR="00816CEE" w:rsidRPr="00006D89">
        <w:rPr>
          <w:rFonts w:ascii="Arial" w:hAnsi="Arial" w:cs="Arial"/>
        </w:rPr>
        <w:t>r team or have specific endorsement from the Head</w:t>
      </w:r>
      <w:r w:rsidR="00916A0C" w:rsidRPr="00006D89">
        <w:rPr>
          <w:rFonts w:ascii="Arial" w:hAnsi="Arial" w:cs="Arial"/>
        </w:rPr>
        <w:t xml:space="preserve"> T</w:t>
      </w:r>
      <w:r w:rsidR="00816CEE" w:rsidRPr="00006D89">
        <w:rPr>
          <w:rFonts w:ascii="Arial" w:hAnsi="Arial" w:cs="Arial"/>
        </w:rPr>
        <w:t xml:space="preserve">eacher or senior leadership team </w:t>
      </w:r>
    </w:p>
    <w:p w14:paraId="558AB5E0" w14:textId="77777777" w:rsidR="0080357C" w:rsidRPr="00006D89" w:rsidRDefault="0080357C" w:rsidP="0080357C">
      <w:pPr>
        <w:pStyle w:val="ListParagraph"/>
        <w:numPr>
          <w:ilvl w:val="0"/>
          <w:numId w:val="18"/>
        </w:numPr>
        <w:rPr>
          <w:rFonts w:ascii="Arial" w:hAnsi="Arial" w:cs="Arial"/>
          <w:u w:val="single"/>
        </w:rPr>
      </w:pPr>
      <w:r w:rsidRPr="00006D89">
        <w:rPr>
          <w:rFonts w:ascii="Arial" w:hAnsi="Arial" w:cs="Arial"/>
        </w:rPr>
        <w:t>The scope of the procurement will cover sufficient places being made available over the five academic years 2019/20, 20/21, 21/22, 22/23 and 23/24 to enable all schools and colleges</w:t>
      </w:r>
      <w:r w:rsidRPr="00006D89">
        <w:rPr>
          <w:rStyle w:val="FootnoteReference"/>
          <w:rFonts w:ascii="Arial" w:hAnsi="Arial" w:cs="Arial"/>
        </w:rPr>
        <w:footnoteReference w:id="2"/>
      </w:r>
      <w:r w:rsidRPr="00006D89">
        <w:rPr>
          <w:rFonts w:ascii="Arial" w:hAnsi="Arial" w:cs="Arial"/>
        </w:rPr>
        <w:t xml:space="preserve"> who want to, to take advantage of the training </w:t>
      </w:r>
    </w:p>
    <w:p w14:paraId="45704757" w14:textId="77777777" w:rsidR="00006D89" w:rsidRPr="00855E7A" w:rsidRDefault="00926809" w:rsidP="00006D89">
      <w:pPr>
        <w:pStyle w:val="ListParagraph"/>
        <w:rPr>
          <w:rFonts w:ascii="Arial" w:hAnsi="Arial" w:cs="Arial"/>
          <w:b/>
        </w:rPr>
      </w:pPr>
      <w:r w:rsidRPr="00926809">
        <w:rPr>
          <w:rFonts w:ascii="Arial" w:hAnsi="Arial" w:cs="Arial"/>
        </w:rPr>
        <w:t>For this project, in order to cover all schools who want the training in this timescale we may need to provide as many as 5000 places a year.</w:t>
      </w:r>
      <w:r w:rsidRPr="004D2BA9" w:rsidDel="00926809">
        <w:rPr>
          <w:rFonts w:ascii="Arial" w:hAnsi="Arial" w:cs="Arial"/>
        </w:rPr>
        <w:t xml:space="preserve"> </w:t>
      </w:r>
    </w:p>
    <w:p w14:paraId="7F6D9CD5" w14:textId="77777777" w:rsidR="004B19DF" w:rsidRPr="00F24E01" w:rsidRDefault="00A06277" w:rsidP="00F24E01">
      <w:r w:rsidRPr="00F24E01">
        <w:rPr>
          <w:rFonts w:ascii="Arial" w:hAnsi="Arial" w:cs="Arial"/>
          <w:b/>
        </w:rPr>
        <w:t xml:space="preserve">We are planning an outcomes-based procurement for this package of training. </w:t>
      </w:r>
    </w:p>
    <w:p w14:paraId="2B269B7B" w14:textId="77777777" w:rsidR="00A06277" w:rsidRPr="004D2BA9" w:rsidRDefault="00A06277" w:rsidP="004B19DF">
      <w:pPr>
        <w:ind w:left="360"/>
        <w:rPr>
          <w:rFonts w:ascii="Arial" w:hAnsi="Arial" w:cs="Arial"/>
          <w:b/>
        </w:rPr>
      </w:pPr>
      <w:r w:rsidRPr="004D2BA9">
        <w:rPr>
          <w:rFonts w:ascii="Arial" w:hAnsi="Arial" w:cs="Arial"/>
        </w:rPr>
        <w:t>We will therefore be looking to potential providers to outline in their bids how they will be able to meet the learning outcomes we describe through their proposed training content and delivery model.</w:t>
      </w:r>
      <w:r w:rsidR="00291569" w:rsidRPr="004D2BA9">
        <w:rPr>
          <w:rFonts w:ascii="Arial" w:hAnsi="Arial" w:cs="Arial"/>
        </w:rPr>
        <w:t xml:space="preserve">   Overall, we will ex</w:t>
      </w:r>
      <w:r w:rsidR="00B34847" w:rsidRPr="004D2BA9">
        <w:rPr>
          <w:rFonts w:ascii="Arial" w:hAnsi="Arial" w:cs="Arial"/>
        </w:rPr>
        <w:t xml:space="preserve">pect content to be based on </w:t>
      </w:r>
      <w:r w:rsidR="00291569" w:rsidRPr="004D2BA9">
        <w:rPr>
          <w:rFonts w:ascii="Arial" w:hAnsi="Arial" w:cs="Arial"/>
        </w:rPr>
        <w:t xml:space="preserve">evidence-based </w:t>
      </w:r>
      <w:r w:rsidR="00B34847" w:rsidRPr="004D2BA9">
        <w:rPr>
          <w:rFonts w:ascii="Arial" w:hAnsi="Arial" w:cs="Arial"/>
        </w:rPr>
        <w:t xml:space="preserve">good </w:t>
      </w:r>
      <w:r w:rsidR="00291569" w:rsidRPr="004D2BA9">
        <w:rPr>
          <w:rFonts w:ascii="Arial" w:hAnsi="Arial" w:cs="Arial"/>
        </w:rPr>
        <w:t xml:space="preserve">practice </w:t>
      </w:r>
      <w:r w:rsidR="00B34847" w:rsidRPr="004D2BA9">
        <w:rPr>
          <w:rFonts w:ascii="Arial" w:hAnsi="Arial" w:cs="Arial"/>
        </w:rPr>
        <w:t>and we will assess bids with this in mind</w:t>
      </w:r>
      <w:r w:rsidR="00B34847" w:rsidRPr="004D2BA9">
        <w:rPr>
          <w:rFonts w:ascii="Arial" w:hAnsi="Arial" w:cs="Arial"/>
          <w:b/>
        </w:rPr>
        <w:t>.</w:t>
      </w:r>
    </w:p>
    <w:p w14:paraId="03277A28" w14:textId="77777777" w:rsidR="00006D89" w:rsidRPr="00855E7A" w:rsidRDefault="00006D89" w:rsidP="00006D89">
      <w:pPr>
        <w:pStyle w:val="ListParagraph"/>
        <w:rPr>
          <w:rFonts w:ascii="Arial" w:hAnsi="Arial" w:cs="Arial"/>
          <w:b/>
        </w:rPr>
      </w:pPr>
    </w:p>
    <w:p w14:paraId="1C85F40D" w14:textId="77777777" w:rsidR="0048427E" w:rsidRPr="00855E7A" w:rsidRDefault="0048427E" w:rsidP="00006D89">
      <w:pPr>
        <w:pStyle w:val="ListParagraph"/>
        <w:numPr>
          <w:ilvl w:val="0"/>
          <w:numId w:val="43"/>
        </w:numPr>
        <w:rPr>
          <w:rFonts w:ascii="Arial" w:hAnsi="Arial" w:cs="Arial"/>
          <w:b/>
        </w:rPr>
      </w:pPr>
      <w:r w:rsidRPr="00855E7A">
        <w:rPr>
          <w:rFonts w:ascii="Arial" w:hAnsi="Arial" w:cs="Arial"/>
          <w:b/>
        </w:rPr>
        <w:t>We have the following overall aims for the training package:-</w:t>
      </w:r>
    </w:p>
    <w:p w14:paraId="59F04DF2" w14:textId="77777777" w:rsidR="0048427E" w:rsidRPr="00006D89" w:rsidRDefault="0048427E" w:rsidP="0048427E">
      <w:pPr>
        <w:numPr>
          <w:ilvl w:val="0"/>
          <w:numId w:val="1"/>
        </w:numPr>
        <w:rPr>
          <w:rFonts w:ascii="Arial" w:hAnsi="Arial" w:cs="Arial"/>
        </w:rPr>
      </w:pPr>
      <w:r w:rsidRPr="00006D89">
        <w:rPr>
          <w:rFonts w:ascii="Arial" w:hAnsi="Arial" w:cs="Arial"/>
        </w:rPr>
        <w:t xml:space="preserve">To enable excellent whole-school/college approaches to mental health and wellbeing – from wellbeing/prevention through to early intervention and </w:t>
      </w:r>
      <w:r w:rsidRPr="00006D89">
        <w:rPr>
          <w:rFonts w:ascii="Arial" w:hAnsi="Arial" w:cs="Arial"/>
        </w:rPr>
        <w:lastRenderedPageBreak/>
        <w:t xml:space="preserve">dealing with mental health issues where they arise,  making effective referrals to specialist services where necessary </w:t>
      </w:r>
    </w:p>
    <w:p w14:paraId="72EB28BC" w14:textId="77777777" w:rsidR="0048427E" w:rsidRPr="00006D89" w:rsidRDefault="0048427E" w:rsidP="0048427E">
      <w:pPr>
        <w:numPr>
          <w:ilvl w:val="0"/>
          <w:numId w:val="1"/>
        </w:numPr>
        <w:rPr>
          <w:rFonts w:ascii="Arial" w:hAnsi="Arial" w:cs="Arial"/>
        </w:rPr>
      </w:pPr>
      <w:r w:rsidRPr="00006D89">
        <w:rPr>
          <w:rFonts w:ascii="Arial" w:hAnsi="Arial" w:cs="Arial"/>
        </w:rPr>
        <w:t>To secure senior influence to promote and embed the whole-school approach</w:t>
      </w:r>
    </w:p>
    <w:p w14:paraId="42869CBF" w14:textId="77777777" w:rsidR="0048427E" w:rsidRDefault="0048427E" w:rsidP="0048427E">
      <w:pPr>
        <w:numPr>
          <w:ilvl w:val="0"/>
          <w:numId w:val="1"/>
        </w:numPr>
        <w:rPr>
          <w:rFonts w:ascii="Arial" w:hAnsi="Arial" w:cs="Arial"/>
        </w:rPr>
      </w:pPr>
      <w:r w:rsidRPr="00006D89">
        <w:rPr>
          <w:rFonts w:ascii="Arial" w:hAnsi="Arial" w:cs="Arial"/>
        </w:rPr>
        <w:t>To enable the school/college to form effective links with services which relate to the above - local youth-focussed mental health support and wellbeing promotion services, and specialist mental health services where these may be needed</w:t>
      </w:r>
    </w:p>
    <w:p w14:paraId="41382D51" w14:textId="570D9D8C" w:rsidR="00F24E01" w:rsidRDefault="00926809" w:rsidP="00F24E01">
      <w:pPr>
        <w:numPr>
          <w:ilvl w:val="0"/>
          <w:numId w:val="1"/>
        </w:numPr>
        <w:rPr>
          <w:rFonts w:ascii="Arial" w:hAnsi="Arial" w:cs="Arial"/>
        </w:rPr>
      </w:pPr>
      <w:r>
        <w:rPr>
          <w:rFonts w:ascii="Arial" w:hAnsi="Arial" w:cs="Arial"/>
        </w:rPr>
        <w:t>The training should support the Designated Senior Leads to</w:t>
      </w:r>
      <w:r w:rsidR="00066497">
        <w:rPr>
          <w:rFonts w:ascii="Arial" w:hAnsi="Arial" w:cs="Arial"/>
        </w:rPr>
        <w:t xml:space="preserve"> work closely</w:t>
      </w:r>
      <w:r>
        <w:rPr>
          <w:rFonts w:ascii="Arial" w:hAnsi="Arial" w:cs="Arial"/>
        </w:rPr>
        <w:t xml:space="preserve"> </w:t>
      </w:r>
      <w:r w:rsidR="00066497">
        <w:rPr>
          <w:rFonts w:ascii="Arial" w:hAnsi="Arial" w:cs="Arial"/>
        </w:rPr>
        <w:t>and effectively</w:t>
      </w:r>
      <w:r w:rsidR="003B7C8F">
        <w:rPr>
          <w:rFonts w:ascii="Arial" w:hAnsi="Arial" w:cs="Arial"/>
        </w:rPr>
        <w:t xml:space="preserve"> </w:t>
      </w:r>
      <w:r>
        <w:rPr>
          <w:rFonts w:ascii="Arial" w:hAnsi="Arial" w:cs="Arial"/>
        </w:rPr>
        <w:t xml:space="preserve">with the </w:t>
      </w:r>
      <w:r w:rsidR="00066497">
        <w:rPr>
          <w:rFonts w:ascii="Arial" w:hAnsi="Arial" w:cs="Arial"/>
        </w:rPr>
        <w:t xml:space="preserve">new </w:t>
      </w:r>
      <w:r>
        <w:rPr>
          <w:rFonts w:ascii="Arial" w:hAnsi="Arial" w:cs="Arial"/>
        </w:rPr>
        <w:t>Mental Health Support Teams</w:t>
      </w:r>
      <w:r w:rsidR="00D8507F">
        <w:rPr>
          <w:rFonts w:ascii="Arial" w:hAnsi="Arial" w:cs="Arial"/>
        </w:rPr>
        <w:t>.</w:t>
      </w:r>
      <w:r w:rsidR="00F24E01">
        <w:rPr>
          <w:rFonts w:ascii="Arial" w:hAnsi="Arial" w:cs="Arial"/>
        </w:rPr>
        <w:t xml:space="preserve"> (featured in the Green Paper)</w:t>
      </w:r>
    </w:p>
    <w:p w14:paraId="6C60459A" w14:textId="60CDA9AD" w:rsidR="002A1C39" w:rsidRPr="0017319D" w:rsidRDefault="00A06277" w:rsidP="0017319D">
      <w:pPr>
        <w:rPr>
          <w:rFonts w:ascii="Arial" w:hAnsi="Arial" w:cs="Arial"/>
          <w:b/>
        </w:rPr>
      </w:pPr>
      <w:r w:rsidRPr="00855E7A">
        <w:rPr>
          <w:rFonts w:ascii="Arial" w:hAnsi="Arial" w:cs="Arial"/>
          <w:b/>
        </w:rPr>
        <w:t xml:space="preserve">The learning outcomes we are looking to secure from the training are as follows.  </w:t>
      </w:r>
      <w:r w:rsidR="005E4E3D" w:rsidRPr="00855E7A">
        <w:rPr>
          <w:rFonts w:ascii="Arial" w:hAnsi="Arial" w:cs="Arial"/>
          <w:b/>
        </w:rPr>
        <w:t xml:space="preserve">These closely align to </w:t>
      </w:r>
      <w:r w:rsidRPr="00855E7A">
        <w:rPr>
          <w:rFonts w:ascii="Arial" w:hAnsi="Arial" w:cs="Arial"/>
          <w:b/>
        </w:rPr>
        <w:t>Public Health England</w:t>
      </w:r>
      <w:r w:rsidR="005E4E3D" w:rsidRPr="00855E7A">
        <w:rPr>
          <w:rFonts w:ascii="Arial" w:hAnsi="Arial" w:cs="Arial"/>
          <w:b/>
        </w:rPr>
        <w:t xml:space="preserve">’s ‘eight principles for promoting a whole-school approach to </w:t>
      </w:r>
      <w:r w:rsidR="003B7C8F">
        <w:rPr>
          <w:rFonts w:ascii="Arial" w:hAnsi="Arial" w:cs="Arial"/>
          <w:b/>
        </w:rPr>
        <w:t xml:space="preserve">emotional health and wellbeing’, </w:t>
      </w:r>
      <w:r w:rsidR="00066497" w:rsidRPr="00855E7A">
        <w:rPr>
          <w:rFonts w:ascii="Arial" w:hAnsi="Arial" w:cs="Arial"/>
          <w:b/>
        </w:rPr>
        <w:t xml:space="preserve">which we have translated as eight elements against which we hope to see </w:t>
      </w:r>
      <w:r w:rsidR="00066497">
        <w:rPr>
          <w:rFonts w:ascii="Arial" w:hAnsi="Arial" w:cs="Arial"/>
          <w:b/>
        </w:rPr>
        <w:t xml:space="preserve">the following </w:t>
      </w:r>
      <w:r w:rsidR="00066497" w:rsidRPr="00855E7A">
        <w:rPr>
          <w:rFonts w:ascii="Arial" w:hAnsi="Arial" w:cs="Arial"/>
          <w:b/>
        </w:rPr>
        <w:t xml:space="preserve">learning outcomes.  The training should subscribe to DfE CPD standards.  </w:t>
      </w:r>
    </w:p>
    <w:p w14:paraId="445B1BA2" w14:textId="77777777" w:rsidR="002A1C39" w:rsidRPr="00855E7A" w:rsidRDefault="00A16C23" w:rsidP="005E4E3D">
      <w:pPr>
        <w:rPr>
          <w:rFonts w:ascii="Arial" w:hAnsi="Arial" w:cs="Arial"/>
          <w:b/>
        </w:rPr>
      </w:pPr>
      <w:hyperlink r:id="rId11" w:history="1">
        <w:r w:rsidR="002A1C39" w:rsidRPr="00855E7A">
          <w:rPr>
            <w:rStyle w:val="Hyperlink"/>
            <w:rFonts w:ascii="Arial" w:hAnsi="Arial" w:cs="Arial"/>
            <w:b/>
            <w:u w:val="none"/>
          </w:rPr>
          <w:t>https://assets.publishing.service.gov.uk/government/uploads/system/uploads/attachment_data/file/414908/Final_EHWB_draft_20_03_15.pdf</w:t>
        </w:r>
      </w:hyperlink>
    </w:p>
    <w:p w14:paraId="763FE4E6" w14:textId="77777777" w:rsidR="005E4E3D" w:rsidRPr="00855E7A" w:rsidRDefault="005E4E3D" w:rsidP="005E4E3D">
      <w:pPr>
        <w:rPr>
          <w:rFonts w:ascii="Arial" w:hAnsi="Arial" w:cs="Arial"/>
          <w:b/>
        </w:rPr>
      </w:pPr>
    </w:p>
    <w:tbl>
      <w:tblPr>
        <w:tblStyle w:val="TableGrid"/>
        <w:tblW w:w="10349" w:type="dxa"/>
        <w:tblInd w:w="-738" w:type="dxa"/>
        <w:tblLayout w:type="fixed"/>
        <w:tblLook w:val="04A0" w:firstRow="1" w:lastRow="0" w:firstColumn="1" w:lastColumn="0" w:noHBand="0" w:noVBand="1"/>
      </w:tblPr>
      <w:tblGrid>
        <w:gridCol w:w="4702"/>
        <w:gridCol w:w="5647"/>
      </w:tblGrid>
      <w:tr w:rsidR="005E4E3D" w:rsidRPr="00006D89" w14:paraId="18AAD49A" w14:textId="77777777" w:rsidTr="00E17631">
        <w:tc>
          <w:tcPr>
            <w:tcW w:w="4702" w:type="dxa"/>
          </w:tcPr>
          <w:p w14:paraId="0C3D3D99" w14:textId="77777777" w:rsidR="005E4E3D" w:rsidRPr="00006D89" w:rsidRDefault="00291569" w:rsidP="00291569">
            <w:pPr>
              <w:rPr>
                <w:rFonts w:ascii="Arial" w:hAnsi="Arial" w:cs="Arial"/>
                <w:sz w:val="22"/>
                <w:szCs w:val="22"/>
              </w:rPr>
            </w:pPr>
            <w:r w:rsidRPr="00006D89">
              <w:rPr>
                <w:rFonts w:ascii="Arial" w:hAnsi="Arial" w:cs="Arial"/>
                <w:sz w:val="22"/>
                <w:szCs w:val="22"/>
              </w:rPr>
              <w:t>Element, and any useful resources to flag</w:t>
            </w:r>
          </w:p>
        </w:tc>
        <w:tc>
          <w:tcPr>
            <w:tcW w:w="5647" w:type="dxa"/>
          </w:tcPr>
          <w:p w14:paraId="2470DBBE" w14:textId="77777777" w:rsidR="005E4E3D" w:rsidRPr="00006D89" w:rsidRDefault="005E4E3D" w:rsidP="00C05785">
            <w:pPr>
              <w:pStyle w:val="ListParagraph"/>
              <w:rPr>
                <w:rFonts w:ascii="Arial" w:hAnsi="Arial" w:cs="Arial"/>
                <w:sz w:val="22"/>
                <w:szCs w:val="22"/>
              </w:rPr>
            </w:pPr>
            <w:r w:rsidRPr="00006D89">
              <w:rPr>
                <w:rFonts w:ascii="Arial" w:hAnsi="Arial" w:cs="Arial"/>
                <w:sz w:val="22"/>
                <w:szCs w:val="22"/>
              </w:rPr>
              <w:t>Learning outc</w:t>
            </w:r>
            <w:r w:rsidR="00551491" w:rsidRPr="00006D89">
              <w:rPr>
                <w:rFonts w:ascii="Arial" w:hAnsi="Arial" w:cs="Arial"/>
                <w:sz w:val="22"/>
                <w:szCs w:val="22"/>
              </w:rPr>
              <w:t>ome expected from training content</w:t>
            </w:r>
          </w:p>
        </w:tc>
      </w:tr>
      <w:tr w:rsidR="00957842" w:rsidRPr="00006D89" w14:paraId="7C56B857" w14:textId="77777777" w:rsidTr="00E17631">
        <w:trPr>
          <w:trHeight w:val="2684"/>
        </w:trPr>
        <w:tc>
          <w:tcPr>
            <w:tcW w:w="4702" w:type="dxa"/>
          </w:tcPr>
          <w:p w14:paraId="6CAAE3D8" w14:textId="77777777" w:rsidR="00957842" w:rsidRPr="00006D89" w:rsidRDefault="00957842" w:rsidP="00C05785">
            <w:pPr>
              <w:rPr>
                <w:rFonts w:ascii="Arial" w:hAnsi="Arial" w:cs="Arial"/>
                <w:sz w:val="22"/>
                <w:szCs w:val="22"/>
              </w:rPr>
            </w:pPr>
            <w:r w:rsidRPr="00006D89">
              <w:rPr>
                <w:rFonts w:ascii="Arial" w:hAnsi="Arial" w:cs="Arial"/>
                <w:sz w:val="22"/>
                <w:szCs w:val="22"/>
              </w:rPr>
              <w:t>Creating an environment and culture which promotes wellbeing</w:t>
            </w:r>
          </w:p>
          <w:p w14:paraId="72F3D5BE" w14:textId="77777777" w:rsidR="00957842" w:rsidRPr="00006D89" w:rsidRDefault="00957842" w:rsidP="00C05785">
            <w:pPr>
              <w:rPr>
                <w:rFonts w:ascii="Arial" w:hAnsi="Arial" w:cs="Arial"/>
                <w:sz w:val="22"/>
                <w:szCs w:val="22"/>
              </w:rPr>
            </w:pPr>
          </w:p>
          <w:p w14:paraId="0F5BD908" w14:textId="77777777" w:rsidR="00957842" w:rsidRPr="00006D89" w:rsidRDefault="00957842" w:rsidP="00957842">
            <w:pPr>
              <w:rPr>
                <w:rFonts w:ascii="Arial" w:hAnsi="Arial" w:cs="Arial"/>
                <w:sz w:val="22"/>
                <w:szCs w:val="22"/>
              </w:rPr>
            </w:pPr>
          </w:p>
          <w:p w14:paraId="51A1B6E3" w14:textId="77777777" w:rsidR="00957842" w:rsidRPr="008D4CF3" w:rsidRDefault="00957842" w:rsidP="00957842">
            <w:pPr>
              <w:rPr>
                <w:rFonts w:ascii="Arial" w:hAnsi="Arial" w:cs="Arial"/>
                <w:i/>
                <w:sz w:val="22"/>
                <w:szCs w:val="22"/>
              </w:rPr>
            </w:pPr>
            <w:r w:rsidRPr="008D4CF3">
              <w:rPr>
                <w:rFonts w:ascii="Arial" w:hAnsi="Arial" w:cs="Arial"/>
                <w:i/>
                <w:sz w:val="22"/>
                <w:szCs w:val="22"/>
              </w:rPr>
              <w:t>Link to DfE ‘respectful schools’ tool</w:t>
            </w:r>
          </w:p>
        </w:tc>
        <w:tc>
          <w:tcPr>
            <w:tcW w:w="5647" w:type="dxa"/>
          </w:tcPr>
          <w:p w14:paraId="43F1F808" w14:textId="77777777" w:rsidR="00957842" w:rsidRPr="00006D89" w:rsidRDefault="00957842" w:rsidP="00957842">
            <w:pPr>
              <w:pStyle w:val="ListParagraph"/>
              <w:numPr>
                <w:ilvl w:val="0"/>
                <w:numId w:val="14"/>
              </w:numPr>
              <w:rPr>
                <w:rFonts w:ascii="Arial" w:hAnsi="Arial" w:cs="Arial"/>
                <w:sz w:val="22"/>
                <w:szCs w:val="22"/>
              </w:rPr>
            </w:pPr>
            <w:r w:rsidRPr="00006D89">
              <w:rPr>
                <w:rFonts w:ascii="Arial" w:hAnsi="Arial" w:cs="Arial"/>
                <w:sz w:val="22"/>
                <w:szCs w:val="22"/>
              </w:rPr>
              <w:t xml:space="preserve">Lead able to articulate a </w:t>
            </w:r>
            <w:r w:rsidR="00551491" w:rsidRPr="00006D89">
              <w:rPr>
                <w:rFonts w:ascii="Arial" w:hAnsi="Arial" w:cs="Arial"/>
                <w:sz w:val="22"/>
                <w:szCs w:val="22"/>
              </w:rPr>
              <w:t xml:space="preserve">plan for how they will </w:t>
            </w:r>
            <w:r w:rsidR="00F24E01">
              <w:rPr>
                <w:rFonts w:ascii="Arial" w:hAnsi="Arial" w:cs="Arial"/>
                <w:sz w:val="22"/>
                <w:szCs w:val="22"/>
              </w:rPr>
              <w:t xml:space="preserve">put in place </w:t>
            </w:r>
            <w:r w:rsidR="00551491" w:rsidRPr="00006D89">
              <w:rPr>
                <w:rFonts w:ascii="Arial" w:hAnsi="Arial" w:cs="Arial"/>
                <w:sz w:val="22"/>
                <w:szCs w:val="22"/>
              </w:rPr>
              <w:t xml:space="preserve">whole-school approach to </w:t>
            </w:r>
            <w:r w:rsidRPr="00006D89">
              <w:rPr>
                <w:rFonts w:ascii="Arial" w:hAnsi="Arial" w:cs="Arial"/>
                <w:sz w:val="22"/>
                <w:szCs w:val="22"/>
              </w:rPr>
              <w:t>positive mental health and wellbeing, which embodies respect and values diversity. Plan to incorporate the following elements:-</w:t>
            </w:r>
          </w:p>
          <w:p w14:paraId="34C53561" w14:textId="77777777" w:rsidR="00957842" w:rsidRPr="00006D89" w:rsidRDefault="00957842" w:rsidP="00957842">
            <w:pPr>
              <w:pStyle w:val="ListParagraph"/>
              <w:numPr>
                <w:ilvl w:val="0"/>
                <w:numId w:val="27"/>
              </w:numPr>
              <w:rPr>
                <w:rFonts w:ascii="Arial" w:hAnsi="Arial" w:cs="Arial"/>
                <w:sz w:val="22"/>
                <w:szCs w:val="22"/>
              </w:rPr>
            </w:pPr>
            <w:r w:rsidRPr="00006D89">
              <w:rPr>
                <w:rFonts w:ascii="Arial" w:hAnsi="Arial" w:cs="Arial"/>
                <w:sz w:val="22"/>
                <w:szCs w:val="22"/>
              </w:rPr>
              <w:t xml:space="preserve">Use of resources such as the DfE ‘respectful schools’ tool and the practical assistance this can offer with creating a culture </w:t>
            </w:r>
          </w:p>
          <w:p w14:paraId="0C9DA85A" w14:textId="77777777" w:rsidR="00551491" w:rsidRPr="00006D89" w:rsidRDefault="00551491" w:rsidP="00957842">
            <w:pPr>
              <w:pStyle w:val="ListParagraph"/>
              <w:numPr>
                <w:ilvl w:val="0"/>
                <w:numId w:val="27"/>
              </w:numPr>
              <w:rPr>
                <w:rFonts w:ascii="Arial" w:hAnsi="Arial" w:cs="Arial"/>
                <w:sz w:val="22"/>
                <w:szCs w:val="22"/>
              </w:rPr>
            </w:pPr>
            <w:r w:rsidRPr="00006D89">
              <w:rPr>
                <w:rFonts w:ascii="Arial" w:hAnsi="Arial" w:cs="Arial"/>
                <w:sz w:val="22"/>
                <w:szCs w:val="22"/>
              </w:rPr>
              <w:t>Effective communications to highlight the ethos they are looking to promote, and impactful messaging around the positive change this can make to the whole school/college</w:t>
            </w:r>
          </w:p>
          <w:p w14:paraId="17503D92" w14:textId="77777777" w:rsidR="00957842" w:rsidRPr="00006D89" w:rsidRDefault="00551491" w:rsidP="00957842">
            <w:pPr>
              <w:pStyle w:val="ListParagraph"/>
              <w:numPr>
                <w:ilvl w:val="0"/>
                <w:numId w:val="27"/>
              </w:numPr>
              <w:rPr>
                <w:rFonts w:ascii="Arial" w:hAnsi="Arial" w:cs="Arial"/>
                <w:sz w:val="22"/>
                <w:szCs w:val="22"/>
              </w:rPr>
            </w:pPr>
            <w:r w:rsidRPr="00006D89">
              <w:rPr>
                <w:rFonts w:ascii="Arial" w:hAnsi="Arial" w:cs="Arial"/>
                <w:sz w:val="22"/>
                <w:szCs w:val="22"/>
              </w:rPr>
              <w:t>Incorporation of any local/national services/resources linked to wellbeing of CYP which could enhance their school/college offering/messaging</w:t>
            </w:r>
          </w:p>
        </w:tc>
      </w:tr>
      <w:tr w:rsidR="005E4E3D" w:rsidRPr="00006D89" w14:paraId="3274469A" w14:textId="77777777" w:rsidTr="00E17631">
        <w:tc>
          <w:tcPr>
            <w:tcW w:w="4702" w:type="dxa"/>
          </w:tcPr>
          <w:p w14:paraId="25EAEB8D" w14:textId="77777777" w:rsidR="005E4E3D" w:rsidRPr="00006D89" w:rsidRDefault="005E4E3D" w:rsidP="00C05785">
            <w:pPr>
              <w:rPr>
                <w:rFonts w:ascii="Arial" w:hAnsi="Arial" w:cs="Arial"/>
                <w:sz w:val="22"/>
                <w:szCs w:val="22"/>
              </w:rPr>
            </w:pPr>
            <w:r w:rsidRPr="00006D89">
              <w:rPr>
                <w:rFonts w:ascii="Arial" w:hAnsi="Arial" w:cs="Arial"/>
                <w:sz w:val="22"/>
                <w:szCs w:val="22"/>
              </w:rPr>
              <w:t>Leadership and management</w:t>
            </w:r>
          </w:p>
          <w:p w14:paraId="405B4322" w14:textId="77777777" w:rsidR="00291569" w:rsidRPr="00006D89" w:rsidRDefault="00291569" w:rsidP="00C05785">
            <w:pPr>
              <w:rPr>
                <w:rFonts w:ascii="Arial" w:hAnsi="Arial" w:cs="Arial"/>
                <w:sz w:val="22"/>
                <w:szCs w:val="22"/>
              </w:rPr>
            </w:pPr>
          </w:p>
          <w:p w14:paraId="082B5110" w14:textId="77777777" w:rsidR="00291569" w:rsidRDefault="00291569" w:rsidP="00291569">
            <w:pPr>
              <w:rPr>
                <w:rFonts w:ascii="Arial" w:hAnsi="Arial" w:cs="Arial"/>
                <w:i/>
                <w:sz w:val="22"/>
                <w:szCs w:val="22"/>
              </w:rPr>
            </w:pPr>
            <w:r w:rsidRPr="00006D89">
              <w:rPr>
                <w:rFonts w:ascii="Arial" w:hAnsi="Arial" w:cs="Arial"/>
                <w:i/>
                <w:sz w:val="22"/>
                <w:szCs w:val="22"/>
              </w:rPr>
              <w:t>DfE mental health and behaviour guidance</w:t>
            </w:r>
          </w:p>
          <w:p w14:paraId="00D180E6" w14:textId="77777777" w:rsidR="008D4CF3" w:rsidRDefault="008D4CF3" w:rsidP="00291569">
            <w:pPr>
              <w:rPr>
                <w:rFonts w:ascii="Arial" w:hAnsi="Arial" w:cs="Arial"/>
                <w:i/>
                <w:sz w:val="22"/>
                <w:szCs w:val="22"/>
              </w:rPr>
            </w:pPr>
          </w:p>
          <w:p w14:paraId="004A9FDF" w14:textId="77777777" w:rsidR="008D4CF3" w:rsidRPr="00006D89" w:rsidRDefault="008D4CF3" w:rsidP="00291569">
            <w:pPr>
              <w:rPr>
                <w:rFonts w:ascii="Arial" w:hAnsi="Arial" w:cs="Arial"/>
                <w:i/>
                <w:sz w:val="22"/>
                <w:szCs w:val="22"/>
              </w:rPr>
            </w:pPr>
            <w:r w:rsidRPr="008D4CF3">
              <w:rPr>
                <w:rFonts w:ascii="Arial" w:hAnsi="Arial" w:cs="Arial"/>
                <w:i/>
                <w:sz w:val="22"/>
                <w:szCs w:val="22"/>
              </w:rPr>
              <w:t>https://www.gov.uk/government/publications/mental-health-and-behaviour-in-schools--2</w:t>
            </w:r>
          </w:p>
          <w:p w14:paraId="49E3D6D9" w14:textId="77777777" w:rsidR="0030434F" w:rsidRPr="00006D89" w:rsidRDefault="0030434F" w:rsidP="00291569">
            <w:pPr>
              <w:rPr>
                <w:rFonts w:ascii="Arial" w:hAnsi="Arial" w:cs="Arial"/>
                <w:i/>
                <w:sz w:val="22"/>
                <w:szCs w:val="22"/>
              </w:rPr>
            </w:pPr>
          </w:p>
          <w:p w14:paraId="44B627F2" w14:textId="77777777" w:rsidR="0030434F" w:rsidRDefault="0030434F" w:rsidP="00291569">
            <w:pPr>
              <w:rPr>
                <w:rFonts w:ascii="Arial" w:hAnsi="Arial" w:cs="Arial"/>
                <w:i/>
                <w:sz w:val="22"/>
                <w:szCs w:val="22"/>
              </w:rPr>
            </w:pPr>
            <w:r w:rsidRPr="00006D89">
              <w:rPr>
                <w:rFonts w:ascii="Arial" w:hAnsi="Arial" w:cs="Arial"/>
                <w:i/>
                <w:sz w:val="22"/>
                <w:szCs w:val="22"/>
              </w:rPr>
              <w:t xml:space="preserve">DfE research on mental health and wellbeing policies </w:t>
            </w:r>
          </w:p>
          <w:p w14:paraId="1B274C94" w14:textId="77777777" w:rsidR="008D4CF3" w:rsidRDefault="008D4CF3" w:rsidP="00291569">
            <w:pPr>
              <w:rPr>
                <w:rFonts w:ascii="Arial" w:hAnsi="Arial" w:cs="Arial"/>
                <w:i/>
                <w:sz w:val="22"/>
                <w:szCs w:val="22"/>
              </w:rPr>
            </w:pPr>
          </w:p>
          <w:p w14:paraId="4DB17F30" w14:textId="77777777" w:rsidR="008D4CF3" w:rsidRPr="003B7C8F" w:rsidRDefault="00E17631" w:rsidP="00291569">
            <w:pPr>
              <w:rPr>
                <w:rFonts w:ascii="Arial" w:hAnsi="Arial" w:cs="Arial"/>
                <w:i/>
                <w:sz w:val="22"/>
                <w:szCs w:val="22"/>
              </w:rPr>
            </w:pPr>
            <w:r w:rsidRPr="003B7C8F">
              <w:rPr>
                <w:rFonts w:ascii="Arial" w:hAnsi="Arial" w:cs="Arial"/>
                <w:i/>
                <w:sz w:val="22"/>
                <w:szCs w:val="22"/>
              </w:rPr>
              <w:lastRenderedPageBreak/>
              <w:t>https://www.gov.uk/government/publications/supporting-mental-health-in-schools-and-colleges</w:t>
            </w:r>
          </w:p>
        </w:tc>
        <w:tc>
          <w:tcPr>
            <w:tcW w:w="5647" w:type="dxa"/>
          </w:tcPr>
          <w:p w14:paraId="2D6941D6" w14:textId="77777777" w:rsidR="005E4E3D" w:rsidRPr="00006D89" w:rsidRDefault="005E4E3D" w:rsidP="00291569">
            <w:pPr>
              <w:rPr>
                <w:rFonts w:ascii="Arial" w:hAnsi="Arial" w:cs="Arial"/>
                <w:sz w:val="22"/>
                <w:szCs w:val="22"/>
              </w:rPr>
            </w:pPr>
          </w:p>
          <w:p w14:paraId="3A0F69B6" w14:textId="77777777" w:rsidR="00B34847" w:rsidRPr="00006D89" w:rsidRDefault="00B34847" w:rsidP="00C05785">
            <w:pPr>
              <w:pStyle w:val="ListParagraph"/>
              <w:numPr>
                <w:ilvl w:val="0"/>
                <w:numId w:val="5"/>
              </w:numPr>
              <w:rPr>
                <w:rFonts w:ascii="Arial" w:hAnsi="Arial" w:cs="Arial"/>
                <w:sz w:val="22"/>
                <w:szCs w:val="22"/>
              </w:rPr>
            </w:pPr>
            <w:r w:rsidRPr="00006D89">
              <w:rPr>
                <w:rFonts w:ascii="Arial" w:hAnsi="Arial" w:cs="Arial"/>
                <w:sz w:val="22"/>
                <w:szCs w:val="22"/>
              </w:rPr>
              <w:t>Lead to be able</w:t>
            </w:r>
            <w:r w:rsidR="00957842" w:rsidRPr="00006D89">
              <w:rPr>
                <w:rFonts w:ascii="Arial" w:hAnsi="Arial" w:cs="Arial"/>
                <w:sz w:val="22"/>
                <w:szCs w:val="22"/>
              </w:rPr>
              <w:t xml:space="preserve"> to set out</w:t>
            </w:r>
            <w:r w:rsidRPr="00006D89">
              <w:rPr>
                <w:rFonts w:ascii="Arial" w:hAnsi="Arial" w:cs="Arial"/>
                <w:sz w:val="22"/>
                <w:szCs w:val="22"/>
              </w:rPr>
              <w:t xml:space="preserve"> how they will make use of the following levers to </w:t>
            </w:r>
            <w:r w:rsidR="00926809">
              <w:rPr>
                <w:rFonts w:ascii="Arial" w:hAnsi="Arial" w:cs="Arial"/>
                <w:sz w:val="22"/>
                <w:szCs w:val="22"/>
              </w:rPr>
              <w:t xml:space="preserve">put in place a </w:t>
            </w:r>
            <w:r w:rsidR="00957842" w:rsidRPr="00006D89">
              <w:rPr>
                <w:rFonts w:ascii="Arial" w:hAnsi="Arial" w:cs="Arial"/>
                <w:sz w:val="22"/>
                <w:szCs w:val="22"/>
              </w:rPr>
              <w:t>whole school-approach to mental health and wellbeing throughout the school environment:-</w:t>
            </w:r>
          </w:p>
          <w:p w14:paraId="7C574314" w14:textId="77777777" w:rsidR="00B34847" w:rsidRPr="00006D89" w:rsidRDefault="00B34847" w:rsidP="00B34847">
            <w:pPr>
              <w:pStyle w:val="ListParagraph"/>
              <w:rPr>
                <w:rFonts w:ascii="Arial" w:hAnsi="Arial" w:cs="Arial"/>
                <w:sz w:val="22"/>
                <w:szCs w:val="22"/>
              </w:rPr>
            </w:pPr>
          </w:p>
          <w:p w14:paraId="3AB55FE9" w14:textId="77777777" w:rsidR="005E4E3D" w:rsidRDefault="00551491" w:rsidP="00B34847">
            <w:pPr>
              <w:pStyle w:val="ListParagraph"/>
              <w:numPr>
                <w:ilvl w:val="0"/>
                <w:numId w:val="19"/>
              </w:numPr>
              <w:rPr>
                <w:rFonts w:ascii="Arial" w:hAnsi="Arial" w:cs="Arial"/>
                <w:sz w:val="22"/>
                <w:szCs w:val="22"/>
              </w:rPr>
            </w:pPr>
            <w:r w:rsidRPr="00006D89">
              <w:rPr>
                <w:rFonts w:ascii="Arial" w:hAnsi="Arial" w:cs="Arial"/>
                <w:sz w:val="22"/>
                <w:szCs w:val="22"/>
              </w:rPr>
              <w:t>Existing</w:t>
            </w:r>
            <w:r w:rsidR="005E4E3D" w:rsidRPr="00006D89">
              <w:rPr>
                <w:rFonts w:ascii="Arial" w:hAnsi="Arial" w:cs="Arial"/>
                <w:sz w:val="22"/>
                <w:szCs w:val="22"/>
              </w:rPr>
              <w:t xml:space="preserve"> arrangements and staffing for pastoral care, and </w:t>
            </w:r>
            <w:r w:rsidR="0057295A" w:rsidRPr="00006D89">
              <w:rPr>
                <w:rFonts w:ascii="Arial" w:hAnsi="Arial" w:cs="Arial"/>
                <w:sz w:val="22"/>
                <w:szCs w:val="22"/>
              </w:rPr>
              <w:t>those that</w:t>
            </w:r>
            <w:r w:rsidR="005E4E3D" w:rsidRPr="00006D89">
              <w:rPr>
                <w:rFonts w:ascii="Arial" w:hAnsi="Arial" w:cs="Arial"/>
                <w:sz w:val="22"/>
                <w:szCs w:val="22"/>
              </w:rPr>
              <w:t xml:space="preserve"> meet statutory duties such </w:t>
            </w:r>
            <w:r w:rsidR="005E4E3D" w:rsidRPr="00006D89">
              <w:rPr>
                <w:rFonts w:ascii="Arial" w:hAnsi="Arial" w:cs="Arial"/>
                <w:sz w:val="22"/>
                <w:szCs w:val="22"/>
              </w:rPr>
              <w:lastRenderedPageBreak/>
              <w:t xml:space="preserve">as safeguarding, and special educational needs coordination. </w:t>
            </w:r>
          </w:p>
          <w:p w14:paraId="5B2D3B0B" w14:textId="77777777" w:rsidR="0015608D" w:rsidRPr="00006D89" w:rsidRDefault="0015608D" w:rsidP="00B34847">
            <w:pPr>
              <w:pStyle w:val="ListParagraph"/>
              <w:numPr>
                <w:ilvl w:val="0"/>
                <w:numId w:val="19"/>
              </w:numPr>
              <w:rPr>
                <w:rFonts w:ascii="Arial" w:hAnsi="Arial" w:cs="Arial"/>
                <w:sz w:val="22"/>
                <w:szCs w:val="22"/>
              </w:rPr>
            </w:pPr>
            <w:r>
              <w:rPr>
                <w:rFonts w:ascii="Arial" w:hAnsi="Arial" w:cs="Arial"/>
                <w:sz w:val="22"/>
                <w:szCs w:val="22"/>
              </w:rPr>
              <w:t xml:space="preserve">Lead to know how to conduct an audit of existing practice in relation to mental health </w:t>
            </w:r>
          </w:p>
          <w:p w14:paraId="713F072F" w14:textId="77777777" w:rsidR="00B34847" w:rsidRPr="00006D89" w:rsidRDefault="0030434F" w:rsidP="00B34847">
            <w:pPr>
              <w:pStyle w:val="ListParagraph"/>
              <w:numPr>
                <w:ilvl w:val="0"/>
                <w:numId w:val="19"/>
              </w:numPr>
              <w:rPr>
                <w:rFonts w:ascii="Arial" w:hAnsi="Arial" w:cs="Arial"/>
                <w:sz w:val="22"/>
                <w:szCs w:val="22"/>
              </w:rPr>
            </w:pPr>
            <w:r w:rsidRPr="00006D89">
              <w:rPr>
                <w:rFonts w:ascii="Arial" w:hAnsi="Arial" w:cs="Arial"/>
                <w:sz w:val="22"/>
                <w:szCs w:val="22"/>
              </w:rPr>
              <w:t>The</w:t>
            </w:r>
            <w:r w:rsidR="00AD65E7">
              <w:rPr>
                <w:rFonts w:ascii="Arial" w:hAnsi="Arial" w:cs="Arial"/>
                <w:sz w:val="22"/>
                <w:szCs w:val="22"/>
              </w:rPr>
              <w:t xml:space="preserve"> </w:t>
            </w:r>
            <w:r w:rsidRPr="00006D89">
              <w:rPr>
                <w:rFonts w:ascii="Arial" w:hAnsi="Arial" w:cs="Arial"/>
                <w:sz w:val="22"/>
                <w:szCs w:val="22"/>
              </w:rPr>
              <w:t xml:space="preserve">existing suite of </w:t>
            </w:r>
            <w:r w:rsidR="00AD65E7">
              <w:rPr>
                <w:rFonts w:ascii="Arial" w:hAnsi="Arial" w:cs="Arial"/>
                <w:sz w:val="22"/>
                <w:szCs w:val="22"/>
              </w:rPr>
              <w:t xml:space="preserve">SLT-determined </w:t>
            </w:r>
            <w:r w:rsidRPr="00006D89">
              <w:rPr>
                <w:rFonts w:ascii="Arial" w:hAnsi="Arial" w:cs="Arial"/>
                <w:sz w:val="22"/>
                <w:szCs w:val="22"/>
              </w:rPr>
              <w:t xml:space="preserve">policies </w:t>
            </w:r>
            <w:r w:rsidR="00AD65E7">
              <w:rPr>
                <w:rFonts w:ascii="Arial" w:hAnsi="Arial" w:cs="Arial"/>
                <w:sz w:val="22"/>
                <w:szCs w:val="22"/>
              </w:rPr>
              <w:t xml:space="preserve">within their school </w:t>
            </w:r>
            <w:r w:rsidRPr="00006D89">
              <w:rPr>
                <w:rFonts w:ascii="Arial" w:hAnsi="Arial" w:cs="Arial"/>
                <w:sz w:val="22"/>
                <w:szCs w:val="22"/>
              </w:rPr>
              <w:t>which can be amended to ensure mental health and wellbeing are integrated</w:t>
            </w:r>
            <w:r w:rsidR="00066497">
              <w:rPr>
                <w:rFonts w:ascii="Arial" w:hAnsi="Arial" w:cs="Arial"/>
                <w:sz w:val="22"/>
                <w:szCs w:val="22"/>
              </w:rPr>
              <w:t>,</w:t>
            </w:r>
            <w:r w:rsidR="00926809">
              <w:rPr>
                <w:rFonts w:ascii="Arial" w:hAnsi="Arial" w:cs="Arial"/>
                <w:sz w:val="22"/>
                <w:szCs w:val="22"/>
              </w:rPr>
              <w:t xml:space="preserve"> e</w:t>
            </w:r>
            <w:r w:rsidR="00066497">
              <w:rPr>
                <w:rFonts w:ascii="Arial" w:hAnsi="Arial" w:cs="Arial"/>
                <w:sz w:val="22"/>
                <w:szCs w:val="22"/>
              </w:rPr>
              <w:t>.</w:t>
            </w:r>
            <w:r w:rsidR="00926809">
              <w:rPr>
                <w:rFonts w:ascii="Arial" w:hAnsi="Arial" w:cs="Arial"/>
                <w:sz w:val="22"/>
                <w:szCs w:val="22"/>
              </w:rPr>
              <w:t>g</w:t>
            </w:r>
            <w:r w:rsidR="00F24E01">
              <w:rPr>
                <w:rFonts w:ascii="Arial" w:hAnsi="Arial" w:cs="Arial"/>
                <w:sz w:val="22"/>
                <w:szCs w:val="22"/>
              </w:rPr>
              <w:t>. those related to</w:t>
            </w:r>
            <w:r w:rsidR="00926809">
              <w:rPr>
                <w:rFonts w:ascii="Arial" w:hAnsi="Arial" w:cs="Arial"/>
                <w:sz w:val="22"/>
                <w:szCs w:val="22"/>
              </w:rPr>
              <w:t xml:space="preserve"> behaviour</w:t>
            </w:r>
            <w:r w:rsidR="0058798E">
              <w:rPr>
                <w:rFonts w:ascii="Arial" w:hAnsi="Arial" w:cs="Arial"/>
                <w:sz w:val="22"/>
                <w:szCs w:val="22"/>
              </w:rPr>
              <w:t>, SEN</w:t>
            </w:r>
            <w:r w:rsidR="0052551A">
              <w:rPr>
                <w:rFonts w:ascii="Arial" w:hAnsi="Arial" w:cs="Arial"/>
                <w:sz w:val="22"/>
                <w:szCs w:val="22"/>
              </w:rPr>
              <w:t xml:space="preserve"> and safeguarding issues</w:t>
            </w:r>
          </w:p>
          <w:p w14:paraId="1A038F63" w14:textId="77777777" w:rsidR="0030434F" w:rsidRPr="00006D89" w:rsidRDefault="0030434F" w:rsidP="00B34847">
            <w:pPr>
              <w:pStyle w:val="ListParagraph"/>
              <w:numPr>
                <w:ilvl w:val="0"/>
                <w:numId w:val="19"/>
              </w:numPr>
              <w:rPr>
                <w:rFonts w:ascii="Arial" w:hAnsi="Arial" w:cs="Arial"/>
                <w:sz w:val="22"/>
                <w:szCs w:val="22"/>
              </w:rPr>
            </w:pPr>
            <w:r w:rsidRPr="00006D89">
              <w:rPr>
                <w:rFonts w:ascii="Arial" w:hAnsi="Arial" w:cs="Arial"/>
                <w:sz w:val="22"/>
                <w:szCs w:val="22"/>
              </w:rPr>
              <w:t>Their own leadership skills – communication, persuading, influencing, engaging – to make the most of their ability to champion and drive change forward</w:t>
            </w:r>
          </w:p>
          <w:p w14:paraId="15A07F71" w14:textId="77777777" w:rsidR="0030434F" w:rsidRPr="00006D89" w:rsidRDefault="0030434F" w:rsidP="0030434F">
            <w:pPr>
              <w:pStyle w:val="ListParagraph"/>
              <w:rPr>
                <w:rFonts w:ascii="Arial" w:hAnsi="Arial" w:cs="Arial"/>
                <w:sz w:val="22"/>
                <w:szCs w:val="22"/>
              </w:rPr>
            </w:pPr>
          </w:p>
          <w:p w14:paraId="4945C78D" w14:textId="77777777" w:rsidR="0030434F" w:rsidRPr="00006D89" w:rsidRDefault="0030434F" w:rsidP="0030434F">
            <w:pPr>
              <w:pStyle w:val="ListParagraph"/>
              <w:rPr>
                <w:rFonts w:ascii="Arial" w:hAnsi="Arial" w:cs="Arial"/>
                <w:sz w:val="22"/>
                <w:szCs w:val="22"/>
              </w:rPr>
            </w:pPr>
            <w:r w:rsidRPr="00006D89">
              <w:rPr>
                <w:rFonts w:ascii="Arial" w:hAnsi="Arial" w:cs="Arial"/>
                <w:sz w:val="22"/>
                <w:szCs w:val="22"/>
              </w:rPr>
              <w:t>Lead to be able to illustrate how they will mitigate against the following in order to make this happen:-</w:t>
            </w:r>
          </w:p>
          <w:p w14:paraId="15053A3A" w14:textId="77777777" w:rsidR="0030434F" w:rsidRPr="00006D89" w:rsidRDefault="0030434F" w:rsidP="0030434F">
            <w:pPr>
              <w:pStyle w:val="ListParagraph"/>
              <w:rPr>
                <w:rFonts w:ascii="Arial" w:hAnsi="Arial" w:cs="Arial"/>
                <w:sz w:val="22"/>
                <w:szCs w:val="22"/>
              </w:rPr>
            </w:pPr>
          </w:p>
          <w:p w14:paraId="049779EC" w14:textId="77777777" w:rsidR="0030434F" w:rsidRPr="00006D89" w:rsidRDefault="0030434F" w:rsidP="0030434F">
            <w:pPr>
              <w:pStyle w:val="ListParagraph"/>
              <w:numPr>
                <w:ilvl w:val="0"/>
                <w:numId w:val="19"/>
              </w:numPr>
              <w:rPr>
                <w:rFonts w:ascii="Arial" w:hAnsi="Arial" w:cs="Arial"/>
                <w:sz w:val="22"/>
                <w:szCs w:val="22"/>
              </w:rPr>
            </w:pPr>
            <w:r w:rsidRPr="00006D89">
              <w:rPr>
                <w:rFonts w:ascii="Arial" w:hAnsi="Arial" w:cs="Arial"/>
                <w:sz w:val="22"/>
                <w:szCs w:val="22"/>
              </w:rPr>
              <w:t xml:space="preserve">Their own bias </w:t>
            </w:r>
            <w:r w:rsidR="002918C8" w:rsidRPr="00006D89">
              <w:rPr>
                <w:rFonts w:ascii="Arial" w:hAnsi="Arial" w:cs="Arial"/>
                <w:sz w:val="22"/>
                <w:szCs w:val="22"/>
              </w:rPr>
              <w:t>–</w:t>
            </w:r>
            <w:r w:rsidRPr="00006D89">
              <w:rPr>
                <w:rFonts w:ascii="Arial" w:hAnsi="Arial" w:cs="Arial"/>
                <w:sz w:val="22"/>
                <w:szCs w:val="22"/>
              </w:rPr>
              <w:t xml:space="preserve"> </w:t>
            </w:r>
            <w:r w:rsidR="002918C8" w:rsidRPr="00006D89">
              <w:rPr>
                <w:rFonts w:ascii="Arial" w:hAnsi="Arial" w:cs="Arial"/>
                <w:sz w:val="22"/>
                <w:szCs w:val="22"/>
              </w:rPr>
              <w:t>whether it is linked to protected characteristics (gender, cultural approach etc</w:t>
            </w:r>
            <w:r w:rsidR="00A745C2" w:rsidRPr="00006D89">
              <w:rPr>
                <w:rFonts w:ascii="Arial" w:hAnsi="Arial" w:cs="Arial"/>
                <w:sz w:val="22"/>
                <w:szCs w:val="22"/>
              </w:rPr>
              <w:t>.</w:t>
            </w:r>
            <w:r w:rsidR="002918C8" w:rsidRPr="00006D89">
              <w:rPr>
                <w:rFonts w:ascii="Arial" w:hAnsi="Arial" w:cs="Arial"/>
                <w:sz w:val="22"/>
                <w:szCs w:val="22"/>
              </w:rPr>
              <w:t>) – and how this can affect their approach to putting a whole-school approach in place</w:t>
            </w:r>
          </w:p>
          <w:p w14:paraId="422D04B6" w14:textId="77777777" w:rsidR="002918C8" w:rsidRPr="00006D89" w:rsidRDefault="002918C8" w:rsidP="0030434F">
            <w:pPr>
              <w:pStyle w:val="ListParagraph"/>
              <w:numPr>
                <w:ilvl w:val="0"/>
                <w:numId w:val="19"/>
              </w:numPr>
              <w:rPr>
                <w:rFonts w:ascii="Arial" w:hAnsi="Arial" w:cs="Arial"/>
                <w:sz w:val="22"/>
                <w:szCs w:val="22"/>
              </w:rPr>
            </w:pPr>
            <w:r w:rsidRPr="00006D89">
              <w:rPr>
                <w:rFonts w:ascii="Arial" w:hAnsi="Arial" w:cs="Arial"/>
                <w:sz w:val="22"/>
                <w:szCs w:val="22"/>
              </w:rPr>
              <w:t xml:space="preserve">Existing culture/practical arrangements in their setting which they feel are not conducive to creating a whole-school approach and/or positive culture </w:t>
            </w:r>
          </w:p>
          <w:p w14:paraId="541A99E0" w14:textId="77777777" w:rsidR="0015608D" w:rsidRPr="00E7511C" w:rsidRDefault="0015608D" w:rsidP="0015608D">
            <w:pPr>
              <w:tabs>
                <w:tab w:val="left" w:pos="720"/>
              </w:tabs>
              <w:ind w:left="720"/>
              <w:rPr>
                <w:rFonts w:asciiTheme="majorHAnsi" w:hAnsiTheme="majorHAnsi" w:cstheme="majorHAnsi"/>
              </w:rPr>
            </w:pPr>
          </w:p>
          <w:p w14:paraId="1B8E0576" w14:textId="77777777" w:rsidR="005E4E3D" w:rsidRPr="0015608D" w:rsidRDefault="0015608D" w:rsidP="0015608D">
            <w:pPr>
              <w:pStyle w:val="ListParagraph"/>
              <w:numPr>
                <w:ilvl w:val="0"/>
                <w:numId w:val="5"/>
              </w:numPr>
              <w:rPr>
                <w:rFonts w:ascii="Arial" w:hAnsi="Arial" w:cs="Arial"/>
                <w:sz w:val="22"/>
                <w:szCs w:val="22"/>
              </w:rPr>
            </w:pPr>
            <w:r w:rsidRPr="0015608D">
              <w:rPr>
                <w:rFonts w:ascii="Arial" w:hAnsi="Arial" w:cs="Arial"/>
                <w:sz w:val="22"/>
                <w:szCs w:val="22"/>
              </w:rPr>
              <w:t>Lead to have access to a personalised ‘management skills’ review with coaching and tailored action plan to bring about improvement.  Also, access to a reflective practice peer support network and the opportunity to take part in ‘action learning sets’ with peers (which could be virtual)</w:t>
            </w:r>
          </w:p>
        </w:tc>
      </w:tr>
      <w:tr w:rsidR="005E4E3D" w:rsidRPr="00006D89" w14:paraId="14ECDC89" w14:textId="77777777" w:rsidTr="00E17631">
        <w:tc>
          <w:tcPr>
            <w:tcW w:w="4702" w:type="dxa"/>
          </w:tcPr>
          <w:p w14:paraId="31C54768" w14:textId="77777777" w:rsidR="005E4E3D" w:rsidRPr="00006D89" w:rsidRDefault="005E4E3D" w:rsidP="00AD65E7">
            <w:pPr>
              <w:rPr>
                <w:rFonts w:ascii="Arial" w:hAnsi="Arial" w:cs="Arial"/>
                <w:sz w:val="22"/>
                <w:szCs w:val="22"/>
              </w:rPr>
            </w:pPr>
            <w:r w:rsidRPr="00006D89">
              <w:rPr>
                <w:rFonts w:ascii="Arial" w:hAnsi="Arial" w:cs="Arial"/>
                <w:sz w:val="22"/>
                <w:szCs w:val="22"/>
              </w:rPr>
              <w:lastRenderedPageBreak/>
              <w:t xml:space="preserve">Formal curriculum </w:t>
            </w:r>
            <w:r w:rsidR="00AD65E7">
              <w:rPr>
                <w:rFonts w:ascii="Arial" w:hAnsi="Arial" w:cs="Arial"/>
                <w:sz w:val="22"/>
                <w:szCs w:val="22"/>
              </w:rPr>
              <w:t>t</w:t>
            </w:r>
            <w:r w:rsidRPr="00006D89">
              <w:rPr>
                <w:rFonts w:ascii="Arial" w:hAnsi="Arial" w:cs="Arial"/>
                <w:sz w:val="22"/>
                <w:szCs w:val="22"/>
              </w:rPr>
              <w:t xml:space="preserve">eaching </w:t>
            </w:r>
          </w:p>
        </w:tc>
        <w:tc>
          <w:tcPr>
            <w:tcW w:w="5647" w:type="dxa"/>
          </w:tcPr>
          <w:p w14:paraId="785122DD" w14:textId="77777777" w:rsidR="006E3F63" w:rsidRPr="00006D89" w:rsidRDefault="006E3F63" w:rsidP="006E3F63">
            <w:pPr>
              <w:pStyle w:val="ListParagraph"/>
              <w:widowControl w:val="0"/>
              <w:overflowPunct w:val="0"/>
              <w:autoSpaceDE w:val="0"/>
              <w:autoSpaceDN w:val="0"/>
              <w:adjustRightInd w:val="0"/>
              <w:textAlignment w:val="baseline"/>
              <w:rPr>
                <w:rFonts w:ascii="Arial" w:hAnsi="Arial" w:cs="Arial"/>
                <w:sz w:val="22"/>
                <w:szCs w:val="22"/>
              </w:rPr>
            </w:pPr>
          </w:p>
          <w:p w14:paraId="5BB3806E" w14:textId="77777777" w:rsidR="00E10F7B" w:rsidRPr="00006D89" w:rsidRDefault="00E10F7B" w:rsidP="006E3F63">
            <w:pPr>
              <w:pStyle w:val="ListParagraph"/>
              <w:widowControl w:val="0"/>
              <w:numPr>
                <w:ilvl w:val="0"/>
                <w:numId w:val="6"/>
              </w:numPr>
              <w:overflowPunct w:val="0"/>
              <w:autoSpaceDE w:val="0"/>
              <w:autoSpaceDN w:val="0"/>
              <w:adjustRightInd w:val="0"/>
              <w:textAlignment w:val="baseline"/>
              <w:rPr>
                <w:rFonts w:ascii="Arial" w:hAnsi="Arial" w:cs="Arial"/>
                <w:sz w:val="22"/>
                <w:szCs w:val="22"/>
              </w:rPr>
            </w:pPr>
            <w:r w:rsidRPr="00006D89">
              <w:rPr>
                <w:rFonts w:ascii="Arial" w:hAnsi="Arial" w:cs="Arial"/>
                <w:sz w:val="22"/>
                <w:szCs w:val="22"/>
              </w:rPr>
              <w:t xml:space="preserve">Lead able to illustrate how they will use any formal curriculum teaching </w:t>
            </w:r>
            <w:r w:rsidR="00AD65E7">
              <w:rPr>
                <w:rFonts w:ascii="Arial" w:hAnsi="Arial" w:cs="Arial"/>
                <w:sz w:val="22"/>
                <w:szCs w:val="22"/>
              </w:rPr>
              <w:t xml:space="preserve">opportunities and </w:t>
            </w:r>
            <w:r w:rsidRPr="00006D89">
              <w:rPr>
                <w:rFonts w:ascii="Arial" w:hAnsi="Arial" w:cs="Arial"/>
                <w:sz w:val="22"/>
                <w:szCs w:val="22"/>
              </w:rPr>
              <w:t xml:space="preserve">resources in the school/college to </w:t>
            </w:r>
            <w:r w:rsidR="00AD65E7">
              <w:rPr>
                <w:rFonts w:ascii="Arial" w:hAnsi="Arial" w:cs="Arial"/>
                <w:sz w:val="22"/>
                <w:szCs w:val="22"/>
              </w:rPr>
              <w:t xml:space="preserve">promote good </w:t>
            </w:r>
            <w:r w:rsidRPr="00006D89">
              <w:rPr>
                <w:rFonts w:ascii="Arial" w:hAnsi="Arial" w:cs="Arial"/>
                <w:sz w:val="22"/>
                <w:szCs w:val="22"/>
              </w:rPr>
              <w:t>mental health.  Lead able to outline how they will make use of the following levers to make this happen:-</w:t>
            </w:r>
          </w:p>
          <w:p w14:paraId="1052D774" w14:textId="77777777" w:rsidR="00E10F7B" w:rsidRPr="00006D89" w:rsidRDefault="00E10F7B" w:rsidP="00E10F7B">
            <w:pPr>
              <w:widowControl w:val="0"/>
              <w:overflowPunct w:val="0"/>
              <w:autoSpaceDE w:val="0"/>
              <w:autoSpaceDN w:val="0"/>
              <w:adjustRightInd w:val="0"/>
              <w:textAlignment w:val="baseline"/>
              <w:rPr>
                <w:rFonts w:ascii="Arial" w:hAnsi="Arial" w:cs="Arial"/>
                <w:sz w:val="22"/>
                <w:szCs w:val="22"/>
              </w:rPr>
            </w:pPr>
          </w:p>
          <w:p w14:paraId="5520284C" w14:textId="77777777" w:rsidR="00E10F7B" w:rsidRPr="00006D89" w:rsidRDefault="00E10F7B" w:rsidP="00E10F7B">
            <w:pPr>
              <w:pStyle w:val="ListParagraph"/>
              <w:widowControl w:val="0"/>
              <w:numPr>
                <w:ilvl w:val="0"/>
                <w:numId w:val="20"/>
              </w:numPr>
              <w:overflowPunct w:val="0"/>
              <w:autoSpaceDE w:val="0"/>
              <w:autoSpaceDN w:val="0"/>
              <w:adjustRightInd w:val="0"/>
              <w:textAlignment w:val="baseline"/>
              <w:rPr>
                <w:rFonts w:ascii="Arial" w:hAnsi="Arial" w:cs="Arial"/>
                <w:sz w:val="22"/>
                <w:szCs w:val="22"/>
              </w:rPr>
            </w:pPr>
            <w:r w:rsidRPr="00006D89">
              <w:rPr>
                <w:rFonts w:ascii="Arial" w:hAnsi="Arial" w:cs="Arial"/>
                <w:sz w:val="22"/>
                <w:szCs w:val="22"/>
              </w:rPr>
              <w:t xml:space="preserve">In schools: use of the formal curriculum and working with/ through the staff responsible </w:t>
            </w:r>
            <w:r w:rsidR="00916A0C" w:rsidRPr="00006D89">
              <w:rPr>
                <w:rFonts w:ascii="Arial" w:hAnsi="Arial" w:cs="Arial"/>
                <w:sz w:val="22"/>
                <w:szCs w:val="22"/>
              </w:rPr>
              <w:t xml:space="preserve">to ensure mental health is included as part of </w:t>
            </w:r>
            <w:r w:rsidRPr="00006D89">
              <w:rPr>
                <w:rFonts w:ascii="Arial" w:hAnsi="Arial" w:cs="Arial"/>
                <w:sz w:val="22"/>
                <w:szCs w:val="22"/>
              </w:rPr>
              <w:t>compulsory Health Education.</w:t>
            </w:r>
          </w:p>
          <w:p w14:paraId="4DB6DD6D" w14:textId="77777777" w:rsidR="00E10F7B" w:rsidRPr="00006D89" w:rsidRDefault="00A745C2" w:rsidP="00916A0C">
            <w:pPr>
              <w:pStyle w:val="ListParagraph"/>
              <w:widowControl w:val="0"/>
              <w:numPr>
                <w:ilvl w:val="0"/>
                <w:numId w:val="20"/>
              </w:numPr>
              <w:overflowPunct w:val="0"/>
              <w:autoSpaceDE w:val="0"/>
              <w:autoSpaceDN w:val="0"/>
              <w:adjustRightInd w:val="0"/>
              <w:textAlignment w:val="baseline"/>
              <w:rPr>
                <w:rFonts w:ascii="Arial" w:hAnsi="Arial" w:cs="Arial"/>
                <w:sz w:val="22"/>
                <w:szCs w:val="22"/>
              </w:rPr>
            </w:pPr>
            <w:r w:rsidRPr="00006D89">
              <w:rPr>
                <w:rFonts w:ascii="Arial" w:hAnsi="Arial" w:cs="Arial"/>
                <w:sz w:val="22"/>
                <w:szCs w:val="22"/>
              </w:rPr>
              <w:t>In colleges: L</w:t>
            </w:r>
            <w:r w:rsidR="00E10F7B" w:rsidRPr="00006D89">
              <w:rPr>
                <w:rFonts w:ascii="Arial" w:hAnsi="Arial" w:cs="Arial"/>
                <w:sz w:val="22"/>
                <w:szCs w:val="22"/>
              </w:rPr>
              <w:t xml:space="preserve">ead able to illustrate how they will work through the </w:t>
            </w:r>
            <w:r w:rsidR="00F24E01" w:rsidRPr="00006D89">
              <w:rPr>
                <w:rFonts w:ascii="Arial" w:hAnsi="Arial" w:cs="Arial"/>
                <w:sz w:val="22"/>
                <w:szCs w:val="22"/>
              </w:rPr>
              <w:t>curriculum</w:t>
            </w:r>
            <w:r w:rsidR="00E10F7B" w:rsidRPr="00006D89">
              <w:rPr>
                <w:rFonts w:ascii="Arial" w:hAnsi="Arial" w:cs="Arial"/>
                <w:sz w:val="22"/>
                <w:szCs w:val="22"/>
              </w:rPr>
              <w:t xml:space="preserve"> and with the staff responsi</w:t>
            </w:r>
            <w:r w:rsidR="00916A0C" w:rsidRPr="00006D89">
              <w:rPr>
                <w:rFonts w:ascii="Arial" w:hAnsi="Arial" w:cs="Arial"/>
                <w:sz w:val="22"/>
                <w:szCs w:val="22"/>
              </w:rPr>
              <w:t>ble, to make the most of any opportunities to weave in positive mental health learning and the right messages.</w:t>
            </w:r>
          </w:p>
          <w:p w14:paraId="7B597510" w14:textId="77777777" w:rsidR="00F24E01" w:rsidRDefault="00916A0C" w:rsidP="00916A0C">
            <w:pPr>
              <w:pStyle w:val="ListParagraph"/>
              <w:widowControl w:val="0"/>
              <w:numPr>
                <w:ilvl w:val="0"/>
                <w:numId w:val="20"/>
              </w:numPr>
              <w:overflowPunct w:val="0"/>
              <w:autoSpaceDE w:val="0"/>
              <w:autoSpaceDN w:val="0"/>
              <w:adjustRightInd w:val="0"/>
              <w:textAlignment w:val="baseline"/>
              <w:rPr>
                <w:rFonts w:ascii="Arial" w:hAnsi="Arial" w:cs="Arial"/>
                <w:sz w:val="22"/>
                <w:szCs w:val="22"/>
              </w:rPr>
            </w:pPr>
            <w:r w:rsidRPr="00006D89">
              <w:rPr>
                <w:rFonts w:ascii="Arial" w:hAnsi="Arial" w:cs="Arial"/>
                <w:sz w:val="22"/>
                <w:szCs w:val="22"/>
              </w:rPr>
              <w:t xml:space="preserve">In </w:t>
            </w:r>
            <w:r w:rsidR="00B85562" w:rsidRPr="00006D89">
              <w:rPr>
                <w:rFonts w:ascii="Arial" w:hAnsi="Arial" w:cs="Arial"/>
                <w:sz w:val="22"/>
                <w:szCs w:val="22"/>
              </w:rPr>
              <w:t xml:space="preserve">both schools and colleges: assisting staff </w:t>
            </w:r>
            <w:r w:rsidR="006E3F63" w:rsidRPr="00006D89">
              <w:rPr>
                <w:rFonts w:ascii="Arial" w:hAnsi="Arial" w:cs="Arial"/>
                <w:sz w:val="22"/>
                <w:szCs w:val="22"/>
              </w:rPr>
              <w:t>in being able to discern quality, evidence-based learning resources (virtual/printed format</w:t>
            </w:r>
            <w:r w:rsidR="009C19CA">
              <w:rPr>
                <w:rFonts w:ascii="Arial" w:hAnsi="Arial" w:cs="Arial"/>
                <w:sz w:val="22"/>
                <w:szCs w:val="22"/>
              </w:rPr>
              <w:t>,</w:t>
            </w:r>
            <w:r w:rsidR="006E3F63" w:rsidRPr="00006D89">
              <w:rPr>
                <w:rFonts w:ascii="Arial" w:hAnsi="Arial" w:cs="Arial"/>
                <w:sz w:val="22"/>
                <w:szCs w:val="22"/>
              </w:rPr>
              <w:t xml:space="preserve"> etc</w:t>
            </w:r>
            <w:r w:rsidR="009C19CA">
              <w:rPr>
                <w:rFonts w:ascii="Arial" w:hAnsi="Arial" w:cs="Arial"/>
                <w:sz w:val="22"/>
                <w:szCs w:val="22"/>
              </w:rPr>
              <w:t>.</w:t>
            </w:r>
            <w:r w:rsidR="006E3F63" w:rsidRPr="00006D89">
              <w:rPr>
                <w:rFonts w:ascii="Arial" w:hAnsi="Arial" w:cs="Arial"/>
                <w:sz w:val="22"/>
                <w:szCs w:val="22"/>
              </w:rPr>
              <w:t xml:space="preserve">) </w:t>
            </w:r>
            <w:r w:rsidR="006E3F63" w:rsidRPr="00006D89">
              <w:rPr>
                <w:rFonts w:ascii="Arial" w:hAnsi="Arial" w:cs="Arial"/>
                <w:sz w:val="22"/>
                <w:szCs w:val="22"/>
              </w:rPr>
              <w:lastRenderedPageBreak/>
              <w:t xml:space="preserve">which may assist them in setting up, or improving, their </w:t>
            </w:r>
            <w:r w:rsidR="00AD65E7">
              <w:rPr>
                <w:rFonts w:ascii="Arial" w:hAnsi="Arial" w:cs="Arial"/>
                <w:sz w:val="22"/>
                <w:szCs w:val="22"/>
              </w:rPr>
              <w:t>teaching on</w:t>
            </w:r>
          </w:p>
          <w:p w14:paraId="31ECD82E" w14:textId="77777777" w:rsidR="00916A0C" w:rsidRPr="00006D89" w:rsidRDefault="006E3F63" w:rsidP="00916A0C">
            <w:pPr>
              <w:pStyle w:val="ListParagraph"/>
              <w:widowControl w:val="0"/>
              <w:numPr>
                <w:ilvl w:val="0"/>
                <w:numId w:val="20"/>
              </w:numPr>
              <w:overflowPunct w:val="0"/>
              <w:autoSpaceDE w:val="0"/>
              <w:autoSpaceDN w:val="0"/>
              <w:adjustRightInd w:val="0"/>
              <w:textAlignment w:val="baseline"/>
              <w:rPr>
                <w:rFonts w:ascii="Arial" w:hAnsi="Arial" w:cs="Arial"/>
                <w:sz w:val="22"/>
                <w:szCs w:val="22"/>
              </w:rPr>
            </w:pPr>
            <w:r w:rsidRPr="00006D89">
              <w:rPr>
                <w:rFonts w:ascii="Arial" w:hAnsi="Arial" w:cs="Arial"/>
                <w:sz w:val="22"/>
                <w:szCs w:val="22"/>
              </w:rPr>
              <w:t>mental health</w:t>
            </w:r>
          </w:p>
          <w:p w14:paraId="662E2FCE" w14:textId="77777777" w:rsidR="005E4E3D" w:rsidRPr="00006D89" w:rsidRDefault="005E4E3D" w:rsidP="002918C8">
            <w:pPr>
              <w:pStyle w:val="ListParagraph"/>
              <w:rPr>
                <w:rFonts w:ascii="Arial" w:hAnsi="Arial" w:cs="Arial"/>
                <w:sz w:val="22"/>
                <w:szCs w:val="22"/>
              </w:rPr>
            </w:pPr>
          </w:p>
        </w:tc>
      </w:tr>
      <w:tr w:rsidR="005E4E3D" w:rsidRPr="00006D89" w14:paraId="53167BF6" w14:textId="77777777" w:rsidTr="00E17631">
        <w:tc>
          <w:tcPr>
            <w:tcW w:w="4702" w:type="dxa"/>
          </w:tcPr>
          <w:p w14:paraId="5DD5406B" w14:textId="77777777" w:rsidR="005E4E3D" w:rsidRPr="00006D89" w:rsidRDefault="005E4E3D" w:rsidP="00C05785">
            <w:pPr>
              <w:rPr>
                <w:rFonts w:ascii="Arial" w:hAnsi="Arial" w:cs="Arial"/>
                <w:sz w:val="22"/>
                <w:szCs w:val="22"/>
              </w:rPr>
            </w:pPr>
            <w:r w:rsidRPr="00006D89">
              <w:rPr>
                <w:rFonts w:ascii="Arial" w:hAnsi="Arial" w:cs="Arial"/>
                <w:sz w:val="22"/>
                <w:szCs w:val="22"/>
              </w:rPr>
              <w:lastRenderedPageBreak/>
              <w:t>Enabling the Student Voice</w:t>
            </w:r>
          </w:p>
        </w:tc>
        <w:tc>
          <w:tcPr>
            <w:tcW w:w="5647" w:type="dxa"/>
          </w:tcPr>
          <w:p w14:paraId="5915421B" w14:textId="77777777" w:rsidR="006E3F63" w:rsidRPr="00006D89" w:rsidRDefault="006E3F63" w:rsidP="006E3F63">
            <w:pPr>
              <w:rPr>
                <w:rFonts w:ascii="Arial" w:hAnsi="Arial" w:cs="Arial"/>
                <w:sz w:val="22"/>
                <w:szCs w:val="22"/>
              </w:rPr>
            </w:pPr>
          </w:p>
          <w:p w14:paraId="1F95DB9B" w14:textId="77777777" w:rsidR="005E4E3D" w:rsidRPr="00006D89" w:rsidRDefault="006E3F63" w:rsidP="00F24E01">
            <w:pPr>
              <w:pStyle w:val="ListParagraph"/>
              <w:numPr>
                <w:ilvl w:val="0"/>
                <w:numId w:val="6"/>
              </w:numPr>
              <w:rPr>
                <w:rFonts w:ascii="Arial" w:hAnsi="Arial" w:cs="Arial"/>
                <w:sz w:val="22"/>
                <w:szCs w:val="22"/>
              </w:rPr>
            </w:pPr>
            <w:r w:rsidRPr="00006D89">
              <w:rPr>
                <w:rFonts w:ascii="Arial" w:hAnsi="Arial" w:cs="Arial"/>
                <w:sz w:val="22"/>
                <w:szCs w:val="22"/>
              </w:rPr>
              <w:t>Lead able to</w:t>
            </w:r>
            <w:r w:rsidR="00EB2FB6" w:rsidRPr="00006D89">
              <w:rPr>
                <w:rFonts w:ascii="Arial" w:hAnsi="Arial" w:cs="Arial"/>
                <w:sz w:val="22"/>
                <w:szCs w:val="22"/>
              </w:rPr>
              <w:t xml:space="preserve"> lay out</w:t>
            </w:r>
            <w:r w:rsidR="00A745C2" w:rsidRPr="00006D89">
              <w:rPr>
                <w:rFonts w:ascii="Arial" w:hAnsi="Arial" w:cs="Arial"/>
                <w:sz w:val="22"/>
                <w:szCs w:val="22"/>
              </w:rPr>
              <w:t xml:space="preserve"> a plan for</w:t>
            </w:r>
            <w:r w:rsidRPr="00006D89">
              <w:rPr>
                <w:rFonts w:ascii="Arial" w:hAnsi="Arial" w:cs="Arial"/>
                <w:sz w:val="22"/>
                <w:szCs w:val="22"/>
              </w:rPr>
              <w:t xml:space="preserve"> how they will involve the student body in the school/college in the co-production, and embedding, of their whole school approach</w:t>
            </w:r>
            <w:r w:rsidR="00F24E01">
              <w:rPr>
                <w:rFonts w:ascii="Arial" w:hAnsi="Arial" w:cs="Arial"/>
                <w:sz w:val="22"/>
                <w:szCs w:val="22"/>
              </w:rPr>
              <w:t>, including identif</w:t>
            </w:r>
            <w:r w:rsidR="0058798E">
              <w:rPr>
                <w:rFonts w:ascii="Arial" w:hAnsi="Arial" w:cs="Arial"/>
                <w:sz w:val="22"/>
                <w:szCs w:val="22"/>
              </w:rPr>
              <w:t>ying opportunities for peer-led wellbeing support</w:t>
            </w:r>
            <w:r w:rsidRPr="00006D89">
              <w:rPr>
                <w:rFonts w:ascii="Arial" w:hAnsi="Arial" w:cs="Arial"/>
                <w:sz w:val="22"/>
                <w:szCs w:val="22"/>
              </w:rPr>
              <w:t xml:space="preserve"> </w:t>
            </w:r>
          </w:p>
        </w:tc>
      </w:tr>
      <w:tr w:rsidR="005E4E3D" w:rsidRPr="00006D89" w14:paraId="5BFCCE6D" w14:textId="77777777" w:rsidTr="00E17631">
        <w:tc>
          <w:tcPr>
            <w:tcW w:w="4702" w:type="dxa"/>
          </w:tcPr>
          <w:p w14:paraId="209E5E1E" w14:textId="77777777" w:rsidR="005E4E3D" w:rsidRPr="00006D89" w:rsidRDefault="005E4E3D" w:rsidP="00C05785">
            <w:pPr>
              <w:rPr>
                <w:rFonts w:ascii="Arial" w:hAnsi="Arial" w:cs="Arial"/>
                <w:sz w:val="22"/>
                <w:szCs w:val="22"/>
              </w:rPr>
            </w:pPr>
            <w:r w:rsidRPr="00006D89">
              <w:rPr>
                <w:rFonts w:ascii="Arial" w:hAnsi="Arial" w:cs="Arial"/>
                <w:sz w:val="22"/>
                <w:szCs w:val="22"/>
              </w:rPr>
              <w:t>Staff development</w:t>
            </w:r>
          </w:p>
        </w:tc>
        <w:tc>
          <w:tcPr>
            <w:tcW w:w="5647" w:type="dxa"/>
          </w:tcPr>
          <w:p w14:paraId="768D5EE4" w14:textId="77777777" w:rsidR="00A745C2" w:rsidRPr="00006D89" w:rsidRDefault="00A745C2" w:rsidP="00A745C2">
            <w:pPr>
              <w:pStyle w:val="ListParagraph"/>
              <w:widowControl w:val="0"/>
              <w:overflowPunct w:val="0"/>
              <w:autoSpaceDE w:val="0"/>
              <w:autoSpaceDN w:val="0"/>
              <w:adjustRightInd w:val="0"/>
              <w:textAlignment w:val="baseline"/>
              <w:rPr>
                <w:rFonts w:ascii="Arial" w:hAnsi="Arial" w:cs="Arial"/>
                <w:sz w:val="22"/>
                <w:szCs w:val="22"/>
              </w:rPr>
            </w:pPr>
          </w:p>
          <w:p w14:paraId="287E414C" w14:textId="77777777" w:rsidR="00A745C2" w:rsidRPr="00006D89" w:rsidRDefault="00A745C2" w:rsidP="00A745C2">
            <w:pPr>
              <w:pStyle w:val="ListParagraph"/>
              <w:widowControl w:val="0"/>
              <w:numPr>
                <w:ilvl w:val="0"/>
                <w:numId w:val="6"/>
              </w:numPr>
              <w:overflowPunct w:val="0"/>
              <w:autoSpaceDE w:val="0"/>
              <w:autoSpaceDN w:val="0"/>
              <w:adjustRightInd w:val="0"/>
              <w:textAlignment w:val="baseline"/>
              <w:rPr>
                <w:rFonts w:ascii="Arial" w:hAnsi="Arial" w:cs="Arial"/>
                <w:sz w:val="22"/>
                <w:szCs w:val="22"/>
              </w:rPr>
            </w:pPr>
            <w:r w:rsidRPr="00006D89">
              <w:rPr>
                <w:rFonts w:ascii="Arial" w:hAnsi="Arial" w:cs="Arial"/>
                <w:sz w:val="22"/>
                <w:szCs w:val="22"/>
              </w:rPr>
              <w:t>Lead able to demonstrate how they will work with all staff in the school/college to raise mental health awareness and literacy, using the following levers:-</w:t>
            </w:r>
          </w:p>
          <w:p w14:paraId="0E9BCCD1" w14:textId="77777777" w:rsidR="00A745C2" w:rsidRPr="00006D89" w:rsidRDefault="00A51F6F" w:rsidP="00A745C2">
            <w:pPr>
              <w:pStyle w:val="ListParagraph"/>
              <w:widowControl w:val="0"/>
              <w:numPr>
                <w:ilvl w:val="0"/>
                <w:numId w:val="21"/>
              </w:numPr>
              <w:overflowPunct w:val="0"/>
              <w:autoSpaceDE w:val="0"/>
              <w:autoSpaceDN w:val="0"/>
              <w:adjustRightInd w:val="0"/>
              <w:textAlignment w:val="baseline"/>
              <w:rPr>
                <w:rFonts w:ascii="Arial" w:hAnsi="Arial" w:cs="Arial"/>
                <w:sz w:val="22"/>
                <w:szCs w:val="22"/>
              </w:rPr>
            </w:pPr>
            <w:r w:rsidRPr="00006D89">
              <w:rPr>
                <w:rFonts w:ascii="Arial" w:hAnsi="Arial" w:cs="Arial"/>
                <w:sz w:val="22"/>
                <w:szCs w:val="22"/>
              </w:rPr>
              <w:t xml:space="preserve">Their own wide understanding (developed through the training) </w:t>
            </w:r>
            <w:r w:rsidR="00A745C2" w:rsidRPr="00006D89">
              <w:rPr>
                <w:rFonts w:ascii="Arial" w:hAnsi="Arial" w:cs="Arial"/>
                <w:sz w:val="22"/>
                <w:szCs w:val="22"/>
              </w:rPr>
              <w:t>of different techniques and approaches for improving mental health awareness and literacy, and the ability to relate this back their own setting so they can choose the right approach for their school/college context.</w:t>
            </w:r>
          </w:p>
          <w:p w14:paraId="0A0D16FD" w14:textId="77777777" w:rsidR="00A51F6F" w:rsidRPr="00006D89" w:rsidRDefault="00A51F6F" w:rsidP="00A51F6F">
            <w:pPr>
              <w:pStyle w:val="ListParagraph"/>
              <w:numPr>
                <w:ilvl w:val="0"/>
                <w:numId w:val="21"/>
              </w:numPr>
              <w:rPr>
                <w:rFonts w:ascii="Arial" w:hAnsi="Arial" w:cs="Arial"/>
                <w:sz w:val="22"/>
                <w:szCs w:val="22"/>
              </w:rPr>
            </w:pPr>
            <w:r w:rsidRPr="00006D89">
              <w:rPr>
                <w:rFonts w:ascii="Arial" w:hAnsi="Arial" w:cs="Arial"/>
                <w:sz w:val="22"/>
                <w:szCs w:val="22"/>
              </w:rPr>
              <w:t>A focus on their staff wellbeing, and the appreciation that supporting staff to maintain their own mental health and build resilience is essential to a whole-school/college mental health and wellbeing approach.</w:t>
            </w:r>
          </w:p>
          <w:p w14:paraId="3337B011" w14:textId="77777777" w:rsidR="005E4E3D" w:rsidRPr="00006D89" w:rsidRDefault="00A51F6F" w:rsidP="00A51F6F">
            <w:pPr>
              <w:pStyle w:val="ListParagraph"/>
              <w:numPr>
                <w:ilvl w:val="0"/>
                <w:numId w:val="21"/>
              </w:numPr>
              <w:rPr>
                <w:rFonts w:ascii="Arial" w:hAnsi="Arial" w:cs="Arial"/>
                <w:sz w:val="22"/>
                <w:szCs w:val="22"/>
              </w:rPr>
            </w:pPr>
            <w:r w:rsidRPr="00006D89">
              <w:rPr>
                <w:rFonts w:ascii="Arial" w:hAnsi="Arial" w:cs="Arial"/>
                <w:sz w:val="22"/>
                <w:szCs w:val="22"/>
              </w:rPr>
              <w:t xml:space="preserve">Putting in place </w:t>
            </w:r>
            <w:r w:rsidR="0058798E">
              <w:rPr>
                <w:rFonts w:ascii="Arial" w:hAnsi="Arial" w:cs="Arial"/>
                <w:sz w:val="22"/>
                <w:szCs w:val="22"/>
              </w:rPr>
              <w:t xml:space="preserve">appropriate </w:t>
            </w:r>
            <w:r w:rsidRPr="00006D89">
              <w:rPr>
                <w:rFonts w:ascii="Arial" w:hAnsi="Arial" w:cs="Arial"/>
                <w:sz w:val="22"/>
                <w:szCs w:val="22"/>
              </w:rPr>
              <w:t>s</w:t>
            </w:r>
            <w:r w:rsidR="005E4E3D" w:rsidRPr="00006D89">
              <w:rPr>
                <w:rFonts w:ascii="Arial" w:hAnsi="Arial" w:cs="Arial"/>
                <w:sz w:val="22"/>
                <w:szCs w:val="22"/>
              </w:rPr>
              <w:t xml:space="preserve">upervision for </w:t>
            </w:r>
            <w:r w:rsidR="0058798E">
              <w:rPr>
                <w:rFonts w:ascii="Arial" w:hAnsi="Arial" w:cs="Arial"/>
                <w:sz w:val="22"/>
                <w:szCs w:val="22"/>
              </w:rPr>
              <w:t xml:space="preserve">internal and external </w:t>
            </w:r>
            <w:r w:rsidR="005E4E3D" w:rsidRPr="00006D89">
              <w:rPr>
                <w:rFonts w:ascii="Arial" w:hAnsi="Arial" w:cs="Arial"/>
                <w:sz w:val="22"/>
                <w:szCs w:val="22"/>
              </w:rPr>
              <w:t xml:space="preserve">staff dealing with MH </w:t>
            </w:r>
            <w:r w:rsidR="0058798E">
              <w:rPr>
                <w:rFonts w:ascii="Arial" w:hAnsi="Arial" w:cs="Arial"/>
                <w:sz w:val="22"/>
                <w:szCs w:val="22"/>
              </w:rPr>
              <w:t>issues</w:t>
            </w:r>
            <w:r w:rsidR="005E4E3D" w:rsidRPr="00006D89">
              <w:rPr>
                <w:rFonts w:ascii="Arial" w:hAnsi="Arial" w:cs="Arial"/>
                <w:sz w:val="22"/>
                <w:szCs w:val="22"/>
              </w:rPr>
              <w:t xml:space="preserve"> in the school/college</w:t>
            </w:r>
          </w:p>
          <w:p w14:paraId="7A6A52F1" w14:textId="77777777" w:rsidR="00A51F6F" w:rsidRPr="00006D89" w:rsidRDefault="00A51F6F" w:rsidP="00A51F6F">
            <w:pPr>
              <w:pStyle w:val="ListParagraph"/>
              <w:numPr>
                <w:ilvl w:val="0"/>
                <w:numId w:val="21"/>
              </w:numPr>
              <w:rPr>
                <w:rFonts w:ascii="Arial" w:hAnsi="Arial" w:cs="Arial"/>
                <w:sz w:val="22"/>
                <w:szCs w:val="22"/>
              </w:rPr>
            </w:pPr>
            <w:r w:rsidRPr="00006D89">
              <w:rPr>
                <w:rFonts w:ascii="Arial" w:hAnsi="Arial" w:cs="Arial"/>
                <w:sz w:val="22"/>
                <w:szCs w:val="22"/>
              </w:rPr>
              <w:t>Working with staff to ensure that they are able to access any development opportunities which will help to refine the quality of their teaching of issues relating to mental health and emotional wellbeing</w:t>
            </w:r>
          </w:p>
        </w:tc>
      </w:tr>
      <w:tr w:rsidR="005E4E3D" w:rsidRPr="00006D89" w14:paraId="574F8B76" w14:textId="77777777" w:rsidTr="00E17631">
        <w:tc>
          <w:tcPr>
            <w:tcW w:w="4702" w:type="dxa"/>
          </w:tcPr>
          <w:p w14:paraId="0C881493" w14:textId="77777777" w:rsidR="006F6F32" w:rsidRPr="00006D89" w:rsidRDefault="005E4E3D" w:rsidP="00C05785">
            <w:pPr>
              <w:rPr>
                <w:rFonts w:ascii="Arial" w:hAnsi="Arial" w:cs="Arial"/>
                <w:sz w:val="22"/>
                <w:szCs w:val="22"/>
              </w:rPr>
            </w:pPr>
            <w:r w:rsidRPr="00006D89">
              <w:rPr>
                <w:rFonts w:ascii="Arial" w:hAnsi="Arial" w:cs="Arial"/>
                <w:sz w:val="22"/>
                <w:szCs w:val="22"/>
              </w:rPr>
              <w:t xml:space="preserve">Identifying need </w:t>
            </w:r>
            <w:r w:rsidR="00A51F6F" w:rsidRPr="00006D89">
              <w:rPr>
                <w:rFonts w:ascii="Arial" w:hAnsi="Arial" w:cs="Arial"/>
                <w:sz w:val="22"/>
                <w:szCs w:val="22"/>
              </w:rPr>
              <w:t xml:space="preserve">for, and impact of, mental health </w:t>
            </w:r>
            <w:r w:rsidRPr="00006D89">
              <w:rPr>
                <w:rFonts w:ascii="Arial" w:hAnsi="Arial" w:cs="Arial"/>
                <w:sz w:val="22"/>
                <w:szCs w:val="22"/>
              </w:rPr>
              <w:t>interventions</w:t>
            </w:r>
          </w:p>
          <w:p w14:paraId="5B8A113C" w14:textId="77777777" w:rsidR="006F6F32" w:rsidRPr="00006D89" w:rsidRDefault="006F6F32" w:rsidP="00C05785">
            <w:pPr>
              <w:rPr>
                <w:rFonts w:ascii="Arial" w:hAnsi="Arial" w:cs="Arial"/>
                <w:sz w:val="22"/>
                <w:szCs w:val="22"/>
              </w:rPr>
            </w:pPr>
          </w:p>
          <w:p w14:paraId="5AC40FB9" w14:textId="77777777" w:rsidR="005E4E3D" w:rsidRDefault="006F6F32" w:rsidP="00C05785">
            <w:pPr>
              <w:rPr>
                <w:rFonts w:ascii="Arial" w:hAnsi="Arial" w:cs="Arial"/>
                <w:i/>
                <w:sz w:val="22"/>
                <w:szCs w:val="22"/>
              </w:rPr>
            </w:pPr>
            <w:r w:rsidRPr="00006D89">
              <w:rPr>
                <w:rFonts w:ascii="Arial" w:hAnsi="Arial" w:cs="Arial"/>
                <w:i/>
                <w:sz w:val="22"/>
                <w:szCs w:val="22"/>
              </w:rPr>
              <w:t>Reference to Mental Health first aid training offered free of charge to one person in every school and college</w:t>
            </w:r>
            <w:r w:rsidR="008D4CF3">
              <w:rPr>
                <w:rFonts w:ascii="Arial" w:hAnsi="Arial" w:cs="Arial"/>
                <w:i/>
                <w:sz w:val="22"/>
                <w:szCs w:val="22"/>
              </w:rPr>
              <w:t>:-</w:t>
            </w:r>
          </w:p>
          <w:p w14:paraId="2E9C1FBF" w14:textId="77777777" w:rsidR="008D4CF3" w:rsidRDefault="008D4CF3" w:rsidP="00C05785">
            <w:pPr>
              <w:rPr>
                <w:rFonts w:ascii="Arial" w:hAnsi="Arial" w:cs="Arial"/>
                <w:i/>
                <w:sz w:val="22"/>
                <w:szCs w:val="22"/>
              </w:rPr>
            </w:pPr>
          </w:p>
          <w:p w14:paraId="367ABFAC" w14:textId="77777777" w:rsidR="008D4CF3" w:rsidRPr="00006D89" w:rsidRDefault="008D4CF3" w:rsidP="00C05785">
            <w:pPr>
              <w:rPr>
                <w:rFonts w:ascii="Arial" w:hAnsi="Arial" w:cs="Arial"/>
                <w:i/>
                <w:sz w:val="22"/>
                <w:szCs w:val="22"/>
              </w:rPr>
            </w:pPr>
            <w:r w:rsidRPr="008D4CF3">
              <w:rPr>
                <w:rFonts w:ascii="Arial" w:hAnsi="Arial" w:cs="Arial"/>
                <w:i/>
                <w:sz w:val="22"/>
                <w:szCs w:val="22"/>
              </w:rPr>
              <w:t>https://www.gov.uk/government/news/pm-mental-health-training-for-teachers-will-make-a-real-difference-to-childrens-lives</w:t>
            </w:r>
          </w:p>
        </w:tc>
        <w:tc>
          <w:tcPr>
            <w:tcW w:w="5647" w:type="dxa"/>
          </w:tcPr>
          <w:p w14:paraId="1E1808CC" w14:textId="77777777" w:rsidR="00A51F6F" w:rsidRPr="00006D89" w:rsidRDefault="00A51F6F" w:rsidP="00A51F6F">
            <w:pPr>
              <w:tabs>
                <w:tab w:val="left" w:pos="720"/>
              </w:tabs>
              <w:rPr>
                <w:rFonts w:ascii="Arial" w:hAnsi="Arial" w:cs="Arial"/>
                <w:sz w:val="22"/>
                <w:szCs w:val="22"/>
              </w:rPr>
            </w:pPr>
          </w:p>
          <w:p w14:paraId="1B162F63" w14:textId="77777777" w:rsidR="00A51F6F" w:rsidRPr="00006D89" w:rsidRDefault="00A51F6F" w:rsidP="00A51F6F">
            <w:pPr>
              <w:pStyle w:val="ListParagraph"/>
              <w:numPr>
                <w:ilvl w:val="0"/>
                <w:numId w:val="6"/>
              </w:numPr>
              <w:tabs>
                <w:tab w:val="left" w:pos="720"/>
              </w:tabs>
              <w:rPr>
                <w:rFonts w:ascii="Arial" w:hAnsi="Arial" w:cs="Arial"/>
                <w:sz w:val="22"/>
                <w:szCs w:val="22"/>
              </w:rPr>
            </w:pPr>
            <w:r w:rsidRPr="00006D89">
              <w:rPr>
                <w:rFonts w:ascii="Arial" w:hAnsi="Arial" w:cs="Arial"/>
                <w:sz w:val="22"/>
                <w:szCs w:val="22"/>
              </w:rPr>
              <w:t xml:space="preserve">Lead can explain how they will make use of the following in order to </w:t>
            </w:r>
            <w:r w:rsidR="006F6F32" w:rsidRPr="00006D89">
              <w:rPr>
                <w:rFonts w:ascii="Arial" w:hAnsi="Arial" w:cs="Arial"/>
                <w:sz w:val="22"/>
                <w:szCs w:val="22"/>
              </w:rPr>
              <w:t>gear their school/college towards earlier identification of, and intervention for, pupils</w:t>
            </w:r>
            <w:r w:rsidR="0063449D">
              <w:rPr>
                <w:rFonts w:ascii="Arial" w:hAnsi="Arial" w:cs="Arial"/>
                <w:sz w:val="22"/>
                <w:szCs w:val="22"/>
              </w:rPr>
              <w:t>/students</w:t>
            </w:r>
            <w:r w:rsidR="006F6F32" w:rsidRPr="00006D89">
              <w:rPr>
                <w:rFonts w:ascii="Arial" w:hAnsi="Arial" w:cs="Arial"/>
                <w:sz w:val="22"/>
                <w:szCs w:val="22"/>
              </w:rPr>
              <w:t xml:space="preserve"> with mental health issues:-</w:t>
            </w:r>
          </w:p>
          <w:p w14:paraId="3D24A210" w14:textId="77777777" w:rsidR="006F6F32" w:rsidRPr="00006D89" w:rsidRDefault="006F6F32" w:rsidP="006F6F32">
            <w:pPr>
              <w:pStyle w:val="ListParagraph"/>
              <w:tabs>
                <w:tab w:val="left" w:pos="720"/>
              </w:tabs>
              <w:rPr>
                <w:rFonts w:ascii="Arial" w:hAnsi="Arial" w:cs="Arial"/>
                <w:sz w:val="22"/>
                <w:szCs w:val="22"/>
              </w:rPr>
            </w:pPr>
          </w:p>
          <w:p w14:paraId="416A0306" w14:textId="77777777" w:rsidR="005B119A" w:rsidRDefault="005B119A" w:rsidP="005B119A">
            <w:pPr>
              <w:pStyle w:val="ListParagraph"/>
              <w:numPr>
                <w:ilvl w:val="0"/>
                <w:numId w:val="24"/>
              </w:numPr>
              <w:tabs>
                <w:tab w:val="left" w:pos="720"/>
              </w:tabs>
              <w:rPr>
                <w:rFonts w:ascii="Arial" w:hAnsi="Arial" w:cs="Arial"/>
                <w:sz w:val="22"/>
                <w:szCs w:val="22"/>
              </w:rPr>
            </w:pPr>
            <w:r w:rsidRPr="00006D89">
              <w:rPr>
                <w:rFonts w:ascii="Arial" w:hAnsi="Arial" w:cs="Arial"/>
                <w:sz w:val="22"/>
                <w:szCs w:val="22"/>
              </w:rPr>
              <w:t>A good understanding (developed through the training) of the risk factors associated with mental health difficulties including SEND, Looked After Children/Children in Need, and adverse childhood experiences.</w:t>
            </w:r>
            <w:r w:rsidR="0052551A">
              <w:rPr>
                <w:rFonts w:ascii="Arial" w:hAnsi="Arial" w:cs="Arial"/>
                <w:sz w:val="22"/>
                <w:szCs w:val="22"/>
              </w:rPr>
              <w:t xml:space="preserve">  </w:t>
            </w:r>
          </w:p>
          <w:p w14:paraId="1B02D466" w14:textId="77777777" w:rsidR="0052551A" w:rsidRPr="0015608D" w:rsidRDefault="0052551A" w:rsidP="005B119A">
            <w:pPr>
              <w:pStyle w:val="ListParagraph"/>
              <w:numPr>
                <w:ilvl w:val="0"/>
                <w:numId w:val="24"/>
              </w:numPr>
              <w:tabs>
                <w:tab w:val="left" w:pos="720"/>
              </w:tabs>
              <w:rPr>
                <w:rFonts w:ascii="Arial" w:hAnsi="Arial" w:cs="Arial"/>
                <w:sz w:val="22"/>
                <w:szCs w:val="22"/>
              </w:rPr>
            </w:pPr>
            <w:r w:rsidRPr="0015608D">
              <w:rPr>
                <w:rFonts w:ascii="Arial" w:hAnsi="Arial" w:cs="Arial"/>
                <w:sz w:val="22"/>
                <w:szCs w:val="22"/>
              </w:rPr>
              <w:t>To know and understand common and the more serious wellbeing and mental health challenges for students and how these might manifest at different ages and times in students’ pathways through education.</w:t>
            </w:r>
          </w:p>
          <w:p w14:paraId="569B1103" w14:textId="77777777" w:rsidR="005E4E3D" w:rsidRPr="00006D89" w:rsidRDefault="006F6F32" w:rsidP="00EB2FB6">
            <w:pPr>
              <w:pStyle w:val="ListParagraph"/>
              <w:numPr>
                <w:ilvl w:val="0"/>
                <w:numId w:val="24"/>
              </w:numPr>
              <w:tabs>
                <w:tab w:val="left" w:pos="720"/>
              </w:tabs>
              <w:rPr>
                <w:rFonts w:ascii="Arial" w:hAnsi="Arial" w:cs="Arial"/>
                <w:sz w:val="22"/>
                <w:szCs w:val="22"/>
              </w:rPr>
            </w:pPr>
            <w:r w:rsidRPr="00006D89">
              <w:rPr>
                <w:rFonts w:ascii="Arial" w:hAnsi="Arial" w:cs="Arial"/>
                <w:sz w:val="22"/>
                <w:szCs w:val="22"/>
              </w:rPr>
              <w:t>Options (outlined through the training)</w:t>
            </w:r>
            <w:r w:rsidR="005E4E3D" w:rsidRPr="00006D89">
              <w:rPr>
                <w:rFonts w:ascii="Arial" w:hAnsi="Arial" w:cs="Arial"/>
                <w:sz w:val="22"/>
                <w:szCs w:val="22"/>
              </w:rPr>
              <w:t xml:space="preserve"> for earlier identification of mental health issues amongst their pupils</w:t>
            </w:r>
            <w:r w:rsidR="0063449D">
              <w:rPr>
                <w:rFonts w:ascii="Arial" w:hAnsi="Arial" w:cs="Arial"/>
                <w:sz w:val="22"/>
                <w:szCs w:val="22"/>
              </w:rPr>
              <w:t>/students</w:t>
            </w:r>
            <w:r w:rsidR="005E4E3D" w:rsidRPr="00006D89">
              <w:rPr>
                <w:rFonts w:ascii="Arial" w:hAnsi="Arial" w:cs="Arial"/>
                <w:sz w:val="22"/>
                <w:szCs w:val="22"/>
              </w:rPr>
              <w:t xml:space="preserve">, and for effective first </w:t>
            </w:r>
            <w:r w:rsidR="005E4E3D" w:rsidRPr="00006D89">
              <w:rPr>
                <w:rFonts w:ascii="Arial" w:hAnsi="Arial" w:cs="Arial"/>
                <w:sz w:val="22"/>
                <w:szCs w:val="22"/>
              </w:rPr>
              <w:lastRenderedPageBreak/>
              <w:t>response by staf</w:t>
            </w:r>
            <w:r w:rsidRPr="00006D89">
              <w:rPr>
                <w:rFonts w:ascii="Arial" w:hAnsi="Arial" w:cs="Arial"/>
                <w:sz w:val="22"/>
                <w:szCs w:val="22"/>
              </w:rPr>
              <w:t>f</w:t>
            </w:r>
            <w:r w:rsidR="00E411A7">
              <w:rPr>
                <w:rFonts w:ascii="Arial" w:hAnsi="Arial" w:cs="Arial"/>
                <w:sz w:val="22"/>
                <w:szCs w:val="22"/>
              </w:rPr>
              <w:t xml:space="preserve">, and how to implement measures that identify, monitor and evaluate </w:t>
            </w:r>
          </w:p>
          <w:p w14:paraId="15E896A1" w14:textId="77777777" w:rsidR="00EB2FB6" w:rsidRPr="00006D89" w:rsidRDefault="00EB2FB6" w:rsidP="00EB2FB6">
            <w:pPr>
              <w:tabs>
                <w:tab w:val="left" w:pos="720"/>
              </w:tabs>
              <w:rPr>
                <w:rFonts w:ascii="Arial" w:hAnsi="Arial" w:cs="Arial"/>
                <w:sz w:val="22"/>
                <w:szCs w:val="22"/>
              </w:rPr>
            </w:pPr>
          </w:p>
          <w:p w14:paraId="16E75F9B" w14:textId="77777777" w:rsidR="00EB2FB6" w:rsidRPr="00006D89" w:rsidRDefault="00EB2FB6" w:rsidP="00EB2FB6">
            <w:pPr>
              <w:tabs>
                <w:tab w:val="left" w:pos="720"/>
              </w:tabs>
              <w:rPr>
                <w:rFonts w:ascii="Arial" w:hAnsi="Arial" w:cs="Arial"/>
                <w:sz w:val="22"/>
                <w:szCs w:val="22"/>
              </w:rPr>
            </w:pPr>
            <w:r w:rsidRPr="00006D89">
              <w:rPr>
                <w:rFonts w:ascii="Arial" w:hAnsi="Arial" w:cs="Arial"/>
                <w:sz w:val="22"/>
                <w:szCs w:val="22"/>
              </w:rPr>
              <w:t>Lead able to outline how they will work with/through the mental health provision in their local area in order to:-</w:t>
            </w:r>
          </w:p>
          <w:p w14:paraId="454B6ADD" w14:textId="77777777" w:rsidR="00EB2FB6" w:rsidRPr="0017319D" w:rsidRDefault="0015608D" w:rsidP="0015608D">
            <w:pPr>
              <w:pStyle w:val="ListParagraph"/>
              <w:numPr>
                <w:ilvl w:val="0"/>
                <w:numId w:val="46"/>
              </w:numPr>
              <w:tabs>
                <w:tab w:val="left" w:pos="720"/>
              </w:tabs>
              <w:rPr>
                <w:rFonts w:ascii="Arial" w:hAnsi="Arial" w:cs="Arial"/>
                <w:sz w:val="22"/>
                <w:szCs w:val="22"/>
              </w:rPr>
            </w:pPr>
            <w:r w:rsidRPr="009D3623">
              <w:rPr>
                <w:rFonts w:ascii="Arial" w:hAnsi="Arial" w:cs="Arial"/>
              </w:rPr>
              <w:t xml:space="preserve">Develop a good understanding of outcome measures used by mental health professionals </w:t>
            </w:r>
          </w:p>
          <w:p w14:paraId="794F8AE8" w14:textId="77777777" w:rsidR="00EB2FB6" w:rsidRPr="00006D89" w:rsidRDefault="00EB2FB6" w:rsidP="00EB2FB6">
            <w:pPr>
              <w:pStyle w:val="ListParagraph"/>
              <w:numPr>
                <w:ilvl w:val="0"/>
                <w:numId w:val="25"/>
              </w:numPr>
              <w:tabs>
                <w:tab w:val="left" w:pos="720"/>
              </w:tabs>
              <w:rPr>
                <w:rFonts w:ascii="Arial" w:hAnsi="Arial" w:cs="Arial"/>
                <w:sz w:val="22"/>
                <w:szCs w:val="22"/>
              </w:rPr>
            </w:pPr>
            <w:r w:rsidRPr="00006D89">
              <w:rPr>
                <w:rFonts w:ascii="Arial" w:hAnsi="Arial" w:cs="Arial"/>
                <w:sz w:val="22"/>
                <w:szCs w:val="22"/>
              </w:rPr>
              <w:t>Identify any gaps that need filling in terms of mental health provision for their pupils</w:t>
            </w:r>
            <w:r w:rsidR="0063449D">
              <w:rPr>
                <w:rFonts w:ascii="Arial" w:hAnsi="Arial" w:cs="Arial"/>
                <w:sz w:val="22"/>
                <w:szCs w:val="22"/>
              </w:rPr>
              <w:t>/students</w:t>
            </w:r>
            <w:r w:rsidRPr="00006D89">
              <w:rPr>
                <w:rFonts w:ascii="Arial" w:hAnsi="Arial" w:cs="Arial"/>
                <w:sz w:val="22"/>
                <w:szCs w:val="22"/>
              </w:rPr>
              <w:t xml:space="preserve"> in the school/college setting</w:t>
            </w:r>
          </w:p>
          <w:p w14:paraId="7B90D253" w14:textId="61A0C4AB" w:rsidR="00EB2FB6" w:rsidRPr="00006D89" w:rsidRDefault="00EB2FB6" w:rsidP="00EB2FB6">
            <w:pPr>
              <w:pStyle w:val="ListParagraph"/>
              <w:numPr>
                <w:ilvl w:val="0"/>
                <w:numId w:val="25"/>
              </w:numPr>
              <w:tabs>
                <w:tab w:val="left" w:pos="720"/>
              </w:tabs>
              <w:rPr>
                <w:rFonts w:ascii="Arial" w:hAnsi="Arial" w:cs="Arial"/>
                <w:sz w:val="22"/>
                <w:szCs w:val="22"/>
              </w:rPr>
            </w:pPr>
            <w:r w:rsidRPr="00006D89">
              <w:rPr>
                <w:rFonts w:ascii="Arial" w:hAnsi="Arial" w:cs="Arial"/>
                <w:sz w:val="22"/>
                <w:szCs w:val="22"/>
              </w:rPr>
              <w:t>Work with the</w:t>
            </w:r>
            <w:r w:rsidR="009D3623">
              <w:rPr>
                <w:rFonts w:ascii="Arial" w:hAnsi="Arial" w:cs="Arial"/>
                <w:sz w:val="22"/>
                <w:szCs w:val="22"/>
              </w:rPr>
              <w:t xml:space="preserve"> staff in their setting who are responsible for those with mo</w:t>
            </w:r>
            <w:r w:rsidR="003B7C8F">
              <w:rPr>
                <w:rFonts w:ascii="Arial" w:hAnsi="Arial" w:cs="Arial"/>
                <w:sz w:val="22"/>
                <w:szCs w:val="22"/>
              </w:rPr>
              <w:t xml:space="preserve">re complex mental health need </w:t>
            </w:r>
            <w:r w:rsidR="009D3623">
              <w:rPr>
                <w:rFonts w:ascii="Arial" w:hAnsi="Arial" w:cs="Arial"/>
                <w:sz w:val="22"/>
                <w:szCs w:val="22"/>
              </w:rPr>
              <w:t xml:space="preserve">such as SENCOs, to ensure these pupils/students get the support they need to be able to fully participate in lessons and extra-curricular activities.  </w:t>
            </w:r>
            <w:r w:rsidRPr="00006D89">
              <w:rPr>
                <w:rFonts w:ascii="Arial" w:hAnsi="Arial" w:cs="Arial"/>
                <w:sz w:val="22"/>
                <w:szCs w:val="22"/>
              </w:rPr>
              <w:t xml:space="preserve"> </w:t>
            </w:r>
          </w:p>
          <w:p w14:paraId="7DE1B7A7" w14:textId="77777777" w:rsidR="005E4E3D" w:rsidRPr="00006D89" w:rsidRDefault="00EB2FB6" w:rsidP="00EB2FB6">
            <w:pPr>
              <w:pStyle w:val="ListParagraph"/>
              <w:numPr>
                <w:ilvl w:val="0"/>
                <w:numId w:val="25"/>
              </w:numPr>
              <w:tabs>
                <w:tab w:val="left" w:pos="720"/>
              </w:tabs>
              <w:rPr>
                <w:rFonts w:ascii="Arial" w:hAnsi="Arial" w:cs="Arial"/>
                <w:sz w:val="22"/>
                <w:szCs w:val="22"/>
              </w:rPr>
            </w:pPr>
            <w:r w:rsidRPr="00006D89">
              <w:rPr>
                <w:rFonts w:ascii="Arial" w:hAnsi="Arial" w:cs="Arial"/>
                <w:sz w:val="22"/>
                <w:szCs w:val="22"/>
              </w:rPr>
              <w:t>Apply their knowledge (gained through the training) of what options are available to measure the effectiveness of interventions their pupils</w:t>
            </w:r>
            <w:r w:rsidR="0063449D">
              <w:rPr>
                <w:rFonts w:ascii="Arial" w:hAnsi="Arial" w:cs="Arial"/>
                <w:sz w:val="22"/>
                <w:szCs w:val="22"/>
              </w:rPr>
              <w:t>/students</w:t>
            </w:r>
            <w:r w:rsidRPr="00006D89">
              <w:rPr>
                <w:rFonts w:ascii="Arial" w:hAnsi="Arial" w:cs="Arial"/>
                <w:sz w:val="22"/>
                <w:szCs w:val="22"/>
              </w:rPr>
              <w:t xml:space="preserve"> receive from external services, and put these into practice where appropriate</w:t>
            </w:r>
          </w:p>
        </w:tc>
      </w:tr>
      <w:tr w:rsidR="005E4E3D" w:rsidRPr="00006D89" w14:paraId="4F8E2CDB" w14:textId="77777777" w:rsidTr="00E17631">
        <w:tc>
          <w:tcPr>
            <w:tcW w:w="4702" w:type="dxa"/>
          </w:tcPr>
          <w:p w14:paraId="21A60935" w14:textId="77777777" w:rsidR="005E4E3D" w:rsidRPr="00006D89" w:rsidRDefault="005E4E3D" w:rsidP="00C05785">
            <w:pPr>
              <w:rPr>
                <w:rFonts w:ascii="Arial" w:hAnsi="Arial" w:cs="Arial"/>
                <w:sz w:val="22"/>
                <w:szCs w:val="22"/>
              </w:rPr>
            </w:pPr>
            <w:r w:rsidRPr="00006D89">
              <w:rPr>
                <w:rFonts w:ascii="Arial" w:hAnsi="Arial" w:cs="Arial"/>
                <w:sz w:val="22"/>
                <w:szCs w:val="22"/>
              </w:rPr>
              <w:lastRenderedPageBreak/>
              <w:t>Targeted approach and appropriate referrals</w:t>
            </w:r>
          </w:p>
          <w:p w14:paraId="79BBF9D6" w14:textId="77777777" w:rsidR="00B131B9" w:rsidRPr="00006D89" w:rsidRDefault="00B131B9" w:rsidP="00C05785">
            <w:pPr>
              <w:rPr>
                <w:rFonts w:ascii="Arial" w:hAnsi="Arial" w:cs="Arial"/>
                <w:sz w:val="22"/>
                <w:szCs w:val="22"/>
              </w:rPr>
            </w:pPr>
          </w:p>
          <w:p w14:paraId="3B6C80CD" w14:textId="77777777" w:rsidR="00B131B9" w:rsidRDefault="00B7172B" w:rsidP="00C05785">
            <w:pPr>
              <w:rPr>
                <w:rFonts w:ascii="Arial" w:hAnsi="Arial" w:cs="Arial"/>
                <w:i/>
                <w:sz w:val="22"/>
                <w:szCs w:val="22"/>
              </w:rPr>
            </w:pPr>
            <w:r w:rsidRPr="008D4CF3">
              <w:rPr>
                <w:rFonts w:ascii="Arial" w:hAnsi="Arial" w:cs="Arial"/>
                <w:i/>
                <w:sz w:val="22"/>
                <w:szCs w:val="22"/>
              </w:rPr>
              <w:t xml:space="preserve">Link to </w:t>
            </w:r>
            <w:r w:rsidR="008D4CF3">
              <w:rPr>
                <w:rFonts w:ascii="Arial" w:hAnsi="Arial" w:cs="Arial"/>
                <w:i/>
                <w:sz w:val="22"/>
                <w:szCs w:val="22"/>
              </w:rPr>
              <w:t>details of schools/CYPMHS :-</w:t>
            </w:r>
          </w:p>
          <w:p w14:paraId="4C960E44" w14:textId="77777777" w:rsidR="008D4CF3" w:rsidRDefault="008D4CF3" w:rsidP="00C05785">
            <w:pPr>
              <w:rPr>
                <w:rFonts w:ascii="Arial" w:hAnsi="Arial" w:cs="Arial"/>
                <w:i/>
                <w:sz w:val="22"/>
                <w:szCs w:val="22"/>
              </w:rPr>
            </w:pPr>
          </w:p>
          <w:p w14:paraId="33AE1FB8" w14:textId="77777777" w:rsidR="008D4CF3" w:rsidRPr="008D4CF3" w:rsidRDefault="008D4CF3" w:rsidP="00C05785">
            <w:pPr>
              <w:rPr>
                <w:rFonts w:ascii="Arial" w:hAnsi="Arial" w:cs="Arial"/>
                <w:i/>
                <w:sz w:val="22"/>
                <w:szCs w:val="22"/>
              </w:rPr>
            </w:pPr>
            <w:r w:rsidRPr="008D4CF3">
              <w:rPr>
                <w:rFonts w:ascii="Arial" w:hAnsi="Arial" w:cs="Arial"/>
                <w:i/>
                <w:sz w:val="22"/>
                <w:szCs w:val="22"/>
              </w:rPr>
              <w:t>https://www.gov.uk/government/publications/mental-health-services-and-schools-link-pilot-evaluation</w:t>
            </w:r>
          </w:p>
        </w:tc>
        <w:tc>
          <w:tcPr>
            <w:tcW w:w="5647" w:type="dxa"/>
          </w:tcPr>
          <w:p w14:paraId="3A03A797" w14:textId="77777777" w:rsidR="00B131B9" w:rsidRPr="00006D89" w:rsidRDefault="00B131B9" w:rsidP="002502CA">
            <w:pPr>
              <w:pStyle w:val="ListParagraph"/>
              <w:numPr>
                <w:ilvl w:val="0"/>
                <w:numId w:val="26"/>
              </w:numPr>
              <w:rPr>
                <w:rFonts w:ascii="Arial" w:hAnsi="Arial" w:cs="Arial"/>
                <w:sz w:val="22"/>
                <w:szCs w:val="22"/>
              </w:rPr>
            </w:pPr>
            <w:r w:rsidRPr="00006D89">
              <w:rPr>
                <w:rFonts w:ascii="Arial" w:hAnsi="Arial" w:cs="Arial"/>
                <w:sz w:val="22"/>
                <w:szCs w:val="22"/>
              </w:rPr>
              <w:t>Lead able to map the geography of mental health service</w:t>
            </w:r>
            <w:r w:rsidR="000F46C0" w:rsidRPr="00006D89">
              <w:rPr>
                <w:rFonts w:ascii="Arial" w:hAnsi="Arial" w:cs="Arial"/>
                <w:sz w:val="22"/>
                <w:szCs w:val="22"/>
              </w:rPr>
              <w:t xml:space="preserve"> provision in their local area – whether CYPMHS, voluntary sector, or other such as those provided by local authorities and/or children’s services/paediatricians-  </w:t>
            </w:r>
            <w:r w:rsidRPr="00006D89">
              <w:rPr>
                <w:rFonts w:ascii="Arial" w:hAnsi="Arial" w:cs="Arial"/>
                <w:sz w:val="22"/>
                <w:szCs w:val="22"/>
              </w:rPr>
              <w:t>and set out their plan for how best to embed</w:t>
            </w:r>
            <w:r w:rsidR="000F46C0" w:rsidRPr="00006D89">
              <w:rPr>
                <w:rFonts w:ascii="Arial" w:hAnsi="Arial" w:cs="Arial"/>
                <w:sz w:val="22"/>
                <w:szCs w:val="22"/>
              </w:rPr>
              <w:t xml:space="preserve"> interaction with</w:t>
            </w:r>
            <w:r w:rsidRPr="00006D89">
              <w:rPr>
                <w:rFonts w:ascii="Arial" w:hAnsi="Arial" w:cs="Arial"/>
                <w:sz w:val="22"/>
                <w:szCs w:val="22"/>
              </w:rPr>
              <w:t xml:space="preserve"> those that are relevant to their particular setting, </w:t>
            </w:r>
            <w:r w:rsidR="000F46C0" w:rsidRPr="00006D89">
              <w:rPr>
                <w:rFonts w:ascii="Arial" w:hAnsi="Arial" w:cs="Arial"/>
                <w:sz w:val="22"/>
                <w:szCs w:val="22"/>
              </w:rPr>
              <w:t>which should include the following:-</w:t>
            </w:r>
          </w:p>
          <w:p w14:paraId="39412C37" w14:textId="77777777" w:rsidR="00B131B9" w:rsidRPr="00F24E01" w:rsidRDefault="00B131B9" w:rsidP="00B131B9">
            <w:pPr>
              <w:pStyle w:val="ListParagraph"/>
              <w:rPr>
                <w:rFonts w:ascii="Arial" w:hAnsi="Arial" w:cs="Arial"/>
                <w:sz w:val="24"/>
                <w:szCs w:val="24"/>
              </w:rPr>
            </w:pPr>
          </w:p>
          <w:p w14:paraId="144A0416" w14:textId="77777777" w:rsidR="000F46C0" w:rsidRPr="00F24E01" w:rsidRDefault="000F46C0" w:rsidP="002502CA">
            <w:pPr>
              <w:pStyle w:val="ListParagraph"/>
              <w:numPr>
                <w:ilvl w:val="0"/>
                <w:numId w:val="26"/>
              </w:numPr>
              <w:rPr>
                <w:rFonts w:ascii="Arial" w:hAnsi="Arial" w:cs="Arial"/>
                <w:sz w:val="22"/>
                <w:szCs w:val="22"/>
              </w:rPr>
            </w:pPr>
            <w:r w:rsidRPr="00F24E01">
              <w:rPr>
                <w:rFonts w:ascii="Arial" w:hAnsi="Arial" w:cs="Arial"/>
                <w:sz w:val="22"/>
                <w:szCs w:val="22"/>
              </w:rPr>
              <w:t xml:space="preserve">Where their setting has access to one, </w:t>
            </w:r>
            <w:r w:rsidR="0058798E" w:rsidRPr="00F24E01">
              <w:rPr>
                <w:rFonts w:ascii="Arial" w:hAnsi="Arial" w:cs="Arial"/>
                <w:sz w:val="22"/>
                <w:szCs w:val="22"/>
              </w:rPr>
              <w:t xml:space="preserve">working effectively with </w:t>
            </w:r>
            <w:r w:rsidRPr="00F24E01">
              <w:rPr>
                <w:rFonts w:ascii="Arial" w:hAnsi="Arial" w:cs="Arial"/>
                <w:sz w:val="22"/>
                <w:szCs w:val="22"/>
              </w:rPr>
              <w:t>the new Mental Health Support Team</w:t>
            </w:r>
            <w:r w:rsidR="0058798E" w:rsidRPr="00F24E01">
              <w:rPr>
                <w:rFonts w:ascii="Arial" w:hAnsi="Arial" w:cs="Arial"/>
                <w:sz w:val="22"/>
                <w:szCs w:val="22"/>
              </w:rPr>
              <w:t>(s)</w:t>
            </w:r>
            <w:r w:rsidRPr="00F24E01">
              <w:rPr>
                <w:rFonts w:ascii="Arial" w:hAnsi="Arial" w:cs="Arial"/>
                <w:sz w:val="22"/>
                <w:szCs w:val="22"/>
              </w:rPr>
              <w:t xml:space="preserve"> for their local area</w:t>
            </w:r>
            <w:r w:rsidR="0058798E" w:rsidRPr="00F24E01">
              <w:rPr>
                <w:rFonts w:ascii="Arial" w:hAnsi="Arial" w:cs="Arial"/>
                <w:sz w:val="22"/>
                <w:szCs w:val="22"/>
              </w:rPr>
              <w:t xml:space="preserve"> to provide the right support for pupils</w:t>
            </w:r>
            <w:r w:rsidR="0063449D" w:rsidRPr="00F24E01">
              <w:rPr>
                <w:rFonts w:ascii="Arial" w:hAnsi="Arial" w:cs="Arial"/>
                <w:sz w:val="22"/>
                <w:szCs w:val="22"/>
              </w:rPr>
              <w:t>/students</w:t>
            </w:r>
            <w:r w:rsidR="0058798E" w:rsidRPr="00F24E01">
              <w:rPr>
                <w:rFonts w:ascii="Arial" w:hAnsi="Arial" w:cs="Arial"/>
                <w:sz w:val="22"/>
                <w:szCs w:val="22"/>
              </w:rPr>
              <w:t>.</w:t>
            </w:r>
          </w:p>
          <w:p w14:paraId="768B8C1E" w14:textId="77777777" w:rsidR="002502CA" w:rsidRPr="00F24E01" w:rsidRDefault="002502CA" w:rsidP="002502CA">
            <w:pPr>
              <w:numPr>
                <w:ilvl w:val="1"/>
                <w:numId w:val="26"/>
              </w:numPr>
              <w:rPr>
                <w:rFonts w:ascii="Arial" w:hAnsi="Arial" w:cs="Arial"/>
                <w:sz w:val="22"/>
                <w:szCs w:val="22"/>
              </w:rPr>
            </w:pPr>
            <w:r w:rsidRPr="00F24E01">
              <w:rPr>
                <w:rFonts w:ascii="Arial" w:hAnsi="Arial" w:cs="Arial"/>
                <w:sz w:val="22"/>
                <w:szCs w:val="22"/>
              </w:rPr>
              <w:t>To develop knowledge of the aims, role and ways of working of MHSTs including their direct (face to face) work as well as</w:t>
            </w:r>
            <w:r w:rsidR="00D8507F">
              <w:rPr>
                <w:rFonts w:ascii="Arial" w:hAnsi="Arial" w:cs="Arial"/>
                <w:sz w:val="22"/>
                <w:szCs w:val="22"/>
              </w:rPr>
              <w:t xml:space="preserve"> their</w:t>
            </w:r>
            <w:r w:rsidRPr="00F24E01">
              <w:rPr>
                <w:rFonts w:ascii="Arial" w:hAnsi="Arial" w:cs="Arial"/>
                <w:sz w:val="22"/>
                <w:szCs w:val="22"/>
              </w:rPr>
              <w:t xml:space="preserve"> contributions to targeted and whole school approaches</w:t>
            </w:r>
          </w:p>
          <w:p w14:paraId="628B49B7" w14:textId="77777777" w:rsidR="002502CA" w:rsidRPr="00F24E01" w:rsidRDefault="002502CA" w:rsidP="002502CA">
            <w:pPr>
              <w:numPr>
                <w:ilvl w:val="1"/>
                <w:numId w:val="26"/>
              </w:numPr>
              <w:rPr>
                <w:rFonts w:ascii="Arial" w:hAnsi="Arial" w:cs="Arial"/>
                <w:sz w:val="22"/>
                <w:szCs w:val="22"/>
              </w:rPr>
            </w:pPr>
            <w:r w:rsidRPr="00F24E01">
              <w:rPr>
                <w:rFonts w:ascii="Arial" w:hAnsi="Arial" w:cs="Arial"/>
                <w:sz w:val="22"/>
                <w:szCs w:val="22"/>
              </w:rPr>
              <w:t>To develop knowledge of the relationships and support required from within the schools or college</w:t>
            </w:r>
          </w:p>
          <w:p w14:paraId="1497E433" w14:textId="77777777" w:rsidR="002502CA" w:rsidRPr="00F24E01" w:rsidRDefault="002502CA" w:rsidP="002502CA">
            <w:pPr>
              <w:numPr>
                <w:ilvl w:val="1"/>
                <w:numId w:val="26"/>
              </w:numPr>
              <w:rPr>
                <w:rFonts w:ascii="Arial" w:hAnsi="Arial" w:cs="Arial"/>
                <w:sz w:val="22"/>
                <w:szCs w:val="22"/>
              </w:rPr>
            </w:pPr>
            <w:r w:rsidRPr="00F24E01">
              <w:rPr>
                <w:rFonts w:ascii="Arial" w:hAnsi="Arial" w:cs="Arial"/>
                <w:sz w:val="22"/>
                <w:szCs w:val="22"/>
              </w:rPr>
              <w:t>To develop knowledge of the relationships, support and leadership required from the NHS community CYP MHS.</w:t>
            </w:r>
          </w:p>
          <w:p w14:paraId="221A2F87" w14:textId="77777777" w:rsidR="002502CA" w:rsidRPr="00006D89" w:rsidRDefault="002502CA" w:rsidP="0063449D">
            <w:pPr>
              <w:pStyle w:val="ListParagraph"/>
              <w:rPr>
                <w:rFonts w:ascii="Arial" w:hAnsi="Arial" w:cs="Arial"/>
                <w:sz w:val="22"/>
                <w:szCs w:val="22"/>
              </w:rPr>
            </w:pPr>
          </w:p>
          <w:p w14:paraId="619E0DF5" w14:textId="77777777" w:rsidR="000F46C0" w:rsidRPr="00006D89" w:rsidRDefault="000F46C0" w:rsidP="002502CA">
            <w:pPr>
              <w:pStyle w:val="ListParagraph"/>
              <w:numPr>
                <w:ilvl w:val="0"/>
                <w:numId w:val="26"/>
              </w:numPr>
              <w:rPr>
                <w:rFonts w:ascii="Arial" w:hAnsi="Arial" w:cs="Arial"/>
                <w:sz w:val="22"/>
                <w:szCs w:val="22"/>
              </w:rPr>
            </w:pPr>
            <w:r w:rsidRPr="00006D89">
              <w:rPr>
                <w:rFonts w:ascii="Arial" w:hAnsi="Arial" w:cs="Arial"/>
                <w:sz w:val="22"/>
                <w:szCs w:val="22"/>
              </w:rPr>
              <w:t xml:space="preserve">Taking advantage of schemes such as the DfE/NHS Schools/CYPMHS link </w:t>
            </w:r>
            <w:r w:rsidR="005B119A">
              <w:rPr>
                <w:rFonts w:ascii="Arial" w:hAnsi="Arial" w:cs="Arial"/>
                <w:sz w:val="22"/>
                <w:szCs w:val="22"/>
              </w:rPr>
              <w:t>training</w:t>
            </w:r>
            <w:r w:rsidR="00E411A7">
              <w:rPr>
                <w:rFonts w:ascii="Arial" w:hAnsi="Arial" w:cs="Arial"/>
                <w:sz w:val="22"/>
                <w:szCs w:val="22"/>
              </w:rPr>
              <w:t>, to embed joint working.  Understands how to work with the local CCG, and can build links with key colleagues in CYPMHS.</w:t>
            </w:r>
          </w:p>
          <w:p w14:paraId="078A4786" w14:textId="77777777" w:rsidR="000F46C0" w:rsidRPr="00006D89" w:rsidRDefault="000F46C0" w:rsidP="002502CA">
            <w:pPr>
              <w:pStyle w:val="ListParagraph"/>
              <w:numPr>
                <w:ilvl w:val="0"/>
                <w:numId w:val="26"/>
              </w:numPr>
              <w:rPr>
                <w:rFonts w:ascii="Arial" w:hAnsi="Arial" w:cs="Arial"/>
                <w:sz w:val="22"/>
                <w:szCs w:val="22"/>
              </w:rPr>
            </w:pPr>
            <w:r w:rsidRPr="00006D89">
              <w:rPr>
                <w:rFonts w:ascii="Arial" w:hAnsi="Arial" w:cs="Arial"/>
                <w:sz w:val="22"/>
                <w:szCs w:val="22"/>
              </w:rPr>
              <w:t xml:space="preserve">Skilling up relevant staff in their setting to judge when and how to make the most appropriate </w:t>
            </w:r>
            <w:r w:rsidRPr="00006D89">
              <w:rPr>
                <w:rFonts w:ascii="Arial" w:hAnsi="Arial" w:cs="Arial"/>
                <w:sz w:val="22"/>
                <w:szCs w:val="22"/>
              </w:rPr>
              <w:lastRenderedPageBreak/>
              <w:t>referrals for pupils to specialist mental health services.  This could include seeking direct training from local specialist services.</w:t>
            </w:r>
          </w:p>
          <w:p w14:paraId="5EE69926" w14:textId="77777777" w:rsidR="005E4E3D" w:rsidRPr="00006D89" w:rsidRDefault="005E4E3D" w:rsidP="000F46C0">
            <w:pPr>
              <w:ind w:left="360"/>
              <w:rPr>
                <w:rFonts w:ascii="Arial" w:hAnsi="Arial" w:cs="Arial"/>
                <w:sz w:val="22"/>
                <w:szCs w:val="22"/>
              </w:rPr>
            </w:pPr>
          </w:p>
        </w:tc>
      </w:tr>
      <w:tr w:rsidR="00F24E01" w:rsidRPr="00006D89" w14:paraId="4726E068" w14:textId="77777777" w:rsidTr="00E17631">
        <w:tc>
          <w:tcPr>
            <w:tcW w:w="4702" w:type="dxa"/>
          </w:tcPr>
          <w:tbl>
            <w:tblPr>
              <w:tblStyle w:val="TableGrid"/>
              <w:tblW w:w="10349" w:type="dxa"/>
              <w:tblLayout w:type="fixed"/>
              <w:tblLook w:val="04A0" w:firstRow="1" w:lastRow="0" w:firstColumn="1" w:lastColumn="0" w:noHBand="0" w:noVBand="1"/>
            </w:tblPr>
            <w:tblGrid>
              <w:gridCol w:w="4702"/>
              <w:gridCol w:w="5647"/>
            </w:tblGrid>
            <w:tr w:rsidR="00F24E01" w:rsidRPr="00006D89" w14:paraId="5A08798D" w14:textId="77777777" w:rsidTr="00EF7C72">
              <w:tc>
                <w:tcPr>
                  <w:tcW w:w="4702" w:type="dxa"/>
                </w:tcPr>
                <w:p w14:paraId="1C5BB689" w14:textId="77777777" w:rsidR="00F24E01" w:rsidRPr="00006D89" w:rsidRDefault="00F24E01" w:rsidP="00F24E01">
                  <w:pPr>
                    <w:rPr>
                      <w:rFonts w:ascii="Arial" w:hAnsi="Arial" w:cs="Arial"/>
                      <w:sz w:val="22"/>
                      <w:szCs w:val="22"/>
                    </w:rPr>
                  </w:pPr>
                  <w:r w:rsidRPr="00006D89">
                    <w:rPr>
                      <w:rFonts w:ascii="Arial" w:hAnsi="Arial" w:cs="Arial"/>
                      <w:sz w:val="22"/>
                      <w:szCs w:val="22"/>
                    </w:rPr>
                    <w:lastRenderedPageBreak/>
                    <w:t>Working with parents and carers</w:t>
                  </w:r>
                </w:p>
              </w:tc>
              <w:tc>
                <w:tcPr>
                  <w:tcW w:w="5647" w:type="dxa"/>
                </w:tcPr>
                <w:p w14:paraId="05766B9B" w14:textId="77777777" w:rsidR="00F24E01" w:rsidRPr="00006D89" w:rsidRDefault="00F24E01" w:rsidP="00F24E01">
                  <w:pPr>
                    <w:pStyle w:val="ListParagraph"/>
                    <w:numPr>
                      <w:ilvl w:val="0"/>
                      <w:numId w:val="4"/>
                    </w:numPr>
                    <w:rPr>
                      <w:rFonts w:ascii="Arial" w:hAnsi="Arial" w:cs="Arial"/>
                      <w:sz w:val="22"/>
                      <w:szCs w:val="22"/>
                    </w:rPr>
                  </w:pPr>
                  <w:r w:rsidRPr="00006D89">
                    <w:rPr>
                      <w:rFonts w:ascii="Arial" w:hAnsi="Arial" w:cs="Arial"/>
                      <w:sz w:val="22"/>
                      <w:szCs w:val="22"/>
                    </w:rPr>
                    <w:t>Lead able to lay out a plan for how they will involve parents/carers/families and the outside community (with an awareness of the cultural context they are operating in), to ensure, where possible that they ‘buy into’ the culture of wellbeing the school/college is trying to create, and are able to continue the focus on this outside school hours.</w:t>
                  </w:r>
                </w:p>
                <w:p w14:paraId="2B0AD7E0" w14:textId="77777777" w:rsidR="00F24E01" w:rsidRPr="00006D89" w:rsidRDefault="00F24E01" w:rsidP="00F24E01">
                  <w:pPr>
                    <w:rPr>
                      <w:rFonts w:ascii="Arial" w:hAnsi="Arial" w:cs="Arial"/>
                      <w:sz w:val="22"/>
                      <w:szCs w:val="22"/>
                    </w:rPr>
                  </w:pPr>
                </w:p>
              </w:tc>
            </w:tr>
          </w:tbl>
          <w:p w14:paraId="122BF383" w14:textId="77777777" w:rsidR="00F24E01" w:rsidRPr="00006D89" w:rsidRDefault="00F24E01" w:rsidP="00C05785">
            <w:pPr>
              <w:rPr>
                <w:rFonts w:ascii="Arial" w:hAnsi="Arial" w:cs="Arial"/>
              </w:rPr>
            </w:pPr>
          </w:p>
        </w:tc>
        <w:tc>
          <w:tcPr>
            <w:tcW w:w="5647" w:type="dxa"/>
          </w:tcPr>
          <w:p w14:paraId="3B29A189" w14:textId="77777777" w:rsidR="00F24E01" w:rsidRPr="00F24E01" w:rsidRDefault="00F24E01" w:rsidP="00F24E01">
            <w:pPr>
              <w:pStyle w:val="ListParagraph"/>
              <w:numPr>
                <w:ilvl w:val="0"/>
                <w:numId w:val="26"/>
              </w:numPr>
              <w:rPr>
                <w:rFonts w:ascii="Arial" w:hAnsi="Arial" w:cs="Arial"/>
                <w:sz w:val="22"/>
                <w:szCs w:val="22"/>
              </w:rPr>
            </w:pPr>
            <w:r w:rsidRPr="00006D89">
              <w:rPr>
                <w:rFonts w:ascii="Arial" w:hAnsi="Arial" w:cs="Arial"/>
                <w:sz w:val="22"/>
                <w:szCs w:val="22"/>
              </w:rPr>
              <w:t>Lead able to lay out a plan for how they will involve parents/carers/families and the outside community (with an awareness of the cultural context they are operating in), to ensure, where possible that they ‘buy into’ the culture of wellbeing the school/college is trying to create, and are able to continue the focus on this outside school hours.</w:t>
            </w:r>
          </w:p>
        </w:tc>
      </w:tr>
    </w:tbl>
    <w:p w14:paraId="397BD53E" w14:textId="77777777" w:rsidR="00551491" w:rsidRPr="00006D89" w:rsidRDefault="00551491" w:rsidP="00551491">
      <w:pPr>
        <w:jc w:val="both"/>
        <w:rPr>
          <w:rFonts w:ascii="Arial" w:hAnsi="Arial" w:cs="Arial"/>
        </w:rPr>
      </w:pPr>
    </w:p>
    <w:p w14:paraId="5EB06EBC" w14:textId="77777777" w:rsidR="00551491" w:rsidRPr="00855E7A" w:rsidRDefault="00551491" w:rsidP="00006D89">
      <w:pPr>
        <w:pStyle w:val="ListParagraph"/>
        <w:numPr>
          <w:ilvl w:val="0"/>
          <w:numId w:val="43"/>
        </w:numPr>
        <w:rPr>
          <w:rFonts w:ascii="Arial" w:hAnsi="Arial" w:cs="Arial"/>
          <w:b/>
        </w:rPr>
      </w:pPr>
      <w:r w:rsidRPr="00855E7A">
        <w:rPr>
          <w:rFonts w:ascii="Arial" w:hAnsi="Arial" w:cs="Arial"/>
          <w:b/>
        </w:rPr>
        <w:t>Our suggested structure for this course is as follows</w:t>
      </w:r>
    </w:p>
    <w:p w14:paraId="3194F984" w14:textId="77777777" w:rsidR="0016280C" w:rsidRPr="00006D89" w:rsidRDefault="0016280C" w:rsidP="0016280C">
      <w:pPr>
        <w:rPr>
          <w:rFonts w:ascii="Arial" w:hAnsi="Arial" w:cs="Arial"/>
        </w:rPr>
      </w:pPr>
      <w:r w:rsidRPr="00006D89">
        <w:rPr>
          <w:rFonts w:ascii="Arial" w:hAnsi="Arial" w:cs="Arial"/>
        </w:rPr>
        <w:t xml:space="preserve"> ‘Learning’</w:t>
      </w:r>
      <w:r w:rsidR="008B1EB6" w:rsidRPr="00006D89">
        <w:rPr>
          <w:rFonts w:ascii="Arial" w:hAnsi="Arial" w:cs="Arial"/>
        </w:rPr>
        <w:t xml:space="preserve"> phase</w:t>
      </w:r>
      <w:r w:rsidR="005D6A7B" w:rsidRPr="00006D89">
        <w:rPr>
          <w:rFonts w:ascii="Arial" w:hAnsi="Arial" w:cs="Arial"/>
        </w:rPr>
        <w:t xml:space="preserve"> </w:t>
      </w:r>
    </w:p>
    <w:p w14:paraId="3B3500EA" w14:textId="77777777" w:rsidR="00551491" w:rsidRPr="00006D89" w:rsidRDefault="0016280C" w:rsidP="008B1EB6">
      <w:pPr>
        <w:pStyle w:val="ListParagraph"/>
        <w:numPr>
          <w:ilvl w:val="0"/>
          <w:numId w:val="32"/>
        </w:numPr>
        <w:rPr>
          <w:rFonts w:ascii="Arial" w:hAnsi="Arial" w:cs="Arial"/>
        </w:rPr>
      </w:pPr>
      <w:r w:rsidRPr="00006D89">
        <w:rPr>
          <w:rFonts w:ascii="Arial" w:hAnsi="Arial" w:cs="Arial"/>
        </w:rPr>
        <w:t>Face-to-face workshop days delivered in a group setting by a trained professional, to cover the eight key elements outlined above.</w:t>
      </w:r>
    </w:p>
    <w:p w14:paraId="7B70E12E" w14:textId="77777777" w:rsidR="0016280C" w:rsidRPr="00006D89" w:rsidRDefault="0016280C" w:rsidP="008B1EB6">
      <w:pPr>
        <w:pStyle w:val="ListParagraph"/>
        <w:numPr>
          <w:ilvl w:val="0"/>
          <w:numId w:val="32"/>
        </w:numPr>
        <w:rPr>
          <w:rFonts w:ascii="Arial" w:hAnsi="Arial" w:cs="Arial"/>
        </w:rPr>
      </w:pPr>
      <w:r w:rsidRPr="00006D89">
        <w:rPr>
          <w:rFonts w:ascii="Arial" w:hAnsi="Arial" w:cs="Arial"/>
        </w:rPr>
        <w:t xml:space="preserve">Additional support provided in between workshops - either face to face or via email/Skype – to embed learning </w:t>
      </w:r>
    </w:p>
    <w:p w14:paraId="347B8930" w14:textId="77777777" w:rsidR="0016280C" w:rsidRPr="00006D89" w:rsidRDefault="0016280C" w:rsidP="008B1EB6">
      <w:pPr>
        <w:pStyle w:val="ListParagraph"/>
        <w:numPr>
          <w:ilvl w:val="0"/>
          <w:numId w:val="32"/>
        </w:numPr>
        <w:rPr>
          <w:rFonts w:ascii="Arial" w:hAnsi="Arial" w:cs="Arial"/>
        </w:rPr>
      </w:pPr>
      <w:r w:rsidRPr="00006D89">
        <w:rPr>
          <w:rFonts w:ascii="Arial" w:hAnsi="Arial" w:cs="Arial"/>
        </w:rPr>
        <w:t xml:space="preserve">All course resources and materials made available to delegates free of charge </w:t>
      </w:r>
    </w:p>
    <w:p w14:paraId="024ACA70" w14:textId="77777777" w:rsidR="0016280C" w:rsidRPr="00006D89" w:rsidRDefault="0016280C" w:rsidP="0016280C">
      <w:pPr>
        <w:rPr>
          <w:rFonts w:ascii="Arial" w:hAnsi="Arial" w:cs="Arial"/>
        </w:rPr>
      </w:pPr>
      <w:r w:rsidRPr="00006D89">
        <w:rPr>
          <w:rFonts w:ascii="Arial" w:hAnsi="Arial" w:cs="Arial"/>
        </w:rPr>
        <w:t>‘Reflective/planning</w:t>
      </w:r>
      <w:r w:rsidR="008B1EB6" w:rsidRPr="00006D89">
        <w:rPr>
          <w:rFonts w:ascii="Arial" w:hAnsi="Arial" w:cs="Arial"/>
        </w:rPr>
        <w:t>’ phase</w:t>
      </w:r>
    </w:p>
    <w:p w14:paraId="0A44CF8E" w14:textId="77777777" w:rsidR="0016280C" w:rsidRPr="00006D89" w:rsidRDefault="008B1EB6" w:rsidP="0016280C">
      <w:pPr>
        <w:pStyle w:val="ListParagraph"/>
        <w:numPr>
          <w:ilvl w:val="0"/>
          <w:numId w:val="31"/>
        </w:numPr>
        <w:rPr>
          <w:rFonts w:ascii="Arial" w:hAnsi="Arial" w:cs="Arial"/>
        </w:rPr>
      </w:pPr>
      <w:r w:rsidRPr="00006D89">
        <w:rPr>
          <w:rFonts w:ascii="Arial" w:hAnsi="Arial" w:cs="Arial"/>
        </w:rPr>
        <w:t xml:space="preserve">Lead to reflect on and </w:t>
      </w:r>
      <w:r w:rsidR="00E17631">
        <w:rPr>
          <w:rFonts w:ascii="Arial" w:hAnsi="Arial" w:cs="Arial"/>
        </w:rPr>
        <w:t xml:space="preserve">conduct a guided </w:t>
      </w:r>
      <w:r w:rsidR="00B47F19" w:rsidRPr="00006D89">
        <w:rPr>
          <w:rFonts w:ascii="Arial" w:hAnsi="Arial" w:cs="Arial"/>
        </w:rPr>
        <w:t>self-</w:t>
      </w:r>
      <w:r w:rsidRPr="00006D89">
        <w:rPr>
          <w:rFonts w:ascii="Arial" w:hAnsi="Arial" w:cs="Arial"/>
        </w:rPr>
        <w:t>assess</w:t>
      </w:r>
      <w:r w:rsidR="00E17631">
        <w:rPr>
          <w:rFonts w:ascii="Arial" w:hAnsi="Arial" w:cs="Arial"/>
        </w:rPr>
        <w:t>ment of</w:t>
      </w:r>
      <w:r w:rsidRPr="00006D89">
        <w:rPr>
          <w:rFonts w:ascii="Arial" w:hAnsi="Arial" w:cs="Arial"/>
        </w:rPr>
        <w:t xml:space="preserve"> their setting’s existing whole-school/college approach to mental health and wellbeing (if they have one) based on learning from the workshops/additional support</w:t>
      </w:r>
    </w:p>
    <w:p w14:paraId="0CDB3C27" w14:textId="77777777" w:rsidR="008B1EB6" w:rsidRPr="00006D89" w:rsidRDefault="008B1EB6" w:rsidP="0016280C">
      <w:pPr>
        <w:pStyle w:val="ListParagraph"/>
        <w:numPr>
          <w:ilvl w:val="0"/>
          <w:numId w:val="31"/>
        </w:numPr>
        <w:rPr>
          <w:rFonts w:ascii="Arial" w:hAnsi="Arial" w:cs="Arial"/>
        </w:rPr>
      </w:pPr>
      <w:r w:rsidRPr="00006D89">
        <w:rPr>
          <w:rFonts w:ascii="Arial" w:hAnsi="Arial" w:cs="Arial"/>
        </w:rPr>
        <w:t>If they do not have one, to reflect on their setting’s needs</w:t>
      </w:r>
    </w:p>
    <w:p w14:paraId="519F6C2A" w14:textId="77777777" w:rsidR="00670FEA" w:rsidRPr="00006D89" w:rsidRDefault="008B1EB6" w:rsidP="00670FEA">
      <w:pPr>
        <w:pStyle w:val="ListParagraph"/>
        <w:numPr>
          <w:ilvl w:val="0"/>
          <w:numId w:val="31"/>
        </w:numPr>
        <w:rPr>
          <w:rFonts w:ascii="Arial" w:hAnsi="Arial" w:cs="Arial"/>
        </w:rPr>
      </w:pPr>
      <w:r w:rsidRPr="00006D89">
        <w:rPr>
          <w:rFonts w:ascii="Arial" w:hAnsi="Arial" w:cs="Arial"/>
        </w:rPr>
        <w:t xml:space="preserve">Leads to then set out a clear </w:t>
      </w:r>
      <w:r w:rsidR="005D6A7B" w:rsidRPr="00006D89">
        <w:rPr>
          <w:rFonts w:ascii="Arial" w:hAnsi="Arial" w:cs="Arial"/>
        </w:rPr>
        <w:t xml:space="preserve">action </w:t>
      </w:r>
      <w:r w:rsidRPr="00006D89">
        <w:rPr>
          <w:rFonts w:ascii="Arial" w:hAnsi="Arial" w:cs="Arial"/>
        </w:rPr>
        <w:t>plan</w:t>
      </w:r>
      <w:r w:rsidR="00B47F19" w:rsidRPr="00006D89">
        <w:rPr>
          <w:rFonts w:ascii="Arial" w:hAnsi="Arial" w:cs="Arial"/>
        </w:rPr>
        <w:t>, with support and guidance,</w:t>
      </w:r>
      <w:r w:rsidRPr="00006D89">
        <w:rPr>
          <w:rFonts w:ascii="Arial" w:hAnsi="Arial" w:cs="Arial"/>
        </w:rPr>
        <w:t xml:space="preserve"> for how they will deliver their whole-school/college approach to mental health and wellbeing, following on from their own learning and reflecting the eight key elements</w:t>
      </w:r>
      <w:r w:rsidR="005D6A7B" w:rsidRPr="00006D89">
        <w:rPr>
          <w:rFonts w:ascii="Arial" w:hAnsi="Arial" w:cs="Arial"/>
        </w:rPr>
        <w:t xml:space="preserve">, and engaging with all the stakeholders – internal and external to their setting – who they have identified as relevant to them </w:t>
      </w:r>
    </w:p>
    <w:p w14:paraId="6C056731" w14:textId="77777777" w:rsidR="008B1EB6" w:rsidRPr="00006D89" w:rsidRDefault="008B1EB6" w:rsidP="008B1EB6">
      <w:pPr>
        <w:rPr>
          <w:rFonts w:ascii="Arial" w:hAnsi="Arial" w:cs="Arial"/>
        </w:rPr>
      </w:pPr>
      <w:r w:rsidRPr="00006D89">
        <w:rPr>
          <w:rFonts w:ascii="Arial" w:hAnsi="Arial" w:cs="Arial"/>
        </w:rPr>
        <w:t>‘Embedding/assessing’ phase</w:t>
      </w:r>
    </w:p>
    <w:p w14:paraId="2654B73E" w14:textId="77777777" w:rsidR="008B1EB6" w:rsidRPr="00006D89" w:rsidRDefault="008B1EB6" w:rsidP="008B1EB6">
      <w:pPr>
        <w:pStyle w:val="ListParagraph"/>
        <w:numPr>
          <w:ilvl w:val="0"/>
          <w:numId w:val="33"/>
        </w:numPr>
        <w:rPr>
          <w:rFonts w:ascii="Arial" w:hAnsi="Arial" w:cs="Arial"/>
        </w:rPr>
      </w:pPr>
      <w:r w:rsidRPr="00006D89">
        <w:rPr>
          <w:rFonts w:ascii="Arial" w:hAnsi="Arial" w:cs="Arial"/>
        </w:rPr>
        <w:t>Lead to put their plan into practice and deliver/embed the</w:t>
      </w:r>
      <w:r w:rsidR="005D6A7B" w:rsidRPr="00006D89">
        <w:rPr>
          <w:rFonts w:ascii="Arial" w:hAnsi="Arial" w:cs="Arial"/>
        </w:rPr>
        <w:t>ir whole-school/college approach, working with and through their identified stakeholders</w:t>
      </w:r>
    </w:p>
    <w:p w14:paraId="1B06837E" w14:textId="77777777" w:rsidR="008B1EB6" w:rsidRPr="00006D89" w:rsidRDefault="005D6A7B" w:rsidP="008B1EB6">
      <w:pPr>
        <w:pStyle w:val="ListParagraph"/>
        <w:numPr>
          <w:ilvl w:val="0"/>
          <w:numId w:val="33"/>
        </w:numPr>
        <w:rPr>
          <w:rFonts w:ascii="Arial" w:hAnsi="Arial" w:cs="Arial"/>
        </w:rPr>
      </w:pPr>
      <w:r w:rsidRPr="00006D89">
        <w:rPr>
          <w:rFonts w:ascii="Arial" w:hAnsi="Arial" w:cs="Arial"/>
        </w:rPr>
        <w:t>Lead to self-assess how the embedding of their whole-school approach is progressing</w:t>
      </w:r>
    </w:p>
    <w:p w14:paraId="63EF3490" w14:textId="77777777" w:rsidR="005D6A7B" w:rsidRPr="00006D89" w:rsidRDefault="005D6A7B" w:rsidP="008B1EB6">
      <w:pPr>
        <w:pStyle w:val="ListParagraph"/>
        <w:numPr>
          <w:ilvl w:val="0"/>
          <w:numId w:val="33"/>
        </w:numPr>
        <w:rPr>
          <w:rFonts w:ascii="Arial" w:hAnsi="Arial" w:cs="Arial"/>
        </w:rPr>
      </w:pPr>
      <w:r w:rsidRPr="00006D89">
        <w:rPr>
          <w:rFonts w:ascii="Arial" w:hAnsi="Arial" w:cs="Arial"/>
        </w:rPr>
        <w:t xml:space="preserve">Lead to set out plans for, regular </w:t>
      </w:r>
      <w:r w:rsidR="00E17631">
        <w:rPr>
          <w:rFonts w:ascii="Arial" w:hAnsi="Arial" w:cs="Arial"/>
        </w:rPr>
        <w:t>self-</w:t>
      </w:r>
      <w:r w:rsidRPr="00006D89">
        <w:rPr>
          <w:rFonts w:ascii="Arial" w:hAnsi="Arial" w:cs="Arial"/>
        </w:rPr>
        <w:t>assessments of their whole-school approach, and follow-up action where necessary</w:t>
      </w:r>
    </w:p>
    <w:p w14:paraId="6AC07690" w14:textId="77777777" w:rsidR="00670FEA" w:rsidRPr="00006D89" w:rsidRDefault="00670FEA" w:rsidP="00670FEA">
      <w:pPr>
        <w:rPr>
          <w:rFonts w:ascii="Arial" w:hAnsi="Arial" w:cs="Arial"/>
        </w:rPr>
      </w:pPr>
      <w:r w:rsidRPr="00006D89">
        <w:rPr>
          <w:rFonts w:ascii="Arial" w:hAnsi="Arial" w:cs="Arial"/>
        </w:rPr>
        <w:t>Additional components</w:t>
      </w:r>
    </w:p>
    <w:p w14:paraId="749174FC" w14:textId="77777777" w:rsidR="004D2BA9" w:rsidRPr="00F24E01" w:rsidRDefault="00670FEA" w:rsidP="004D2BA9">
      <w:pPr>
        <w:pStyle w:val="ListParagraph"/>
        <w:numPr>
          <w:ilvl w:val="0"/>
          <w:numId w:val="37"/>
        </w:numPr>
        <w:rPr>
          <w:rFonts w:ascii="Arial" w:hAnsi="Arial" w:cs="Arial"/>
          <w:u w:val="single"/>
        </w:rPr>
      </w:pPr>
      <w:r w:rsidRPr="00006D89">
        <w:rPr>
          <w:rFonts w:ascii="Arial" w:hAnsi="Arial" w:cs="Arial"/>
        </w:rPr>
        <w:t xml:space="preserve">We want the Lead to have access to a reflective practice peer support network and the opportunity to take part in ‘action learning sets’ with peers (which could be virtual).  </w:t>
      </w:r>
    </w:p>
    <w:p w14:paraId="0B41DF5C" w14:textId="77777777" w:rsidR="00F24E01" w:rsidRPr="00F24E01" w:rsidRDefault="00F24E01" w:rsidP="00F24E01">
      <w:pPr>
        <w:pStyle w:val="ListParagraph"/>
        <w:rPr>
          <w:rFonts w:ascii="Arial" w:hAnsi="Arial" w:cs="Arial"/>
          <w:u w:val="single"/>
        </w:rPr>
      </w:pPr>
    </w:p>
    <w:p w14:paraId="792290FA" w14:textId="77777777" w:rsidR="002A1C39" w:rsidRPr="00855E7A" w:rsidRDefault="005D6A7B" w:rsidP="00006D89">
      <w:pPr>
        <w:pStyle w:val="ListParagraph"/>
        <w:numPr>
          <w:ilvl w:val="0"/>
          <w:numId w:val="43"/>
        </w:numPr>
        <w:rPr>
          <w:rFonts w:ascii="Arial" w:hAnsi="Arial" w:cs="Arial"/>
          <w:b/>
        </w:rPr>
      </w:pPr>
      <w:r w:rsidRPr="00855E7A">
        <w:rPr>
          <w:rFonts w:ascii="Arial" w:hAnsi="Arial" w:cs="Arial"/>
          <w:b/>
        </w:rPr>
        <w:lastRenderedPageBreak/>
        <w:t>We estimate that the learning and reflective/planning phase could be three to six months in length, with another six months for</w:t>
      </w:r>
      <w:r w:rsidR="00006D89" w:rsidRPr="00855E7A">
        <w:rPr>
          <w:rFonts w:ascii="Arial" w:hAnsi="Arial" w:cs="Arial"/>
          <w:b/>
        </w:rPr>
        <w:t xml:space="preserve"> the embedding/assessing phase </w:t>
      </w:r>
    </w:p>
    <w:p w14:paraId="3E20CEBE" w14:textId="77777777" w:rsidR="005D6A7B" w:rsidRPr="00006D89" w:rsidRDefault="002A1C39" w:rsidP="005D6A7B">
      <w:pPr>
        <w:rPr>
          <w:rFonts w:ascii="Arial" w:hAnsi="Arial" w:cs="Arial"/>
          <w:u w:val="single"/>
        </w:rPr>
      </w:pPr>
      <w:r w:rsidRPr="00006D89">
        <w:rPr>
          <w:rFonts w:ascii="Arial" w:hAnsi="Arial" w:cs="Arial"/>
          <w:u w:val="single"/>
        </w:rPr>
        <w:t xml:space="preserve">We </w:t>
      </w:r>
      <w:r w:rsidR="005D6A7B" w:rsidRPr="00006D89">
        <w:rPr>
          <w:rFonts w:ascii="Arial" w:hAnsi="Arial" w:cs="Arial"/>
          <w:u w:val="single"/>
        </w:rPr>
        <w:t>would welcome feedback on this from potential providers</w:t>
      </w:r>
      <w:r w:rsidRPr="00006D89">
        <w:rPr>
          <w:rFonts w:ascii="Arial" w:hAnsi="Arial" w:cs="Arial"/>
          <w:u w:val="single"/>
        </w:rPr>
        <w:t>.</w:t>
      </w:r>
    </w:p>
    <w:p w14:paraId="0BA815AF" w14:textId="77777777" w:rsidR="002A1C39" w:rsidRPr="00006D89" w:rsidRDefault="000F4ED1" w:rsidP="005D6A7B">
      <w:pPr>
        <w:rPr>
          <w:rFonts w:ascii="Arial" w:hAnsi="Arial" w:cs="Arial"/>
        </w:rPr>
      </w:pPr>
      <w:r w:rsidRPr="00006D89">
        <w:rPr>
          <w:rFonts w:ascii="Arial" w:hAnsi="Arial" w:cs="Arial"/>
        </w:rPr>
        <w:t xml:space="preserve">We would consider offering options to potential participating schools/colleges in terms of the length of the training.  One option might be for a school/college to participate in the ‘learning’ and ‘reflective/planning’ phase, but to choose to complete the ‘embedding/assessing’ phase at a later date, or independently, outside the training.  This might appeal to schools/colleges who feel a shorter option for the training would suit them better.  </w:t>
      </w:r>
    </w:p>
    <w:p w14:paraId="4A549910" w14:textId="77777777" w:rsidR="000F4ED1" w:rsidRPr="00006D89" w:rsidRDefault="000F4ED1" w:rsidP="005D6A7B">
      <w:pPr>
        <w:rPr>
          <w:rFonts w:ascii="Arial" w:hAnsi="Arial" w:cs="Arial"/>
          <w:u w:val="single"/>
        </w:rPr>
      </w:pPr>
      <w:r w:rsidRPr="00006D89">
        <w:rPr>
          <w:rFonts w:ascii="Arial" w:hAnsi="Arial" w:cs="Arial"/>
          <w:u w:val="single"/>
        </w:rPr>
        <w:t>We would welcome feedback from potential providers on this.</w:t>
      </w:r>
    </w:p>
    <w:p w14:paraId="2A80E763" w14:textId="77777777" w:rsidR="005D6A7B" w:rsidRPr="00855E7A" w:rsidRDefault="005D6A7B" w:rsidP="00006D89">
      <w:pPr>
        <w:pStyle w:val="ListParagraph"/>
        <w:numPr>
          <w:ilvl w:val="0"/>
          <w:numId w:val="43"/>
        </w:numPr>
        <w:rPr>
          <w:rFonts w:ascii="Arial" w:hAnsi="Arial" w:cs="Arial"/>
          <w:b/>
        </w:rPr>
      </w:pPr>
      <w:r w:rsidRPr="00855E7A">
        <w:rPr>
          <w:rFonts w:ascii="Arial" w:hAnsi="Arial" w:cs="Arial"/>
          <w:b/>
        </w:rPr>
        <w:t>Our suggested assessment methodology is as follows</w:t>
      </w:r>
      <w:r w:rsidR="007F5BD8" w:rsidRPr="00855E7A">
        <w:rPr>
          <w:rFonts w:ascii="Arial" w:hAnsi="Arial" w:cs="Arial"/>
          <w:b/>
        </w:rPr>
        <w:t>:-</w:t>
      </w:r>
    </w:p>
    <w:p w14:paraId="2E397C02" w14:textId="77777777" w:rsidR="005D6A7B" w:rsidRPr="00006D89" w:rsidRDefault="005D6A7B" w:rsidP="005D6A7B">
      <w:pPr>
        <w:rPr>
          <w:rFonts w:ascii="Arial" w:hAnsi="Arial" w:cs="Arial"/>
        </w:rPr>
      </w:pPr>
      <w:r w:rsidRPr="00006D89">
        <w:rPr>
          <w:rFonts w:ascii="Arial" w:hAnsi="Arial" w:cs="Arial"/>
        </w:rPr>
        <w:t xml:space="preserve">Assessment </w:t>
      </w:r>
      <w:r w:rsidR="000F4ED1" w:rsidRPr="00006D89">
        <w:rPr>
          <w:rFonts w:ascii="Arial" w:hAnsi="Arial" w:cs="Arial"/>
        </w:rPr>
        <w:t>of the school/college’s whole-school approach</w:t>
      </w:r>
    </w:p>
    <w:p w14:paraId="6E5737A9" w14:textId="77777777" w:rsidR="002A1C39" w:rsidRPr="00006D89" w:rsidRDefault="007F5BD8" w:rsidP="00670FEA">
      <w:pPr>
        <w:pStyle w:val="ListParagraph"/>
        <w:numPr>
          <w:ilvl w:val="0"/>
          <w:numId w:val="35"/>
        </w:numPr>
        <w:rPr>
          <w:rFonts w:ascii="Arial" w:hAnsi="Arial" w:cs="Arial"/>
        </w:rPr>
      </w:pPr>
      <w:r w:rsidRPr="00006D89">
        <w:rPr>
          <w:rFonts w:ascii="Arial" w:hAnsi="Arial" w:cs="Arial"/>
        </w:rPr>
        <w:t>We suggest that any assessment for this course should be via</w:t>
      </w:r>
      <w:r w:rsidR="000F4ED1" w:rsidRPr="00006D89">
        <w:rPr>
          <w:rFonts w:ascii="Arial" w:hAnsi="Arial" w:cs="Arial"/>
        </w:rPr>
        <w:t xml:space="preserve"> guided</w:t>
      </w:r>
      <w:r w:rsidRPr="00006D89">
        <w:rPr>
          <w:rFonts w:ascii="Arial" w:hAnsi="Arial" w:cs="Arial"/>
        </w:rPr>
        <w:t xml:space="preserve"> s</w:t>
      </w:r>
      <w:r w:rsidR="000F4ED1" w:rsidRPr="00006D89">
        <w:rPr>
          <w:rFonts w:ascii="Arial" w:hAnsi="Arial" w:cs="Arial"/>
        </w:rPr>
        <w:t>elf-assessment on behalf of the Lead/ senior team in the school/college, and should focus around how well they are delivering against their whole school/college action plan</w:t>
      </w:r>
    </w:p>
    <w:p w14:paraId="22FF2D8E" w14:textId="77777777" w:rsidR="007F5BD8" w:rsidRPr="00006D89" w:rsidRDefault="002A1C39" w:rsidP="002A1C39">
      <w:pPr>
        <w:rPr>
          <w:rFonts w:ascii="Arial" w:hAnsi="Arial" w:cs="Arial"/>
          <w:u w:val="single"/>
        </w:rPr>
      </w:pPr>
      <w:r w:rsidRPr="00006D89">
        <w:rPr>
          <w:rFonts w:ascii="Arial" w:hAnsi="Arial" w:cs="Arial"/>
          <w:u w:val="single"/>
        </w:rPr>
        <w:t>W</w:t>
      </w:r>
      <w:r w:rsidR="000F4ED1" w:rsidRPr="00006D89">
        <w:rPr>
          <w:rFonts w:ascii="Arial" w:hAnsi="Arial" w:cs="Arial"/>
          <w:u w:val="single"/>
        </w:rPr>
        <w:t>e invite providers to</w:t>
      </w:r>
      <w:r w:rsidR="0066562A">
        <w:rPr>
          <w:rFonts w:ascii="Arial" w:hAnsi="Arial" w:cs="Arial"/>
          <w:u w:val="single"/>
        </w:rPr>
        <w:t xml:space="preserve"> indicate </w:t>
      </w:r>
      <w:r w:rsidR="00A419EE">
        <w:rPr>
          <w:rFonts w:ascii="Arial" w:hAnsi="Arial" w:cs="Arial"/>
          <w:u w:val="single"/>
        </w:rPr>
        <w:t>whether or not self-assessment is feasible.</w:t>
      </w:r>
      <w:r w:rsidR="000F4ED1" w:rsidRPr="00006D89">
        <w:rPr>
          <w:rFonts w:ascii="Arial" w:hAnsi="Arial" w:cs="Arial"/>
          <w:u w:val="single"/>
        </w:rPr>
        <w:t xml:space="preserve"> </w:t>
      </w:r>
    </w:p>
    <w:p w14:paraId="32836E70" w14:textId="77777777" w:rsidR="00D01EE0" w:rsidRPr="00006D89" w:rsidRDefault="00D01EE0" w:rsidP="00D01EE0">
      <w:pPr>
        <w:rPr>
          <w:rFonts w:ascii="Arial" w:hAnsi="Arial" w:cs="Arial"/>
        </w:rPr>
      </w:pPr>
      <w:r w:rsidRPr="00006D89">
        <w:rPr>
          <w:rFonts w:ascii="Arial" w:hAnsi="Arial" w:cs="Arial"/>
        </w:rPr>
        <w:t>Opportunity to be put forward for an award/apply to be recognised for standards for the work</w:t>
      </w:r>
    </w:p>
    <w:p w14:paraId="77308DF5" w14:textId="77777777" w:rsidR="00D01EE0" w:rsidRPr="00006D89" w:rsidRDefault="00D01EE0" w:rsidP="00D01EE0">
      <w:pPr>
        <w:pStyle w:val="ListParagraph"/>
        <w:numPr>
          <w:ilvl w:val="0"/>
          <w:numId w:val="39"/>
        </w:numPr>
        <w:rPr>
          <w:rFonts w:ascii="Arial" w:hAnsi="Arial" w:cs="Arial"/>
          <w:bCs/>
        </w:rPr>
      </w:pPr>
      <w:r w:rsidRPr="00006D89">
        <w:rPr>
          <w:rFonts w:ascii="Arial" w:hAnsi="Arial" w:cs="Arial"/>
          <w:bCs/>
        </w:rPr>
        <w:t>We propose to offer schools/colleges who are keen to do so the opportunity to put themselves forward for an ‘award’ or to subscribe to ‘standards’ based around their whole school/college approach work on the course, if they undertake the embedding/assessing phase.</w:t>
      </w:r>
    </w:p>
    <w:p w14:paraId="1CC2F6F4" w14:textId="77777777" w:rsidR="00D01EE0" w:rsidRPr="00006D89" w:rsidRDefault="00D01EE0" w:rsidP="00D01EE0">
      <w:pPr>
        <w:rPr>
          <w:rFonts w:ascii="Arial" w:hAnsi="Arial" w:cs="Arial"/>
          <w:bCs/>
          <w:u w:val="single"/>
        </w:rPr>
      </w:pPr>
      <w:r w:rsidRPr="00006D89">
        <w:rPr>
          <w:rFonts w:ascii="Arial" w:hAnsi="Arial" w:cs="Arial"/>
          <w:bCs/>
          <w:u w:val="single"/>
        </w:rPr>
        <w:t>We welcome feedback from potential providers on how this would work best</w:t>
      </w:r>
    </w:p>
    <w:p w14:paraId="7E88A75C" w14:textId="77777777" w:rsidR="005D6A7B" w:rsidRPr="00006D89" w:rsidRDefault="005D6A7B" w:rsidP="005D6A7B">
      <w:pPr>
        <w:rPr>
          <w:rFonts w:ascii="Arial" w:hAnsi="Arial" w:cs="Arial"/>
        </w:rPr>
      </w:pPr>
      <w:r w:rsidRPr="00006D89">
        <w:rPr>
          <w:rFonts w:ascii="Arial" w:hAnsi="Arial" w:cs="Arial"/>
        </w:rPr>
        <w:t>Assessment for the individual</w:t>
      </w:r>
      <w:r w:rsidR="00670FEA" w:rsidRPr="00006D89">
        <w:rPr>
          <w:rFonts w:ascii="Arial" w:hAnsi="Arial" w:cs="Arial"/>
        </w:rPr>
        <w:t xml:space="preserve"> </w:t>
      </w:r>
      <w:r w:rsidRPr="00006D89">
        <w:rPr>
          <w:rFonts w:ascii="Arial" w:hAnsi="Arial" w:cs="Arial"/>
        </w:rPr>
        <w:t>Lead</w:t>
      </w:r>
    </w:p>
    <w:p w14:paraId="5B896184" w14:textId="77777777" w:rsidR="00670FEA" w:rsidRPr="00006D89" w:rsidRDefault="00670FEA" w:rsidP="00670FEA">
      <w:pPr>
        <w:pStyle w:val="ListParagraph"/>
        <w:numPr>
          <w:ilvl w:val="0"/>
          <w:numId w:val="35"/>
        </w:numPr>
        <w:rPr>
          <w:rFonts w:ascii="Arial" w:hAnsi="Arial" w:cs="Arial"/>
        </w:rPr>
      </w:pPr>
      <w:r w:rsidRPr="00006D89">
        <w:rPr>
          <w:rFonts w:ascii="Arial" w:hAnsi="Arial" w:cs="Arial"/>
        </w:rPr>
        <w:t xml:space="preserve">We propose to offer the individual Lead undertaking the training a chance to have their own personal progress assessed.  </w:t>
      </w:r>
    </w:p>
    <w:p w14:paraId="406EF0C6" w14:textId="77777777" w:rsidR="00670FEA" w:rsidRPr="00006D89" w:rsidRDefault="00670FEA" w:rsidP="00670FEA">
      <w:pPr>
        <w:pStyle w:val="ListParagraph"/>
        <w:numPr>
          <w:ilvl w:val="0"/>
          <w:numId w:val="35"/>
        </w:numPr>
        <w:rPr>
          <w:rFonts w:ascii="Arial" w:hAnsi="Arial" w:cs="Arial"/>
        </w:rPr>
      </w:pPr>
      <w:r w:rsidRPr="00006D89">
        <w:rPr>
          <w:rFonts w:ascii="Arial" w:hAnsi="Arial" w:cs="Arial"/>
        </w:rPr>
        <w:t xml:space="preserve">This could potentially take the form of a personalised ‘management skills’ review with coaching and tailored action plan to bring about improvement.  </w:t>
      </w:r>
    </w:p>
    <w:p w14:paraId="7B17C460" w14:textId="77777777" w:rsidR="00670FEA" w:rsidRPr="00006D89" w:rsidRDefault="00670FEA" w:rsidP="002A1C39">
      <w:pPr>
        <w:rPr>
          <w:rFonts w:ascii="Arial" w:hAnsi="Arial" w:cs="Arial"/>
          <w:u w:val="single"/>
        </w:rPr>
      </w:pPr>
      <w:r w:rsidRPr="00006D89">
        <w:rPr>
          <w:rFonts w:ascii="Arial" w:hAnsi="Arial" w:cs="Arial"/>
          <w:u w:val="single"/>
        </w:rPr>
        <w:t>We welcome feedback from potential providers on this</w:t>
      </w:r>
    </w:p>
    <w:p w14:paraId="59D59F05" w14:textId="77777777" w:rsidR="002A1C39" w:rsidRPr="00855E7A" w:rsidRDefault="002A1C39" w:rsidP="00855E7A">
      <w:pPr>
        <w:pStyle w:val="ListParagraph"/>
        <w:numPr>
          <w:ilvl w:val="0"/>
          <w:numId w:val="43"/>
        </w:numPr>
        <w:rPr>
          <w:rFonts w:ascii="Arial" w:hAnsi="Arial" w:cs="Arial"/>
          <w:b/>
        </w:rPr>
      </w:pPr>
      <w:r w:rsidRPr="00855E7A">
        <w:rPr>
          <w:rFonts w:ascii="Arial" w:hAnsi="Arial" w:cs="Arial"/>
          <w:b/>
        </w:rPr>
        <w:t xml:space="preserve">Our suggested options for delivery models for the course are as follows.  </w:t>
      </w:r>
    </w:p>
    <w:p w14:paraId="73425E4D" w14:textId="77777777" w:rsidR="005D6A7B" w:rsidRPr="00873A07" w:rsidRDefault="002A1C39" w:rsidP="005D6A7B">
      <w:pPr>
        <w:rPr>
          <w:rFonts w:ascii="Arial" w:hAnsi="Arial" w:cs="Arial"/>
        </w:rPr>
      </w:pPr>
      <w:r w:rsidRPr="00873A07">
        <w:rPr>
          <w:rFonts w:ascii="Arial" w:hAnsi="Arial" w:cs="Arial"/>
        </w:rPr>
        <w:t>We are seeking feedback from the providers as to how feasible these options are and as which would work best in terms of the structure of the market.</w:t>
      </w:r>
    </w:p>
    <w:p w14:paraId="5428A7DB" w14:textId="77777777" w:rsidR="00A419EE" w:rsidRPr="00006D89" w:rsidRDefault="00A419EE" w:rsidP="005D6A7B">
      <w:pPr>
        <w:rPr>
          <w:rFonts w:ascii="Arial" w:hAnsi="Arial" w:cs="Arial"/>
          <w:u w:val="single"/>
        </w:rPr>
      </w:pPr>
      <w:r>
        <w:rPr>
          <w:rFonts w:ascii="Arial" w:hAnsi="Arial" w:cs="Arial"/>
          <w:u w:val="single"/>
        </w:rPr>
        <w:t>We would like to seek your opinion in terms of national vs.</w:t>
      </w:r>
      <w:r w:rsidR="009C19CA">
        <w:rPr>
          <w:rFonts w:ascii="Arial" w:hAnsi="Arial" w:cs="Arial"/>
          <w:u w:val="single"/>
        </w:rPr>
        <w:t xml:space="preserve"> </w:t>
      </w:r>
      <w:r>
        <w:rPr>
          <w:rFonts w:ascii="Arial" w:hAnsi="Arial" w:cs="Arial"/>
          <w:u w:val="single"/>
        </w:rPr>
        <w:t xml:space="preserve">local delivery of the training.  </w:t>
      </w:r>
      <w:r w:rsidR="009C19CA">
        <w:rPr>
          <w:rFonts w:ascii="Arial" w:hAnsi="Arial" w:cs="Arial"/>
          <w:u w:val="single"/>
        </w:rPr>
        <w:t>Would it be feasible to seek national coverage or would it be easier to break it down and deliver regionally?  We would be looking at the following seven regions for regional delivery:-</w:t>
      </w:r>
      <w:r w:rsidR="009C19CA" w:rsidDel="009C19CA">
        <w:rPr>
          <w:rFonts w:ascii="Arial" w:hAnsi="Arial" w:cs="Arial"/>
          <w:u w:val="single"/>
        </w:rPr>
        <w:t xml:space="preserve"> </w:t>
      </w:r>
    </w:p>
    <w:p w14:paraId="36BC6E60" w14:textId="77777777" w:rsidR="00855E7A" w:rsidRPr="009C19CA" w:rsidRDefault="00855E7A" w:rsidP="009C19CA">
      <w:pPr>
        <w:pStyle w:val="ListParagraph"/>
        <w:numPr>
          <w:ilvl w:val="0"/>
          <w:numId w:val="4"/>
        </w:numPr>
        <w:rPr>
          <w:rFonts w:ascii="Arial" w:hAnsi="Arial" w:cs="Arial"/>
          <w:noProof/>
          <w:lang w:eastAsia="en-GB"/>
        </w:rPr>
      </w:pPr>
      <w:r w:rsidRPr="009C19CA">
        <w:rPr>
          <w:rFonts w:ascii="Arial" w:hAnsi="Arial" w:cs="Arial"/>
          <w:noProof/>
          <w:lang w:eastAsia="en-GB"/>
        </w:rPr>
        <w:t>North-East and Yorkshire</w:t>
      </w:r>
    </w:p>
    <w:p w14:paraId="75E32F57" w14:textId="77777777" w:rsidR="00855E7A" w:rsidRDefault="00855E7A" w:rsidP="00855E7A">
      <w:pPr>
        <w:pStyle w:val="ListParagraph"/>
        <w:numPr>
          <w:ilvl w:val="0"/>
          <w:numId w:val="4"/>
        </w:numPr>
        <w:rPr>
          <w:rFonts w:ascii="Arial" w:hAnsi="Arial" w:cs="Arial"/>
          <w:noProof/>
          <w:lang w:eastAsia="en-GB"/>
        </w:rPr>
      </w:pPr>
      <w:r>
        <w:rPr>
          <w:rFonts w:ascii="Arial" w:hAnsi="Arial" w:cs="Arial"/>
          <w:noProof/>
          <w:lang w:eastAsia="en-GB"/>
        </w:rPr>
        <w:t>North-West</w:t>
      </w:r>
    </w:p>
    <w:p w14:paraId="279C0DF9" w14:textId="77777777" w:rsidR="00855E7A" w:rsidRDefault="00855E7A" w:rsidP="00855E7A">
      <w:pPr>
        <w:pStyle w:val="ListParagraph"/>
        <w:numPr>
          <w:ilvl w:val="0"/>
          <w:numId w:val="4"/>
        </w:numPr>
        <w:rPr>
          <w:rFonts w:ascii="Arial" w:hAnsi="Arial" w:cs="Arial"/>
          <w:noProof/>
          <w:lang w:eastAsia="en-GB"/>
        </w:rPr>
      </w:pPr>
      <w:r>
        <w:rPr>
          <w:rFonts w:ascii="Arial" w:hAnsi="Arial" w:cs="Arial"/>
          <w:noProof/>
          <w:lang w:eastAsia="en-GB"/>
        </w:rPr>
        <w:lastRenderedPageBreak/>
        <w:t>East of England</w:t>
      </w:r>
    </w:p>
    <w:p w14:paraId="28D0DC8E" w14:textId="77777777" w:rsidR="00855E7A" w:rsidRDefault="00855E7A" w:rsidP="00855E7A">
      <w:pPr>
        <w:pStyle w:val="ListParagraph"/>
        <w:numPr>
          <w:ilvl w:val="0"/>
          <w:numId w:val="4"/>
        </w:numPr>
        <w:rPr>
          <w:rFonts w:ascii="Arial" w:hAnsi="Arial" w:cs="Arial"/>
          <w:noProof/>
          <w:lang w:eastAsia="en-GB"/>
        </w:rPr>
      </w:pPr>
      <w:r>
        <w:rPr>
          <w:rFonts w:ascii="Arial" w:hAnsi="Arial" w:cs="Arial"/>
          <w:noProof/>
          <w:lang w:eastAsia="en-GB"/>
        </w:rPr>
        <w:t>Midlands</w:t>
      </w:r>
    </w:p>
    <w:p w14:paraId="6FA9F7EB" w14:textId="77777777" w:rsidR="00855E7A" w:rsidRDefault="00855E7A" w:rsidP="00855E7A">
      <w:pPr>
        <w:pStyle w:val="ListParagraph"/>
        <w:numPr>
          <w:ilvl w:val="0"/>
          <w:numId w:val="4"/>
        </w:numPr>
        <w:rPr>
          <w:rFonts w:ascii="Arial" w:hAnsi="Arial" w:cs="Arial"/>
          <w:noProof/>
          <w:lang w:eastAsia="en-GB"/>
        </w:rPr>
      </w:pPr>
      <w:r>
        <w:rPr>
          <w:rFonts w:ascii="Arial" w:hAnsi="Arial" w:cs="Arial"/>
          <w:noProof/>
          <w:lang w:eastAsia="en-GB"/>
        </w:rPr>
        <w:t>London</w:t>
      </w:r>
    </w:p>
    <w:p w14:paraId="6698E562" w14:textId="77777777" w:rsidR="00855E7A" w:rsidRDefault="00855E7A" w:rsidP="00855E7A">
      <w:pPr>
        <w:pStyle w:val="ListParagraph"/>
        <w:numPr>
          <w:ilvl w:val="0"/>
          <w:numId w:val="4"/>
        </w:numPr>
        <w:rPr>
          <w:rFonts w:ascii="Arial" w:hAnsi="Arial" w:cs="Arial"/>
          <w:noProof/>
          <w:lang w:eastAsia="en-GB"/>
        </w:rPr>
      </w:pPr>
      <w:r>
        <w:rPr>
          <w:rFonts w:ascii="Arial" w:hAnsi="Arial" w:cs="Arial"/>
          <w:noProof/>
          <w:lang w:eastAsia="en-GB"/>
        </w:rPr>
        <w:t>South East</w:t>
      </w:r>
    </w:p>
    <w:p w14:paraId="12A4D9EA" w14:textId="77777777" w:rsidR="00855E7A" w:rsidRDefault="00855E7A" w:rsidP="00855E7A">
      <w:pPr>
        <w:pStyle w:val="ListParagraph"/>
        <w:numPr>
          <w:ilvl w:val="0"/>
          <w:numId w:val="4"/>
        </w:numPr>
        <w:rPr>
          <w:rFonts w:ascii="Arial" w:hAnsi="Arial" w:cs="Arial"/>
          <w:noProof/>
          <w:lang w:eastAsia="en-GB"/>
        </w:rPr>
      </w:pPr>
      <w:r>
        <w:rPr>
          <w:rFonts w:ascii="Arial" w:hAnsi="Arial" w:cs="Arial"/>
          <w:noProof/>
          <w:lang w:eastAsia="en-GB"/>
        </w:rPr>
        <w:t>South West</w:t>
      </w:r>
    </w:p>
    <w:p w14:paraId="59489C68" w14:textId="77777777" w:rsidR="00E17631" w:rsidRPr="00E17631" w:rsidRDefault="00E17631" w:rsidP="005D6A7B">
      <w:pPr>
        <w:rPr>
          <w:rFonts w:ascii="Arial" w:hAnsi="Arial" w:cs="Arial"/>
          <w:b/>
        </w:rPr>
      </w:pPr>
      <w:r w:rsidRPr="00E17631">
        <w:rPr>
          <w:rFonts w:ascii="Arial" w:hAnsi="Arial" w:cs="Arial"/>
          <w:b/>
        </w:rPr>
        <w:t>Questions</w:t>
      </w:r>
    </w:p>
    <w:p w14:paraId="51A516AD" w14:textId="77777777" w:rsidR="00265059" w:rsidRPr="00006D89" w:rsidRDefault="000A7F58" w:rsidP="005D6A7B">
      <w:pPr>
        <w:rPr>
          <w:rFonts w:ascii="Arial" w:hAnsi="Arial" w:cs="Arial"/>
          <w:u w:val="single"/>
        </w:rPr>
      </w:pPr>
      <w:r>
        <w:rPr>
          <w:rFonts w:ascii="Arial" w:hAnsi="Arial" w:cs="Arial"/>
          <w:u w:val="single"/>
        </w:rPr>
        <w:t xml:space="preserve">We </w:t>
      </w:r>
      <w:r w:rsidR="00265059" w:rsidRPr="00006D89">
        <w:rPr>
          <w:rFonts w:ascii="Arial" w:hAnsi="Arial" w:cs="Arial"/>
          <w:u w:val="single"/>
        </w:rPr>
        <w:t xml:space="preserve">would like </w:t>
      </w:r>
      <w:r w:rsidR="00A51537">
        <w:rPr>
          <w:rFonts w:ascii="Arial" w:hAnsi="Arial" w:cs="Arial"/>
          <w:u w:val="single"/>
        </w:rPr>
        <w:t>you</w:t>
      </w:r>
      <w:r w:rsidR="004B19DF">
        <w:rPr>
          <w:rFonts w:ascii="Arial" w:hAnsi="Arial" w:cs="Arial"/>
          <w:u w:val="single"/>
        </w:rPr>
        <w:t xml:space="preserve"> </w:t>
      </w:r>
      <w:r w:rsidR="00265059" w:rsidRPr="00006D89">
        <w:rPr>
          <w:rFonts w:ascii="Arial" w:hAnsi="Arial" w:cs="Arial"/>
          <w:u w:val="single"/>
        </w:rPr>
        <w:t>to respond to the following questions</w:t>
      </w:r>
      <w:r w:rsidR="00E17631">
        <w:rPr>
          <w:rFonts w:ascii="Arial" w:hAnsi="Arial" w:cs="Arial"/>
          <w:u w:val="single"/>
        </w:rPr>
        <w:t xml:space="preserve"> in order to inform the next steps of the procurement</w:t>
      </w:r>
      <w:r w:rsidR="00265059" w:rsidRPr="00006D89">
        <w:rPr>
          <w:rFonts w:ascii="Arial" w:hAnsi="Arial" w:cs="Arial"/>
          <w:u w:val="single"/>
        </w:rPr>
        <w:t>:-</w:t>
      </w:r>
    </w:p>
    <w:p w14:paraId="4563BCF8" w14:textId="77777777" w:rsidR="00E17631" w:rsidRPr="004B19DF" w:rsidRDefault="00E17631" w:rsidP="004B19DF">
      <w:pPr>
        <w:pStyle w:val="ListParagraph"/>
        <w:numPr>
          <w:ilvl w:val="0"/>
          <w:numId w:val="42"/>
        </w:numPr>
        <w:rPr>
          <w:rFonts w:ascii="Arial" w:hAnsi="Arial" w:cs="Arial"/>
          <w:u w:val="single"/>
        </w:rPr>
      </w:pPr>
      <w:r>
        <w:rPr>
          <w:rFonts w:ascii="Arial" w:hAnsi="Arial" w:cs="Arial"/>
        </w:rPr>
        <w:t>What do you think of the</w:t>
      </w:r>
      <w:r w:rsidRPr="000C22FD">
        <w:rPr>
          <w:rFonts w:ascii="Arial" w:hAnsi="Arial" w:cs="Arial"/>
        </w:rPr>
        <w:t xml:space="preserve"> overall aims/ learning outcomes for the training</w:t>
      </w:r>
      <w:r>
        <w:rPr>
          <w:rFonts w:ascii="Arial" w:hAnsi="Arial" w:cs="Arial"/>
        </w:rPr>
        <w:t>?</w:t>
      </w:r>
      <w:r w:rsidRPr="000C22FD">
        <w:rPr>
          <w:rFonts w:ascii="Arial" w:hAnsi="Arial" w:cs="Arial"/>
        </w:rPr>
        <w:t xml:space="preserve"> </w:t>
      </w:r>
      <w:r>
        <w:rPr>
          <w:rFonts w:ascii="Arial" w:hAnsi="Arial" w:cs="Arial"/>
        </w:rPr>
        <w:t xml:space="preserve"> Is it feasible for you to </w:t>
      </w:r>
      <w:r w:rsidRPr="000C22FD">
        <w:rPr>
          <w:rFonts w:ascii="Arial" w:hAnsi="Arial" w:cs="Arial"/>
        </w:rPr>
        <w:t xml:space="preserve">produce </w:t>
      </w:r>
      <w:r w:rsidR="00D8507F">
        <w:rPr>
          <w:rFonts w:ascii="Arial" w:hAnsi="Arial" w:cs="Arial"/>
        </w:rPr>
        <w:t xml:space="preserve">and begin delivery of </w:t>
      </w:r>
      <w:r>
        <w:rPr>
          <w:rFonts w:ascii="Arial" w:hAnsi="Arial" w:cs="Arial"/>
        </w:rPr>
        <w:t xml:space="preserve">credible </w:t>
      </w:r>
      <w:r w:rsidRPr="000C22FD">
        <w:rPr>
          <w:rFonts w:ascii="Arial" w:hAnsi="Arial" w:cs="Arial"/>
        </w:rPr>
        <w:t>course content</w:t>
      </w:r>
      <w:r>
        <w:rPr>
          <w:rFonts w:ascii="Arial" w:hAnsi="Arial" w:cs="Arial"/>
        </w:rPr>
        <w:t xml:space="preserve"> by </w:t>
      </w:r>
      <w:r w:rsidR="00145BCB">
        <w:rPr>
          <w:rFonts w:ascii="Arial" w:hAnsi="Arial" w:cs="Arial"/>
        </w:rPr>
        <w:t>January</w:t>
      </w:r>
      <w:r>
        <w:rPr>
          <w:rFonts w:ascii="Arial" w:hAnsi="Arial" w:cs="Arial"/>
        </w:rPr>
        <w:t xml:space="preserve"> 202</w:t>
      </w:r>
      <w:r w:rsidR="00DD4FBC">
        <w:rPr>
          <w:rFonts w:ascii="Arial" w:hAnsi="Arial" w:cs="Arial"/>
        </w:rPr>
        <w:t>0 – assuming we begin the procurement process in spring 2019?</w:t>
      </w:r>
    </w:p>
    <w:p w14:paraId="1E5552EF" w14:textId="77777777" w:rsidR="00E17631" w:rsidRPr="00E17631" w:rsidRDefault="00E17631" w:rsidP="00E17631">
      <w:pPr>
        <w:pStyle w:val="ListParagraph"/>
        <w:numPr>
          <w:ilvl w:val="0"/>
          <w:numId w:val="42"/>
        </w:numPr>
        <w:rPr>
          <w:rFonts w:ascii="Arial" w:hAnsi="Arial" w:cs="Arial"/>
        </w:rPr>
      </w:pPr>
      <w:r w:rsidRPr="000C22FD">
        <w:rPr>
          <w:rFonts w:ascii="Arial" w:hAnsi="Arial" w:cs="Arial"/>
        </w:rPr>
        <w:t xml:space="preserve">Given the course is not mandatory, </w:t>
      </w:r>
      <w:r>
        <w:rPr>
          <w:rFonts w:ascii="Arial" w:hAnsi="Arial" w:cs="Arial"/>
          <w:bCs/>
        </w:rPr>
        <w:t>w</w:t>
      </w:r>
      <w:r w:rsidRPr="000C22FD">
        <w:rPr>
          <w:rFonts w:ascii="Arial" w:hAnsi="Arial" w:cs="Arial"/>
          <w:bCs/>
        </w:rPr>
        <w:t xml:space="preserve">e would like to understand what </w:t>
      </w:r>
      <w:r w:rsidR="00A51537">
        <w:rPr>
          <w:rFonts w:ascii="Arial" w:hAnsi="Arial" w:cs="Arial"/>
          <w:bCs/>
        </w:rPr>
        <w:t xml:space="preserve">you </w:t>
      </w:r>
      <w:r w:rsidRPr="000C22FD">
        <w:rPr>
          <w:rFonts w:ascii="Arial" w:hAnsi="Arial" w:cs="Arial"/>
          <w:bCs/>
        </w:rPr>
        <w:t>will be doing to</w:t>
      </w:r>
      <w:r w:rsidR="00A419EE">
        <w:rPr>
          <w:rFonts w:ascii="Arial" w:hAnsi="Arial" w:cs="Arial"/>
          <w:bCs/>
        </w:rPr>
        <w:t xml:space="preserve"> encourage</w:t>
      </w:r>
      <w:r w:rsidRPr="000C22FD">
        <w:rPr>
          <w:rFonts w:ascii="Arial" w:hAnsi="Arial" w:cs="Arial"/>
          <w:bCs/>
        </w:rPr>
        <w:t xml:space="preserve"> attendance</w:t>
      </w:r>
      <w:r w:rsidR="00A419EE">
        <w:rPr>
          <w:rFonts w:ascii="Arial" w:hAnsi="Arial" w:cs="Arial"/>
          <w:bCs/>
        </w:rPr>
        <w:t>, and what your approach will be to reducing the risk of lower attendance</w:t>
      </w:r>
      <w:r w:rsidR="00A51537">
        <w:rPr>
          <w:rFonts w:ascii="Arial" w:hAnsi="Arial" w:cs="Arial"/>
          <w:bCs/>
        </w:rPr>
        <w:t>.</w:t>
      </w:r>
    </w:p>
    <w:p w14:paraId="4A5B5053" w14:textId="77777777" w:rsidR="00AB4F79" w:rsidRPr="009C19CA" w:rsidRDefault="00AB4F79" w:rsidP="00AB4F79">
      <w:pPr>
        <w:pStyle w:val="ListParagraph"/>
        <w:numPr>
          <w:ilvl w:val="0"/>
          <w:numId w:val="42"/>
        </w:numPr>
        <w:rPr>
          <w:rFonts w:ascii="Arial" w:hAnsi="Arial" w:cs="Arial"/>
          <w:u w:val="single"/>
        </w:rPr>
      </w:pPr>
      <w:r>
        <w:rPr>
          <w:rFonts w:ascii="Arial" w:hAnsi="Arial" w:cs="Arial"/>
        </w:rPr>
        <w:t>Is a target of 5000 schools/colleges a year, over five years, feasible?</w:t>
      </w:r>
    </w:p>
    <w:p w14:paraId="2C254E27" w14:textId="77777777" w:rsidR="004B19DF" w:rsidRPr="004B19DF" w:rsidRDefault="00AB4F79" w:rsidP="004B19DF">
      <w:pPr>
        <w:pStyle w:val="ListParagraph"/>
        <w:numPr>
          <w:ilvl w:val="0"/>
          <w:numId w:val="42"/>
        </w:numPr>
        <w:rPr>
          <w:rFonts w:ascii="Arial" w:hAnsi="Arial" w:cs="Arial"/>
        </w:rPr>
      </w:pPr>
      <w:r w:rsidRPr="004B19DF">
        <w:rPr>
          <w:rFonts w:ascii="Arial" w:hAnsi="Arial" w:cs="Arial"/>
        </w:rPr>
        <w:t>We would like to seek your opinion in terms of national vs.</w:t>
      </w:r>
      <w:r w:rsidR="004B19DF" w:rsidRPr="004B19DF">
        <w:rPr>
          <w:rFonts w:ascii="Arial" w:hAnsi="Arial" w:cs="Arial"/>
        </w:rPr>
        <w:t xml:space="preserve"> </w:t>
      </w:r>
      <w:r w:rsidRPr="004B19DF">
        <w:rPr>
          <w:rFonts w:ascii="Arial" w:hAnsi="Arial" w:cs="Arial"/>
        </w:rPr>
        <w:t xml:space="preserve">local delivery of the training.  Is this a feasible programme to </w:t>
      </w:r>
      <w:r w:rsidR="004B19DF" w:rsidRPr="004B19DF">
        <w:rPr>
          <w:rFonts w:ascii="Arial" w:hAnsi="Arial" w:cs="Arial"/>
        </w:rPr>
        <w:t>roll</w:t>
      </w:r>
      <w:r w:rsidR="004B19DF">
        <w:rPr>
          <w:rFonts w:ascii="Arial" w:hAnsi="Arial" w:cs="Arial"/>
        </w:rPr>
        <w:t>-</w:t>
      </w:r>
      <w:r w:rsidR="004B19DF" w:rsidRPr="004B19DF">
        <w:rPr>
          <w:rFonts w:ascii="Arial" w:hAnsi="Arial" w:cs="Arial"/>
        </w:rPr>
        <w:t>out</w:t>
      </w:r>
      <w:r w:rsidRPr="004B19DF">
        <w:rPr>
          <w:rFonts w:ascii="Arial" w:hAnsi="Arial" w:cs="Arial"/>
        </w:rPr>
        <w:t xml:space="preserve"> nationally, or is </w:t>
      </w:r>
      <w:r w:rsidR="004B19DF" w:rsidRPr="004B19DF">
        <w:rPr>
          <w:rFonts w:ascii="Arial" w:hAnsi="Arial" w:cs="Arial"/>
        </w:rPr>
        <w:t>it easier to deliver regionally?</w:t>
      </w:r>
    </w:p>
    <w:p w14:paraId="2E340B61" w14:textId="77777777" w:rsidR="00E17631" w:rsidRPr="004B19DF" w:rsidRDefault="00E17631" w:rsidP="004B19DF">
      <w:pPr>
        <w:pStyle w:val="ListParagraph"/>
        <w:numPr>
          <w:ilvl w:val="0"/>
          <w:numId w:val="42"/>
        </w:numPr>
        <w:rPr>
          <w:rFonts w:ascii="Arial" w:hAnsi="Arial" w:cs="Arial"/>
          <w:u w:val="single"/>
        </w:rPr>
      </w:pPr>
      <w:r w:rsidRPr="004B19DF">
        <w:rPr>
          <w:rFonts w:ascii="Arial" w:hAnsi="Arial" w:cs="Arial"/>
        </w:rPr>
        <w:t>What do you think about the timelines for the identified ‘phases’</w:t>
      </w:r>
      <w:r w:rsidR="00DE7B6D" w:rsidRPr="004B19DF">
        <w:rPr>
          <w:rFonts w:ascii="Arial" w:hAnsi="Arial" w:cs="Arial"/>
        </w:rPr>
        <w:t>? A</w:t>
      </w:r>
      <w:r w:rsidRPr="004B19DF">
        <w:rPr>
          <w:rFonts w:ascii="Arial" w:hAnsi="Arial" w:cs="Arial"/>
        </w:rPr>
        <w:t>re they realistic</w:t>
      </w:r>
      <w:r w:rsidR="00CA096C" w:rsidRPr="004B19DF">
        <w:rPr>
          <w:rFonts w:ascii="Arial" w:hAnsi="Arial" w:cs="Arial"/>
        </w:rPr>
        <w:t xml:space="preserve"> for achieving the stated outcomes</w:t>
      </w:r>
      <w:r w:rsidR="004B19DF">
        <w:rPr>
          <w:rFonts w:ascii="Arial" w:hAnsi="Arial" w:cs="Arial"/>
        </w:rPr>
        <w:t>?</w:t>
      </w:r>
    </w:p>
    <w:p w14:paraId="1DA56095" w14:textId="77777777" w:rsidR="00E17631" w:rsidRPr="000C22FD" w:rsidRDefault="00CA096C" w:rsidP="00E17631">
      <w:pPr>
        <w:pStyle w:val="ListParagraph"/>
        <w:numPr>
          <w:ilvl w:val="0"/>
          <w:numId w:val="42"/>
        </w:numPr>
        <w:rPr>
          <w:rFonts w:ascii="Arial" w:hAnsi="Arial" w:cs="Arial"/>
        </w:rPr>
      </w:pPr>
      <w:r>
        <w:rPr>
          <w:rFonts w:ascii="Arial" w:hAnsi="Arial" w:cs="Arial"/>
        </w:rPr>
        <w:t>Will your offering allow schools/colleges to take a flexible approach to the completion of the suggested phases?</w:t>
      </w:r>
      <w:r w:rsidDel="00CA096C">
        <w:rPr>
          <w:rFonts w:ascii="Arial" w:hAnsi="Arial" w:cs="Arial"/>
        </w:rPr>
        <w:t xml:space="preserve"> </w:t>
      </w:r>
    </w:p>
    <w:p w14:paraId="6C76ED86" w14:textId="77777777" w:rsidR="00E17631" w:rsidRDefault="00CA096C" w:rsidP="00E17631">
      <w:pPr>
        <w:pStyle w:val="ListParagraph"/>
        <w:numPr>
          <w:ilvl w:val="0"/>
          <w:numId w:val="42"/>
        </w:numPr>
        <w:rPr>
          <w:rFonts w:ascii="Arial" w:hAnsi="Arial" w:cs="Arial"/>
        </w:rPr>
      </w:pPr>
      <w:r>
        <w:rPr>
          <w:rFonts w:ascii="Arial" w:hAnsi="Arial" w:cs="Arial"/>
        </w:rPr>
        <w:t>What is your feedback on our suggestion for assessing the individual lead?</w:t>
      </w:r>
      <w:r w:rsidDel="00CA096C">
        <w:rPr>
          <w:rFonts w:ascii="Arial" w:hAnsi="Arial" w:cs="Arial"/>
        </w:rPr>
        <w:t xml:space="preserve"> </w:t>
      </w:r>
    </w:p>
    <w:p w14:paraId="29830CC4" w14:textId="77777777" w:rsidR="007B2B71" w:rsidRPr="004D2BA9" w:rsidRDefault="007B2B71" w:rsidP="004D2BA9">
      <w:pPr>
        <w:pStyle w:val="ListParagraph"/>
        <w:numPr>
          <w:ilvl w:val="0"/>
          <w:numId w:val="42"/>
        </w:numPr>
        <w:rPr>
          <w:rFonts w:ascii="Arial" w:hAnsi="Arial" w:cs="Arial"/>
          <w:bCs/>
        </w:rPr>
      </w:pPr>
      <w:r w:rsidRPr="00006D89">
        <w:rPr>
          <w:rFonts w:ascii="Arial" w:hAnsi="Arial" w:cs="Arial"/>
          <w:bCs/>
        </w:rPr>
        <w:t>We propose to offer schools/colleges who are keen to do so the opportunity to put themselves forward for an ‘award’ or to subscribe to ‘standards’ based around their whole school/college approach work on the course, if they undertake the embedding/assessing phase.</w:t>
      </w:r>
      <w:r w:rsidR="004D2BA9">
        <w:rPr>
          <w:rFonts w:ascii="Arial" w:hAnsi="Arial" w:cs="Arial"/>
          <w:bCs/>
        </w:rPr>
        <w:t xml:space="preserve">  </w:t>
      </w:r>
      <w:r w:rsidRPr="004D2BA9">
        <w:rPr>
          <w:rFonts w:ascii="Arial" w:hAnsi="Arial" w:cs="Arial"/>
          <w:bCs/>
        </w:rPr>
        <w:t>We welcome</w:t>
      </w:r>
      <w:r w:rsidR="004D2BA9" w:rsidRPr="004D2BA9">
        <w:rPr>
          <w:rFonts w:ascii="Arial" w:hAnsi="Arial" w:cs="Arial"/>
          <w:bCs/>
        </w:rPr>
        <w:t xml:space="preserve"> your</w:t>
      </w:r>
      <w:r w:rsidR="004D2BA9">
        <w:rPr>
          <w:rFonts w:ascii="Arial" w:hAnsi="Arial" w:cs="Arial"/>
          <w:bCs/>
        </w:rPr>
        <w:t xml:space="preserve"> feedback</w:t>
      </w:r>
      <w:r w:rsidRPr="004D2BA9">
        <w:rPr>
          <w:rFonts w:ascii="Arial" w:hAnsi="Arial" w:cs="Arial"/>
          <w:bCs/>
        </w:rPr>
        <w:t xml:space="preserve"> on how this would work best</w:t>
      </w:r>
      <w:r w:rsidR="004D2BA9" w:rsidRPr="004D2BA9">
        <w:rPr>
          <w:rFonts w:ascii="Arial" w:hAnsi="Arial" w:cs="Arial"/>
          <w:bCs/>
        </w:rPr>
        <w:t>.</w:t>
      </w:r>
    </w:p>
    <w:p w14:paraId="238D8203" w14:textId="77777777" w:rsidR="00B75989" w:rsidRPr="00873A07" w:rsidRDefault="00E17631" w:rsidP="00B75989">
      <w:pPr>
        <w:pStyle w:val="ListParagraph"/>
        <w:numPr>
          <w:ilvl w:val="0"/>
          <w:numId w:val="42"/>
        </w:numPr>
        <w:rPr>
          <w:rFonts w:ascii="Arial" w:hAnsi="Arial" w:cs="Arial"/>
        </w:rPr>
      </w:pPr>
      <w:r>
        <w:rPr>
          <w:rFonts w:ascii="Arial" w:hAnsi="Arial" w:cs="Arial"/>
        </w:rPr>
        <w:t>Please provide indicative costings for you</w:t>
      </w:r>
      <w:r w:rsidR="00A51537">
        <w:rPr>
          <w:rFonts w:ascii="Arial" w:hAnsi="Arial" w:cs="Arial"/>
        </w:rPr>
        <w:t xml:space="preserve"> to</w:t>
      </w:r>
      <w:r w:rsidR="004D2BA9">
        <w:rPr>
          <w:rFonts w:ascii="Arial" w:hAnsi="Arial" w:cs="Arial"/>
        </w:rPr>
        <w:t xml:space="preserve"> offer</w:t>
      </w:r>
      <w:r>
        <w:rPr>
          <w:rFonts w:ascii="Arial" w:hAnsi="Arial" w:cs="Arial"/>
        </w:rPr>
        <w:t xml:space="preserve"> the Designated Senior Lead for Mental Health training programme, taking into account all of the above factors and requirements</w:t>
      </w:r>
      <w:bookmarkEnd w:id="0"/>
      <w:r w:rsidR="004D2BA9">
        <w:rPr>
          <w:rFonts w:ascii="Arial" w:hAnsi="Arial" w:cs="Arial"/>
        </w:rPr>
        <w:t>.</w:t>
      </w:r>
    </w:p>
    <w:sectPr w:rsidR="00B75989" w:rsidRPr="00873A07">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3D587" w14:textId="77777777" w:rsidR="00D81445" w:rsidRDefault="00D81445" w:rsidP="0080357C">
      <w:pPr>
        <w:spacing w:after="0" w:line="240" w:lineRule="auto"/>
      </w:pPr>
      <w:r>
        <w:separator/>
      </w:r>
    </w:p>
  </w:endnote>
  <w:endnote w:type="continuationSeparator" w:id="0">
    <w:p w14:paraId="603322FC" w14:textId="77777777" w:rsidR="00D81445" w:rsidRDefault="00D81445" w:rsidP="0080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168"/>
      <w:docPartObj>
        <w:docPartGallery w:val="Page Numbers (Bottom of Page)"/>
        <w:docPartUnique/>
      </w:docPartObj>
    </w:sdtPr>
    <w:sdtEndPr>
      <w:rPr>
        <w:noProof/>
      </w:rPr>
    </w:sdtEndPr>
    <w:sdtContent>
      <w:p w14:paraId="272EB594" w14:textId="764BC417" w:rsidR="000A7F58" w:rsidRDefault="000A7F58">
        <w:pPr>
          <w:pStyle w:val="Footer"/>
        </w:pPr>
        <w:r>
          <w:fldChar w:fldCharType="begin"/>
        </w:r>
        <w:r>
          <w:instrText xml:space="preserve"> PAGE   \* MERGEFORMAT </w:instrText>
        </w:r>
        <w:r>
          <w:fldChar w:fldCharType="separate"/>
        </w:r>
        <w:r w:rsidR="00A16C23">
          <w:rPr>
            <w:noProof/>
          </w:rPr>
          <w:t>1</w:t>
        </w:r>
        <w:r>
          <w:rPr>
            <w:noProof/>
          </w:rPr>
          <w:fldChar w:fldCharType="end"/>
        </w:r>
      </w:p>
    </w:sdtContent>
  </w:sdt>
  <w:p w14:paraId="45F8A790" w14:textId="77777777" w:rsidR="000A7F58" w:rsidRDefault="000A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494FF" w14:textId="77777777" w:rsidR="00D81445" w:rsidRDefault="00D81445" w:rsidP="0080357C">
      <w:pPr>
        <w:spacing w:after="0" w:line="240" w:lineRule="auto"/>
      </w:pPr>
      <w:r>
        <w:separator/>
      </w:r>
    </w:p>
  </w:footnote>
  <w:footnote w:type="continuationSeparator" w:id="0">
    <w:p w14:paraId="0DC958F8" w14:textId="77777777" w:rsidR="00D81445" w:rsidRDefault="00D81445" w:rsidP="0080357C">
      <w:pPr>
        <w:spacing w:after="0" w:line="240" w:lineRule="auto"/>
      </w:pPr>
      <w:r>
        <w:continuationSeparator/>
      </w:r>
    </w:p>
  </w:footnote>
  <w:footnote w:id="1">
    <w:p w14:paraId="7E0D1534" w14:textId="77777777" w:rsidR="00A06277" w:rsidRDefault="00A06277">
      <w:pPr>
        <w:pStyle w:val="FootnoteText"/>
      </w:pPr>
      <w:r>
        <w:rPr>
          <w:rStyle w:val="FootnoteReference"/>
        </w:rPr>
        <w:footnoteRef/>
      </w:r>
      <w:r>
        <w:t xml:space="preserve"> </w:t>
      </w:r>
      <w:hyperlink r:id="rId1" w:history="1">
        <w:r w:rsidRPr="00827D54">
          <w:rPr>
            <w:rStyle w:val="Hyperlink"/>
            <w:b/>
            <w:sz w:val="24"/>
            <w:szCs w:val="24"/>
          </w:rPr>
          <w:t>https://www.gov.uk/government/consultations/transforming-children-and-young-peoples-mental-health-provision-a-green-paper</w:t>
        </w:r>
      </w:hyperlink>
    </w:p>
  </w:footnote>
  <w:footnote w:id="2">
    <w:p w14:paraId="56F37083" w14:textId="77777777" w:rsidR="0080357C" w:rsidRDefault="0080357C">
      <w:pPr>
        <w:pStyle w:val="FootnoteText"/>
      </w:pPr>
      <w:r>
        <w:rPr>
          <w:rStyle w:val="FootnoteReference"/>
        </w:rPr>
        <w:footnoteRef/>
      </w:r>
      <w:r w:rsidR="008D5D67">
        <w:t xml:space="preserve"> All types of state-funded school are in scope – including alternative provision and pupil referral units.  Independent schools would be permitted to self-fund the training provided sufficient places are available.  </w:t>
      </w:r>
    </w:p>
    <w:p w14:paraId="54303EE9" w14:textId="77777777" w:rsidR="008D5D67" w:rsidRDefault="008D5D67">
      <w:pPr>
        <w:pStyle w:val="FootnoteText"/>
      </w:pPr>
      <w:r>
        <w:t xml:space="preserve">All </w:t>
      </w:r>
      <w:r w:rsidR="00062AEB">
        <w:t xml:space="preserve">state-funded provision for 16-18 year olds is in </w:t>
      </w:r>
      <w:r>
        <w:t xml:space="preserve">scope, so all types of college – sixth form colleges, further education provision, </w:t>
      </w:r>
      <w:r w:rsidR="00062AEB">
        <w:t>16-18 free schools, etc.  In the same way independent provision could self-fund the training provided sufficient places are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DB0"/>
    <w:multiLevelType w:val="hybridMultilevel"/>
    <w:tmpl w:val="7D72E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A671C"/>
    <w:multiLevelType w:val="hybridMultilevel"/>
    <w:tmpl w:val="F7E6D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539BC"/>
    <w:multiLevelType w:val="hybridMultilevel"/>
    <w:tmpl w:val="0C626FA6"/>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57454"/>
    <w:multiLevelType w:val="hybridMultilevel"/>
    <w:tmpl w:val="2346B822"/>
    <w:lvl w:ilvl="0" w:tplc="08090001">
      <w:start w:val="1"/>
      <w:numFmt w:val="bullet"/>
      <w:lvlText w:val=""/>
      <w:lvlJc w:val="left"/>
      <w:pPr>
        <w:tabs>
          <w:tab w:val="num" w:pos="644"/>
        </w:tabs>
        <w:ind w:left="644" w:hanging="360"/>
      </w:pPr>
      <w:rPr>
        <w:rFonts w:ascii="Symbol" w:hAnsi="Symbol" w:hint="default"/>
      </w:rPr>
    </w:lvl>
    <w:lvl w:ilvl="1" w:tplc="ED52FE16" w:tentative="1">
      <w:start w:val="1"/>
      <w:numFmt w:val="bullet"/>
      <w:lvlText w:val="•"/>
      <w:lvlJc w:val="left"/>
      <w:pPr>
        <w:tabs>
          <w:tab w:val="num" w:pos="1364"/>
        </w:tabs>
        <w:ind w:left="1364" w:hanging="360"/>
      </w:pPr>
      <w:rPr>
        <w:rFonts w:ascii="Arial" w:hAnsi="Arial" w:hint="default"/>
      </w:rPr>
    </w:lvl>
    <w:lvl w:ilvl="2" w:tplc="50FEA07E" w:tentative="1">
      <w:start w:val="1"/>
      <w:numFmt w:val="bullet"/>
      <w:lvlText w:val="•"/>
      <w:lvlJc w:val="left"/>
      <w:pPr>
        <w:tabs>
          <w:tab w:val="num" w:pos="2084"/>
        </w:tabs>
        <w:ind w:left="2084" w:hanging="360"/>
      </w:pPr>
      <w:rPr>
        <w:rFonts w:ascii="Arial" w:hAnsi="Arial" w:hint="default"/>
      </w:rPr>
    </w:lvl>
    <w:lvl w:ilvl="3" w:tplc="8AB60FE6" w:tentative="1">
      <w:start w:val="1"/>
      <w:numFmt w:val="bullet"/>
      <w:lvlText w:val="•"/>
      <w:lvlJc w:val="left"/>
      <w:pPr>
        <w:tabs>
          <w:tab w:val="num" w:pos="2804"/>
        </w:tabs>
        <w:ind w:left="2804" w:hanging="360"/>
      </w:pPr>
      <w:rPr>
        <w:rFonts w:ascii="Arial" w:hAnsi="Arial" w:hint="default"/>
      </w:rPr>
    </w:lvl>
    <w:lvl w:ilvl="4" w:tplc="302C558E" w:tentative="1">
      <w:start w:val="1"/>
      <w:numFmt w:val="bullet"/>
      <w:lvlText w:val="•"/>
      <w:lvlJc w:val="left"/>
      <w:pPr>
        <w:tabs>
          <w:tab w:val="num" w:pos="3524"/>
        </w:tabs>
        <w:ind w:left="3524" w:hanging="360"/>
      </w:pPr>
      <w:rPr>
        <w:rFonts w:ascii="Arial" w:hAnsi="Arial" w:hint="default"/>
      </w:rPr>
    </w:lvl>
    <w:lvl w:ilvl="5" w:tplc="A2702194" w:tentative="1">
      <w:start w:val="1"/>
      <w:numFmt w:val="bullet"/>
      <w:lvlText w:val="•"/>
      <w:lvlJc w:val="left"/>
      <w:pPr>
        <w:tabs>
          <w:tab w:val="num" w:pos="4244"/>
        </w:tabs>
        <w:ind w:left="4244" w:hanging="360"/>
      </w:pPr>
      <w:rPr>
        <w:rFonts w:ascii="Arial" w:hAnsi="Arial" w:hint="default"/>
      </w:rPr>
    </w:lvl>
    <w:lvl w:ilvl="6" w:tplc="88AE0726" w:tentative="1">
      <w:start w:val="1"/>
      <w:numFmt w:val="bullet"/>
      <w:lvlText w:val="•"/>
      <w:lvlJc w:val="left"/>
      <w:pPr>
        <w:tabs>
          <w:tab w:val="num" w:pos="4964"/>
        </w:tabs>
        <w:ind w:left="4964" w:hanging="360"/>
      </w:pPr>
      <w:rPr>
        <w:rFonts w:ascii="Arial" w:hAnsi="Arial" w:hint="default"/>
      </w:rPr>
    </w:lvl>
    <w:lvl w:ilvl="7" w:tplc="7D3E3F86" w:tentative="1">
      <w:start w:val="1"/>
      <w:numFmt w:val="bullet"/>
      <w:lvlText w:val="•"/>
      <w:lvlJc w:val="left"/>
      <w:pPr>
        <w:tabs>
          <w:tab w:val="num" w:pos="5684"/>
        </w:tabs>
        <w:ind w:left="5684" w:hanging="360"/>
      </w:pPr>
      <w:rPr>
        <w:rFonts w:ascii="Arial" w:hAnsi="Arial" w:hint="default"/>
      </w:rPr>
    </w:lvl>
    <w:lvl w:ilvl="8" w:tplc="7F602BE4" w:tentative="1">
      <w:start w:val="1"/>
      <w:numFmt w:val="bullet"/>
      <w:lvlText w:val="•"/>
      <w:lvlJc w:val="left"/>
      <w:pPr>
        <w:tabs>
          <w:tab w:val="num" w:pos="6404"/>
        </w:tabs>
        <w:ind w:left="6404" w:hanging="360"/>
      </w:pPr>
      <w:rPr>
        <w:rFonts w:ascii="Arial" w:hAnsi="Arial" w:hint="default"/>
      </w:rPr>
    </w:lvl>
  </w:abstractNum>
  <w:abstractNum w:abstractNumId="4" w15:restartNumberingAfterBreak="0">
    <w:nsid w:val="087F2FED"/>
    <w:multiLevelType w:val="hybridMultilevel"/>
    <w:tmpl w:val="6EF0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51209"/>
    <w:multiLevelType w:val="hybridMultilevel"/>
    <w:tmpl w:val="3D30D81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3272E4"/>
    <w:multiLevelType w:val="hybridMultilevel"/>
    <w:tmpl w:val="EC505ACA"/>
    <w:lvl w:ilvl="0" w:tplc="7542CFC8">
      <w:start w:val="1"/>
      <w:numFmt w:val="bullet"/>
      <w:lvlText w:val=""/>
      <w:lvlJc w:val="left"/>
      <w:pPr>
        <w:tabs>
          <w:tab w:val="num" w:pos="720"/>
        </w:tabs>
        <w:ind w:left="720" w:hanging="360"/>
      </w:pPr>
      <w:rPr>
        <w:rFonts w:ascii="Wingdings" w:hAnsi="Wingdings" w:hint="default"/>
      </w:rPr>
    </w:lvl>
    <w:lvl w:ilvl="1" w:tplc="BE72A502" w:tentative="1">
      <w:start w:val="1"/>
      <w:numFmt w:val="bullet"/>
      <w:lvlText w:val=""/>
      <w:lvlJc w:val="left"/>
      <w:pPr>
        <w:tabs>
          <w:tab w:val="num" w:pos="1440"/>
        </w:tabs>
        <w:ind w:left="1440" w:hanging="360"/>
      </w:pPr>
      <w:rPr>
        <w:rFonts w:ascii="Wingdings" w:hAnsi="Wingdings" w:hint="default"/>
      </w:rPr>
    </w:lvl>
    <w:lvl w:ilvl="2" w:tplc="AF5E4D74" w:tentative="1">
      <w:start w:val="1"/>
      <w:numFmt w:val="bullet"/>
      <w:lvlText w:val=""/>
      <w:lvlJc w:val="left"/>
      <w:pPr>
        <w:tabs>
          <w:tab w:val="num" w:pos="2160"/>
        </w:tabs>
        <w:ind w:left="2160" w:hanging="360"/>
      </w:pPr>
      <w:rPr>
        <w:rFonts w:ascii="Wingdings" w:hAnsi="Wingdings" w:hint="default"/>
      </w:rPr>
    </w:lvl>
    <w:lvl w:ilvl="3" w:tplc="AA0E4DC4" w:tentative="1">
      <w:start w:val="1"/>
      <w:numFmt w:val="bullet"/>
      <w:lvlText w:val=""/>
      <w:lvlJc w:val="left"/>
      <w:pPr>
        <w:tabs>
          <w:tab w:val="num" w:pos="2880"/>
        </w:tabs>
        <w:ind w:left="2880" w:hanging="360"/>
      </w:pPr>
      <w:rPr>
        <w:rFonts w:ascii="Wingdings" w:hAnsi="Wingdings" w:hint="default"/>
      </w:rPr>
    </w:lvl>
    <w:lvl w:ilvl="4" w:tplc="ED58F0C4" w:tentative="1">
      <w:start w:val="1"/>
      <w:numFmt w:val="bullet"/>
      <w:lvlText w:val=""/>
      <w:lvlJc w:val="left"/>
      <w:pPr>
        <w:tabs>
          <w:tab w:val="num" w:pos="3600"/>
        </w:tabs>
        <w:ind w:left="3600" w:hanging="360"/>
      </w:pPr>
      <w:rPr>
        <w:rFonts w:ascii="Wingdings" w:hAnsi="Wingdings" w:hint="default"/>
      </w:rPr>
    </w:lvl>
    <w:lvl w:ilvl="5" w:tplc="511649EE" w:tentative="1">
      <w:start w:val="1"/>
      <w:numFmt w:val="bullet"/>
      <w:lvlText w:val=""/>
      <w:lvlJc w:val="left"/>
      <w:pPr>
        <w:tabs>
          <w:tab w:val="num" w:pos="4320"/>
        </w:tabs>
        <w:ind w:left="4320" w:hanging="360"/>
      </w:pPr>
      <w:rPr>
        <w:rFonts w:ascii="Wingdings" w:hAnsi="Wingdings" w:hint="default"/>
      </w:rPr>
    </w:lvl>
    <w:lvl w:ilvl="6" w:tplc="B6FEBB54" w:tentative="1">
      <w:start w:val="1"/>
      <w:numFmt w:val="bullet"/>
      <w:lvlText w:val=""/>
      <w:lvlJc w:val="left"/>
      <w:pPr>
        <w:tabs>
          <w:tab w:val="num" w:pos="5040"/>
        </w:tabs>
        <w:ind w:left="5040" w:hanging="360"/>
      </w:pPr>
      <w:rPr>
        <w:rFonts w:ascii="Wingdings" w:hAnsi="Wingdings" w:hint="default"/>
      </w:rPr>
    </w:lvl>
    <w:lvl w:ilvl="7" w:tplc="F3D00A28" w:tentative="1">
      <w:start w:val="1"/>
      <w:numFmt w:val="bullet"/>
      <w:lvlText w:val=""/>
      <w:lvlJc w:val="left"/>
      <w:pPr>
        <w:tabs>
          <w:tab w:val="num" w:pos="5760"/>
        </w:tabs>
        <w:ind w:left="5760" w:hanging="360"/>
      </w:pPr>
      <w:rPr>
        <w:rFonts w:ascii="Wingdings" w:hAnsi="Wingdings" w:hint="default"/>
      </w:rPr>
    </w:lvl>
    <w:lvl w:ilvl="8" w:tplc="E6C49A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C1112"/>
    <w:multiLevelType w:val="hybridMultilevel"/>
    <w:tmpl w:val="B92A20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D1FDF"/>
    <w:multiLevelType w:val="hybridMultilevel"/>
    <w:tmpl w:val="B8E005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64ABF"/>
    <w:multiLevelType w:val="hybridMultilevel"/>
    <w:tmpl w:val="A24CEF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6134A"/>
    <w:multiLevelType w:val="hybridMultilevel"/>
    <w:tmpl w:val="B8B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74F0C"/>
    <w:multiLevelType w:val="hybridMultilevel"/>
    <w:tmpl w:val="A0567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07DAE"/>
    <w:multiLevelType w:val="hybridMultilevel"/>
    <w:tmpl w:val="81FC0C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82CE0"/>
    <w:multiLevelType w:val="hybridMultilevel"/>
    <w:tmpl w:val="9D4E4866"/>
    <w:lvl w:ilvl="0" w:tplc="7542CFC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10C40"/>
    <w:multiLevelType w:val="hybridMultilevel"/>
    <w:tmpl w:val="46CE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F0DBF"/>
    <w:multiLevelType w:val="hybridMultilevel"/>
    <w:tmpl w:val="3542A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151FC"/>
    <w:multiLevelType w:val="hybridMultilevel"/>
    <w:tmpl w:val="4A60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2DE2"/>
    <w:multiLevelType w:val="hybridMultilevel"/>
    <w:tmpl w:val="EBF47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0439F"/>
    <w:multiLevelType w:val="hybridMultilevel"/>
    <w:tmpl w:val="6D1A1B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E7949"/>
    <w:multiLevelType w:val="hybridMultilevel"/>
    <w:tmpl w:val="EC96D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254FDF"/>
    <w:multiLevelType w:val="hybridMultilevel"/>
    <w:tmpl w:val="9CB098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01642"/>
    <w:multiLevelType w:val="hybridMultilevel"/>
    <w:tmpl w:val="3CE6C0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669BF"/>
    <w:multiLevelType w:val="hybridMultilevel"/>
    <w:tmpl w:val="5E14C3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B3E58"/>
    <w:multiLevelType w:val="hybridMultilevel"/>
    <w:tmpl w:val="D0501E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E21A1"/>
    <w:multiLevelType w:val="hybridMultilevel"/>
    <w:tmpl w:val="86C8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F038A"/>
    <w:multiLevelType w:val="hybridMultilevel"/>
    <w:tmpl w:val="85269534"/>
    <w:lvl w:ilvl="0" w:tplc="7ACEB9E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43FB2"/>
    <w:multiLevelType w:val="hybridMultilevel"/>
    <w:tmpl w:val="507AE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57547"/>
    <w:multiLevelType w:val="hybridMultilevel"/>
    <w:tmpl w:val="D938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B58EE"/>
    <w:multiLevelType w:val="hybridMultilevel"/>
    <w:tmpl w:val="E36A06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F7920"/>
    <w:multiLevelType w:val="hybridMultilevel"/>
    <w:tmpl w:val="288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36D02"/>
    <w:multiLevelType w:val="hybridMultilevel"/>
    <w:tmpl w:val="627495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A6"/>
    <w:multiLevelType w:val="hybridMultilevel"/>
    <w:tmpl w:val="7604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D7A71"/>
    <w:multiLevelType w:val="hybridMultilevel"/>
    <w:tmpl w:val="BABE8498"/>
    <w:lvl w:ilvl="0" w:tplc="4CDAABF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CF541B"/>
    <w:multiLevelType w:val="hybridMultilevel"/>
    <w:tmpl w:val="A696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B1B43"/>
    <w:multiLevelType w:val="hybridMultilevel"/>
    <w:tmpl w:val="269ED1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32620"/>
    <w:multiLevelType w:val="hybridMultilevel"/>
    <w:tmpl w:val="DA3A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75797"/>
    <w:multiLevelType w:val="hybridMultilevel"/>
    <w:tmpl w:val="119C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337052"/>
    <w:multiLevelType w:val="hybridMultilevel"/>
    <w:tmpl w:val="94587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505B6"/>
    <w:multiLevelType w:val="hybridMultilevel"/>
    <w:tmpl w:val="31748C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517A3"/>
    <w:multiLevelType w:val="hybridMultilevel"/>
    <w:tmpl w:val="EF2E41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B129F"/>
    <w:multiLevelType w:val="hybridMultilevel"/>
    <w:tmpl w:val="5E80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B51AA"/>
    <w:multiLevelType w:val="hybridMultilevel"/>
    <w:tmpl w:val="4BE4C7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076DF3"/>
    <w:multiLevelType w:val="hybridMultilevel"/>
    <w:tmpl w:val="153A9B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027CDE"/>
    <w:multiLevelType w:val="hybridMultilevel"/>
    <w:tmpl w:val="42DE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324ED"/>
    <w:multiLevelType w:val="hybridMultilevel"/>
    <w:tmpl w:val="BF52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D4BE2"/>
    <w:multiLevelType w:val="hybridMultilevel"/>
    <w:tmpl w:val="51B4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3"/>
  </w:num>
  <w:num w:numId="3">
    <w:abstractNumId w:val="3"/>
  </w:num>
  <w:num w:numId="4">
    <w:abstractNumId w:val="37"/>
  </w:num>
  <w:num w:numId="5">
    <w:abstractNumId w:val="35"/>
  </w:num>
  <w:num w:numId="6">
    <w:abstractNumId w:val="4"/>
  </w:num>
  <w:num w:numId="7">
    <w:abstractNumId w:val="16"/>
  </w:num>
  <w:num w:numId="8">
    <w:abstractNumId w:val="45"/>
  </w:num>
  <w:num w:numId="9">
    <w:abstractNumId w:val="26"/>
  </w:num>
  <w:num w:numId="10">
    <w:abstractNumId w:val="29"/>
  </w:num>
  <w:num w:numId="11">
    <w:abstractNumId w:val="40"/>
  </w:num>
  <w:num w:numId="12">
    <w:abstractNumId w:val="44"/>
  </w:num>
  <w:num w:numId="13">
    <w:abstractNumId w:val="2"/>
  </w:num>
  <w:num w:numId="14">
    <w:abstractNumId w:val="27"/>
  </w:num>
  <w:num w:numId="15">
    <w:abstractNumId w:val="31"/>
  </w:num>
  <w:num w:numId="16">
    <w:abstractNumId w:val="24"/>
  </w:num>
  <w:num w:numId="17">
    <w:abstractNumId w:val="33"/>
  </w:num>
  <w:num w:numId="18">
    <w:abstractNumId w:val="10"/>
  </w:num>
  <w:num w:numId="19">
    <w:abstractNumId w:val="42"/>
  </w:num>
  <w:num w:numId="20">
    <w:abstractNumId w:val="7"/>
  </w:num>
  <w:num w:numId="21">
    <w:abstractNumId w:val="1"/>
  </w:num>
  <w:num w:numId="22">
    <w:abstractNumId w:val="39"/>
  </w:num>
  <w:num w:numId="23">
    <w:abstractNumId w:val="30"/>
  </w:num>
  <w:num w:numId="24">
    <w:abstractNumId w:val="18"/>
  </w:num>
  <w:num w:numId="25">
    <w:abstractNumId w:val="28"/>
  </w:num>
  <w:num w:numId="26">
    <w:abstractNumId w:val="23"/>
  </w:num>
  <w:num w:numId="27">
    <w:abstractNumId w:val="5"/>
  </w:num>
  <w:num w:numId="28">
    <w:abstractNumId w:val="9"/>
  </w:num>
  <w:num w:numId="29">
    <w:abstractNumId w:val="13"/>
  </w:num>
  <w:num w:numId="30">
    <w:abstractNumId w:val="41"/>
  </w:num>
  <w:num w:numId="31">
    <w:abstractNumId w:val="15"/>
  </w:num>
  <w:num w:numId="32">
    <w:abstractNumId w:val="38"/>
  </w:num>
  <w:num w:numId="33">
    <w:abstractNumId w:val="11"/>
  </w:num>
  <w:num w:numId="34">
    <w:abstractNumId w:val="8"/>
  </w:num>
  <w:num w:numId="35">
    <w:abstractNumId w:val="22"/>
  </w:num>
  <w:num w:numId="36">
    <w:abstractNumId w:val="34"/>
  </w:num>
  <w:num w:numId="37">
    <w:abstractNumId w:val="12"/>
  </w:num>
  <w:num w:numId="38">
    <w:abstractNumId w:val="17"/>
  </w:num>
  <w:num w:numId="39">
    <w:abstractNumId w:val="21"/>
  </w:num>
  <w:num w:numId="40">
    <w:abstractNumId w:val="20"/>
  </w:num>
  <w:num w:numId="41">
    <w:abstractNumId w:val="19"/>
  </w:num>
  <w:num w:numId="42">
    <w:abstractNumId w:val="32"/>
  </w:num>
  <w:num w:numId="43">
    <w:abstractNumId w:val="25"/>
  </w:num>
  <w:num w:numId="44">
    <w:abstractNumId w:val="36"/>
  </w:num>
  <w:num w:numId="45">
    <w:abstractNumId w:val="14"/>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89"/>
    <w:rsid w:val="00006D89"/>
    <w:rsid w:val="00062AEB"/>
    <w:rsid w:val="00066497"/>
    <w:rsid w:val="000A7F58"/>
    <w:rsid w:val="000B138A"/>
    <w:rsid w:val="000C22FD"/>
    <w:rsid w:val="000C7CDF"/>
    <w:rsid w:val="000F46C0"/>
    <w:rsid w:val="000F4ED1"/>
    <w:rsid w:val="00145BCB"/>
    <w:rsid w:val="0015608D"/>
    <w:rsid w:val="0016280C"/>
    <w:rsid w:val="0017319D"/>
    <w:rsid w:val="002502CA"/>
    <w:rsid w:val="00265059"/>
    <w:rsid w:val="00291569"/>
    <w:rsid w:val="002918C8"/>
    <w:rsid w:val="002A1C39"/>
    <w:rsid w:val="0030434F"/>
    <w:rsid w:val="003B7C8F"/>
    <w:rsid w:val="0048427E"/>
    <w:rsid w:val="004B19DF"/>
    <w:rsid w:val="004D2BA9"/>
    <w:rsid w:val="0052551A"/>
    <w:rsid w:val="00551491"/>
    <w:rsid w:val="0057295A"/>
    <w:rsid w:val="0058798E"/>
    <w:rsid w:val="005B119A"/>
    <w:rsid w:val="005D6A7B"/>
    <w:rsid w:val="005E4E3D"/>
    <w:rsid w:val="00601445"/>
    <w:rsid w:val="006228A4"/>
    <w:rsid w:val="0063449D"/>
    <w:rsid w:val="0066562A"/>
    <w:rsid w:val="00670FEA"/>
    <w:rsid w:val="006D7E40"/>
    <w:rsid w:val="006E3F63"/>
    <w:rsid w:val="006F6F32"/>
    <w:rsid w:val="0078072A"/>
    <w:rsid w:val="007B2B71"/>
    <w:rsid w:val="007C5DF8"/>
    <w:rsid w:val="007F5BD8"/>
    <w:rsid w:val="0080357C"/>
    <w:rsid w:val="00816CEE"/>
    <w:rsid w:val="00855E7A"/>
    <w:rsid w:val="00873A07"/>
    <w:rsid w:val="008B1EB6"/>
    <w:rsid w:val="008D2DB2"/>
    <w:rsid w:val="008D4CF3"/>
    <w:rsid w:val="008D5D67"/>
    <w:rsid w:val="008E756C"/>
    <w:rsid w:val="00916A0C"/>
    <w:rsid w:val="00926809"/>
    <w:rsid w:val="00957842"/>
    <w:rsid w:val="009C19CA"/>
    <w:rsid w:val="009D3623"/>
    <w:rsid w:val="00A06277"/>
    <w:rsid w:val="00A16C23"/>
    <w:rsid w:val="00A419EE"/>
    <w:rsid w:val="00A51537"/>
    <w:rsid w:val="00A51F6F"/>
    <w:rsid w:val="00A673E1"/>
    <w:rsid w:val="00A745C2"/>
    <w:rsid w:val="00A81A80"/>
    <w:rsid w:val="00AA0E98"/>
    <w:rsid w:val="00AB4F79"/>
    <w:rsid w:val="00AD65E7"/>
    <w:rsid w:val="00B131B9"/>
    <w:rsid w:val="00B34847"/>
    <w:rsid w:val="00B4275D"/>
    <w:rsid w:val="00B47F19"/>
    <w:rsid w:val="00B7172B"/>
    <w:rsid w:val="00B75989"/>
    <w:rsid w:val="00B85562"/>
    <w:rsid w:val="00B94EFE"/>
    <w:rsid w:val="00C05785"/>
    <w:rsid w:val="00CA096C"/>
    <w:rsid w:val="00CD1ED1"/>
    <w:rsid w:val="00D01EE0"/>
    <w:rsid w:val="00D20E15"/>
    <w:rsid w:val="00D81445"/>
    <w:rsid w:val="00D8507F"/>
    <w:rsid w:val="00DD4FBC"/>
    <w:rsid w:val="00DE7B6D"/>
    <w:rsid w:val="00E10F7B"/>
    <w:rsid w:val="00E11BFC"/>
    <w:rsid w:val="00E17631"/>
    <w:rsid w:val="00E411A7"/>
    <w:rsid w:val="00EB2FB6"/>
    <w:rsid w:val="00EC63A1"/>
    <w:rsid w:val="00F02B64"/>
    <w:rsid w:val="00F24E01"/>
    <w:rsid w:val="00F56363"/>
    <w:rsid w:val="00FB2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04DC"/>
  <w15:chartTrackingRefBased/>
  <w15:docId w15:val="{EFE3B79A-6B81-4DE7-9027-267646E5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989"/>
    <w:pPr>
      <w:ind w:left="720"/>
      <w:contextualSpacing/>
    </w:pPr>
  </w:style>
  <w:style w:type="character" w:styleId="CommentReference">
    <w:name w:val="annotation reference"/>
    <w:basedOn w:val="DefaultParagraphFont"/>
    <w:uiPriority w:val="99"/>
    <w:semiHidden/>
    <w:unhideWhenUsed/>
    <w:rsid w:val="00B75989"/>
    <w:rPr>
      <w:sz w:val="16"/>
      <w:szCs w:val="16"/>
    </w:rPr>
  </w:style>
  <w:style w:type="paragraph" w:styleId="CommentText">
    <w:name w:val="annotation text"/>
    <w:basedOn w:val="Normal"/>
    <w:link w:val="CommentTextChar"/>
    <w:uiPriority w:val="99"/>
    <w:semiHidden/>
    <w:unhideWhenUsed/>
    <w:rsid w:val="00B75989"/>
    <w:pPr>
      <w:spacing w:line="240" w:lineRule="auto"/>
    </w:pPr>
    <w:rPr>
      <w:sz w:val="20"/>
      <w:szCs w:val="20"/>
    </w:rPr>
  </w:style>
  <w:style w:type="character" w:customStyle="1" w:styleId="CommentTextChar">
    <w:name w:val="Comment Text Char"/>
    <w:basedOn w:val="DefaultParagraphFont"/>
    <w:link w:val="CommentText"/>
    <w:uiPriority w:val="99"/>
    <w:semiHidden/>
    <w:rsid w:val="00B75989"/>
    <w:rPr>
      <w:sz w:val="20"/>
      <w:szCs w:val="20"/>
    </w:rPr>
  </w:style>
  <w:style w:type="table" w:styleId="TableGrid">
    <w:name w:val="Table Grid"/>
    <w:basedOn w:val="TableNormal"/>
    <w:rsid w:val="00B759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989"/>
    <w:rPr>
      <w:rFonts w:ascii="Segoe UI" w:hAnsi="Segoe UI" w:cs="Segoe UI"/>
      <w:sz w:val="18"/>
      <w:szCs w:val="18"/>
    </w:rPr>
  </w:style>
  <w:style w:type="character" w:styleId="Hyperlink">
    <w:name w:val="Hyperlink"/>
    <w:basedOn w:val="DefaultParagraphFont"/>
    <w:uiPriority w:val="99"/>
    <w:unhideWhenUsed/>
    <w:rsid w:val="006D7E40"/>
    <w:rPr>
      <w:color w:val="0563C1" w:themeColor="hyperlink"/>
      <w:u w:val="single"/>
    </w:rPr>
  </w:style>
  <w:style w:type="paragraph" w:styleId="FootnoteText">
    <w:name w:val="footnote text"/>
    <w:basedOn w:val="Normal"/>
    <w:link w:val="FootnoteTextChar"/>
    <w:uiPriority w:val="99"/>
    <w:semiHidden/>
    <w:unhideWhenUsed/>
    <w:rsid w:val="00803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57C"/>
    <w:rPr>
      <w:sz w:val="20"/>
      <w:szCs w:val="20"/>
    </w:rPr>
  </w:style>
  <w:style w:type="character" w:styleId="FootnoteReference">
    <w:name w:val="footnote reference"/>
    <w:basedOn w:val="DefaultParagraphFont"/>
    <w:uiPriority w:val="99"/>
    <w:semiHidden/>
    <w:unhideWhenUsed/>
    <w:rsid w:val="0080357C"/>
    <w:rPr>
      <w:vertAlign w:val="superscript"/>
    </w:rPr>
  </w:style>
  <w:style w:type="paragraph" w:styleId="Header">
    <w:name w:val="header"/>
    <w:basedOn w:val="Normal"/>
    <w:link w:val="HeaderChar"/>
    <w:uiPriority w:val="99"/>
    <w:unhideWhenUsed/>
    <w:rsid w:val="000A7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F58"/>
  </w:style>
  <w:style w:type="paragraph" w:styleId="Footer">
    <w:name w:val="footer"/>
    <w:basedOn w:val="Normal"/>
    <w:link w:val="FooterChar"/>
    <w:uiPriority w:val="99"/>
    <w:unhideWhenUsed/>
    <w:rsid w:val="000A7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F58"/>
  </w:style>
  <w:style w:type="paragraph" w:styleId="CommentSubject">
    <w:name w:val="annotation subject"/>
    <w:basedOn w:val="CommentText"/>
    <w:next w:val="CommentText"/>
    <w:link w:val="CommentSubjectChar"/>
    <w:uiPriority w:val="99"/>
    <w:semiHidden/>
    <w:unhideWhenUsed/>
    <w:rsid w:val="008E756C"/>
    <w:rPr>
      <w:b/>
      <w:bCs/>
    </w:rPr>
  </w:style>
  <w:style w:type="character" w:customStyle="1" w:styleId="CommentSubjectChar">
    <w:name w:val="Comment Subject Char"/>
    <w:basedOn w:val="CommentTextChar"/>
    <w:link w:val="CommentSubject"/>
    <w:uiPriority w:val="99"/>
    <w:semiHidden/>
    <w:rsid w:val="008E75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2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ovuk.sharepoin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414908/Final_EHWB_draft_20_03_15.pdf" TargetMode="External"/><Relationship Id="rId5" Type="http://schemas.openxmlformats.org/officeDocument/2006/relationships/webSettings" Target="webSettings.xml"/><Relationship Id="rId10" Type="http://schemas.openxmlformats.org/officeDocument/2006/relationships/hyperlink" Target="mailto:DSL.MH@education.gov.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transforming-children-and-young-peoples-mental-health-provision-a-gree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C858-A055-4F36-9891-CEAFD863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3184</Words>
  <Characters>18151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PRUDAMES, Caroline</dc:creator>
  <cp:keywords/>
  <dc:description/>
  <cp:lastModifiedBy>ARROWSMITH, Morgan</cp:lastModifiedBy>
  <cp:revision>2</cp:revision>
  <dcterms:created xsi:type="dcterms:W3CDTF">2018-11-21T10:18:00Z</dcterms:created>
  <dcterms:modified xsi:type="dcterms:W3CDTF">2018-11-21T10:18:00Z</dcterms:modified>
</cp:coreProperties>
</file>