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F4704" w14:textId="77777777"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14:anchorId="793E3F77" wp14:editId="6415A2C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43993" w14:textId="77777777" w:rsidR="008D7A7D" w:rsidRPr="0093723A" w:rsidRDefault="008D7A7D" w:rsidP="00E65F5D">
      <w:pPr>
        <w:rPr>
          <w:rFonts w:ascii="Arial" w:hAnsi="Arial" w:cs="Arial"/>
          <w:szCs w:val="22"/>
        </w:rPr>
      </w:pPr>
    </w:p>
    <w:p w14:paraId="49917D11" w14:textId="77777777" w:rsidR="00031189" w:rsidRPr="0093723A" w:rsidRDefault="00031189" w:rsidP="00E65F5D">
      <w:pPr>
        <w:jc w:val="both"/>
        <w:rPr>
          <w:rFonts w:ascii="Arial" w:hAnsi="Arial" w:cs="Arial"/>
          <w:szCs w:val="22"/>
        </w:rPr>
      </w:pPr>
    </w:p>
    <w:p w14:paraId="6D77C5A5" w14:textId="77777777" w:rsidR="00031189" w:rsidRPr="0093723A" w:rsidRDefault="00031189" w:rsidP="00E65F5D">
      <w:pPr>
        <w:jc w:val="both"/>
        <w:rPr>
          <w:rFonts w:ascii="Arial" w:hAnsi="Arial" w:cs="Arial"/>
          <w:szCs w:val="22"/>
        </w:rPr>
      </w:pPr>
    </w:p>
    <w:p w14:paraId="26E64E4B" w14:textId="77777777" w:rsidR="00031189" w:rsidRPr="0093723A" w:rsidRDefault="00031189" w:rsidP="00E65F5D">
      <w:pPr>
        <w:jc w:val="both"/>
        <w:rPr>
          <w:rFonts w:ascii="Arial" w:hAnsi="Arial" w:cs="Arial"/>
          <w:szCs w:val="22"/>
        </w:rPr>
      </w:pPr>
    </w:p>
    <w:p w14:paraId="6C5656C1" w14:textId="77777777" w:rsidR="00031189" w:rsidRPr="0093723A" w:rsidRDefault="00031189" w:rsidP="00E65F5D">
      <w:pPr>
        <w:jc w:val="both"/>
        <w:rPr>
          <w:rFonts w:ascii="Arial" w:hAnsi="Arial" w:cs="Arial"/>
          <w:szCs w:val="22"/>
        </w:rPr>
      </w:pPr>
    </w:p>
    <w:p w14:paraId="474B1D34" w14:textId="77777777" w:rsidR="00031189" w:rsidRPr="0093723A" w:rsidRDefault="00031189" w:rsidP="00E65F5D">
      <w:pPr>
        <w:jc w:val="both"/>
        <w:rPr>
          <w:rFonts w:ascii="Arial" w:hAnsi="Arial" w:cs="Arial"/>
          <w:szCs w:val="22"/>
        </w:rPr>
      </w:pPr>
    </w:p>
    <w:p w14:paraId="27AC2DBB" w14:textId="77777777" w:rsidR="000A352F" w:rsidRPr="0093723A" w:rsidRDefault="000A352F" w:rsidP="00E65F5D">
      <w:pPr>
        <w:jc w:val="both"/>
        <w:rPr>
          <w:rFonts w:ascii="Arial" w:hAnsi="Arial" w:cs="Arial"/>
          <w:szCs w:val="22"/>
        </w:rPr>
      </w:pPr>
    </w:p>
    <w:p w14:paraId="1363309C" w14:textId="77777777" w:rsidR="008113C3" w:rsidRPr="0093723A" w:rsidRDefault="008113C3" w:rsidP="00E65F5D">
      <w:pPr>
        <w:jc w:val="both"/>
        <w:rPr>
          <w:rFonts w:ascii="Arial" w:hAnsi="Arial" w:cs="Arial"/>
          <w:szCs w:val="22"/>
        </w:rPr>
      </w:pPr>
    </w:p>
    <w:p w14:paraId="5F4C83B2" w14:textId="77777777" w:rsidR="008113C3" w:rsidRPr="00CF7FF3" w:rsidRDefault="008113C3" w:rsidP="00E65F5D">
      <w:pPr>
        <w:jc w:val="both"/>
        <w:rPr>
          <w:rFonts w:ascii="Arial" w:hAnsi="Arial" w:cs="Arial"/>
          <w:szCs w:val="22"/>
        </w:rPr>
      </w:pPr>
    </w:p>
    <w:p w14:paraId="15653841" w14:textId="77777777" w:rsidR="00031189" w:rsidRPr="00CF7FF3" w:rsidRDefault="00031189" w:rsidP="00E65F5D">
      <w:pPr>
        <w:jc w:val="both"/>
        <w:rPr>
          <w:rFonts w:ascii="Arial" w:hAnsi="Arial" w:cs="Arial"/>
          <w:i/>
          <w:szCs w:val="22"/>
        </w:rPr>
      </w:pPr>
      <w:r w:rsidRPr="00CF7FF3">
        <w:rPr>
          <w:rFonts w:ascii="Arial" w:hAnsi="Arial" w:cs="Arial"/>
          <w:szCs w:val="22"/>
        </w:rPr>
        <w:t>Our Ref:</w:t>
      </w:r>
      <w:r w:rsidR="00D256F3">
        <w:rPr>
          <w:rFonts w:ascii="Arial" w:hAnsi="Arial" w:cs="Arial"/>
          <w:szCs w:val="22"/>
        </w:rPr>
        <w:t xml:space="preserve"> SC210003</w:t>
      </w:r>
      <w:r w:rsidRPr="00CF7FF3">
        <w:rPr>
          <w:rFonts w:ascii="Arial" w:hAnsi="Arial" w:cs="Arial"/>
          <w:szCs w:val="22"/>
        </w:rPr>
        <w:tab/>
      </w:r>
    </w:p>
    <w:p w14:paraId="672BE15D" w14:textId="77777777" w:rsidR="00031189" w:rsidRPr="00CF7FF3" w:rsidRDefault="00031189" w:rsidP="00E65F5D">
      <w:pPr>
        <w:jc w:val="both"/>
        <w:rPr>
          <w:rFonts w:ascii="Arial" w:hAnsi="Arial" w:cs="Arial"/>
          <w:szCs w:val="22"/>
        </w:rPr>
      </w:pPr>
      <w:r w:rsidRPr="00CF7FF3">
        <w:rPr>
          <w:rFonts w:ascii="Arial" w:hAnsi="Arial" w:cs="Arial"/>
          <w:szCs w:val="22"/>
        </w:rPr>
        <w:t>Your Ref:</w:t>
      </w:r>
      <w:r w:rsidRPr="00CF7FF3">
        <w:rPr>
          <w:rFonts w:ascii="Arial" w:hAnsi="Arial" w:cs="Arial"/>
          <w:szCs w:val="22"/>
        </w:rPr>
        <w:tab/>
      </w:r>
    </w:p>
    <w:p w14:paraId="19719F21" w14:textId="77777777" w:rsidR="00031189" w:rsidRPr="00CF7FF3" w:rsidRDefault="00031189" w:rsidP="00E65F5D">
      <w:pPr>
        <w:jc w:val="both"/>
        <w:rPr>
          <w:rFonts w:ascii="Arial" w:hAnsi="Arial" w:cs="Arial"/>
          <w:szCs w:val="22"/>
        </w:rPr>
      </w:pPr>
    </w:p>
    <w:p w14:paraId="36F26F82" w14:textId="551AD744" w:rsidR="00031189" w:rsidRPr="00CF7FF3" w:rsidRDefault="00031189" w:rsidP="00E65F5D">
      <w:pPr>
        <w:jc w:val="both"/>
        <w:rPr>
          <w:rFonts w:ascii="Arial" w:hAnsi="Arial" w:cs="Arial"/>
          <w:szCs w:val="22"/>
        </w:rPr>
      </w:pPr>
      <w:r w:rsidRPr="00CF7FF3">
        <w:rPr>
          <w:rFonts w:ascii="Arial" w:hAnsi="Arial" w:cs="Arial"/>
          <w:szCs w:val="22"/>
        </w:rPr>
        <w:t>Date:</w:t>
      </w:r>
      <w:r w:rsidRPr="00CF7FF3">
        <w:rPr>
          <w:rFonts w:ascii="Arial" w:hAnsi="Arial" w:cs="Arial"/>
          <w:szCs w:val="22"/>
        </w:rPr>
        <w:tab/>
      </w:r>
      <w:r w:rsidR="00580B67">
        <w:rPr>
          <w:rFonts w:ascii="Arial" w:hAnsi="Arial" w:cs="Arial"/>
          <w:szCs w:val="22"/>
        </w:rPr>
        <w:t>16</w:t>
      </w:r>
      <w:r w:rsidR="00D256F3">
        <w:rPr>
          <w:rFonts w:ascii="Arial" w:hAnsi="Arial" w:cs="Arial"/>
          <w:szCs w:val="22"/>
        </w:rPr>
        <w:t>/08</w:t>
      </w:r>
      <w:r w:rsidR="00494DB0">
        <w:rPr>
          <w:rFonts w:ascii="Arial" w:hAnsi="Arial" w:cs="Arial"/>
          <w:szCs w:val="22"/>
        </w:rPr>
        <w:t>/2021</w:t>
      </w:r>
    </w:p>
    <w:p w14:paraId="0DACA2C0" w14:textId="77777777" w:rsidR="00031189" w:rsidRPr="00CF7FF3" w:rsidRDefault="00031189" w:rsidP="00E65F5D">
      <w:pPr>
        <w:jc w:val="both"/>
        <w:rPr>
          <w:rFonts w:ascii="Arial" w:hAnsi="Arial" w:cs="Arial"/>
          <w:szCs w:val="22"/>
        </w:rPr>
      </w:pPr>
    </w:p>
    <w:p w14:paraId="32EC4F08" w14:textId="77777777" w:rsidR="00031189" w:rsidRPr="00CF7FF3" w:rsidRDefault="00031189" w:rsidP="00E65F5D">
      <w:pPr>
        <w:jc w:val="both"/>
        <w:rPr>
          <w:rFonts w:ascii="Arial" w:hAnsi="Arial" w:cs="Arial"/>
          <w:szCs w:val="22"/>
        </w:rPr>
      </w:pPr>
    </w:p>
    <w:p w14:paraId="2EA0B0FC" w14:textId="77777777" w:rsidR="00031189" w:rsidRPr="00CF7FF3" w:rsidRDefault="00AB6556" w:rsidP="00E65F5D">
      <w:pPr>
        <w:jc w:val="both"/>
        <w:rPr>
          <w:rFonts w:ascii="Arial" w:hAnsi="Arial" w:cs="Arial"/>
          <w:szCs w:val="22"/>
        </w:rPr>
      </w:pPr>
      <w:r w:rsidRPr="00CF7FF3">
        <w:rPr>
          <w:rFonts w:ascii="Arial" w:hAnsi="Arial" w:cs="Arial"/>
          <w:szCs w:val="22"/>
        </w:rPr>
        <w:t xml:space="preserve">Dear </w:t>
      </w:r>
      <w:r w:rsidR="00C87B46" w:rsidRPr="00CF7FF3">
        <w:rPr>
          <w:rFonts w:ascii="Arial" w:hAnsi="Arial" w:cs="Arial"/>
          <w:szCs w:val="22"/>
        </w:rPr>
        <w:t>Sirs/Madams</w:t>
      </w:r>
      <w:r w:rsidR="00031189" w:rsidRPr="00CF7FF3">
        <w:rPr>
          <w:rFonts w:ascii="Arial" w:hAnsi="Arial" w:cs="Arial"/>
          <w:szCs w:val="22"/>
        </w:rPr>
        <w:t>,</w:t>
      </w:r>
    </w:p>
    <w:p w14:paraId="65B28D89" w14:textId="77777777" w:rsidR="00031189" w:rsidRPr="00CF7FF3" w:rsidRDefault="00031189" w:rsidP="00E65F5D">
      <w:pPr>
        <w:jc w:val="both"/>
        <w:rPr>
          <w:rFonts w:ascii="Arial" w:hAnsi="Arial" w:cs="Arial"/>
          <w:szCs w:val="22"/>
        </w:rPr>
      </w:pPr>
    </w:p>
    <w:p w14:paraId="0DECA062" w14:textId="77777777" w:rsidR="00031189" w:rsidRPr="00CF7FF3" w:rsidRDefault="000878DD" w:rsidP="00E65F5D">
      <w:pPr>
        <w:jc w:val="both"/>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Ref:</w:t>
      </w:r>
      <w:r w:rsidR="00031189" w:rsidRPr="00CF7FF3">
        <w:rPr>
          <w:rFonts w:ascii="Arial" w:hAnsi="Arial" w:cs="Arial"/>
          <w:b/>
          <w:szCs w:val="22"/>
        </w:rPr>
        <w:tab/>
      </w:r>
      <w:r w:rsidR="00D256F3">
        <w:rPr>
          <w:rFonts w:ascii="Arial" w:hAnsi="Arial" w:cs="Arial"/>
          <w:b/>
          <w:szCs w:val="22"/>
        </w:rPr>
        <w:t>SC210003</w:t>
      </w:r>
    </w:p>
    <w:p w14:paraId="49D17A63" w14:textId="27FA9B40" w:rsidR="00031189" w:rsidRPr="00CF7FF3" w:rsidRDefault="000878DD" w:rsidP="002527BE">
      <w:pPr>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Title:</w:t>
      </w:r>
      <w:r w:rsidR="00031189" w:rsidRPr="00CF7FF3">
        <w:rPr>
          <w:rFonts w:ascii="Arial" w:hAnsi="Arial" w:cs="Arial"/>
          <w:b/>
          <w:szCs w:val="22"/>
        </w:rPr>
        <w:tab/>
      </w:r>
      <w:r w:rsidR="00D256F3">
        <w:rPr>
          <w:rFonts w:ascii="Arial" w:hAnsi="Arial" w:cs="Arial"/>
          <w:b/>
          <w:szCs w:val="22"/>
        </w:rPr>
        <w:t>Hazard characterisation for P</w:t>
      </w:r>
      <w:r w:rsidR="007B1BFF">
        <w:rPr>
          <w:rFonts w:ascii="Arial" w:hAnsi="Arial" w:cs="Arial"/>
          <w:b/>
          <w:szCs w:val="22"/>
        </w:rPr>
        <w:t>erfluoroalkylated Substances</w:t>
      </w:r>
      <w:r w:rsidR="00962D56">
        <w:rPr>
          <w:rFonts w:ascii="Arial" w:hAnsi="Arial" w:cs="Arial"/>
          <w:b/>
          <w:szCs w:val="22"/>
        </w:rPr>
        <w:t xml:space="preserve"> (PFAS)</w:t>
      </w:r>
    </w:p>
    <w:p w14:paraId="0450F6F1" w14:textId="77777777" w:rsidR="00031189" w:rsidRPr="00CF7FF3" w:rsidRDefault="00031189" w:rsidP="00E65F5D">
      <w:pPr>
        <w:ind w:left="720" w:hanging="720"/>
        <w:jc w:val="both"/>
        <w:rPr>
          <w:rFonts w:ascii="Arial" w:hAnsi="Arial" w:cs="Arial"/>
          <w:szCs w:val="22"/>
        </w:rPr>
      </w:pPr>
    </w:p>
    <w:p w14:paraId="311E4043" w14:textId="77777777" w:rsidR="00031189" w:rsidRPr="00CF7FF3" w:rsidRDefault="00031189" w:rsidP="00E65F5D">
      <w:pPr>
        <w:rPr>
          <w:rFonts w:ascii="Arial" w:hAnsi="Arial" w:cs="Arial"/>
          <w:szCs w:val="22"/>
        </w:rPr>
      </w:pPr>
      <w:r w:rsidRPr="00CF7FF3">
        <w:rPr>
          <w:rFonts w:ascii="Arial" w:hAnsi="Arial" w:cs="Arial"/>
          <w:szCs w:val="22"/>
        </w:rPr>
        <w:t xml:space="preserve">You are invited to quote for the above in accordance with the enclosed documents. </w:t>
      </w:r>
    </w:p>
    <w:p w14:paraId="70941378" w14:textId="77777777" w:rsidR="00050B8F" w:rsidRPr="00CF7FF3" w:rsidRDefault="00050B8F" w:rsidP="00E65F5D">
      <w:pPr>
        <w:rPr>
          <w:rFonts w:ascii="Arial" w:hAnsi="Arial" w:cs="Arial"/>
          <w:szCs w:val="22"/>
        </w:rPr>
      </w:pPr>
    </w:p>
    <w:p w14:paraId="7BBBC738" w14:textId="77777777" w:rsidR="00050B8F" w:rsidRPr="00CF7FF3" w:rsidRDefault="00050B8F" w:rsidP="00E65F5D">
      <w:pPr>
        <w:rPr>
          <w:rFonts w:ascii="Arial" w:hAnsi="Arial" w:cs="Arial"/>
          <w:szCs w:val="22"/>
        </w:rPr>
      </w:pPr>
      <w:r w:rsidRPr="00CF7FF3">
        <w:rPr>
          <w:rFonts w:ascii="Arial" w:hAnsi="Arial" w:cs="Arial"/>
          <w:szCs w:val="22"/>
        </w:rPr>
        <w:t>Instructions on what information we require you to provide</w:t>
      </w:r>
      <w:r w:rsidR="001A3679" w:rsidRPr="00CF7FF3">
        <w:rPr>
          <w:rFonts w:ascii="Arial" w:hAnsi="Arial" w:cs="Arial"/>
          <w:szCs w:val="22"/>
        </w:rPr>
        <w:t xml:space="preserve"> is in Section </w:t>
      </w:r>
      <w:r w:rsidR="00B94CDD" w:rsidRPr="00CF7FF3">
        <w:rPr>
          <w:rFonts w:ascii="Arial" w:hAnsi="Arial" w:cs="Arial"/>
          <w:szCs w:val="22"/>
        </w:rPr>
        <w:t>4</w:t>
      </w:r>
      <w:r w:rsidRPr="00CF7FF3">
        <w:rPr>
          <w:rFonts w:ascii="Arial" w:hAnsi="Arial" w:cs="Arial"/>
          <w:szCs w:val="22"/>
        </w:rPr>
        <w:t xml:space="preserve"> of </w:t>
      </w:r>
      <w:r w:rsidR="000878DD" w:rsidRPr="00CF7FF3">
        <w:rPr>
          <w:rFonts w:ascii="Arial" w:hAnsi="Arial" w:cs="Arial"/>
          <w:szCs w:val="22"/>
        </w:rPr>
        <w:t>the fo</w:t>
      </w:r>
      <w:r w:rsidR="00B94CDD" w:rsidRPr="00CF7FF3">
        <w:rPr>
          <w:rFonts w:ascii="Arial" w:hAnsi="Arial" w:cs="Arial"/>
          <w:szCs w:val="22"/>
        </w:rPr>
        <w:t>llowing Request for Quotation</w:t>
      </w:r>
      <w:r w:rsidR="000878DD" w:rsidRPr="00CF7FF3">
        <w:rPr>
          <w:rFonts w:ascii="Arial" w:hAnsi="Arial" w:cs="Arial"/>
          <w:szCs w:val="22"/>
        </w:rPr>
        <w:t xml:space="preserve"> document. </w:t>
      </w:r>
    </w:p>
    <w:p w14:paraId="6DD6AD72" w14:textId="77777777" w:rsidR="00031189" w:rsidRPr="00CF7FF3" w:rsidRDefault="00031189" w:rsidP="00E65F5D">
      <w:pPr>
        <w:rPr>
          <w:rFonts w:ascii="Arial" w:hAnsi="Arial" w:cs="Arial"/>
          <w:szCs w:val="22"/>
        </w:rPr>
      </w:pPr>
    </w:p>
    <w:p w14:paraId="5FC8E33A" w14:textId="77777777" w:rsidR="00031189" w:rsidRPr="00CF7FF3" w:rsidRDefault="00031189" w:rsidP="00E65F5D">
      <w:pPr>
        <w:rPr>
          <w:rFonts w:ascii="Arial" w:hAnsi="Arial" w:cs="Arial"/>
          <w:i/>
          <w:szCs w:val="22"/>
        </w:rPr>
      </w:pPr>
      <w:r w:rsidRPr="00CF7FF3">
        <w:rPr>
          <w:rFonts w:ascii="Arial" w:hAnsi="Arial" w:cs="Arial"/>
          <w:szCs w:val="22"/>
        </w:rPr>
        <w:t xml:space="preserve">Your response should be returned to the following email address by </w:t>
      </w:r>
      <w:r w:rsidR="002527BE" w:rsidRPr="00CF7FF3">
        <w:rPr>
          <w:rFonts w:ascii="Arial" w:hAnsi="Arial" w:cs="Arial"/>
          <w:szCs w:val="22"/>
        </w:rPr>
        <w:t>17:</w:t>
      </w:r>
      <w:r w:rsidR="00D256F3">
        <w:rPr>
          <w:rFonts w:ascii="Arial" w:hAnsi="Arial" w:cs="Arial"/>
          <w:szCs w:val="22"/>
        </w:rPr>
        <w:t>0</w:t>
      </w:r>
      <w:r w:rsidR="002527BE" w:rsidRPr="00CF7FF3">
        <w:rPr>
          <w:rFonts w:ascii="Arial" w:hAnsi="Arial" w:cs="Arial"/>
          <w:szCs w:val="22"/>
        </w:rPr>
        <w:t xml:space="preserve">0 on </w:t>
      </w:r>
      <w:r w:rsidR="00D256F3">
        <w:rPr>
          <w:rFonts w:ascii="Arial" w:hAnsi="Arial" w:cs="Arial"/>
          <w:szCs w:val="22"/>
        </w:rPr>
        <w:t>3/9</w:t>
      </w:r>
      <w:r w:rsidR="002527BE" w:rsidRPr="00CF7FF3">
        <w:rPr>
          <w:rFonts w:ascii="Arial" w:hAnsi="Arial" w:cs="Arial"/>
          <w:szCs w:val="22"/>
        </w:rPr>
        <w:t>/2021</w:t>
      </w:r>
      <w:r w:rsidR="00494DB0">
        <w:rPr>
          <w:rFonts w:ascii="Arial" w:hAnsi="Arial" w:cs="Arial"/>
          <w:szCs w:val="22"/>
        </w:rPr>
        <w:t>.</w:t>
      </w:r>
      <w:r w:rsidR="00AB6556" w:rsidRPr="00CF7FF3">
        <w:rPr>
          <w:rFonts w:ascii="Arial" w:hAnsi="Arial" w:cs="Arial"/>
          <w:szCs w:val="22"/>
        </w:rPr>
        <w:t xml:space="preserve"> </w:t>
      </w:r>
    </w:p>
    <w:p w14:paraId="38C208CE" w14:textId="77777777" w:rsidR="007D26D8" w:rsidRPr="00CF7FF3" w:rsidRDefault="007D26D8" w:rsidP="00E65F5D">
      <w:pPr>
        <w:rPr>
          <w:rFonts w:ascii="Arial" w:hAnsi="Arial" w:cs="Arial"/>
          <w:szCs w:val="22"/>
        </w:rPr>
      </w:pPr>
    </w:p>
    <w:p w14:paraId="06D88D6C" w14:textId="77777777" w:rsidR="007D26D8" w:rsidRPr="00CF7FF3" w:rsidRDefault="00494DB0" w:rsidP="00E65F5D">
      <w:pPr>
        <w:rPr>
          <w:rFonts w:ascii="Arial" w:hAnsi="Arial" w:cs="Arial"/>
          <w:szCs w:val="22"/>
        </w:rPr>
      </w:pPr>
      <w:r>
        <w:rPr>
          <w:rFonts w:ascii="Arial" w:hAnsi="Arial" w:cs="Arial"/>
          <w:szCs w:val="22"/>
        </w:rPr>
        <w:t>ian.martin</w:t>
      </w:r>
      <w:r w:rsidR="002527BE" w:rsidRPr="00CF7FF3">
        <w:rPr>
          <w:rFonts w:ascii="Arial" w:hAnsi="Arial" w:cs="Arial"/>
          <w:szCs w:val="22"/>
        </w:rPr>
        <w:t>@environment-agency.gov.uk</w:t>
      </w:r>
    </w:p>
    <w:p w14:paraId="3CB61FC2" w14:textId="77777777" w:rsidR="00031189" w:rsidRPr="00CF7FF3" w:rsidRDefault="00031189" w:rsidP="00E65F5D">
      <w:pPr>
        <w:rPr>
          <w:rFonts w:ascii="Arial" w:hAnsi="Arial" w:cs="Arial"/>
          <w:szCs w:val="22"/>
        </w:rPr>
      </w:pPr>
    </w:p>
    <w:p w14:paraId="31ED1FCE" w14:textId="77777777" w:rsidR="00031189" w:rsidRPr="00CF7FF3" w:rsidRDefault="00031189" w:rsidP="00E65F5D">
      <w:pPr>
        <w:rPr>
          <w:rFonts w:ascii="Arial" w:hAnsi="Arial" w:cs="Arial"/>
          <w:szCs w:val="22"/>
        </w:rPr>
      </w:pPr>
      <w:r w:rsidRPr="00CF7FF3">
        <w:rPr>
          <w:rFonts w:ascii="Arial" w:hAnsi="Arial" w:cs="Arial"/>
          <w:szCs w:val="22"/>
        </w:rPr>
        <w:t>Please confirm, by email, whether you intend to submit a quote</w:t>
      </w:r>
      <w:r w:rsidR="00F90369">
        <w:rPr>
          <w:rFonts w:ascii="Arial" w:hAnsi="Arial" w:cs="Arial"/>
          <w:szCs w:val="22"/>
        </w:rPr>
        <w:t xml:space="preserve"> as we may wish to update you with additional information during the quotation period</w:t>
      </w:r>
      <w:r w:rsidRPr="00CF7FF3">
        <w:rPr>
          <w:rFonts w:ascii="Arial" w:hAnsi="Arial" w:cs="Arial"/>
          <w:szCs w:val="22"/>
        </w:rPr>
        <w:t xml:space="preserve">. </w:t>
      </w:r>
    </w:p>
    <w:p w14:paraId="70EA02DE" w14:textId="77777777" w:rsidR="00031189" w:rsidRPr="00CF7FF3" w:rsidRDefault="00031189" w:rsidP="00E65F5D">
      <w:pPr>
        <w:rPr>
          <w:rFonts w:ascii="Arial" w:hAnsi="Arial" w:cs="Arial"/>
          <w:szCs w:val="22"/>
        </w:rPr>
      </w:pPr>
    </w:p>
    <w:p w14:paraId="5C7CE11A" w14:textId="77777777" w:rsidR="00031189" w:rsidRPr="00CF7FF3" w:rsidRDefault="00031189" w:rsidP="00E65F5D">
      <w:pPr>
        <w:rPr>
          <w:rFonts w:ascii="Arial" w:hAnsi="Arial" w:cs="Arial"/>
          <w:szCs w:val="22"/>
        </w:rPr>
      </w:pPr>
      <w:r w:rsidRPr="00CF7FF3">
        <w:rPr>
          <w:rFonts w:ascii="Arial" w:hAnsi="Arial" w:cs="Arial"/>
          <w:szCs w:val="22"/>
        </w:rPr>
        <w:t xml:space="preserve">If you have any queries, please do not hesitate to contact me. </w:t>
      </w:r>
    </w:p>
    <w:p w14:paraId="3DD4965C" w14:textId="77777777" w:rsidR="00031189" w:rsidRPr="00CF7FF3" w:rsidRDefault="00031189" w:rsidP="00E65F5D">
      <w:pPr>
        <w:rPr>
          <w:rFonts w:ascii="Arial" w:hAnsi="Arial" w:cs="Arial"/>
          <w:szCs w:val="22"/>
        </w:rPr>
      </w:pPr>
    </w:p>
    <w:p w14:paraId="1F992130" w14:textId="77777777" w:rsidR="00031189" w:rsidRPr="00CF7FF3" w:rsidRDefault="00031189" w:rsidP="00E65F5D">
      <w:pPr>
        <w:rPr>
          <w:rFonts w:ascii="Arial" w:hAnsi="Arial" w:cs="Arial"/>
          <w:szCs w:val="22"/>
        </w:rPr>
      </w:pPr>
    </w:p>
    <w:p w14:paraId="509AF924" w14:textId="77777777" w:rsidR="00031189" w:rsidRPr="00CF7FF3" w:rsidRDefault="00031189" w:rsidP="00E65F5D">
      <w:pPr>
        <w:rPr>
          <w:rFonts w:ascii="Arial" w:hAnsi="Arial" w:cs="Arial"/>
          <w:szCs w:val="22"/>
        </w:rPr>
      </w:pPr>
      <w:r w:rsidRPr="00CF7FF3">
        <w:rPr>
          <w:rFonts w:ascii="Arial" w:hAnsi="Arial" w:cs="Arial"/>
          <w:szCs w:val="22"/>
        </w:rPr>
        <w:t xml:space="preserve">Yours </w:t>
      </w:r>
      <w:r w:rsidR="00AB6556" w:rsidRPr="00CF7FF3">
        <w:rPr>
          <w:rFonts w:ascii="Arial" w:hAnsi="Arial" w:cs="Arial"/>
          <w:szCs w:val="22"/>
        </w:rPr>
        <w:t>sincerely</w:t>
      </w:r>
    </w:p>
    <w:p w14:paraId="6454B796" w14:textId="77777777" w:rsidR="00031189" w:rsidRPr="00CF7FF3" w:rsidRDefault="00031189" w:rsidP="00E65F5D">
      <w:pPr>
        <w:ind w:left="720" w:hanging="720"/>
        <w:jc w:val="both"/>
        <w:rPr>
          <w:rFonts w:ascii="Arial" w:hAnsi="Arial" w:cs="Arial"/>
          <w:szCs w:val="22"/>
        </w:rPr>
      </w:pPr>
    </w:p>
    <w:p w14:paraId="2113E9B5" w14:textId="77777777" w:rsidR="00031189" w:rsidRPr="00CF7FF3" w:rsidRDefault="00031189" w:rsidP="00E65F5D">
      <w:pPr>
        <w:ind w:left="720" w:hanging="720"/>
        <w:jc w:val="both"/>
        <w:rPr>
          <w:rFonts w:ascii="Arial" w:hAnsi="Arial" w:cs="Arial"/>
          <w:szCs w:val="22"/>
        </w:rPr>
      </w:pPr>
    </w:p>
    <w:p w14:paraId="13F99408" w14:textId="77777777" w:rsidR="00031189" w:rsidRPr="00CF7FF3" w:rsidRDefault="00031189" w:rsidP="00E65F5D">
      <w:pPr>
        <w:jc w:val="both"/>
        <w:rPr>
          <w:rFonts w:ascii="Arial" w:hAnsi="Arial" w:cs="Arial"/>
          <w:szCs w:val="22"/>
        </w:rPr>
      </w:pPr>
    </w:p>
    <w:p w14:paraId="68B0B120" w14:textId="77777777" w:rsidR="00031189" w:rsidRPr="00CF7FF3" w:rsidRDefault="00494DB0" w:rsidP="00E65F5D">
      <w:pPr>
        <w:ind w:left="720" w:hanging="720"/>
        <w:jc w:val="both"/>
        <w:rPr>
          <w:rFonts w:ascii="Arial" w:hAnsi="Arial" w:cs="Arial"/>
          <w:szCs w:val="22"/>
        </w:rPr>
      </w:pPr>
      <w:r>
        <w:rPr>
          <w:rFonts w:ascii="Arial" w:hAnsi="Arial" w:cs="Arial"/>
          <w:szCs w:val="22"/>
        </w:rPr>
        <w:t>Ian Martin</w:t>
      </w:r>
    </w:p>
    <w:p w14:paraId="5D87F7A2" w14:textId="77777777" w:rsidR="00031189" w:rsidRPr="00CF7FF3" w:rsidRDefault="002527BE" w:rsidP="00E65F5D">
      <w:pPr>
        <w:ind w:left="720" w:hanging="720"/>
        <w:jc w:val="both"/>
        <w:rPr>
          <w:rFonts w:ascii="Arial" w:hAnsi="Arial" w:cs="Arial"/>
          <w:szCs w:val="22"/>
        </w:rPr>
      </w:pPr>
      <w:r w:rsidRPr="00CF7FF3">
        <w:rPr>
          <w:rFonts w:ascii="Arial" w:hAnsi="Arial" w:cs="Arial"/>
          <w:szCs w:val="22"/>
        </w:rPr>
        <w:t xml:space="preserve">Senior </w:t>
      </w:r>
      <w:r w:rsidR="00494DB0">
        <w:rPr>
          <w:rFonts w:ascii="Arial" w:hAnsi="Arial" w:cs="Arial"/>
          <w:szCs w:val="22"/>
        </w:rPr>
        <w:t>Specialist (Land team)</w:t>
      </w:r>
      <w:r w:rsidRPr="00CF7FF3">
        <w:rPr>
          <w:rFonts w:ascii="Arial" w:hAnsi="Arial" w:cs="Arial"/>
          <w:szCs w:val="22"/>
        </w:rPr>
        <w:t xml:space="preserve">, </w:t>
      </w:r>
      <w:r w:rsidR="00494DB0">
        <w:rPr>
          <w:rFonts w:ascii="Arial" w:hAnsi="Arial" w:cs="Arial"/>
          <w:szCs w:val="22"/>
        </w:rPr>
        <w:t>Chief Scientist’s Group</w:t>
      </w:r>
    </w:p>
    <w:p w14:paraId="4433E7FB" w14:textId="77777777" w:rsidR="00031189" w:rsidRPr="00CF7FF3" w:rsidRDefault="00031189" w:rsidP="00E65F5D">
      <w:pPr>
        <w:ind w:left="720" w:hanging="720"/>
        <w:jc w:val="both"/>
        <w:rPr>
          <w:rFonts w:ascii="Arial" w:hAnsi="Arial" w:cs="Arial"/>
          <w:szCs w:val="22"/>
        </w:rPr>
      </w:pPr>
    </w:p>
    <w:p w14:paraId="165751C4" w14:textId="77777777" w:rsidR="00031189" w:rsidRPr="00CF7FF3" w:rsidRDefault="00031189" w:rsidP="00E65F5D">
      <w:pPr>
        <w:ind w:left="720" w:hanging="720"/>
        <w:jc w:val="both"/>
        <w:rPr>
          <w:rFonts w:ascii="Arial" w:hAnsi="Arial" w:cs="Arial"/>
          <w:szCs w:val="22"/>
        </w:rPr>
      </w:pPr>
      <w:r w:rsidRPr="00CF7FF3">
        <w:rPr>
          <w:rFonts w:ascii="Arial" w:hAnsi="Arial" w:cs="Arial"/>
          <w:szCs w:val="22"/>
        </w:rPr>
        <w:t>E-mail:</w:t>
      </w:r>
      <w:r w:rsidRPr="00CF7FF3">
        <w:rPr>
          <w:rFonts w:ascii="Arial" w:hAnsi="Arial" w:cs="Arial"/>
          <w:szCs w:val="22"/>
        </w:rPr>
        <w:tab/>
      </w:r>
      <w:r w:rsidR="00522F03">
        <w:rPr>
          <w:rFonts w:ascii="Arial" w:hAnsi="Arial" w:cs="Arial"/>
          <w:szCs w:val="22"/>
        </w:rPr>
        <w:t>ian.martin</w:t>
      </w:r>
      <w:r w:rsidRPr="00CF7FF3">
        <w:rPr>
          <w:rFonts w:ascii="Arial" w:hAnsi="Arial" w:cs="Arial"/>
          <w:szCs w:val="22"/>
        </w:rPr>
        <w:t>@environment-agency.gov.uk</w:t>
      </w:r>
    </w:p>
    <w:p w14:paraId="2EE88DEB" w14:textId="77777777" w:rsidR="00031189" w:rsidRPr="00CF7FF3" w:rsidRDefault="00031189" w:rsidP="00E65F5D">
      <w:pPr>
        <w:ind w:left="720" w:hanging="720"/>
        <w:jc w:val="both"/>
        <w:rPr>
          <w:rFonts w:ascii="Arial" w:hAnsi="Arial" w:cs="Arial"/>
          <w:szCs w:val="22"/>
        </w:rPr>
      </w:pPr>
      <w:r w:rsidRPr="00CF7FF3">
        <w:rPr>
          <w:rFonts w:ascii="Arial" w:hAnsi="Arial" w:cs="Arial"/>
          <w:szCs w:val="22"/>
        </w:rPr>
        <w:t>Telephone:</w:t>
      </w:r>
      <w:r w:rsidRPr="00CF7FF3">
        <w:rPr>
          <w:rFonts w:ascii="Arial" w:hAnsi="Arial" w:cs="Arial"/>
          <w:szCs w:val="22"/>
        </w:rPr>
        <w:tab/>
      </w:r>
      <w:r w:rsidR="00522F03">
        <w:rPr>
          <w:rFonts w:ascii="Arial" w:hAnsi="Arial" w:cs="Arial"/>
          <w:szCs w:val="22"/>
        </w:rPr>
        <w:t>07770 334935</w:t>
      </w:r>
      <w:r w:rsidR="00522F03">
        <w:rPr>
          <w:rFonts w:ascii="Arial" w:hAnsi="Arial" w:cs="Arial"/>
          <w:color w:val="1F497D"/>
          <w:sz w:val="21"/>
          <w:szCs w:val="21"/>
        </w:rPr>
        <w:t> </w:t>
      </w:r>
    </w:p>
    <w:p w14:paraId="2A992F50" w14:textId="77777777" w:rsidR="00031189" w:rsidRPr="00CF7FF3" w:rsidRDefault="00031189" w:rsidP="00E65F5D">
      <w:pPr>
        <w:ind w:left="720" w:hanging="720"/>
        <w:jc w:val="both"/>
        <w:rPr>
          <w:rFonts w:ascii="Arial" w:hAnsi="Arial" w:cs="Arial"/>
          <w:szCs w:val="22"/>
        </w:rPr>
      </w:pPr>
    </w:p>
    <w:p w14:paraId="51B8D9B7" w14:textId="77777777" w:rsidR="00031189" w:rsidRPr="00CF7FF3" w:rsidRDefault="00031189" w:rsidP="00E65F5D">
      <w:pPr>
        <w:ind w:left="720" w:hanging="720"/>
        <w:jc w:val="both"/>
        <w:rPr>
          <w:rFonts w:ascii="Arial" w:hAnsi="Arial" w:cs="Arial"/>
          <w:szCs w:val="22"/>
        </w:rPr>
      </w:pPr>
    </w:p>
    <w:p w14:paraId="3B853086" w14:textId="77777777" w:rsidR="00031189" w:rsidRPr="00CF7FF3" w:rsidRDefault="00031189" w:rsidP="00E65F5D">
      <w:pPr>
        <w:ind w:left="720" w:hanging="720"/>
        <w:jc w:val="both"/>
        <w:rPr>
          <w:rFonts w:ascii="Arial" w:hAnsi="Arial" w:cs="Arial"/>
          <w:szCs w:val="22"/>
        </w:rPr>
      </w:pPr>
    </w:p>
    <w:p w14:paraId="7FA365DC" w14:textId="77777777" w:rsidR="00031189" w:rsidRPr="00CF7FF3" w:rsidRDefault="00031189" w:rsidP="00E65F5D">
      <w:pPr>
        <w:ind w:left="720" w:hanging="720"/>
        <w:jc w:val="both"/>
        <w:rPr>
          <w:rFonts w:ascii="Arial" w:hAnsi="Arial" w:cs="Arial"/>
          <w:szCs w:val="22"/>
        </w:rPr>
      </w:pPr>
    </w:p>
    <w:p w14:paraId="3A879951" w14:textId="77777777" w:rsidR="00031189" w:rsidRPr="00CF7FF3" w:rsidRDefault="00031189" w:rsidP="00E65F5D">
      <w:pPr>
        <w:ind w:left="720" w:hanging="720"/>
        <w:jc w:val="both"/>
        <w:rPr>
          <w:rFonts w:ascii="Arial" w:hAnsi="Arial" w:cs="Arial"/>
          <w:szCs w:val="22"/>
        </w:rPr>
      </w:pPr>
      <w:r w:rsidRPr="00CF7FF3">
        <w:rPr>
          <w:rFonts w:ascii="Arial" w:hAnsi="Arial" w:cs="Arial"/>
          <w:b/>
          <w:szCs w:val="22"/>
        </w:rPr>
        <w:t>The Environment Agency</w:t>
      </w:r>
      <w:r w:rsidRPr="00CF7FF3">
        <w:rPr>
          <w:rFonts w:ascii="Arial" w:hAnsi="Arial" w:cs="Arial"/>
          <w:szCs w:val="22"/>
        </w:rPr>
        <w:t xml:space="preserve">, </w:t>
      </w:r>
      <w:r w:rsidR="00522F03">
        <w:rPr>
          <w:rFonts w:ascii="Arial" w:hAnsi="Arial" w:cs="Arial"/>
          <w:szCs w:val="22"/>
        </w:rPr>
        <w:t>Aqua House, Lionel Street, Birmingham B3 1AQ</w:t>
      </w:r>
      <w:r w:rsidR="002527BE" w:rsidRPr="00CF7FF3">
        <w:rPr>
          <w:rFonts w:ascii="Arial" w:hAnsi="Arial" w:cs="Arial"/>
          <w:szCs w:val="22"/>
        </w:rPr>
        <w:t xml:space="preserve"> </w:t>
      </w:r>
    </w:p>
    <w:p w14:paraId="7F117D95" w14:textId="77777777" w:rsidR="00031189" w:rsidRPr="0093723A" w:rsidRDefault="00031189" w:rsidP="00E65F5D">
      <w:pPr>
        <w:jc w:val="both"/>
        <w:rPr>
          <w:rFonts w:ascii="Arial" w:hAnsi="Arial" w:cs="Arial"/>
          <w:b/>
          <w:szCs w:val="22"/>
        </w:rPr>
      </w:pPr>
    </w:p>
    <w:p w14:paraId="5D0BB011" w14:textId="77777777" w:rsidR="00FE42D1" w:rsidRPr="0093723A" w:rsidRDefault="00FE42D1" w:rsidP="00E65F5D">
      <w:pPr>
        <w:jc w:val="both"/>
        <w:rPr>
          <w:rFonts w:ascii="Arial" w:hAnsi="Arial" w:cs="Arial"/>
          <w:b/>
          <w:szCs w:val="22"/>
        </w:rPr>
      </w:pPr>
    </w:p>
    <w:p w14:paraId="246E6E98" w14:textId="77777777"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14:paraId="3B957EB5" w14:textId="77777777"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14:paraId="712AB626" w14:textId="77777777" w:rsidR="001A553D" w:rsidRPr="00CF7FF3"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522F03" w:rsidRPr="00CF7FF3">
        <w:rPr>
          <w:rFonts w:ascii="Arial" w:hAnsi="Arial" w:cs="Arial"/>
          <w:b/>
          <w:szCs w:val="22"/>
        </w:rPr>
        <w:t>SC</w:t>
      </w:r>
      <w:r w:rsidR="00FF4C6D">
        <w:rPr>
          <w:rFonts w:ascii="Arial" w:hAnsi="Arial" w:cs="Arial"/>
          <w:b/>
          <w:szCs w:val="22"/>
        </w:rPr>
        <w:t>210003</w:t>
      </w:r>
    </w:p>
    <w:p w14:paraId="0E9ACC30" w14:textId="5422B200" w:rsidR="001A553D" w:rsidRPr="00CF7FF3" w:rsidRDefault="001A553D" w:rsidP="00E65F5D">
      <w:pPr>
        <w:jc w:val="both"/>
        <w:rPr>
          <w:rFonts w:ascii="Arial" w:hAnsi="Arial" w:cs="Arial"/>
          <w:b/>
          <w:szCs w:val="22"/>
        </w:rPr>
      </w:pPr>
      <w:r w:rsidRPr="00CF7FF3">
        <w:rPr>
          <w:rFonts w:ascii="Arial" w:hAnsi="Arial" w:cs="Arial"/>
          <w:b/>
          <w:szCs w:val="22"/>
        </w:rPr>
        <w:t>Title:</w:t>
      </w:r>
      <w:r w:rsidRPr="00CF7FF3">
        <w:rPr>
          <w:rFonts w:ascii="Arial" w:hAnsi="Arial" w:cs="Arial"/>
          <w:b/>
          <w:szCs w:val="22"/>
        </w:rPr>
        <w:tab/>
      </w:r>
      <w:r w:rsidR="005133AD" w:rsidRPr="005133AD">
        <w:rPr>
          <w:rFonts w:ascii="Arial" w:hAnsi="Arial" w:cs="Arial"/>
          <w:b/>
          <w:szCs w:val="22"/>
        </w:rPr>
        <w:t>Hazard characterisation for Perfluoroalkylated Substances</w:t>
      </w:r>
      <w:r w:rsidR="00962D56">
        <w:rPr>
          <w:rFonts w:ascii="Arial" w:hAnsi="Arial" w:cs="Arial"/>
          <w:b/>
          <w:szCs w:val="22"/>
        </w:rPr>
        <w:t xml:space="preserve"> (PFAS)</w:t>
      </w:r>
    </w:p>
    <w:p w14:paraId="639814FE" w14:textId="77777777" w:rsidR="005700D8" w:rsidRPr="0093723A" w:rsidRDefault="005700D8" w:rsidP="00E65F5D">
      <w:pPr>
        <w:jc w:val="both"/>
        <w:rPr>
          <w:rFonts w:ascii="Arial" w:hAnsi="Arial" w:cs="Arial"/>
          <w:szCs w:val="22"/>
        </w:rPr>
      </w:pPr>
    </w:p>
    <w:p w14:paraId="5C6A400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326E14C" w14:textId="77777777" w:rsidR="003014F2" w:rsidRPr="0093723A" w:rsidRDefault="003014F2" w:rsidP="00E65F5D">
      <w:pPr>
        <w:rPr>
          <w:rFonts w:ascii="Arial" w:hAnsi="Arial" w:cs="Arial"/>
          <w:b/>
          <w:szCs w:val="22"/>
          <w:u w:val="single"/>
        </w:rPr>
      </w:pPr>
    </w:p>
    <w:p w14:paraId="359E0683"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A6CAAA2"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5DAB091" w14:textId="77777777" w:rsidR="00491B79" w:rsidRPr="0093723A" w:rsidRDefault="00491B79" w:rsidP="00E65F5D">
      <w:pPr>
        <w:widowControl w:val="0"/>
        <w:rPr>
          <w:rFonts w:ascii="Arial" w:hAnsi="Arial" w:cs="Arial"/>
          <w:szCs w:val="22"/>
        </w:rPr>
      </w:pPr>
    </w:p>
    <w:p w14:paraId="31B4687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1197DFD" w14:textId="77777777" w:rsidR="00491B79" w:rsidRPr="0093723A" w:rsidRDefault="00491B79" w:rsidP="00E65F5D">
      <w:pPr>
        <w:widowControl w:val="0"/>
        <w:rPr>
          <w:rFonts w:ascii="Arial" w:hAnsi="Arial" w:cs="Arial"/>
          <w:szCs w:val="22"/>
        </w:rPr>
      </w:pPr>
    </w:p>
    <w:p w14:paraId="7A035967" w14:textId="77777777" w:rsidR="00491B79" w:rsidRPr="0093723A" w:rsidRDefault="00B2038F"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D89C66B" w14:textId="77777777" w:rsidR="00491B79" w:rsidRPr="0093723A" w:rsidRDefault="00491B79" w:rsidP="00E65F5D">
      <w:pPr>
        <w:widowControl w:val="0"/>
        <w:rPr>
          <w:rFonts w:ascii="Arial" w:hAnsi="Arial" w:cs="Arial"/>
          <w:b/>
          <w:szCs w:val="22"/>
          <w:u w:val="single"/>
        </w:rPr>
      </w:pPr>
    </w:p>
    <w:p w14:paraId="598DD66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1671E09"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BF81955" w14:textId="77777777" w:rsidR="00491B79" w:rsidRPr="0093723A" w:rsidRDefault="00491B79" w:rsidP="00E65F5D">
      <w:pPr>
        <w:widowControl w:val="0"/>
        <w:rPr>
          <w:rFonts w:ascii="Arial" w:hAnsi="Arial" w:cs="Arial"/>
          <w:szCs w:val="22"/>
        </w:rPr>
      </w:pPr>
    </w:p>
    <w:p w14:paraId="57F0B874"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48E12D88"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14:paraId="019C89C2"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14:paraId="6D5D98A9"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3AB68CA6"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14:paraId="083E8810"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1F6736D"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46B6FD7B" w14:textId="77777777" w:rsidR="00491B79" w:rsidRPr="0093723A" w:rsidRDefault="00491B79" w:rsidP="00E65F5D">
      <w:pPr>
        <w:widowControl w:val="0"/>
        <w:rPr>
          <w:rFonts w:ascii="Arial" w:hAnsi="Arial" w:cs="Arial"/>
          <w:b/>
          <w:szCs w:val="22"/>
        </w:rPr>
      </w:pPr>
    </w:p>
    <w:p w14:paraId="75272C3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AD79C88"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C9CFEEC" w14:textId="77777777" w:rsidR="00491B79" w:rsidRPr="0093723A" w:rsidRDefault="00491B79" w:rsidP="00E65F5D">
      <w:pPr>
        <w:widowControl w:val="0"/>
        <w:rPr>
          <w:rFonts w:ascii="Arial" w:hAnsi="Arial" w:cs="Arial"/>
          <w:szCs w:val="22"/>
        </w:rPr>
      </w:pPr>
    </w:p>
    <w:p w14:paraId="6DEC84C4"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5AE35A9" w14:textId="77777777" w:rsidR="00AD6F35" w:rsidRDefault="00AD6F35" w:rsidP="00E65F5D">
      <w:pPr>
        <w:widowControl w:val="0"/>
        <w:rPr>
          <w:rFonts w:ascii="Arial" w:hAnsi="Arial" w:cs="Arial"/>
          <w:szCs w:val="22"/>
        </w:rPr>
      </w:pPr>
    </w:p>
    <w:p w14:paraId="274D61F2" w14:textId="77777777" w:rsidR="00491B79" w:rsidRPr="0093723A" w:rsidRDefault="00B2038F"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EB35AAD" w14:textId="77777777" w:rsidR="00A323E2" w:rsidRPr="0093723A" w:rsidRDefault="00A323E2" w:rsidP="00E65F5D">
      <w:pPr>
        <w:widowControl w:val="0"/>
        <w:rPr>
          <w:rFonts w:ascii="Arial" w:hAnsi="Arial" w:cs="Arial"/>
          <w:color w:val="8DB3E2"/>
          <w:szCs w:val="22"/>
        </w:rPr>
      </w:pPr>
    </w:p>
    <w:p w14:paraId="21AA8FE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75FE185"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45B792B" w14:textId="77777777" w:rsidR="00491B79" w:rsidRPr="0093723A" w:rsidRDefault="00491B79" w:rsidP="00E65F5D">
      <w:pPr>
        <w:widowControl w:val="0"/>
        <w:rPr>
          <w:rFonts w:ascii="Arial" w:hAnsi="Arial" w:cs="Arial"/>
          <w:szCs w:val="22"/>
        </w:rPr>
      </w:pPr>
    </w:p>
    <w:p w14:paraId="644435E5" w14:textId="77777777" w:rsidR="00491B79" w:rsidRPr="0093723A" w:rsidRDefault="00B2038F"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7D472C7" w14:textId="77777777" w:rsidR="00491B79" w:rsidRPr="0093723A" w:rsidRDefault="00491B79" w:rsidP="00E65F5D">
      <w:pPr>
        <w:widowControl w:val="0"/>
        <w:rPr>
          <w:rFonts w:ascii="Arial" w:hAnsi="Arial" w:cs="Arial"/>
          <w:szCs w:val="22"/>
        </w:rPr>
      </w:pPr>
    </w:p>
    <w:p w14:paraId="1C43F4F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6188150" w14:textId="77777777" w:rsidR="00491B79" w:rsidRPr="0093723A" w:rsidRDefault="00491B79" w:rsidP="00E65F5D">
      <w:pPr>
        <w:shd w:val="clear" w:color="auto" w:fill="FFFFFF"/>
        <w:rPr>
          <w:rFonts w:ascii="Arial" w:hAnsi="Arial" w:cs="Arial"/>
          <w:szCs w:val="22"/>
        </w:rPr>
      </w:pPr>
    </w:p>
    <w:p w14:paraId="2525CA02"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5C3709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5C31DBC" w14:textId="77777777" w:rsidR="00491B79" w:rsidRPr="0093723A" w:rsidRDefault="00491B79" w:rsidP="00E65F5D">
      <w:pPr>
        <w:shd w:val="clear" w:color="auto" w:fill="FFFFFF"/>
        <w:rPr>
          <w:rFonts w:ascii="Arial" w:hAnsi="Arial" w:cs="Arial"/>
          <w:szCs w:val="22"/>
        </w:rPr>
      </w:pPr>
    </w:p>
    <w:p w14:paraId="495876B6" w14:textId="77777777" w:rsidR="00491B79" w:rsidRPr="0093723A" w:rsidRDefault="00B2038F"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1CEED8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A7BEDFF" w14:textId="77777777" w:rsidR="00491B79" w:rsidRPr="0093723A" w:rsidRDefault="00491B79" w:rsidP="00E65F5D">
      <w:pPr>
        <w:rPr>
          <w:rFonts w:ascii="Arial" w:hAnsi="Arial" w:cs="Arial"/>
          <w:szCs w:val="22"/>
        </w:rPr>
      </w:pPr>
    </w:p>
    <w:p w14:paraId="5F663D2E"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045FCFA" w14:textId="77777777" w:rsidR="00491B79" w:rsidRPr="0093723A" w:rsidRDefault="00491B79" w:rsidP="00E65F5D">
      <w:pPr>
        <w:rPr>
          <w:rFonts w:ascii="Arial" w:hAnsi="Arial" w:cs="Arial"/>
          <w:szCs w:val="22"/>
        </w:rPr>
      </w:pPr>
    </w:p>
    <w:p w14:paraId="4806F8E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4E87C04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8E98358" w14:textId="77777777" w:rsidR="00EA6FE1" w:rsidRPr="0093723A" w:rsidRDefault="00EA6FE1" w:rsidP="00E65F5D">
      <w:pPr>
        <w:jc w:val="both"/>
        <w:rPr>
          <w:rFonts w:ascii="Arial" w:hAnsi="Arial" w:cs="Arial"/>
          <w:b/>
          <w:szCs w:val="22"/>
          <w:u w:val="single"/>
        </w:rPr>
      </w:pPr>
    </w:p>
    <w:p w14:paraId="4160AF58"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5339DC8" w14:textId="77777777" w:rsidR="00D92EC1" w:rsidRPr="0093723A" w:rsidRDefault="00D92EC1" w:rsidP="00E65F5D">
      <w:pPr>
        <w:jc w:val="both"/>
        <w:rPr>
          <w:rFonts w:ascii="Arial" w:hAnsi="Arial" w:cs="Arial"/>
          <w:szCs w:val="22"/>
        </w:rPr>
      </w:pPr>
    </w:p>
    <w:p w14:paraId="1838E131"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923DEFB" w14:textId="77777777" w:rsidR="00C24614" w:rsidRPr="0093723A" w:rsidRDefault="00C24614" w:rsidP="00E65F5D">
      <w:pPr>
        <w:jc w:val="both"/>
        <w:rPr>
          <w:rFonts w:ascii="Arial" w:hAnsi="Arial" w:cs="Arial"/>
          <w:b/>
          <w:szCs w:val="22"/>
          <w:u w:val="single"/>
        </w:rPr>
      </w:pPr>
    </w:p>
    <w:p w14:paraId="502E164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13198C7E" w14:textId="77777777" w:rsidR="003C74EF" w:rsidRPr="0093723A" w:rsidRDefault="003C74EF" w:rsidP="00E65F5D">
      <w:pPr>
        <w:jc w:val="both"/>
        <w:rPr>
          <w:rFonts w:ascii="Arial" w:hAnsi="Arial" w:cs="Arial"/>
          <w:b/>
          <w:szCs w:val="22"/>
          <w:u w:val="single"/>
        </w:rPr>
      </w:pPr>
    </w:p>
    <w:p w14:paraId="562F8A6D" w14:textId="77777777" w:rsidR="0044471C" w:rsidRPr="00CF7FF3" w:rsidRDefault="0044471C" w:rsidP="0044471C">
      <w:pPr>
        <w:rPr>
          <w:rFonts w:ascii="Arial" w:hAnsi="Arial" w:cs="Arial"/>
        </w:rPr>
      </w:pPr>
      <w:r w:rsidRPr="00CF7FF3">
        <w:rPr>
          <w:rFonts w:ascii="Arial" w:hAnsi="Arial" w:cs="Arial"/>
        </w:rPr>
        <w:t xml:space="preserve">This work is being commissioned by the Research team within the </w:t>
      </w:r>
      <w:r w:rsidR="00522F03">
        <w:rPr>
          <w:rFonts w:ascii="Arial" w:hAnsi="Arial" w:cs="Arial"/>
        </w:rPr>
        <w:t>Chief Scientist’s Group</w:t>
      </w:r>
      <w:r w:rsidRPr="00CF7FF3">
        <w:rPr>
          <w:rFonts w:ascii="Arial" w:hAnsi="Arial" w:cs="Arial"/>
        </w:rPr>
        <w:t xml:space="preserve">. The work of the Environment Agency’s </w:t>
      </w:r>
      <w:r w:rsidR="00522F03">
        <w:rPr>
          <w:rFonts w:ascii="Arial" w:hAnsi="Arial" w:cs="Arial"/>
        </w:rPr>
        <w:t>Chief Scientist’s Group</w:t>
      </w:r>
      <w:r w:rsidRPr="00CF7FF3">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14:paraId="78DE4A77" w14:textId="77777777" w:rsidR="0044471C" w:rsidRPr="00CF7FF3" w:rsidRDefault="0044471C" w:rsidP="0044471C">
      <w:pPr>
        <w:rPr>
          <w:rFonts w:ascii="Arial" w:hAnsi="Arial" w:cs="Arial"/>
        </w:rPr>
      </w:pPr>
    </w:p>
    <w:p w14:paraId="02DBB364" w14:textId="77777777"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Setting the agenda, by providing the evidence for decisions;</w:t>
      </w:r>
    </w:p>
    <w:p w14:paraId="417DB60E" w14:textId="77777777"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14:paraId="0EBE0FCF" w14:textId="77777777" w:rsidR="0044471C" w:rsidRPr="00CF7FF3" w:rsidRDefault="0044471C" w:rsidP="00300B3D">
      <w:pPr>
        <w:pStyle w:val="ListParagraph"/>
        <w:numPr>
          <w:ilvl w:val="0"/>
          <w:numId w:val="11"/>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14:paraId="2C711EB7" w14:textId="77777777" w:rsidR="003C74EF" w:rsidRPr="00CF7FF3" w:rsidRDefault="0044471C" w:rsidP="00300B3D">
      <w:pPr>
        <w:pStyle w:val="ListParagraph"/>
        <w:numPr>
          <w:ilvl w:val="0"/>
          <w:numId w:val="11"/>
        </w:numPr>
        <w:spacing w:after="60"/>
        <w:ind w:left="714" w:hanging="357"/>
        <w:rPr>
          <w:rFonts w:cs="Arial"/>
        </w:rPr>
      </w:pPr>
      <w:r w:rsidRPr="00CF7FF3">
        <w:rPr>
          <w:rFonts w:cs="Arial"/>
          <w:sz w:val="20"/>
          <w:szCs w:val="20"/>
        </w:rPr>
        <w:t>Delivering information, advice, tools and techniques, by making appropriate products available</w:t>
      </w:r>
      <w:r w:rsidR="00AD730C" w:rsidRPr="00CF7FF3">
        <w:rPr>
          <w:rFonts w:cs="Arial"/>
          <w:sz w:val="20"/>
          <w:szCs w:val="20"/>
        </w:rPr>
        <w:t>.</w:t>
      </w:r>
    </w:p>
    <w:p w14:paraId="0AB413E5" w14:textId="77777777" w:rsidR="009B4EC1" w:rsidRPr="00D777EF" w:rsidRDefault="009B4EC1" w:rsidP="00E65F5D">
      <w:pPr>
        <w:rPr>
          <w:rFonts w:ascii="Arial" w:hAnsi="Arial" w:cs="Arial"/>
          <w:color w:val="FF0000"/>
          <w:szCs w:val="22"/>
        </w:rPr>
      </w:pPr>
    </w:p>
    <w:p w14:paraId="396C019F" w14:textId="77777777" w:rsidR="005700D8" w:rsidRPr="0093723A" w:rsidRDefault="005700D8" w:rsidP="00E65F5D">
      <w:pPr>
        <w:jc w:val="both"/>
        <w:rPr>
          <w:rFonts w:ascii="Arial" w:hAnsi="Arial" w:cs="Arial"/>
          <w:szCs w:val="22"/>
        </w:rPr>
      </w:pPr>
    </w:p>
    <w:p w14:paraId="7F870AE6"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ABA0719" w14:textId="77777777" w:rsidR="005700D8" w:rsidRPr="0093723A" w:rsidRDefault="005700D8" w:rsidP="00E65F5D">
      <w:pPr>
        <w:rPr>
          <w:rFonts w:ascii="Arial" w:hAnsi="Arial" w:cs="Arial"/>
          <w:szCs w:val="22"/>
        </w:rPr>
      </w:pPr>
    </w:p>
    <w:p w14:paraId="4DAF3980" w14:textId="77777777"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CF7FF3">
        <w:rPr>
          <w:rFonts w:ascii="Arial" w:hAnsi="Arial" w:cs="Arial"/>
          <w:szCs w:val="22"/>
        </w:rPr>
        <w:t xml:space="preserve">contract will be awarded to one supplier for a period of </w:t>
      </w:r>
      <w:r w:rsidR="00FF4C6D">
        <w:rPr>
          <w:rFonts w:ascii="Arial" w:hAnsi="Arial" w:cs="Arial"/>
          <w:szCs w:val="22"/>
        </w:rPr>
        <w:t>4</w:t>
      </w:r>
      <w:r w:rsidR="00C87B46" w:rsidRPr="00CF7FF3">
        <w:rPr>
          <w:rFonts w:ascii="Arial" w:hAnsi="Arial" w:cs="Arial"/>
          <w:szCs w:val="22"/>
        </w:rPr>
        <w:t xml:space="preserve"> </w:t>
      </w:r>
      <w:r w:rsidRPr="00CF7FF3">
        <w:rPr>
          <w:rFonts w:ascii="Arial" w:hAnsi="Arial" w:cs="Arial"/>
          <w:szCs w:val="22"/>
        </w:rPr>
        <w:t xml:space="preserve">months to end no later than </w:t>
      </w:r>
      <w:r w:rsidR="0044471C" w:rsidRPr="00CF7FF3">
        <w:rPr>
          <w:rFonts w:ascii="Arial" w:hAnsi="Arial" w:cs="Arial"/>
          <w:szCs w:val="22"/>
        </w:rPr>
        <w:t>31</w:t>
      </w:r>
      <w:r w:rsidR="00A323E2" w:rsidRPr="00CF7FF3">
        <w:rPr>
          <w:rFonts w:ascii="Arial" w:hAnsi="Arial" w:cs="Arial"/>
          <w:szCs w:val="22"/>
        </w:rPr>
        <w:t>/</w:t>
      </w:r>
      <w:r w:rsidR="00FF4C6D">
        <w:rPr>
          <w:rFonts w:ascii="Arial" w:hAnsi="Arial" w:cs="Arial"/>
          <w:szCs w:val="22"/>
        </w:rPr>
        <w:t>01</w:t>
      </w:r>
      <w:r w:rsidR="00A323E2" w:rsidRPr="00CF7FF3">
        <w:rPr>
          <w:rFonts w:ascii="Arial" w:hAnsi="Arial" w:cs="Arial"/>
          <w:szCs w:val="22"/>
        </w:rPr>
        <w:t>/</w:t>
      </w:r>
      <w:r w:rsidR="00522F03" w:rsidRPr="00CF7FF3">
        <w:rPr>
          <w:rFonts w:ascii="Arial" w:hAnsi="Arial" w:cs="Arial"/>
          <w:szCs w:val="22"/>
        </w:rPr>
        <w:t>202</w:t>
      </w:r>
      <w:r w:rsidR="00522F03">
        <w:rPr>
          <w:rFonts w:ascii="Arial" w:hAnsi="Arial" w:cs="Arial"/>
          <w:szCs w:val="22"/>
        </w:rPr>
        <w:t>2</w:t>
      </w:r>
      <w:r w:rsidR="00AD730C" w:rsidRPr="00CF7FF3">
        <w:rPr>
          <w:rFonts w:ascii="Arial" w:hAnsi="Arial" w:cs="Arial"/>
          <w:szCs w:val="22"/>
        </w:rPr>
        <w:t>.</w:t>
      </w:r>
      <w:r w:rsidRPr="00CF7FF3">
        <w:rPr>
          <w:rFonts w:ascii="Arial" w:hAnsi="Arial" w:cs="Arial"/>
          <w:szCs w:val="22"/>
        </w:rPr>
        <w:t xml:space="preserve"> Prices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63DC13C" w14:textId="77777777" w:rsidR="00AB6556" w:rsidRPr="0093723A" w:rsidRDefault="00AB6556" w:rsidP="00E65F5D">
      <w:pPr>
        <w:rPr>
          <w:rFonts w:ascii="Arial" w:hAnsi="Arial" w:cs="Arial"/>
          <w:szCs w:val="22"/>
        </w:rPr>
      </w:pPr>
    </w:p>
    <w:p w14:paraId="1A2AFD8E"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14:paraId="7E4DF37E" w14:textId="77777777" w:rsidR="00296D92" w:rsidRPr="00CF7FF3" w:rsidRDefault="00296D92" w:rsidP="00E65F5D">
      <w:pPr>
        <w:rPr>
          <w:rFonts w:ascii="Arial" w:hAnsi="Arial" w:cs="Arial"/>
          <w:szCs w:val="22"/>
        </w:rPr>
      </w:pPr>
    </w:p>
    <w:p w14:paraId="0F8330D9" w14:textId="77777777" w:rsidR="00F7147C" w:rsidRPr="0093723A" w:rsidRDefault="00F7147C" w:rsidP="00E65F5D">
      <w:pPr>
        <w:pStyle w:val="CcList"/>
        <w:rPr>
          <w:rFonts w:cs="Arial"/>
          <w:i/>
          <w:color w:val="FF0000"/>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r w:rsidR="00522F03">
        <w:rPr>
          <w:rFonts w:cs="Arial"/>
          <w:sz w:val="20"/>
          <w:szCs w:val="22"/>
        </w:rPr>
        <w:t>Ian Martin</w:t>
      </w:r>
      <w:r w:rsidR="00522F03" w:rsidRPr="00522F03">
        <w:rPr>
          <w:rFonts w:cs="Arial"/>
          <w:sz w:val="20"/>
          <w:szCs w:val="22"/>
        </w:rPr>
        <w:t>,</w:t>
      </w:r>
      <w:r w:rsidR="00522F03">
        <w:rPr>
          <w:rFonts w:cs="Arial"/>
          <w:color w:val="FF0000"/>
          <w:sz w:val="20"/>
          <w:szCs w:val="22"/>
        </w:rPr>
        <w:t xml:space="preserve"> </w:t>
      </w:r>
      <w:hyperlink r:id="rId15" w:history="1">
        <w:r w:rsidR="00522F03" w:rsidRPr="009B141D">
          <w:rPr>
            <w:rStyle w:val="Hyperlink"/>
            <w:rFonts w:cs="Arial"/>
            <w:sz w:val="20"/>
            <w:szCs w:val="22"/>
          </w:rPr>
          <w:t>ian.martin@environment-agency.gov.uk</w:t>
        </w:r>
      </w:hyperlink>
      <w:r w:rsidR="00522F03">
        <w:rPr>
          <w:rStyle w:val="Hyperlink"/>
          <w:rFonts w:cs="Arial"/>
          <w:sz w:val="20"/>
          <w:szCs w:val="22"/>
        </w:rPr>
        <w:t>.</w:t>
      </w:r>
    </w:p>
    <w:p w14:paraId="36F5A2EA" w14:textId="77777777" w:rsidR="005700D8" w:rsidRPr="0093723A" w:rsidRDefault="005700D8" w:rsidP="00E65F5D">
      <w:pPr>
        <w:rPr>
          <w:rFonts w:ascii="Arial" w:hAnsi="Arial" w:cs="Arial"/>
          <w:szCs w:val="22"/>
        </w:rPr>
      </w:pPr>
    </w:p>
    <w:p w14:paraId="0877B9B0"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41B3DC5" w14:textId="77777777" w:rsidR="00296D92" w:rsidRDefault="00296D92" w:rsidP="00296D92"/>
    <w:p w14:paraId="541DAE8B" w14:textId="77777777" w:rsidR="00296D92" w:rsidRPr="0093723A" w:rsidRDefault="00522F03" w:rsidP="00296D92">
      <w:pPr>
        <w:ind w:right="-21"/>
        <w:rPr>
          <w:rFonts w:ascii="Arial" w:hAnsi="Arial" w:cs="Arial"/>
          <w:szCs w:val="22"/>
        </w:rPr>
      </w:pPr>
      <w:r w:rsidRPr="00522F03">
        <w:rPr>
          <w:rFonts w:ascii="Arial" w:hAnsi="Arial" w:cs="Arial"/>
          <w:szCs w:val="22"/>
        </w:rPr>
        <w:t>Ian</w:t>
      </w:r>
      <w:r>
        <w:rPr>
          <w:rFonts w:ascii="Arial" w:hAnsi="Arial" w:cs="Arial"/>
          <w:szCs w:val="22"/>
        </w:rPr>
        <w:t xml:space="preserve"> Martin</w:t>
      </w:r>
      <w:r w:rsidR="000C73B0" w:rsidRPr="00CF7FF3">
        <w:rPr>
          <w:rFonts w:ascii="Arial" w:hAnsi="Arial" w:cs="Arial"/>
          <w:szCs w:val="22"/>
        </w:rPr>
        <w:t xml:space="preserve">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r w:rsidR="00F90369">
        <w:rPr>
          <w:rFonts w:ascii="Arial" w:hAnsi="Arial" w:cs="Arial"/>
          <w:szCs w:val="22"/>
        </w:rPr>
        <w:t xml:space="preserve"> that have previously confirmed by email their intention to submit a quotation</w:t>
      </w:r>
      <w:r w:rsidR="00296D92" w:rsidRPr="0093723A">
        <w:rPr>
          <w:rFonts w:ascii="Arial" w:hAnsi="Arial" w:cs="Arial"/>
          <w:szCs w:val="22"/>
        </w:rPr>
        <w:t>.</w:t>
      </w:r>
    </w:p>
    <w:p w14:paraId="11BDEDA1" w14:textId="77777777" w:rsidR="00296D92" w:rsidRPr="0093723A" w:rsidRDefault="00296D92" w:rsidP="00296D92">
      <w:pPr>
        <w:ind w:right="-21"/>
        <w:rPr>
          <w:rFonts w:ascii="Arial" w:hAnsi="Arial" w:cs="Arial"/>
          <w:szCs w:val="22"/>
        </w:rPr>
      </w:pPr>
    </w:p>
    <w:p w14:paraId="3E51F8E1" w14:textId="77777777" w:rsidR="00264B69" w:rsidRDefault="00264B69" w:rsidP="00296D92">
      <w:pPr>
        <w:rPr>
          <w:rFonts w:ascii="Arial" w:hAnsi="Arial" w:cs="Arial"/>
          <w:szCs w:val="22"/>
        </w:rPr>
      </w:pPr>
    </w:p>
    <w:p w14:paraId="69C59CD6" w14:textId="77777777" w:rsidR="00264B69" w:rsidRDefault="00264B69" w:rsidP="00296D92">
      <w:pPr>
        <w:rPr>
          <w:rFonts w:ascii="Arial" w:hAnsi="Arial" w:cs="Arial"/>
          <w:szCs w:val="22"/>
        </w:rPr>
      </w:pPr>
    </w:p>
    <w:p w14:paraId="5D1EBA6C" w14:textId="77777777" w:rsidR="00264B69" w:rsidRDefault="00264B69" w:rsidP="00296D92">
      <w:pPr>
        <w:rPr>
          <w:rFonts w:ascii="Arial" w:hAnsi="Arial" w:cs="Arial"/>
          <w:szCs w:val="22"/>
        </w:rPr>
      </w:pPr>
    </w:p>
    <w:p w14:paraId="7EE2A4A9" w14:textId="77777777"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57D3E905"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4492115F" w14:textId="77777777" w:rsidTr="000D1CA8">
        <w:tc>
          <w:tcPr>
            <w:tcW w:w="6062" w:type="dxa"/>
          </w:tcPr>
          <w:p w14:paraId="779F47F2"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3497F4AB"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641D5F57" w14:textId="77777777" w:rsidTr="000D1CA8">
        <w:tc>
          <w:tcPr>
            <w:tcW w:w="6062" w:type="dxa"/>
          </w:tcPr>
          <w:p w14:paraId="32B14DC4"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57013364" w14:textId="77777777" w:rsidR="00296D92" w:rsidRPr="00CF7FF3" w:rsidRDefault="00FF4C6D" w:rsidP="00F77C98">
            <w:pPr>
              <w:tabs>
                <w:tab w:val="left" w:pos="1503"/>
              </w:tabs>
              <w:rPr>
                <w:rFonts w:ascii="Arial" w:hAnsi="Arial" w:cs="Arial"/>
                <w:szCs w:val="22"/>
              </w:rPr>
            </w:pPr>
            <w:r>
              <w:rPr>
                <w:rFonts w:ascii="Arial" w:hAnsi="Arial" w:cs="Arial"/>
                <w:szCs w:val="22"/>
              </w:rPr>
              <w:t>03/09</w:t>
            </w:r>
            <w:r w:rsidR="00710F4A">
              <w:rPr>
                <w:rFonts w:ascii="Arial" w:hAnsi="Arial" w:cs="Arial"/>
                <w:szCs w:val="22"/>
              </w:rPr>
              <w:t>/2021</w:t>
            </w:r>
            <w:r w:rsidR="00C87B46" w:rsidRPr="00CF7FF3">
              <w:rPr>
                <w:rFonts w:ascii="Arial" w:hAnsi="Arial" w:cs="Arial"/>
                <w:szCs w:val="22"/>
              </w:rPr>
              <w:tab/>
              <w:t>17:</w:t>
            </w:r>
            <w:r>
              <w:rPr>
                <w:rFonts w:ascii="Arial" w:hAnsi="Arial" w:cs="Arial"/>
                <w:szCs w:val="22"/>
              </w:rPr>
              <w:t>0</w:t>
            </w:r>
            <w:r w:rsidR="00C87B46" w:rsidRPr="00CF7FF3">
              <w:rPr>
                <w:rFonts w:ascii="Arial" w:hAnsi="Arial" w:cs="Arial"/>
                <w:szCs w:val="22"/>
              </w:rPr>
              <w:t>0</w:t>
            </w:r>
          </w:p>
        </w:tc>
      </w:tr>
      <w:tr w:rsidR="00296D92" w:rsidRPr="000D1CA8" w14:paraId="699FBB51" w14:textId="77777777" w:rsidTr="000D1CA8">
        <w:tc>
          <w:tcPr>
            <w:tcW w:w="6062" w:type="dxa"/>
          </w:tcPr>
          <w:p w14:paraId="55DF688B"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6BA7176" w14:textId="77777777" w:rsidR="00296D92" w:rsidRPr="00CF7FF3" w:rsidRDefault="00FF4C6D" w:rsidP="00F77C98">
            <w:pPr>
              <w:rPr>
                <w:rFonts w:ascii="Arial" w:hAnsi="Arial" w:cs="Arial"/>
                <w:szCs w:val="22"/>
              </w:rPr>
            </w:pPr>
            <w:r>
              <w:rPr>
                <w:rFonts w:ascii="Arial" w:hAnsi="Arial" w:cs="Arial"/>
                <w:szCs w:val="22"/>
              </w:rPr>
              <w:t>17</w:t>
            </w:r>
            <w:r w:rsidR="000C73B0" w:rsidRPr="00CF7FF3">
              <w:rPr>
                <w:rFonts w:ascii="Arial" w:hAnsi="Arial" w:cs="Arial"/>
                <w:szCs w:val="22"/>
              </w:rPr>
              <w:t>/0</w:t>
            </w:r>
            <w:r>
              <w:rPr>
                <w:rFonts w:ascii="Arial" w:hAnsi="Arial" w:cs="Arial"/>
                <w:szCs w:val="22"/>
              </w:rPr>
              <w:t>9</w:t>
            </w:r>
            <w:r w:rsidR="000C73B0" w:rsidRPr="00CF7FF3">
              <w:rPr>
                <w:rFonts w:ascii="Arial" w:hAnsi="Arial" w:cs="Arial"/>
                <w:szCs w:val="22"/>
              </w:rPr>
              <w:t>/2021</w:t>
            </w:r>
          </w:p>
        </w:tc>
      </w:tr>
      <w:tr w:rsidR="00296D92" w:rsidRPr="000D1CA8" w14:paraId="595B3FD0" w14:textId="77777777" w:rsidTr="000D1CA8">
        <w:tc>
          <w:tcPr>
            <w:tcW w:w="6062" w:type="dxa"/>
          </w:tcPr>
          <w:p w14:paraId="2FE21195"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0EC93DF9" w14:textId="77777777" w:rsidR="00296D92" w:rsidRPr="00CF7FF3" w:rsidRDefault="00FF4C6D" w:rsidP="00296D92">
            <w:pPr>
              <w:rPr>
                <w:rFonts w:ascii="Arial" w:hAnsi="Arial" w:cs="Arial"/>
                <w:szCs w:val="22"/>
              </w:rPr>
            </w:pPr>
            <w:r>
              <w:rPr>
                <w:rFonts w:ascii="Arial" w:hAnsi="Arial" w:cs="Arial"/>
                <w:szCs w:val="22"/>
              </w:rPr>
              <w:t>30</w:t>
            </w:r>
            <w:r w:rsidR="00710F4A">
              <w:rPr>
                <w:rFonts w:ascii="Arial" w:hAnsi="Arial" w:cs="Arial"/>
                <w:szCs w:val="22"/>
              </w:rPr>
              <w:t>/09</w:t>
            </w:r>
            <w:r w:rsidR="000C73B0" w:rsidRPr="00CF7FF3">
              <w:rPr>
                <w:rFonts w:ascii="Arial" w:hAnsi="Arial" w:cs="Arial"/>
                <w:szCs w:val="22"/>
              </w:rPr>
              <w:t>/2021</w:t>
            </w:r>
          </w:p>
        </w:tc>
      </w:tr>
      <w:tr w:rsidR="00411E0E" w:rsidRPr="000D1CA8" w14:paraId="4C2BC75D" w14:textId="77777777" w:rsidTr="000D1CA8">
        <w:tc>
          <w:tcPr>
            <w:tcW w:w="6062" w:type="dxa"/>
          </w:tcPr>
          <w:p w14:paraId="1CABFDE9"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0D3883FA" w14:textId="77777777" w:rsidR="00411E0E" w:rsidRPr="00CF7FF3" w:rsidRDefault="00FF4C6D" w:rsidP="00AD730C">
            <w:pPr>
              <w:rPr>
                <w:rFonts w:ascii="Arial" w:hAnsi="Arial" w:cs="Arial"/>
                <w:szCs w:val="22"/>
              </w:rPr>
            </w:pPr>
            <w:r>
              <w:rPr>
                <w:rFonts w:ascii="Arial" w:hAnsi="Arial" w:cs="Arial"/>
                <w:szCs w:val="22"/>
              </w:rPr>
              <w:t>31/01</w:t>
            </w:r>
            <w:r w:rsidR="000C73B0" w:rsidRPr="00CF7FF3">
              <w:rPr>
                <w:rFonts w:ascii="Arial" w:hAnsi="Arial" w:cs="Arial"/>
                <w:szCs w:val="22"/>
              </w:rPr>
              <w:t>/20</w:t>
            </w:r>
            <w:r w:rsidR="00AD730C" w:rsidRPr="00CF7FF3">
              <w:rPr>
                <w:rFonts w:ascii="Arial" w:hAnsi="Arial" w:cs="Arial"/>
                <w:szCs w:val="22"/>
              </w:rPr>
              <w:t>2</w:t>
            </w:r>
            <w:r w:rsidR="00710F4A">
              <w:rPr>
                <w:rFonts w:ascii="Arial" w:hAnsi="Arial" w:cs="Arial"/>
                <w:szCs w:val="22"/>
              </w:rPr>
              <w:t>2</w:t>
            </w:r>
          </w:p>
        </w:tc>
      </w:tr>
    </w:tbl>
    <w:p w14:paraId="468C27CE" w14:textId="77777777" w:rsidR="00296D92" w:rsidRPr="0093723A" w:rsidRDefault="00296D92" w:rsidP="00296D92">
      <w:pPr>
        <w:rPr>
          <w:rFonts w:ascii="Arial" w:hAnsi="Arial" w:cs="Arial"/>
          <w:szCs w:val="22"/>
        </w:rPr>
      </w:pPr>
    </w:p>
    <w:p w14:paraId="09DFEEB1"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6ED4C282" w14:textId="77777777" w:rsidR="00296D92" w:rsidRDefault="00296D92" w:rsidP="00E65F5D">
      <w:pPr>
        <w:pStyle w:val="Heading2"/>
        <w:numPr>
          <w:ilvl w:val="0"/>
          <w:numId w:val="0"/>
        </w:numPr>
        <w:rPr>
          <w:rFonts w:cs="Arial"/>
          <w:sz w:val="20"/>
          <w:szCs w:val="22"/>
        </w:rPr>
      </w:pPr>
    </w:p>
    <w:p w14:paraId="7336D6A1"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9D4E3CA" w14:textId="77777777" w:rsidR="00C11EBA" w:rsidRPr="00C11EBA" w:rsidRDefault="00C11EBA" w:rsidP="00C11EBA"/>
    <w:p w14:paraId="17337542"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C261349" w14:textId="77777777" w:rsidR="00BD6C51" w:rsidRPr="0093723A" w:rsidRDefault="00BD6C51" w:rsidP="00E65F5D">
      <w:pPr>
        <w:ind w:right="-21"/>
        <w:rPr>
          <w:rFonts w:ascii="Arial" w:hAnsi="Arial" w:cs="Arial"/>
          <w:szCs w:val="22"/>
        </w:rPr>
      </w:pPr>
    </w:p>
    <w:p w14:paraId="4BBE94BC"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695CD97E" w14:textId="77777777" w:rsidR="005700D8" w:rsidRPr="0093723A" w:rsidRDefault="005700D8" w:rsidP="00E65F5D">
      <w:pPr>
        <w:rPr>
          <w:rFonts w:ascii="Arial" w:hAnsi="Arial" w:cs="Arial"/>
          <w:szCs w:val="22"/>
        </w:rPr>
      </w:pPr>
    </w:p>
    <w:p w14:paraId="2A10B7E0" w14:textId="77777777"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14:paraId="5E6AE4F0" w14:textId="77777777" w:rsidR="00E71837" w:rsidRPr="00CF7FF3" w:rsidRDefault="00E71837" w:rsidP="00E65F5D">
      <w:pPr>
        <w:rPr>
          <w:rFonts w:ascii="Arial" w:hAnsi="Arial" w:cs="Arial"/>
          <w:szCs w:val="22"/>
        </w:rPr>
      </w:pPr>
    </w:p>
    <w:p w14:paraId="45DDBFDA" w14:textId="77777777"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14:paraId="6715E0EA"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D625F3A" w14:textId="77777777" w:rsidR="00F7576D" w:rsidRDefault="00F7576D" w:rsidP="00E65F5D">
      <w:pPr>
        <w:rPr>
          <w:rFonts w:ascii="Arial" w:hAnsi="Arial" w:cs="Arial"/>
          <w:b/>
          <w:color w:val="FF0000"/>
          <w:szCs w:val="22"/>
        </w:rPr>
      </w:pPr>
    </w:p>
    <w:tbl>
      <w:tblPr>
        <w:tblpPr w:leftFromText="180" w:rightFromText="180" w:vertAnchor="text" w:horzAnchor="margin"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68"/>
        <w:gridCol w:w="718"/>
      </w:tblGrid>
      <w:tr w:rsidR="00F7576D" w:rsidRPr="00F7576D" w14:paraId="018270FF" w14:textId="77777777" w:rsidTr="00710F4A">
        <w:trPr>
          <w:trHeight w:val="320"/>
        </w:trPr>
        <w:tc>
          <w:tcPr>
            <w:tcW w:w="0" w:type="auto"/>
            <w:shd w:val="clear" w:color="auto" w:fill="auto"/>
            <w:vAlign w:val="center"/>
          </w:tcPr>
          <w:p w14:paraId="51EC1554" w14:textId="77777777" w:rsidR="00F7576D" w:rsidRPr="00CF7FF3" w:rsidRDefault="00F7576D" w:rsidP="00FF4C6D">
            <w:pPr>
              <w:ind w:right="141"/>
              <w:rPr>
                <w:rFonts w:ascii="Arial" w:hAnsi="Arial" w:cs="Arial"/>
                <w:bCs/>
                <w:sz w:val="18"/>
                <w:szCs w:val="18"/>
              </w:rPr>
            </w:pPr>
            <w:r w:rsidRPr="00CF7FF3">
              <w:rPr>
                <w:rFonts w:ascii="Arial" w:hAnsi="Arial" w:cs="Arial"/>
                <w:sz w:val="18"/>
                <w:szCs w:val="18"/>
              </w:rPr>
              <w:t xml:space="preserve">Experience of </w:t>
            </w:r>
            <w:r w:rsidR="00710F4A">
              <w:rPr>
                <w:rFonts w:ascii="Arial" w:hAnsi="Arial" w:cs="Arial"/>
                <w:sz w:val="18"/>
                <w:szCs w:val="18"/>
              </w:rPr>
              <w:t>reviewing and summarising mammalian and human toxicology of chemicals</w:t>
            </w:r>
            <w:r w:rsidR="00FF4C6D">
              <w:rPr>
                <w:rFonts w:ascii="Arial" w:hAnsi="Arial" w:cs="Arial"/>
                <w:sz w:val="18"/>
                <w:szCs w:val="18"/>
              </w:rPr>
              <w:t xml:space="preserve"> (especially perfluorinated alkyl substances) and characterising the hazards to health from environmental exposures</w:t>
            </w:r>
            <w:r w:rsidRPr="00CF7FF3">
              <w:rPr>
                <w:rFonts w:ascii="Arial" w:hAnsi="Arial" w:cs="Arial"/>
                <w:sz w:val="18"/>
                <w:szCs w:val="18"/>
              </w:rPr>
              <w:t xml:space="preserve"> </w:t>
            </w:r>
          </w:p>
        </w:tc>
        <w:tc>
          <w:tcPr>
            <w:tcW w:w="0" w:type="auto"/>
          </w:tcPr>
          <w:p w14:paraId="68FB0883" w14:textId="77777777" w:rsidR="00F7576D" w:rsidRPr="00CF7FF3" w:rsidRDefault="00FF4C6D" w:rsidP="00710F4A">
            <w:pPr>
              <w:ind w:right="141"/>
              <w:rPr>
                <w:rFonts w:ascii="Arial" w:hAnsi="Arial" w:cs="Arial"/>
                <w:bCs/>
                <w:sz w:val="18"/>
                <w:szCs w:val="18"/>
              </w:rPr>
            </w:pPr>
            <w:r>
              <w:rPr>
                <w:rFonts w:ascii="Arial" w:hAnsi="Arial" w:cs="Arial"/>
                <w:bCs/>
                <w:sz w:val="18"/>
                <w:szCs w:val="18"/>
              </w:rPr>
              <w:t>40</w:t>
            </w:r>
            <w:r w:rsidR="00F7576D" w:rsidRPr="00CF7FF3">
              <w:rPr>
                <w:rFonts w:ascii="Arial" w:hAnsi="Arial" w:cs="Arial"/>
                <w:bCs/>
                <w:sz w:val="18"/>
                <w:szCs w:val="18"/>
              </w:rPr>
              <w:t>%</w:t>
            </w:r>
          </w:p>
        </w:tc>
      </w:tr>
      <w:tr w:rsidR="00264B69" w:rsidRPr="00F7576D" w14:paraId="2C05DCF3" w14:textId="77777777" w:rsidTr="00710F4A">
        <w:trPr>
          <w:trHeight w:val="258"/>
        </w:trPr>
        <w:tc>
          <w:tcPr>
            <w:tcW w:w="0" w:type="auto"/>
            <w:shd w:val="clear" w:color="auto" w:fill="auto"/>
            <w:vAlign w:val="center"/>
          </w:tcPr>
          <w:p w14:paraId="04358D3B"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Adequacy of staff resources (including for project management)</w:t>
            </w:r>
          </w:p>
        </w:tc>
        <w:tc>
          <w:tcPr>
            <w:tcW w:w="0" w:type="auto"/>
          </w:tcPr>
          <w:p w14:paraId="1577B275" w14:textId="77777777" w:rsidR="00264B69" w:rsidRDefault="00FF4C6D" w:rsidP="00264B69">
            <w:pPr>
              <w:ind w:right="141"/>
              <w:rPr>
                <w:rFonts w:ascii="Arial" w:hAnsi="Arial" w:cs="Arial"/>
                <w:bCs/>
                <w:sz w:val="18"/>
                <w:szCs w:val="18"/>
              </w:rPr>
            </w:pPr>
            <w:r>
              <w:rPr>
                <w:rFonts w:ascii="Arial" w:hAnsi="Arial" w:cs="Arial"/>
                <w:bCs/>
                <w:sz w:val="18"/>
                <w:szCs w:val="18"/>
              </w:rPr>
              <w:t>15</w:t>
            </w:r>
            <w:r w:rsidR="00264B69" w:rsidRPr="00CF7FF3">
              <w:rPr>
                <w:rFonts w:ascii="Arial" w:hAnsi="Arial" w:cs="Arial"/>
                <w:bCs/>
                <w:sz w:val="18"/>
                <w:szCs w:val="18"/>
              </w:rPr>
              <w:t>%</w:t>
            </w:r>
          </w:p>
        </w:tc>
      </w:tr>
      <w:tr w:rsidR="00264B69" w:rsidRPr="00F7576D" w14:paraId="711C6ACA" w14:textId="77777777" w:rsidTr="00710F4A">
        <w:trPr>
          <w:trHeight w:val="258"/>
        </w:trPr>
        <w:tc>
          <w:tcPr>
            <w:tcW w:w="0" w:type="auto"/>
            <w:shd w:val="clear" w:color="auto" w:fill="auto"/>
            <w:vAlign w:val="center"/>
          </w:tcPr>
          <w:p w14:paraId="77FA1173"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Project methodology (including project management oversight)</w:t>
            </w:r>
          </w:p>
        </w:tc>
        <w:tc>
          <w:tcPr>
            <w:tcW w:w="0" w:type="auto"/>
          </w:tcPr>
          <w:p w14:paraId="4F7C5D84" w14:textId="77777777" w:rsidR="00264B69" w:rsidRPr="00CF7FF3" w:rsidRDefault="00FF4C6D" w:rsidP="00264B69">
            <w:pPr>
              <w:ind w:right="141"/>
              <w:rPr>
                <w:rFonts w:ascii="Arial" w:hAnsi="Arial" w:cs="Arial"/>
                <w:bCs/>
                <w:sz w:val="18"/>
                <w:szCs w:val="18"/>
              </w:rPr>
            </w:pPr>
            <w:r>
              <w:rPr>
                <w:rFonts w:ascii="Arial" w:hAnsi="Arial" w:cs="Arial"/>
                <w:bCs/>
                <w:sz w:val="18"/>
                <w:szCs w:val="18"/>
              </w:rPr>
              <w:t>30</w:t>
            </w:r>
            <w:r w:rsidR="00264B69" w:rsidRPr="00CF7FF3">
              <w:rPr>
                <w:rFonts w:ascii="Arial" w:hAnsi="Arial" w:cs="Arial"/>
                <w:bCs/>
                <w:sz w:val="18"/>
                <w:szCs w:val="18"/>
              </w:rPr>
              <w:t>%</w:t>
            </w:r>
          </w:p>
        </w:tc>
      </w:tr>
      <w:tr w:rsidR="00264B69" w:rsidRPr="00F7576D" w14:paraId="4880A94E" w14:textId="77777777" w:rsidTr="00710F4A">
        <w:trPr>
          <w:trHeight w:val="258"/>
        </w:trPr>
        <w:tc>
          <w:tcPr>
            <w:tcW w:w="0" w:type="auto"/>
            <w:shd w:val="clear" w:color="auto" w:fill="auto"/>
            <w:vAlign w:val="center"/>
          </w:tcPr>
          <w:p w14:paraId="6A39BF6A"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Ability to deliver a successful project to time and budget</w:t>
            </w:r>
          </w:p>
        </w:tc>
        <w:tc>
          <w:tcPr>
            <w:tcW w:w="0" w:type="auto"/>
          </w:tcPr>
          <w:p w14:paraId="44714569" w14:textId="77777777" w:rsidR="00264B69" w:rsidRPr="00CF7FF3" w:rsidRDefault="00FF4C6D" w:rsidP="00264B69">
            <w:pPr>
              <w:ind w:right="141"/>
              <w:rPr>
                <w:rFonts w:ascii="Arial" w:hAnsi="Arial" w:cs="Arial"/>
                <w:bCs/>
                <w:sz w:val="18"/>
                <w:szCs w:val="18"/>
              </w:rPr>
            </w:pPr>
            <w:r>
              <w:rPr>
                <w:rFonts w:ascii="Arial" w:hAnsi="Arial" w:cs="Arial"/>
                <w:bCs/>
                <w:sz w:val="18"/>
                <w:szCs w:val="18"/>
              </w:rPr>
              <w:t>15</w:t>
            </w:r>
            <w:r w:rsidR="00264B69" w:rsidRPr="00CF7FF3">
              <w:rPr>
                <w:rFonts w:ascii="Arial" w:hAnsi="Arial" w:cs="Arial"/>
                <w:bCs/>
                <w:sz w:val="18"/>
                <w:szCs w:val="18"/>
              </w:rPr>
              <w:t>%</w:t>
            </w:r>
          </w:p>
        </w:tc>
      </w:tr>
    </w:tbl>
    <w:p w14:paraId="0AEBFF37" w14:textId="77777777" w:rsidR="00F7576D" w:rsidRPr="002F4C87" w:rsidRDefault="00F7576D" w:rsidP="00E65F5D">
      <w:pPr>
        <w:rPr>
          <w:rFonts w:ascii="Arial" w:hAnsi="Arial" w:cs="Arial"/>
          <w:b/>
          <w:color w:val="FF0000"/>
          <w:szCs w:val="22"/>
        </w:rPr>
      </w:pPr>
    </w:p>
    <w:p w14:paraId="1AAA8759" w14:textId="77777777" w:rsidR="00710F4A" w:rsidRDefault="00710F4A" w:rsidP="00E65F5D">
      <w:pPr>
        <w:shd w:val="clear" w:color="auto" w:fill="FFFFFF"/>
        <w:spacing w:line="264" w:lineRule="auto"/>
        <w:rPr>
          <w:rFonts w:ascii="Arial" w:hAnsi="Arial" w:cs="Arial"/>
          <w:iCs/>
          <w:szCs w:val="22"/>
        </w:rPr>
      </w:pPr>
    </w:p>
    <w:p w14:paraId="1B1714CF"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F861ADF"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8B43CA5"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1B667"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07F5BA5"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EB94B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AA1566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7409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6832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1C9C815"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7C062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4FF7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E91554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DA28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0C0C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32EDF46"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8293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3C9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9B3183D"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858C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25D5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3BAF8C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5A2E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6F0A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46E5E5E5" w14:textId="77777777" w:rsidR="00734DA1" w:rsidRDefault="00734DA1" w:rsidP="00E65F5D">
      <w:pPr>
        <w:pStyle w:val="BodyText"/>
        <w:spacing w:after="0"/>
        <w:rPr>
          <w:rFonts w:ascii="Arial" w:hAnsi="Arial" w:cs="Arial"/>
          <w:b/>
          <w:color w:val="FF0000"/>
          <w:sz w:val="22"/>
          <w:szCs w:val="22"/>
        </w:rPr>
      </w:pPr>
    </w:p>
    <w:p w14:paraId="7CB15D9A" w14:textId="77777777" w:rsidR="00264B69" w:rsidRDefault="00264B69" w:rsidP="00E65F5D">
      <w:pPr>
        <w:pStyle w:val="BodyText"/>
        <w:spacing w:after="0"/>
        <w:rPr>
          <w:rFonts w:ascii="Arial" w:hAnsi="Arial" w:cs="Arial"/>
          <w:b/>
          <w:color w:val="FF0000"/>
          <w:sz w:val="22"/>
          <w:szCs w:val="22"/>
        </w:rPr>
      </w:pPr>
    </w:p>
    <w:p w14:paraId="3B60CDDD" w14:textId="77777777" w:rsidR="00264B69" w:rsidRDefault="00264B69" w:rsidP="00E65F5D">
      <w:pPr>
        <w:pStyle w:val="BodyText"/>
        <w:spacing w:after="0"/>
        <w:rPr>
          <w:rFonts w:ascii="Arial" w:hAnsi="Arial" w:cs="Arial"/>
          <w:b/>
          <w:color w:val="FF0000"/>
          <w:sz w:val="22"/>
          <w:szCs w:val="22"/>
        </w:rPr>
      </w:pPr>
    </w:p>
    <w:p w14:paraId="0BC666F0"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567BBE2" w14:textId="77777777" w:rsidR="000D2F4D" w:rsidRPr="0093723A" w:rsidRDefault="000D2F4D" w:rsidP="000D2F4D">
      <w:pPr>
        <w:ind w:right="-1"/>
        <w:jc w:val="both"/>
        <w:rPr>
          <w:rFonts w:ascii="Arial" w:hAnsi="Arial" w:cs="Arial"/>
          <w:b/>
          <w:szCs w:val="22"/>
          <w:u w:val="single"/>
        </w:rPr>
      </w:pPr>
    </w:p>
    <w:p w14:paraId="079FBDDF"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1643D5A7" w14:textId="77777777" w:rsidR="000D2F4D" w:rsidRPr="0093723A" w:rsidRDefault="000D2F4D" w:rsidP="000D2F4D">
      <w:pPr>
        <w:ind w:right="-1"/>
        <w:jc w:val="both"/>
        <w:rPr>
          <w:rFonts w:ascii="Arial" w:hAnsi="Arial" w:cs="Arial"/>
          <w:szCs w:val="22"/>
        </w:rPr>
      </w:pPr>
    </w:p>
    <w:p w14:paraId="43681FA4"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C92A45B" w14:textId="77777777" w:rsidR="000D2F4D" w:rsidRPr="0093723A" w:rsidRDefault="000D2F4D" w:rsidP="000D2F4D">
      <w:pPr>
        <w:jc w:val="both"/>
        <w:rPr>
          <w:rFonts w:ascii="Arial" w:hAnsi="Arial" w:cs="Arial"/>
          <w:szCs w:val="22"/>
        </w:rPr>
      </w:pPr>
    </w:p>
    <w:p w14:paraId="70B7FF5D" w14:textId="77777777"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14:paraId="5DCC777D" w14:textId="77777777"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t xml:space="preserve">details of the personnel you are proposing to carry out the service, including CV’s of your key personnel; </w:t>
      </w:r>
    </w:p>
    <w:p w14:paraId="0810D50C" w14:textId="77777777"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14:paraId="08C9F0A6" w14:textId="77777777"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t>details of proposed methodology</w:t>
      </w:r>
    </w:p>
    <w:p w14:paraId="4621C820" w14:textId="77777777"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190759D4" w14:textId="77777777"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4A0DEA90" w14:textId="77777777" w:rsidR="000D2F4D" w:rsidRPr="0093723A" w:rsidRDefault="000D2F4D" w:rsidP="00300B3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12EC7A45" w14:textId="77777777" w:rsidR="000D2F4D" w:rsidRPr="0093723A" w:rsidRDefault="000D2F4D" w:rsidP="000D2F4D">
      <w:pPr>
        <w:pStyle w:val="BodyText"/>
        <w:spacing w:after="0"/>
        <w:ind w:left="720"/>
        <w:rPr>
          <w:rFonts w:ascii="Arial" w:hAnsi="Arial" w:cs="Arial"/>
          <w:szCs w:val="22"/>
        </w:rPr>
      </w:pPr>
    </w:p>
    <w:p w14:paraId="151B6862" w14:textId="77777777"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14:paraId="57803DBC" w14:textId="77777777" w:rsidR="003C74EF" w:rsidRPr="00CF7FF3" w:rsidRDefault="003C74EF" w:rsidP="003C74EF">
      <w:pPr>
        <w:pStyle w:val="BodyText"/>
        <w:spacing w:after="0"/>
        <w:rPr>
          <w:rFonts w:ascii="Arial" w:hAnsi="Arial" w:cs="Arial"/>
          <w:b/>
          <w:szCs w:val="22"/>
          <w:u w:val="single"/>
        </w:rPr>
      </w:pPr>
    </w:p>
    <w:p w14:paraId="73AD2259" w14:textId="29D0B083" w:rsidR="003C74E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14:paraId="540BB5A1" w14:textId="77777777" w:rsidR="00E65F5D" w:rsidRPr="00CF7FF3" w:rsidRDefault="00E65F5D" w:rsidP="00E65F5D">
      <w:pPr>
        <w:spacing w:line="276" w:lineRule="auto"/>
        <w:ind w:left="720"/>
        <w:rPr>
          <w:rFonts w:ascii="Arial" w:hAnsi="Arial" w:cs="Arial"/>
          <w:szCs w:val="22"/>
        </w:rPr>
      </w:pPr>
    </w:p>
    <w:p w14:paraId="6043C0B8" w14:textId="77777777" w:rsidR="00C24614" w:rsidRPr="00CF7FF3" w:rsidRDefault="00C24614" w:rsidP="00300B3D">
      <w:pPr>
        <w:pStyle w:val="Heading1"/>
        <w:numPr>
          <w:ilvl w:val="0"/>
          <w:numId w:val="8"/>
        </w:numPr>
        <w:rPr>
          <w:rFonts w:cs="Arial"/>
          <w:sz w:val="20"/>
          <w:szCs w:val="22"/>
          <w:u w:val="single"/>
        </w:rPr>
      </w:pPr>
      <w:r w:rsidRPr="00CF7FF3">
        <w:rPr>
          <w:rFonts w:cs="Arial"/>
          <w:sz w:val="20"/>
          <w:szCs w:val="22"/>
          <w:u w:val="single"/>
        </w:rPr>
        <w:t>Background to the Requirement</w:t>
      </w:r>
    </w:p>
    <w:p w14:paraId="22454DE1" w14:textId="77777777" w:rsidR="002309C9" w:rsidRDefault="002309C9" w:rsidP="002309C9">
      <w:pPr>
        <w:rPr>
          <w:rFonts w:ascii="Arial" w:hAnsi="Arial" w:cs="Arial"/>
          <w:szCs w:val="22"/>
        </w:rPr>
      </w:pPr>
    </w:p>
    <w:p w14:paraId="57C96DF4" w14:textId="77777777" w:rsidR="007B1BFF" w:rsidRPr="007B1BFF" w:rsidRDefault="007B1BFF" w:rsidP="007B1BFF">
      <w:pPr>
        <w:jc w:val="both"/>
        <w:rPr>
          <w:rFonts w:ascii="Arial" w:hAnsi="Arial" w:cs="Arial"/>
          <w:iCs/>
          <w:szCs w:val="22"/>
        </w:rPr>
      </w:pPr>
      <w:r w:rsidRPr="007B1BFF">
        <w:rPr>
          <w:rFonts w:ascii="Arial" w:hAnsi="Arial" w:cs="Arial"/>
          <w:iCs/>
          <w:szCs w:val="22"/>
        </w:rPr>
        <w:t xml:space="preserve">Perfluoroalkyl substances (PFAS) are a broad group of man-made chemicals, which are extremely persistent in the environment.  </w:t>
      </w:r>
      <w:r w:rsidRPr="007B1BFF">
        <w:rPr>
          <w:rFonts w:ascii="Arial" w:hAnsi="Arial" w:cs="Arial"/>
        </w:rPr>
        <w:t>Almost 5,000 substances were recorded in world-wide use in 2018, although only around 100 to 150 were thought to be commercially significant.</w:t>
      </w:r>
      <w:r w:rsidRPr="007B1BFF">
        <w:rPr>
          <w:rFonts w:ascii="Arial" w:hAnsi="Arial" w:cs="Arial"/>
          <w:iCs/>
          <w:szCs w:val="22"/>
        </w:rPr>
        <w:t xml:space="preserve">  They are known for their water, grease and stain repellent properties and have been used in a range of industrial processes, consumer products, and in fire-fighting foams.  Exposure to some PFAS has been associated with adverse health effects in animal and human studies including cancer, immunotoxicity, endocrine effects, and </w:t>
      </w:r>
      <w:r w:rsidRPr="007B1BFF">
        <w:rPr>
          <w:rFonts w:ascii="Arial" w:hAnsi="Arial" w:cs="Arial"/>
          <w:szCs w:val="22"/>
          <w:lang w:val="en"/>
        </w:rPr>
        <w:t>damage to the liver and kidneys</w:t>
      </w:r>
      <w:r w:rsidRPr="007B1BFF">
        <w:rPr>
          <w:rFonts w:ascii="Arial" w:hAnsi="Arial" w:cs="Arial"/>
          <w:iCs/>
          <w:szCs w:val="22"/>
        </w:rPr>
        <w:t xml:space="preserve">.  Perfluorooctane sulfonic acid (PFOS) and perfluorooctanoic acid (PFOA) have been widely studied because of their extensive historical use. </w:t>
      </w:r>
      <w:r w:rsidRPr="007B1BFF">
        <w:rPr>
          <w:rFonts w:ascii="Arial" w:hAnsi="Arial" w:cs="Arial"/>
          <w:szCs w:val="22"/>
          <w:lang w:val="en"/>
        </w:rPr>
        <w:t>Both substances are recognised under the Stockholm Convention as global persistent organic pollutants (POPs).</w:t>
      </w:r>
    </w:p>
    <w:p w14:paraId="658C12D7" w14:textId="77777777" w:rsidR="007B1BFF" w:rsidRPr="007B1BFF" w:rsidRDefault="007B1BFF" w:rsidP="007B1BFF">
      <w:pPr>
        <w:jc w:val="both"/>
        <w:rPr>
          <w:rFonts w:ascii="Arial" w:hAnsi="Arial" w:cs="Arial"/>
          <w:szCs w:val="22"/>
          <w:lang w:val="en"/>
        </w:rPr>
      </w:pPr>
    </w:p>
    <w:p w14:paraId="49BB9CD8" w14:textId="77777777" w:rsidR="007B1BFF" w:rsidRDefault="007B1BFF" w:rsidP="007B1BFF">
      <w:pPr>
        <w:jc w:val="both"/>
        <w:rPr>
          <w:rFonts w:ascii="Arial" w:hAnsi="Arial" w:cs="Arial"/>
          <w:szCs w:val="22"/>
          <w:lang w:val="en"/>
        </w:rPr>
      </w:pPr>
      <w:r w:rsidRPr="007B1BFF">
        <w:rPr>
          <w:rFonts w:ascii="Arial" w:hAnsi="Arial" w:cs="Arial"/>
          <w:szCs w:val="22"/>
          <w:lang w:val="en"/>
        </w:rPr>
        <w:t xml:space="preserve">PFAS have been found extensively in soil, water, and air from current and historical use. Governments around the world are taking action to limit the environmental release of PFAS and to manage the historical legacy.  The European Chemicals Agency along with several Member States have proposed a “comprehensive” phase-out across the European Union.  </w:t>
      </w:r>
      <w:r>
        <w:rPr>
          <w:rFonts w:ascii="Arial" w:hAnsi="Arial" w:cs="Arial"/>
          <w:szCs w:val="22"/>
          <w:lang w:val="en"/>
        </w:rPr>
        <w:t>Within the Environment Agency (EA), t</w:t>
      </w:r>
      <w:r w:rsidRPr="007B1BFF">
        <w:rPr>
          <w:rFonts w:ascii="Arial" w:hAnsi="Arial" w:cs="Arial"/>
          <w:szCs w:val="22"/>
          <w:lang w:val="en"/>
        </w:rPr>
        <w:t>he E</w:t>
      </w:r>
      <w:r>
        <w:rPr>
          <w:rFonts w:ascii="Arial" w:hAnsi="Arial" w:cs="Arial"/>
          <w:szCs w:val="22"/>
          <w:lang w:val="en"/>
        </w:rPr>
        <w:t>nvironment and Business (E</w:t>
      </w:r>
      <w:r w:rsidRPr="007B1BFF">
        <w:rPr>
          <w:rFonts w:ascii="Arial" w:hAnsi="Arial" w:cs="Arial"/>
          <w:szCs w:val="22"/>
          <w:lang w:val="en"/>
        </w:rPr>
        <w:t>&amp;B</w:t>
      </w:r>
      <w:r>
        <w:rPr>
          <w:rFonts w:ascii="Arial" w:hAnsi="Arial" w:cs="Arial"/>
          <w:szCs w:val="22"/>
          <w:lang w:val="en"/>
        </w:rPr>
        <w:t>)</w:t>
      </w:r>
      <w:r w:rsidRPr="007B1BFF">
        <w:rPr>
          <w:rFonts w:ascii="Arial" w:hAnsi="Arial" w:cs="Arial"/>
          <w:szCs w:val="22"/>
          <w:lang w:val="en"/>
        </w:rPr>
        <w:t xml:space="preserve"> Chemicals Programme, working with the Chief Scientist’s Group, is contributing to the wider work undertaken by Government to develop a strategic UK response to PFAS. </w:t>
      </w:r>
      <w:r>
        <w:rPr>
          <w:rFonts w:ascii="Arial" w:hAnsi="Arial" w:cs="Arial"/>
          <w:szCs w:val="22"/>
          <w:lang w:val="en"/>
        </w:rPr>
        <w:t xml:space="preserve">This </w:t>
      </w:r>
      <w:r w:rsidRPr="007B1BFF">
        <w:rPr>
          <w:rFonts w:ascii="Arial" w:hAnsi="Arial" w:cs="Arial"/>
          <w:szCs w:val="22"/>
          <w:lang w:val="en"/>
        </w:rPr>
        <w:t>focus</w:t>
      </w:r>
      <w:r>
        <w:rPr>
          <w:rFonts w:ascii="Arial" w:hAnsi="Arial" w:cs="Arial"/>
          <w:szCs w:val="22"/>
          <w:lang w:val="en"/>
        </w:rPr>
        <w:t>es</w:t>
      </w:r>
      <w:r w:rsidRPr="007B1BFF">
        <w:rPr>
          <w:rFonts w:ascii="Arial" w:hAnsi="Arial" w:cs="Arial"/>
          <w:szCs w:val="22"/>
          <w:lang w:val="en"/>
        </w:rPr>
        <w:t xml:space="preserve"> on understanding the extent and potential impact of PFAS on the UK environment, which includes the implications for public health.</w:t>
      </w:r>
    </w:p>
    <w:p w14:paraId="3D7CE309" w14:textId="77777777" w:rsidR="0017030E" w:rsidRDefault="0017030E" w:rsidP="007B1BFF">
      <w:pPr>
        <w:jc w:val="both"/>
        <w:rPr>
          <w:rFonts w:ascii="Arial" w:hAnsi="Arial" w:cs="Arial"/>
          <w:szCs w:val="22"/>
          <w:lang w:val="en"/>
        </w:rPr>
      </w:pPr>
    </w:p>
    <w:p w14:paraId="450715B2" w14:textId="46105EFE" w:rsidR="0017030E" w:rsidRDefault="0017030E" w:rsidP="007B1BFF">
      <w:pPr>
        <w:jc w:val="both"/>
        <w:rPr>
          <w:rFonts w:ascii="Arial" w:hAnsi="Arial" w:cs="Arial"/>
        </w:rPr>
      </w:pPr>
      <w:r w:rsidRPr="0017030E">
        <w:rPr>
          <w:rFonts w:ascii="Arial" w:hAnsi="Arial" w:cs="Arial"/>
        </w:rPr>
        <w:t>Environmental and toxicological studies to date have focused on a small number of PFAS including PFOA, PFOS, perfluorononanoic acid (PFNA), and perfluorohexane sulfonic acid (PFHxS).  While earlier toxicological evaluations of the risks to health were based on animal studies, the European Food Safety Authority (EFSA) published its scientific opinion on PFAS using pivotal human epidemiological studies as the basis for a tolerable weekly intake from dietary sources</w:t>
      </w:r>
      <w:r>
        <w:rPr>
          <w:rFonts w:ascii="Arial" w:hAnsi="Arial" w:cs="Arial"/>
        </w:rPr>
        <w:t xml:space="preserve">.  </w:t>
      </w:r>
      <w:r w:rsidRPr="0017030E">
        <w:rPr>
          <w:rFonts w:ascii="Arial" w:hAnsi="Arial" w:cs="Arial"/>
        </w:rPr>
        <w:t>These four substances represented the highest contributors to blood serum levels in the reported studies.  However, they do not necessarily reflect exposures to individual and mixtures of PFAS from other environmental sources and are not necessarily representative of the distribution observed in soil and water samples.  What can be said about the risks from these other sources of PFAS?</w:t>
      </w:r>
    </w:p>
    <w:p w14:paraId="7D190219" w14:textId="77777777" w:rsidR="004830CB" w:rsidRDefault="004830CB" w:rsidP="007B1BFF">
      <w:pPr>
        <w:jc w:val="both"/>
        <w:rPr>
          <w:rFonts w:ascii="Arial" w:hAnsi="Arial" w:cs="Arial"/>
        </w:rPr>
      </w:pPr>
    </w:p>
    <w:p w14:paraId="43727264" w14:textId="77777777" w:rsidR="004830CB" w:rsidRDefault="004830CB" w:rsidP="007B1BFF">
      <w:pPr>
        <w:jc w:val="both"/>
        <w:rPr>
          <w:rFonts w:ascii="Arial" w:hAnsi="Arial" w:cs="Arial"/>
        </w:rPr>
      </w:pPr>
    </w:p>
    <w:p w14:paraId="189B432B" w14:textId="77777777" w:rsidR="004830CB" w:rsidRPr="004830CB" w:rsidRDefault="004830CB" w:rsidP="007B1BFF">
      <w:pPr>
        <w:jc w:val="both"/>
        <w:rPr>
          <w:rFonts w:ascii="Arial" w:hAnsi="Arial" w:cs="Arial"/>
        </w:rPr>
      </w:pPr>
    </w:p>
    <w:p w14:paraId="3BD82EEC" w14:textId="77777777" w:rsidR="007E6FB2" w:rsidRPr="00CF7FF3" w:rsidRDefault="007E6FB2" w:rsidP="007E6FB2">
      <w:pPr>
        <w:rPr>
          <w:rFonts w:ascii="Arial" w:hAnsi="Arial" w:cs="Arial"/>
        </w:rPr>
      </w:pPr>
    </w:p>
    <w:p w14:paraId="6F8CE4BB" w14:textId="77777777" w:rsidR="00C87B46" w:rsidRPr="007B1BFF" w:rsidRDefault="00C87B46" w:rsidP="00C87B46">
      <w:pPr>
        <w:jc w:val="both"/>
        <w:rPr>
          <w:rFonts w:ascii="Arial" w:hAnsi="Arial" w:cs="Arial"/>
          <w:b/>
        </w:rPr>
      </w:pPr>
      <w:r w:rsidRPr="007B1BFF">
        <w:rPr>
          <w:rFonts w:ascii="Arial" w:hAnsi="Arial" w:cs="Arial"/>
          <w:b/>
        </w:rPr>
        <w:t>References</w:t>
      </w:r>
    </w:p>
    <w:p w14:paraId="0B2FC157" w14:textId="77777777" w:rsidR="00C87B46" w:rsidRDefault="00C87B46" w:rsidP="00C87B46">
      <w:pPr>
        <w:jc w:val="both"/>
        <w:rPr>
          <w:rFonts w:ascii="Arial" w:hAnsi="Arial" w:cs="Arial"/>
          <w:b/>
          <w:highlight w:val="yellow"/>
        </w:rPr>
      </w:pPr>
    </w:p>
    <w:p w14:paraId="4218CD32" w14:textId="77777777" w:rsidR="00430412" w:rsidRDefault="00430412" w:rsidP="00C87B46">
      <w:pPr>
        <w:jc w:val="both"/>
        <w:rPr>
          <w:rFonts w:ascii="Arial" w:hAnsi="Arial" w:cs="Arial"/>
        </w:rPr>
      </w:pPr>
      <w:r>
        <w:rPr>
          <w:rFonts w:ascii="Arial" w:hAnsi="Arial" w:cs="Arial"/>
          <w:b/>
        </w:rPr>
        <w:t>UK PFAS Workshop hosted by Defra including presentations and output report</w:t>
      </w:r>
    </w:p>
    <w:p w14:paraId="4C84BF8B" w14:textId="77777777" w:rsidR="00430412" w:rsidRDefault="00B2038F" w:rsidP="00C87B46">
      <w:pPr>
        <w:jc w:val="both"/>
        <w:rPr>
          <w:rFonts w:ascii="Arial" w:hAnsi="Arial" w:cs="Arial"/>
        </w:rPr>
      </w:pPr>
      <w:hyperlink r:id="rId16" w:history="1">
        <w:r w:rsidR="00430412" w:rsidRPr="00C36F93">
          <w:rPr>
            <w:rStyle w:val="Hyperlink"/>
            <w:rFonts w:ascii="Arial" w:hAnsi="Arial" w:cs="Arial"/>
          </w:rPr>
          <w:t>https://www.claire.co.uk/home/news/1524-defra-hosted-a-uk-pfas-workshop-april-2021-presentations-now-available</w:t>
        </w:r>
      </w:hyperlink>
    </w:p>
    <w:p w14:paraId="1BB5232C" w14:textId="77777777" w:rsidR="00430412" w:rsidRDefault="00430412" w:rsidP="00C87B46">
      <w:pPr>
        <w:jc w:val="both"/>
        <w:rPr>
          <w:rFonts w:ascii="Arial" w:hAnsi="Arial" w:cs="Arial"/>
        </w:rPr>
      </w:pPr>
    </w:p>
    <w:p w14:paraId="0F130323" w14:textId="77777777" w:rsidR="0017030E" w:rsidRPr="0017030E" w:rsidRDefault="0017030E" w:rsidP="00C87B46">
      <w:pPr>
        <w:jc w:val="both"/>
        <w:rPr>
          <w:rFonts w:ascii="Arial" w:hAnsi="Arial" w:cs="Arial"/>
          <w:b/>
        </w:rPr>
      </w:pPr>
      <w:r w:rsidRPr="0017030E">
        <w:rPr>
          <w:rFonts w:ascii="Arial" w:hAnsi="Arial" w:cs="Arial"/>
          <w:b/>
        </w:rPr>
        <w:t>EFSA, 2020. Risks to human health related to the presence of perfluoroalkyl substances in food. Scientific Opinion of the Panel on Contaminants in the Food Chain, European Food Safety Authority.  EFSA Journal 18 (9): 6223, 391 pp.</w:t>
      </w:r>
    </w:p>
    <w:p w14:paraId="676C195F" w14:textId="77777777" w:rsidR="0017030E" w:rsidRDefault="00B2038F" w:rsidP="00C87B46">
      <w:pPr>
        <w:jc w:val="both"/>
        <w:rPr>
          <w:rFonts w:ascii="Arial" w:hAnsi="Arial" w:cs="Arial"/>
        </w:rPr>
      </w:pPr>
      <w:hyperlink r:id="rId17" w:history="1">
        <w:r w:rsidR="0017030E" w:rsidRPr="00C36F93">
          <w:rPr>
            <w:rStyle w:val="Hyperlink"/>
            <w:rFonts w:ascii="Arial" w:hAnsi="Arial" w:cs="Arial"/>
          </w:rPr>
          <w:t>https://efsa.onlinelibrary.wiley.com/doi/epdf/10.2903/j.efsa.2020.6223</w:t>
        </w:r>
      </w:hyperlink>
    </w:p>
    <w:p w14:paraId="3916528A" w14:textId="77777777" w:rsidR="0017030E" w:rsidRPr="0017030E" w:rsidRDefault="0017030E" w:rsidP="00C87B46">
      <w:pPr>
        <w:jc w:val="both"/>
        <w:rPr>
          <w:rFonts w:ascii="Arial" w:hAnsi="Arial" w:cs="Arial"/>
        </w:rPr>
      </w:pPr>
    </w:p>
    <w:p w14:paraId="286949BB" w14:textId="77777777" w:rsidR="0017030E" w:rsidRDefault="0017030E" w:rsidP="00C87B46">
      <w:pPr>
        <w:jc w:val="both"/>
        <w:rPr>
          <w:rFonts w:ascii="Arial" w:hAnsi="Arial" w:cs="Arial"/>
        </w:rPr>
      </w:pPr>
    </w:p>
    <w:p w14:paraId="6A3E5D5A" w14:textId="77777777" w:rsidR="006739AF" w:rsidRPr="00CF7FF3" w:rsidRDefault="006739AF" w:rsidP="00300B3D">
      <w:pPr>
        <w:pStyle w:val="Heading1"/>
        <w:numPr>
          <w:ilvl w:val="0"/>
          <w:numId w:val="8"/>
        </w:numPr>
        <w:rPr>
          <w:rFonts w:cs="Arial"/>
          <w:sz w:val="20"/>
          <w:szCs w:val="22"/>
          <w:u w:val="single"/>
        </w:rPr>
      </w:pPr>
      <w:r w:rsidRPr="00CF7FF3">
        <w:rPr>
          <w:rFonts w:cs="Arial"/>
          <w:sz w:val="20"/>
          <w:szCs w:val="22"/>
          <w:u w:val="single"/>
        </w:rPr>
        <w:t>Specific Objectives/Deliverables</w:t>
      </w:r>
    </w:p>
    <w:p w14:paraId="75903E67" w14:textId="77777777" w:rsidR="007E6FB2" w:rsidRDefault="007E6FB2" w:rsidP="007E6FB2"/>
    <w:p w14:paraId="38CEDF8B" w14:textId="176C7E1F" w:rsidR="00CD53B7" w:rsidRDefault="0017030E" w:rsidP="0017030E">
      <w:pPr>
        <w:jc w:val="both"/>
        <w:rPr>
          <w:rFonts w:ascii="Arial" w:hAnsi="Arial" w:cs="Arial"/>
        </w:rPr>
      </w:pPr>
      <w:r w:rsidRPr="001A5013">
        <w:rPr>
          <w:rFonts w:ascii="Arial" w:hAnsi="Arial" w:cs="Arial"/>
        </w:rPr>
        <w:t>The main objective of</w:t>
      </w:r>
      <w:r w:rsidR="004830CB">
        <w:rPr>
          <w:rFonts w:ascii="Arial" w:hAnsi="Arial" w:cs="Arial"/>
        </w:rPr>
        <w:t xml:space="preserve"> this project is to collate, </w:t>
      </w:r>
      <w:r w:rsidRPr="001A5013">
        <w:rPr>
          <w:rFonts w:ascii="Arial" w:hAnsi="Arial" w:cs="Arial"/>
        </w:rPr>
        <w:t>evaluate</w:t>
      </w:r>
      <w:r w:rsidR="004830CB">
        <w:rPr>
          <w:rFonts w:ascii="Arial" w:hAnsi="Arial" w:cs="Arial"/>
        </w:rPr>
        <w:t>, and summarise</w:t>
      </w:r>
      <w:r w:rsidRPr="001A5013">
        <w:rPr>
          <w:rFonts w:ascii="Arial" w:hAnsi="Arial" w:cs="Arial"/>
        </w:rPr>
        <w:t xml:space="preserve"> the available mammalian and human toxicology for a number of PFAS i</w:t>
      </w:r>
      <w:r w:rsidR="00806A18">
        <w:rPr>
          <w:rFonts w:ascii="Arial" w:hAnsi="Arial" w:cs="Arial"/>
        </w:rPr>
        <w:t>ncluding technical mixtures</w:t>
      </w:r>
      <w:r w:rsidR="00CD53B7">
        <w:rPr>
          <w:rFonts w:ascii="Arial" w:hAnsi="Arial" w:cs="Arial"/>
        </w:rPr>
        <w:t xml:space="preserve"> with a focus on those under investigation in the UK</w:t>
      </w:r>
      <w:r w:rsidR="001A5013" w:rsidRPr="001A5013">
        <w:rPr>
          <w:rFonts w:ascii="Arial" w:hAnsi="Arial" w:cs="Arial"/>
        </w:rPr>
        <w:t>.</w:t>
      </w:r>
      <w:r w:rsidR="004830CB">
        <w:rPr>
          <w:rFonts w:ascii="Arial" w:hAnsi="Arial" w:cs="Arial"/>
        </w:rPr>
        <w:t xml:space="preserve">  T</w:t>
      </w:r>
      <w:r w:rsidR="001A5013" w:rsidRPr="001A5013">
        <w:rPr>
          <w:rFonts w:ascii="Arial" w:hAnsi="Arial" w:cs="Arial"/>
        </w:rPr>
        <w:t xml:space="preserve">he project will also </w:t>
      </w:r>
      <w:r w:rsidR="004830CB">
        <w:rPr>
          <w:rFonts w:ascii="Arial" w:hAnsi="Arial" w:cs="Arial"/>
        </w:rPr>
        <w:t>consider whether substances can be grouped according to their hazard (‘hazard classes’) and r</w:t>
      </w:r>
      <w:r w:rsidR="001A5013" w:rsidRPr="001A5013">
        <w:rPr>
          <w:rFonts w:ascii="Arial" w:hAnsi="Arial" w:cs="Arial"/>
        </w:rPr>
        <w:t xml:space="preserve">eview </w:t>
      </w:r>
      <w:r w:rsidRPr="001A5013">
        <w:rPr>
          <w:rFonts w:ascii="Arial" w:hAnsi="Arial" w:cs="Arial"/>
        </w:rPr>
        <w:t xml:space="preserve">proposed </w:t>
      </w:r>
      <w:r w:rsidR="001A5013" w:rsidRPr="001A5013">
        <w:rPr>
          <w:rFonts w:ascii="Arial" w:hAnsi="Arial" w:cs="Arial"/>
        </w:rPr>
        <w:t xml:space="preserve">frameworks for </w:t>
      </w:r>
      <w:r w:rsidRPr="001A5013">
        <w:rPr>
          <w:rFonts w:ascii="Arial" w:hAnsi="Arial" w:cs="Arial"/>
        </w:rPr>
        <w:t>common hazard characterisation scheme</w:t>
      </w:r>
      <w:r w:rsidR="001A5013" w:rsidRPr="001A5013">
        <w:rPr>
          <w:rFonts w:ascii="Arial" w:hAnsi="Arial" w:cs="Arial"/>
        </w:rPr>
        <w:t>s</w:t>
      </w:r>
      <w:r w:rsidRPr="001A5013">
        <w:rPr>
          <w:rFonts w:ascii="Arial" w:hAnsi="Arial" w:cs="Arial"/>
        </w:rPr>
        <w:t xml:space="preserve"> </w:t>
      </w:r>
      <w:r w:rsidR="00CD53B7">
        <w:rPr>
          <w:rFonts w:ascii="Arial" w:hAnsi="Arial" w:cs="Arial"/>
        </w:rPr>
        <w:t xml:space="preserve">for public health </w:t>
      </w:r>
      <w:r w:rsidRPr="001A5013">
        <w:rPr>
          <w:rFonts w:ascii="Arial" w:hAnsi="Arial" w:cs="Arial"/>
        </w:rPr>
        <w:t xml:space="preserve">that can </w:t>
      </w:r>
      <w:r w:rsidR="001A5013" w:rsidRPr="001A5013">
        <w:rPr>
          <w:rFonts w:ascii="Arial" w:hAnsi="Arial" w:cs="Arial"/>
        </w:rPr>
        <w:t xml:space="preserve">potentially </w:t>
      </w:r>
      <w:r w:rsidRPr="001A5013">
        <w:rPr>
          <w:rFonts w:ascii="Arial" w:hAnsi="Arial" w:cs="Arial"/>
        </w:rPr>
        <w:t>be applied to a wider range of PFAS</w:t>
      </w:r>
      <w:r w:rsidR="00CD53B7">
        <w:rPr>
          <w:rFonts w:ascii="Arial" w:hAnsi="Arial" w:cs="Arial"/>
        </w:rPr>
        <w:t xml:space="preserve"> for which there is limited toxicological evidence</w:t>
      </w:r>
      <w:r w:rsidR="001A5013" w:rsidRPr="001A5013">
        <w:rPr>
          <w:rFonts w:ascii="Arial" w:hAnsi="Arial" w:cs="Arial"/>
        </w:rPr>
        <w:t>.</w:t>
      </w:r>
      <w:r w:rsidR="001A5013">
        <w:rPr>
          <w:rFonts w:ascii="Arial" w:hAnsi="Arial" w:cs="Arial"/>
        </w:rPr>
        <w:t xml:space="preserve">  </w:t>
      </w:r>
      <w:r w:rsidR="001A5013" w:rsidRPr="001A5013">
        <w:rPr>
          <w:rFonts w:ascii="Arial" w:hAnsi="Arial" w:cs="Arial"/>
        </w:rPr>
        <w:t>One example of a potential framework is that proposed by the National Institute for Public Health and the Environment (RIVM) in the Netherlands, who have developed a relative potency scheme for PFAS based on animal studies of a common endpoint</w:t>
      </w:r>
      <w:r w:rsidR="001A5013">
        <w:rPr>
          <w:rFonts w:ascii="Arial" w:hAnsi="Arial" w:cs="Arial"/>
        </w:rPr>
        <w:t xml:space="preserve"> (liver toxicity).</w:t>
      </w:r>
      <w:r w:rsidR="001A5013" w:rsidRPr="001A5013">
        <w:rPr>
          <w:rStyle w:val="FootnoteReference"/>
          <w:rFonts w:ascii="Arial" w:hAnsi="Arial" w:cs="Arial"/>
        </w:rPr>
        <w:footnoteReference w:id="1"/>
      </w:r>
      <w:r w:rsidR="001A5013">
        <w:rPr>
          <w:rFonts w:ascii="Arial" w:hAnsi="Arial" w:cs="Arial"/>
        </w:rPr>
        <w:t xml:space="preserve"> </w:t>
      </w:r>
      <w:r w:rsidR="001A5013" w:rsidRPr="0017030E">
        <w:rPr>
          <w:rFonts w:ascii="Arial" w:hAnsi="Arial" w:cs="Arial"/>
        </w:rPr>
        <w:t>Other schemes have attempted to prioritise PFAS using the outputs from physiologically-based pharmacokinetic (PBPK) modelling in humans and animals, where longer residence times in the human body are linked to relatively greater hazard.</w:t>
      </w:r>
      <w:r w:rsidR="001A5013">
        <w:rPr>
          <w:rFonts w:ascii="Arial" w:hAnsi="Arial" w:cs="Arial"/>
        </w:rPr>
        <w:t xml:space="preserve">  </w:t>
      </w:r>
      <w:r w:rsidR="001A5013" w:rsidRPr="001A5013">
        <w:rPr>
          <w:rFonts w:ascii="Arial" w:hAnsi="Arial" w:cs="Arial"/>
        </w:rPr>
        <w:t>Wher</w:t>
      </w:r>
      <w:r w:rsidR="001A5013">
        <w:rPr>
          <w:rFonts w:ascii="Arial" w:hAnsi="Arial" w:cs="Arial"/>
        </w:rPr>
        <w:t>e able to do so, the report</w:t>
      </w:r>
      <w:r w:rsidR="001A5013" w:rsidRPr="001A5013">
        <w:rPr>
          <w:rFonts w:ascii="Arial" w:hAnsi="Arial" w:cs="Arial"/>
        </w:rPr>
        <w:t xml:space="preserve"> </w:t>
      </w:r>
      <w:r w:rsidR="001A5013">
        <w:rPr>
          <w:rFonts w:ascii="Arial" w:hAnsi="Arial" w:cs="Arial"/>
        </w:rPr>
        <w:t>should</w:t>
      </w:r>
      <w:r w:rsidR="001A5013" w:rsidRPr="001A5013">
        <w:rPr>
          <w:rFonts w:ascii="Arial" w:hAnsi="Arial" w:cs="Arial"/>
        </w:rPr>
        <w:t xml:space="preserve"> illustrate the implications of its findings on the risk management of land contaminated with PFAS from different sources using UK data</w:t>
      </w:r>
      <w:r w:rsidRPr="001A5013">
        <w:rPr>
          <w:rFonts w:ascii="Arial" w:hAnsi="Arial" w:cs="Arial"/>
        </w:rPr>
        <w:t>.</w:t>
      </w:r>
    </w:p>
    <w:p w14:paraId="4E944966" w14:textId="77777777" w:rsidR="004830CB" w:rsidRDefault="004830CB" w:rsidP="0017030E">
      <w:pPr>
        <w:jc w:val="both"/>
        <w:rPr>
          <w:rFonts w:ascii="Arial" w:hAnsi="Arial" w:cs="Arial"/>
        </w:rPr>
      </w:pPr>
    </w:p>
    <w:p w14:paraId="7362B48E" w14:textId="77777777" w:rsidR="00806A18" w:rsidRDefault="00806A18" w:rsidP="0017030E">
      <w:pPr>
        <w:jc w:val="both"/>
        <w:rPr>
          <w:rFonts w:ascii="Arial" w:hAnsi="Arial" w:cs="Arial"/>
        </w:rPr>
      </w:pPr>
      <w:r>
        <w:rPr>
          <w:rFonts w:ascii="Arial" w:hAnsi="Arial" w:cs="Arial"/>
        </w:rPr>
        <w:t>Key activities:</w:t>
      </w:r>
    </w:p>
    <w:p w14:paraId="2CB59C5B" w14:textId="77777777" w:rsidR="00806A18" w:rsidRPr="00806A18" w:rsidRDefault="00806A18" w:rsidP="0017030E">
      <w:pPr>
        <w:jc w:val="both"/>
        <w:rPr>
          <w:rFonts w:ascii="Arial" w:hAnsi="Arial" w:cs="Arial"/>
        </w:rPr>
      </w:pPr>
    </w:p>
    <w:p w14:paraId="71F53AC0" w14:textId="5FE5A166" w:rsidR="002E06B4" w:rsidRPr="002E06B4" w:rsidRDefault="00CD53B7" w:rsidP="002E06B4">
      <w:pPr>
        <w:pStyle w:val="ListParagraph"/>
        <w:numPr>
          <w:ilvl w:val="0"/>
          <w:numId w:val="30"/>
        </w:numPr>
        <w:jc w:val="both"/>
        <w:rPr>
          <w:rFonts w:cs="Arial"/>
          <w:sz w:val="20"/>
          <w:szCs w:val="20"/>
        </w:rPr>
      </w:pPr>
      <w:r>
        <w:rPr>
          <w:rFonts w:cs="Arial"/>
          <w:sz w:val="20"/>
          <w:szCs w:val="20"/>
        </w:rPr>
        <w:t>Produce</w:t>
      </w:r>
      <w:r w:rsidR="0017030E" w:rsidRPr="00806A18">
        <w:rPr>
          <w:rFonts w:cs="Arial"/>
          <w:sz w:val="20"/>
          <w:szCs w:val="20"/>
        </w:rPr>
        <w:t xml:space="preserve"> a quick scoping review (QSR) </w:t>
      </w:r>
      <w:r>
        <w:rPr>
          <w:rFonts w:cs="Arial"/>
          <w:sz w:val="20"/>
          <w:szCs w:val="20"/>
        </w:rPr>
        <w:t xml:space="preserve">on the </w:t>
      </w:r>
      <w:r w:rsidR="001A5013" w:rsidRPr="00806A18">
        <w:rPr>
          <w:rFonts w:cs="Arial"/>
          <w:sz w:val="20"/>
          <w:szCs w:val="20"/>
        </w:rPr>
        <w:t xml:space="preserve">mammalian and human </w:t>
      </w:r>
      <w:r>
        <w:rPr>
          <w:rFonts w:cs="Arial"/>
          <w:sz w:val="20"/>
          <w:szCs w:val="20"/>
        </w:rPr>
        <w:t>toxicology of</w:t>
      </w:r>
      <w:r w:rsidR="001A5013" w:rsidRPr="00806A18">
        <w:rPr>
          <w:rFonts w:cs="Arial"/>
          <w:sz w:val="20"/>
          <w:szCs w:val="20"/>
        </w:rPr>
        <w:t xml:space="preserve"> the </w:t>
      </w:r>
      <w:r>
        <w:rPr>
          <w:rFonts w:cs="Arial"/>
          <w:sz w:val="20"/>
          <w:szCs w:val="20"/>
        </w:rPr>
        <w:t xml:space="preserve">example </w:t>
      </w:r>
      <w:r w:rsidR="001A5013" w:rsidRPr="00806A18">
        <w:rPr>
          <w:rFonts w:cs="Arial"/>
          <w:sz w:val="20"/>
          <w:szCs w:val="20"/>
        </w:rPr>
        <w:t xml:space="preserve">PFAS </w:t>
      </w:r>
      <w:r>
        <w:rPr>
          <w:rFonts w:cs="Arial"/>
          <w:sz w:val="20"/>
          <w:szCs w:val="20"/>
        </w:rPr>
        <w:t>listed</w:t>
      </w:r>
      <w:r w:rsidR="00093BF1">
        <w:rPr>
          <w:rFonts w:cs="Arial"/>
          <w:sz w:val="20"/>
          <w:szCs w:val="20"/>
        </w:rPr>
        <w:t xml:space="preserve"> in Table 1</w:t>
      </w:r>
      <w:r>
        <w:rPr>
          <w:rFonts w:cs="Arial"/>
          <w:sz w:val="20"/>
          <w:szCs w:val="20"/>
        </w:rPr>
        <w:t>.</w:t>
      </w:r>
      <w:r w:rsidR="00093BF1">
        <w:rPr>
          <w:rFonts w:cs="Arial"/>
          <w:sz w:val="20"/>
          <w:szCs w:val="20"/>
        </w:rPr>
        <w:t xml:space="preserve">  </w:t>
      </w:r>
      <w:r w:rsidR="00093BF1" w:rsidRPr="00093BF1">
        <w:rPr>
          <w:sz w:val="20"/>
          <w:szCs w:val="20"/>
        </w:rPr>
        <w:t>The review will include authoritative opinions published by a number of nationally and internationally recognised organisations</w:t>
      </w:r>
      <w:r w:rsidR="004830CB">
        <w:rPr>
          <w:sz w:val="20"/>
          <w:szCs w:val="20"/>
        </w:rPr>
        <w:t xml:space="preserve"> and on-going work such as that being undertaken by the US EPA under the TOXCAST programme</w:t>
      </w:r>
      <w:r w:rsidR="00093BF1" w:rsidRPr="00093BF1">
        <w:rPr>
          <w:sz w:val="20"/>
          <w:szCs w:val="20"/>
        </w:rPr>
        <w:t>,</w:t>
      </w:r>
      <w:r w:rsidR="004830CB">
        <w:rPr>
          <w:rStyle w:val="FootnoteReference"/>
          <w:sz w:val="20"/>
          <w:szCs w:val="20"/>
        </w:rPr>
        <w:footnoteReference w:id="2"/>
      </w:r>
      <w:r w:rsidR="00093BF1" w:rsidRPr="00093BF1">
        <w:rPr>
          <w:sz w:val="20"/>
          <w:szCs w:val="20"/>
        </w:rPr>
        <w:t xml:space="preserve"> as well as the primary open and grey scientific literature.</w:t>
      </w:r>
      <w:r w:rsidR="00C4561D">
        <w:rPr>
          <w:rFonts w:cs="Arial"/>
          <w:sz w:val="20"/>
          <w:szCs w:val="20"/>
        </w:rPr>
        <w:t xml:space="preserve">  While </w:t>
      </w:r>
      <w:r w:rsidR="001A5013" w:rsidRPr="00806A18">
        <w:rPr>
          <w:rFonts w:cs="Arial"/>
          <w:sz w:val="20"/>
          <w:szCs w:val="20"/>
        </w:rPr>
        <w:t>PFOS, PFOA, PFNA, and PFHxS</w:t>
      </w:r>
      <w:r w:rsidR="00C4561D">
        <w:rPr>
          <w:rFonts w:cs="Arial"/>
          <w:sz w:val="20"/>
          <w:szCs w:val="20"/>
        </w:rPr>
        <w:t xml:space="preserve"> are not included</w:t>
      </w:r>
      <w:r w:rsidR="00093BF1">
        <w:rPr>
          <w:rFonts w:cs="Arial"/>
          <w:sz w:val="20"/>
          <w:szCs w:val="20"/>
        </w:rPr>
        <w:t xml:space="preserve"> in the scope</w:t>
      </w:r>
      <w:r w:rsidR="007F3C64">
        <w:rPr>
          <w:rFonts w:cs="Arial"/>
          <w:sz w:val="20"/>
          <w:szCs w:val="20"/>
        </w:rPr>
        <w:t xml:space="preserve"> of the QSR</w:t>
      </w:r>
      <w:r w:rsidR="00C4561D">
        <w:rPr>
          <w:rFonts w:cs="Arial"/>
          <w:sz w:val="20"/>
          <w:szCs w:val="20"/>
        </w:rPr>
        <w:t>, the published opinions on these substances may be used for comparative purposes and to illustrate the findings</w:t>
      </w:r>
      <w:r w:rsidR="001A5013" w:rsidRPr="00806A18">
        <w:rPr>
          <w:rFonts w:cs="Arial"/>
          <w:sz w:val="20"/>
          <w:szCs w:val="20"/>
        </w:rPr>
        <w:t>.</w:t>
      </w:r>
    </w:p>
    <w:p w14:paraId="759FB87D" w14:textId="116CCDC4" w:rsidR="002E06B4" w:rsidRPr="007327A1" w:rsidRDefault="002E06B4" w:rsidP="002E06B4">
      <w:pPr>
        <w:rPr>
          <w:rFonts w:ascii="Arial" w:hAnsi="Arial" w:cs="Arial"/>
          <w:u w:val="single"/>
        </w:rPr>
      </w:pPr>
      <w:r w:rsidRPr="007327A1">
        <w:rPr>
          <w:rFonts w:ascii="Arial" w:hAnsi="Arial" w:cs="Arial"/>
          <w:u w:val="single"/>
        </w:rPr>
        <w:t>Table 1 Initial list of PFAS identified for toxicological review</w:t>
      </w:r>
    </w:p>
    <w:p w14:paraId="161EA5FB" w14:textId="77777777" w:rsidR="002E06B4" w:rsidRPr="002E06B4" w:rsidRDefault="002E06B4" w:rsidP="002E06B4">
      <w:pPr>
        <w:rPr>
          <w:rFonts w:cs="Arial"/>
          <w:u w:val="single"/>
        </w:rPr>
      </w:pPr>
    </w:p>
    <w:tbl>
      <w:tblPr>
        <w:tblStyle w:val="TableGrid"/>
        <w:tblW w:w="8359" w:type="dxa"/>
        <w:tblLook w:val="04A0" w:firstRow="1" w:lastRow="0" w:firstColumn="1" w:lastColumn="0" w:noHBand="0" w:noVBand="1"/>
      </w:tblPr>
      <w:tblGrid>
        <w:gridCol w:w="2405"/>
        <w:gridCol w:w="2693"/>
        <w:gridCol w:w="3261"/>
      </w:tblGrid>
      <w:tr w:rsidR="00C008EA" w:rsidRPr="00CD53B7" w14:paraId="548154ED" w14:textId="64914674" w:rsidTr="00C008EA">
        <w:tc>
          <w:tcPr>
            <w:tcW w:w="2405" w:type="dxa"/>
          </w:tcPr>
          <w:p w14:paraId="0B758C0C" w14:textId="404E1804" w:rsidR="00C008EA" w:rsidRPr="00C008EA" w:rsidRDefault="00C008EA" w:rsidP="00C008EA">
            <w:pPr>
              <w:rPr>
                <w:rFonts w:ascii="Arial" w:hAnsi="Arial" w:cs="Arial"/>
              </w:rPr>
            </w:pPr>
            <w:r>
              <w:rPr>
                <w:rFonts w:ascii="Arial" w:hAnsi="Arial" w:cs="Arial"/>
              </w:rPr>
              <w:t>Perfluoroethanoic acid</w:t>
            </w:r>
          </w:p>
        </w:tc>
        <w:tc>
          <w:tcPr>
            <w:tcW w:w="2693" w:type="dxa"/>
          </w:tcPr>
          <w:p w14:paraId="378A6CEB" w14:textId="432DB5D5" w:rsidR="00C008EA" w:rsidRPr="00C008EA" w:rsidRDefault="00C008EA" w:rsidP="00C008EA">
            <w:pPr>
              <w:rPr>
                <w:rFonts w:ascii="Arial" w:hAnsi="Arial" w:cs="Arial"/>
              </w:rPr>
            </w:pPr>
            <w:r w:rsidRPr="00C008EA">
              <w:rPr>
                <w:rFonts w:ascii="Arial" w:hAnsi="Arial" w:cs="Arial"/>
              </w:rPr>
              <w:t>Perfluorodecanoic acid</w:t>
            </w:r>
          </w:p>
        </w:tc>
        <w:tc>
          <w:tcPr>
            <w:tcW w:w="3261" w:type="dxa"/>
          </w:tcPr>
          <w:p w14:paraId="3448CEFF" w14:textId="2B3AE100" w:rsidR="00C008EA" w:rsidRPr="00C008EA" w:rsidRDefault="00C008EA" w:rsidP="00C008EA">
            <w:pPr>
              <w:rPr>
                <w:rFonts w:ascii="Arial" w:hAnsi="Arial" w:cs="Arial"/>
              </w:rPr>
            </w:pPr>
            <w:r w:rsidRPr="00C008EA">
              <w:rPr>
                <w:rFonts w:ascii="Arial" w:hAnsi="Arial" w:cs="Arial"/>
              </w:rPr>
              <w:t>Perfluorobutane sulfonate</w:t>
            </w:r>
          </w:p>
        </w:tc>
      </w:tr>
      <w:tr w:rsidR="00C008EA" w:rsidRPr="00CD53B7" w14:paraId="003C328C" w14:textId="6839D3F7" w:rsidTr="00C008EA">
        <w:tc>
          <w:tcPr>
            <w:tcW w:w="2405" w:type="dxa"/>
          </w:tcPr>
          <w:p w14:paraId="00A3F4F9" w14:textId="319AA43D" w:rsidR="00C008EA" w:rsidRPr="00C008EA" w:rsidRDefault="00C008EA" w:rsidP="00C008EA">
            <w:pPr>
              <w:rPr>
                <w:rFonts w:ascii="Arial" w:hAnsi="Arial" w:cs="Arial"/>
              </w:rPr>
            </w:pPr>
            <w:r w:rsidRPr="00C008EA">
              <w:rPr>
                <w:rFonts w:ascii="Arial" w:hAnsi="Arial" w:cs="Arial"/>
              </w:rPr>
              <w:t>Perfluorobutanoic acid</w:t>
            </w:r>
          </w:p>
        </w:tc>
        <w:tc>
          <w:tcPr>
            <w:tcW w:w="2693" w:type="dxa"/>
          </w:tcPr>
          <w:p w14:paraId="2CF9A503" w14:textId="65F95AB6" w:rsidR="00C008EA" w:rsidRPr="00C008EA" w:rsidRDefault="00C008EA" w:rsidP="00C008EA">
            <w:pPr>
              <w:rPr>
                <w:rFonts w:ascii="Arial" w:hAnsi="Arial" w:cs="Arial"/>
              </w:rPr>
            </w:pPr>
            <w:r w:rsidRPr="00C008EA">
              <w:rPr>
                <w:rFonts w:ascii="Arial" w:hAnsi="Arial" w:cs="Arial"/>
              </w:rPr>
              <w:t>Perfluoroundecanoic acid</w:t>
            </w:r>
          </w:p>
        </w:tc>
        <w:tc>
          <w:tcPr>
            <w:tcW w:w="3261" w:type="dxa"/>
          </w:tcPr>
          <w:p w14:paraId="0D85A7F0" w14:textId="0CD692A6" w:rsidR="00C008EA" w:rsidRPr="00C008EA" w:rsidRDefault="00C008EA" w:rsidP="00C008EA">
            <w:pPr>
              <w:rPr>
                <w:rFonts w:ascii="Arial" w:hAnsi="Arial" w:cs="Arial"/>
              </w:rPr>
            </w:pPr>
            <w:r w:rsidRPr="00C008EA">
              <w:rPr>
                <w:rFonts w:ascii="Arial" w:hAnsi="Arial" w:cs="Arial"/>
              </w:rPr>
              <w:t>Perfluoropentane sulfonate</w:t>
            </w:r>
          </w:p>
        </w:tc>
      </w:tr>
      <w:tr w:rsidR="00C008EA" w:rsidRPr="00CD53B7" w14:paraId="44CF4F08" w14:textId="5B8869AB" w:rsidTr="00C008EA">
        <w:tc>
          <w:tcPr>
            <w:tcW w:w="2405" w:type="dxa"/>
          </w:tcPr>
          <w:p w14:paraId="206BC44B" w14:textId="149B8CFB" w:rsidR="00C008EA" w:rsidRPr="00C008EA" w:rsidRDefault="00C008EA" w:rsidP="00C008EA">
            <w:pPr>
              <w:rPr>
                <w:rFonts w:ascii="Arial" w:hAnsi="Arial" w:cs="Arial"/>
              </w:rPr>
            </w:pPr>
            <w:r w:rsidRPr="00C008EA">
              <w:rPr>
                <w:rFonts w:ascii="Arial" w:hAnsi="Arial" w:cs="Arial"/>
              </w:rPr>
              <w:t>Perfluoropentanoic acid</w:t>
            </w:r>
          </w:p>
        </w:tc>
        <w:tc>
          <w:tcPr>
            <w:tcW w:w="2693" w:type="dxa"/>
          </w:tcPr>
          <w:p w14:paraId="61563F82" w14:textId="60C5D4EC" w:rsidR="00C008EA" w:rsidRPr="00C008EA" w:rsidRDefault="00C008EA" w:rsidP="00C008EA">
            <w:pPr>
              <w:rPr>
                <w:rFonts w:ascii="Arial" w:hAnsi="Arial" w:cs="Arial"/>
              </w:rPr>
            </w:pPr>
            <w:r w:rsidRPr="00C008EA">
              <w:rPr>
                <w:rFonts w:ascii="Arial" w:hAnsi="Arial" w:cs="Arial"/>
              </w:rPr>
              <w:t>Perfluorododecanoic acid</w:t>
            </w:r>
          </w:p>
        </w:tc>
        <w:tc>
          <w:tcPr>
            <w:tcW w:w="3261" w:type="dxa"/>
          </w:tcPr>
          <w:p w14:paraId="1B4AA9E7" w14:textId="77777777" w:rsidR="00C008EA" w:rsidRPr="00C008EA" w:rsidRDefault="00C008EA" w:rsidP="00C008EA">
            <w:pPr>
              <w:rPr>
                <w:rFonts w:ascii="Arial" w:hAnsi="Arial" w:cs="Arial"/>
              </w:rPr>
            </w:pPr>
          </w:p>
        </w:tc>
      </w:tr>
      <w:tr w:rsidR="00C008EA" w:rsidRPr="00CD53B7" w14:paraId="0FC46D23" w14:textId="1A64C229" w:rsidTr="00C008EA">
        <w:tc>
          <w:tcPr>
            <w:tcW w:w="2405" w:type="dxa"/>
          </w:tcPr>
          <w:p w14:paraId="6017BE2C" w14:textId="2E7C4457" w:rsidR="00C008EA" w:rsidRPr="00C008EA" w:rsidRDefault="00C008EA" w:rsidP="00C008EA">
            <w:pPr>
              <w:rPr>
                <w:rFonts w:ascii="Arial" w:hAnsi="Arial" w:cs="Arial"/>
              </w:rPr>
            </w:pPr>
            <w:r w:rsidRPr="00C008EA">
              <w:rPr>
                <w:rFonts w:ascii="Arial" w:hAnsi="Arial" w:cs="Arial"/>
              </w:rPr>
              <w:t>Perfluorohexanoic acid</w:t>
            </w:r>
          </w:p>
        </w:tc>
        <w:tc>
          <w:tcPr>
            <w:tcW w:w="2693" w:type="dxa"/>
          </w:tcPr>
          <w:p w14:paraId="09E776C7" w14:textId="2A49B983" w:rsidR="00C008EA" w:rsidRPr="00C008EA" w:rsidRDefault="00C008EA" w:rsidP="00C008EA">
            <w:pPr>
              <w:rPr>
                <w:rFonts w:ascii="Arial" w:hAnsi="Arial" w:cs="Arial"/>
              </w:rPr>
            </w:pPr>
            <w:r w:rsidRPr="00C008EA">
              <w:rPr>
                <w:rFonts w:ascii="Arial" w:hAnsi="Arial" w:cs="Arial"/>
              </w:rPr>
              <w:t>Perfluorotetradecanoic acid</w:t>
            </w:r>
          </w:p>
        </w:tc>
        <w:tc>
          <w:tcPr>
            <w:tcW w:w="3261" w:type="dxa"/>
          </w:tcPr>
          <w:p w14:paraId="26795E10" w14:textId="3EB28341" w:rsidR="00C008EA" w:rsidRPr="00C008EA" w:rsidRDefault="00C008EA" w:rsidP="00C008EA">
            <w:pPr>
              <w:rPr>
                <w:rFonts w:ascii="Arial" w:hAnsi="Arial" w:cs="Arial"/>
              </w:rPr>
            </w:pPr>
            <w:r w:rsidRPr="00C008EA">
              <w:rPr>
                <w:rFonts w:ascii="Arial" w:hAnsi="Arial" w:cs="Arial"/>
              </w:rPr>
              <w:t>Perfluorooctane sulfonamide</w:t>
            </w:r>
          </w:p>
        </w:tc>
      </w:tr>
      <w:tr w:rsidR="00C008EA" w:rsidRPr="00CD53B7" w14:paraId="26973FF2" w14:textId="191A4403" w:rsidTr="00C008EA">
        <w:tc>
          <w:tcPr>
            <w:tcW w:w="2405" w:type="dxa"/>
          </w:tcPr>
          <w:p w14:paraId="7D9B9E12" w14:textId="70567832" w:rsidR="00C008EA" w:rsidRPr="00C008EA" w:rsidRDefault="00C008EA" w:rsidP="00C008EA">
            <w:pPr>
              <w:rPr>
                <w:rFonts w:ascii="Arial" w:hAnsi="Arial" w:cs="Arial"/>
              </w:rPr>
            </w:pPr>
            <w:r w:rsidRPr="00C008EA">
              <w:rPr>
                <w:rFonts w:ascii="Arial" w:hAnsi="Arial" w:cs="Arial"/>
              </w:rPr>
              <w:t>Perfluoroheptanoic acid</w:t>
            </w:r>
          </w:p>
        </w:tc>
        <w:tc>
          <w:tcPr>
            <w:tcW w:w="2693" w:type="dxa"/>
          </w:tcPr>
          <w:p w14:paraId="560C07E2" w14:textId="57E9E20F" w:rsidR="00C008EA" w:rsidRPr="00C008EA" w:rsidRDefault="00C008EA" w:rsidP="00C008EA">
            <w:pPr>
              <w:rPr>
                <w:rFonts w:ascii="Arial" w:hAnsi="Arial" w:cs="Arial"/>
              </w:rPr>
            </w:pPr>
            <w:r w:rsidRPr="00C008EA">
              <w:rPr>
                <w:rFonts w:ascii="Arial" w:hAnsi="Arial" w:cs="Arial"/>
              </w:rPr>
              <w:t>Perfluorotridecanoic acid</w:t>
            </w:r>
          </w:p>
        </w:tc>
        <w:tc>
          <w:tcPr>
            <w:tcW w:w="3261" w:type="dxa"/>
          </w:tcPr>
          <w:p w14:paraId="1FAFE369" w14:textId="77777777" w:rsidR="00C008EA" w:rsidRPr="00C008EA" w:rsidRDefault="00C008EA" w:rsidP="00C008EA">
            <w:pPr>
              <w:rPr>
                <w:rFonts w:ascii="Arial" w:hAnsi="Arial" w:cs="Arial"/>
              </w:rPr>
            </w:pPr>
          </w:p>
        </w:tc>
      </w:tr>
      <w:tr w:rsidR="00C008EA" w:rsidRPr="00CD53B7" w14:paraId="38244A33" w14:textId="39B3EF16" w:rsidTr="00C008EA">
        <w:tc>
          <w:tcPr>
            <w:tcW w:w="2405" w:type="dxa"/>
          </w:tcPr>
          <w:p w14:paraId="137CEE66" w14:textId="77777777" w:rsidR="00C008EA" w:rsidRPr="00C008EA" w:rsidRDefault="00C008EA" w:rsidP="00C008EA">
            <w:pPr>
              <w:rPr>
                <w:rFonts w:ascii="Arial" w:hAnsi="Arial" w:cs="Arial"/>
              </w:rPr>
            </w:pPr>
          </w:p>
        </w:tc>
        <w:tc>
          <w:tcPr>
            <w:tcW w:w="2693" w:type="dxa"/>
          </w:tcPr>
          <w:p w14:paraId="3AD27D78" w14:textId="77777777" w:rsidR="00C008EA" w:rsidRPr="00C008EA" w:rsidRDefault="00C008EA" w:rsidP="00C008EA">
            <w:pPr>
              <w:rPr>
                <w:rFonts w:ascii="Arial" w:hAnsi="Arial" w:cs="Arial"/>
              </w:rPr>
            </w:pPr>
          </w:p>
        </w:tc>
        <w:tc>
          <w:tcPr>
            <w:tcW w:w="3261" w:type="dxa"/>
          </w:tcPr>
          <w:p w14:paraId="46E804D2" w14:textId="1D2A9C1D" w:rsidR="00C008EA" w:rsidRPr="00C008EA" w:rsidRDefault="00C008EA" w:rsidP="00C008EA">
            <w:pPr>
              <w:rPr>
                <w:rFonts w:ascii="Arial" w:hAnsi="Arial" w:cs="Arial"/>
              </w:rPr>
            </w:pPr>
            <w:r w:rsidRPr="00C008EA">
              <w:rPr>
                <w:rFonts w:ascii="Arial" w:hAnsi="Arial" w:cs="Arial"/>
              </w:rPr>
              <w:t>Perfluorooctane phosphonic acid</w:t>
            </w:r>
          </w:p>
        </w:tc>
      </w:tr>
      <w:tr w:rsidR="000F118F" w:rsidRPr="00CD53B7" w14:paraId="48BFDB59" w14:textId="77777777" w:rsidTr="00C008EA">
        <w:tc>
          <w:tcPr>
            <w:tcW w:w="2405" w:type="dxa"/>
          </w:tcPr>
          <w:p w14:paraId="21EE3D93" w14:textId="77777777" w:rsidR="000F118F" w:rsidRPr="00C008EA" w:rsidRDefault="000F118F" w:rsidP="00C008EA">
            <w:pPr>
              <w:rPr>
                <w:rFonts w:ascii="Arial" w:hAnsi="Arial" w:cs="Arial"/>
              </w:rPr>
            </w:pPr>
          </w:p>
        </w:tc>
        <w:tc>
          <w:tcPr>
            <w:tcW w:w="2693" w:type="dxa"/>
          </w:tcPr>
          <w:p w14:paraId="4BBCE560" w14:textId="77777777" w:rsidR="000F118F" w:rsidRPr="00C008EA" w:rsidRDefault="000F118F" w:rsidP="00C008EA">
            <w:pPr>
              <w:rPr>
                <w:rFonts w:ascii="Arial" w:hAnsi="Arial" w:cs="Arial"/>
              </w:rPr>
            </w:pPr>
          </w:p>
        </w:tc>
        <w:tc>
          <w:tcPr>
            <w:tcW w:w="3261" w:type="dxa"/>
          </w:tcPr>
          <w:p w14:paraId="28B87DD3" w14:textId="77777777" w:rsidR="000F118F" w:rsidRPr="00C008EA" w:rsidRDefault="000F118F" w:rsidP="00C008EA">
            <w:pPr>
              <w:rPr>
                <w:rFonts w:ascii="Arial" w:hAnsi="Arial" w:cs="Arial"/>
              </w:rPr>
            </w:pPr>
          </w:p>
        </w:tc>
      </w:tr>
      <w:tr w:rsidR="000F118F" w:rsidRPr="00CD53B7" w14:paraId="620EA97F" w14:textId="77777777" w:rsidTr="00C008EA">
        <w:tc>
          <w:tcPr>
            <w:tcW w:w="2405" w:type="dxa"/>
          </w:tcPr>
          <w:p w14:paraId="57F03362" w14:textId="77777777" w:rsidR="000F118F" w:rsidRPr="00C008EA" w:rsidRDefault="000F118F" w:rsidP="00C008EA">
            <w:pPr>
              <w:rPr>
                <w:rFonts w:ascii="Arial" w:hAnsi="Arial" w:cs="Arial"/>
              </w:rPr>
            </w:pPr>
          </w:p>
        </w:tc>
        <w:tc>
          <w:tcPr>
            <w:tcW w:w="2693" w:type="dxa"/>
          </w:tcPr>
          <w:p w14:paraId="34F0287E" w14:textId="77777777" w:rsidR="000F118F" w:rsidRPr="00C008EA" w:rsidRDefault="000F118F" w:rsidP="00C008EA">
            <w:pPr>
              <w:rPr>
                <w:rFonts w:ascii="Arial" w:hAnsi="Arial" w:cs="Arial"/>
              </w:rPr>
            </w:pPr>
          </w:p>
        </w:tc>
        <w:tc>
          <w:tcPr>
            <w:tcW w:w="3261" w:type="dxa"/>
          </w:tcPr>
          <w:p w14:paraId="7C4E4735" w14:textId="3A4F4101" w:rsidR="000F118F" w:rsidRPr="00C008EA" w:rsidRDefault="000F118F" w:rsidP="00C008EA">
            <w:pPr>
              <w:rPr>
                <w:rFonts w:ascii="Arial" w:hAnsi="Arial" w:cs="Arial"/>
              </w:rPr>
            </w:pPr>
            <w:r>
              <w:rPr>
                <w:rFonts w:ascii="Arial" w:hAnsi="Arial" w:cs="Arial"/>
              </w:rPr>
              <w:t>6:2 FTOH</w:t>
            </w:r>
          </w:p>
        </w:tc>
      </w:tr>
      <w:tr w:rsidR="000F118F" w:rsidRPr="00CD53B7" w14:paraId="307958C5" w14:textId="77777777" w:rsidTr="00C008EA">
        <w:tc>
          <w:tcPr>
            <w:tcW w:w="2405" w:type="dxa"/>
          </w:tcPr>
          <w:p w14:paraId="56F30544" w14:textId="77777777" w:rsidR="000F118F" w:rsidRPr="00C008EA" w:rsidRDefault="000F118F" w:rsidP="00C008EA">
            <w:pPr>
              <w:rPr>
                <w:rFonts w:ascii="Arial" w:hAnsi="Arial" w:cs="Arial"/>
              </w:rPr>
            </w:pPr>
          </w:p>
        </w:tc>
        <w:tc>
          <w:tcPr>
            <w:tcW w:w="2693" w:type="dxa"/>
          </w:tcPr>
          <w:p w14:paraId="441DE8BB" w14:textId="77777777" w:rsidR="000F118F" w:rsidRPr="00C008EA" w:rsidRDefault="000F118F" w:rsidP="00C008EA">
            <w:pPr>
              <w:rPr>
                <w:rFonts w:ascii="Arial" w:hAnsi="Arial" w:cs="Arial"/>
              </w:rPr>
            </w:pPr>
          </w:p>
        </w:tc>
        <w:tc>
          <w:tcPr>
            <w:tcW w:w="3261" w:type="dxa"/>
          </w:tcPr>
          <w:p w14:paraId="4A761E68" w14:textId="0D7D8920" w:rsidR="000F118F" w:rsidRPr="00C008EA" w:rsidRDefault="000F118F" w:rsidP="00C008EA">
            <w:pPr>
              <w:rPr>
                <w:rFonts w:ascii="Arial" w:hAnsi="Arial" w:cs="Arial"/>
              </w:rPr>
            </w:pPr>
            <w:r>
              <w:rPr>
                <w:rFonts w:ascii="Arial" w:hAnsi="Arial" w:cs="Arial"/>
              </w:rPr>
              <w:t>8:2 FTOH</w:t>
            </w:r>
          </w:p>
        </w:tc>
      </w:tr>
    </w:tbl>
    <w:p w14:paraId="2B4A9A97" w14:textId="77777777" w:rsidR="002E06B4" w:rsidRPr="002E06B4" w:rsidRDefault="002E06B4" w:rsidP="002E06B4">
      <w:pPr>
        <w:contextualSpacing/>
        <w:jc w:val="both"/>
        <w:rPr>
          <w:rFonts w:cs="Arial"/>
        </w:rPr>
      </w:pPr>
    </w:p>
    <w:p w14:paraId="741ACF27" w14:textId="77777777" w:rsidR="002E06B4" w:rsidRPr="002E06B4" w:rsidRDefault="002E06B4" w:rsidP="002E06B4">
      <w:pPr>
        <w:jc w:val="both"/>
        <w:rPr>
          <w:rFonts w:cs="Arial"/>
        </w:rPr>
      </w:pPr>
    </w:p>
    <w:p w14:paraId="715C3ADE" w14:textId="77777777" w:rsidR="00806A18" w:rsidRPr="00806A18" w:rsidRDefault="00806A18" w:rsidP="00806A18">
      <w:pPr>
        <w:pStyle w:val="ListParagraph"/>
        <w:numPr>
          <w:ilvl w:val="0"/>
          <w:numId w:val="30"/>
        </w:numPr>
        <w:jc w:val="both"/>
        <w:rPr>
          <w:rFonts w:cs="Arial"/>
          <w:sz w:val="20"/>
          <w:szCs w:val="20"/>
        </w:rPr>
      </w:pPr>
      <w:r w:rsidRPr="00806A18">
        <w:rPr>
          <w:rFonts w:cs="Arial"/>
          <w:sz w:val="20"/>
          <w:szCs w:val="20"/>
        </w:rPr>
        <w:t>Review a range of potential hazard characterisation frameworks, drawn from the international experience</w:t>
      </w:r>
      <w:r w:rsidR="00C4561D">
        <w:rPr>
          <w:rFonts w:cs="Arial"/>
          <w:sz w:val="20"/>
          <w:szCs w:val="20"/>
        </w:rPr>
        <w:t xml:space="preserve"> and the open and grey scientific literature</w:t>
      </w:r>
      <w:r w:rsidRPr="00806A18">
        <w:rPr>
          <w:rFonts w:cs="Arial"/>
          <w:sz w:val="20"/>
          <w:szCs w:val="20"/>
        </w:rPr>
        <w:t xml:space="preserve">, to assess the health risks from environmental exposure to a wide range of PFAS including substances </w:t>
      </w:r>
      <w:r w:rsidR="00391051">
        <w:rPr>
          <w:rFonts w:cs="Arial"/>
          <w:sz w:val="20"/>
          <w:szCs w:val="20"/>
        </w:rPr>
        <w:t xml:space="preserve">and groups </w:t>
      </w:r>
      <w:r w:rsidRPr="00806A18">
        <w:rPr>
          <w:rFonts w:cs="Arial"/>
          <w:sz w:val="20"/>
          <w:szCs w:val="20"/>
        </w:rPr>
        <w:t>with little or no toxicity data.</w:t>
      </w:r>
    </w:p>
    <w:p w14:paraId="7D13703A" w14:textId="32ED1493" w:rsidR="00093BF1" w:rsidRPr="002E06B4" w:rsidRDefault="00806A18" w:rsidP="00093BF1">
      <w:pPr>
        <w:pStyle w:val="ListParagraph"/>
        <w:numPr>
          <w:ilvl w:val="0"/>
          <w:numId w:val="30"/>
        </w:numPr>
        <w:jc w:val="both"/>
        <w:rPr>
          <w:rFonts w:cs="Arial"/>
          <w:sz w:val="20"/>
          <w:szCs w:val="20"/>
        </w:rPr>
      </w:pPr>
      <w:r w:rsidRPr="00806A18">
        <w:rPr>
          <w:rFonts w:cs="Arial"/>
          <w:sz w:val="20"/>
          <w:szCs w:val="20"/>
        </w:rPr>
        <w:t xml:space="preserve">Based on the findings of the review, the report should: (a) identify gaps in scientific knowledge and priorities for further research; (b) illustrate the implications of the findings of this review using UK data; and (c) recommend </w:t>
      </w:r>
      <w:r w:rsidR="00CD53B7">
        <w:rPr>
          <w:rFonts w:cs="Arial"/>
          <w:sz w:val="20"/>
          <w:szCs w:val="20"/>
        </w:rPr>
        <w:t xml:space="preserve">one or more frameworks </w:t>
      </w:r>
      <w:r w:rsidRPr="00806A18">
        <w:rPr>
          <w:rFonts w:cs="Arial"/>
          <w:sz w:val="20"/>
          <w:szCs w:val="20"/>
        </w:rPr>
        <w:t>for further development or evaluation.</w:t>
      </w:r>
      <w:r w:rsidR="00093BF1">
        <w:rPr>
          <w:rFonts w:cs="Arial"/>
          <w:sz w:val="20"/>
          <w:szCs w:val="20"/>
        </w:rPr>
        <w:t xml:space="preserve">  Summaries of the toxicity of individual PFAS should be collated in technical dossiers as a series of appendices to the main report.</w:t>
      </w:r>
    </w:p>
    <w:p w14:paraId="54B7383A" w14:textId="77777777" w:rsidR="00725725" w:rsidRPr="00C4561D" w:rsidRDefault="00725725" w:rsidP="00725725">
      <w:pPr>
        <w:contextualSpacing/>
        <w:jc w:val="both"/>
        <w:rPr>
          <w:rFonts w:ascii="Arial" w:hAnsi="Arial" w:cs="Arial"/>
        </w:rPr>
      </w:pPr>
      <w:r w:rsidRPr="00C4561D">
        <w:rPr>
          <w:rFonts w:ascii="Arial" w:hAnsi="Arial" w:cs="Arial"/>
        </w:rPr>
        <w:t>Key requirements</w:t>
      </w:r>
      <w:r w:rsidR="00300B3D" w:rsidRPr="00C4561D">
        <w:rPr>
          <w:rFonts w:ascii="Arial" w:hAnsi="Arial" w:cs="Arial"/>
        </w:rPr>
        <w:t>:</w:t>
      </w:r>
    </w:p>
    <w:p w14:paraId="13F4FCFD" w14:textId="77777777" w:rsidR="00725725" w:rsidRPr="00C4561D" w:rsidRDefault="00725725" w:rsidP="00725725">
      <w:pPr>
        <w:contextualSpacing/>
        <w:jc w:val="both"/>
        <w:rPr>
          <w:rFonts w:ascii="Arial" w:hAnsi="Arial" w:cs="Arial"/>
          <w:b/>
        </w:rPr>
      </w:pPr>
    </w:p>
    <w:p w14:paraId="389A2950" w14:textId="77777777" w:rsidR="00725725" w:rsidRDefault="00725725" w:rsidP="00300B3D">
      <w:pPr>
        <w:pStyle w:val="ListParagraph"/>
        <w:numPr>
          <w:ilvl w:val="0"/>
          <w:numId w:val="22"/>
        </w:numPr>
        <w:spacing w:after="0"/>
        <w:rPr>
          <w:rFonts w:cs="Arial"/>
          <w:sz w:val="20"/>
          <w:szCs w:val="20"/>
        </w:rPr>
      </w:pPr>
      <w:r w:rsidRPr="00C4561D">
        <w:rPr>
          <w:rFonts w:cs="Arial"/>
          <w:sz w:val="20"/>
          <w:szCs w:val="20"/>
        </w:rPr>
        <w:t xml:space="preserve">The supplier will have experience of </w:t>
      </w:r>
      <w:r w:rsidR="008206E2" w:rsidRPr="00C4561D">
        <w:rPr>
          <w:rFonts w:cs="Arial"/>
          <w:sz w:val="20"/>
          <w:szCs w:val="20"/>
        </w:rPr>
        <w:t xml:space="preserve">the synthesis and critical evaluation of mammalian and human toxicology and be able to summarise key studies and </w:t>
      </w:r>
      <w:r w:rsidR="00C4561D">
        <w:rPr>
          <w:rFonts w:cs="Arial"/>
          <w:sz w:val="20"/>
          <w:szCs w:val="20"/>
        </w:rPr>
        <w:t>documents</w:t>
      </w:r>
      <w:r w:rsidR="008206E2" w:rsidRPr="00C4561D">
        <w:rPr>
          <w:rFonts w:cs="Arial"/>
          <w:sz w:val="20"/>
          <w:szCs w:val="20"/>
        </w:rPr>
        <w:t xml:space="preserve"> effectively and succinctly</w:t>
      </w:r>
      <w:r w:rsidRPr="00C4561D">
        <w:rPr>
          <w:rFonts w:cs="Arial"/>
          <w:sz w:val="20"/>
          <w:szCs w:val="20"/>
        </w:rPr>
        <w:t>.</w:t>
      </w:r>
    </w:p>
    <w:p w14:paraId="0D2FACC5" w14:textId="77777777" w:rsidR="00725725" w:rsidRPr="00C4561D" w:rsidRDefault="00725725" w:rsidP="00300B3D">
      <w:pPr>
        <w:pStyle w:val="ListParagraph"/>
        <w:numPr>
          <w:ilvl w:val="0"/>
          <w:numId w:val="22"/>
        </w:numPr>
        <w:spacing w:after="0"/>
        <w:rPr>
          <w:rFonts w:cs="Arial"/>
          <w:sz w:val="20"/>
          <w:szCs w:val="20"/>
        </w:rPr>
      </w:pPr>
      <w:r w:rsidRPr="00C4561D">
        <w:rPr>
          <w:rFonts w:cs="Arial"/>
          <w:sz w:val="20"/>
          <w:szCs w:val="20"/>
        </w:rPr>
        <w:t xml:space="preserve">A single point of contact will be provided by the supplier. </w:t>
      </w:r>
    </w:p>
    <w:p w14:paraId="7903B8B6" w14:textId="77777777" w:rsidR="008206E2" w:rsidRPr="00C4561D" w:rsidRDefault="00725725" w:rsidP="00300B3D">
      <w:pPr>
        <w:pStyle w:val="ListParagraph"/>
        <w:numPr>
          <w:ilvl w:val="0"/>
          <w:numId w:val="22"/>
        </w:numPr>
        <w:spacing w:after="0"/>
        <w:rPr>
          <w:rFonts w:cs="Arial"/>
          <w:sz w:val="20"/>
          <w:szCs w:val="20"/>
        </w:rPr>
      </w:pPr>
      <w:r w:rsidRPr="00C4561D">
        <w:rPr>
          <w:rFonts w:cs="Arial"/>
          <w:sz w:val="20"/>
          <w:szCs w:val="20"/>
        </w:rPr>
        <w:t>Deliverables and timescales are outlined below.</w:t>
      </w:r>
    </w:p>
    <w:p w14:paraId="1ED21255" w14:textId="77777777" w:rsidR="00725725" w:rsidRPr="008206E2" w:rsidRDefault="00725725" w:rsidP="008206E2">
      <w:pPr>
        <w:ind w:left="360"/>
        <w:rPr>
          <w:rFonts w:cs="Arial"/>
        </w:rPr>
      </w:pPr>
      <w:r w:rsidRPr="008206E2">
        <w:rPr>
          <w:rFonts w:cs="Arial"/>
        </w:rPr>
        <w:t xml:space="preserve"> </w:t>
      </w:r>
    </w:p>
    <w:p w14:paraId="7C16163A" w14:textId="77777777" w:rsidR="00725725" w:rsidRPr="00CF7FF3" w:rsidRDefault="00725725" w:rsidP="00725725">
      <w:pPr>
        <w:contextualSpacing/>
        <w:jc w:val="both"/>
        <w:rPr>
          <w:rFonts w:ascii="Arial" w:hAnsi="Arial" w:cs="Arial"/>
          <w:u w:val="single"/>
        </w:rPr>
      </w:pPr>
    </w:p>
    <w:p w14:paraId="765F969E" w14:textId="77777777" w:rsidR="006739AF" w:rsidRPr="004A6C0C" w:rsidRDefault="006739AF" w:rsidP="00E65F5D">
      <w:pPr>
        <w:pStyle w:val="Heading3"/>
        <w:numPr>
          <w:ilvl w:val="0"/>
          <w:numId w:val="8"/>
        </w:numPr>
        <w:rPr>
          <w:rFonts w:ascii="Arial" w:hAnsi="Arial" w:cs="Arial"/>
          <w:sz w:val="20"/>
          <w:szCs w:val="22"/>
          <w:u w:val="single"/>
        </w:rPr>
      </w:pPr>
      <w:r w:rsidRPr="00CF7FF3">
        <w:rPr>
          <w:rFonts w:ascii="Arial" w:hAnsi="Arial" w:cs="Arial"/>
          <w:sz w:val="20"/>
          <w:szCs w:val="22"/>
          <w:u w:val="single"/>
        </w:rPr>
        <w:t>Timescales/Deadlines</w:t>
      </w:r>
    </w:p>
    <w:tbl>
      <w:tblPr>
        <w:tblpPr w:leftFromText="180" w:rightFromText="180" w:vertAnchor="text" w:horzAnchor="margin" w:tblpY="2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4162"/>
        <w:gridCol w:w="1417"/>
        <w:gridCol w:w="1559"/>
        <w:gridCol w:w="1418"/>
      </w:tblGrid>
      <w:tr w:rsidR="00CF7FF3" w:rsidRPr="00FF4C6D" w14:paraId="3AB47073" w14:textId="77777777" w:rsidTr="00A6391B">
        <w:trPr>
          <w:trHeight w:val="834"/>
        </w:trPr>
        <w:tc>
          <w:tcPr>
            <w:tcW w:w="795" w:type="dxa"/>
          </w:tcPr>
          <w:p w14:paraId="4C222CCD" w14:textId="77777777" w:rsidR="00DB1132" w:rsidRPr="00C4561D" w:rsidRDefault="00DB1132" w:rsidP="00AD730C">
            <w:pPr>
              <w:pStyle w:val="BodyText"/>
              <w:rPr>
                <w:rFonts w:ascii="Arial" w:hAnsi="Arial" w:cs="Arial"/>
              </w:rPr>
            </w:pPr>
            <w:r w:rsidRPr="00C4561D">
              <w:rPr>
                <w:rFonts w:ascii="Arial" w:hAnsi="Arial" w:cs="Arial"/>
              </w:rPr>
              <w:t>Task No.</w:t>
            </w:r>
          </w:p>
        </w:tc>
        <w:tc>
          <w:tcPr>
            <w:tcW w:w="4162" w:type="dxa"/>
          </w:tcPr>
          <w:p w14:paraId="561D829F" w14:textId="77777777" w:rsidR="00DB1132" w:rsidRPr="00C4561D" w:rsidRDefault="00DB1132" w:rsidP="00AD730C">
            <w:pPr>
              <w:pStyle w:val="BodyText"/>
              <w:rPr>
                <w:rFonts w:ascii="Arial" w:hAnsi="Arial" w:cs="Arial"/>
              </w:rPr>
            </w:pPr>
            <w:r w:rsidRPr="00C4561D">
              <w:rPr>
                <w:rFonts w:ascii="Arial" w:hAnsi="Arial" w:cs="Arial"/>
              </w:rPr>
              <w:t>Deliverable</w:t>
            </w:r>
          </w:p>
        </w:tc>
        <w:tc>
          <w:tcPr>
            <w:tcW w:w="1417" w:type="dxa"/>
          </w:tcPr>
          <w:p w14:paraId="4528F8E9" w14:textId="77777777" w:rsidR="00DB1132" w:rsidRPr="00C4561D" w:rsidRDefault="00DB1132" w:rsidP="00AD730C">
            <w:pPr>
              <w:pStyle w:val="BodyText"/>
              <w:rPr>
                <w:rFonts w:ascii="Arial" w:hAnsi="Arial" w:cs="Arial"/>
              </w:rPr>
            </w:pPr>
            <w:r w:rsidRPr="00C4561D">
              <w:rPr>
                <w:rFonts w:ascii="Arial" w:hAnsi="Arial" w:cs="Arial"/>
              </w:rPr>
              <w:t>Responsible party</w:t>
            </w:r>
          </w:p>
        </w:tc>
        <w:tc>
          <w:tcPr>
            <w:tcW w:w="1559" w:type="dxa"/>
          </w:tcPr>
          <w:p w14:paraId="4FE1D2BE" w14:textId="77777777" w:rsidR="00DB1132" w:rsidRPr="00C4561D" w:rsidRDefault="00DB1132" w:rsidP="00AD730C">
            <w:pPr>
              <w:pStyle w:val="BodyText"/>
              <w:rPr>
                <w:rFonts w:ascii="Arial" w:hAnsi="Arial" w:cs="Arial"/>
              </w:rPr>
            </w:pPr>
            <w:r w:rsidRPr="00C4561D">
              <w:rPr>
                <w:rFonts w:ascii="Arial" w:hAnsi="Arial" w:cs="Arial"/>
              </w:rPr>
              <w:t>Format / Compatibility Requirements</w:t>
            </w:r>
          </w:p>
        </w:tc>
        <w:tc>
          <w:tcPr>
            <w:tcW w:w="1418" w:type="dxa"/>
          </w:tcPr>
          <w:p w14:paraId="255EA388" w14:textId="77777777" w:rsidR="00DB1132" w:rsidRPr="00C4561D" w:rsidRDefault="00DB1132" w:rsidP="00AD730C">
            <w:pPr>
              <w:pStyle w:val="BodyText"/>
              <w:rPr>
                <w:rFonts w:ascii="Arial" w:hAnsi="Arial" w:cs="Arial"/>
              </w:rPr>
            </w:pPr>
            <w:r w:rsidRPr="00C4561D">
              <w:rPr>
                <w:rFonts w:ascii="Arial" w:hAnsi="Arial" w:cs="Arial"/>
              </w:rPr>
              <w:t>Date of completion, end:</w:t>
            </w:r>
          </w:p>
        </w:tc>
      </w:tr>
      <w:tr w:rsidR="00CF7FF3" w:rsidRPr="00FF4C6D" w14:paraId="2A1D3AE6" w14:textId="77777777" w:rsidTr="00A6391B">
        <w:trPr>
          <w:trHeight w:val="347"/>
        </w:trPr>
        <w:tc>
          <w:tcPr>
            <w:tcW w:w="795" w:type="dxa"/>
          </w:tcPr>
          <w:p w14:paraId="374AAFAA" w14:textId="77777777" w:rsidR="00DB1132" w:rsidRPr="00C4561D" w:rsidRDefault="00DB1132" w:rsidP="00AD730C">
            <w:pPr>
              <w:pStyle w:val="BodyText"/>
              <w:rPr>
                <w:rFonts w:ascii="Arial" w:hAnsi="Arial" w:cs="Arial"/>
              </w:rPr>
            </w:pPr>
            <w:r w:rsidRPr="00C4561D">
              <w:rPr>
                <w:rFonts w:ascii="Arial" w:hAnsi="Arial" w:cs="Arial"/>
              </w:rPr>
              <w:t>1</w:t>
            </w:r>
          </w:p>
        </w:tc>
        <w:tc>
          <w:tcPr>
            <w:tcW w:w="4162" w:type="dxa"/>
          </w:tcPr>
          <w:p w14:paraId="4741D5F6" w14:textId="77777777" w:rsidR="00DB1132" w:rsidRPr="00C4561D" w:rsidRDefault="00DB1132" w:rsidP="00DB1132">
            <w:pPr>
              <w:contextualSpacing/>
              <w:rPr>
                <w:rFonts w:ascii="Arial" w:hAnsi="Arial" w:cs="Arial"/>
              </w:rPr>
            </w:pPr>
            <w:r w:rsidRPr="00C4561D">
              <w:rPr>
                <w:rFonts w:ascii="Arial" w:hAnsi="Arial" w:cs="Arial"/>
                <w:b/>
              </w:rPr>
              <w:t>Start-up meeting</w:t>
            </w:r>
            <w:r w:rsidRPr="00C4561D">
              <w:rPr>
                <w:rFonts w:ascii="Arial" w:hAnsi="Arial" w:cs="Arial"/>
              </w:rPr>
              <w:t xml:space="preserve"> with project team and the EA steering group, confirming:</w:t>
            </w:r>
          </w:p>
          <w:p w14:paraId="43BA29F7" w14:textId="77777777" w:rsidR="00DB1132" w:rsidRPr="00C4561D" w:rsidRDefault="00A6391B" w:rsidP="00300B3D">
            <w:pPr>
              <w:pStyle w:val="ListParagraph"/>
              <w:numPr>
                <w:ilvl w:val="0"/>
                <w:numId w:val="18"/>
              </w:numPr>
              <w:spacing w:after="0" w:line="240" w:lineRule="auto"/>
              <w:contextualSpacing/>
              <w:rPr>
                <w:rFonts w:cs="Arial"/>
                <w:sz w:val="20"/>
                <w:szCs w:val="20"/>
              </w:rPr>
            </w:pPr>
            <w:r w:rsidRPr="00C4561D">
              <w:rPr>
                <w:rFonts w:cs="Arial"/>
                <w:sz w:val="20"/>
                <w:szCs w:val="20"/>
              </w:rPr>
              <w:t xml:space="preserve">Approach to </w:t>
            </w:r>
            <w:r w:rsidR="00C4561D">
              <w:rPr>
                <w:rFonts w:cs="Arial"/>
                <w:sz w:val="20"/>
                <w:szCs w:val="20"/>
              </w:rPr>
              <w:t>QSR</w:t>
            </w:r>
            <w:r w:rsidR="004A6C0C">
              <w:rPr>
                <w:rFonts w:cs="Arial"/>
                <w:sz w:val="20"/>
                <w:szCs w:val="20"/>
              </w:rPr>
              <w:t>, including list of substances, and review of hazard characterisation frameworks</w:t>
            </w:r>
            <w:r w:rsidR="00C4561D">
              <w:rPr>
                <w:rFonts w:cs="Arial"/>
                <w:sz w:val="20"/>
                <w:szCs w:val="20"/>
              </w:rPr>
              <w:t xml:space="preserve"> </w:t>
            </w:r>
          </w:p>
          <w:p w14:paraId="57E8BC46" w14:textId="77777777" w:rsidR="00DB1132" w:rsidRPr="00C4561D" w:rsidRDefault="00DB1132" w:rsidP="00B11E3A">
            <w:pPr>
              <w:pStyle w:val="BodyText"/>
              <w:numPr>
                <w:ilvl w:val="0"/>
                <w:numId w:val="18"/>
              </w:numPr>
              <w:rPr>
                <w:rFonts w:ascii="Arial" w:hAnsi="Arial" w:cs="Arial"/>
              </w:rPr>
            </w:pPr>
            <w:r w:rsidRPr="00C4561D">
              <w:rPr>
                <w:rFonts w:ascii="Arial" w:hAnsi="Arial" w:cs="Arial"/>
              </w:rPr>
              <w:t>Project deliverables and timings</w:t>
            </w:r>
          </w:p>
        </w:tc>
        <w:tc>
          <w:tcPr>
            <w:tcW w:w="1417" w:type="dxa"/>
          </w:tcPr>
          <w:p w14:paraId="168BB794" w14:textId="77777777" w:rsidR="00DB1132" w:rsidRPr="00C4561D" w:rsidRDefault="00DB1132" w:rsidP="00AD730C">
            <w:pPr>
              <w:pStyle w:val="BodyText"/>
              <w:rPr>
                <w:rFonts w:ascii="Arial" w:hAnsi="Arial" w:cs="Arial"/>
              </w:rPr>
            </w:pPr>
            <w:r w:rsidRPr="00C4561D">
              <w:rPr>
                <w:rFonts w:ascii="Arial" w:hAnsi="Arial" w:cs="Arial"/>
              </w:rPr>
              <w:t>Supplier</w:t>
            </w:r>
          </w:p>
        </w:tc>
        <w:tc>
          <w:tcPr>
            <w:tcW w:w="1559" w:type="dxa"/>
          </w:tcPr>
          <w:p w14:paraId="090E5CB2" w14:textId="77777777" w:rsidR="00DB1132" w:rsidRPr="00C4561D" w:rsidRDefault="00DB1132" w:rsidP="00AD730C">
            <w:pPr>
              <w:pStyle w:val="BodyText"/>
              <w:rPr>
                <w:rFonts w:ascii="Arial" w:hAnsi="Arial" w:cs="Arial"/>
              </w:rPr>
            </w:pPr>
            <w:r w:rsidRPr="00C4561D">
              <w:rPr>
                <w:rFonts w:ascii="Arial" w:hAnsi="Arial" w:cs="Arial"/>
              </w:rPr>
              <w:t>MS Teams meeting/ Telecon</w:t>
            </w:r>
          </w:p>
        </w:tc>
        <w:tc>
          <w:tcPr>
            <w:tcW w:w="1418" w:type="dxa"/>
          </w:tcPr>
          <w:p w14:paraId="0706C76C" w14:textId="77777777" w:rsidR="00DB1132" w:rsidRPr="00C4561D" w:rsidRDefault="00093BF1" w:rsidP="00093BF1">
            <w:pPr>
              <w:pStyle w:val="BodyText"/>
              <w:rPr>
                <w:rFonts w:ascii="Arial" w:hAnsi="Arial" w:cs="Arial"/>
              </w:rPr>
            </w:pPr>
            <w:r>
              <w:rPr>
                <w:rFonts w:ascii="Arial" w:hAnsi="Arial" w:cs="Arial"/>
              </w:rPr>
              <w:t>15</w:t>
            </w:r>
            <w:r w:rsidR="00A6391B" w:rsidRPr="00C4561D">
              <w:rPr>
                <w:rFonts w:ascii="Arial" w:hAnsi="Arial" w:cs="Arial"/>
              </w:rPr>
              <w:t xml:space="preserve"> </w:t>
            </w:r>
            <w:r>
              <w:rPr>
                <w:rFonts w:ascii="Arial" w:hAnsi="Arial" w:cs="Arial"/>
              </w:rPr>
              <w:t>Oct</w:t>
            </w:r>
            <w:r w:rsidR="00A6391B" w:rsidRPr="00C4561D">
              <w:rPr>
                <w:rFonts w:ascii="Arial" w:hAnsi="Arial" w:cs="Arial"/>
              </w:rPr>
              <w:t xml:space="preserve"> 2021</w:t>
            </w:r>
          </w:p>
        </w:tc>
      </w:tr>
      <w:tr w:rsidR="00CF7FF3" w:rsidRPr="00FF4C6D" w14:paraId="63A55A26" w14:textId="77777777" w:rsidTr="00A6391B">
        <w:trPr>
          <w:trHeight w:val="365"/>
        </w:trPr>
        <w:tc>
          <w:tcPr>
            <w:tcW w:w="795" w:type="dxa"/>
          </w:tcPr>
          <w:p w14:paraId="3E695A07" w14:textId="77777777" w:rsidR="00DB1132" w:rsidRPr="00C4561D" w:rsidRDefault="00DB1132" w:rsidP="00AD730C">
            <w:pPr>
              <w:pStyle w:val="BodyText"/>
              <w:rPr>
                <w:rFonts w:ascii="Arial" w:hAnsi="Arial" w:cs="Arial"/>
              </w:rPr>
            </w:pPr>
            <w:r w:rsidRPr="00C4561D">
              <w:rPr>
                <w:rFonts w:ascii="Arial" w:hAnsi="Arial" w:cs="Arial"/>
              </w:rPr>
              <w:t>2</w:t>
            </w:r>
          </w:p>
        </w:tc>
        <w:tc>
          <w:tcPr>
            <w:tcW w:w="4162" w:type="dxa"/>
          </w:tcPr>
          <w:p w14:paraId="6AAF9B87" w14:textId="77777777" w:rsidR="00DB1132" w:rsidRPr="00C4561D" w:rsidRDefault="00A6391B" w:rsidP="00C4561D">
            <w:pPr>
              <w:contextualSpacing/>
              <w:rPr>
                <w:rFonts w:ascii="Arial" w:hAnsi="Arial" w:cs="Arial"/>
              </w:rPr>
            </w:pPr>
            <w:r w:rsidRPr="00C4561D">
              <w:rPr>
                <w:rFonts w:ascii="Arial" w:hAnsi="Arial" w:cs="Arial"/>
                <w:b/>
              </w:rPr>
              <w:t xml:space="preserve">Draft </w:t>
            </w:r>
            <w:r w:rsidR="00C4561D">
              <w:rPr>
                <w:rFonts w:ascii="Arial" w:hAnsi="Arial" w:cs="Arial"/>
                <w:b/>
              </w:rPr>
              <w:t>report</w:t>
            </w:r>
            <w:r w:rsidRPr="00C4561D">
              <w:rPr>
                <w:rFonts w:ascii="Arial" w:hAnsi="Arial" w:cs="Arial"/>
              </w:rPr>
              <w:t xml:space="preserve"> </w:t>
            </w:r>
            <w:r w:rsidR="00C4561D">
              <w:rPr>
                <w:rFonts w:ascii="Arial" w:hAnsi="Arial" w:cs="Arial"/>
              </w:rPr>
              <w:t>to EA</w:t>
            </w:r>
          </w:p>
        </w:tc>
        <w:tc>
          <w:tcPr>
            <w:tcW w:w="1417" w:type="dxa"/>
          </w:tcPr>
          <w:p w14:paraId="6DEE73D7" w14:textId="77777777" w:rsidR="00DB1132" w:rsidRPr="00C4561D" w:rsidRDefault="00DB1132" w:rsidP="00AD730C">
            <w:pPr>
              <w:pStyle w:val="BodyText"/>
              <w:rPr>
                <w:rFonts w:ascii="Arial" w:hAnsi="Arial" w:cs="Arial"/>
              </w:rPr>
            </w:pPr>
            <w:r w:rsidRPr="00C4561D">
              <w:rPr>
                <w:rFonts w:ascii="Arial" w:hAnsi="Arial" w:cs="Arial"/>
              </w:rPr>
              <w:t xml:space="preserve">Supplier </w:t>
            </w:r>
          </w:p>
        </w:tc>
        <w:tc>
          <w:tcPr>
            <w:tcW w:w="1559" w:type="dxa"/>
          </w:tcPr>
          <w:p w14:paraId="6FDEEB39" w14:textId="77777777" w:rsidR="00DB1132" w:rsidRPr="00C4561D" w:rsidRDefault="00A6391B" w:rsidP="00AD730C">
            <w:pPr>
              <w:pStyle w:val="BodyText"/>
              <w:rPr>
                <w:rFonts w:ascii="Arial" w:hAnsi="Arial" w:cs="Arial"/>
              </w:rPr>
            </w:pPr>
            <w:r w:rsidRPr="00C4561D">
              <w:rPr>
                <w:rFonts w:ascii="Arial" w:hAnsi="Arial" w:cs="Arial"/>
              </w:rPr>
              <w:t>Word documents</w:t>
            </w:r>
          </w:p>
        </w:tc>
        <w:tc>
          <w:tcPr>
            <w:tcW w:w="1418" w:type="dxa"/>
          </w:tcPr>
          <w:p w14:paraId="55F2EE1B" w14:textId="77777777" w:rsidR="00DB1132" w:rsidRPr="00C4561D" w:rsidRDefault="004A6C0C" w:rsidP="004A6C0C">
            <w:pPr>
              <w:pStyle w:val="BodyText"/>
              <w:rPr>
                <w:rFonts w:ascii="Arial" w:hAnsi="Arial" w:cs="Arial"/>
              </w:rPr>
            </w:pPr>
            <w:r>
              <w:rPr>
                <w:rFonts w:ascii="Arial" w:hAnsi="Arial" w:cs="Arial"/>
              </w:rPr>
              <w:t>03 Dec</w:t>
            </w:r>
            <w:r w:rsidR="005A4B57" w:rsidRPr="00C4561D">
              <w:rPr>
                <w:rFonts w:ascii="Arial" w:hAnsi="Arial" w:cs="Arial"/>
              </w:rPr>
              <w:t xml:space="preserve"> </w:t>
            </w:r>
            <w:r w:rsidR="0045484A" w:rsidRPr="00C4561D">
              <w:rPr>
                <w:rFonts w:ascii="Arial" w:hAnsi="Arial" w:cs="Arial"/>
              </w:rPr>
              <w:t>2021</w:t>
            </w:r>
          </w:p>
        </w:tc>
      </w:tr>
      <w:tr w:rsidR="00C4561D" w:rsidRPr="00FF4C6D" w14:paraId="198F6990" w14:textId="77777777" w:rsidTr="00A6391B">
        <w:trPr>
          <w:trHeight w:val="347"/>
        </w:trPr>
        <w:tc>
          <w:tcPr>
            <w:tcW w:w="795" w:type="dxa"/>
          </w:tcPr>
          <w:p w14:paraId="59804390" w14:textId="77777777" w:rsidR="00C4561D" w:rsidRPr="00C4561D" w:rsidRDefault="004A6C0C" w:rsidP="00C4561D">
            <w:pPr>
              <w:pStyle w:val="BodyText"/>
              <w:rPr>
                <w:rFonts w:ascii="Arial" w:hAnsi="Arial" w:cs="Arial"/>
              </w:rPr>
            </w:pPr>
            <w:r>
              <w:rPr>
                <w:rFonts w:ascii="Arial" w:hAnsi="Arial" w:cs="Arial"/>
              </w:rPr>
              <w:t>3</w:t>
            </w:r>
          </w:p>
        </w:tc>
        <w:tc>
          <w:tcPr>
            <w:tcW w:w="4162" w:type="dxa"/>
          </w:tcPr>
          <w:p w14:paraId="28ACCA66" w14:textId="77777777" w:rsidR="008417DB" w:rsidRPr="00C4561D" w:rsidRDefault="00C4561D" w:rsidP="008417DB">
            <w:pPr>
              <w:contextualSpacing/>
              <w:rPr>
                <w:rFonts w:ascii="Arial" w:hAnsi="Arial" w:cs="Arial"/>
                <w:b/>
              </w:rPr>
            </w:pPr>
            <w:r w:rsidRPr="00C4561D">
              <w:rPr>
                <w:rFonts w:ascii="Arial" w:hAnsi="Arial" w:cs="Arial"/>
                <w:b/>
              </w:rPr>
              <w:t xml:space="preserve">Progress meeting </w:t>
            </w:r>
            <w:r w:rsidRPr="00C4561D">
              <w:rPr>
                <w:rFonts w:ascii="Arial" w:hAnsi="Arial" w:cs="Arial"/>
              </w:rPr>
              <w:t>with project</w:t>
            </w:r>
            <w:r w:rsidR="008417DB">
              <w:rPr>
                <w:rFonts w:ascii="Arial" w:hAnsi="Arial" w:cs="Arial"/>
              </w:rPr>
              <w:t xml:space="preserve"> team and the EA steering group to present the key findings from the draft report and to discuss its conclusions</w:t>
            </w:r>
          </w:p>
          <w:p w14:paraId="07DD71CA" w14:textId="77777777" w:rsidR="00C4561D" w:rsidRPr="00C4561D" w:rsidRDefault="00C4561D" w:rsidP="00C4561D">
            <w:pPr>
              <w:pStyle w:val="BodyText"/>
              <w:rPr>
                <w:rFonts w:ascii="Arial" w:hAnsi="Arial" w:cs="Arial"/>
                <w:b/>
              </w:rPr>
            </w:pPr>
          </w:p>
        </w:tc>
        <w:tc>
          <w:tcPr>
            <w:tcW w:w="1417" w:type="dxa"/>
          </w:tcPr>
          <w:p w14:paraId="556317D7" w14:textId="77777777" w:rsidR="00C4561D" w:rsidRPr="00C4561D" w:rsidRDefault="00C4561D" w:rsidP="00C4561D">
            <w:pPr>
              <w:pStyle w:val="BodyText"/>
              <w:rPr>
                <w:rFonts w:ascii="Arial" w:hAnsi="Arial" w:cs="Arial"/>
              </w:rPr>
            </w:pPr>
            <w:r w:rsidRPr="00C4561D">
              <w:rPr>
                <w:rFonts w:ascii="Arial" w:hAnsi="Arial" w:cs="Arial"/>
              </w:rPr>
              <w:t>Supplier</w:t>
            </w:r>
          </w:p>
        </w:tc>
        <w:tc>
          <w:tcPr>
            <w:tcW w:w="1559" w:type="dxa"/>
          </w:tcPr>
          <w:p w14:paraId="55967B8E" w14:textId="77777777" w:rsidR="00C4561D" w:rsidRPr="00C4561D" w:rsidRDefault="00C4561D" w:rsidP="00C4561D">
            <w:pPr>
              <w:pStyle w:val="BodyText"/>
              <w:rPr>
                <w:rFonts w:ascii="Arial" w:hAnsi="Arial" w:cs="Arial"/>
              </w:rPr>
            </w:pPr>
            <w:r w:rsidRPr="00C4561D">
              <w:rPr>
                <w:rFonts w:ascii="Arial" w:hAnsi="Arial" w:cs="Arial"/>
              </w:rPr>
              <w:t>MS Teams meeting/ Telecon</w:t>
            </w:r>
          </w:p>
        </w:tc>
        <w:tc>
          <w:tcPr>
            <w:tcW w:w="1418" w:type="dxa"/>
          </w:tcPr>
          <w:p w14:paraId="090ED85F" w14:textId="77777777" w:rsidR="00C4561D" w:rsidRPr="00C4561D" w:rsidRDefault="004A6C0C" w:rsidP="004A6C0C">
            <w:pPr>
              <w:pStyle w:val="BodyText"/>
              <w:rPr>
                <w:rFonts w:ascii="Arial" w:hAnsi="Arial" w:cs="Arial"/>
              </w:rPr>
            </w:pPr>
            <w:r>
              <w:rPr>
                <w:rFonts w:ascii="Arial" w:hAnsi="Arial" w:cs="Arial"/>
              </w:rPr>
              <w:t>10</w:t>
            </w:r>
            <w:r w:rsidR="00C4561D" w:rsidRPr="00C4561D">
              <w:rPr>
                <w:rFonts w:ascii="Arial" w:hAnsi="Arial" w:cs="Arial"/>
              </w:rPr>
              <w:t xml:space="preserve"> </w:t>
            </w:r>
            <w:r>
              <w:rPr>
                <w:rFonts w:ascii="Arial" w:hAnsi="Arial" w:cs="Arial"/>
              </w:rPr>
              <w:t>Dec</w:t>
            </w:r>
            <w:r w:rsidR="00C4561D" w:rsidRPr="00C4561D">
              <w:rPr>
                <w:rFonts w:ascii="Arial" w:hAnsi="Arial" w:cs="Arial"/>
              </w:rPr>
              <w:t xml:space="preserve"> 202</w:t>
            </w:r>
            <w:r>
              <w:rPr>
                <w:rFonts w:ascii="Arial" w:hAnsi="Arial" w:cs="Arial"/>
              </w:rPr>
              <w:t>1</w:t>
            </w:r>
          </w:p>
        </w:tc>
      </w:tr>
      <w:tr w:rsidR="008417DB" w:rsidRPr="00FF4C6D" w14:paraId="6A768345" w14:textId="77777777" w:rsidTr="00A6391B">
        <w:trPr>
          <w:trHeight w:val="347"/>
        </w:trPr>
        <w:tc>
          <w:tcPr>
            <w:tcW w:w="795" w:type="dxa"/>
          </w:tcPr>
          <w:p w14:paraId="2DD183DE" w14:textId="77777777" w:rsidR="008417DB" w:rsidRDefault="004A6C0C" w:rsidP="008417DB">
            <w:pPr>
              <w:pStyle w:val="BodyText"/>
              <w:rPr>
                <w:rFonts w:ascii="Arial" w:hAnsi="Arial" w:cs="Arial"/>
              </w:rPr>
            </w:pPr>
            <w:r>
              <w:rPr>
                <w:rFonts w:ascii="Arial" w:hAnsi="Arial" w:cs="Arial"/>
              </w:rPr>
              <w:t>4</w:t>
            </w:r>
          </w:p>
        </w:tc>
        <w:tc>
          <w:tcPr>
            <w:tcW w:w="4162" w:type="dxa"/>
          </w:tcPr>
          <w:p w14:paraId="59BCAB39" w14:textId="77777777" w:rsidR="008417DB" w:rsidRPr="00C4561D" w:rsidRDefault="008417DB" w:rsidP="008417DB">
            <w:pPr>
              <w:pStyle w:val="BodyText"/>
              <w:rPr>
                <w:rFonts w:ascii="Arial" w:hAnsi="Arial" w:cs="Arial"/>
                <w:b/>
              </w:rPr>
            </w:pPr>
            <w:r w:rsidRPr="00C4561D">
              <w:rPr>
                <w:rFonts w:ascii="Arial" w:hAnsi="Arial" w:cs="Arial"/>
              </w:rPr>
              <w:t xml:space="preserve">EA steering group reviews report and provides </w:t>
            </w:r>
            <w:r w:rsidRPr="00C4561D">
              <w:rPr>
                <w:rFonts w:ascii="Arial" w:hAnsi="Arial" w:cs="Arial"/>
                <w:b/>
              </w:rPr>
              <w:t xml:space="preserve">comments </w:t>
            </w:r>
            <w:r w:rsidRPr="00C4561D">
              <w:rPr>
                <w:rFonts w:ascii="Arial" w:hAnsi="Arial" w:cs="Arial"/>
              </w:rPr>
              <w:t>back to project team</w:t>
            </w:r>
          </w:p>
        </w:tc>
        <w:tc>
          <w:tcPr>
            <w:tcW w:w="1417" w:type="dxa"/>
          </w:tcPr>
          <w:p w14:paraId="36017FCD" w14:textId="77777777" w:rsidR="008417DB" w:rsidRPr="00C4561D" w:rsidRDefault="008417DB" w:rsidP="008417DB">
            <w:pPr>
              <w:pStyle w:val="BodyText"/>
              <w:rPr>
                <w:rFonts w:ascii="Arial" w:hAnsi="Arial" w:cs="Arial"/>
              </w:rPr>
            </w:pPr>
            <w:r w:rsidRPr="00C4561D">
              <w:rPr>
                <w:rFonts w:ascii="Arial" w:hAnsi="Arial" w:cs="Arial"/>
              </w:rPr>
              <w:t>EA project manager</w:t>
            </w:r>
          </w:p>
        </w:tc>
        <w:tc>
          <w:tcPr>
            <w:tcW w:w="1559" w:type="dxa"/>
          </w:tcPr>
          <w:p w14:paraId="7290A9FF" w14:textId="77777777" w:rsidR="008417DB" w:rsidRPr="00C4561D" w:rsidRDefault="008417DB" w:rsidP="008417DB">
            <w:pPr>
              <w:pStyle w:val="BodyText"/>
              <w:rPr>
                <w:rFonts w:ascii="Arial" w:hAnsi="Arial" w:cs="Arial"/>
              </w:rPr>
            </w:pPr>
            <w:r w:rsidRPr="00C4561D">
              <w:rPr>
                <w:rFonts w:ascii="Arial" w:hAnsi="Arial" w:cs="Arial"/>
              </w:rPr>
              <w:t>Track changes in word document</w:t>
            </w:r>
          </w:p>
        </w:tc>
        <w:tc>
          <w:tcPr>
            <w:tcW w:w="1418" w:type="dxa"/>
          </w:tcPr>
          <w:p w14:paraId="32D68344" w14:textId="77777777" w:rsidR="008417DB" w:rsidRPr="00C4561D" w:rsidRDefault="004A6C0C" w:rsidP="004A6C0C">
            <w:pPr>
              <w:pStyle w:val="BodyText"/>
              <w:rPr>
                <w:rFonts w:ascii="Arial" w:hAnsi="Arial" w:cs="Arial"/>
              </w:rPr>
            </w:pPr>
            <w:r>
              <w:rPr>
                <w:rFonts w:ascii="Arial" w:hAnsi="Arial" w:cs="Arial"/>
              </w:rPr>
              <w:t>17</w:t>
            </w:r>
            <w:r w:rsidR="008417DB" w:rsidRPr="00C4561D">
              <w:rPr>
                <w:rFonts w:ascii="Arial" w:hAnsi="Arial" w:cs="Arial"/>
              </w:rPr>
              <w:t xml:space="preserve"> </w:t>
            </w:r>
            <w:r>
              <w:rPr>
                <w:rFonts w:ascii="Arial" w:hAnsi="Arial" w:cs="Arial"/>
              </w:rPr>
              <w:t>Dec</w:t>
            </w:r>
            <w:r w:rsidR="008417DB" w:rsidRPr="00C4561D">
              <w:rPr>
                <w:rFonts w:ascii="Arial" w:hAnsi="Arial" w:cs="Arial"/>
              </w:rPr>
              <w:t xml:space="preserve"> 2021</w:t>
            </w:r>
          </w:p>
        </w:tc>
      </w:tr>
      <w:tr w:rsidR="008417DB" w:rsidRPr="00FF4C6D" w14:paraId="6921806B" w14:textId="77777777" w:rsidTr="00A6391B">
        <w:trPr>
          <w:trHeight w:val="347"/>
        </w:trPr>
        <w:tc>
          <w:tcPr>
            <w:tcW w:w="795" w:type="dxa"/>
          </w:tcPr>
          <w:p w14:paraId="5F96D76A" w14:textId="77777777" w:rsidR="008417DB" w:rsidRPr="00C4561D" w:rsidRDefault="008417DB" w:rsidP="008417DB">
            <w:pPr>
              <w:pStyle w:val="BodyText"/>
              <w:rPr>
                <w:rFonts w:ascii="Arial" w:hAnsi="Arial" w:cs="Arial"/>
              </w:rPr>
            </w:pPr>
            <w:r>
              <w:rPr>
                <w:rFonts w:ascii="Arial" w:hAnsi="Arial" w:cs="Arial"/>
              </w:rPr>
              <w:t>5</w:t>
            </w:r>
          </w:p>
        </w:tc>
        <w:tc>
          <w:tcPr>
            <w:tcW w:w="4162" w:type="dxa"/>
          </w:tcPr>
          <w:p w14:paraId="38D2E62F" w14:textId="77777777" w:rsidR="008417DB" w:rsidRPr="00C4561D" w:rsidRDefault="008417DB" w:rsidP="008417DB">
            <w:pPr>
              <w:pStyle w:val="BodyText"/>
              <w:rPr>
                <w:rFonts w:ascii="Arial" w:hAnsi="Arial" w:cs="Arial"/>
              </w:rPr>
            </w:pPr>
            <w:r w:rsidRPr="00C4561D">
              <w:rPr>
                <w:rFonts w:ascii="Arial" w:hAnsi="Arial" w:cs="Arial"/>
                <w:b/>
              </w:rPr>
              <w:t xml:space="preserve">Final </w:t>
            </w:r>
            <w:r>
              <w:rPr>
                <w:rFonts w:ascii="Arial" w:hAnsi="Arial" w:cs="Arial"/>
                <w:b/>
              </w:rPr>
              <w:t>report</w:t>
            </w:r>
            <w:r>
              <w:rPr>
                <w:rFonts w:ascii="Arial" w:hAnsi="Arial" w:cs="Arial"/>
              </w:rPr>
              <w:t xml:space="preserve"> to EA</w:t>
            </w:r>
          </w:p>
        </w:tc>
        <w:tc>
          <w:tcPr>
            <w:tcW w:w="1417" w:type="dxa"/>
          </w:tcPr>
          <w:p w14:paraId="0DD56967" w14:textId="77777777" w:rsidR="008417DB" w:rsidRPr="00C4561D" w:rsidRDefault="008417DB" w:rsidP="008417DB">
            <w:pPr>
              <w:pStyle w:val="BodyText"/>
              <w:rPr>
                <w:rFonts w:ascii="Arial" w:hAnsi="Arial" w:cs="Arial"/>
              </w:rPr>
            </w:pPr>
            <w:r w:rsidRPr="00C4561D">
              <w:rPr>
                <w:rFonts w:ascii="Arial" w:hAnsi="Arial" w:cs="Arial"/>
              </w:rPr>
              <w:t>Supplier</w:t>
            </w:r>
          </w:p>
        </w:tc>
        <w:tc>
          <w:tcPr>
            <w:tcW w:w="1559" w:type="dxa"/>
          </w:tcPr>
          <w:p w14:paraId="4F393D1A" w14:textId="77777777" w:rsidR="008417DB" w:rsidRPr="00C4561D" w:rsidRDefault="008417DB" w:rsidP="008417DB">
            <w:pPr>
              <w:pStyle w:val="BodyText"/>
              <w:rPr>
                <w:rFonts w:ascii="Arial" w:hAnsi="Arial" w:cs="Arial"/>
              </w:rPr>
            </w:pPr>
            <w:r w:rsidRPr="00C4561D">
              <w:rPr>
                <w:rFonts w:ascii="Arial" w:hAnsi="Arial" w:cs="Arial"/>
              </w:rPr>
              <w:t>Word documents</w:t>
            </w:r>
          </w:p>
        </w:tc>
        <w:tc>
          <w:tcPr>
            <w:tcW w:w="1418" w:type="dxa"/>
          </w:tcPr>
          <w:p w14:paraId="61EA007C" w14:textId="77777777" w:rsidR="008417DB" w:rsidRPr="00C4561D" w:rsidRDefault="004A6C0C" w:rsidP="004A6C0C">
            <w:pPr>
              <w:pStyle w:val="BodyText"/>
              <w:rPr>
                <w:rFonts w:ascii="Arial" w:hAnsi="Arial" w:cs="Arial"/>
              </w:rPr>
            </w:pPr>
            <w:r>
              <w:rPr>
                <w:rFonts w:ascii="Arial" w:hAnsi="Arial" w:cs="Arial"/>
              </w:rPr>
              <w:t>21</w:t>
            </w:r>
            <w:r w:rsidR="008417DB" w:rsidRPr="00C4561D">
              <w:rPr>
                <w:rFonts w:ascii="Arial" w:hAnsi="Arial" w:cs="Arial"/>
              </w:rPr>
              <w:t xml:space="preserve"> </w:t>
            </w:r>
            <w:r>
              <w:rPr>
                <w:rFonts w:ascii="Arial" w:hAnsi="Arial" w:cs="Arial"/>
              </w:rPr>
              <w:t>Jan</w:t>
            </w:r>
            <w:r w:rsidR="008417DB" w:rsidRPr="00C4561D">
              <w:rPr>
                <w:rFonts w:ascii="Arial" w:hAnsi="Arial" w:cs="Arial"/>
              </w:rPr>
              <w:t xml:space="preserve"> 202</w:t>
            </w:r>
            <w:r>
              <w:rPr>
                <w:rFonts w:ascii="Arial" w:hAnsi="Arial" w:cs="Arial"/>
              </w:rPr>
              <w:t>2</w:t>
            </w:r>
          </w:p>
        </w:tc>
      </w:tr>
    </w:tbl>
    <w:p w14:paraId="45486DE0" w14:textId="77777777" w:rsidR="00725725" w:rsidRPr="00CF7FF3" w:rsidRDefault="00725725" w:rsidP="00E65F5D">
      <w:pPr>
        <w:rPr>
          <w:rFonts w:ascii="Arial" w:hAnsi="Arial" w:cs="Arial"/>
          <w:szCs w:val="22"/>
        </w:rPr>
      </w:pPr>
    </w:p>
    <w:p w14:paraId="06ABFE86" w14:textId="77777777" w:rsidR="006739AF" w:rsidRDefault="006739AF" w:rsidP="00E65F5D">
      <w:pPr>
        <w:rPr>
          <w:rFonts w:ascii="Arial" w:hAnsi="Arial" w:cs="Arial"/>
          <w:szCs w:val="22"/>
        </w:rPr>
      </w:pPr>
    </w:p>
    <w:p w14:paraId="0F500D7C" w14:textId="77777777" w:rsidR="007F3C64" w:rsidRDefault="007F3C64" w:rsidP="00E65F5D">
      <w:pPr>
        <w:rPr>
          <w:rFonts w:ascii="Arial" w:hAnsi="Arial" w:cs="Arial"/>
          <w:szCs w:val="22"/>
        </w:rPr>
      </w:pPr>
    </w:p>
    <w:p w14:paraId="0D22075F" w14:textId="77777777" w:rsidR="007F3C64" w:rsidRDefault="007F3C64" w:rsidP="00E65F5D">
      <w:pPr>
        <w:rPr>
          <w:rFonts w:ascii="Arial" w:hAnsi="Arial" w:cs="Arial"/>
          <w:szCs w:val="22"/>
        </w:rPr>
      </w:pPr>
    </w:p>
    <w:p w14:paraId="6D817943" w14:textId="77777777" w:rsidR="007F3C64" w:rsidRDefault="007F3C64" w:rsidP="00E65F5D">
      <w:pPr>
        <w:rPr>
          <w:rFonts w:ascii="Arial" w:hAnsi="Arial" w:cs="Arial"/>
          <w:szCs w:val="22"/>
        </w:rPr>
      </w:pPr>
    </w:p>
    <w:p w14:paraId="1B15F08F" w14:textId="77777777" w:rsidR="007F3C64" w:rsidRDefault="007F3C64" w:rsidP="00E65F5D">
      <w:pPr>
        <w:rPr>
          <w:rFonts w:ascii="Arial" w:hAnsi="Arial" w:cs="Arial"/>
          <w:szCs w:val="22"/>
        </w:rPr>
      </w:pPr>
    </w:p>
    <w:p w14:paraId="33BA631C" w14:textId="77777777" w:rsidR="007F3C64" w:rsidRDefault="007F3C64" w:rsidP="00E65F5D">
      <w:pPr>
        <w:rPr>
          <w:rFonts w:ascii="Arial" w:hAnsi="Arial" w:cs="Arial"/>
          <w:szCs w:val="22"/>
        </w:rPr>
      </w:pPr>
    </w:p>
    <w:p w14:paraId="1078F5C0" w14:textId="77777777" w:rsidR="007F3C64" w:rsidRDefault="007F3C64" w:rsidP="00E65F5D">
      <w:pPr>
        <w:rPr>
          <w:rFonts w:ascii="Arial" w:hAnsi="Arial" w:cs="Arial"/>
          <w:szCs w:val="22"/>
        </w:rPr>
      </w:pPr>
    </w:p>
    <w:p w14:paraId="0B7892A8" w14:textId="77777777" w:rsidR="007F3C64" w:rsidRDefault="007F3C64" w:rsidP="00E65F5D">
      <w:pPr>
        <w:rPr>
          <w:rFonts w:ascii="Arial" w:hAnsi="Arial" w:cs="Arial"/>
          <w:szCs w:val="22"/>
        </w:rPr>
      </w:pPr>
    </w:p>
    <w:p w14:paraId="2B9EEA95" w14:textId="77777777" w:rsidR="007F3C64" w:rsidRDefault="007F3C64" w:rsidP="00E65F5D">
      <w:pPr>
        <w:rPr>
          <w:rFonts w:ascii="Arial" w:hAnsi="Arial" w:cs="Arial"/>
          <w:szCs w:val="22"/>
        </w:rPr>
      </w:pPr>
    </w:p>
    <w:p w14:paraId="0A9A2EC6" w14:textId="77777777" w:rsidR="00E57E06" w:rsidRPr="00CF7FF3" w:rsidRDefault="00E57E06" w:rsidP="00E65F5D">
      <w:pPr>
        <w:rPr>
          <w:rFonts w:ascii="Arial" w:hAnsi="Arial" w:cs="Arial"/>
          <w:szCs w:val="22"/>
        </w:rPr>
      </w:pPr>
    </w:p>
    <w:p w14:paraId="580110D5" w14:textId="77777777"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Skills of Personnel Required</w:t>
      </w:r>
    </w:p>
    <w:p w14:paraId="3BEFB058" w14:textId="77777777" w:rsidR="006739AF" w:rsidRPr="00CF7FF3" w:rsidRDefault="006739AF" w:rsidP="00E65F5D">
      <w:pPr>
        <w:rPr>
          <w:rFonts w:ascii="Arial" w:hAnsi="Arial" w:cs="Arial"/>
          <w:szCs w:val="22"/>
        </w:rPr>
      </w:pPr>
    </w:p>
    <w:p w14:paraId="754CE832" w14:textId="77777777" w:rsidR="001361C6" w:rsidRPr="001361C6" w:rsidRDefault="00814EDD" w:rsidP="001361C6">
      <w:pPr>
        <w:pStyle w:val="Heading1"/>
        <w:numPr>
          <w:ilvl w:val="0"/>
          <w:numId w:val="23"/>
        </w:numPr>
        <w:rPr>
          <w:rFonts w:cs="Arial"/>
          <w:b w:val="0"/>
          <w:sz w:val="20"/>
          <w:szCs w:val="22"/>
        </w:rPr>
      </w:pPr>
      <w:r w:rsidRPr="00CF7FF3">
        <w:rPr>
          <w:rFonts w:cs="Arial"/>
          <w:b w:val="0"/>
          <w:sz w:val="20"/>
          <w:szCs w:val="22"/>
        </w:rPr>
        <w:t>Technical expertise in</w:t>
      </w:r>
      <w:r w:rsidR="00E57E06">
        <w:rPr>
          <w:rFonts w:cs="Arial"/>
          <w:b w:val="0"/>
          <w:sz w:val="20"/>
          <w:szCs w:val="22"/>
        </w:rPr>
        <w:t xml:space="preserve"> mammalian and human toxicology including critical evaluation of primary open and grey literature on a range of industrial contaminants</w:t>
      </w:r>
      <w:r w:rsidRPr="00CF7FF3">
        <w:rPr>
          <w:rFonts w:cs="Arial"/>
          <w:b w:val="0"/>
          <w:sz w:val="20"/>
          <w:szCs w:val="22"/>
        </w:rPr>
        <w:t>.</w:t>
      </w:r>
      <w:r w:rsidR="001361C6">
        <w:rPr>
          <w:rFonts w:cs="Arial"/>
          <w:b w:val="0"/>
          <w:sz w:val="20"/>
          <w:szCs w:val="22"/>
        </w:rPr>
        <w:t xml:space="preserve"> </w:t>
      </w:r>
      <w:r w:rsidR="00FF4C6D" w:rsidRPr="001361C6">
        <w:rPr>
          <w:rFonts w:cs="Arial"/>
          <w:b w:val="0"/>
          <w:sz w:val="20"/>
          <w:szCs w:val="22"/>
        </w:rPr>
        <w:t xml:space="preserve">Specific experience in relation to </w:t>
      </w:r>
      <w:r w:rsidR="004A6C0C">
        <w:rPr>
          <w:rFonts w:cs="Arial"/>
          <w:b w:val="0"/>
          <w:sz w:val="20"/>
          <w:szCs w:val="22"/>
        </w:rPr>
        <w:t>PFAS</w:t>
      </w:r>
      <w:r w:rsidR="00FF4C6D" w:rsidRPr="001361C6">
        <w:rPr>
          <w:rFonts w:cs="Arial"/>
          <w:b w:val="0"/>
          <w:sz w:val="20"/>
          <w:szCs w:val="22"/>
        </w:rPr>
        <w:t xml:space="preserve"> is desirable.</w:t>
      </w:r>
    </w:p>
    <w:p w14:paraId="2274CA44" w14:textId="77777777" w:rsidR="001361C6" w:rsidRDefault="001361C6" w:rsidP="00300B3D">
      <w:pPr>
        <w:pStyle w:val="Heading1"/>
        <w:numPr>
          <w:ilvl w:val="0"/>
          <w:numId w:val="23"/>
        </w:numPr>
        <w:rPr>
          <w:rFonts w:cs="Arial"/>
          <w:b w:val="0"/>
          <w:sz w:val="20"/>
          <w:szCs w:val="22"/>
        </w:rPr>
      </w:pPr>
      <w:r>
        <w:rPr>
          <w:rFonts w:cs="Arial"/>
          <w:b w:val="0"/>
          <w:sz w:val="20"/>
          <w:szCs w:val="22"/>
        </w:rPr>
        <w:t>Knowledge of assessment of risks to human health from environmental exposures.  Specific experience in relation to soil contamination is desirable.</w:t>
      </w:r>
    </w:p>
    <w:p w14:paraId="75804F2B" w14:textId="77777777"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 xml:space="preserve">Excellent communication skills (written, pictorial and verbal). </w:t>
      </w:r>
    </w:p>
    <w:p w14:paraId="566A14DD" w14:textId="77777777"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Ability to work collaboratively and share knowledge</w:t>
      </w:r>
      <w:r w:rsidR="00590BE4" w:rsidRPr="00CF7FF3">
        <w:rPr>
          <w:rFonts w:cs="Arial"/>
          <w:b w:val="0"/>
          <w:sz w:val="20"/>
          <w:szCs w:val="22"/>
        </w:rPr>
        <w:t>.</w:t>
      </w:r>
    </w:p>
    <w:p w14:paraId="3EAF4005" w14:textId="77777777" w:rsidR="003014F2" w:rsidRPr="00CF7FF3" w:rsidRDefault="003014F2" w:rsidP="00E65F5D">
      <w:pPr>
        <w:pStyle w:val="BodyText"/>
        <w:spacing w:after="0"/>
        <w:rPr>
          <w:rFonts w:ascii="Arial" w:hAnsi="Arial" w:cs="Arial"/>
          <w:b/>
          <w:szCs w:val="22"/>
          <w:u w:val="single"/>
        </w:rPr>
      </w:pPr>
    </w:p>
    <w:p w14:paraId="6437E292" w14:textId="77777777" w:rsidR="00D557F7" w:rsidRPr="00CF7FF3" w:rsidRDefault="00D557F7" w:rsidP="00E65F5D">
      <w:pPr>
        <w:jc w:val="both"/>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6</w:t>
      </w:r>
    </w:p>
    <w:p w14:paraId="4EFBE450" w14:textId="77777777" w:rsidR="00D557F7" w:rsidRPr="00CF7FF3" w:rsidRDefault="00D557F7" w:rsidP="00E65F5D">
      <w:pPr>
        <w:jc w:val="both"/>
        <w:rPr>
          <w:rFonts w:ascii="Arial" w:hAnsi="Arial" w:cs="Arial"/>
          <w:b/>
          <w:szCs w:val="22"/>
          <w:u w:val="single"/>
        </w:rPr>
      </w:pPr>
    </w:p>
    <w:p w14:paraId="3072B2C5" w14:textId="77777777"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14:paraId="3B410403" w14:textId="77777777" w:rsidR="00BC2742" w:rsidRPr="00CF7FF3" w:rsidRDefault="00BC2742" w:rsidP="00E65F5D">
      <w:pPr>
        <w:jc w:val="both"/>
        <w:rPr>
          <w:rFonts w:ascii="Arial" w:hAnsi="Arial" w:cs="Arial"/>
          <w:b/>
          <w:szCs w:val="22"/>
          <w:u w:val="single"/>
        </w:rPr>
      </w:pPr>
    </w:p>
    <w:p w14:paraId="4843B5C4" w14:textId="77777777" w:rsidR="006739AF" w:rsidRPr="00CF7FF3"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r w:rsidR="00E57E06">
        <w:rPr>
          <w:rFonts w:cs="Arial"/>
          <w:sz w:val="20"/>
          <w:szCs w:val="22"/>
        </w:rPr>
        <w:t>Ian Martin</w:t>
      </w:r>
      <w:r w:rsidR="00443776" w:rsidRPr="00CF7FF3">
        <w:rPr>
          <w:rFonts w:cs="Arial"/>
          <w:sz w:val="20"/>
          <w:szCs w:val="22"/>
        </w:rPr>
        <w:t xml:space="preserve">, </w:t>
      </w:r>
      <w:r w:rsidR="00E57E06">
        <w:rPr>
          <w:rFonts w:cs="Arial"/>
          <w:sz w:val="20"/>
          <w:szCs w:val="22"/>
        </w:rPr>
        <w:t>ian.martin</w:t>
      </w:r>
      <w:r w:rsidR="00443776" w:rsidRPr="00CF7FF3">
        <w:rPr>
          <w:rFonts w:cs="Arial"/>
          <w:sz w:val="20"/>
          <w:szCs w:val="22"/>
        </w:rPr>
        <w:t>@environment-agency.gov.uk</w:t>
      </w:r>
    </w:p>
    <w:p w14:paraId="68A0EF66" w14:textId="77777777" w:rsidR="00FB55C7" w:rsidRPr="00CF7FF3" w:rsidRDefault="00FB55C7" w:rsidP="00E65F5D">
      <w:pPr>
        <w:pStyle w:val="CcList"/>
        <w:rPr>
          <w:rFonts w:cs="Arial"/>
          <w:i/>
          <w:sz w:val="20"/>
          <w:szCs w:val="22"/>
        </w:rPr>
      </w:pPr>
    </w:p>
    <w:p w14:paraId="010D1C09" w14:textId="77777777" w:rsidR="00443776" w:rsidRPr="00CF7FF3" w:rsidRDefault="00443776" w:rsidP="00E65F5D">
      <w:pPr>
        <w:rPr>
          <w:rFonts w:ascii="Arial" w:hAnsi="Arial" w:cs="Arial"/>
        </w:rPr>
      </w:pPr>
      <w:r w:rsidRPr="00CF7FF3">
        <w:rPr>
          <w:rFonts w:ascii="Arial" w:hAnsi="Arial" w:cs="Arial"/>
        </w:rPr>
        <w:t>The contractor is required to maintain close liaison with the Environment Agency's Project Manager.</w:t>
      </w:r>
    </w:p>
    <w:p w14:paraId="6EF94209" w14:textId="77777777" w:rsidR="00443776" w:rsidRPr="00CF7FF3" w:rsidRDefault="00443776" w:rsidP="00E65F5D">
      <w:pPr>
        <w:rPr>
          <w:rFonts w:ascii="Arial" w:hAnsi="Arial" w:cs="Arial"/>
        </w:rPr>
      </w:pPr>
    </w:p>
    <w:p w14:paraId="6B673905" w14:textId="77777777" w:rsidR="00443776" w:rsidRPr="00CF7FF3" w:rsidRDefault="00443776" w:rsidP="00443776">
      <w:pPr>
        <w:rPr>
          <w:rFonts w:ascii="Arial" w:hAnsi="Arial" w:cs="Arial"/>
        </w:rPr>
      </w:pPr>
      <w:r w:rsidRPr="00CF7FF3">
        <w:rPr>
          <w:rFonts w:ascii="Arial" w:hAnsi="Arial" w:cs="Arial"/>
        </w:rPr>
        <w:t xml:space="preserve">During the course of the project, the contractor will provide the Environment Agency’s Project Manager with </w:t>
      </w:r>
      <w:r w:rsidR="009A2B10">
        <w:rPr>
          <w:rFonts w:ascii="Arial" w:hAnsi="Arial" w:cs="Arial"/>
        </w:rPr>
        <w:t>regular</w:t>
      </w:r>
      <w:r w:rsidRPr="00CF7FF3">
        <w:rPr>
          <w:rFonts w:ascii="Arial" w:hAnsi="Arial" w:cs="Arial"/>
        </w:rPr>
        <w:t xml:space="preserve"> </w:t>
      </w:r>
      <w:r w:rsidR="00BF2021" w:rsidRPr="00CF7FF3">
        <w:rPr>
          <w:rFonts w:ascii="Arial" w:hAnsi="Arial" w:cs="Arial"/>
        </w:rPr>
        <w:t>update</w:t>
      </w:r>
      <w:r w:rsidR="00590BE4" w:rsidRPr="00CF7FF3">
        <w:rPr>
          <w:rFonts w:ascii="Arial" w:hAnsi="Arial" w:cs="Arial"/>
        </w:rPr>
        <w:t>s</w:t>
      </w:r>
      <w:r w:rsidR="00BF2021" w:rsidRPr="00CF7FF3">
        <w:rPr>
          <w:rFonts w:ascii="Arial" w:hAnsi="Arial" w:cs="Arial"/>
        </w:rPr>
        <w:t xml:space="preserve"> </w:t>
      </w:r>
      <w:r w:rsidR="009A2B10">
        <w:rPr>
          <w:rFonts w:ascii="Arial" w:hAnsi="Arial" w:cs="Arial"/>
        </w:rPr>
        <w:t xml:space="preserve">(monthly or fortnightly) </w:t>
      </w:r>
      <w:r w:rsidR="00BF2021" w:rsidRPr="00CF7FF3">
        <w:rPr>
          <w:rFonts w:ascii="Arial" w:hAnsi="Arial" w:cs="Arial"/>
        </w:rPr>
        <w:t>regarding</w:t>
      </w:r>
      <w:r w:rsidRPr="00CF7FF3">
        <w:rPr>
          <w:rFonts w:ascii="Arial" w:hAnsi="Arial" w:cs="Arial"/>
        </w:rPr>
        <w:t>:</w:t>
      </w:r>
    </w:p>
    <w:p w14:paraId="720373D1" w14:textId="77777777" w:rsidR="00443776" w:rsidRPr="00CF7FF3" w:rsidRDefault="00443776" w:rsidP="00443776">
      <w:pPr>
        <w:rPr>
          <w:rFonts w:ascii="Arial" w:hAnsi="Arial" w:cs="Arial"/>
        </w:rPr>
      </w:pPr>
    </w:p>
    <w:p w14:paraId="097F14A3"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progress and difficulties encountered with the project</w:t>
      </w:r>
    </w:p>
    <w:p w14:paraId="6B47607E"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any proposed changes to the manner in which the project is run</w:t>
      </w:r>
    </w:p>
    <w:p w14:paraId="2C4DB337"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 project</w:t>
      </w:r>
    </w:p>
    <w:p w14:paraId="3BE11F1F"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details of the financial spend during the previous month.</w:t>
      </w:r>
    </w:p>
    <w:p w14:paraId="4673AF72" w14:textId="77777777" w:rsidR="00443776" w:rsidRPr="00CF7FF3" w:rsidRDefault="00443776" w:rsidP="00443776">
      <w:pPr>
        <w:rPr>
          <w:rFonts w:ascii="Arial" w:hAnsi="Arial" w:cs="Arial"/>
        </w:rPr>
      </w:pPr>
    </w:p>
    <w:p w14:paraId="5F1E7151" w14:textId="77777777" w:rsidR="00443776" w:rsidRPr="00CF7FF3" w:rsidRDefault="00443776" w:rsidP="00443776">
      <w:pPr>
        <w:rPr>
          <w:rFonts w:ascii="Arial" w:hAnsi="Arial" w:cs="Arial"/>
        </w:rPr>
      </w:pPr>
      <w:r w:rsidRPr="00CF7FF3">
        <w:rPr>
          <w:rFonts w:ascii="Arial" w:hAnsi="Arial" w:cs="Arial"/>
        </w:rPr>
        <w:t>An Environment Agency project steering group will be set up to act as the technical quality review panel for the work and outputs.</w:t>
      </w:r>
      <w:r w:rsidR="001361C6">
        <w:rPr>
          <w:rFonts w:ascii="Arial" w:hAnsi="Arial" w:cs="Arial"/>
        </w:rPr>
        <w:t xml:space="preserve">  </w:t>
      </w:r>
      <w:r w:rsidRPr="00CF7FF3">
        <w:rPr>
          <w:rFonts w:ascii="Arial" w:hAnsi="Arial" w:cs="Arial"/>
        </w:rPr>
        <w:t xml:space="preserve">The project advisory group will review </w:t>
      </w:r>
      <w:r w:rsidR="009A2B10">
        <w:rPr>
          <w:rFonts w:ascii="Arial" w:hAnsi="Arial" w:cs="Arial"/>
        </w:rPr>
        <w:t>drafts</w:t>
      </w:r>
      <w:r w:rsidRPr="00CF7FF3">
        <w:rPr>
          <w:rFonts w:ascii="Arial" w:hAnsi="Arial" w:cs="Arial"/>
        </w:rPr>
        <w:t xml:space="preserve"> produced by the co</w:t>
      </w:r>
      <w:r w:rsidR="001361C6">
        <w:rPr>
          <w:rFonts w:ascii="Arial" w:hAnsi="Arial" w:cs="Arial"/>
        </w:rPr>
        <w:t xml:space="preserve">ntractor, prior to acceptance.  </w:t>
      </w:r>
      <w:r w:rsidRPr="00CF7FF3">
        <w:rPr>
          <w:rFonts w:ascii="Arial" w:hAnsi="Arial" w:cs="Arial"/>
        </w:rPr>
        <w:t xml:space="preserve">You should ensure that sufficient time is allowed within the project to consult with the project steering group in directing the project. Approximately </w:t>
      </w:r>
      <w:r w:rsidR="009A2B10">
        <w:rPr>
          <w:rFonts w:ascii="Arial" w:hAnsi="Arial" w:cs="Arial"/>
        </w:rPr>
        <w:t>2</w:t>
      </w:r>
      <w:r w:rsidR="009A2B10" w:rsidRPr="00CF7FF3">
        <w:rPr>
          <w:rFonts w:ascii="Arial" w:hAnsi="Arial" w:cs="Arial"/>
        </w:rPr>
        <w:t xml:space="preserve"> </w:t>
      </w:r>
      <w:r w:rsidRPr="00CF7FF3">
        <w:rPr>
          <w:rFonts w:ascii="Arial" w:hAnsi="Arial" w:cs="Arial"/>
        </w:rPr>
        <w:t>week</w:t>
      </w:r>
      <w:r w:rsidR="009A2B10">
        <w:rPr>
          <w:rFonts w:ascii="Arial" w:hAnsi="Arial" w:cs="Arial"/>
        </w:rPr>
        <w:t>s</w:t>
      </w:r>
      <w:r w:rsidRPr="00CF7FF3">
        <w:rPr>
          <w:rFonts w:ascii="Arial" w:hAnsi="Arial" w:cs="Arial"/>
        </w:rPr>
        <w:t xml:space="preserve"> </w:t>
      </w:r>
      <w:r w:rsidR="009A2B10">
        <w:rPr>
          <w:rFonts w:ascii="Arial" w:hAnsi="Arial" w:cs="Arial"/>
        </w:rPr>
        <w:t xml:space="preserve">has been built into the schedule </w:t>
      </w:r>
      <w:r w:rsidRPr="00CF7FF3">
        <w:rPr>
          <w:rFonts w:ascii="Arial" w:hAnsi="Arial" w:cs="Arial"/>
        </w:rPr>
        <w:t xml:space="preserve">to </w:t>
      </w:r>
      <w:r w:rsidR="009A2B10">
        <w:rPr>
          <w:rFonts w:ascii="Arial" w:hAnsi="Arial" w:cs="Arial"/>
        </w:rPr>
        <w:t xml:space="preserve">allow </w:t>
      </w:r>
      <w:r w:rsidRPr="00CF7FF3">
        <w:rPr>
          <w:rFonts w:ascii="Arial" w:hAnsi="Arial" w:cs="Arial"/>
        </w:rPr>
        <w:t xml:space="preserve">review </w:t>
      </w:r>
      <w:r w:rsidR="009A2B10">
        <w:rPr>
          <w:rFonts w:ascii="Arial" w:hAnsi="Arial" w:cs="Arial"/>
        </w:rPr>
        <w:t>of draft documents</w:t>
      </w:r>
      <w:r w:rsidRPr="00CF7FF3">
        <w:rPr>
          <w:rFonts w:ascii="Arial" w:hAnsi="Arial" w:cs="Arial"/>
        </w:rPr>
        <w:t xml:space="preserve">.          </w:t>
      </w:r>
    </w:p>
    <w:p w14:paraId="2DEE2684" w14:textId="77777777" w:rsidR="00443776" w:rsidRPr="00CF7FF3" w:rsidRDefault="00443776" w:rsidP="00443776">
      <w:pPr>
        <w:rPr>
          <w:rFonts w:ascii="Arial" w:hAnsi="Arial" w:cs="Arial"/>
        </w:rPr>
      </w:pPr>
    </w:p>
    <w:p w14:paraId="2448539F" w14:textId="77777777" w:rsidR="00443776" w:rsidRPr="00CF7FF3" w:rsidRDefault="00443776" w:rsidP="00443776">
      <w:pPr>
        <w:rPr>
          <w:rFonts w:ascii="Arial" w:hAnsi="Arial" w:cs="Arial"/>
        </w:rPr>
      </w:pPr>
      <w:r w:rsidRPr="00CF7FF3">
        <w:rPr>
          <w:rFonts w:ascii="Arial" w:hAnsi="Arial" w:cs="Arial"/>
        </w:rPr>
        <w:t>The contractor should allow enough time for project meetings to discuss progress and agree future scope. There will be two full project meetings, both of which will be virtual and half days (3-4 hours)</w:t>
      </w:r>
      <w:r w:rsidR="00590BE4" w:rsidRPr="00CF7FF3">
        <w:rPr>
          <w:rFonts w:ascii="Arial" w:hAnsi="Arial" w:cs="Arial"/>
        </w:rPr>
        <w:t>; o</w:t>
      </w:r>
      <w:r w:rsidRPr="00CF7FF3">
        <w:rPr>
          <w:rFonts w:ascii="Arial" w:hAnsi="Arial" w:cs="Arial"/>
        </w:rPr>
        <w:t>ne at the start-up of the project and one to discuss the</w:t>
      </w:r>
      <w:r w:rsidR="009A2B10">
        <w:rPr>
          <w:rFonts w:ascii="Arial" w:hAnsi="Arial" w:cs="Arial"/>
        </w:rPr>
        <w:t xml:space="preserve"> prioritised list of substances and agree the work schedule for the remainder of the project</w:t>
      </w:r>
      <w:r w:rsidRPr="00CF7FF3">
        <w:rPr>
          <w:rFonts w:ascii="Arial" w:hAnsi="Arial" w:cs="Arial"/>
        </w:rPr>
        <w:t>. Other project meetings and any other discussions needed, including project closure, will be conducted where necessary.</w:t>
      </w:r>
    </w:p>
    <w:p w14:paraId="05BCC10C" w14:textId="77777777" w:rsidR="00443776" w:rsidRPr="00CF7FF3" w:rsidRDefault="00443776" w:rsidP="00443776">
      <w:pPr>
        <w:rPr>
          <w:rFonts w:ascii="Arial" w:hAnsi="Arial" w:cs="Arial"/>
        </w:rPr>
      </w:pPr>
    </w:p>
    <w:p w14:paraId="3546AB5F" w14:textId="77777777" w:rsidR="00A946D1" w:rsidRPr="00CF7FF3" w:rsidRDefault="00A946D1" w:rsidP="00E65F5D">
      <w:pPr>
        <w:rPr>
          <w:rFonts w:ascii="Arial" w:hAnsi="Arial" w:cs="Arial"/>
          <w:szCs w:val="22"/>
        </w:rPr>
      </w:pPr>
      <w:r w:rsidRPr="00CF7FF3">
        <w:rPr>
          <w:rFonts w:ascii="Arial" w:hAnsi="Arial" w:cs="Arial"/>
          <w:szCs w:val="22"/>
        </w:rPr>
        <w:t xml:space="preserve">We will raise purchase orders to cover the cost of the services and will issue to the awarded supplier following contract award. </w:t>
      </w:r>
    </w:p>
    <w:p w14:paraId="73293652" w14:textId="77777777" w:rsidR="00A946D1" w:rsidRPr="00CF7FF3" w:rsidRDefault="00A946D1" w:rsidP="00E65F5D">
      <w:pPr>
        <w:rPr>
          <w:rFonts w:ascii="Arial" w:hAnsi="Arial" w:cs="Arial"/>
          <w:szCs w:val="22"/>
        </w:rPr>
      </w:pPr>
    </w:p>
    <w:p w14:paraId="0F15EDB0" w14:textId="77777777"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in order to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14:paraId="574C4331" w14:textId="77777777" w:rsidR="00443776" w:rsidRPr="00CF7FF3" w:rsidRDefault="00443776" w:rsidP="00E65F5D">
      <w:pPr>
        <w:rPr>
          <w:rFonts w:ascii="Arial" w:hAnsi="Arial" w:cs="Arial"/>
          <w:szCs w:val="22"/>
        </w:rPr>
      </w:pPr>
    </w:p>
    <w:p w14:paraId="23BA88DE" w14:textId="77777777" w:rsidR="00443776" w:rsidRPr="00CF7FF3" w:rsidRDefault="00443776" w:rsidP="00443776">
      <w:pPr>
        <w:rPr>
          <w:rFonts w:ascii="Arial" w:hAnsi="Arial" w:cs="Arial"/>
        </w:rPr>
      </w:pPr>
      <w:r w:rsidRPr="00CF7FF3">
        <w:rPr>
          <w:rFonts w:ascii="Arial" w:hAnsi="Arial" w:cs="Arial"/>
        </w:rPr>
        <w:t xml:space="preserve">It is proposed that full payment be made on acceptance of the final </w:t>
      </w:r>
      <w:r w:rsidR="009A2B10">
        <w:rPr>
          <w:rFonts w:ascii="Arial" w:hAnsi="Arial" w:cs="Arial"/>
        </w:rPr>
        <w:t xml:space="preserve">dossiers for new substances at the end of </w:t>
      </w:r>
      <w:r w:rsidR="001361C6">
        <w:rPr>
          <w:rFonts w:ascii="Arial" w:hAnsi="Arial" w:cs="Arial"/>
        </w:rPr>
        <w:t>January</w:t>
      </w:r>
      <w:r w:rsidR="009A2B10">
        <w:rPr>
          <w:rFonts w:ascii="Arial" w:hAnsi="Arial" w:cs="Arial"/>
        </w:rPr>
        <w:t xml:space="preserve"> 2022</w:t>
      </w:r>
      <w:r w:rsidRPr="00CF7FF3">
        <w:rPr>
          <w:rFonts w:ascii="Arial" w:hAnsi="Arial" w:cs="Arial"/>
        </w:rPr>
        <w:t>. Alternative programmes of work and payment schedules will be considered.</w:t>
      </w:r>
    </w:p>
    <w:p w14:paraId="46216CDD" w14:textId="77777777" w:rsidR="006277E6" w:rsidRDefault="006277E6" w:rsidP="00E65F5D">
      <w:pPr>
        <w:rPr>
          <w:rFonts w:ascii="Arial" w:hAnsi="Arial" w:cs="Arial"/>
          <w:szCs w:val="22"/>
        </w:rPr>
      </w:pPr>
    </w:p>
    <w:p w14:paraId="0B5A2751"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CA2F76A" w14:textId="77777777" w:rsidR="006D6FE0" w:rsidRDefault="006D6FE0" w:rsidP="00E65F5D">
      <w:pPr>
        <w:rPr>
          <w:rFonts w:ascii="Arial" w:hAnsi="Arial" w:cs="Arial"/>
          <w:szCs w:val="22"/>
        </w:rPr>
      </w:pPr>
    </w:p>
    <w:p w14:paraId="32FA5EB2" w14:textId="77777777" w:rsidR="006D6FE0" w:rsidRDefault="006D6FE0" w:rsidP="006D6FE0">
      <w:pPr>
        <w:rPr>
          <w:rFonts w:ascii="Arial" w:hAnsi="Arial" w:cs="Arial"/>
          <w:b/>
          <w:bCs/>
        </w:rPr>
      </w:pPr>
      <w:r>
        <w:rPr>
          <w:rFonts w:ascii="Arial" w:hAnsi="Arial" w:cs="Arial"/>
          <w:b/>
          <w:bCs/>
        </w:rPr>
        <w:t xml:space="preserve">Sustainability Considerations </w:t>
      </w:r>
    </w:p>
    <w:p w14:paraId="4A0FAD8D"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681E0B9" w14:textId="77777777" w:rsidR="006D6FE0" w:rsidRDefault="006D6FE0" w:rsidP="006D6FE0">
      <w:pPr>
        <w:rPr>
          <w:rFonts w:ascii="Arial" w:hAnsi="Arial" w:cs="Arial"/>
        </w:rPr>
      </w:pPr>
    </w:p>
    <w:p w14:paraId="4F9705A1"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FBFC4F5" w14:textId="77777777" w:rsidR="006D6FE0" w:rsidRDefault="006D6FE0" w:rsidP="006D6FE0">
      <w:pPr>
        <w:rPr>
          <w:rFonts w:ascii="Arial" w:hAnsi="Arial" w:cs="Arial"/>
        </w:rPr>
      </w:pPr>
    </w:p>
    <w:p w14:paraId="2AF3D22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6D30D32"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paper containing at least 100% post</w:t>
      </w:r>
      <w:r w:rsidR="009A2B10">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49AE12E0"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61701CE"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BACFAED"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6232DB1"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9A2B10" w:rsidRPr="006D6FE0">
        <w:rPr>
          <w:rFonts w:eastAsia="Times New Roman" w:cs="Arial"/>
          <w:sz w:val="20"/>
          <w:szCs w:val="20"/>
          <w:lang w:eastAsia="en-GB"/>
        </w:rPr>
        <w:t>on</w:t>
      </w:r>
      <w:r w:rsidR="009A2B10">
        <w:rPr>
          <w:rFonts w:eastAsia="Times New Roman" w:cs="Arial"/>
          <w:sz w:val="20"/>
          <w:szCs w:val="20"/>
          <w:lang w:eastAsia="en-GB"/>
        </w:rPr>
        <w:t>-</w:t>
      </w:r>
      <w:r w:rsidRPr="006D6FE0">
        <w:rPr>
          <w:rFonts w:eastAsia="Times New Roman" w:cs="Arial"/>
          <w:sz w:val="20"/>
          <w:szCs w:val="20"/>
          <w:lang w:eastAsia="en-GB"/>
        </w:rPr>
        <w:t xml:space="preserve">site facilities officer. </w:t>
      </w:r>
    </w:p>
    <w:p w14:paraId="2E9C9FBE"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9A8F797" w14:textId="77777777" w:rsidR="006D6FE0" w:rsidRDefault="006D6FE0" w:rsidP="006D6FE0">
      <w:pPr>
        <w:rPr>
          <w:rFonts w:ascii="Arial" w:hAnsi="Arial" w:cs="Arial"/>
        </w:rPr>
      </w:pPr>
    </w:p>
    <w:p w14:paraId="722F4534"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A7EC491"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0C47BF14" w14:textId="77777777" w:rsidR="006D6FE0" w:rsidRDefault="00B2038F" w:rsidP="006D6FE0">
      <w:pPr>
        <w:rPr>
          <w:rFonts w:ascii="Arial" w:hAnsi="Arial" w:cs="Arial"/>
        </w:rPr>
      </w:pPr>
      <w:hyperlink r:id="rId18" w:history="1">
        <w:r w:rsidR="006D6FE0">
          <w:rPr>
            <w:rStyle w:val="Hyperlink"/>
          </w:rPr>
          <w:t>https://www.gov.uk/government/organisations/environment-agency/about/equality-and-diversity</w:t>
        </w:r>
      </w:hyperlink>
    </w:p>
    <w:p w14:paraId="377A11EC" w14:textId="77777777" w:rsidR="006D6FE0" w:rsidRDefault="006D6FE0" w:rsidP="006D6FE0">
      <w:pPr>
        <w:rPr>
          <w:rFonts w:ascii="Arial" w:hAnsi="Arial" w:cs="Arial"/>
        </w:rPr>
      </w:pPr>
    </w:p>
    <w:p w14:paraId="610E524A" w14:textId="77777777" w:rsidR="006D6FE0" w:rsidRDefault="006D6FE0" w:rsidP="006D6FE0">
      <w:pPr>
        <w:rPr>
          <w:rFonts w:ascii="Arial" w:hAnsi="Arial" w:cs="Arial"/>
          <w:b/>
          <w:bCs/>
        </w:rPr>
      </w:pPr>
      <w:r>
        <w:rPr>
          <w:rFonts w:ascii="Arial" w:hAnsi="Arial" w:cs="Arial"/>
          <w:b/>
          <w:bCs/>
        </w:rPr>
        <w:t xml:space="preserve">Health and Safety </w:t>
      </w:r>
    </w:p>
    <w:p w14:paraId="7D77CCA0"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7F21DF8" w14:textId="77777777" w:rsidR="006D6FE0" w:rsidRDefault="006D6FE0" w:rsidP="006D6FE0">
      <w:pPr>
        <w:rPr>
          <w:rFonts w:ascii="Arial" w:hAnsi="Arial" w:cs="Arial"/>
          <w:color w:val="000000"/>
        </w:rPr>
      </w:pPr>
    </w:p>
    <w:p w14:paraId="1E749913" w14:textId="77777777" w:rsidR="006D6FE0" w:rsidRDefault="006D6FE0" w:rsidP="006D6FE0">
      <w:pPr>
        <w:rPr>
          <w:rFonts w:ascii="Arial" w:hAnsi="Arial" w:cs="Arial"/>
          <w:color w:val="000000"/>
        </w:rPr>
      </w:pPr>
    </w:p>
    <w:p w14:paraId="7A21299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54689AF" w14:textId="77777777" w:rsidR="006D6FE0" w:rsidRDefault="006D6FE0" w:rsidP="006D6FE0">
      <w:pPr>
        <w:rPr>
          <w:rFonts w:ascii="Arial" w:hAnsi="Arial" w:cs="Arial"/>
          <w:color w:val="000000"/>
        </w:rPr>
      </w:pPr>
    </w:p>
    <w:p w14:paraId="5E1CDF01"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14A420CD" w14:textId="77777777" w:rsidR="006D6FE0" w:rsidRDefault="006D6FE0" w:rsidP="006D6FE0">
      <w:pPr>
        <w:rPr>
          <w:rFonts w:ascii="Arial" w:eastAsia="Calibri" w:hAnsi="Arial" w:cs="Arial"/>
          <w:b/>
          <w:bCs/>
        </w:rPr>
      </w:pPr>
    </w:p>
    <w:p w14:paraId="778B207A"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F69D784" w14:textId="77777777" w:rsidR="006D6FE0" w:rsidRDefault="006D6FE0" w:rsidP="006D6FE0">
      <w:pPr>
        <w:rPr>
          <w:rFonts w:ascii="Arial" w:hAnsi="Arial" w:cs="Arial"/>
        </w:rPr>
      </w:pPr>
    </w:p>
    <w:p w14:paraId="0A7DABB6" w14:textId="77777777" w:rsidR="006D6FE0" w:rsidRDefault="006D6FE0" w:rsidP="006D6FE0">
      <w:pPr>
        <w:rPr>
          <w:rFonts w:ascii="Arial" w:hAnsi="Arial" w:cs="Arial"/>
          <w:b/>
          <w:bCs/>
        </w:rPr>
      </w:pPr>
      <w:r>
        <w:rPr>
          <w:rFonts w:ascii="Arial" w:hAnsi="Arial" w:cs="Arial"/>
          <w:b/>
          <w:bCs/>
        </w:rPr>
        <w:t xml:space="preserve">Supply chain </w:t>
      </w:r>
    </w:p>
    <w:p w14:paraId="123126E8" w14:textId="77777777" w:rsidR="006D6FE0" w:rsidRDefault="006D6FE0" w:rsidP="006D6FE0">
      <w:pPr>
        <w:rPr>
          <w:rFonts w:ascii="Arial" w:hAnsi="Arial" w:cs="Arial"/>
        </w:rPr>
      </w:pPr>
    </w:p>
    <w:p w14:paraId="02AE5832"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757A1555" w14:textId="77777777" w:rsidR="006D6FE0" w:rsidRDefault="006D6FE0" w:rsidP="006D6FE0">
      <w:pPr>
        <w:rPr>
          <w:rFonts w:ascii="Arial" w:hAnsi="Arial" w:cs="Arial"/>
        </w:rPr>
      </w:pPr>
    </w:p>
    <w:p w14:paraId="67914D4C"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C4F5146" w14:textId="77777777" w:rsidR="006D6FE0" w:rsidRDefault="006D6FE0" w:rsidP="006D6FE0">
      <w:pPr>
        <w:rPr>
          <w:rFonts w:ascii="Arial" w:hAnsi="Arial" w:cs="Arial"/>
        </w:rPr>
      </w:pPr>
    </w:p>
    <w:p w14:paraId="19EDBD27"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07E4906"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17C44C70" w14:textId="77777777" w:rsidR="006D6FE0" w:rsidRPr="00A946D1" w:rsidRDefault="006D6FE0" w:rsidP="00E65F5D">
      <w:pPr>
        <w:rPr>
          <w:rFonts w:ascii="Arial" w:hAnsi="Arial" w:cs="Arial"/>
          <w:szCs w:val="22"/>
        </w:rPr>
      </w:pPr>
    </w:p>
    <w:p w14:paraId="60B535AF" w14:textId="77777777" w:rsidR="00491B79" w:rsidRPr="0093723A" w:rsidRDefault="00491B79" w:rsidP="00E65F5D">
      <w:pPr>
        <w:pStyle w:val="BodyText"/>
        <w:spacing w:after="0"/>
        <w:jc w:val="both"/>
        <w:rPr>
          <w:rFonts w:ascii="Arial" w:hAnsi="Arial" w:cs="Arial"/>
          <w:szCs w:val="22"/>
        </w:rPr>
      </w:pPr>
    </w:p>
    <w:p w14:paraId="22D961F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089080C6" w14:textId="77777777" w:rsidR="005700D8" w:rsidRPr="0093723A" w:rsidRDefault="005700D8" w:rsidP="00E65F5D">
      <w:pPr>
        <w:pStyle w:val="Heading2"/>
        <w:numPr>
          <w:ilvl w:val="0"/>
          <w:numId w:val="0"/>
        </w:numPr>
        <w:tabs>
          <w:tab w:val="left" w:pos="426"/>
        </w:tabs>
        <w:rPr>
          <w:rFonts w:cs="Arial"/>
          <w:sz w:val="20"/>
          <w:szCs w:val="22"/>
        </w:rPr>
      </w:pPr>
    </w:p>
    <w:p w14:paraId="2AA8F45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EB1665F" w14:textId="77777777" w:rsidR="005700D8" w:rsidRPr="0093723A" w:rsidRDefault="005700D8" w:rsidP="00E65F5D">
      <w:pPr>
        <w:pStyle w:val="Heading3"/>
        <w:numPr>
          <w:ilvl w:val="0"/>
          <w:numId w:val="0"/>
        </w:numPr>
        <w:rPr>
          <w:rFonts w:ascii="Arial" w:hAnsi="Arial" w:cs="Arial"/>
          <w:sz w:val="20"/>
          <w:szCs w:val="22"/>
        </w:rPr>
      </w:pPr>
    </w:p>
    <w:p w14:paraId="66B12506"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4E64134" w14:textId="77777777" w:rsidR="005700D8" w:rsidRPr="0093723A" w:rsidRDefault="005700D8" w:rsidP="00E65F5D">
      <w:pPr>
        <w:ind w:right="-1"/>
        <w:jc w:val="both"/>
        <w:rPr>
          <w:rFonts w:ascii="Arial" w:hAnsi="Arial" w:cs="Arial"/>
          <w:szCs w:val="22"/>
        </w:rPr>
      </w:pPr>
    </w:p>
    <w:p w14:paraId="0060428F"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07E61330" w14:textId="77777777" w:rsidR="007931F6" w:rsidRPr="0093723A" w:rsidRDefault="007931F6" w:rsidP="00E65F5D">
      <w:pPr>
        <w:pStyle w:val="Heading3"/>
        <w:numPr>
          <w:ilvl w:val="0"/>
          <w:numId w:val="0"/>
        </w:numPr>
        <w:rPr>
          <w:rFonts w:ascii="Arial" w:hAnsi="Arial" w:cs="Arial"/>
          <w:sz w:val="20"/>
          <w:szCs w:val="22"/>
        </w:rPr>
      </w:pPr>
    </w:p>
    <w:p w14:paraId="207AC48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D11CDD" w14:textId="77777777" w:rsidR="005700D8" w:rsidRPr="0093723A" w:rsidRDefault="005700D8" w:rsidP="00E65F5D">
      <w:pPr>
        <w:ind w:right="-1"/>
        <w:jc w:val="both"/>
        <w:rPr>
          <w:rFonts w:ascii="Arial" w:hAnsi="Arial" w:cs="Arial"/>
          <w:szCs w:val="22"/>
        </w:rPr>
      </w:pPr>
    </w:p>
    <w:p w14:paraId="114D019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243FCDA" w14:textId="77777777" w:rsidR="005700D8" w:rsidRPr="0093723A" w:rsidRDefault="005700D8" w:rsidP="00E65F5D">
      <w:pPr>
        <w:ind w:right="-1"/>
        <w:jc w:val="both"/>
        <w:rPr>
          <w:rFonts w:ascii="Arial" w:hAnsi="Arial" w:cs="Arial"/>
          <w:szCs w:val="22"/>
        </w:rPr>
      </w:pPr>
    </w:p>
    <w:p w14:paraId="15480F5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881AAE4" w14:textId="77777777" w:rsidR="005700D8" w:rsidRPr="0093723A" w:rsidRDefault="005700D8" w:rsidP="00E65F5D">
      <w:pPr>
        <w:ind w:right="-1"/>
        <w:jc w:val="both"/>
        <w:rPr>
          <w:rFonts w:ascii="Arial" w:hAnsi="Arial" w:cs="Arial"/>
          <w:szCs w:val="22"/>
        </w:rPr>
      </w:pPr>
    </w:p>
    <w:p w14:paraId="7185B355"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13DC129" w14:textId="77777777" w:rsidR="00702558" w:rsidRPr="0093723A" w:rsidRDefault="00702558" w:rsidP="00E65F5D">
      <w:pPr>
        <w:ind w:right="-1"/>
        <w:jc w:val="both"/>
        <w:rPr>
          <w:rFonts w:ascii="Arial" w:hAnsi="Arial" w:cs="Arial"/>
          <w:szCs w:val="22"/>
        </w:rPr>
      </w:pPr>
    </w:p>
    <w:p w14:paraId="29281059"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0107E0A1" w14:textId="77777777" w:rsidR="00702558" w:rsidRPr="0093723A" w:rsidRDefault="00702558" w:rsidP="00E65F5D">
      <w:pPr>
        <w:rPr>
          <w:rFonts w:ascii="Arial" w:hAnsi="Arial" w:cs="Arial"/>
          <w:szCs w:val="22"/>
        </w:rPr>
      </w:pPr>
    </w:p>
    <w:p w14:paraId="2641401B"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0450774" w14:textId="77777777" w:rsidR="00FB55C7" w:rsidRPr="0093723A" w:rsidRDefault="00FB55C7" w:rsidP="00E65F5D">
      <w:pPr>
        <w:pStyle w:val="Heading2"/>
        <w:numPr>
          <w:ilvl w:val="0"/>
          <w:numId w:val="0"/>
        </w:numPr>
        <w:rPr>
          <w:rFonts w:cs="Arial"/>
        </w:rPr>
      </w:pPr>
    </w:p>
    <w:p w14:paraId="633BC29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6A5346D" w14:textId="77777777" w:rsidR="005700D8" w:rsidRPr="0093723A" w:rsidRDefault="005700D8" w:rsidP="00E65F5D">
      <w:pPr>
        <w:jc w:val="both"/>
        <w:rPr>
          <w:rFonts w:ascii="Arial" w:hAnsi="Arial" w:cs="Arial"/>
          <w:szCs w:val="22"/>
        </w:rPr>
      </w:pPr>
    </w:p>
    <w:p w14:paraId="0AD8E44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DBB72B5" w14:textId="77777777" w:rsidR="005700D8" w:rsidRPr="0093723A" w:rsidRDefault="005700D8" w:rsidP="00E65F5D">
      <w:pPr>
        <w:jc w:val="both"/>
        <w:rPr>
          <w:rFonts w:ascii="Arial" w:hAnsi="Arial" w:cs="Arial"/>
          <w:szCs w:val="22"/>
        </w:rPr>
      </w:pPr>
    </w:p>
    <w:p w14:paraId="5B2C529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E690D3F" w14:textId="77777777" w:rsidR="005700D8" w:rsidRPr="0093723A" w:rsidRDefault="005700D8" w:rsidP="00E65F5D">
      <w:pPr>
        <w:jc w:val="both"/>
        <w:rPr>
          <w:rFonts w:ascii="Arial" w:hAnsi="Arial" w:cs="Arial"/>
          <w:szCs w:val="22"/>
        </w:rPr>
      </w:pPr>
    </w:p>
    <w:p w14:paraId="2F2E120A"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576CF8B" w14:textId="77777777" w:rsidR="00AC670A" w:rsidRPr="0093723A" w:rsidRDefault="00AC670A" w:rsidP="00E65F5D">
      <w:pPr>
        <w:rPr>
          <w:rFonts w:ascii="Arial" w:hAnsi="Arial" w:cs="Arial"/>
          <w:szCs w:val="22"/>
        </w:rPr>
      </w:pPr>
    </w:p>
    <w:p w14:paraId="0A04CD0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53A74F5" w14:textId="77777777" w:rsidR="005700D8" w:rsidRPr="0093723A" w:rsidRDefault="005700D8" w:rsidP="00E65F5D">
      <w:pPr>
        <w:pStyle w:val="Header"/>
        <w:tabs>
          <w:tab w:val="clear" w:pos="4153"/>
          <w:tab w:val="clear" w:pos="8306"/>
        </w:tabs>
        <w:rPr>
          <w:rFonts w:ascii="Arial" w:hAnsi="Arial" w:cs="Arial"/>
          <w:szCs w:val="22"/>
        </w:rPr>
      </w:pPr>
    </w:p>
    <w:p w14:paraId="5EA5DF07"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1C69EB7C" w14:textId="77777777" w:rsidR="005700D8" w:rsidRPr="0093723A" w:rsidRDefault="005700D8" w:rsidP="00E65F5D">
      <w:pPr>
        <w:jc w:val="both"/>
        <w:rPr>
          <w:rFonts w:ascii="Arial" w:hAnsi="Arial" w:cs="Arial"/>
          <w:szCs w:val="22"/>
        </w:rPr>
      </w:pPr>
    </w:p>
    <w:p w14:paraId="267BA2A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01BB9C1" w14:textId="77777777" w:rsidR="005700D8" w:rsidRPr="0093723A" w:rsidRDefault="005700D8" w:rsidP="00E65F5D">
      <w:pPr>
        <w:pStyle w:val="Header"/>
        <w:tabs>
          <w:tab w:val="clear" w:pos="4153"/>
          <w:tab w:val="clear" w:pos="8306"/>
        </w:tabs>
        <w:rPr>
          <w:rFonts w:ascii="Arial" w:hAnsi="Arial" w:cs="Arial"/>
          <w:szCs w:val="22"/>
        </w:rPr>
      </w:pPr>
    </w:p>
    <w:p w14:paraId="72B22030"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689D40A" w14:textId="77777777" w:rsidR="00A946D1" w:rsidRDefault="00A946D1" w:rsidP="00E65F5D">
      <w:pPr>
        <w:pStyle w:val="AgencyStdParagraph"/>
        <w:widowControl/>
        <w:rPr>
          <w:rFonts w:ascii="Arial" w:hAnsi="Arial" w:cs="Arial"/>
          <w:sz w:val="20"/>
          <w:szCs w:val="22"/>
        </w:rPr>
      </w:pPr>
    </w:p>
    <w:p w14:paraId="60984E2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DFC5703" w14:textId="77777777" w:rsidR="001F22CB" w:rsidRDefault="001F22CB" w:rsidP="00E65F5D">
      <w:pPr>
        <w:pStyle w:val="AgencyStdParagraph"/>
        <w:widowControl/>
        <w:rPr>
          <w:rFonts w:ascii="Arial" w:hAnsi="Arial" w:cs="Arial"/>
          <w:sz w:val="20"/>
          <w:szCs w:val="22"/>
        </w:rPr>
      </w:pPr>
    </w:p>
    <w:p w14:paraId="64A2E42E"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818AD99" w14:textId="77777777" w:rsidR="005700D8" w:rsidRPr="0093723A" w:rsidRDefault="005700D8" w:rsidP="00E65F5D">
      <w:pPr>
        <w:pStyle w:val="Header"/>
        <w:tabs>
          <w:tab w:val="clear" w:pos="4153"/>
          <w:tab w:val="clear" w:pos="8306"/>
        </w:tabs>
        <w:jc w:val="both"/>
        <w:rPr>
          <w:rFonts w:ascii="Arial" w:hAnsi="Arial" w:cs="Arial"/>
          <w:szCs w:val="22"/>
        </w:rPr>
      </w:pPr>
    </w:p>
    <w:p w14:paraId="45C8AE35"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ED0091C"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DFA598D" w14:textId="77777777" w:rsidR="005700D8" w:rsidRPr="0093723A" w:rsidRDefault="005700D8" w:rsidP="00E65F5D">
      <w:pPr>
        <w:rPr>
          <w:rFonts w:ascii="Arial" w:hAnsi="Arial" w:cs="Arial"/>
          <w:szCs w:val="22"/>
        </w:rPr>
      </w:pPr>
    </w:p>
    <w:p w14:paraId="184A630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78C586C3" w14:textId="77777777" w:rsidR="005700D8" w:rsidRPr="0093723A" w:rsidRDefault="005700D8" w:rsidP="00E65F5D">
      <w:pPr>
        <w:jc w:val="both"/>
        <w:rPr>
          <w:rFonts w:ascii="Arial" w:hAnsi="Arial" w:cs="Arial"/>
          <w:szCs w:val="22"/>
        </w:rPr>
      </w:pPr>
    </w:p>
    <w:p w14:paraId="4CCFDFC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DC88F5C" w14:textId="77777777" w:rsidR="005700D8" w:rsidRPr="0093723A" w:rsidRDefault="005700D8" w:rsidP="00E65F5D">
      <w:pPr>
        <w:jc w:val="both"/>
        <w:rPr>
          <w:rFonts w:ascii="Arial" w:hAnsi="Arial" w:cs="Arial"/>
          <w:szCs w:val="22"/>
        </w:rPr>
      </w:pPr>
    </w:p>
    <w:p w14:paraId="7230B3D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170C6ED" w14:textId="77777777" w:rsidR="005700D8" w:rsidRPr="0093723A" w:rsidRDefault="005700D8" w:rsidP="00E65F5D">
      <w:pPr>
        <w:jc w:val="both"/>
        <w:rPr>
          <w:rFonts w:ascii="Arial" w:hAnsi="Arial" w:cs="Arial"/>
          <w:szCs w:val="22"/>
        </w:rPr>
      </w:pPr>
    </w:p>
    <w:p w14:paraId="6E8C615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A8022E0" w14:textId="77777777" w:rsidR="005700D8" w:rsidRPr="0093723A" w:rsidRDefault="005700D8" w:rsidP="00E65F5D">
      <w:pPr>
        <w:pStyle w:val="AgencyStdParagraph"/>
        <w:widowControl/>
        <w:rPr>
          <w:rFonts w:ascii="Arial" w:hAnsi="Arial" w:cs="Arial"/>
          <w:sz w:val="20"/>
          <w:szCs w:val="22"/>
        </w:rPr>
      </w:pPr>
    </w:p>
    <w:p w14:paraId="40C6A90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04FD148" w14:textId="77777777" w:rsidR="005700D8" w:rsidRPr="0093723A" w:rsidRDefault="005700D8" w:rsidP="00E65F5D">
      <w:pPr>
        <w:jc w:val="both"/>
        <w:rPr>
          <w:rFonts w:ascii="Arial" w:hAnsi="Arial" w:cs="Arial"/>
          <w:szCs w:val="22"/>
        </w:rPr>
      </w:pPr>
    </w:p>
    <w:p w14:paraId="311C792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C614170" w14:textId="77777777" w:rsidR="005700D8" w:rsidRPr="0093723A" w:rsidRDefault="005700D8" w:rsidP="00E65F5D">
      <w:pPr>
        <w:jc w:val="both"/>
        <w:rPr>
          <w:rFonts w:ascii="Arial" w:hAnsi="Arial" w:cs="Arial"/>
          <w:szCs w:val="22"/>
        </w:rPr>
      </w:pPr>
    </w:p>
    <w:p w14:paraId="2A181ED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A64A819" w14:textId="77777777" w:rsidR="005700D8" w:rsidRPr="0093723A" w:rsidRDefault="005700D8" w:rsidP="00E65F5D">
      <w:pPr>
        <w:jc w:val="both"/>
        <w:rPr>
          <w:rFonts w:ascii="Arial" w:hAnsi="Arial" w:cs="Arial"/>
          <w:szCs w:val="22"/>
        </w:rPr>
      </w:pPr>
    </w:p>
    <w:p w14:paraId="0291C08B"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C9458E8" w14:textId="77777777" w:rsidR="005700D8" w:rsidRPr="0093723A" w:rsidRDefault="00103932" w:rsidP="00103932">
      <w:pPr>
        <w:jc w:val="both"/>
        <w:rPr>
          <w:rFonts w:ascii="Arial" w:hAnsi="Arial" w:cs="Arial"/>
          <w:szCs w:val="22"/>
        </w:rPr>
      </w:pPr>
      <w:r>
        <w:rPr>
          <w:rFonts w:ascii="Arial" w:hAnsi="Arial" w:cs="Arial"/>
          <w:szCs w:val="22"/>
        </w:rPr>
        <w:br w:type="page"/>
      </w:r>
    </w:p>
    <w:p w14:paraId="52238FE7" w14:textId="77777777"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395476AC" w14:textId="77777777" w:rsidR="002F4C87" w:rsidRPr="0093723A" w:rsidRDefault="002F4C87" w:rsidP="002F4C87">
      <w:pPr>
        <w:rPr>
          <w:rFonts w:ascii="Arial" w:hAnsi="Arial" w:cs="Arial"/>
          <w:szCs w:val="22"/>
        </w:rPr>
      </w:pPr>
    </w:p>
    <w:p w14:paraId="7859719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1A675DD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0A86B1A2" w14:textId="77777777" w:rsidR="002F4C87" w:rsidRPr="0093723A" w:rsidRDefault="002F4C87" w:rsidP="002F4C87">
      <w:pPr>
        <w:pStyle w:val="BodyText"/>
        <w:spacing w:after="0"/>
        <w:rPr>
          <w:rFonts w:ascii="Arial" w:hAnsi="Arial" w:cs="Arial"/>
          <w:szCs w:val="22"/>
        </w:rPr>
      </w:pPr>
    </w:p>
    <w:p w14:paraId="6C5948C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3848D0BB"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C8E13F7"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5C7C6DD3"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3E552C69"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61A0BC2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6E5FF53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24E59C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2D60BD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8902E8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3687FD1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495834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6DADB91"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526252A"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36C8DC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45FAF8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A05F1A4"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113EB94"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441862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0C4438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7C220F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5DE39FE"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963AA1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F80DC4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D8FFBF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71FE6B9"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3D76EB8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636B7C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C34C19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1EF42443"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79260540"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3DE30C84"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A63FE77"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9A0807D"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2A46947"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38679A8A" w14:textId="77777777" w:rsidR="002F4C87" w:rsidRPr="0093723A" w:rsidRDefault="002F4C87" w:rsidP="002F4C87">
            <w:pPr>
              <w:rPr>
                <w:rFonts w:ascii="Arial" w:hAnsi="Arial" w:cs="Arial"/>
                <w:snapToGrid w:val="0"/>
                <w:color w:val="000000"/>
                <w:sz w:val="18"/>
                <w:lang w:eastAsia="en-US"/>
              </w:rPr>
            </w:pPr>
          </w:p>
        </w:tc>
      </w:tr>
      <w:tr w:rsidR="002F4C87" w:rsidRPr="0093723A" w14:paraId="68C746F9"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D6E2BE1"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69622F1"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4A4665F"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3FFAACFA"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0ECAC997" w14:textId="77777777" w:rsidR="002F4C87" w:rsidRPr="0093723A" w:rsidRDefault="002F4C87" w:rsidP="002F4C87">
            <w:pPr>
              <w:jc w:val="right"/>
              <w:rPr>
                <w:rFonts w:ascii="Arial" w:hAnsi="Arial" w:cs="Arial"/>
                <w:snapToGrid w:val="0"/>
                <w:color w:val="000000"/>
                <w:sz w:val="18"/>
                <w:lang w:eastAsia="en-US"/>
              </w:rPr>
            </w:pPr>
          </w:p>
        </w:tc>
      </w:tr>
    </w:tbl>
    <w:p w14:paraId="01F80D0D" w14:textId="77777777" w:rsidR="007C5BBB" w:rsidRPr="007C5BBB" w:rsidRDefault="007C5BBB" w:rsidP="002F4C87">
      <w:pPr>
        <w:pStyle w:val="BodyText"/>
        <w:spacing w:after="0"/>
        <w:rPr>
          <w:rFonts w:ascii="Arial" w:hAnsi="Arial" w:cs="Arial"/>
          <w:b/>
          <w:color w:val="FF0000"/>
          <w:spacing w:val="-3"/>
          <w:szCs w:val="22"/>
        </w:rPr>
      </w:pPr>
    </w:p>
    <w:p w14:paraId="24196A97" w14:textId="77777777" w:rsidR="007C5BBB" w:rsidRPr="0093723A" w:rsidRDefault="007C5BBB" w:rsidP="002F4C87">
      <w:pPr>
        <w:pStyle w:val="BodyText"/>
        <w:spacing w:after="0"/>
        <w:rPr>
          <w:rFonts w:ascii="Arial" w:hAnsi="Arial" w:cs="Arial"/>
          <w:spacing w:val="-3"/>
          <w:szCs w:val="22"/>
        </w:rPr>
      </w:pPr>
    </w:p>
    <w:p w14:paraId="7E1AE58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68E4E94C"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30D706B7"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61188C43"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442968DB" w14:textId="77777777" w:rsidR="002F4C87" w:rsidRPr="0093723A" w:rsidRDefault="002F4C87" w:rsidP="002F4C87">
            <w:pPr>
              <w:spacing w:line="120" w:lineRule="exact"/>
              <w:rPr>
                <w:rFonts w:ascii="Arial" w:hAnsi="Arial" w:cs="Arial"/>
                <w:b/>
                <w:szCs w:val="22"/>
                <w:u w:val="single"/>
              </w:rPr>
            </w:pPr>
          </w:p>
          <w:p w14:paraId="03A87340"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05A21FC" w14:textId="77777777" w:rsidR="002F4C87" w:rsidRPr="0093723A" w:rsidRDefault="002F4C87" w:rsidP="002F4C87">
            <w:pPr>
              <w:spacing w:line="120" w:lineRule="exact"/>
              <w:rPr>
                <w:rFonts w:ascii="Arial" w:hAnsi="Arial" w:cs="Arial"/>
                <w:b/>
                <w:szCs w:val="22"/>
                <w:u w:val="single"/>
              </w:rPr>
            </w:pPr>
          </w:p>
          <w:p w14:paraId="4CD6A22E"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6C7BDEE2"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5C9C01C"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7DB968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E29FD1A" w14:textId="77777777" w:rsidR="002F4C87" w:rsidRPr="0093723A" w:rsidRDefault="002F4C87" w:rsidP="002F4C87">
            <w:pPr>
              <w:spacing w:line="120" w:lineRule="exact"/>
              <w:rPr>
                <w:rFonts w:ascii="Arial" w:hAnsi="Arial" w:cs="Arial"/>
                <w:b/>
                <w:szCs w:val="22"/>
                <w:u w:val="single"/>
              </w:rPr>
            </w:pPr>
          </w:p>
          <w:p w14:paraId="1BDF9C4C" w14:textId="77777777" w:rsidR="002F4C87" w:rsidRPr="0093723A" w:rsidRDefault="002F4C87" w:rsidP="002F4C87">
            <w:pPr>
              <w:rPr>
                <w:rFonts w:ascii="Arial" w:hAnsi="Arial" w:cs="Arial"/>
                <w:b/>
                <w:szCs w:val="22"/>
                <w:u w:val="single"/>
              </w:rPr>
            </w:pPr>
          </w:p>
        </w:tc>
      </w:tr>
      <w:tr w:rsidR="002F4C87" w:rsidRPr="0093723A" w14:paraId="1A8C4612"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72264AF" w14:textId="77777777" w:rsidR="002F4C87" w:rsidRPr="0093723A" w:rsidRDefault="002F4C87" w:rsidP="002F4C87">
            <w:pPr>
              <w:spacing w:line="120" w:lineRule="exact"/>
              <w:rPr>
                <w:rFonts w:ascii="Arial" w:hAnsi="Arial" w:cs="Arial"/>
                <w:b/>
                <w:szCs w:val="22"/>
                <w:u w:val="single"/>
              </w:rPr>
            </w:pPr>
          </w:p>
          <w:p w14:paraId="2D7D6CA9"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3FBE562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3FAF573" w14:textId="77777777" w:rsidR="002F4C87" w:rsidRPr="0093723A" w:rsidRDefault="002F4C87" w:rsidP="002F4C87">
            <w:pPr>
              <w:spacing w:line="120" w:lineRule="exact"/>
              <w:rPr>
                <w:rFonts w:ascii="Arial" w:hAnsi="Arial" w:cs="Arial"/>
                <w:b/>
                <w:szCs w:val="22"/>
                <w:u w:val="single"/>
              </w:rPr>
            </w:pPr>
          </w:p>
          <w:p w14:paraId="4DA6FEDD" w14:textId="77777777" w:rsidR="002F4C87" w:rsidRPr="0093723A" w:rsidRDefault="002F4C87" w:rsidP="002F4C87">
            <w:pPr>
              <w:rPr>
                <w:rFonts w:ascii="Arial" w:hAnsi="Arial" w:cs="Arial"/>
                <w:b/>
                <w:szCs w:val="22"/>
                <w:u w:val="single"/>
              </w:rPr>
            </w:pPr>
          </w:p>
        </w:tc>
      </w:tr>
      <w:tr w:rsidR="002F4C87" w:rsidRPr="0093723A" w14:paraId="7339899C"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268D597" w14:textId="77777777" w:rsidR="002F4C87" w:rsidRPr="0093723A" w:rsidRDefault="002F4C87" w:rsidP="002F4C87">
            <w:pPr>
              <w:spacing w:line="120" w:lineRule="exact"/>
              <w:rPr>
                <w:rFonts w:ascii="Arial" w:hAnsi="Arial" w:cs="Arial"/>
                <w:b/>
                <w:szCs w:val="22"/>
                <w:u w:val="single"/>
              </w:rPr>
            </w:pPr>
          </w:p>
          <w:p w14:paraId="5AD6CC68"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D6CA7B7"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C6B13F0" w14:textId="77777777" w:rsidR="002F4C87" w:rsidRPr="0093723A" w:rsidRDefault="002F4C87" w:rsidP="002F4C87">
            <w:pPr>
              <w:spacing w:line="120" w:lineRule="exact"/>
              <w:rPr>
                <w:rFonts w:ascii="Arial" w:hAnsi="Arial" w:cs="Arial"/>
                <w:b/>
                <w:szCs w:val="22"/>
                <w:u w:val="single"/>
              </w:rPr>
            </w:pPr>
          </w:p>
          <w:p w14:paraId="42E8ACCA" w14:textId="77777777" w:rsidR="002F4C87" w:rsidRPr="0093723A" w:rsidRDefault="002F4C87" w:rsidP="002F4C87">
            <w:pPr>
              <w:rPr>
                <w:rFonts w:ascii="Arial" w:hAnsi="Arial" w:cs="Arial"/>
                <w:b/>
                <w:szCs w:val="22"/>
                <w:u w:val="single"/>
              </w:rPr>
            </w:pPr>
          </w:p>
        </w:tc>
      </w:tr>
      <w:tr w:rsidR="002F4C87" w:rsidRPr="0093723A" w14:paraId="74FB7219"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16129C6" w14:textId="77777777" w:rsidR="002F4C87" w:rsidRPr="0093723A" w:rsidRDefault="002F4C87" w:rsidP="002F4C87">
            <w:pPr>
              <w:spacing w:line="120" w:lineRule="exact"/>
              <w:rPr>
                <w:rFonts w:ascii="Arial" w:hAnsi="Arial" w:cs="Arial"/>
                <w:b/>
                <w:szCs w:val="22"/>
                <w:u w:val="single"/>
              </w:rPr>
            </w:pPr>
          </w:p>
          <w:p w14:paraId="078C4D67" w14:textId="77777777" w:rsidR="002F4C87" w:rsidRPr="0093723A" w:rsidRDefault="002F4C87" w:rsidP="002F4C87">
            <w:pPr>
              <w:rPr>
                <w:rFonts w:ascii="Arial" w:hAnsi="Arial" w:cs="Arial"/>
                <w:b/>
                <w:szCs w:val="22"/>
                <w:u w:val="single"/>
              </w:rPr>
            </w:pPr>
          </w:p>
          <w:p w14:paraId="2C820BF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1410B8EA" w14:textId="77777777" w:rsidR="002F4C87" w:rsidRPr="0093723A" w:rsidRDefault="002F4C87" w:rsidP="002F4C87">
            <w:pPr>
              <w:spacing w:line="120" w:lineRule="exact"/>
              <w:rPr>
                <w:rFonts w:ascii="Arial" w:hAnsi="Arial" w:cs="Arial"/>
                <w:b/>
                <w:szCs w:val="22"/>
                <w:u w:val="single"/>
              </w:rPr>
            </w:pPr>
          </w:p>
          <w:p w14:paraId="6092A61C" w14:textId="77777777" w:rsidR="002F4C87" w:rsidRPr="0093723A" w:rsidRDefault="002F4C87" w:rsidP="002F4C87">
            <w:pPr>
              <w:rPr>
                <w:rFonts w:ascii="Arial" w:hAnsi="Arial" w:cs="Arial"/>
                <w:b/>
                <w:szCs w:val="22"/>
                <w:u w:val="single"/>
              </w:rPr>
            </w:pPr>
          </w:p>
        </w:tc>
      </w:tr>
    </w:tbl>
    <w:p w14:paraId="6D551D38" w14:textId="77777777" w:rsidR="002F4C87" w:rsidRPr="0093723A" w:rsidRDefault="002F4C87" w:rsidP="002F4C87">
      <w:pPr>
        <w:pStyle w:val="BodyText"/>
        <w:spacing w:after="0"/>
        <w:rPr>
          <w:rFonts w:ascii="Arial" w:hAnsi="Arial" w:cs="Arial"/>
          <w:b/>
          <w:szCs w:val="22"/>
        </w:rPr>
      </w:pPr>
    </w:p>
    <w:p w14:paraId="754EDC2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6D61039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3DD4551C"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5122B85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5D1DA22" w14:textId="77777777" w:rsidR="002F4C87" w:rsidRPr="0093723A" w:rsidRDefault="002F4C87" w:rsidP="002F4C87">
            <w:pPr>
              <w:spacing w:line="120" w:lineRule="exact"/>
              <w:rPr>
                <w:rFonts w:ascii="Arial" w:hAnsi="Arial" w:cs="Arial"/>
                <w:b/>
                <w:szCs w:val="22"/>
                <w:u w:val="single"/>
              </w:rPr>
            </w:pPr>
          </w:p>
          <w:p w14:paraId="2EA9FE5A"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4A8F9EC8" w14:textId="77777777" w:rsidR="002F4C87" w:rsidRPr="0093723A" w:rsidRDefault="002F4C87" w:rsidP="002F4C87">
            <w:pPr>
              <w:spacing w:line="120" w:lineRule="exact"/>
              <w:rPr>
                <w:rFonts w:ascii="Arial" w:hAnsi="Arial" w:cs="Arial"/>
                <w:b/>
                <w:szCs w:val="22"/>
                <w:u w:val="single"/>
              </w:rPr>
            </w:pPr>
          </w:p>
          <w:p w14:paraId="02CB419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4A9F022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3EE0BD9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078D9E"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8D0CB55" w14:textId="77777777" w:rsidR="002F4C87" w:rsidRPr="0093723A" w:rsidRDefault="002F4C87" w:rsidP="002F4C87">
            <w:pPr>
              <w:spacing w:line="120" w:lineRule="exact"/>
              <w:rPr>
                <w:rFonts w:ascii="Arial" w:hAnsi="Arial" w:cs="Arial"/>
                <w:b/>
                <w:szCs w:val="22"/>
                <w:u w:val="single"/>
              </w:rPr>
            </w:pPr>
          </w:p>
          <w:p w14:paraId="4D1522B1" w14:textId="77777777" w:rsidR="002F4C87" w:rsidRPr="0093723A" w:rsidRDefault="002F4C87" w:rsidP="002F4C87">
            <w:pPr>
              <w:rPr>
                <w:rFonts w:ascii="Arial" w:hAnsi="Arial" w:cs="Arial"/>
                <w:b/>
                <w:szCs w:val="22"/>
                <w:u w:val="single"/>
              </w:rPr>
            </w:pPr>
          </w:p>
        </w:tc>
      </w:tr>
      <w:tr w:rsidR="002F4C87" w:rsidRPr="0093723A" w14:paraId="4817751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ED602CD"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3364E1D" w14:textId="77777777" w:rsidR="002F4C87" w:rsidRPr="0093723A" w:rsidRDefault="002F4C87" w:rsidP="002F4C87">
            <w:pPr>
              <w:spacing w:line="120" w:lineRule="exact"/>
              <w:rPr>
                <w:rFonts w:ascii="Arial" w:hAnsi="Arial" w:cs="Arial"/>
                <w:b/>
                <w:szCs w:val="22"/>
                <w:u w:val="single"/>
              </w:rPr>
            </w:pPr>
          </w:p>
          <w:p w14:paraId="555F67A1" w14:textId="77777777" w:rsidR="002F4C87" w:rsidRPr="0093723A" w:rsidRDefault="002F4C87" w:rsidP="002F4C87">
            <w:pPr>
              <w:rPr>
                <w:rFonts w:ascii="Arial" w:hAnsi="Arial" w:cs="Arial"/>
                <w:b/>
                <w:szCs w:val="22"/>
                <w:u w:val="single"/>
              </w:rPr>
            </w:pPr>
          </w:p>
        </w:tc>
      </w:tr>
      <w:tr w:rsidR="002F4C87" w:rsidRPr="0093723A" w14:paraId="7E27AE1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6F2D508"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CE37529" w14:textId="77777777" w:rsidR="002F4C87" w:rsidRPr="0093723A" w:rsidRDefault="002F4C87" w:rsidP="002F4C87">
            <w:pPr>
              <w:spacing w:line="120" w:lineRule="exact"/>
              <w:rPr>
                <w:rFonts w:ascii="Arial" w:hAnsi="Arial" w:cs="Arial"/>
                <w:b/>
                <w:szCs w:val="22"/>
                <w:u w:val="single"/>
              </w:rPr>
            </w:pPr>
          </w:p>
          <w:p w14:paraId="6D129D41" w14:textId="77777777" w:rsidR="002F4C87" w:rsidRPr="0093723A" w:rsidRDefault="002F4C87" w:rsidP="002F4C87">
            <w:pPr>
              <w:rPr>
                <w:rFonts w:ascii="Arial" w:hAnsi="Arial" w:cs="Arial"/>
                <w:b/>
                <w:szCs w:val="22"/>
                <w:u w:val="single"/>
              </w:rPr>
            </w:pPr>
          </w:p>
        </w:tc>
      </w:tr>
      <w:tr w:rsidR="002F4C87" w:rsidRPr="0093723A" w14:paraId="4C1BA9F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34E7C59" w14:textId="77777777" w:rsidR="002F4C87" w:rsidRPr="0093723A" w:rsidRDefault="002F4C87" w:rsidP="002F4C87">
            <w:pPr>
              <w:spacing w:line="120" w:lineRule="exact"/>
              <w:rPr>
                <w:rFonts w:ascii="Arial" w:hAnsi="Arial" w:cs="Arial"/>
                <w:b/>
                <w:szCs w:val="22"/>
                <w:u w:val="single"/>
              </w:rPr>
            </w:pPr>
          </w:p>
          <w:p w14:paraId="05055401" w14:textId="77777777" w:rsidR="002F4C87" w:rsidRPr="0093723A" w:rsidRDefault="002F4C87" w:rsidP="002F4C87">
            <w:pPr>
              <w:rPr>
                <w:rFonts w:ascii="Arial" w:hAnsi="Arial" w:cs="Arial"/>
                <w:b/>
                <w:szCs w:val="22"/>
                <w:u w:val="single"/>
              </w:rPr>
            </w:pPr>
          </w:p>
          <w:p w14:paraId="38744C8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0A8D0A6" w14:textId="77777777" w:rsidR="002F4C87" w:rsidRPr="0093723A" w:rsidRDefault="002F4C87" w:rsidP="002F4C87">
            <w:pPr>
              <w:spacing w:line="120" w:lineRule="exact"/>
              <w:rPr>
                <w:rFonts w:ascii="Arial" w:hAnsi="Arial" w:cs="Arial"/>
                <w:b/>
                <w:szCs w:val="22"/>
                <w:u w:val="single"/>
              </w:rPr>
            </w:pPr>
          </w:p>
          <w:p w14:paraId="475968F0" w14:textId="77777777" w:rsidR="002F4C87" w:rsidRPr="0093723A" w:rsidRDefault="002F4C87" w:rsidP="002F4C87">
            <w:pPr>
              <w:rPr>
                <w:rFonts w:ascii="Arial" w:hAnsi="Arial" w:cs="Arial"/>
                <w:b/>
                <w:szCs w:val="22"/>
                <w:u w:val="single"/>
              </w:rPr>
            </w:pPr>
          </w:p>
        </w:tc>
      </w:tr>
    </w:tbl>
    <w:p w14:paraId="5C5415FC" w14:textId="77777777" w:rsidR="002F4C87" w:rsidRPr="0093723A" w:rsidRDefault="002F4C87" w:rsidP="002F4C87">
      <w:pPr>
        <w:rPr>
          <w:rFonts w:ascii="Arial" w:hAnsi="Arial" w:cs="Arial"/>
          <w:b/>
          <w:szCs w:val="22"/>
        </w:rPr>
      </w:pPr>
    </w:p>
    <w:p w14:paraId="20DC59A9"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40687E90" w14:textId="77777777" w:rsidR="002F4C87" w:rsidRPr="0093723A" w:rsidRDefault="002F4C87" w:rsidP="002F4C87">
      <w:pPr>
        <w:rPr>
          <w:rFonts w:ascii="Arial" w:hAnsi="Arial" w:cs="Arial"/>
          <w:b/>
          <w:szCs w:val="22"/>
        </w:rPr>
      </w:pPr>
    </w:p>
    <w:p w14:paraId="03CC2FCF"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4B52D557"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22DC85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CF4CD6" w14:textId="77777777" w:rsidR="002F4C87" w:rsidRPr="0093723A" w:rsidRDefault="002F4C87" w:rsidP="002F4C87">
            <w:pPr>
              <w:spacing w:line="120" w:lineRule="exact"/>
              <w:rPr>
                <w:rFonts w:ascii="Arial" w:hAnsi="Arial" w:cs="Arial"/>
                <w:b/>
                <w:szCs w:val="22"/>
                <w:u w:val="single"/>
              </w:rPr>
            </w:pPr>
          </w:p>
          <w:p w14:paraId="02C38C9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2F5C823" w14:textId="77777777" w:rsidR="002F4C87" w:rsidRPr="0093723A" w:rsidRDefault="002F4C87" w:rsidP="002F4C87">
            <w:pPr>
              <w:spacing w:line="120" w:lineRule="exact"/>
              <w:rPr>
                <w:rFonts w:ascii="Arial" w:hAnsi="Arial" w:cs="Arial"/>
                <w:b/>
                <w:szCs w:val="22"/>
                <w:u w:val="single"/>
              </w:rPr>
            </w:pPr>
          </w:p>
          <w:p w14:paraId="4A0BB88A"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3EB35E1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99A9A2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16C651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66FCE66" w14:textId="77777777" w:rsidR="002F4C87" w:rsidRPr="0093723A" w:rsidRDefault="002F4C87" w:rsidP="002F4C87">
            <w:pPr>
              <w:spacing w:line="120" w:lineRule="exact"/>
              <w:rPr>
                <w:rFonts w:ascii="Arial" w:hAnsi="Arial" w:cs="Arial"/>
                <w:b/>
                <w:szCs w:val="22"/>
                <w:u w:val="single"/>
              </w:rPr>
            </w:pPr>
          </w:p>
          <w:p w14:paraId="2A4DE6C3" w14:textId="77777777" w:rsidR="002F4C87" w:rsidRPr="0093723A" w:rsidRDefault="002F4C87" w:rsidP="002F4C87">
            <w:pPr>
              <w:rPr>
                <w:rFonts w:ascii="Arial" w:hAnsi="Arial" w:cs="Arial"/>
                <w:b/>
                <w:szCs w:val="22"/>
                <w:u w:val="single"/>
              </w:rPr>
            </w:pPr>
          </w:p>
        </w:tc>
      </w:tr>
      <w:tr w:rsidR="002F4C87" w:rsidRPr="0093723A" w14:paraId="2A4E4D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B18F02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6C12F01" w14:textId="77777777" w:rsidR="002F4C87" w:rsidRPr="0093723A" w:rsidRDefault="002F4C87" w:rsidP="002F4C87">
            <w:pPr>
              <w:spacing w:line="120" w:lineRule="exact"/>
              <w:rPr>
                <w:rFonts w:ascii="Arial" w:hAnsi="Arial" w:cs="Arial"/>
                <w:b/>
                <w:szCs w:val="22"/>
                <w:u w:val="single"/>
              </w:rPr>
            </w:pPr>
          </w:p>
          <w:p w14:paraId="4C350D5C" w14:textId="77777777" w:rsidR="002F4C87" w:rsidRPr="0093723A" w:rsidRDefault="002F4C87" w:rsidP="002F4C87">
            <w:pPr>
              <w:rPr>
                <w:rFonts w:ascii="Arial" w:hAnsi="Arial" w:cs="Arial"/>
                <w:b/>
                <w:szCs w:val="22"/>
                <w:u w:val="single"/>
              </w:rPr>
            </w:pPr>
          </w:p>
        </w:tc>
      </w:tr>
      <w:tr w:rsidR="002F4C87" w:rsidRPr="0093723A" w14:paraId="16C88972"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905C13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CD2CBCE" w14:textId="77777777" w:rsidR="002F4C87" w:rsidRPr="0093723A" w:rsidRDefault="002F4C87" w:rsidP="002F4C87">
            <w:pPr>
              <w:spacing w:line="120" w:lineRule="exact"/>
              <w:rPr>
                <w:rFonts w:ascii="Arial" w:hAnsi="Arial" w:cs="Arial"/>
                <w:b/>
                <w:szCs w:val="22"/>
                <w:u w:val="single"/>
              </w:rPr>
            </w:pPr>
          </w:p>
          <w:p w14:paraId="0DE1495F" w14:textId="77777777" w:rsidR="002F4C87" w:rsidRPr="0093723A" w:rsidRDefault="002F4C87" w:rsidP="002F4C87">
            <w:pPr>
              <w:rPr>
                <w:rFonts w:ascii="Arial" w:hAnsi="Arial" w:cs="Arial"/>
                <w:b/>
                <w:szCs w:val="22"/>
                <w:u w:val="single"/>
              </w:rPr>
            </w:pPr>
          </w:p>
        </w:tc>
      </w:tr>
      <w:tr w:rsidR="002F4C87" w:rsidRPr="0093723A" w14:paraId="6905EF1E"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64D9C47" w14:textId="77777777" w:rsidR="002F4C87" w:rsidRPr="0093723A" w:rsidRDefault="002F4C87" w:rsidP="002F4C87">
            <w:pPr>
              <w:spacing w:line="120" w:lineRule="exact"/>
              <w:rPr>
                <w:rFonts w:ascii="Arial" w:hAnsi="Arial" w:cs="Arial"/>
                <w:b/>
                <w:szCs w:val="22"/>
                <w:u w:val="single"/>
              </w:rPr>
            </w:pPr>
          </w:p>
          <w:p w14:paraId="0A711CAC" w14:textId="77777777" w:rsidR="002F4C87" w:rsidRPr="0093723A" w:rsidRDefault="002F4C87" w:rsidP="002F4C87">
            <w:pPr>
              <w:rPr>
                <w:rFonts w:ascii="Arial" w:hAnsi="Arial" w:cs="Arial"/>
                <w:b/>
                <w:szCs w:val="22"/>
                <w:u w:val="single"/>
              </w:rPr>
            </w:pPr>
          </w:p>
          <w:p w14:paraId="3065B3E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8B347FC" w14:textId="77777777" w:rsidR="002F4C87" w:rsidRPr="0093723A" w:rsidRDefault="002F4C87" w:rsidP="002F4C87">
            <w:pPr>
              <w:spacing w:line="120" w:lineRule="exact"/>
              <w:rPr>
                <w:rFonts w:ascii="Arial" w:hAnsi="Arial" w:cs="Arial"/>
                <w:b/>
                <w:szCs w:val="22"/>
                <w:u w:val="single"/>
              </w:rPr>
            </w:pPr>
          </w:p>
          <w:p w14:paraId="20DD68B0" w14:textId="77777777" w:rsidR="002F4C87" w:rsidRPr="0093723A" w:rsidRDefault="002F4C87" w:rsidP="002F4C87">
            <w:pPr>
              <w:rPr>
                <w:rFonts w:ascii="Arial" w:hAnsi="Arial" w:cs="Arial"/>
                <w:b/>
                <w:szCs w:val="22"/>
                <w:u w:val="single"/>
              </w:rPr>
            </w:pPr>
          </w:p>
        </w:tc>
      </w:tr>
    </w:tbl>
    <w:p w14:paraId="23B3412B" w14:textId="77777777" w:rsidR="002F4C87" w:rsidRPr="00544F4A" w:rsidRDefault="002F4C87" w:rsidP="002F4C87">
      <w:pPr>
        <w:rPr>
          <w:rFonts w:ascii="Arial" w:hAnsi="Arial" w:cs="Arial"/>
        </w:rPr>
      </w:pPr>
    </w:p>
    <w:p w14:paraId="2ED7DE59"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A79BA00" w14:textId="77777777" w:rsidR="002F4C87" w:rsidRPr="00544F4A" w:rsidRDefault="002F4C87" w:rsidP="002F4C87">
      <w:pPr>
        <w:pStyle w:val="BodyText"/>
        <w:spacing w:after="0"/>
        <w:jc w:val="both"/>
        <w:rPr>
          <w:rFonts w:ascii="Arial" w:hAnsi="Arial" w:cs="Arial"/>
        </w:rPr>
      </w:pPr>
    </w:p>
    <w:p w14:paraId="1AE15849" w14:textId="77777777"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5204AA88" w14:textId="77777777"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180EFE39" w14:textId="77777777" w:rsidR="002F4C87" w:rsidRPr="00544F4A" w:rsidRDefault="002F4C87" w:rsidP="002F4C87">
      <w:pPr>
        <w:jc w:val="both"/>
        <w:rPr>
          <w:rFonts w:ascii="Arial" w:hAnsi="Arial" w:cs="Arial"/>
          <w:b/>
          <w:bCs/>
        </w:rPr>
      </w:pPr>
    </w:p>
    <w:p w14:paraId="123B89E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12546EC" w14:textId="77777777" w:rsidR="002F4C87" w:rsidRPr="00544F4A" w:rsidRDefault="002F4C87" w:rsidP="002F4C87">
      <w:pPr>
        <w:pStyle w:val="BodyText"/>
        <w:spacing w:after="0"/>
        <w:jc w:val="both"/>
        <w:rPr>
          <w:rFonts w:ascii="Arial" w:hAnsi="Arial" w:cs="Arial"/>
        </w:rPr>
      </w:pPr>
    </w:p>
    <w:p w14:paraId="5E1E787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20057ED" w14:textId="77777777" w:rsidR="002F4C87" w:rsidRPr="00544F4A" w:rsidRDefault="002F4C87" w:rsidP="002F4C87">
      <w:pPr>
        <w:pStyle w:val="BodyText"/>
        <w:spacing w:after="0"/>
        <w:jc w:val="both"/>
        <w:rPr>
          <w:rFonts w:ascii="Arial" w:hAnsi="Arial" w:cs="Arial"/>
        </w:rPr>
      </w:pPr>
    </w:p>
    <w:p w14:paraId="723A121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38D5B568" w14:textId="77777777" w:rsidR="002F4C87" w:rsidRPr="00544F4A" w:rsidRDefault="002F4C87" w:rsidP="002F4C87">
      <w:pPr>
        <w:pStyle w:val="BodyText"/>
        <w:spacing w:after="0"/>
        <w:jc w:val="both"/>
        <w:rPr>
          <w:rFonts w:ascii="Arial" w:hAnsi="Arial" w:cs="Arial"/>
        </w:rPr>
      </w:pPr>
    </w:p>
    <w:p w14:paraId="799D2CB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DC99C29" w14:textId="77777777" w:rsidR="002F4C87" w:rsidRPr="00544F4A" w:rsidRDefault="002F4C87" w:rsidP="002F4C87">
      <w:pPr>
        <w:pStyle w:val="BodyText"/>
        <w:spacing w:after="0"/>
        <w:jc w:val="both"/>
        <w:rPr>
          <w:rFonts w:ascii="Arial" w:hAnsi="Arial" w:cs="Arial"/>
        </w:rPr>
      </w:pPr>
    </w:p>
    <w:p w14:paraId="5A789A8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FCDDBE7" w14:textId="77777777" w:rsidR="002F4C87" w:rsidRDefault="002F4C87" w:rsidP="00E65F5D">
      <w:pPr>
        <w:rPr>
          <w:rFonts w:ascii="Arial" w:hAnsi="Arial" w:cs="Arial"/>
          <w:szCs w:val="22"/>
        </w:rPr>
      </w:pPr>
    </w:p>
    <w:p w14:paraId="777A0E19"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07BC57A" w14:textId="77777777" w:rsidR="00895C87" w:rsidRPr="0093723A" w:rsidRDefault="00895C87" w:rsidP="00E65F5D">
      <w:pPr>
        <w:pStyle w:val="BodyText3"/>
        <w:spacing w:after="0"/>
        <w:rPr>
          <w:rFonts w:ascii="Arial" w:hAnsi="Arial" w:cs="Arial"/>
          <w:caps/>
          <w:sz w:val="20"/>
          <w:szCs w:val="22"/>
        </w:rPr>
      </w:pPr>
    </w:p>
    <w:p w14:paraId="47539E7B"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6DF3A142" w14:textId="77777777"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14:paraId="367E533E" w14:textId="77777777" w:rsidR="00895C87" w:rsidRPr="0093723A" w:rsidRDefault="00895C87" w:rsidP="00E65F5D">
      <w:pPr>
        <w:rPr>
          <w:rFonts w:ascii="Arial" w:hAnsi="Arial" w:cs="Arial"/>
          <w:szCs w:val="22"/>
        </w:rPr>
      </w:pPr>
    </w:p>
    <w:p w14:paraId="274C4B84"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4F9C03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D5E4BA8" w14:textId="77777777" w:rsidTr="00137E82">
        <w:tc>
          <w:tcPr>
            <w:tcW w:w="3652" w:type="dxa"/>
          </w:tcPr>
          <w:p w14:paraId="6C4F35AC"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5CAFCD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751EF8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53FAD4D" w14:textId="77777777" w:rsidTr="00137E82">
        <w:tc>
          <w:tcPr>
            <w:tcW w:w="3652" w:type="dxa"/>
          </w:tcPr>
          <w:p w14:paraId="1589486C" w14:textId="77777777" w:rsidR="00895C87" w:rsidRPr="0093723A" w:rsidRDefault="00895C87" w:rsidP="00E65F5D">
            <w:pPr>
              <w:rPr>
                <w:rFonts w:ascii="Arial" w:hAnsi="Arial" w:cs="Arial"/>
                <w:szCs w:val="22"/>
              </w:rPr>
            </w:pPr>
          </w:p>
        </w:tc>
        <w:tc>
          <w:tcPr>
            <w:tcW w:w="3119" w:type="dxa"/>
          </w:tcPr>
          <w:p w14:paraId="4EAC0949" w14:textId="77777777" w:rsidR="00895C87" w:rsidRPr="0093723A" w:rsidRDefault="00895C87" w:rsidP="00E65F5D">
            <w:pPr>
              <w:rPr>
                <w:rFonts w:ascii="Arial" w:hAnsi="Arial" w:cs="Arial"/>
                <w:szCs w:val="22"/>
              </w:rPr>
            </w:pPr>
          </w:p>
        </w:tc>
        <w:tc>
          <w:tcPr>
            <w:tcW w:w="2693" w:type="dxa"/>
          </w:tcPr>
          <w:p w14:paraId="38ED1C3F" w14:textId="77777777" w:rsidR="00895C87" w:rsidRPr="0093723A" w:rsidRDefault="00895C87" w:rsidP="00E65F5D">
            <w:pPr>
              <w:rPr>
                <w:rFonts w:ascii="Arial" w:hAnsi="Arial" w:cs="Arial"/>
                <w:szCs w:val="22"/>
              </w:rPr>
            </w:pPr>
          </w:p>
          <w:p w14:paraId="7B6177D9"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0C48DA19" w14:textId="77777777" w:rsidTr="00137E82">
        <w:tc>
          <w:tcPr>
            <w:tcW w:w="3652" w:type="dxa"/>
          </w:tcPr>
          <w:p w14:paraId="56E84B59" w14:textId="77777777" w:rsidR="00895C87" w:rsidRPr="0093723A" w:rsidRDefault="00895C87" w:rsidP="00E65F5D">
            <w:pPr>
              <w:rPr>
                <w:rFonts w:ascii="Arial" w:hAnsi="Arial" w:cs="Arial"/>
                <w:szCs w:val="22"/>
              </w:rPr>
            </w:pPr>
          </w:p>
        </w:tc>
        <w:tc>
          <w:tcPr>
            <w:tcW w:w="3119" w:type="dxa"/>
          </w:tcPr>
          <w:p w14:paraId="289F7026" w14:textId="77777777" w:rsidR="00895C87" w:rsidRPr="0093723A" w:rsidRDefault="00895C87" w:rsidP="00E65F5D">
            <w:pPr>
              <w:rPr>
                <w:rFonts w:ascii="Arial" w:hAnsi="Arial" w:cs="Arial"/>
                <w:szCs w:val="22"/>
              </w:rPr>
            </w:pPr>
          </w:p>
        </w:tc>
        <w:tc>
          <w:tcPr>
            <w:tcW w:w="2693" w:type="dxa"/>
          </w:tcPr>
          <w:p w14:paraId="079E1AFB" w14:textId="77777777" w:rsidR="00895C87" w:rsidRPr="0093723A" w:rsidRDefault="00895C87" w:rsidP="00E65F5D">
            <w:pPr>
              <w:rPr>
                <w:rFonts w:ascii="Arial" w:hAnsi="Arial" w:cs="Arial"/>
                <w:szCs w:val="22"/>
              </w:rPr>
            </w:pPr>
          </w:p>
          <w:p w14:paraId="577DB300" w14:textId="77777777" w:rsidR="00895C87" w:rsidRPr="0093723A" w:rsidRDefault="00895C87" w:rsidP="00E65F5D">
            <w:pPr>
              <w:rPr>
                <w:rFonts w:ascii="Arial" w:hAnsi="Arial" w:cs="Arial"/>
                <w:szCs w:val="22"/>
              </w:rPr>
            </w:pPr>
          </w:p>
        </w:tc>
      </w:tr>
      <w:tr w:rsidR="00895C87" w:rsidRPr="0093723A" w14:paraId="37263A36" w14:textId="77777777" w:rsidTr="00137E82">
        <w:tc>
          <w:tcPr>
            <w:tcW w:w="3652" w:type="dxa"/>
          </w:tcPr>
          <w:p w14:paraId="61E3B56A" w14:textId="77777777" w:rsidR="00895C87" w:rsidRPr="0093723A" w:rsidRDefault="00895C87" w:rsidP="00E65F5D">
            <w:pPr>
              <w:rPr>
                <w:rFonts w:ascii="Arial" w:hAnsi="Arial" w:cs="Arial"/>
                <w:szCs w:val="22"/>
              </w:rPr>
            </w:pPr>
          </w:p>
        </w:tc>
        <w:tc>
          <w:tcPr>
            <w:tcW w:w="3119" w:type="dxa"/>
          </w:tcPr>
          <w:p w14:paraId="77B39685" w14:textId="77777777" w:rsidR="00895C87" w:rsidRPr="0093723A" w:rsidRDefault="00895C87" w:rsidP="00E65F5D">
            <w:pPr>
              <w:rPr>
                <w:rFonts w:ascii="Arial" w:hAnsi="Arial" w:cs="Arial"/>
                <w:szCs w:val="22"/>
              </w:rPr>
            </w:pPr>
          </w:p>
        </w:tc>
        <w:tc>
          <w:tcPr>
            <w:tcW w:w="2693" w:type="dxa"/>
          </w:tcPr>
          <w:p w14:paraId="3FA2658D" w14:textId="77777777" w:rsidR="00895C87" w:rsidRPr="0093723A" w:rsidRDefault="00895C87" w:rsidP="00E65F5D">
            <w:pPr>
              <w:rPr>
                <w:rFonts w:ascii="Arial" w:hAnsi="Arial" w:cs="Arial"/>
                <w:szCs w:val="22"/>
              </w:rPr>
            </w:pPr>
          </w:p>
          <w:p w14:paraId="541EA82A" w14:textId="77777777" w:rsidR="00895C87" w:rsidRPr="0093723A" w:rsidRDefault="00895C87" w:rsidP="00E65F5D">
            <w:pPr>
              <w:rPr>
                <w:rFonts w:ascii="Arial" w:hAnsi="Arial" w:cs="Arial"/>
                <w:szCs w:val="22"/>
              </w:rPr>
            </w:pPr>
          </w:p>
        </w:tc>
      </w:tr>
    </w:tbl>
    <w:p w14:paraId="5093F31F" w14:textId="77777777" w:rsidR="00895C87" w:rsidRPr="0093723A" w:rsidRDefault="00895C87" w:rsidP="00E65F5D">
      <w:pPr>
        <w:rPr>
          <w:rFonts w:ascii="Arial" w:hAnsi="Arial" w:cs="Arial"/>
          <w:szCs w:val="22"/>
        </w:rPr>
      </w:pPr>
    </w:p>
    <w:p w14:paraId="56E2CD5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5ED789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533CD01" w14:textId="77777777" w:rsidTr="00137E82">
        <w:tc>
          <w:tcPr>
            <w:tcW w:w="3652" w:type="dxa"/>
          </w:tcPr>
          <w:p w14:paraId="123768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2B7CDC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05E1AB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195F318" w14:textId="77777777" w:rsidTr="00137E82">
        <w:tc>
          <w:tcPr>
            <w:tcW w:w="3652" w:type="dxa"/>
          </w:tcPr>
          <w:p w14:paraId="2F4C4FC5" w14:textId="77777777" w:rsidR="00895C87" w:rsidRPr="0093723A" w:rsidRDefault="00895C87" w:rsidP="00E65F5D">
            <w:pPr>
              <w:rPr>
                <w:rFonts w:ascii="Arial" w:hAnsi="Arial" w:cs="Arial"/>
                <w:szCs w:val="22"/>
              </w:rPr>
            </w:pPr>
          </w:p>
        </w:tc>
        <w:tc>
          <w:tcPr>
            <w:tcW w:w="3119" w:type="dxa"/>
          </w:tcPr>
          <w:p w14:paraId="1D9CF915" w14:textId="77777777" w:rsidR="00895C87" w:rsidRPr="0093723A" w:rsidRDefault="00895C87" w:rsidP="00E65F5D">
            <w:pPr>
              <w:rPr>
                <w:rFonts w:ascii="Arial" w:hAnsi="Arial" w:cs="Arial"/>
                <w:szCs w:val="22"/>
              </w:rPr>
            </w:pPr>
          </w:p>
        </w:tc>
        <w:tc>
          <w:tcPr>
            <w:tcW w:w="2693" w:type="dxa"/>
          </w:tcPr>
          <w:p w14:paraId="2A0C5D2B" w14:textId="77777777" w:rsidR="00895C87" w:rsidRPr="0093723A" w:rsidRDefault="00895C87" w:rsidP="00E65F5D">
            <w:pPr>
              <w:rPr>
                <w:rFonts w:ascii="Arial" w:hAnsi="Arial" w:cs="Arial"/>
                <w:szCs w:val="22"/>
              </w:rPr>
            </w:pPr>
          </w:p>
          <w:p w14:paraId="375EF97D" w14:textId="77777777" w:rsidR="00895C87" w:rsidRPr="0093723A" w:rsidRDefault="00895C87" w:rsidP="00E65F5D">
            <w:pPr>
              <w:rPr>
                <w:rFonts w:ascii="Arial" w:hAnsi="Arial" w:cs="Arial"/>
                <w:szCs w:val="22"/>
              </w:rPr>
            </w:pPr>
          </w:p>
        </w:tc>
      </w:tr>
      <w:tr w:rsidR="00895C87" w:rsidRPr="0093723A" w14:paraId="6A993C1E" w14:textId="77777777" w:rsidTr="00137E82">
        <w:tc>
          <w:tcPr>
            <w:tcW w:w="3652" w:type="dxa"/>
          </w:tcPr>
          <w:p w14:paraId="009BD2E3" w14:textId="77777777" w:rsidR="00895C87" w:rsidRPr="0093723A" w:rsidRDefault="00895C87" w:rsidP="00E65F5D">
            <w:pPr>
              <w:rPr>
                <w:rFonts w:ascii="Arial" w:hAnsi="Arial" w:cs="Arial"/>
                <w:szCs w:val="22"/>
              </w:rPr>
            </w:pPr>
          </w:p>
        </w:tc>
        <w:tc>
          <w:tcPr>
            <w:tcW w:w="3119" w:type="dxa"/>
          </w:tcPr>
          <w:p w14:paraId="74F608E8" w14:textId="77777777" w:rsidR="00895C87" w:rsidRPr="0093723A" w:rsidRDefault="00895C87" w:rsidP="00E65F5D">
            <w:pPr>
              <w:rPr>
                <w:rFonts w:ascii="Arial" w:hAnsi="Arial" w:cs="Arial"/>
                <w:szCs w:val="22"/>
              </w:rPr>
            </w:pPr>
          </w:p>
        </w:tc>
        <w:tc>
          <w:tcPr>
            <w:tcW w:w="2693" w:type="dxa"/>
          </w:tcPr>
          <w:p w14:paraId="1DC0A033" w14:textId="77777777" w:rsidR="00895C87" w:rsidRPr="0093723A" w:rsidRDefault="00895C87" w:rsidP="00E65F5D">
            <w:pPr>
              <w:rPr>
                <w:rFonts w:ascii="Arial" w:hAnsi="Arial" w:cs="Arial"/>
                <w:szCs w:val="22"/>
              </w:rPr>
            </w:pPr>
          </w:p>
          <w:p w14:paraId="01CE838C" w14:textId="77777777" w:rsidR="00895C87" w:rsidRPr="0093723A" w:rsidRDefault="00895C87" w:rsidP="00E65F5D">
            <w:pPr>
              <w:rPr>
                <w:rFonts w:ascii="Arial" w:hAnsi="Arial" w:cs="Arial"/>
                <w:szCs w:val="22"/>
              </w:rPr>
            </w:pPr>
          </w:p>
        </w:tc>
      </w:tr>
      <w:tr w:rsidR="00895C87" w:rsidRPr="0093723A" w14:paraId="3E025661" w14:textId="77777777" w:rsidTr="00137E82">
        <w:tc>
          <w:tcPr>
            <w:tcW w:w="3652" w:type="dxa"/>
          </w:tcPr>
          <w:p w14:paraId="13A435D4" w14:textId="77777777" w:rsidR="00895C87" w:rsidRPr="0093723A" w:rsidRDefault="00895C87" w:rsidP="00E65F5D">
            <w:pPr>
              <w:rPr>
                <w:rFonts w:ascii="Arial" w:hAnsi="Arial" w:cs="Arial"/>
                <w:szCs w:val="22"/>
              </w:rPr>
            </w:pPr>
          </w:p>
        </w:tc>
        <w:tc>
          <w:tcPr>
            <w:tcW w:w="3119" w:type="dxa"/>
          </w:tcPr>
          <w:p w14:paraId="1DB1B1DA" w14:textId="77777777" w:rsidR="00895C87" w:rsidRPr="0093723A" w:rsidRDefault="00895C87" w:rsidP="00E65F5D">
            <w:pPr>
              <w:rPr>
                <w:rFonts w:ascii="Arial" w:hAnsi="Arial" w:cs="Arial"/>
                <w:szCs w:val="22"/>
              </w:rPr>
            </w:pPr>
          </w:p>
        </w:tc>
        <w:tc>
          <w:tcPr>
            <w:tcW w:w="2693" w:type="dxa"/>
          </w:tcPr>
          <w:p w14:paraId="4500B5A3" w14:textId="77777777" w:rsidR="00895C87" w:rsidRPr="0093723A" w:rsidRDefault="00895C87" w:rsidP="00E65F5D">
            <w:pPr>
              <w:rPr>
                <w:rFonts w:ascii="Arial" w:hAnsi="Arial" w:cs="Arial"/>
                <w:szCs w:val="22"/>
              </w:rPr>
            </w:pPr>
          </w:p>
          <w:p w14:paraId="474505F5" w14:textId="77777777" w:rsidR="00895C87" w:rsidRPr="0093723A" w:rsidRDefault="00895C87" w:rsidP="00E65F5D">
            <w:pPr>
              <w:rPr>
                <w:rFonts w:ascii="Arial" w:hAnsi="Arial" w:cs="Arial"/>
                <w:szCs w:val="22"/>
              </w:rPr>
            </w:pPr>
          </w:p>
        </w:tc>
      </w:tr>
    </w:tbl>
    <w:p w14:paraId="7AB8A0ED" w14:textId="77777777" w:rsidR="00895C87" w:rsidRPr="0093723A" w:rsidRDefault="00895C87" w:rsidP="00E65F5D">
      <w:pPr>
        <w:jc w:val="both"/>
        <w:rPr>
          <w:rFonts w:ascii="Arial" w:hAnsi="Arial" w:cs="Arial"/>
          <w:szCs w:val="22"/>
        </w:rPr>
      </w:pPr>
    </w:p>
    <w:p w14:paraId="18028E33"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515F5CC" w14:textId="77777777" w:rsidR="0093252F" w:rsidRPr="0093723A" w:rsidRDefault="0093252F" w:rsidP="00E65F5D">
      <w:pPr>
        <w:rPr>
          <w:rFonts w:ascii="Arial" w:hAnsi="Arial" w:cs="Arial"/>
          <w:szCs w:val="22"/>
        </w:rPr>
      </w:pPr>
    </w:p>
    <w:p w14:paraId="26836096"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191D2D4A" w14:textId="77777777" w:rsidR="00EA220E" w:rsidRDefault="00EA220E" w:rsidP="00E65F5D">
      <w:pPr>
        <w:rPr>
          <w:rFonts w:ascii="Arial" w:hAnsi="Arial" w:cs="Arial"/>
          <w:b/>
          <w:szCs w:val="22"/>
        </w:rPr>
      </w:pPr>
    </w:p>
    <w:p w14:paraId="0F5F3EB6" w14:textId="77777777"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14:paraId="53F582E4" w14:textId="77777777" w:rsidR="00EA220E" w:rsidRDefault="00EA220E" w:rsidP="00EA220E">
      <w:pPr>
        <w:rPr>
          <w:rFonts w:ascii="Arial" w:hAnsi="Arial" w:cs="Arial"/>
          <w:color w:val="FF0000"/>
          <w:szCs w:val="22"/>
        </w:rPr>
      </w:pPr>
    </w:p>
    <w:p w14:paraId="0CAB3634" w14:textId="77777777" w:rsidR="00EA220E" w:rsidRDefault="00EA220E" w:rsidP="00EA220E">
      <w:pPr>
        <w:rPr>
          <w:rFonts w:ascii="Arial" w:hAnsi="Arial" w:cs="Arial"/>
          <w:color w:val="FF0000"/>
          <w:szCs w:val="22"/>
        </w:rPr>
      </w:pPr>
    </w:p>
    <w:p w14:paraId="1F4B2669" w14:textId="77777777"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10D427E" w14:textId="77777777"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14:paraId="14BCA608" w14:textId="77777777" w:rsidR="00EA220E" w:rsidRPr="005A2AA8" w:rsidRDefault="00EA220E" w:rsidP="00EA220E">
      <w:pPr>
        <w:rPr>
          <w:rFonts w:ascii="Arial" w:hAnsi="Arial" w:cs="Arial"/>
          <w:sz w:val="22"/>
          <w:szCs w:val="22"/>
        </w:rPr>
      </w:pPr>
    </w:p>
    <w:p w14:paraId="243A349C" w14:textId="77777777" w:rsidR="00EA220E" w:rsidRPr="005A2AA8" w:rsidRDefault="00EA220E" w:rsidP="00EA220E">
      <w:pPr>
        <w:rPr>
          <w:rFonts w:ascii="Arial" w:hAnsi="Arial" w:cs="Arial"/>
          <w:sz w:val="22"/>
          <w:szCs w:val="22"/>
        </w:rPr>
      </w:pPr>
    </w:p>
    <w:p w14:paraId="680104E2" w14:textId="77777777" w:rsidR="00EA220E" w:rsidRPr="005A2AA8" w:rsidRDefault="00EA220E" w:rsidP="00EA220E">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A25457F" w14:textId="77777777" w:rsidR="00EA220E" w:rsidRPr="005A2AA8" w:rsidRDefault="00EA220E" w:rsidP="00EA220E">
      <w:pPr>
        <w:rPr>
          <w:rFonts w:ascii="Arial" w:hAnsi="Arial" w:cs="Arial"/>
          <w:sz w:val="22"/>
          <w:szCs w:val="22"/>
        </w:rPr>
      </w:pPr>
    </w:p>
    <w:p w14:paraId="52E7C21F" w14:textId="77777777" w:rsidR="00EA220E" w:rsidRPr="005A2AA8" w:rsidRDefault="00EA220E" w:rsidP="00EA220E">
      <w:pPr>
        <w:rPr>
          <w:rFonts w:ascii="Arial" w:hAnsi="Arial" w:cs="Arial"/>
          <w:sz w:val="22"/>
          <w:szCs w:val="22"/>
        </w:rPr>
      </w:pPr>
    </w:p>
    <w:p w14:paraId="200F06D1" w14:textId="77777777"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B853472" w14:textId="77777777" w:rsidR="00EA220E" w:rsidRPr="005A2AA8" w:rsidRDefault="00EA220E" w:rsidP="00EA220E">
      <w:pPr>
        <w:rPr>
          <w:rFonts w:ascii="Arial" w:hAnsi="Arial" w:cs="Arial"/>
          <w:sz w:val="22"/>
          <w:szCs w:val="22"/>
        </w:rPr>
      </w:pPr>
    </w:p>
    <w:p w14:paraId="403A0648" w14:textId="77777777" w:rsidR="00EA220E" w:rsidRPr="005A2AA8" w:rsidRDefault="00EA220E" w:rsidP="00EA220E">
      <w:pPr>
        <w:rPr>
          <w:rFonts w:ascii="Arial" w:hAnsi="Arial" w:cs="Arial"/>
          <w:sz w:val="22"/>
          <w:szCs w:val="22"/>
        </w:rPr>
      </w:pPr>
    </w:p>
    <w:p w14:paraId="0D0FBE38" w14:textId="77777777"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011774" w14:textId="77777777" w:rsidR="00EA220E" w:rsidRPr="005A2AA8" w:rsidRDefault="00EA220E" w:rsidP="00EA220E">
      <w:pPr>
        <w:rPr>
          <w:rFonts w:ascii="Arial" w:hAnsi="Arial" w:cs="Arial"/>
          <w:sz w:val="22"/>
          <w:szCs w:val="22"/>
        </w:rPr>
      </w:pPr>
    </w:p>
    <w:p w14:paraId="34ED7DF4" w14:textId="77777777" w:rsidR="00EA220E" w:rsidRPr="005A2AA8" w:rsidRDefault="00EA220E" w:rsidP="00EA220E">
      <w:pPr>
        <w:rPr>
          <w:rFonts w:ascii="Arial" w:hAnsi="Arial" w:cs="Arial"/>
          <w:sz w:val="22"/>
          <w:szCs w:val="22"/>
        </w:rPr>
      </w:pPr>
    </w:p>
    <w:p w14:paraId="1605D80E" w14:textId="77777777" w:rsidR="00DA0A9A" w:rsidRDefault="00EA220E" w:rsidP="00E65F5D">
      <w:pPr>
        <w:rPr>
          <w:rFonts w:ascii="Arial" w:hAnsi="Arial" w:cs="Arial"/>
          <w:b/>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DA0A9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C5248" w14:textId="77777777" w:rsidR="00215BFF" w:rsidRDefault="00215BFF" w:rsidP="00DA0A9A">
      <w:r>
        <w:separator/>
      </w:r>
    </w:p>
  </w:endnote>
  <w:endnote w:type="continuationSeparator" w:id="0">
    <w:p w14:paraId="10847CEE" w14:textId="77777777" w:rsidR="00215BFF" w:rsidRDefault="00215BFF" w:rsidP="00DA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E0AC1" w14:textId="77777777" w:rsidR="00215BFF" w:rsidRDefault="00215BFF" w:rsidP="00DA0A9A">
      <w:r>
        <w:separator/>
      </w:r>
    </w:p>
  </w:footnote>
  <w:footnote w:type="continuationSeparator" w:id="0">
    <w:p w14:paraId="046916D4" w14:textId="77777777" w:rsidR="00215BFF" w:rsidRDefault="00215BFF" w:rsidP="00DA0A9A">
      <w:r>
        <w:continuationSeparator/>
      </w:r>
    </w:p>
  </w:footnote>
  <w:footnote w:id="1">
    <w:p w14:paraId="2A0DFF4E" w14:textId="77777777" w:rsidR="004830CB" w:rsidRPr="001A5013" w:rsidRDefault="004830CB" w:rsidP="001A5013">
      <w:pPr>
        <w:pStyle w:val="FootnoteText"/>
      </w:pPr>
      <w:r w:rsidRPr="001A5013">
        <w:rPr>
          <w:rStyle w:val="FootnoteReference"/>
        </w:rPr>
        <w:footnoteRef/>
      </w:r>
      <w:r w:rsidRPr="001A5013">
        <w:t xml:space="preserve"> BILL W., ZEILMAKER M., FRAGKI S., LIJZEN J., VERBRUGGEN J., BOKKERS B., 2020.  Risk assessment of per- and polyfluoroalkyl substance mixtures: A relative potency factor approach. ENVIRONMENTAL TOXICOLOGY &amp; CHEMISTRY.</w:t>
      </w:r>
    </w:p>
  </w:footnote>
  <w:footnote w:id="2">
    <w:p w14:paraId="13ED9988" w14:textId="6A4E07F6" w:rsidR="004830CB" w:rsidRDefault="004830CB">
      <w:pPr>
        <w:pStyle w:val="FootnoteText"/>
      </w:pPr>
      <w:r>
        <w:rPr>
          <w:rStyle w:val="FootnoteReference"/>
        </w:rPr>
        <w:footnoteRef/>
      </w:r>
      <w:r>
        <w:t xml:space="preserve"> </w:t>
      </w:r>
      <w:r w:rsidRPr="00F52032">
        <w:t>P</w:t>
      </w:r>
      <w:r>
        <w:t>ATLEWICZ</w:t>
      </w:r>
      <w:r w:rsidRPr="00F52032">
        <w:t xml:space="preserve"> G., R</w:t>
      </w:r>
      <w:r>
        <w:t xml:space="preserve">ICHARD </w:t>
      </w:r>
      <w:r w:rsidRPr="00F52032">
        <w:t xml:space="preserve">A.M., </w:t>
      </w:r>
      <w:r>
        <w:t xml:space="preserve">WILLIAMS </w:t>
      </w:r>
      <w:r w:rsidRPr="00F52032">
        <w:t xml:space="preserve">A.J., </w:t>
      </w:r>
      <w:r>
        <w:t xml:space="preserve">GRULKE </w:t>
      </w:r>
      <w:r w:rsidRPr="00F52032">
        <w:t xml:space="preserve">C.M., </w:t>
      </w:r>
      <w:r>
        <w:t xml:space="preserve">SAMS </w:t>
      </w:r>
      <w:r w:rsidRPr="00F52032">
        <w:t xml:space="preserve">R., </w:t>
      </w:r>
      <w:r>
        <w:t xml:space="preserve">LAMBERT </w:t>
      </w:r>
      <w:r w:rsidRPr="00F52032">
        <w:t>J., N</w:t>
      </w:r>
      <w:r>
        <w:t xml:space="preserve">OYES </w:t>
      </w:r>
      <w:r w:rsidRPr="00F52032">
        <w:t xml:space="preserve">P.D., </w:t>
      </w:r>
      <w:r>
        <w:t xml:space="preserve">DEVITO </w:t>
      </w:r>
      <w:r w:rsidRPr="00F52032">
        <w:t xml:space="preserve">M.J., </w:t>
      </w:r>
      <w:r>
        <w:t xml:space="preserve">HINES </w:t>
      </w:r>
      <w:r w:rsidRPr="00F52032">
        <w:t xml:space="preserve">R.N., </w:t>
      </w:r>
      <w:r>
        <w:t xml:space="preserve">STRYNAR </w:t>
      </w:r>
      <w:r w:rsidRPr="00F52032">
        <w:t xml:space="preserve">M., </w:t>
      </w:r>
      <w:r>
        <w:t>GUISEPPI-ELIE A</w:t>
      </w:r>
      <w:r w:rsidRPr="00F52032">
        <w:t xml:space="preserve">. </w:t>
      </w:r>
      <w:r>
        <w:t xml:space="preserve">THOMAS </w:t>
      </w:r>
      <w:r w:rsidRPr="00F52032">
        <w:t xml:space="preserve">R.S., 2019. A chemical category-based prioritization approach for selecting 75 per- and polyfluoroalkyl substances (pfas) for tiered toxicity and toxicokinetic testing. </w:t>
      </w:r>
      <w:r>
        <w:t xml:space="preserve">ENVIRONMENTAL HEALTH PERSPECTIVES, </w:t>
      </w:r>
      <w:r w:rsidRPr="00F52032">
        <w:t>127</w:t>
      </w:r>
      <w:r>
        <w:t xml:space="preserve"> </w:t>
      </w:r>
      <w:r w:rsidRPr="00F52032">
        <w:t>(1)</w:t>
      </w:r>
      <w:r>
        <w:t>,</w:t>
      </w:r>
      <w:r w:rsidRPr="00F52032">
        <w:t xml:space="preserve"> 014501.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CBA69E2"/>
    <w:multiLevelType w:val="hybridMultilevel"/>
    <w:tmpl w:val="AED0E2A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4"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0159D"/>
    <w:multiLevelType w:val="multilevel"/>
    <w:tmpl w:val="DC7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7"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C07D2"/>
    <w:multiLevelType w:val="hybridMultilevel"/>
    <w:tmpl w:val="6AD0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1" w15:restartNumberingAfterBreak="0">
    <w:nsid w:val="5EAD6678"/>
    <w:multiLevelType w:val="hybridMultilevel"/>
    <w:tmpl w:val="CB3AF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4"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20"/>
  </w:num>
  <w:num w:numId="3">
    <w:abstractNumId w:val="3"/>
  </w:num>
  <w:num w:numId="4">
    <w:abstractNumId w:val="25"/>
  </w:num>
  <w:num w:numId="5">
    <w:abstractNumId w:val="7"/>
  </w:num>
  <w:num w:numId="6">
    <w:abstractNumId w:val="22"/>
  </w:num>
  <w:num w:numId="7">
    <w:abstractNumId w:val="14"/>
  </w:num>
  <w:num w:numId="8">
    <w:abstractNumId w:val="13"/>
  </w:num>
  <w:num w:numId="9">
    <w:abstractNumId w:val="23"/>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6"/>
  </w:num>
  <w:num w:numId="13">
    <w:abstractNumId w:val="4"/>
  </w:num>
  <w:num w:numId="14">
    <w:abstractNumId w:val="16"/>
  </w:num>
  <w:num w:numId="15">
    <w:abstractNumId w:val="5"/>
  </w:num>
  <w:num w:numId="16">
    <w:abstractNumId w:val="11"/>
  </w:num>
  <w:num w:numId="17">
    <w:abstractNumId w:val="27"/>
  </w:num>
  <w:num w:numId="18">
    <w:abstractNumId w:val="8"/>
  </w:num>
  <w:num w:numId="19">
    <w:abstractNumId w:val="0"/>
  </w:num>
  <w:num w:numId="20">
    <w:abstractNumId w:val="10"/>
  </w:num>
  <w:num w:numId="21">
    <w:abstractNumId w:val="26"/>
  </w:num>
  <w:num w:numId="22">
    <w:abstractNumId w:val="24"/>
  </w:num>
  <w:num w:numId="23">
    <w:abstractNumId w:val="9"/>
  </w:num>
  <w:num w:numId="24">
    <w:abstractNumId w:val="18"/>
  </w:num>
  <w:num w:numId="25">
    <w:abstractNumId w:val="1"/>
  </w:num>
  <w:num w:numId="26">
    <w:abstractNumId w:val="15"/>
  </w:num>
  <w:num w:numId="27">
    <w:abstractNumId w:val="20"/>
    <w:lvlOverride w:ilvl="0"/>
    <w:lvlOverride w:ilvl="1">
      <w:startOverride w:val="4"/>
    </w:lvlOverride>
  </w:num>
  <w:num w:numId="28">
    <w:abstractNumId w:val="12"/>
  </w:num>
  <w:num w:numId="29">
    <w:abstractNumId w:val="19"/>
  </w:num>
  <w:num w:numId="3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56FE"/>
    <w:rsid w:val="00044F35"/>
    <w:rsid w:val="00050B8F"/>
    <w:rsid w:val="00050E06"/>
    <w:rsid w:val="00065A58"/>
    <w:rsid w:val="000878DD"/>
    <w:rsid w:val="00093BF1"/>
    <w:rsid w:val="00094C8A"/>
    <w:rsid w:val="00097CC0"/>
    <w:rsid w:val="000A352F"/>
    <w:rsid w:val="000A3B0D"/>
    <w:rsid w:val="000B5344"/>
    <w:rsid w:val="000B5C91"/>
    <w:rsid w:val="000C18ED"/>
    <w:rsid w:val="000C5321"/>
    <w:rsid w:val="000C73B0"/>
    <w:rsid w:val="000D1CA8"/>
    <w:rsid w:val="000D2F4D"/>
    <w:rsid w:val="000E2DE0"/>
    <w:rsid w:val="000E6B62"/>
    <w:rsid w:val="000F118F"/>
    <w:rsid w:val="00103932"/>
    <w:rsid w:val="00110822"/>
    <w:rsid w:val="00122B02"/>
    <w:rsid w:val="001361C6"/>
    <w:rsid w:val="00137C20"/>
    <w:rsid w:val="00137E82"/>
    <w:rsid w:val="0017030E"/>
    <w:rsid w:val="00180764"/>
    <w:rsid w:val="001839AA"/>
    <w:rsid w:val="00192FBE"/>
    <w:rsid w:val="001948DB"/>
    <w:rsid w:val="001A3679"/>
    <w:rsid w:val="001A5013"/>
    <w:rsid w:val="001A553D"/>
    <w:rsid w:val="001C31F6"/>
    <w:rsid w:val="001E2E5C"/>
    <w:rsid w:val="001F2201"/>
    <w:rsid w:val="001F22CB"/>
    <w:rsid w:val="002005FC"/>
    <w:rsid w:val="00215BFF"/>
    <w:rsid w:val="002170E6"/>
    <w:rsid w:val="00222854"/>
    <w:rsid w:val="00222DA0"/>
    <w:rsid w:val="00230768"/>
    <w:rsid w:val="002309C9"/>
    <w:rsid w:val="002343F5"/>
    <w:rsid w:val="0023711F"/>
    <w:rsid w:val="00242637"/>
    <w:rsid w:val="002527BE"/>
    <w:rsid w:val="00261379"/>
    <w:rsid w:val="00264B69"/>
    <w:rsid w:val="00273D17"/>
    <w:rsid w:val="002877CB"/>
    <w:rsid w:val="00296D92"/>
    <w:rsid w:val="002A69DB"/>
    <w:rsid w:val="002B4CC9"/>
    <w:rsid w:val="002D4250"/>
    <w:rsid w:val="002E06B4"/>
    <w:rsid w:val="002E5FCC"/>
    <w:rsid w:val="002F4C87"/>
    <w:rsid w:val="002F5AC6"/>
    <w:rsid w:val="002F7873"/>
    <w:rsid w:val="00300B3D"/>
    <w:rsid w:val="003014F2"/>
    <w:rsid w:val="0032556C"/>
    <w:rsid w:val="003318A9"/>
    <w:rsid w:val="00334A8C"/>
    <w:rsid w:val="0034416E"/>
    <w:rsid w:val="0034663F"/>
    <w:rsid w:val="0037202E"/>
    <w:rsid w:val="00375CE2"/>
    <w:rsid w:val="0038340B"/>
    <w:rsid w:val="00391051"/>
    <w:rsid w:val="00395856"/>
    <w:rsid w:val="003A6912"/>
    <w:rsid w:val="003B2D83"/>
    <w:rsid w:val="003B578A"/>
    <w:rsid w:val="003B7515"/>
    <w:rsid w:val="003C1C3E"/>
    <w:rsid w:val="003C74EF"/>
    <w:rsid w:val="00411E0E"/>
    <w:rsid w:val="004168AD"/>
    <w:rsid w:val="00426B85"/>
    <w:rsid w:val="00430412"/>
    <w:rsid w:val="00443776"/>
    <w:rsid w:val="0044471C"/>
    <w:rsid w:val="0045484A"/>
    <w:rsid w:val="00467724"/>
    <w:rsid w:val="004830CB"/>
    <w:rsid w:val="00491B79"/>
    <w:rsid w:val="00494DB0"/>
    <w:rsid w:val="004979D1"/>
    <w:rsid w:val="004A6C0C"/>
    <w:rsid w:val="004B7452"/>
    <w:rsid w:val="004C13AC"/>
    <w:rsid w:val="004C7FC4"/>
    <w:rsid w:val="004F2DDC"/>
    <w:rsid w:val="004F51A0"/>
    <w:rsid w:val="004F5E11"/>
    <w:rsid w:val="00502E9B"/>
    <w:rsid w:val="005133AD"/>
    <w:rsid w:val="005141BA"/>
    <w:rsid w:val="00522F03"/>
    <w:rsid w:val="005250C5"/>
    <w:rsid w:val="00536906"/>
    <w:rsid w:val="00544F4A"/>
    <w:rsid w:val="005628EA"/>
    <w:rsid w:val="00567108"/>
    <w:rsid w:val="005700D8"/>
    <w:rsid w:val="00575D5D"/>
    <w:rsid w:val="00580B67"/>
    <w:rsid w:val="00582130"/>
    <w:rsid w:val="00590543"/>
    <w:rsid w:val="00590BE4"/>
    <w:rsid w:val="005A4B57"/>
    <w:rsid w:val="005D2B1E"/>
    <w:rsid w:val="005D63B0"/>
    <w:rsid w:val="005F4C38"/>
    <w:rsid w:val="005F5BD2"/>
    <w:rsid w:val="0061427E"/>
    <w:rsid w:val="00614F1B"/>
    <w:rsid w:val="006201E0"/>
    <w:rsid w:val="006244A0"/>
    <w:rsid w:val="006277E6"/>
    <w:rsid w:val="00634961"/>
    <w:rsid w:val="006378A0"/>
    <w:rsid w:val="00646663"/>
    <w:rsid w:val="006515A9"/>
    <w:rsid w:val="00664FF6"/>
    <w:rsid w:val="00672434"/>
    <w:rsid w:val="006739AF"/>
    <w:rsid w:val="00680D18"/>
    <w:rsid w:val="00693907"/>
    <w:rsid w:val="006A3118"/>
    <w:rsid w:val="006B2A00"/>
    <w:rsid w:val="006C3EEF"/>
    <w:rsid w:val="006C4938"/>
    <w:rsid w:val="006D38D0"/>
    <w:rsid w:val="006D6FE0"/>
    <w:rsid w:val="006E4951"/>
    <w:rsid w:val="006F21E6"/>
    <w:rsid w:val="00702558"/>
    <w:rsid w:val="00702E7E"/>
    <w:rsid w:val="00710211"/>
    <w:rsid w:val="00710F4A"/>
    <w:rsid w:val="00725725"/>
    <w:rsid w:val="007327A1"/>
    <w:rsid w:val="00734DA1"/>
    <w:rsid w:val="0074406A"/>
    <w:rsid w:val="00750582"/>
    <w:rsid w:val="00751216"/>
    <w:rsid w:val="0076219C"/>
    <w:rsid w:val="007652CF"/>
    <w:rsid w:val="00766C82"/>
    <w:rsid w:val="0077327A"/>
    <w:rsid w:val="0077356A"/>
    <w:rsid w:val="00775063"/>
    <w:rsid w:val="00777EF1"/>
    <w:rsid w:val="00785E51"/>
    <w:rsid w:val="007931F6"/>
    <w:rsid w:val="007B1BFF"/>
    <w:rsid w:val="007C058A"/>
    <w:rsid w:val="007C5BBB"/>
    <w:rsid w:val="007D26AD"/>
    <w:rsid w:val="007D26D8"/>
    <w:rsid w:val="007E3780"/>
    <w:rsid w:val="007E6FB2"/>
    <w:rsid w:val="007F3C64"/>
    <w:rsid w:val="00801D1C"/>
    <w:rsid w:val="00806A18"/>
    <w:rsid w:val="00810644"/>
    <w:rsid w:val="008113C3"/>
    <w:rsid w:val="00814EDD"/>
    <w:rsid w:val="008206E2"/>
    <w:rsid w:val="00825B21"/>
    <w:rsid w:val="00837491"/>
    <w:rsid w:val="00841632"/>
    <w:rsid w:val="008417DB"/>
    <w:rsid w:val="008811D3"/>
    <w:rsid w:val="00895C87"/>
    <w:rsid w:val="008C4BA6"/>
    <w:rsid w:val="008D7A7D"/>
    <w:rsid w:val="0092036F"/>
    <w:rsid w:val="00921556"/>
    <w:rsid w:val="0093252F"/>
    <w:rsid w:val="00932EA0"/>
    <w:rsid w:val="0093723A"/>
    <w:rsid w:val="00941D4B"/>
    <w:rsid w:val="0095254E"/>
    <w:rsid w:val="00962D56"/>
    <w:rsid w:val="00967E16"/>
    <w:rsid w:val="009715FD"/>
    <w:rsid w:val="00974F73"/>
    <w:rsid w:val="0098516F"/>
    <w:rsid w:val="00990A38"/>
    <w:rsid w:val="00996F23"/>
    <w:rsid w:val="009A2B10"/>
    <w:rsid w:val="009B4EC1"/>
    <w:rsid w:val="009C0CF9"/>
    <w:rsid w:val="009C2291"/>
    <w:rsid w:val="009E0923"/>
    <w:rsid w:val="009E79DE"/>
    <w:rsid w:val="009E7B02"/>
    <w:rsid w:val="009F257C"/>
    <w:rsid w:val="009F4030"/>
    <w:rsid w:val="009F5493"/>
    <w:rsid w:val="00A00056"/>
    <w:rsid w:val="00A323E2"/>
    <w:rsid w:val="00A5269C"/>
    <w:rsid w:val="00A53D8C"/>
    <w:rsid w:val="00A61C4E"/>
    <w:rsid w:val="00A6391B"/>
    <w:rsid w:val="00A67558"/>
    <w:rsid w:val="00A73AF8"/>
    <w:rsid w:val="00A946D1"/>
    <w:rsid w:val="00AA18E7"/>
    <w:rsid w:val="00AB3714"/>
    <w:rsid w:val="00AB6556"/>
    <w:rsid w:val="00AC670A"/>
    <w:rsid w:val="00AD6F35"/>
    <w:rsid w:val="00AD730C"/>
    <w:rsid w:val="00AE2331"/>
    <w:rsid w:val="00AF6CA3"/>
    <w:rsid w:val="00B11E3A"/>
    <w:rsid w:val="00B131B6"/>
    <w:rsid w:val="00B151D0"/>
    <w:rsid w:val="00B2038F"/>
    <w:rsid w:val="00B30644"/>
    <w:rsid w:val="00B326B6"/>
    <w:rsid w:val="00B411CA"/>
    <w:rsid w:val="00B46DFC"/>
    <w:rsid w:val="00B507DB"/>
    <w:rsid w:val="00B52604"/>
    <w:rsid w:val="00B54C10"/>
    <w:rsid w:val="00B64172"/>
    <w:rsid w:val="00B66B70"/>
    <w:rsid w:val="00B86D78"/>
    <w:rsid w:val="00B94CDD"/>
    <w:rsid w:val="00BA73FA"/>
    <w:rsid w:val="00BC26AA"/>
    <w:rsid w:val="00BC2742"/>
    <w:rsid w:val="00BD54A7"/>
    <w:rsid w:val="00BD6C1E"/>
    <w:rsid w:val="00BD6C51"/>
    <w:rsid w:val="00BE3CF5"/>
    <w:rsid w:val="00BF2021"/>
    <w:rsid w:val="00BF3654"/>
    <w:rsid w:val="00C008EA"/>
    <w:rsid w:val="00C11EBA"/>
    <w:rsid w:val="00C24614"/>
    <w:rsid w:val="00C2768F"/>
    <w:rsid w:val="00C33F87"/>
    <w:rsid w:val="00C401D9"/>
    <w:rsid w:val="00C40F42"/>
    <w:rsid w:val="00C4561D"/>
    <w:rsid w:val="00C56BE7"/>
    <w:rsid w:val="00C64B1D"/>
    <w:rsid w:val="00C82830"/>
    <w:rsid w:val="00C87218"/>
    <w:rsid w:val="00C87B46"/>
    <w:rsid w:val="00CA7693"/>
    <w:rsid w:val="00CB1946"/>
    <w:rsid w:val="00CD53B7"/>
    <w:rsid w:val="00CE1120"/>
    <w:rsid w:val="00CE13F3"/>
    <w:rsid w:val="00CE58EF"/>
    <w:rsid w:val="00CE79BB"/>
    <w:rsid w:val="00CF7FF3"/>
    <w:rsid w:val="00D2044C"/>
    <w:rsid w:val="00D256F3"/>
    <w:rsid w:val="00D333F1"/>
    <w:rsid w:val="00D3397A"/>
    <w:rsid w:val="00D557F7"/>
    <w:rsid w:val="00D75420"/>
    <w:rsid w:val="00D768C4"/>
    <w:rsid w:val="00D777EF"/>
    <w:rsid w:val="00D85F07"/>
    <w:rsid w:val="00D92EC1"/>
    <w:rsid w:val="00DA0A9A"/>
    <w:rsid w:val="00DB1132"/>
    <w:rsid w:val="00DB50BC"/>
    <w:rsid w:val="00DC6C71"/>
    <w:rsid w:val="00DC7AB9"/>
    <w:rsid w:val="00DE4041"/>
    <w:rsid w:val="00E00656"/>
    <w:rsid w:val="00E06F31"/>
    <w:rsid w:val="00E21861"/>
    <w:rsid w:val="00E57E06"/>
    <w:rsid w:val="00E60F04"/>
    <w:rsid w:val="00E62EE7"/>
    <w:rsid w:val="00E65F5D"/>
    <w:rsid w:val="00E71837"/>
    <w:rsid w:val="00E828AF"/>
    <w:rsid w:val="00E84EE9"/>
    <w:rsid w:val="00EA220E"/>
    <w:rsid w:val="00EA6FE1"/>
    <w:rsid w:val="00EB7546"/>
    <w:rsid w:val="00ED68F5"/>
    <w:rsid w:val="00EE4C72"/>
    <w:rsid w:val="00EF1705"/>
    <w:rsid w:val="00F1537C"/>
    <w:rsid w:val="00F175BF"/>
    <w:rsid w:val="00F35228"/>
    <w:rsid w:val="00F52032"/>
    <w:rsid w:val="00F521B5"/>
    <w:rsid w:val="00F60126"/>
    <w:rsid w:val="00F603F8"/>
    <w:rsid w:val="00F7147C"/>
    <w:rsid w:val="00F75124"/>
    <w:rsid w:val="00F7576D"/>
    <w:rsid w:val="00F77C98"/>
    <w:rsid w:val="00F90369"/>
    <w:rsid w:val="00F91D05"/>
    <w:rsid w:val="00F91F7C"/>
    <w:rsid w:val="00FA1F8B"/>
    <w:rsid w:val="00FB55C7"/>
    <w:rsid w:val="00FC1C3E"/>
    <w:rsid w:val="00FD6518"/>
    <w:rsid w:val="00FE42D1"/>
    <w:rsid w:val="00FF086D"/>
    <w:rsid w:val="00FF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07D28"/>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List Paragraph2,List Paragraph1"/>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34"/>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 w:type="paragraph" w:styleId="FootnoteText">
    <w:name w:val="footnote text"/>
    <w:basedOn w:val="Normal"/>
    <w:link w:val="FootnoteTextChar"/>
    <w:uiPriority w:val="99"/>
    <w:unhideWhenUsed/>
    <w:rsid w:val="00DA0A9A"/>
    <w:rPr>
      <w:rFonts w:ascii="Arial" w:eastAsiaTheme="minorHAnsi" w:hAnsi="Arial" w:cs="Arial"/>
      <w:lang w:eastAsia="en-US"/>
    </w:rPr>
  </w:style>
  <w:style w:type="character" w:customStyle="1" w:styleId="FootnoteTextChar">
    <w:name w:val="Footnote Text Char"/>
    <w:basedOn w:val="DefaultParagraphFont"/>
    <w:link w:val="FootnoteText"/>
    <w:uiPriority w:val="99"/>
    <w:rsid w:val="00DA0A9A"/>
    <w:rPr>
      <w:rFonts w:ascii="Arial" w:eastAsiaTheme="minorHAnsi" w:hAnsi="Arial" w:cs="Arial"/>
      <w:lang w:eastAsia="en-US"/>
    </w:rPr>
  </w:style>
  <w:style w:type="character" w:styleId="FootnoteReference">
    <w:name w:val="footnote reference"/>
    <w:basedOn w:val="DefaultParagraphFont"/>
    <w:uiPriority w:val="99"/>
    <w:unhideWhenUsed/>
    <w:rsid w:val="00DA0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efsa.onlinelibrary.wiley.com/doi/epdf/10.2903/j.efsa.2020.6223" TargetMode="External"/><Relationship Id="rId2" Type="http://schemas.openxmlformats.org/officeDocument/2006/relationships/numbering" Target="numbering.xml"/><Relationship Id="rId16" Type="http://schemas.openxmlformats.org/officeDocument/2006/relationships/hyperlink" Target="https://www.claire.co.uk/home/news/1524-defra-hosted-a-uk-pfas-workshop-april-2021-presentations-now-availab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ian.martin@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C760D-C9C9-46AD-83A3-D2F3A94F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4507</Words>
  <Characters>27228</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31672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Pennycook, Alison</cp:lastModifiedBy>
  <cp:revision>2</cp:revision>
  <cp:lastPrinted>2016-03-18T08:32:00Z</cp:lastPrinted>
  <dcterms:created xsi:type="dcterms:W3CDTF">2021-08-12T09:29:00Z</dcterms:created>
  <dcterms:modified xsi:type="dcterms:W3CDTF">2021-08-12T09:29:00Z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