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5C3F1" w14:textId="623185D0" w:rsidR="00555F63" w:rsidRDefault="009239FB" w:rsidP="00694BE5">
      <w:r>
        <w:rPr>
          <w:noProof/>
          <w:lang w:eastAsia="en-GB"/>
        </w:rPr>
        <mc:AlternateContent>
          <mc:Choice Requires="wps">
            <w:drawing>
              <wp:anchor distT="0" distB="0" distL="114300" distR="114300" simplePos="0" relativeHeight="251655168" behindDoc="0" locked="0" layoutInCell="1" allowOverlap="1" wp14:anchorId="5DB18AB7" wp14:editId="546C842A">
                <wp:simplePos x="0" y="0"/>
                <wp:positionH relativeFrom="margin">
                  <wp:align>left</wp:align>
                </wp:positionH>
                <wp:positionV relativeFrom="paragraph">
                  <wp:posOffset>1409558</wp:posOffset>
                </wp:positionV>
                <wp:extent cx="6146800" cy="154686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6146800" cy="1546860"/>
                        </a:xfrm>
                        <a:prstGeom prst="rect">
                          <a:avLst/>
                        </a:prstGeom>
                        <a:solidFill>
                          <a:schemeClr val="lt1"/>
                        </a:solidFill>
                        <a:ln w="6350">
                          <a:noFill/>
                        </a:ln>
                      </wps:spPr>
                      <wps:txbx>
                        <w:txbxContent>
                          <w:p w14:paraId="015DC697" w14:textId="2370CDA6" w:rsidR="00605DCF" w:rsidRPr="00694BE5" w:rsidRDefault="00491424" w:rsidP="00694BE5">
                            <w:pPr>
                              <w:jc w:val="center"/>
                              <w:rPr>
                                <w:b/>
                                <w:color w:val="auto"/>
                                <w:sz w:val="52"/>
                                <w:szCs w:val="52"/>
                              </w:rPr>
                            </w:pPr>
                            <w:r>
                              <w:rPr>
                                <w:b/>
                                <w:color w:val="auto"/>
                                <w:sz w:val="52"/>
                                <w:szCs w:val="52"/>
                              </w:rPr>
                              <w:t>Termination of Pregnancy Service</w:t>
                            </w:r>
                          </w:p>
                          <w:p w14:paraId="7EA38B6F" w14:textId="39C20FD2" w:rsidR="002E3E03" w:rsidRPr="00694BE5" w:rsidRDefault="004507A1" w:rsidP="009239FB">
                            <w:pPr>
                              <w:jc w:val="center"/>
                              <w:rPr>
                                <w:b/>
                                <w:color w:val="auto"/>
                                <w:sz w:val="52"/>
                                <w:szCs w:val="52"/>
                              </w:rPr>
                            </w:pPr>
                            <w:r w:rsidRPr="00694BE5">
                              <w:rPr>
                                <w:b/>
                                <w:color w:val="auto"/>
                                <w:sz w:val="52"/>
                                <w:szCs w:val="52"/>
                              </w:rPr>
                              <w:t xml:space="preserve">NHS </w:t>
                            </w:r>
                            <w:r w:rsidR="00D17DA3" w:rsidRPr="00694BE5">
                              <w:rPr>
                                <w:b/>
                                <w:color w:val="auto"/>
                                <w:sz w:val="52"/>
                                <w:szCs w:val="52"/>
                              </w:rPr>
                              <w:t xml:space="preserve">Northamptonshire </w:t>
                            </w:r>
                            <w:r w:rsidR="000B4914">
                              <w:rPr>
                                <w:b/>
                                <w:color w:val="auto"/>
                                <w:sz w:val="52"/>
                                <w:szCs w:val="52"/>
                              </w:rPr>
                              <w:t>ICB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18AB7" id="_x0000_t202" coordsize="21600,21600" o:spt="202" path="m,l,21600r21600,l21600,xe">
                <v:stroke joinstyle="miter"/>
                <v:path gradientshapeok="t" o:connecttype="rect"/>
              </v:shapetype>
              <v:shape id="Text Box 3" o:spid="_x0000_s1026" type="#_x0000_t202" style="position:absolute;margin-left:0;margin-top:111pt;width:484pt;height:121.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1zFLAIAAFU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" fillcolor="white [3201]" stroked="f" strokeweight=".5pt">
                <v:textbox>
                  <w:txbxContent>
                    <w:p w14:paraId="015DC697" w14:textId="2370CDA6" w:rsidR="00605DCF" w:rsidRPr="00694BE5" w:rsidRDefault="00491424" w:rsidP="00694BE5">
                      <w:pPr>
                        <w:jc w:val="center"/>
                        <w:rPr>
                          <w:b/>
                          <w:color w:val="auto"/>
                          <w:sz w:val="52"/>
                          <w:szCs w:val="52"/>
                        </w:rPr>
                      </w:pPr>
                      <w:r>
                        <w:rPr>
                          <w:b/>
                          <w:color w:val="auto"/>
                          <w:sz w:val="52"/>
                          <w:szCs w:val="52"/>
                        </w:rPr>
                        <w:t>Termination of Pregnancy Service</w:t>
                      </w:r>
                    </w:p>
                    <w:p w14:paraId="7EA38B6F" w14:textId="39C20FD2" w:rsidR="002E3E03" w:rsidRPr="00694BE5" w:rsidRDefault="004507A1" w:rsidP="009239FB">
                      <w:pPr>
                        <w:jc w:val="center"/>
                        <w:rPr>
                          <w:b/>
                          <w:color w:val="auto"/>
                          <w:sz w:val="52"/>
                          <w:szCs w:val="52"/>
                        </w:rPr>
                      </w:pPr>
                      <w:r w:rsidRPr="00694BE5">
                        <w:rPr>
                          <w:b/>
                          <w:color w:val="auto"/>
                          <w:sz w:val="52"/>
                          <w:szCs w:val="52"/>
                        </w:rPr>
                        <w:t xml:space="preserve">NHS </w:t>
                      </w:r>
                      <w:r w:rsidR="00D17DA3" w:rsidRPr="00694BE5">
                        <w:rPr>
                          <w:b/>
                          <w:color w:val="auto"/>
                          <w:sz w:val="52"/>
                          <w:szCs w:val="52"/>
                        </w:rPr>
                        <w:t xml:space="preserve">Northamptonshire </w:t>
                      </w:r>
                      <w:r w:rsidR="000B4914">
                        <w:rPr>
                          <w:b/>
                          <w:color w:val="auto"/>
                          <w:sz w:val="52"/>
                          <w:szCs w:val="52"/>
                        </w:rPr>
                        <w:t>ICB</w:t>
                      </w:r>
                    </w:p>
                  </w:txbxContent>
                </v:textbox>
                <w10:wrap anchorx="margin"/>
              </v:shape>
            </w:pict>
          </mc:Fallback>
        </mc:AlternateContent>
      </w:r>
      <w:r w:rsidR="00555F63">
        <w:rPr>
          <w:noProof/>
          <w:lang w:eastAsia="en-GB"/>
        </w:rPr>
        <mc:AlternateContent>
          <mc:Choice Requires="wps">
            <w:drawing>
              <wp:anchor distT="0" distB="0" distL="114300" distR="114300" simplePos="0" relativeHeight="251661312" behindDoc="0" locked="0" layoutInCell="1" allowOverlap="1" wp14:anchorId="0D76F72E" wp14:editId="6211E04C">
                <wp:simplePos x="0" y="0"/>
                <wp:positionH relativeFrom="column">
                  <wp:posOffset>94037</wp:posOffset>
                </wp:positionH>
                <wp:positionV relativeFrom="paragraph">
                  <wp:posOffset>4459804</wp:posOffset>
                </wp:positionV>
                <wp:extent cx="6057900" cy="482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57900" cy="482600"/>
                        </a:xfrm>
                        <a:prstGeom prst="rect">
                          <a:avLst/>
                        </a:prstGeom>
                        <a:solidFill>
                          <a:schemeClr val="lt1"/>
                        </a:solidFill>
                        <a:ln w="6350">
                          <a:noFill/>
                        </a:ln>
                      </wps:spPr>
                      <wps:txbx>
                        <w:txbxContent>
                          <w:p w14:paraId="3F85ADE9" w14:textId="27D26089" w:rsidR="00605DCF" w:rsidRDefault="005975A6" w:rsidP="00555F63">
                            <w:pPr>
                              <w:jc w:val="center"/>
                              <w:rPr>
                                <w:b/>
                                <w:sz w:val="36"/>
                                <w:szCs w:val="36"/>
                              </w:rPr>
                            </w:pPr>
                            <w:r>
                              <w:rPr>
                                <w:b/>
                                <w:sz w:val="36"/>
                                <w:szCs w:val="36"/>
                              </w:rPr>
                              <w:t>MARKET ENGAGEMENT QUESTIONNAIRE</w:t>
                            </w:r>
                          </w:p>
                          <w:p w14:paraId="4CCE292E" w14:textId="5E2A6215" w:rsidR="009926E1" w:rsidRDefault="009926E1" w:rsidP="00605DCF">
                            <w:pPr>
                              <w:jc w:val="right"/>
                              <w:rPr>
                                <w:b/>
                                <w:sz w:val="36"/>
                                <w:szCs w:val="36"/>
                              </w:rPr>
                            </w:pPr>
                          </w:p>
                          <w:p w14:paraId="1B01B08C" w14:textId="1BA1447D" w:rsidR="009926E1" w:rsidRDefault="009926E1" w:rsidP="00605DCF">
                            <w:pPr>
                              <w:jc w:val="right"/>
                              <w:rPr>
                                <w:b/>
                                <w:sz w:val="36"/>
                                <w:szCs w:val="36"/>
                              </w:rPr>
                            </w:pPr>
                          </w:p>
                          <w:p w14:paraId="14CD35FF" w14:textId="2F8D25BE" w:rsidR="009926E1" w:rsidRDefault="009926E1" w:rsidP="00605DCF">
                            <w:pPr>
                              <w:jc w:val="right"/>
                              <w:rPr>
                                <w:b/>
                                <w:sz w:val="36"/>
                                <w:szCs w:val="36"/>
                              </w:rPr>
                            </w:pPr>
                          </w:p>
                          <w:p w14:paraId="54EDA631" w14:textId="77777777" w:rsidR="009926E1" w:rsidRPr="00605DCF" w:rsidRDefault="009926E1" w:rsidP="00605DCF">
                            <w:pPr>
                              <w:jc w:val="right"/>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6F72E" id="Text Box 4" o:spid="_x0000_s1027" type="#_x0000_t202" style="position:absolute;margin-left:7.4pt;margin-top:351.15pt;width:477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" fillcolor="white [3201]" stroked="f" strokeweight=".5pt">
                <v:textbox>
                  <w:txbxContent>
                    <w:p w14:paraId="3F85ADE9" w14:textId="27D26089" w:rsidR="00605DCF" w:rsidRDefault="005975A6" w:rsidP="00555F63">
                      <w:pPr>
                        <w:jc w:val="center"/>
                        <w:rPr>
                          <w:b/>
                          <w:sz w:val="36"/>
                          <w:szCs w:val="36"/>
                        </w:rPr>
                      </w:pPr>
                      <w:r>
                        <w:rPr>
                          <w:b/>
                          <w:sz w:val="36"/>
                          <w:szCs w:val="36"/>
                        </w:rPr>
                        <w:t>MARKET ENGAGEMENT QUESTIONNAIRE</w:t>
                      </w:r>
                    </w:p>
                    <w:p w14:paraId="4CCE292E" w14:textId="5E2A6215" w:rsidR="009926E1" w:rsidRDefault="009926E1" w:rsidP="00605DCF">
                      <w:pPr>
                        <w:jc w:val="right"/>
                        <w:rPr>
                          <w:b/>
                          <w:sz w:val="36"/>
                          <w:szCs w:val="36"/>
                        </w:rPr>
                      </w:pPr>
                    </w:p>
                    <w:p w14:paraId="1B01B08C" w14:textId="1BA1447D" w:rsidR="009926E1" w:rsidRDefault="009926E1" w:rsidP="00605DCF">
                      <w:pPr>
                        <w:jc w:val="right"/>
                        <w:rPr>
                          <w:b/>
                          <w:sz w:val="36"/>
                          <w:szCs w:val="36"/>
                        </w:rPr>
                      </w:pPr>
                    </w:p>
                    <w:p w14:paraId="14CD35FF" w14:textId="2F8D25BE" w:rsidR="009926E1" w:rsidRDefault="009926E1" w:rsidP="00605DCF">
                      <w:pPr>
                        <w:jc w:val="right"/>
                        <w:rPr>
                          <w:b/>
                          <w:sz w:val="36"/>
                          <w:szCs w:val="36"/>
                        </w:rPr>
                      </w:pPr>
                    </w:p>
                    <w:p w14:paraId="54EDA631" w14:textId="77777777" w:rsidR="009926E1" w:rsidRPr="00605DCF" w:rsidRDefault="009926E1" w:rsidP="00605DCF">
                      <w:pPr>
                        <w:jc w:val="right"/>
                        <w:rPr>
                          <w:b/>
                          <w:sz w:val="36"/>
                          <w:szCs w:val="36"/>
                        </w:rPr>
                      </w:pPr>
                    </w:p>
                  </w:txbxContent>
                </v:textbox>
              </v:shape>
            </w:pict>
          </mc:Fallback>
        </mc:AlternateContent>
      </w:r>
      <w:r w:rsidR="009926E1">
        <w:rPr>
          <w:noProof/>
          <w:lang w:eastAsia="en-GB"/>
        </w:rPr>
        <mc:AlternateContent>
          <mc:Choice Requires="wps">
            <w:drawing>
              <wp:anchor distT="0" distB="0" distL="114300" distR="114300" simplePos="0" relativeHeight="251667456" behindDoc="0" locked="0" layoutInCell="1" allowOverlap="1" wp14:anchorId="2B845416" wp14:editId="68263378">
                <wp:simplePos x="0" y="0"/>
                <wp:positionH relativeFrom="column">
                  <wp:posOffset>235420</wp:posOffset>
                </wp:positionH>
                <wp:positionV relativeFrom="paragraph">
                  <wp:posOffset>7949565</wp:posOffset>
                </wp:positionV>
                <wp:extent cx="6057900" cy="825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57900" cy="825500"/>
                        </a:xfrm>
                        <a:prstGeom prst="rect">
                          <a:avLst/>
                        </a:prstGeom>
                        <a:noFill/>
                        <a:ln w="6350">
                          <a:noFill/>
                        </a:ln>
                      </wps:spPr>
                      <wps:txbx>
                        <w:txbxContent>
                          <w:p w14:paraId="0BFCAF56" w14:textId="2E7BCA14" w:rsidR="005975A6" w:rsidRDefault="005975A6" w:rsidP="00605DCF">
                            <w:pPr>
                              <w:jc w:val="right"/>
                              <w:rPr>
                                <w:sz w:val="20"/>
                                <w:szCs w:val="20"/>
                              </w:rPr>
                            </w:pPr>
                            <w:r>
                              <w:rPr>
                                <w:sz w:val="20"/>
                                <w:szCs w:val="20"/>
                              </w:rPr>
                              <w:t xml:space="preserve">Version </w:t>
                            </w:r>
                            <w:r w:rsidR="001C0FF4">
                              <w:rPr>
                                <w:sz w:val="20"/>
                                <w:szCs w:val="20"/>
                              </w:rPr>
                              <w:t>5</w:t>
                            </w:r>
                            <w:r w:rsidR="00201FD8">
                              <w:rPr>
                                <w:sz w:val="20"/>
                                <w:szCs w:val="20"/>
                              </w:rPr>
                              <w:t>.0</w:t>
                            </w:r>
                          </w:p>
                          <w:p w14:paraId="4FEE8AC1" w14:textId="61B6AC4F" w:rsidR="00605DCF" w:rsidRPr="00605DCF" w:rsidRDefault="001C0FF4" w:rsidP="00605DCF">
                            <w:pPr>
                              <w:jc w:val="right"/>
                              <w:rPr>
                                <w:sz w:val="20"/>
                                <w:szCs w:val="20"/>
                              </w:rPr>
                            </w:pPr>
                            <w:r>
                              <w:rPr>
                                <w:sz w:val="20"/>
                                <w:szCs w:val="20"/>
                              </w:rPr>
                              <w:t>11</w:t>
                            </w:r>
                            <w:r w:rsidR="00201FD8" w:rsidRPr="002A67DF">
                              <w:rPr>
                                <w:sz w:val="20"/>
                                <w:szCs w:val="20"/>
                              </w:rPr>
                              <w:t>/0</w:t>
                            </w:r>
                            <w:r w:rsidR="005513C3">
                              <w:rPr>
                                <w:sz w:val="20"/>
                                <w:szCs w:val="20"/>
                              </w:rPr>
                              <w:t>7</w:t>
                            </w:r>
                            <w:r w:rsidR="00201FD8" w:rsidRPr="002A67DF">
                              <w:rPr>
                                <w:sz w:val="20"/>
                                <w:szCs w:val="20"/>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45416" id="Text Box 5" o:spid="_x0000_s1028" type="#_x0000_t202" style="position:absolute;margin-left:18.55pt;margin-top:625.95pt;width:477pt;height: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" filled="f" stroked="f" strokeweight=".5pt">
                <v:textbox>
                  <w:txbxContent>
                    <w:p w14:paraId="0BFCAF56" w14:textId="2E7BCA14" w:rsidR="005975A6" w:rsidRDefault="005975A6" w:rsidP="00605DCF">
                      <w:pPr>
                        <w:jc w:val="right"/>
                        <w:rPr>
                          <w:sz w:val="20"/>
                          <w:szCs w:val="20"/>
                        </w:rPr>
                      </w:pPr>
                      <w:r>
                        <w:rPr>
                          <w:sz w:val="20"/>
                          <w:szCs w:val="20"/>
                        </w:rPr>
                        <w:t xml:space="preserve">Version </w:t>
                      </w:r>
                      <w:r w:rsidR="001C0FF4">
                        <w:rPr>
                          <w:sz w:val="20"/>
                          <w:szCs w:val="20"/>
                        </w:rPr>
                        <w:t>5</w:t>
                      </w:r>
                      <w:r w:rsidR="00201FD8">
                        <w:rPr>
                          <w:sz w:val="20"/>
                          <w:szCs w:val="20"/>
                        </w:rPr>
                        <w:t>.0</w:t>
                      </w:r>
                    </w:p>
                    <w:p w14:paraId="4FEE8AC1" w14:textId="61B6AC4F" w:rsidR="00605DCF" w:rsidRPr="00605DCF" w:rsidRDefault="001C0FF4" w:rsidP="00605DCF">
                      <w:pPr>
                        <w:jc w:val="right"/>
                        <w:rPr>
                          <w:sz w:val="20"/>
                          <w:szCs w:val="20"/>
                        </w:rPr>
                      </w:pPr>
                      <w:r>
                        <w:rPr>
                          <w:sz w:val="20"/>
                          <w:szCs w:val="20"/>
                        </w:rPr>
                        <w:t>11</w:t>
                      </w:r>
                      <w:r w:rsidR="00201FD8" w:rsidRPr="002A67DF">
                        <w:rPr>
                          <w:sz w:val="20"/>
                          <w:szCs w:val="20"/>
                        </w:rPr>
                        <w:t>/0</w:t>
                      </w:r>
                      <w:r w:rsidR="005513C3">
                        <w:rPr>
                          <w:sz w:val="20"/>
                          <w:szCs w:val="20"/>
                        </w:rPr>
                        <w:t>7</w:t>
                      </w:r>
                      <w:r w:rsidR="00201FD8" w:rsidRPr="002A67DF">
                        <w:rPr>
                          <w:sz w:val="20"/>
                          <w:szCs w:val="20"/>
                        </w:rPr>
                        <w:t>/2022</w:t>
                      </w:r>
                    </w:p>
                  </w:txbxContent>
                </v:textbox>
              </v:shape>
            </w:pict>
          </mc:Fallback>
        </mc:AlternateContent>
      </w:r>
      <w:bookmarkStart w:id="0" w:name="_Hlk86143622"/>
      <w:bookmarkEnd w:id="0"/>
      <w:r w:rsidR="004D0B8D" w:rsidRPr="00332BE7">
        <w:br w:type="page"/>
      </w:r>
    </w:p>
    <w:sdt>
      <w:sdtPr>
        <w:rPr>
          <w:rFonts w:eastAsiaTheme="minorHAnsi" w:cstheme="minorBidi"/>
          <w:b w:val="0"/>
          <w:bCs w:val="0"/>
          <w:color w:val="425563"/>
          <w:sz w:val="22"/>
          <w:szCs w:val="24"/>
          <w:lang w:val="en-GB"/>
        </w:rPr>
        <w:id w:val="520513770"/>
        <w:docPartObj>
          <w:docPartGallery w:val="Table of Contents"/>
          <w:docPartUnique/>
        </w:docPartObj>
      </w:sdtPr>
      <w:sdtEndPr>
        <w:rPr>
          <w:noProof/>
        </w:rPr>
      </w:sdtEndPr>
      <w:sdtContent>
        <w:p w14:paraId="6DA3848F" w14:textId="4701C816" w:rsidR="009D2400" w:rsidRPr="00694BE5" w:rsidRDefault="009D2400" w:rsidP="00555F63">
          <w:pPr>
            <w:pStyle w:val="TOCHeading"/>
            <w:rPr>
              <w:color w:val="auto"/>
            </w:rPr>
          </w:pPr>
          <w:r w:rsidRPr="00694BE5">
            <w:rPr>
              <w:color w:val="auto"/>
            </w:rPr>
            <w:t>Table of Contents</w:t>
          </w:r>
        </w:p>
        <w:p w14:paraId="45B9870A" w14:textId="4751B84B" w:rsidR="009B65CD" w:rsidRDefault="009D2400">
          <w:pPr>
            <w:pStyle w:val="TOC1"/>
            <w:rPr>
              <w:rFonts w:eastAsiaTheme="minorEastAsia"/>
              <w:b w:val="0"/>
              <w:bCs w:val="0"/>
              <w:iCs w:val="0"/>
              <w:noProof/>
              <w:color w:val="auto"/>
              <w:szCs w:val="22"/>
              <w:lang w:eastAsia="en-GB"/>
            </w:rPr>
          </w:pPr>
          <w:r>
            <w:rPr>
              <w:szCs w:val="22"/>
            </w:rPr>
            <w:fldChar w:fldCharType="begin"/>
          </w:r>
          <w:r>
            <w:instrText xml:space="preserve"> TOC \o "1-3" \h \z \u </w:instrText>
          </w:r>
          <w:r>
            <w:rPr>
              <w:szCs w:val="22"/>
            </w:rPr>
            <w:fldChar w:fldCharType="separate"/>
          </w:r>
          <w:hyperlink w:anchor="_Toc108440114" w:history="1">
            <w:r w:rsidR="009B65CD" w:rsidRPr="00641697">
              <w:rPr>
                <w:rStyle w:val="Hyperlink"/>
                <w:noProof/>
              </w:rPr>
              <w:t>OVERVIEW</w:t>
            </w:r>
            <w:r w:rsidR="009B65CD">
              <w:rPr>
                <w:noProof/>
                <w:webHidden/>
              </w:rPr>
              <w:tab/>
            </w:r>
            <w:r w:rsidR="009B65CD">
              <w:rPr>
                <w:noProof/>
                <w:webHidden/>
              </w:rPr>
              <w:fldChar w:fldCharType="begin"/>
            </w:r>
            <w:r w:rsidR="009B65CD">
              <w:rPr>
                <w:noProof/>
                <w:webHidden/>
              </w:rPr>
              <w:instrText xml:space="preserve"> PAGEREF _Toc108440114 \h </w:instrText>
            </w:r>
            <w:r w:rsidR="009B65CD">
              <w:rPr>
                <w:noProof/>
                <w:webHidden/>
              </w:rPr>
            </w:r>
            <w:r w:rsidR="009B65CD">
              <w:rPr>
                <w:noProof/>
                <w:webHidden/>
              </w:rPr>
              <w:fldChar w:fldCharType="separate"/>
            </w:r>
            <w:r w:rsidR="0090455C">
              <w:rPr>
                <w:noProof/>
                <w:webHidden/>
              </w:rPr>
              <w:t>3</w:t>
            </w:r>
            <w:r w:rsidR="009B65CD">
              <w:rPr>
                <w:noProof/>
                <w:webHidden/>
              </w:rPr>
              <w:fldChar w:fldCharType="end"/>
            </w:r>
          </w:hyperlink>
        </w:p>
        <w:p w14:paraId="797E5A0E" w14:textId="4D1956EE" w:rsidR="009B65CD" w:rsidRDefault="00125293">
          <w:pPr>
            <w:pStyle w:val="TOC2"/>
            <w:tabs>
              <w:tab w:val="right" w:leader="dot" w:pos="9396"/>
            </w:tabs>
            <w:rPr>
              <w:rFonts w:eastAsiaTheme="minorEastAsia"/>
              <w:bCs w:val="0"/>
              <w:noProof/>
              <w:color w:val="auto"/>
              <w:lang w:eastAsia="en-GB"/>
            </w:rPr>
          </w:pPr>
          <w:hyperlink w:anchor="_Toc108440115" w:history="1">
            <w:r w:rsidR="009B65CD" w:rsidRPr="00641697">
              <w:rPr>
                <w:rStyle w:val="Hyperlink"/>
                <w:noProof/>
              </w:rPr>
              <w:t>Clarification Questions</w:t>
            </w:r>
            <w:r w:rsidR="009B65CD">
              <w:rPr>
                <w:noProof/>
                <w:webHidden/>
              </w:rPr>
              <w:tab/>
            </w:r>
            <w:r w:rsidR="009B65CD">
              <w:rPr>
                <w:noProof/>
                <w:webHidden/>
              </w:rPr>
              <w:fldChar w:fldCharType="begin"/>
            </w:r>
            <w:r w:rsidR="009B65CD">
              <w:rPr>
                <w:noProof/>
                <w:webHidden/>
              </w:rPr>
              <w:instrText xml:space="preserve"> PAGEREF _Toc108440115 \h </w:instrText>
            </w:r>
            <w:r w:rsidR="009B65CD">
              <w:rPr>
                <w:noProof/>
                <w:webHidden/>
              </w:rPr>
            </w:r>
            <w:r w:rsidR="009B65CD">
              <w:rPr>
                <w:noProof/>
                <w:webHidden/>
              </w:rPr>
              <w:fldChar w:fldCharType="separate"/>
            </w:r>
            <w:r w:rsidR="0090455C">
              <w:rPr>
                <w:noProof/>
                <w:webHidden/>
              </w:rPr>
              <w:t>4</w:t>
            </w:r>
            <w:r w:rsidR="009B65CD">
              <w:rPr>
                <w:noProof/>
                <w:webHidden/>
              </w:rPr>
              <w:fldChar w:fldCharType="end"/>
            </w:r>
          </w:hyperlink>
        </w:p>
        <w:p w14:paraId="7F51B99A" w14:textId="6FD8FA2F" w:rsidR="009B65CD" w:rsidRDefault="00125293">
          <w:pPr>
            <w:pStyle w:val="TOC2"/>
            <w:tabs>
              <w:tab w:val="right" w:leader="dot" w:pos="9396"/>
            </w:tabs>
            <w:rPr>
              <w:rFonts w:eastAsiaTheme="minorEastAsia"/>
              <w:bCs w:val="0"/>
              <w:noProof/>
              <w:color w:val="auto"/>
              <w:lang w:eastAsia="en-GB"/>
            </w:rPr>
          </w:pPr>
          <w:hyperlink w:anchor="_Toc108440116" w:history="1">
            <w:r w:rsidR="009B65CD" w:rsidRPr="00641697">
              <w:rPr>
                <w:rStyle w:val="Hyperlink"/>
                <w:noProof/>
              </w:rPr>
              <w:t>Procurement Timetable (indicative)</w:t>
            </w:r>
            <w:r w:rsidR="009B65CD">
              <w:rPr>
                <w:noProof/>
                <w:webHidden/>
              </w:rPr>
              <w:tab/>
            </w:r>
            <w:r w:rsidR="009B65CD">
              <w:rPr>
                <w:noProof/>
                <w:webHidden/>
              </w:rPr>
              <w:fldChar w:fldCharType="begin"/>
            </w:r>
            <w:r w:rsidR="009B65CD">
              <w:rPr>
                <w:noProof/>
                <w:webHidden/>
              </w:rPr>
              <w:instrText xml:space="preserve"> PAGEREF _Toc108440116 \h </w:instrText>
            </w:r>
            <w:r w:rsidR="009B65CD">
              <w:rPr>
                <w:noProof/>
                <w:webHidden/>
              </w:rPr>
            </w:r>
            <w:r w:rsidR="009B65CD">
              <w:rPr>
                <w:noProof/>
                <w:webHidden/>
              </w:rPr>
              <w:fldChar w:fldCharType="separate"/>
            </w:r>
            <w:r w:rsidR="0090455C">
              <w:rPr>
                <w:noProof/>
                <w:webHidden/>
              </w:rPr>
              <w:t>5</w:t>
            </w:r>
            <w:r w:rsidR="009B65CD">
              <w:rPr>
                <w:noProof/>
                <w:webHidden/>
              </w:rPr>
              <w:fldChar w:fldCharType="end"/>
            </w:r>
          </w:hyperlink>
        </w:p>
        <w:p w14:paraId="7D4A4626" w14:textId="6D355CCD" w:rsidR="009B65CD" w:rsidRDefault="00125293">
          <w:pPr>
            <w:pStyle w:val="TOC1"/>
            <w:rPr>
              <w:rFonts w:eastAsiaTheme="minorEastAsia"/>
              <w:b w:val="0"/>
              <w:bCs w:val="0"/>
              <w:iCs w:val="0"/>
              <w:noProof/>
              <w:color w:val="auto"/>
              <w:szCs w:val="22"/>
              <w:lang w:eastAsia="en-GB"/>
            </w:rPr>
          </w:pPr>
          <w:hyperlink w:anchor="_Toc108440117" w:history="1">
            <w:r w:rsidR="009B65CD" w:rsidRPr="00641697">
              <w:rPr>
                <w:rStyle w:val="Hyperlink"/>
                <w:noProof/>
              </w:rPr>
              <w:t>MARKET ENGAGEMENT QUESTIONNAIRE</w:t>
            </w:r>
            <w:r w:rsidR="009B65CD">
              <w:rPr>
                <w:noProof/>
                <w:webHidden/>
              </w:rPr>
              <w:tab/>
            </w:r>
            <w:r w:rsidR="009B65CD">
              <w:rPr>
                <w:noProof/>
                <w:webHidden/>
              </w:rPr>
              <w:fldChar w:fldCharType="begin"/>
            </w:r>
            <w:r w:rsidR="009B65CD">
              <w:rPr>
                <w:noProof/>
                <w:webHidden/>
              </w:rPr>
              <w:instrText xml:space="preserve"> PAGEREF _Toc108440117 \h </w:instrText>
            </w:r>
            <w:r w:rsidR="009B65CD">
              <w:rPr>
                <w:noProof/>
                <w:webHidden/>
              </w:rPr>
            </w:r>
            <w:r w:rsidR="009B65CD">
              <w:rPr>
                <w:noProof/>
                <w:webHidden/>
              </w:rPr>
              <w:fldChar w:fldCharType="separate"/>
            </w:r>
            <w:r w:rsidR="0090455C">
              <w:rPr>
                <w:noProof/>
                <w:webHidden/>
              </w:rPr>
              <w:t>6</w:t>
            </w:r>
            <w:r w:rsidR="009B65CD">
              <w:rPr>
                <w:noProof/>
                <w:webHidden/>
              </w:rPr>
              <w:fldChar w:fldCharType="end"/>
            </w:r>
          </w:hyperlink>
        </w:p>
        <w:p w14:paraId="25720DBA" w14:textId="56FB377F" w:rsidR="009B65CD" w:rsidRDefault="00125293">
          <w:pPr>
            <w:pStyle w:val="TOC2"/>
            <w:tabs>
              <w:tab w:val="right" w:leader="dot" w:pos="9396"/>
            </w:tabs>
            <w:rPr>
              <w:rFonts w:eastAsiaTheme="minorEastAsia"/>
              <w:bCs w:val="0"/>
              <w:noProof/>
              <w:color w:val="auto"/>
              <w:lang w:eastAsia="en-GB"/>
            </w:rPr>
          </w:pPr>
          <w:hyperlink w:anchor="_Toc108440118" w:history="1">
            <w:r w:rsidR="009B65CD" w:rsidRPr="00641697">
              <w:rPr>
                <w:rStyle w:val="Hyperlink"/>
                <w:noProof/>
              </w:rPr>
              <w:t>1. Organisation Details</w:t>
            </w:r>
            <w:r w:rsidR="009B65CD">
              <w:rPr>
                <w:noProof/>
                <w:webHidden/>
              </w:rPr>
              <w:tab/>
            </w:r>
            <w:r w:rsidR="009B65CD">
              <w:rPr>
                <w:noProof/>
                <w:webHidden/>
              </w:rPr>
              <w:fldChar w:fldCharType="begin"/>
            </w:r>
            <w:r w:rsidR="009B65CD">
              <w:rPr>
                <w:noProof/>
                <w:webHidden/>
              </w:rPr>
              <w:instrText xml:space="preserve"> PAGEREF _Toc108440118 \h </w:instrText>
            </w:r>
            <w:r w:rsidR="009B65CD">
              <w:rPr>
                <w:noProof/>
                <w:webHidden/>
              </w:rPr>
            </w:r>
            <w:r w:rsidR="009B65CD">
              <w:rPr>
                <w:noProof/>
                <w:webHidden/>
              </w:rPr>
              <w:fldChar w:fldCharType="separate"/>
            </w:r>
            <w:r w:rsidR="0090455C">
              <w:rPr>
                <w:noProof/>
                <w:webHidden/>
              </w:rPr>
              <w:t>6</w:t>
            </w:r>
            <w:r w:rsidR="009B65CD">
              <w:rPr>
                <w:noProof/>
                <w:webHidden/>
              </w:rPr>
              <w:fldChar w:fldCharType="end"/>
            </w:r>
          </w:hyperlink>
        </w:p>
        <w:p w14:paraId="23855E08" w14:textId="22DC07D5" w:rsidR="009B65CD" w:rsidRDefault="00125293">
          <w:pPr>
            <w:pStyle w:val="TOC2"/>
            <w:tabs>
              <w:tab w:val="right" w:leader="dot" w:pos="9396"/>
            </w:tabs>
            <w:rPr>
              <w:rFonts w:eastAsiaTheme="minorEastAsia"/>
              <w:bCs w:val="0"/>
              <w:noProof/>
              <w:color w:val="auto"/>
              <w:lang w:eastAsia="en-GB"/>
            </w:rPr>
          </w:pPr>
          <w:hyperlink w:anchor="_Toc108440119" w:history="1">
            <w:r w:rsidR="009B65CD" w:rsidRPr="00641697">
              <w:rPr>
                <w:rStyle w:val="Hyperlink"/>
                <w:noProof/>
              </w:rPr>
              <w:t>2. Procurement Process and Timelines</w:t>
            </w:r>
            <w:r w:rsidR="009B65CD">
              <w:rPr>
                <w:noProof/>
                <w:webHidden/>
              </w:rPr>
              <w:tab/>
            </w:r>
            <w:r w:rsidR="009B65CD">
              <w:rPr>
                <w:noProof/>
                <w:webHidden/>
              </w:rPr>
              <w:fldChar w:fldCharType="begin"/>
            </w:r>
            <w:r w:rsidR="009B65CD">
              <w:rPr>
                <w:noProof/>
                <w:webHidden/>
              </w:rPr>
              <w:instrText xml:space="preserve"> PAGEREF _Toc108440119 \h </w:instrText>
            </w:r>
            <w:r w:rsidR="009B65CD">
              <w:rPr>
                <w:noProof/>
                <w:webHidden/>
              </w:rPr>
            </w:r>
            <w:r w:rsidR="009B65CD">
              <w:rPr>
                <w:noProof/>
                <w:webHidden/>
              </w:rPr>
              <w:fldChar w:fldCharType="separate"/>
            </w:r>
            <w:r w:rsidR="0090455C">
              <w:rPr>
                <w:noProof/>
                <w:webHidden/>
              </w:rPr>
              <w:t>6</w:t>
            </w:r>
            <w:r w:rsidR="009B65CD">
              <w:rPr>
                <w:noProof/>
                <w:webHidden/>
              </w:rPr>
              <w:fldChar w:fldCharType="end"/>
            </w:r>
          </w:hyperlink>
        </w:p>
        <w:p w14:paraId="4E751AFE" w14:textId="461BE11A" w:rsidR="009B65CD" w:rsidRDefault="00125293">
          <w:pPr>
            <w:pStyle w:val="TOC2"/>
            <w:tabs>
              <w:tab w:val="right" w:leader="dot" w:pos="9396"/>
            </w:tabs>
            <w:rPr>
              <w:rFonts w:eastAsiaTheme="minorEastAsia"/>
              <w:bCs w:val="0"/>
              <w:noProof/>
              <w:color w:val="auto"/>
              <w:lang w:eastAsia="en-GB"/>
            </w:rPr>
          </w:pPr>
          <w:hyperlink w:anchor="_Toc108440120" w:history="1">
            <w:r w:rsidR="009B65CD" w:rsidRPr="00641697">
              <w:rPr>
                <w:rStyle w:val="Hyperlink"/>
                <w:noProof/>
              </w:rPr>
              <w:t>3. Bidding/Commercial Model</w:t>
            </w:r>
            <w:r w:rsidR="009B65CD">
              <w:rPr>
                <w:noProof/>
                <w:webHidden/>
              </w:rPr>
              <w:tab/>
            </w:r>
            <w:r w:rsidR="009B65CD">
              <w:rPr>
                <w:noProof/>
                <w:webHidden/>
              </w:rPr>
              <w:fldChar w:fldCharType="begin"/>
            </w:r>
            <w:r w:rsidR="009B65CD">
              <w:rPr>
                <w:noProof/>
                <w:webHidden/>
              </w:rPr>
              <w:instrText xml:space="preserve"> PAGEREF _Toc108440120 \h </w:instrText>
            </w:r>
            <w:r w:rsidR="009B65CD">
              <w:rPr>
                <w:noProof/>
                <w:webHidden/>
              </w:rPr>
            </w:r>
            <w:r w:rsidR="009B65CD">
              <w:rPr>
                <w:noProof/>
                <w:webHidden/>
              </w:rPr>
              <w:fldChar w:fldCharType="separate"/>
            </w:r>
            <w:r w:rsidR="0090455C">
              <w:rPr>
                <w:noProof/>
                <w:webHidden/>
              </w:rPr>
              <w:t>7</w:t>
            </w:r>
            <w:r w:rsidR="009B65CD">
              <w:rPr>
                <w:noProof/>
                <w:webHidden/>
              </w:rPr>
              <w:fldChar w:fldCharType="end"/>
            </w:r>
          </w:hyperlink>
        </w:p>
        <w:p w14:paraId="7D99640D" w14:textId="11B5FA6C" w:rsidR="009B65CD" w:rsidRDefault="00125293">
          <w:pPr>
            <w:pStyle w:val="TOC2"/>
            <w:tabs>
              <w:tab w:val="right" w:leader="dot" w:pos="9396"/>
            </w:tabs>
            <w:rPr>
              <w:rFonts w:eastAsiaTheme="minorEastAsia"/>
              <w:bCs w:val="0"/>
              <w:noProof/>
              <w:color w:val="auto"/>
              <w:lang w:eastAsia="en-GB"/>
            </w:rPr>
          </w:pPr>
          <w:hyperlink w:anchor="_Toc108440121" w:history="1">
            <w:r w:rsidR="009B65CD" w:rsidRPr="00641697">
              <w:rPr>
                <w:rStyle w:val="Hyperlink"/>
                <w:noProof/>
              </w:rPr>
              <w:t>4. Social Value and Evaluation Criteria</w:t>
            </w:r>
            <w:r w:rsidR="009B65CD">
              <w:rPr>
                <w:noProof/>
                <w:webHidden/>
              </w:rPr>
              <w:tab/>
            </w:r>
            <w:r w:rsidR="009B65CD">
              <w:rPr>
                <w:noProof/>
                <w:webHidden/>
              </w:rPr>
              <w:fldChar w:fldCharType="begin"/>
            </w:r>
            <w:r w:rsidR="009B65CD">
              <w:rPr>
                <w:noProof/>
                <w:webHidden/>
              </w:rPr>
              <w:instrText xml:space="preserve"> PAGEREF _Toc108440121 \h </w:instrText>
            </w:r>
            <w:r w:rsidR="009B65CD">
              <w:rPr>
                <w:noProof/>
                <w:webHidden/>
              </w:rPr>
            </w:r>
            <w:r w:rsidR="009B65CD">
              <w:rPr>
                <w:noProof/>
                <w:webHidden/>
              </w:rPr>
              <w:fldChar w:fldCharType="separate"/>
            </w:r>
            <w:r w:rsidR="0090455C">
              <w:rPr>
                <w:noProof/>
                <w:webHidden/>
              </w:rPr>
              <w:t>8</w:t>
            </w:r>
            <w:r w:rsidR="009B65CD">
              <w:rPr>
                <w:noProof/>
                <w:webHidden/>
              </w:rPr>
              <w:fldChar w:fldCharType="end"/>
            </w:r>
          </w:hyperlink>
        </w:p>
        <w:p w14:paraId="00A04881" w14:textId="712800E8" w:rsidR="009B65CD" w:rsidRDefault="00125293">
          <w:pPr>
            <w:pStyle w:val="TOC2"/>
            <w:tabs>
              <w:tab w:val="right" w:leader="dot" w:pos="9396"/>
            </w:tabs>
            <w:rPr>
              <w:rFonts w:eastAsiaTheme="minorEastAsia"/>
              <w:bCs w:val="0"/>
              <w:noProof/>
              <w:color w:val="auto"/>
              <w:lang w:eastAsia="en-GB"/>
            </w:rPr>
          </w:pPr>
          <w:hyperlink w:anchor="_Toc108440122" w:history="1">
            <w:r w:rsidR="009B65CD" w:rsidRPr="00641697">
              <w:rPr>
                <w:rStyle w:val="Hyperlink"/>
                <w:noProof/>
              </w:rPr>
              <w:t>5. General feedback</w:t>
            </w:r>
            <w:r w:rsidR="009B65CD">
              <w:rPr>
                <w:noProof/>
                <w:webHidden/>
              </w:rPr>
              <w:tab/>
            </w:r>
            <w:r w:rsidR="009B65CD">
              <w:rPr>
                <w:noProof/>
                <w:webHidden/>
              </w:rPr>
              <w:fldChar w:fldCharType="begin"/>
            </w:r>
            <w:r w:rsidR="009B65CD">
              <w:rPr>
                <w:noProof/>
                <w:webHidden/>
              </w:rPr>
              <w:instrText xml:space="preserve"> PAGEREF _Toc108440122 \h </w:instrText>
            </w:r>
            <w:r w:rsidR="009B65CD">
              <w:rPr>
                <w:noProof/>
                <w:webHidden/>
              </w:rPr>
            </w:r>
            <w:r w:rsidR="009B65CD">
              <w:rPr>
                <w:noProof/>
                <w:webHidden/>
              </w:rPr>
              <w:fldChar w:fldCharType="separate"/>
            </w:r>
            <w:r w:rsidR="0090455C">
              <w:rPr>
                <w:noProof/>
                <w:webHidden/>
              </w:rPr>
              <w:t>13</w:t>
            </w:r>
            <w:r w:rsidR="009B65CD">
              <w:rPr>
                <w:noProof/>
                <w:webHidden/>
              </w:rPr>
              <w:fldChar w:fldCharType="end"/>
            </w:r>
          </w:hyperlink>
        </w:p>
        <w:p w14:paraId="36286997" w14:textId="200A210E" w:rsidR="009D2400" w:rsidRDefault="009D2400">
          <w:r>
            <w:rPr>
              <w:b/>
              <w:bCs/>
              <w:noProof/>
            </w:rPr>
            <w:fldChar w:fldCharType="end"/>
          </w:r>
        </w:p>
      </w:sdtContent>
    </w:sdt>
    <w:p w14:paraId="4767A337" w14:textId="4C709741" w:rsidR="00474C99" w:rsidRDefault="00474C99">
      <w:pPr>
        <w:suppressAutoHyphens w:val="0"/>
        <w:spacing w:after="0" w:line="240" w:lineRule="auto"/>
      </w:pPr>
      <w:r>
        <w:br w:type="page"/>
      </w:r>
    </w:p>
    <w:p w14:paraId="1D2B1259" w14:textId="77777777" w:rsidR="00390368" w:rsidRPr="00694BE5" w:rsidRDefault="00390368" w:rsidP="00912CB1">
      <w:pPr>
        <w:pStyle w:val="Heading1"/>
        <w:contextualSpacing/>
        <w:rPr>
          <w:color w:val="auto"/>
        </w:rPr>
      </w:pPr>
      <w:bookmarkStart w:id="1" w:name="_Toc108440114"/>
      <w:r w:rsidRPr="00694BE5">
        <w:rPr>
          <w:color w:val="auto"/>
        </w:rPr>
        <w:lastRenderedPageBreak/>
        <w:t>OVERVIEW</w:t>
      </w:r>
      <w:bookmarkEnd w:id="1"/>
    </w:p>
    <w:p w14:paraId="2DF891AC" w14:textId="33EA114F" w:rsidR="00390368" w:rsidRPr="00694BE5" w:rsidRDefault="00390368" w:rsidP="00912CB1">
      <w:pPr>
        <w:contextualSpacing/>
        <w:rPr>
          <w:rFonts w:cstheme="minorHAnsi"/>
          <w:b/>
          <w:bCs/>
          <w:color w:val="auto"/>
        </w:rPr>
      </w:pPr>
      <w:r w:rsidRPr="00694BE5">
        <w:rPr>
          <w:rFonts w:cstheme="minorHAnsi"/>
          <w:b/>
          <w:bCs/>
          <w:color w:val="auto"/>
        </w:rPr>
        <w:t>Pre-Tender Market Engagement</w:t>
      </w:r>
    </w:p>
    <w:p w14:paraId="797DAFD8" w14:textId="3BAC8BF0" w:rsidR="00390368" w:rsidRDefault="00694BE5" w:rsidP="00912CB1">
      <w:pPr>
        <w:contextualSpacing/>
        <w:rPr>
          <w:rFonts w:cstheme="minorHAnsi"/>
          <w:bCs/>
        </w:rPr>
      </w:pPr>
      <w:r>
        <w:rPr>
          <w:rFonts w:cstheme="minorHAnsi"/>
          <w:bCs/>
        </w:rPr>
        <w:t>NHS Arden and Greater East Midlands</w:t>
      </w:r>
      <w:r w:rsidR="00D35744">
        <w:rPr>
          <w:rFonts w:cstheme="minorHAnsi"/>
          <w:bCs/>
        </w:rPr>
        <w:t xml:space="preserve"> </w:t>
      </w:r>
      <w:r w:rsidR="00390368" w:rsidRPr="00CD2033">
        <w:rPr>
          <w:rFonts w:cstheme="minorHAnsi"/>
          <w:bCs/>
        </w:rPr>
        <w:t>Commissioning Support Unit (</w:t>
      </w:r>
      <w:r w:rsidR="002A67DF">
        <w:rPr>
          <w:rFonts w:cstheme="minorHAnsi"/>
          <w:bCs/>
        </w:rPr>
        <w:t>AGEM CSU</w:t>
      </w:r>
      <w:r w:rsidR="00390368" w:rsidRPr="00CD2033">
        <w:rPr>
          <w:rFonts w:cstheme="minorHAnsi"/>
          <w:bCs/>
        </w:rPr>
        <w:t xml:space="preserve">) </w:t>
      </w:r>
      <w:r w:rsidR="007A6FF7">
        <w:rPr>
          <w:rFonts w:cstheme="minorHAnsi"/>
          <w:bCs/>
        </w:rPr>
        <w:t>is</w:t>
      </w:r>
      <w:r w:rsidR="007A6FF7" w:rsidRPr="00CD2033">
        <w:rPr>
          <w:rFonts w:cstheme="minorHAnsi"/>
          <w:bCs/>
        </w:rPr>
        <w:t xml:space="preserve"> </w:t>
      </w:r>
      <w:r w:rsidR="00390368" w:rsidRPr="00CD2033">
        <w:rPr>
          <w:rFonts w:cstheme="minorHAnsi"/>
          <w:bCs/>
        </w:rPr>
        <w:t xml:space="preserve">requesting market feedback, on behalf of </w:t>
      </w:r>
      <w:r w:rsidR="00D17DA3">
        <w:rPr>
          <w:rFonts w:cstheme="minorHAnsi"/>
          <w:bCs/>
        </w:rPr>
        <w:t xml:space="preserve">Northamptonshire </w:t>
      </w:r>
      <w:r w:rsidR="000B4914">
        <w:rPr>
          <w:rFonts w:cstheme="minorHAnsi"/>
          <w:bCs/>
        </w:rPr>
        <w:t>Integrated Care Board (ICB)</w:t>
      </w:r>
      <w:r w:rsidR="000E1CDA">
        <w:rPr>
          <w:rFonts w:cstheme="minorHAnsi"/>
          <w:bCs/>
        </w:rPr>
        <w:t xml:space="preserve"> (</w:t>
      </w:r>
      <w:r w:rsidR="00496455">
        <w:rPr>
          <w:rFonts w:cstheme="minorHAnsi"/>
          <w:bCs/>
        </w:rPr>
        <w:t>the Authority</w:t>
      </w:r>
      <w:r w:rsidR="000E1CDA">
        <w:rPr>
          <w:rFonts w:cstheme="minorHAnsi"/>
          <w:bCs/>
        </w:rPr>
        <w:t>)</w:t>
      </w:r>
      <w:r w:rsidR="00390368">
        <w:rPr>
          <w:rFonts w:cstheme="minorHAnsi"/>
          <w:bCs/>
        </w:rPr>
        <w:t>,</w:t>
      </w:r>
      <w:r w:rsidR="00390368" w:rsidRPr="00CD2033">
        <w:rPr>
          <w:rFonts w:cstheme="minorHAnsi"/>
          <w:bCs/>
        </w:rPr>
        <w:t xml:space="preserve"> to inform the upcoming procurement for </w:t>
      </w:r>
      <w:r w:rsidR="000E1CDA">
        <w:rPr>
          <w:rFonts w:cstheme="minorHAnsi"/>
          <w:bCs/>
        </w:rPr>
        <w:t xml:space="preserve">the </w:t>
      </w:r>
      <w:r w:rsidR="00491424">
        <w:rPr>
          <w:rFonts w:cstheme="minorHAnsi"/>
          <w:bCs/>
        </w:rPr>
        <w:t>Termination of Pregnancy Service</w:t>
      </w:r>
      <w:r w:rsidR="000E1CDA">
        <w:rPr>
          <w:rFonts w:cstheme="minorHAnsi"/>
          <w:bCs/>
        </w:rPr>
        <w:t xml:space="preserve"> contra</w:t>
      </w:r>
      <w:r w:rsidR="00306D8C">
        <w:rPr>
          <w:rFonts w:cstheme="minorHAnsi"/>
          <w:bCs/>
        </w:rPr>
        <w:t xml:space="preserve">ct. </w:t>
      </w:r>
    </w:p>
    <w:p w14:paraId="561B0B0B" w14:textId="77777777" w:rsidR="00B138D3" w:rsidRDefault="00B138D3" w:rsidP="00912CB1">
      <w:pPr>
        <w:contextualSpacing/>
        <w:rPr>
          <w:rFonts w:cstheme="minorHAnsi"/>
          <w:bCs/>
        </w:rPr>
      </w:pPr>
    </w:p>
    <w:p w14:paraId="5D5C8759" w14:textId="1BC7ABEB" w:rsidR="000E1CDA" w:rsidRDefault="000E1CDA" w:rsidP="00912CB1">
      <w:pPr>
        <w:contextualSpacing/>
        <w:rPr>
          <w:rFonts w:cstheme="minorHAnsi"/>
          <w:bCs/>
        </w:rPr>
      </w:pPr>
      <w:r>
        <w:rPr>
          <w:rFonts w:cstheme="minorHAnsi"/>
          <w:bCs/>
        </w:rPr>
        <w:t xml:space="preserve">This questionnaire should be read alongside the corresponding </w:t>
      </w:r>
      <w:r>
        <w:rPr>
          <w:rFonts w:cstheme="minorHAnsi"/>
          <w:b/>
        </w:rPr>
        <w:t>Market Engagement Information</w:t>
      </w:r>
      <w:r w:rsidRPr="000E1CDA">
        <w:rPr>
          <w:rFonts w:cstheme="minorHAnsi"/>
          <w:b/>
        </w:rPr>
        <w:t xml:space="preserve"> Pack</w:t>
      </w:r>
      <w:r>
        <w:rPr>
          <w:rFonts w:cstheme="minorHAnsi"/>
          <w:bCs/>
        </w:rPr>
        <w:t>.</w:t>
      </w:r>
    </w:p>
    <w:p w14:paraId="65CFF2DE" w14:textId="77777777" w:rsidR="00390368" w:rsidRPr="00CD2033" w:rsidRDefault="00390368" w:rsidP="00912CB1">
      <w:pPr>
        <w:contextualSpacing/>
        <w:rPr>
          <w:rFonts w:cstheme="minorHAnsi"/>
          <w:bCs/>
        </w:rPr>
      </w:pPr>
    </w:p>
    <w:p w14:paraId="75A52329" w14:textId="3BD21CA9" w:rsidR="00390368" w:rsidRPr="0003571A" w:rsidRDefault="00390368" w:rsidP="00912CB1">
      <w:pPr>
        <w:contextualSpacing/>
        <w:rPr>
          <w:rFonts w:cstheme="minorHAnsi"/>
          <w:bCs/>
        </w:rPr>
      </w:pPr>
      <w:proofErr w:type="gramStart"/>
      <w:r w:rsidRPr="00CD2033">
        <w:rPr>
          <w:rFonts w:cstheme="minorHAnsi"/>
          <w:bCs/>
        </w:rPr>
        <w:t>In order to</w:t>
      </w:r>
      <w:proofErr w:type="gramEnd"/>
      <w:r w:rsidRPr="00CD2033">
        <w:rPr>
          <w:rFonts w:cstheme="minorHAnsi"/>
          <w:bCs/>
        </w:rPr>
        <w:t xml:space="preserve"> assist the </w:t>
      </w:r>
      <w:r>
        <w:rPr>
          <w:rFonts w:cstheme="minorHAnsi"/>
          <w:bCs/>
        </w:rPr>
        <w:t xml:space="preserve">Authority </w:t>
      </w:r>
      <w:r w:rsidRPr="00CD2033">
        <w:rPr>
          <w:rFonts w:cstheme="minorHAnsi"/>
          <w:bCs/>
        </w:rPr>
        <w:t xml:space="preserve">with testing </w:t>
      </w:r>
      <w:r w:rsidR="007A6FF7">
        <w:rPr>
          <w:rFonts w:cstheme="minorHAnsi"/>
          <w:bCs/>
        </w:rPr>
        <w:t xml:space="preserve">its </w:t>
      </w:r>
      <w:r w:rsidRPr="00CD2033">
        <w:rPr>
          <w:rFonts w:cstheme="minorHAnsi"/>
          <w:bCs/>
        </w:rPr>
        <w:t xml:space="preserve">assumptions and proposed service requirements, your </w:t>
      </w:r>
      <w:r w:rsidRPr="0003571A">
        <w:rPr>
          <w:rFonts w:cstheme="minorHAnsi"/>
          <w:bCs/>
        </w:rPr>
        <w:t xml:space="preserve">responses to the questions listed below will explore the following areas: </w:t>
      </w:r>
    </w:p>
    <w:p w14:paraId="5E76F6F4" w14:textId="2DFE68BC" w:rsidR="00390368" w:rsidRPr="0003571A" w:rsidRDefault="00B7443E" w:rsidP="004A174A">
      <w:pPr>
        <w:numPr>
          <w:ilvl w:val="0"/>
          <w:numId w:val="17"/>
        </w:numPr>
        <w:suppressAutoHyphens w:val="0"/>
        <w:spacing w:after="0" w:line="240" w:lineRule="auto"/>
        <w:contextualSpacing/>
        <w:rPr>
          <w:rFonts w:cstheme="minorHAnsi"/>
          <w:bCs/>
        </w:rPr>
      </w:pPr>
      <w:r>
        <w:rPr>
          <w:rFonts w:cstheme="minorHAnsi"/>
          <w:bCs/>
        </w:rPr>
        <w:t>T</w:t>
      </w:r>
      <w:r w:rsidR="00390368" w:rsidRPr="0003571A">
        <w:rPr>
          <w:rFonts w:cstheme="minorHAnsi"/>
          <w:bCs/>
        </w:rPr>
        <w:t xml:space="preserve">he </w:t>
      </w:r>
      <w:r w:rsidR="00E96671">
        <w:rPr>
          <w:rFonts w:cstheme="minorHAnsi"/>
          <w:bCs/>
        </w:rPr>
        <w:t>proposed bidding</w:t>
      </w:r>
      <w:r w:rsidR="004A174A">
        <w:rPr>
          <w:rFonts w:cstheme="minorHAnsi"/>
          <w:bCs/>
        </w:rPr>
        <w:t xml:space="preserve"> model</w:t>
      </w:r>
      <w:r w:rsidR="00E96671">
        <w:rPr>
          <w:rFonts w:cstheme="minorHAnsi"/>
          <w:bCs/>
        </w:rPr>
        <w:t xml:space="preserve"> and </w:t>
      </w:r>
      <w:r w:rsidR="009B65CD">
        <w:rPr>
          <w:rFonts w:cstheme="minorHAnsi"/>
          <w:bCs/>
        </w:rPr>
        <w:t>principles and standards</w:t>
      </w:r>
    </w:p>
    <w:p w14:paraId="2CD2DAE5" w14:textId="0A9C4B43" w:rsidR="00390368" w:rsidRPr="006760E5" w:rsidRDefault="00B7443E" w:rsidP="00912CB1">
      <w:pPr>
        <w:numPr>
          <w:ilvl w:val="0"/>
          <w:numId w:val="17"/>
        </w:numPr>
        <w:suppressAutoHyphens w:val="0"/>
        <w:spacing w:after="0" w:line="240" w:lineRule="auto"/>
        <w:contextualSpacing/>
        <w:rPr>
          <w:rFonts w:cstheme="minorHAnsi"/>
          <w:bCs/>
        </w:rPr>
      </w:pPr>
      <w:r>
        <w:rPr>
          <w:rFonts w:cstheme="minorHAnsi"/>
          <w:bCs/>
        </w:rPr>
        <w:t>T</w:t>
      </w:r>
      <w:r w:rsidR="00390368" w:rsidRPr="006760E5">
        <w:rPr>
          <w:rFonts w:cstheme="minorHAnsi"/>
          <w:bCs/>
        </w:rPr>
        <w:t xml:space="preserve">imescales for </w:t>
      </w:r>
      <w:r w:rsidR="0003571A" w:rsidRPr="006760E5">
        <w:rPr>
          <w:rFonts w:cstheme="minorHAnsi"/>
          <w:bCs/>
        </w:rPr>
        <w:t xml:space="preserve">procurement and </w:t>
      </w:r>
      <w:r w:rsidR="00390368" w:rsidRPr="006760E5">
        <w:rPr>
          <w:rFonts w:cstheme="minorHAnsi"/>
          <w:bCs/>
        </w:rPr>
        <w:t>m</w:t>
      </w:r>
      <w:r>
        <w:rPr>
          <w:rFonts w:cstheme="minorHAnsi"/>
          <w:bCs/>
        </w:rPr>
        <w:t>obilisation of the new contract</w:t>
      </w:r>
    </w:p>
    <w:p w14:paraId="22642196" w14:textId="4D42080A" w:rsidR="004A174A" w:rsidRDefault="00B7443E" w:rsidP="00912CB1">
      <w:pPr>
        <w:numPr>
          <w:ilvl w:val="0"/>
          <w:numId w:val="17"/>
        </w:numPr>
        <w:suppressAutoHyphens w:val="0"/>
        <w:spacing w:after="0" w:line="240" w:lineRule="auto"/>
        <w:contextualSpacing/>
        <w:rPr>
          <w:rFonts w:cstheme="minorHAnsi"/>
          <w:bCs/>
        </w:rPr>
      </w:pPr>
      <w:r>
        <w:rPr>
          <w:rFonts w:cstheme="minorHAnsi"/>
          <w:bCs/>
        </w:rPr>
        <w:t>Social</w:t>
      </w:r>
      <w:r w:rsidR="004A174A">
        <w:rPr>
          <w:rFonts w:cstheme="minorHAnsi"/>
          <w:bCs/>
        </w:rPr>
        <w:t xml:space="preserve"> value evaluation criteria</w:t>
      </w:r>
    </w:p>
    <w:p w14:paraId="20A0988D" w14:textId="05ED836D" w:rsidR="001B75F0" w:rsidRPr="0003571A" w:rsidRDefault="001B75F0" w:rsidP="00912CB1">
      <w:pPr>
        <w:numPr>
          <w:ilvl w:val="0"/>
          <w:numId w:val="17"/>
        </w:numPr>
        <w:suppressAutoHyphens w:val="0"/>
        <w:spacing w:after="0" w:line="240" w:lineRule="auto"/>
        <w:contextualSpacing/>
        <w:rPr>
          <w:rFonts w:cstheme="minorHAnsi"/>
          <w:bCs/>
        </w:rPr>
      </w:pPr>
      <w:r>
        <w:rPr>
          <w:rFonts w:cstheme="minorHAnsi"/>
          <w:bCs/>
        </w:rPr>
        <w:t>Proposed contract duration and financial envelope</w:t>
      </w:r>
    </w:p>
    <w:p w14:paraId="27A3E965" w14:textId="77777777" w:rsidR="00390368" w:rsidRPr="00CD2033" w:rsidRDefault="00390368" w:rsidP="00912CB1">
      <w:pPr>
        <w:contextualSpacing/>
        <w:rPr>
          <w:rFonts w:cstheme="minorHAnsi"/>
          <w:bCs/>
        </w:rPr>
      </w:pPr>
    </w:p>
    <w:p w14:paraId="563D9FE2" w14:textId="17C7F703" w:rsidR="00390368" w:rsidRDefault="00390368" w:rsidP="00912CB1">
      <w:pPr>
        <w:contextualSpacing/>
        <w:rPr>
          <w:rFonts w:cstheme="minorHAnsi"/>
          <w:bCs/>
        </w:rPr>
      </w:pPr>
      <w:r w:rsidRPr="00CD2033">
        <w:rPr>
          <w:rFonts w:cstheme="minorHAnsi"/>
          <w:bCs/>
        </w:rPr>
        <w:t xml:space="preserve">We ask that interested organisations submit responses to the </w:t>
      </w:r>
      <w:r>
        <w:rPr>
          <w:rFonts w:cstheme="minorHAnsi"/>
          <w:bCs/>
        </w:rPr>
        <w:t>questionnaire</w:t>
      </w:r>
      <w:r w:rsidRPr="00CD2033">
        <w:rPr>
          <w:rFonts w:cstheme="minorHAnsi"/>
          <w:bCs/>
        </w:rPr>
        <w:t xml:space="preserve"> using the </w:t>
      </w:r>
      <w:r w:rsidR="006027C8">
        <w:rPr>
          <w:rFonts w:cstheme="minorHAnsi"/>
          <w:bCs/>
        </w:rPr>
        <w:t>template provided</w:t>
      </w:r>
      <w:r w:rsidR="00896940">
        <w:rPr>
          <w:rFonts w:cstheme="minorHAnsi"/>
          <w:bCs/>
        </w:rPr>
        <w:t xml:space="preserve"> </w:t>
      </w:r>
      <w:r w:rsidR="00491424">
        <w:rPr>
          <w:rFonts w:cstheme="minorHAnsi"/>
          <w:bCs/>
        </w:rPr>
        <w:t xml:space="preserve">using the following email address: </w:t>
      </w:r>
      <w:bookmarkStart w:id="2" w:name="_Hlk118125626"/>
      <w:r w:rsidR="00555764" w:rsidRPr="00555764">
        <w:rPr>
          <w:rFonts w:cstheme="minorHAnsi"/>
          <w:bCs/>
        </w:rPr>
        <w:fldChar w:fldCharType="begin"/>
      </w:r>
      <w:r w:rsidR="00555764" w:rsidRPr="00555764">
        <w:rPr>
          <w:rFonts w:cstheme="minorHAnsi"/>
          <w:bCs/>
        </w:rPr>
        <w:instrText xml:space="preserve"> HYPERLINK "mailto:andrew.taylor15@nhs.net" </w:instrText>
      </w:r>
      <w:r w:rsidR="00555764" w:rsidRPr="00555764">
        <w:rPr>
          <w:rFonts w:cstheme="minorHAnsi"/>
          <w:bCs/>
        </w:rPr>
        <w:fldChar w:fldCharType="separate"/>
      </w:r>
      <w:r w:rsidR="00555764" w:rsidRPr="00555764">
        <w:rPr>
          <w:rStyle w:val="Hyperlink"/>
          <w:rFonts w:cstheme="minorHAnsi"/>
          <w:bCs/>
        </w:rPr>
        <w:t>andrew.taylor15@nhs.net</w:t>
      </w:r>
      <w:r w:rsidR="00555764" w:rsidRPr="00555764">
        <w:rPr>
          <w:rFonts w:cstheme="minorHAnsi"/>
          <w:bCs/>
        </w:rPr>
        <w:fldChar w:fldCharType="end"/>
      </w:r>
      <w:bookmarkEnd w:id="2"/>
      <w:r w:rsidR="00D20462" w:rsidRPr="00555764">
        <w:rPr>
          <w:rStyle w:val="Hyperlink"/>
          <w:rFonts w:cstheme="minorHAnsi"/>
          <w:bCs/>
        </w:rPr>
        <w:t>.</w:t>
      </w:r>
      <w:r w:rsidRPr="00CD2033">
        <w:rPr>
          <w:rFonts w:cstheme="minorHAnsi"/>
          <w:bCs/>
        </w:rPr>
        <w:t xml:space="preserve"> Respondents are requested to address the questions</w:t>
      </w:r>
      <w:r w:rsidR="007A6FF7">
        <w:rPr>
          <w:rFonts w:cstheme="minorHAnsi"/>
          <w:bCs/>
        </w:rPr>
        <w:t xml:space="preserve"> specifically</w:t>
      </w:r>
      <w:r w:rsidRPr="00CD2033">
        <w:rPr>
          <w:rFonts w:cstheme="minorHAnsi"/>
          <w:bCs/>
        </w:rPr>
        <w:t xml:space="preserve"> rather than attaching extensive technical or promotional information or materials</w:t>
      </w:r>
      <w:r w:rsidR="007A6FF7">
        <w:rPr>
          <w:rFonts w:cstheme="minorHAnsi"/>
          <w:bCs/>
        </w:rPr>
        <w:t>,</w:t>
      </w:r>
      <w:r w:rsidRPr="00CD2033">
        <w:rPr>
          <w:rFonts w:cstheme="minorHAnsi"/>
          <w:bCs/>
        </w:rPr>
        <w:t xml:space="preserve"> as such information will not be considered. </w:t>
      </w:r>
    </w:p>
    <w:p w14:paraId="4FA30166" w14:textId="399C0AF2" w:rsidR="00B7443E" w:rsidRDefault="00B7443E" w:rsidP="00912CB1">
      <w:pPr>
        <w:contextualSpacing/>
        <w:rPr>
          <w:rFonts w:cstheme="minorHAnsi"/>
          <w:bCs/>
        </w:rPr>
      </w:pPr>
    </w:p>
    <w:p w14:paraId="325CC47A" w14:textId="530986E7" w:rsidR="00B7443E" w:rsidRDefault="00B7443E" w:rsidP="7986A223">
      <w:pPr>
        <w:contextualSpacing/>
        <w:rPr>
          <w:b/>
          <w:bCs/>
        </w:rPr>
      </w:pPr>
      <w:r w:rsidRPr="7986A223">
        <w:rPr>
          <w:b/>
          <w:bCs/>
        </w:rPr>
        <w:t>Questionnaires</w:t>
      </w:r>
      <w:r w:rsidR="71C70EC3" w:rsidRPr="7986A223">
        <w:rPr>
          <w:b/>
          <w:bCs/>
        </w:rPr>
        <w:t>’</w:t>
      </w:r>
      <w:r w:rsidRPr="7986A223">
        <w:rPr>
          <w:b/>
          <w:bCs/>
        </w:rPr>
        <w:t xml:space="preserve"> completion deadline</w:t>
      </w:r>
    </w:p>
    <w:p w14:paraId="05E3C7F5" w14:textId="61617CA1" w:rsidR="00B138D3" w:rsidRDefault="00B138D3" w:rsidP="7986A223">
      <w:pPr>
        <w:contextualSpacing/>
        <w:rPr>
          <w:b/>
          <w:bCs/>
        </w:rPr>
      </w:pPr>
      <w:r w:rsidRPr="7986A223">
        <w:rPr>
          <w:b/>
          <w:bCs/>
        </w:rPr>
        <w:t xml:space="preserve">Please complete the </w:t>
      </w:r>
      <w:r w:rsidR="001B75F0">
        <w:rPr>
          <w:b/>
          <w:bCs/>
        </w:rPr>
        <w:t xml:space="preserve">template and return </w:t>
      </w:r>
      <w:r w:rsidR="00DA5868">
        <w:rPr>
          <w:b/>
          <w:bCs/>
        </w:rPr>
        <w:t xml:space="preserve">a completed MEQ template </w:t>
      </w:r>
      <w:r w:rsidR="001F6398" w:rsidRPr="00555764">
        <w:rPr>
          <w:b/>
          <w:bCs/>
        </w:rPr>
        <w:t xml:space="preserve">to </w:t>
      </w:r>
      <w:hyperlink r:id="rId11" w:history="1">
        <w:r w:rsidR="00555764" w:rsidRPr="00555764">
          <w:rPr>
            <w:rStyle w:val="Hyperlink"/>
            <w:rFonts w:cstheme="minorHAnsi"/>
            <w:b/>
            <w:bCs/>
            <w:color w:val="425563"/>
          </w:rPr>
          <w:t>andrew.taylor15@nhs.net</w:t>
        </w:r>
      </w:hyperlink>
      <w:r w:rsidR="001B75F0">
        <w:rPr>
          <w:b/>
          <w:bCs/>
        </w:rPr>
        <w:t xml:space="preserve"> by </w:t>
      </w:r>
      <w:r w:rsidR="00F11443">
        <w:rPr>
          <w:b/>
          <w:bCs/>
        </w:rPr>
        <w:t xml:space="preserve">12 noon on </w:t>
      </w:r>
      <w:r w:rsidR="006D2DA2">
        <w:rPr>
          <w:b/>
          <w:bCs/>
        </w:rPr>
        <w:t>1</w:t>
      </w:r>
      <w:r w:rsidR="0094256A">
        <w:rPr>
          <w:b/>
          <w:bCs/>
        </w:rPr>
        <w:t>4</w:t>
      </w:r>
      <w:r w:rsidR="00491424" w:rsidRPr="00491424">
        <w:rPr>
          <w:b/>
          <w:bCs/>
          <w:vertAlign w:val="superscript"/>
        </w:rPr>
        <w:t>th</w:t>
      </w:r>
      <w:r w:rsidR="00491424">
        <w:rPr>
          <w:b/>
          <w:bCs/>
        </w:rPr>
        <w:t xml:space="preserve"> November</w:t>
      </w:r>
      <w:r w:rsidR="006027C8" w:rsidRPr="00B45269">
        <w:rPr>
          <w:b/>
          <w:bCs/>
        </w:rPr>
        <w:t xml:space="preserve"> 2022</w:t>
      </w:r>
      <w:r w:rsidR="3B430ECE" w:rsidRPr="00B45269">
        <w:rPr>
          <w:b/>
          <w:bCs/>
        </w:rPr>
        <w:t>.</w:t>
      </w:r>
    </w:p>
    <w:p w14:paraId="7FA48ADE" w14:textId="1CA5DBAB" w:rsidR="006027C8" w:rsidRDefault="00912CB1" w:rsidP="00912CB1">
      <w:pPr>
        <w:contextualSpacing/>
        <w:rPr>
          <w:rFonts w:cstheme="minorHAnsi"/>
          <w:bCs/>
        </w:rPr>
      </w:pPr>
      <w:r>
        <w:rPr>
          <w:rFonts w:cstheme="minorHAnsi"/>
          <w:bCs/>
        </w:rPr>
        <w:t>Questionnaire responses submitted will remain confidential and information gathered will be used for the sole purpose of informing the upcoming procurement process.</w:t>
      </w:r>
      <w:r w:rsidR="006027C8">
        <w:rPr>
          <w:rFonts w:cstheme="minorHAnsi"/>
          <w:bCs/>
        </w:rPr>
        <w:br/>
      </w:r>
    </w:p>
    <w:p w14:paraId="00FE234B" w14:textId="77777777" w:rsidR="00AB100C" w:rsidRPr="00CD2033" w:rsidRDefault="00AB100C" w:rsidP="00AB100C">
      <w:pPr>
        <w:spacing w:after="60"/>
        <w:contextualSpacing/>
        <w:rPr>
          <w:rFonts w:cstheme="minorHAnsi"/>
          <w:bCs/>
        </w:rPr>
      </w:pPr>
      <w:r w:rsidRPr="00CD2033">
        <w:rPr>
          <w:rFonts w:cstheme="minorHAnsi"/>
          <w:bCs/>
        </w:rPr>
        <w:t>The following attachments</w:t>
      </w:r>
      <w:r>
        <w:rPr>
          <w:rFonts w:cstheme="minorHAnsi"/>
          <w:bCs/>
        </w:rPr>
        <w:t>, annexed to this Questionnaire document,</w:t>
      </w:r>
      <w:r w:rsidRPr="00CD2033">
        <w:rPr>
          <w:rFonts w:cstheme="minorHAnsi"/>
          <w:bCs/>
        </w:rPr>
        <w:t xml:space="preserve"> are available to interested organisations to inform the submission of the questionnaire response. </w:t>
      </w:r>
    </w:p>
    <w:p w14:paraId="309CA926" w14:textId="36F6629E" w:rsidR="00AB100C" w:rsidRDefault="007E5D7D" w:rsidP="00AB100C">
      <w:pPr>
        <w:pStyle w:val="ListParagraph"/>
        <w:numPr>
          <w:ilvl w:val="0"/>
          <w:numId w:val="18"/>
        </w:numPr>
        <w:suppressAutoHyphens w:val="0"/>
        <w:spacing w:before="0" w:after="120" w:line="240" w:lineRule="auto"/>
        <w:ind w:left="568" w:hanging="284"/>
        <w:rPr>
          <w:rFonts w:cstheme="minorHAnsi"/>
          <w:bCs/>
        </w:rPr>
      </w:pPr>
      <w:r>
        <w:rPr>
          <w:rFonts w:cstheme="minorHAnsi"/>
          <w:bCs/>
        </w:rPr>
        <w:t xml:space="preserve">Draft </w:t>
      </w:r>
      <w:r w:rsidR="00491424">
        <w:rPr>
          <w:rFonts w:cstheme="minorHAnsi"/>
          <w:bCs/>
        </w:rPr>
        <w:t>Service Specification</w:t>
      </w:r>
    </w:p>
    <w:p w14:paraId="7C262595" w14:textId="548CE290" w:rsidR="00AB100C" w:rsidRPr="0003571A" w:rsidRDefault="00AB100C" w:rsidP="00AB100C">
      <w:pPr>
        <w:pStyle w:val="ListParagraph"/>
        <w:numPr>
          <w:ilvl w:val="0"/>
          <w:numId w:val="18"/>
        </w:numPr>
        <w:suppressAutoHyphens w:val="0"/>
        <w:spacing w:before="0" w:after="120" w:line="240" w:lineRule="auto"/>
        <w:ind w:left="568" w:hanging="284"/>
        <w:rPr>
          <w:rFonts w:cstheme="minorHAnsi"/>
          <w:bCs/>
        </w:rPr>
      </w:pPr>
      <w:r>
        <w:rPr>
          <w:rFonts w:cstheme="minorHAnsi"/>
          <w:bCs/>
        </w:rPr>
        <w:t xml:space="preserve">Clarification </w:t>
      </w:r>
      <w:r w:rsidR="00D20462">
        <w:rPr>
          <w:rFonts w:cstheme="minorHAnsi"/>
          <w:bCs/>
        </w:rPr>
        <w:t xml:space="preserve">Questions </w:t>
      </w:r>
      <w:r>
        <w:rPr>
          <w:rFonts w:cstheme="minorHAnsi"/>
          <w:bCs/>
        </w:rPr>
        <w:t>Template</w:t>
      </w:r>
    </w:p>
    <w:p w14:paraId="02734EE2" w14:textId="77777777" w:rsidR="00AB100C" w:rsidRDefault="00AB100C" w:rsidP="00912CB1">
      <w:pPr>
        <w:contextualSpacing/>
        <w:rPr>
          <w:rFonts w:cstheme="minorHAnsi"/>
          <w:bCs/>
        </w:rPr>
      </w:pPr>
    </w:p>
    <w:p w14:paraId="406A0822" w14:textId="40B0E44D" w:rsidR="00B37669" w:rsidRPr="00A8520C" w:rsidRDefault="00B37669" w:rsidP="00912CB1">
      <w:pPr>
        <w:pStyle w:val="Heading2"/>
        <w:contextualSpacing/>
      </w:pPr>
      <w:bookmarkStart w:id="3" w:name="_Toc108440115"/>
      <w:r>
        <w:lastRenderedPageBreak/>
        <w:t>Clarification Questions</w:t>
      </w:r>
      <w:bookmarkEnd w:id="3"/>
    </w:p>
    <w:p w14:paraId="34CD4707" w14:textId="5E92D9B3" w:rsidR="00390368" w:rsidRDefault="00390368" w:rsidP="00284B87">
      <w:pPr>
        <w:contextualSpacing/>
      </w:pPr>
      <w:r w:rsidRPr="569EDC03">
        <w:t xml:space="preserve">Please direct any </w:t>
      </w:r>
      <w:r w:rsidR="00D20462">
        <w:t xml:space="preserve">clarification </w:t>
      </w:r>
      <w:r w:rsidRPr="569EDC03">
        <w:t xml:space="preserve">questions </w:t>
      </w:r>
      <w:r w:rsidR="001B75F0">
        <w:t xml:space="preserve">via the </w:t>
      </w:r>
      <w:r w:rsidR="00491424">
        <w:t>email address</w:t>
      </w:r>
      <w:r w:rsidR="00491424">
        <w:rPr>
          <w:rFonts w:cstheme="minorHAnsi"/>
          <w:bCs/>
        </w:rPr>
        <w:t xml:space="preserve"> </w:t>
      </w:r>
      <w:hyperlink r:id="rId12" w:history="1">
        <w:r w:rsidR="00555764" w:rsidRPr="00555764">
          <w:rPr>
            <w:rStyle w:val="Hyperlink"/>
            <w:rFonts w:cstheme="minorHAnsi"/>
            <w:bCs/>
          </w:rPr>
          <w:t>andrew.taylor15@nhs.net</w:t>
        </w:r>
      </w:hyperlink>
      <w:r w:rsidR="00284B87">
        <w:t xml:space="preserve">. </w:t>
      </w:r>
      <w:r w:rsidR="00B37669" w:rsidRPr="569EDC03">
        <w:t xml:space="preserve">A clarification question and answer process will </w:t>
      </w:r>
      <w:r w:rsidR="001B75F0">
        <w:t xml:space="preserve">be </w:t>
      </w:r>
      <w:r w:rsidR="00B37669" w:rsidRPr="569EDC03">
        <w:t>operat</w:t>
      </w:r>
      <w:r w:rsidR="6C0C4DB6" w:rsidRPr="569EDC03">
        <w:t>e</w:t>
      </w:r>
      <w:r w:rsidR="001B75F0">
        <w:t>d</w:t>
      </w:r>
      <w:r w:rsidR="6C0C4DB6" w:rsidRPr="569EDC03">
        <w:t xml:space="preserve"> </w:t>
      </w:r>
      <w:r w:rsidR="00B37669" w:rsidRPr="569EDC03">
        <w:t>during this market engagement phase to give interested organisations the opportunity to submit questions to the Authority</w:t>
      </w:r>
      <w:r w:rsidR="007A6FF7" w:rsidRPr="569EDC03">
        <w:t>,</w:t>
      </w:r>
      <w:r w:rsidR="00B37669" w:rsidRPr="569EDC03">
        <w:t xml:space="preserve"> where they require clarification on the information provided. </w:t>
      </w:r>
      <w:r w:rsidR="001B75F0">
        <w:t>Questions should be submitted using the clarification template provided.</w:t>
      </w:r>
    </w:p>
    <w:p w14:paraId="403EA4CD" w14:textId="77777777" w:rsidR="00912CB1" w:rsidRDefault="00912CB1" w:rsidP="00912CB1">
      <w:pPr>
        <w:contextualSpacing/>
        <w:rPr>
          <w:rFonts w:cstheme="minorHAnsi"/>
          <w:bCs/>
        </w:rPr>
      </w:pPr>
    </w:p>
    <w:p w14:paraId="7E7B3B57" w14:textId="3D8438DB" w:rsidR="005A5BC1" w:rsidRPr="00B37669" w:rsidRDefault="00694BE5" w:rsidP="00912CB1">
      <w:pPr>
        <w:contextualSpacing/>
        <w:rPr>
          <w:rFonts w:cstheme="minorHAnsi"/>
          <w:bCs/>
        </w:rPr>
      </w:pPr>
      <w:r>
        <w:rPr>
          <w:rFonts w:cstheme="minorHAnsi"/>
          <w:bCs/>
        </w:rPr>
        <w:t>AG</w:t>
      </w:r>
      <w:r w:rsidR="002A67DF">
        <w:rPr>
          <w:rFonts w:cstheme="minorHAnsi"/>
          <w:bCs/>
        </w:rPr>
        <w:t xml:space="preserve">EM </w:t>
      </w:r>
      <w:r w:rsidR="005A5BC1">
        <w:rPr>
          <w:rFonts w:cstheme="minorHAnsi"/>
          <w:bCs/>
        </w:rPr>
        <w:t xml:space="preserve">CSU </w:t>
      </w:r>
      <w:r w:rsidR="00B37669" w:rsidRPr="00B37669">
        <w:rPr>
          <w:rFonts w:cstheme="minorHAnsi"/>
          <w:bCs/>
        </w:rPr>
        <w:t xml:space="preserve">intends to publish the anonymised questions and clarifications raised by </w:t>
      </w:r>
      <w:r w:rsidR="00B37669">
        <w:rPr>
          <w:rFonts w:cstheme="minorHAnsi"/>
          <w:bCs/>
        </w:rPr>
        <w:t>interested organisations</w:t>
      </w:r>
      <w:r w:rsidR="00B37669" w:rsidRPr="00B37669">
        <w:rPr>
          <w:rFonts w:cstheme="minorHAnsi"/>
          <w:bCs/>
        </w:rPr>
        <w:t xml:space="preserve"> together with responses from the Authority </w:t>
      </w:r>
      <w:r w:rsidR="00B37669">
        <w:rPr>
          <w:rFonts w:cstheme="minorHAnsi"/>
          <w:bCs/>
        </w:rPr>
        <w:t xml:space="preserve">via </w:t>
      </w:r>
      <w:r w:rsidR="00491424">
        <w:t xml:space="preserve">the email address </w:t>
      </w:r>
      <w:r w:rsidR="00491424">
        <w:rPr>
          <w:rFonts w:cstheme="minorHAnsi"/>
          <w:bCs/>
        </w:rPr>
        <w:t xml:space="preserve"> </w:t>
      </w:r>
      <w:hyperlink r:id="rId13" w:history="1">
        <w:r w:rsidR="00555764" w:rsidRPr="00555764">
          <w:rPr>
            <w:rStyle w:val="Hyperlink"/>
            <w:rFonts w:cstheme="minorHAnsi"/>
            <w:bCs/>
          </w:rPr>
          <w:t>andrew.taylor15@nhs.net</w:t>
        </w:r>
      </w:hyperlink>
      <w:r w:rsidR="00491424">
        <w:t>.</w:t>
      </w:r>
    </w:p>
    <w:p w14:paraId="7F120EC3" w14:textId="5C132CC8" w:rsidR="00912CB1" w:rsidRDefault="00B37669" w:rsidP="00912CB1">
      <w:pPr>
        <w:contextualSpacing/>
        <w:rPr>
          <w:rFonts w:cstheme="minorHAnsi"/>
          <w:bCs/>
        </w:rPr>
      </w:pPr>
      <w:r>
        <w:rPr>
          <w:rFonts w:cstheme="minorHAnsi"/>
          <w:bCs/>
        </w:rPr>
        <w:t xml:space="preserve">Interested organisations </w:t>
      </w:r>
      <w:r w:rsidRPr="00B37669">
        <w:rPr>
          <w:rFonts w:cstheme="minorHAnsi"/>
          <w:bCs/>
        </w:rPr>
        <w:t xml:space="preserve">must indicate if a query is of a commercially sensitive or confidential nature – where disclosure of such query and the answer would, or would be likely to, prejudice its commercial </w:t>
      </w:r>
      <w:r w:rsidR="006027C8" w:rsidRPr="00B37669">
        <w:rPr>
          <w:rFonts w:cstheme="minorHAnsi"/>
          <w:bCs/>
        </w:rPr>
        <w:t>interests, respondents</w:t>
      </w:r>
      <w:r w:rsidRPr="00B37669">
        <w:rPr>
          <w:rFonts w:cstheme="minorHAnsi"/>
          <w:bCs/>
        </w:rPr>
        <w:t xml:space="preserve"> must set out the reason(s) for non-disclosure to other </w:t>
      </w:r>
      <w:r>
        <w:rPr>
          <w:rFonts w:cstheme="minorHAnsi"/>
          <w:bCs/>
        </w:rPr>
        <w:t>organisations</w:t>
      </w:r>
      <w:r w:rsidRPr="00B37669">
        <w:rPr>
          <w:rFonts w:cstheme="minorHAnsi"/>
          <w:bCs/>
        </w:rPr>
        <w:t xml:space="preserve">.  </w:t>
      </w:r>
    </w:p>
    <w:p w14:paraId="4B975123" w14:textId="77777777" w:rsidR="00912CB1" w:rsidRDefault="00912CB1" w:rsidP="00912CB1">
      <w:pPr>
        <w:contextualSpacing/>
        <w:rPr>
          <w:rFonts w:cstheme="minorHAnsi"/>
          <w:bCs/>
        </w:rPr>
      </w:pPr>
    </w:p>
    <w:p w14:paraId="0D5E2DF4" w14:textId="1E85ABBB" w:rsidR="00B37669" w:rsidRDefault="00B37669" w:rsidP="00912CB1">
      <w:pPr>
        <w:contextualSpacing/>
        <w:rPr>
          <w:rFonts w:cstheme="minorHAnsi"/>
          <w:bCs/>
        </w:rPr>
      </w:pPr>
      <w:r w:rsidRPr="00B37669">
        <w:rPr>
          <w:rFonts w:cstheme="minorHAnsi"/>
          <w:bCs/>
        </w:rPr>
        <w:t xml:space="preserve">However, if </w:t>
      </w:r>
      <w:r w:rsidR="00B97899">
        <w:rPr>
          <w:rFonts w:cstheme="minorHAnsi"/>
          <w:bCs/>
        </w:rPr>
        <w:t>AG</w:t>
      </w:r>
      <w:r w:rsidR="002A67DF">
        <w:rPr>
          <w:rFonts w:cstheme="minorHAnsi"/>
          <w:bCs/>
        </w:rPr>
        <w:t xml:space="preserve">EM </w:t>
      </w:r>
      <w:r w:rsidR="00B97899">
        <w:rPr>
          <w:rFonts w:cstheme="minorHAnsi"/>
          <w:bCs/>
        </w:rPr>
        <w:t>C</w:t>
      </w:r>
      <w:r w:rsidR="002A67DF">
        <w:rPr>
          <w:rFonts w:cstheme="minorHAnsi"/>
          <w:bCs/>
        </w:rPr>
        <w:t>S</w:t>
      </w:r>
      <w:r w:rsidR="00B97899">
        <w:rPr>
          <w:rFonts w:cstheme="minorHAnsi"/>
          <w:bCs/>
        </w:rPr>
        <w:t>U</w:t>
      </w:r>
      <w:r w:rsidRPr="00B37669">
        <w:rPr>
          <w:rFonts w:cstheme="minorHAnsi"/>
          <w:bCs/>
        </w:rPr>
        <w:t xml:space="preserve"> does not consider the query to be of a commercially sensitive or confidential </w:t>
      </w:r>
      <w:r w:rsidR="006027C8" w:rsidRPr="00B37669">
        <w:rPr>
          <w:rFonts w:cstheme="minorHAnsi"/>
          <w:bCs/>
        </w:rPr>
        <w:t>nature or</w:t>
      </w:r>
      <w:r w:rsidRPr="00B37669">
        <w:rPr>
          <w:rFonts w:cstheme="minorHAnsi"/>
          <w:bCs/>
        </w:rPr>
        <w:t xml:space="preserve"> considers it to represent a query relevant to all </w:t>
      </w:r>
      <w:r>
        <w:rPr>
          <w:rFonts w:cstheme="minorHAnsi"/>
          <w:bCs/>
        </w:rPr>
        <w:t>organisations</w:t>
      </w:r>
      <w:r w:rsidRPr="00B37669">
        <w:rPr>
          <w:rFonts w:cstheme="minorHAnsi"/>
          <w:bCs/>
        </w:rPr>
        <w:t xml:space="preserve">, in terms of both the query and the response, </w:t>
      </w:r>
      <w:r w:rsidR="007A6FF7">
        <w:rPr>
          <w:rFonts w:cstheme="minorHAnsi"/>
          <w:bCs/>
        </w:rPr>
        <w:t>it</w:t>
      </w:r>
      <w:r w:rsidR="007A6FF7" w:rsidRPr="00B37669">
        <w:rPr>
          <w:rFonts w:cstheme="minorHAnsi"/>
          <w:bCs/>
        </w:rPr>
        <w:t xml:space="preserve"> </w:t>
      </w:r>
      <w:r w:rsidRPr="00B37669">
        <w:rPr>
          <w:rFonts w:cstheme="minorHAnsi"/>
          <w:bCs/>
        </w:rPr>
        <w:t xml:space="preserve">will, at </w:t>
      </w:r>
      <w:r w:rsidR="007A6FF7">
        <w:rPr>
          <w:rFonts w:cstheme="minorHAnsi"/>
          <w:bCs/>
        </w:rPr>
        <w:t>its</w:t>
      </w:r>
      <w:r w:rsidRPr="00B37669">
        <w:rPr>
          <w:rFonts w:cstheme="minorHAnsi"/>
          <w:bCs/>
        </w:rPr>
        <w:t xml:space="preserve"> sole discretion, retain the right to refuse such a request and inform the requesting </w:t>
      </w:r>
      <w:r>
        <w:rPr>
          <w:rFonts w:cstheme="minorHAnsi"/>
          <w:bCs/>
        </w:rPr>
        <w:t>organisation</w:t>
      </w:r>
      <w:r w:rsidRPr="00B37669">
        <w:rPr>
          <w:rFonts w:cstheme="minorHAnsi"/>
          <w:bCs/>
        </w:rPr>
        <w:t xml:space="preserve"> of any such decision. The </w:t>
      </w:r>
      <w:r>
        <w:rPr>
          <w:rFonts w:cstheme="minorHAnsi"/>
          <w:bCs/>
        </w:rPr>
        <w:t>organisation</w:t>
      </w:r>
      <w:r w:rsidRPr="00B37669">
        <w:rPr>
          <w:rFonts w:cstheme="minorHAnsi"/>
          <w:bCs/>
        </w:rPr>
        <w:t xml:space="preserve"> will have the opportunity of revoking the question (leaving it unanswered) or the question and response being published publicly.</w:t>
      </w:r>
    </w:p>
    <w:p w14:paraId="3E89AE97" w14:textId="77777777" w:rsidR="007F075A" w:rsidRPr="005123A9" w:rsidRDefault="007F075A" w:rsidP="00912CB1">
      <w:pPr>
        <w:contextualSpacing/>
        <w:rPr>
          <w:rFonts w:cstheme="minorHAnsi"/>
          <w:bCs/>
          <w:color w:val="auto"/>
        </w:rPr>
      </w:pPr>
    </w:p>
    <w:p w14:paraId="5DEAA46D" w14:textId="0EE462B2" w:rsidR="007F075A" w:rsidRPr="00554930" w:rsidRDefault="007F075A" w:rsidP="00912CB1">
      <w:pPr>
        <w:contextualSpacing/>
        <w:rPr>
          <w:rFonts w:cstheme="minorHAnsi"/>
          <w:bCs/>
        </w:rPr>
      </w:pPr>
      <w:r w:rsidRPr="00554930">
        <w:rPr>
          <w:rFonts w:cstheme="minorHAnsi"/>
          <w:bCs/>
        </w:rPr>
        <w:t xml:space="preserve">The deadline for submitting clarification questions will be </w:t>
      </w:r>
      <w:r w:rsidRPr="00554930">
        <w:rPr>
          <w:rFonts w:cstheme="minorHAnsi"/>
          <w:b/>
        </w:rPr>
        <w:t xml:space="preserve">12 noon on </w:t>
      </w:r>
      <w:r w:rsidR="0094256A">
        <w:rPr>
          <w:rFonts w:cstheme="minorHAnsi"/>
          <w:b/>
        </w:rPr>
        <w:t>7</w:t>
      </w:r>
      <w:r w:rsidR="0094256A" w:rsidRPr="0094256A">
        <w:rPr>
          <w:rFonts w:cstheme="minorHAnsi"/>
          <w:b/>
          <w:vertAlign w:val="superscript"/>
        </w:rPr>
        <w:t>th</w:t>
      </w:r>
      <w:r w:rsidR="00491424">
        <w:rPr>
          <w:rFonts w:cstheme="minorHAnsi"/>
          <w:b/>
        </w:rPr>
        <w:t xml:space="preserve"> November</w:t>
      </w:r>
      <w:r w:rsidRPr="00B45269">
        <w:rPr>
          <w:rFonts w:cstheme="minorHAnsi"/>
          <w:b/>
        </w:rPr>
        <w:t xml:space="preserve"> 2022</w:t>
      </w:r>
      <w:r w:rsidRPr="00554930">
        <w:rPr>
          <w:rFonts w:cstheme="minorHAnsi"/>
          <w:b/>
        </w:rPr>
        <w:t>.</w:t>
      </w:r>
      <w:r w:rsidRPr="00554930">
        <w:rPr>
          <w:rFonts w:cstheme="minorHAnsi"/>
          <w:bCs/>
        </w:rPr>
        <w:t xml:space="preserve"> This deadline allows the commissioners to reply to clarification questions ahead of the deadline of the MEQ itself.</w:t>
      </w:r>
      <w:r w:rsidRPr="00554930">
        <w:rPr>
          <w:rFonts w:ascii="Arial" w:eastAsia="Times New Roman" w:hAnsi="Arial" w:cs="Arial"/>
          <w:szCs w:val="22"/>
          <w:lang w:eastAsia="en-GB"/>
        </w:rPr>
        <w:t xml:space="preserve"> </w:t>
      </w:r>
      <w:r w:rsidRPr="00554930">
        <w:rPr>
          <w:rFonts w:cstheme="minorHAnsi"/>
          <w:bCs/>
        </w:rPr>
        <w:t xml:space="preserve">No further questions or requests for clarification will be accepted after the deadline. </w:t>
      </w:r>
    </w:p>
    <w:p w14:paraId="422AAE63" w14:textId="35DA9F87" w:rsidR="00390368" w:rsidRDefault="00390368" w:rsidP="00912CB1">
      <w:pPr>
        <w:contextualSpacing/>
        <w:rPr>
          <w:rFonts w:cstheme="minorHAnsi"/>
          <w:b/>
          <w:bCs/>
        </w:rPr>
      </w:pPr>
    </w:p>
    <w:p w14:paraId="7BA02C85" w14:textId="77777777" w:rsidR="0003571A" w:rsidRDefault="0003571A" w:rsidP="00FD0772">
      <w:pPr>
        <w:pStyle w:val="Heading2"/>
        <w:contextualSpacing/>
      </w:pPr>
      <w:r>
        <w:br w:type="page"/>
      </w:r>
    </w:p>
    <w:p w14:paraId="3159FD95" w14:textId="515871A9" w:rsidR="00FD0772" w:rsidRPr="00A8520C" w:rsidRDefault="00FD0772" w:rsidP="00FD0772">
      <w:pPr>
        <w:pStyle w:val="Heading2"/>
        <w:contextualSpacing/>
      </w:pPr>
      <w:bookmarkStart w:id="4" w:name="_Toc108440116"/>
      <w:r>
        <w:lastRenderedPageBreak/>
        <w:t>Procurement Timetable (indicative)</w:t>
      </w:r>
      <w:bookmarkEnd w:id="4"/>
    </w:p>
    <w:p w14:paraId="1F26DF87" w14:textId="3673EA58" w:rsidR="00FD0772" w:rsidRDefault="00FD0772" w:rsidP="00912CB1">
      <w:pPr>
        <w:contextualSpacing/>
        <w:rPr>
          <w:rFonts w:cstheme="minorHAnsi"/>
        </w:rPr>
      </w:pPr>
      <w:r>
        <w:rPr>
          <w:rFonts w:cstheme="minorHAnsi"/>
        </w:rPr>
        <w:t>The indicative Procurement Timetable is as follows:</w:t>
      </w:r>
    </w:p>
    <w:p w14:paraId="7674E768" w14:textId="77777777" w:rsidR="000408A3" w:rsidRDefault="000408A3" w:rsidP="000408A3">
      <w:pPr>
        <w:rPr>
          <w:rFonts w:cs="Arial"/>
        </w:rPr>
      </w:pPr>
    </w:p>
    <w:tbl>
      <w:tblPr>
        <w:tblStyle w:val="GridTable4-Accent21"/>
        <w:tblW w:w="8640" w:type="dxa"/>
        <w:tblLook w:val="04A0" w:firstRow="1" w:lastRow="0" w:firstColumn="1" w:lastColumn="0" w:noHBand="0" w:noVBand="1"/>
      </w:tblPr>
      <w:tblGrid>
        <w:gridCol w:w="5300"/>
        <w:gridCol w:w="3340"/>
      </w:tblGrid>
      <w:tr w:rsidR="000408A3" w:rsidRPr="007511A8" w14:paraId="43FC996E" w14:textId="77777777" w:rsidTr="00B138D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00" w:type="dxa"/>
            <w:hideMark/>
          </w:tcPr>
          <w:p w14:paraId="7DDE8494" w14:textId="77777777" w:rsidR="000408A3" w:rsidRPr="007511A8" w:rsidRDefault="000408A3" w:rsidP="009F7CD9">
            <w:pPr>
              <w:rPr>
                <w:rFonts w:cs="Arial"/>
                <w:color w:val="FFFFFF"/>
              </w:rPr>
            </w:pPr>
            <w:r w:rsidRPr="00471869">
              <w:rPr>
                <w:rFonts w:cs="Arial"/>
                <w:color w:val="FFFFFF"/>
              </w:rPr>
              <w:t xml:space="preserve">    </w:t>
            </w:r>
            <w:r w:rsidRPr="007511A8">
              <w:rPr>
                <w:rFonts w:cs="Arial"/>
                <w:color w:val="FFFFFF"/>
              </w:rPr>
              <w:t>Milestone</w:t>
            </w:r>
          </w:p>
        </w:tc>
        <w:tc>
          <w:tcPr>
            <w:tcW w:w="3340" w:type="dxa"/>
            <w:hideMark/>
          </w:tcPr>
          <w:p w14:paraId="5C910F16" w14:textId="77777777" w:rsidR="000408A3" w:rsidRPr="007511A8" w:rsidRDefault="000408A3" w:rsidP="009F7CD9">
            <w:pPr>
              <w:cnfStyle w:val="100000000000" w:firstRow="1" w:lastRow="0" w:firstColumn="0" w:lastColumn="0" w:oddVBand="0" w:evenVBand="0" w:oddHBand="0" w:evenHBand="0" w:firstRowFirstColumn="0" w:firstRowLastColumn="0" w:lastRowFirstColumn="0" w:lastRowLastColumn="0"/>
              <w:rPr>
                <w:rFonts w:cs="Arial"/>
                <w:color w:val="FFFFFF"/>
              </w:rPr>
            </w:pPr>
            <w:r w:rsidRPr="007511A8">
              <w:rPr>
                <w:rFonts w:cs="Arial"/>
                <w:color w:val="FFFFFF"/>
              </w:rPr>
              <w:t xml:space="preserve">Date </w:t>
            </w:r>
          </w:p>
        </w:tc>
      </w:tr>
      <w:tr w:rsidR="000408A3" w:rsidRPr="007511A8" w14:paraId="0F742163" w14:textId="77777777" w:rsidTr="00B138D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300" w:type="dxa"/>
            <w:noWrap/>
            <w:hideMark/>
          </w:tcPr>
          <w:p w14:paraId="4C96F404" w14:textId="66DF26B7" w:rsidR="000408A3" w:rsidRPr="007511A8" w:rsidRDefault="004A174A" w:rsidP="00776CC8">
            <w:pPr>
              <w:rPr>
                <w:rFonts w:cs="Arial"/>
              </w:rPr>
            </w:pPr>
            <w:r>
              <w:rPr>
                <w:rFonts w:cs="Arial"/>
              </w:rPr>
              <w:t xml:space="preserve">Opportunity </w:t>
            </w:r>
            <w:r w:rsidR="000408A3" w:rsidRPr="007511A8">
              <w:rPr>
                <w:rFonts w:cs="Arial"/>
              </w:rPr>
              <w:t xml:space="preserve">published </w:t>
            </w:r>
            <w:r w:rsidR="00776CC8">
              <w:rPr>
                <w:rFonts w:cs="Arial"/>
              </w:rPr>
              <w:t xml:space="preserve">and </w:t>
            </w:r>
            <w:r>
              <w:rPr>
                <w:rFonts w:cs="Arial"/>
              </w:rPr>
              <w:t>tender</w:t>
            </w:r>
            <w:r w:rsidR="000408A3" w:rsidRPr="007511A8">
              <w:rPr>
                <w:rFonts w:cs="Arial"/>
              </w:rPr>
              <w:t xml:space="preserve"> documents available</w:t>
            </w:r>
          </w:p>
        </w:tc>
        <w:tc>
          <w:tcPr>
            <w:tcW w:w="3340" w:type="dxa"/>
          </w:tcPr>
          <w:p w14:paraId="561C1C3D" w14:textId="7F2AAD3D" w:rsidR="000408A3" w:rsidRPr="00B45269" w:rsidRDefault="006D2DA2" w:rsidP="00E7432D">
            <w:pPr>
              <w:cnfStyle w:val="000000100000" w:firstRow="0" w:lastRow="0" w:firstColumn="0" w:lastColumn="0" w:oddVBand="0" w:evenVBand="0" w:oddHBand="1" w:evenHBand="0" w:firstRowFirstColumn="0" w:firstRowLastColumn="0" w:lastRowFirstColumn="0" w:lastRowLastColumn="0"/>
              <w:rPr>
                <w:rFonts w:cs="Arial"/>
              </w:rPr>
            </w:pPr>
            <w:r>
              <w:rPr>
                <w:rFonts w:cs="Arial"/>
              </w:rPr>
              <w:t>Mid November</w:t>
            </w:r>
            <w:r w:rsidR="002A67DF" w:rsidRPr="00B45269">
              <w:rPr>
                <w:rFonts w:cs="Arial"/>
              </w:rPr>
              <w:t xml:space="preserve"> 2022</w:t>
            </w:r>
          </w:p>
        </w:tc>
      </w:tr>
      <w:tr w:rsidR="000408A3" w:rsidRPr="007511A8" w14:paraId="692B7250" w14:textId="77777777" w:rsidTr="00B138D3">
        <w:trPr>
          <w:trHeight w:val="315"/>
        </w:trPr>
        <w:tc>
          <w:tcPr>
            <w:cnfStyle w:val="001000000000" w:firstRow="0" w:lastRow="0" w:firstColumn="1" w:lastColumn="0" w:oddVBand="0" w:evenVBand="0" w:oddHBand="0" w:evenHBand="0" w:firstRowFirstColumn="0" w:firstRowLastColumn="0" w:lastRowFirstColumn="0" w:lastRowLastColumn="0"/>
            <w:tcW w:w="5300" w:type="dxa"/>
            <w:noWrap/>
          </w:tcPr>
          <w:p w14:paraId="44F46976" w14:textId="77777777" w:rsidR="000408A3" w:rsidRPr="00265AD4" w:rsidRDefault="000408A3" w:rsidP="000408A3">
            <w:pPr>
              <w:spacing w:after="0"/>
              <w:rPr>
                <w:rFonts w:cs="Arial"/>
              </w:rPr>
            </w:pPr>
            <w:r w:rsidRPr="001B75F0">
              <w:rPr>
                <w:rFonts w:cs="Arial"/>
              </w:rPr>
              <w:t>Deadline for receipt of ITT clarification questions</w:t>
            </w:r>
          </w:p>
        </w:tc>
        <w:tc>
          <w:tcPr>
            <w:tcW w:w="3340" w:type="dxa"/>
          </w:tcPr>
          <w:p w14:paraId="6F7EA922" w14:textId="2A59ECE9" w:rsidR="000408A3" w:rsidRPr="00B45269" w:rsidRDefault="006D2DA2" w:rsidP="00E7432D">
            <w:pPr>
              <w:cnfStyle w:val="000000000000" w:firstRow="0" w:lastRow="0" w:firstColumn="0" w:lastColumn="0" w:oddVBand="0" w:evenVBand="0" w:oddHBand="0" w:evenHBand="0" w:firstRowFirstColumn="0" w:firstRowLastColumn="0" w:lastRowFirstColumn="0" w:lastRowLastColumn="0"/>
              <w:rPr>
                <w:rFonts w:cs="Arial"/>
              </w:rPr>
            </w:pPr>
            <w:r>
              <w:rPr>
                <w:rFonts w:cs="Arial"/>
              </w:rPr>
              <w:t>Early December</w:t>
            </w:r>
            <w:r w:rsidR="002A67DF" w:rsidRPr="00B45269">
              <w:rPr>
                <w:rFonts w:cs="Arial"/>
              </w:rPr>
              <w:t xml:space="preserve"> 2022</w:t>
            </w:r>
          </w:p>
        </w:tc>
      </w:tr>
      <w:tr w:rsidR="000408A3" w:rsidRPr="007511A8" w14:paraId="54196DDA" w14:textId="77777777" w:rsidTr="00B138D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00" w:type="dxa"/>
            <w:noWrap/>
            <w:hideMark/>
          </w:tcPr>
          <w:p w14:paraId="6628107B" w14:textId="77777777" w:rsidR="000408A3" w:rsidRPr="007511A8" w:rsidRDefault="000408A3" w:rsidP="009F7CD9">
            <w:pPr>
              <w:rPr>
                <w:rFonts w:cs="Arial"/>
              </w:rPr>
            </w:pPr>
            <w:r w:rsidRPr="007511A8">
              <w:rPr>
                <w:rFonts w:cs="Arial"/>
              </w:rPr>
              <w:t>Deadline for receipt of Bid submissions</w:t>
            </w:r>
          </w:p>
        </w:tc>
        <w:tc>
          <w:tcPr>
            <w:tcW w:w="3340" w:type="dxa"/>
          </w:tcPr>
          <w:p w14:paraId="2A0D1CDF" w14:textId="555A60C8" w:rsidR="000408A3" w:rsidRPr="00B45269" w:rsidRDefault="006D2DA2" w:rsidP="00E7432D">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Mid December </w:t>
            </w:r>
            <w:r w:rsidR="002A67DF" w:rsidRPr="00B45269">
              <w:rPr>
                <w:rFonts w:cs="Arial"/>
              </w:rPr>
              <w:t>2022</w:t>
            </w:r>
          </w:p>
        </w:tc>
      </w:tr>
      <w:tr w:rsidR="000408A3" w:rsidRPr="007511A8" w14:paraId="129837D3" w14:textId="77777777" w:rsidTr="00B138D3">
        <w:trPr>
          <w:trHeight w:val="491"/>
        </w:trPr>
        <w:tc>
          <w:tcPr>
            <w:cnfStyle w:val="001000000000" w:firstRow="0" w:lastRow="0" w:firstColumn="1" w:lastColumn="0" w:oddVBand="0" w:evenVBand="0" w:oddHBand="0" w:evenHBand="0" w:firstRowFirstColumn="0" w:firstRowLastColumn="0" w:lastRowFirstColumn="0" w:lastRowLastColumn="0"/>
            <w:tcW w:w="5300" w:type="dxa"/>
            <w:noWrap/>
            <w:hideMark/>
          </w:tcPr>
          <w:p w14:paraId="6E98320A" w14:textId="77777777" w:rsidR="000408A3" w:rsidRPr="007511A8" w:rsidRDefault="000408A3" w:rsidP="009F7CD9">
            <w:pPr>
              <w:rPr>
                <w:rFonts w:cs="Arial"/>
              </w:rPr>
            </w:pPr>
            <w:r w:rsidRPr="007511A8">
              <w:rPr>
                <w:rFonts w:cs="Arial"/>
              </w:rPr>
              <w:t>Bid evaluation</w:t>
            </w:r>
            <w:r>
              <w:rPr>
                <w:rFonts w:cs="Arial"/>
              </w:rPr>
              <w:t xml:space="preserve"> and moderation</w:t>
            </w:r>
          </w:p>
        </w:tc>
        <w:tc>
          <w:tcPr>
            <w:tcW w:w="3340" w:type="dxa"/>
          </w:tcPr>
          <w:p w14:paraId="5FC48E69" w14:textId="2080738D" w:rsidR="000408A3" w:rsidRPr="00B45269" w:rsidRDefault="006D2DA2" w:rsidP="00E7432D">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Mid December </w:t>
            </w:r>
            <w:r w:rsidR="002A67DF" w:rsidRPr="00B45269">
              <w:rPr>
                <w:rFonts w:cs="Arial"/>
              </w:rPr>
              <w:t xml:space="preserve">2022 </w:t>
            </w:r>
            <w:r w:rsidR="005123A9" w:rsidRPr="00B45269">
              <w:rPr>
                <w:rFonts w:cs="Arial"/>
              </w:rPr>
              <w:t xml:space="preserve">– </w:t>
            </w:r>
            <w:r>
              <w:rPr>
                <w:rFonts w:cs="Arial"/>
              </w:rPr>
              <w:t>Early February 2023</w:t>
            </w:r>
          </w:p>
        </w:tc>
      </w:tr>
      <w:tr w:rsidR="000408A3" w:rsidRPr="007511A8" w14:paraId="2D2E2517" w14:textId="77777777" w:rsidTr="00B138D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300" w:type="dxa"/>
            <w:noWrap/>
            <w:hideMark/>
          </w:tcPr>
          <w:p w14:paraId="253324E0" w14:textId="77777777" w:rsidR="000408A3" w:rsidRPr="007511A8" w:rsidRDefault="000408A3" w:rsidP="009F7CD9">
            <w:pPr>
              <w:rPr>
                <w:rFonts w:cs="Arial"/>
              </w:rPr>
            </w:pPr>
            <w:r w:rsidRPr="007511A8">
              <w:rPr>
                <w:rFonts w:cs="Arial"/>
              </w:rPr>
              <w:t>Notification of outcome/Initiation of Standstill period</w:t>
            </w:r>
          </w:p>
        </w:tc>
        <w:tc>
          <w:tcPr>
            <w:tcW w:w="3340" w:type="dxa"/>
          </w:tcPr>
          <w:p w14:paraId="361A61FE" w14:textId="425F3E3C" w:rsidR="000408A3" w:rsidRPr="00B45269" w:rsidRDefault="006D2DA2" w:rsidP="00E7432D">
            <w:pPr>
              <w:cnfStyle w:val="000000100000" w:firstRow="0" w:lastRow="0" w:firstColumn="0" w:lastColumn="0" w:oddVBand="0" w:evenVBand="0" w:oddHBand="1" w:evenHBand="0" w:firstRowFirstColumn="0" w:firstRowLastColumn="0" w:lastRowFirstColumn="0" w:lastRowLastColumn="0"/>
              <w:rPr>
                <w:rFonts w:cs="Arial"/>
              </w:rPr>
            </w:pPr>
            <w:proofErr w:type="spellStart"/>
            <w:r>
              <w:rPr>
                <w:rFonts w:cs="Arial"/>
              </w:rPr>
              <w:t>Mid March</w:t>
            </w:r>
            <w:proofErr w:type="spellEnd"/>
            <w:r w:rsidR="002A67DF" w:rsidRPr="00B45269">
              <w:rPr>
                <w:rFonts w:cs="Arial"/>
              </w:rPr>
              <w:t xml:space="preserve"> 202</w:t>
            </w:r>
            <w:r w:rsidR="005123A9" w:rsidRPr="00B45269">
              <w:rPr>
                <w:rFonts w:cs="Arial"/>
              </w:rPr>
              <w:t>3</w:t>
            </w:r>
          </w:p>
        </w:tc>
      </w:tr>
      <w:tr w:rsidR="000408A3" w:rsidRPr="007511A8" w14:paraId="0A24831A" w14:textId="77777777" w:rsidTr="00B138D3">
        <w:trPr>
          <w:trHeight w:val="375"/>
        </w:trPr>
        <w:tc>
          <w:tcPr>
            <w:cnfStyle w:val="001000000000" w:firstRow="0" w:lastRow="0" w:firstColumn="1" w:lastColumn="0" w:oddVBand="0" w:evenVBand="0" w:oddHBand="0" w:evenHBand="0" w:firstRowFirstColumn="0" w:firstRowLastColumn="0" w:lastRowFirstColumn="0" w:lastRowLastColumn="0"/>
            <w:tcW w:w="5300" w:type="dxa"/>
            <w:noWrap/>
            <w:hideMark/>
          </w:tcPr>
          <w:p w14:paraId="0BE8316A" w14:textId="77777777" w:rsidR="000408A3" w:rsidRPr="007511A8" w:rsidRDefault="000408A3" w:rsidP="009F7CD9">
            <w:pPr>
              <w:rPr>
                <w:rFonts w:cs="Arial"/>
              </w:rPr>
            </w:pPr>
            <w:r w:rsidRPr="007511A8">
              <w:rPr>
                <w:rFonts w:cs="Arial"/>
              </w:rPr>
              <w:t>Contract Mobilisation</w:t>
            </w:r>
          </w:p>
        </w:tc>
        <w:tc>
          <w:tcPr>
            <w:tcW w:w="3340" w:type="dxa"/>
          </w:tcPr>
          <w:p w14:paraId="65BC76C0" w14:textId="302EC408" w:rsidR="000408A3" w:rsidRPr="00B45269" w:rsidRDefault="006D2DA2" w:rsidP="00E7432D">
            <w:pPr>
              <w:cnfStyle w:val="000000000000" w:firstRow="0" w:lastRow="0" w:firstColumn="0" w:lastColumn="0" w:oddVBand="0" w:evenVBand="0" w:oddHBand="0" w:evenHBand="0" w:firstRowFirstColumn="0" w:firstRowLastColumn="0" w:lastRowFirstColumn="0" w:lastRowLastColumn="0"/>
              <w:rPr>
                <w:rFonts w:cs="Arial"/>
              </w:rPr>
            </w:pPr>
            <w:r>
              <w:rPr>
                <w:rFonts w:cs="Arial"/>
              </w:rPr>
              <w:t>Late March</w:t>
            </w:r>
            <w:r w:rsidR="002A67DF" w:rsidRPr="00B45269">
              <w:rPr>
                <w:rFonts w:cs="Arial"/>
              </w:rPr>
              <w:t xml:space="preserve"> 202</w:t>
            </w:r>
            <w:r w:rsidR="005123A9" w:rsidRPr="00B45269">
              <w:rPr>
                <w:rFonts w:cs="Arial"/>
              </w:rPr>
              <w:t>3</w:t>
            </w:r>
          </w:p>
        </w:tc>
      </w:tr>
      <w:tr w:rsidR="000408A3" w:rsidRPr="007511A8" w14:paraId="0C02E367" w14:textId="77777777" w:rsidTr="00B138D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300" w:type="dxa"/>
            <w:noWrap/>
            <w:hideMark/>
          </w:tcPr>
          <w:p w14:paraId="35C6220F" w14:textId="77777777" w:rsidR="000408A3" w:rsidRPr="007511A8" w:rsidRDefault="000408A3" w:rsidP="009F7CD9">
            <w:pPr>
              <w:rPr>
                <w:rFonts w:cs="Arial"/>
              </w:rPr>
            </w:pPr>
            <w:r w:rsidRPr="007511A8">
              <w:rPr>
                <w:rFonts w:cs="Arial"/>
              </w:rPr>
              <w:t>Contract and Service commencement</w:t>
            </w:r>
          </w:p>
        </w:tc>
        <w:tc>
          <w:tcPr>
            <w:tcW w:w="3340" w:type="dxa"/>
          </w:tcPr>
          <w:p w14:paraId="0D157A56" w14:textId="68B1D871" w:rsidR="000408A3" w:rsidRPr="00B97899" w:rsidRDefault="007E5D7D" w:rsidP="00E7432D">
            <w:pPr>
              <w:cnfStyle w:val="000000100000" w:firstRow="0" w:lastRow="0" w:firstColumn="0" w:lastColumn="0" w:oddVBand="0" w:evenVBand="0" w:oddHBand="1" w:evenHBand="0" w:firstRowFirstColumn="0" w:firstRowLastColumn="0" w:lastRowFirstColumn="0" w:lastRowLastColumn="0"/>
              <w:rPr>
                <w:rFonts w:cs="Arial"/>
              </w:rPr>
            </w:pPr>
            <w:r>
              <w:rPr>
                <w:rFonts w:cs="Arial"/>
              </w:rPr>
              <w:t>To be confirmed</w:t>
            </w:r>
          </w:p>
        </w:tc>
      </w:tr>
    </w:tbl>
    <w:p w14:paraId="17F21314" w14:textId="3CD2A954" w:rsidR="00FD0772" w:rsidRDefault="00FD0772" w:rsidP="00912CB1">
      <w:pPr>
        <w:contextualSpacing/>
        <w:rPr>
          <w:rFonts w:cstheme="minorHAnsi"/>
        </w:rPr>
      </w:pPr>
    </w:p>
    <w:p w14:paraId="78B6C4CB" w14:textId="4EE487EA" w:rsidR="00FD0772" w:rsidRPr="006027C8" w:rsidRDefault="006027C8" w:rsidP="00912CB1">
      <w:pPr>
        <w:contextualSpacing/>
        <w:rPr>
          <w:rFonts w:cstheme="minorHAnsi"/>
          <w:b/>
          <w:bCs/>
        </w:rPr>
      </w:pPr>
      <w:r w:rsidRPr="006027C8">
        <w:rPr>
          <w:rFonts w:cstheme="minorHAnsi"/>
          <w:b/>
          <w:bCs/>
        </w:rPr>
        <w:t xml:space="preserve">Please note that this timetable </w:t>
      </w:r>
      <w:r>
        <w:rPr>
          <w:rFonts w:cstheme="minorHAnsi"/>
          <w:b/>
          <w:bCs/>
        </w:rPr>
        <w:t xml:space="preserve">is indicative and </w:t>
      </w:r>
      <w:r w:rsidRPr="006027C8">
        <w:rPr>
          <w:rFonts w:cstheme="minorHAnsi"/>
          <w:b/>
          <w:bCs/>
        </w:rPr>
        <w:t xml:space="preserve">may be subject to change. </w:t>
      </w:r>
    </w:p>
    <w:p w14:paraId="556CA131" w14:textId="77777777" w:rsidR="00390368" w:rsidRPr="00CD2033" w:rsidRDefault="00390368" w:rsidP="00912CB1">
      <w:pPr>
        <w:contextualSpacing/>
        <w:rPr>
          <w:rFonts w:cstheme="minorHAnsi"/>
          <w:b/>
          <w:bCs/>
        </w:rPr>
      </w:pPr>
    </w:p>
    <w:p w14:paraId="1224D4F0" w14:textId="5BCB3131" w:rsidR="00390368" w:rsidRDefault="00390368" w:rsidP="00912CB1">
      <w:pPr>
        <w:pStyle w:val="Heading1"/>
        <w:contextualSpacing/>
      </w:pPr>
      <w:r>
        <w:br w:type="page"/>
      </w:r>
    </w:p>
    <w:p w14:paraId="6DED5B41" w14:textId="43DD56D7" w:rsidR="004D0B8D" w:rsidRPr="00B97899" w:rsidRDefault="00912CB1" w:rsidP="006027C8">
      <w:pPr>
        <w:pStyle w:val="Heading1"/>
        <w:jc w:val="center"/>
        <w:rPr>
          <w:color w:val="auto"/>
          <w:sz w:val="40"/>
        </w:rPr>
      </w:pPr>
      <w:bookmarkStart w:id="5" w:name="_Toc108440117"/>
      <w:r w:rsidRPr="00B97899">
        <w:rPr>
          <w:color w:val="auto"/>
          <w:sz w:val="40"/>
        </w:rPr>
        <w:lastRenderedPageBreak/>
        <w:t>MARKET ENGAGEMENT QUESTIONNAIRE</w:t>
      </w:r>
      <w:bookmarkEnd w:id="5"/>
    </w:p>
    <w:p w14:paraId="4CCA23EB" w14:textId="06EFBDED" w:rsidR="00513F67" w:rsidRPr="00AE6EE4" w:rsidRDefault="00C026ED" w:rsidP="00513F67">
      <w:pPr>
        <w:pStyle w:val="Heading2"/>
      </w:pPr>
      <w:bookmarkStart w:id="6" w:name="_Toc108440118"/>
      <w:r>
        <w:t xml:space="preserve">1. </w:t>
      </w:r>
      <w:r w:rsidR="00513F67">
        <w:t>Organisation Detail</w:t>
      </w:r>
      <w:r>
        <w:t>s</w:t>
      </w:r>
      <w:bookmarkEnd w:id="6"/>
    </w:p>
    <w:tbl>
      <w:tblPr>
        <w:tblStyle w:val="TableGridVertic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950"/>
        <w:gridCol w:w="4823"/>
      </w:tblGrid>
      <w:tr w:rsidR="00AE6EE4" w14:paraId="1006375F" w14:textId="77777777" w:rsidTr="00B978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4C29F78C" w14:textId="5EABCA23" w:rsidR="00AE6EE4" w:rsidRPr="00912CB1" w:rsidRDefault="00AE6EE4" w:rsidP="00A8520C">
            <w:pPr>
              <w:rPr>
                <w:color w:val="FFFFFF" w:themeColor="background1"/>
              </w:rPr>
            </w:pPr>
            <w:proofErr w:type="spellStart"/>
            <w:r>
              <w:rPr>
                <w:color w:val="FFFFFF" w:themeColor="background1"/>
              </w:rPr>
              <w:t>Organisation</w:t>
            </w:r>
            <w:proofErr w:type="spellEnd"/>
            <w:r>
              <w:rPr>
                <w:color w:val="FFFFFF" w:themeColor="background1"/>
              </w:rPr>
              <w:t xml:space="preserve"> Name</w:t>
            </w:r>
          </w:p>
        </w:tc>
        <w:tc>
          <w:tcPr>
            <w:tcW w:w="5773" w:type="dxa"/>
            <w:gridSpan w:val="2"/>
          </w:tcPr>
          <w:p w14:paraId="010AA26F" w14:textId="6A9FD411" w:rsidR="00AE6EE4" w:rsidRPr="0053227C" w:rsidRDefault="00AE6EE4" w:rsidP="0053227C">
            <w:pPr>
              <w:ind w:left="738" w:hanging="284"/>
              <w:cnfStyle w:val="100000000000" w:firstRow="1" w:lastRow="0" w:firstColumn="0" w:lastColumn="0" w:oddVBand="0" w:evenVBand="0" w:oddHBand="0" w:evenHBand="0" w:firstRowFirstColumn="0" w:firstRowLastColumn="0" w:lastRowFirstColumn="0" w:lastRowLastColumn="0"/>
              <w:rPr>
                <w:bCs/>
              </w:rPr>
            </w:pPr>
          </w:p>
        </w:tc>
      </w:tr>
      <w:tr w:rsidR="00AE6EE4" w14:paraId="4C703332" w14:textId="77777777" w:rsidTr="00B97899">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5986F015" w14:textId="00C3DA31" w:rsidR="00AE6EE4" w:rsidRPr="006A7329" w:rsidRDefault="00AE6EE4" w:rsidP="00A8520C">
            <w:pPr>
              <w:rPr>
                <w:b w:val="0"/>
                <w:bCs/>
                <w:color w:val="FFFFFF" w:themeColor="background1"/>
              </w:rPr>
            </w:pPr>
            <w:r w:rsidRPr="006A7329">
              <w:rPr>
                <w:bCs/>
                <w:color w:val="FFFFFF" w:themeColor="background1"/>
              </w:rPr>
              <w:t>Registered Address</w:t>
            </w:r>
          </w:p>
        </w:tc>
        <w:tc>
          <w:tcPr>
            <w:tcW w:w="5773" w:type="dxa"/>
            <w:gridSpan w:val="2"/>
          </w:tcPr>
          <w:p w14:paraId="28B5404B" w14:textId="77777777" w:rsidR="00AE6EE4" w:rsidRPr="006A7329" w:rsidRDefault="00AE6EE4" w:rsidP="00A8520C">
            <w:pPr>
              <w:cnfStyle w:val="000000000000" w:firstRow="0" w:lastRow="0" w:firstColumn="0" w:lastColumn="0" w:oddVBand="0" w:evenVBand="0" w:oddHBand="0" w:evenHBand="0" w:firstRowFirstColumn="0" w:firstRowLastColumn="0" w:lastRowFirstColumn="0" w:lastRowLastColumn="0"/>
              <w:rPr>
                <w:bCs/>
              </w:rPr>
            </w:pPr>
          </w:p>
        </w:tc>
      </w:tr>
      <w:tr w:rsidR="00AE6EE4" w14:paraId="3BC00DE8" w14:textId="77777777" w:rsidTr="00B97899">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7BE0B7C1" w14:textId="41A5AAE2" w:rsidR="00AE6EE4" w:rsidRPr="006A7329" w:rsidRDefault="00AE6EE4" w:rsidP="00A8520C">
            <w:pPr>
              <w:rPr>
                <w:b w:val="0"/>
                <w:bCs/>
                <w:color w:val="FFFFFF" w:themeColor="background1"/>
              </w:rPr>
            </w:pPr>
            <w:r w:rsidRPr="006A7329">
              <w:rPr>
                <w:bCs/>
                <w:color w:val="FFFFFF" w:themeColor="background1"/>
              </w:rPr>
              <w:t xml:space="preserve">Named Contact for Response </w:t>
            </w:r>
          </w:p>
          <w:p w14:paraId="0768D69D" w14:textId="13353937" w:rsidR="00AE6EE4" w:rsidRPr="00513F67" w:rsidRDefault="00AE6EE4" w:rsidP="00A8520C">
            <w:pPr>
              <w:rPr>
                <w:b w:val="0"/>
                <w:bCs/>
                <w:color w:val="FFFFFF" w:themeColor="background1"/>
              </w:rPr>
            </w:pPr>
            <w:r w:rsidRPr="00513F67">
              <w:rPr>
                <w:b w:val="0"/>
                <w:bCs/>
                <w:color w:val="FFFFFF" w:themeColor="background1"/>
                <w:szCs w:val="18"/>
              </w:rPr>
              <w:t>(Name and position)</w:t>
            </w:r>
          </w:p>
        </w:tc>
        <w:tc>
          <w:tcPr>
            <w:tcW w:w="5773" w:type="dxa"/>
            <w:gridSpan w:val="2"/>
          </w:tcPr>
          <w:p w14:paraId="5BFE0985" w14:textId="5D2FCF2E" w:rsidR="00AE6EE4" w:rsidRPr="006A7329" w:rsidRDefault="00AE6EE4" w:rsidP="00A8520C">
            <w:pPr>
              <w:cnfStyle w:val="000000000000" w:firstRow="0" w:lastRow="0" w:firstColumn="0" w:lastColumn="0" w:oddVBand="0" w:evenVBand="0" w:oddHBand="0" w:evenHBand="0" w:firstRowFirstColumn="0" w:firstRowLastColumn="0" w:lastRowFirstColumn="0" w:lastRowLastColumn="0"/>
              <w:rPr>
                <w:bCs/>
              </w:rPr>
            </w:pPr>
          </w:p>
        </w:tc>
      </w:tr>
      <w:tr w:rsidR="00AE6EE4" w14:paraId="6427DF68" w14:textId="77777777" w:rsidTr="00B97899">
        <w:tc>
          <w:tcPr>
            <w:cnfStyle w:val="001000000000" w:firstRow="0" w:lastRow="0" w:firstColumn="1" w:lastColumn="0" w:oddVBand="0" w:evenVBand="0" w:oddHBand="0" w:evenHBand="0" w:firstRowFirstColumn="0" w:firstRowLastColumn="0" w:lastRowFirstColumn="0" w:lastRowLastColumn="0"/>
            <w:tcW w:w="3414" w:type="dxa"/>
            <w:vMerge w:val="restart"/>
            <w:shd w:val="clear" w:color="auto" w:fill="2E74B5" w:themeFill="accent5" w:themeFillShade="BF"/>
          </w:tcPr>
          <w:p w14:paraId="51E247E9" w14:textId="179D7E9C" w:rsidR="00AE6EE4" w:rsidRPr="006A7329" w:rsidRDefault="00AE6EE4" w:rsidP="00A8520C">
            <w:pPr>
              <w:rPr>
                <w:b w:val="0"/>
                <w:bCs/>
                <w:color w:val="FFFFFF" w:themeColor="background1"/>
              </w:rPr>
            </w:pPr>
            <w:r w:rsidRPr="006A7329">
              <w:rPr>
                <w:bCs/>
                <w:color w:val="FFFFFF" w:themeColor="background1"/>
              </w:rPr>
              <w:t>Contact Details</w:t>
            </w:r>
          </w:p>
        </w:tc>
        <w:tc>
          <w:tcPr>
            <w:tcW w:w="950" w:type="dxa"/>
            <w:shd w:val="clear" w:color="auto" w:fill="2E74B5" w:themeFill="accent5" w:themeFillShade="BF"/>
          </w:tcPr>
          <w:p w14:paraId="755E0AB3" w14:textId="3FE2003B" w:rsidR="00AE6EE4" w:rsidRPr="006A7329" w:rsidRDefault="00AE6EE4" w:rsidP="00A8520C">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6A7329">
              <w:rPr>
                <w:b/>
                <w:bCs/>
                <w:color w:val="FFFFFF" w:themeColor="background1"/>
              </w:rPr>
              <w:t>Phone</w:t>
            </w:r>
          </w:p>
        </w:tc>
        <w:tc>
          <w:tcPr>
            <w:tcW w:w="4823" w:type="dxa"/>
          </w:tcPr>
          <w:p w14:paraId="70ED8C2F" w14:textId="2B6C50A1" w:rsidR="00AE6EE4" w:rsidRDefault="00AE6EE4" w:rsidP="00A8520C">
            <w:pPr>
              <w:cnfStyle w:val="000000000000" w:firstRow="0" w:lastRow="0" w:firstColumn="0" w:lastColumn="0" w:oddVBand="0" w:evenVBand="0" w:oddHBand="0" w:evenHBand="0" w:firstRowFirstColumn="0" w:firstRowLastColumn="0" w:lastRowFirstColumn="0" w:lastRowLastColumn="0"/>
            </w:pPr>
          </w:p>
        </w:tc>
      </w:tr>
      <w:tr w:rsidR="00AE6EE4" w14:paraId="43828D54" w14:textId="77777777" w:rsidTr="00B97899">
        <w:tc>
          <w:tcPr>
            <w:cnfStyle w:val="001000000000" w:firstRow="0" w:lastRow="0" w:firstColumn="1" w:lastColumn="0" w:oddVBand="0" w:evenVBand="0" w:oddHBand="0" w:evenHBand="0" w:firstRowFirstColumn="0" w:firstRowLastColumn="0" w:lastRowFirstColumn="0" w:lastRowLastColumn="0"/>
            <w:tcW w:w="3414" w:type="dxa"/>
            <w:vMerge/>
            <w:shd w:val="clear" w:color="auto" w:fill="2E74B5" w:themeFill="accent5" w:themeFillShade="BF"/>
          </w:tcPr>
          <w:p w14:paraId="52351786" w14:textId="2443FBF2" w:rsidR="00AE6EE4" w:rsidRPr="006A7329" w:rsidRDefault="00AE6EE4" w:rsidP="00A8520C">
            <w:pPr>
              <w:rPr>
                <w:b w:val="0"/>
                <w:bCs/>
              </w:rPr>
            </w:pPr>
          </w:p>
        </w:tc>
        <w:tc>
          <w:tcPr>
            <w:tcW w:w="950" w:type="dxa"/>
            <w:shd w:val="clear" w:color="auto" w:fill="2E74B5" w:themeFill="accent5" w:themeFillShade="BF"/>
          </w:tcPr>
          <w:p w14:paraId="59D4622B" w14:textId="3E752C23" w:rsidR="00AE6EE4" w:rsidRPr="006A7329" w:rsidRDefault="00AE6EE4" w:rsidP="00A8520C">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6A7329">
              <w:rPr>
                <w:b/>
                <w:bCs/>
                <w:color w:val="FFFFFF" w:themeColor="background1"/>
              </w:rPr>
              <w:t>Email Address</w:t>
            </w:r>
          </w:p>
        </w:tc>
        <w:tc>
          <w:tcPr>
            <w:tcW w:w="4823" w:type="dxa"/>
          </w:tcPr>
          <w:p w14:paraId="43C6FA71" w14:textId="77777777" w:rsidR="00AE6EE4" w:rsidRDefault="00AE6EE4" w:rsidP="00A8520C">
            <w:pPr>
              <w:cnfStyle w:val="000000000000" w:firstRow="0" w:lastRow="0" w:firstColumn="0" w:lastColumn="0" w:oddVBand="0" w:evenVBand="0" w:oddHBand="0" w:evenHBand="0" w:firstRowFirstColumn="0" w:firstRowLastColumn="0" w:lastRowFirstColumn="0" w:lastRowLastColumn="0"/>
            </w:pPr>
          </w:p>
        </w:tc>
      </w:tr>
      <w:tr w:rsidR="00B36C4C" w14:paraId="2C6217CB" w14:textId="77777777" w:rsidTr="00B97899">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69B0C84B" w14:textId="60E7B67F" w:rsidR="00B36C4C" w:rsidRPr="006A7329" w:rsidRDefault="00B36C4C" w:rsidP="00A8520C">
            <w:pPr>
              <w:rPr>
                <w:b w:val="0"/>
                <w:bCs/>
              </w:rPr>
            </w:pPr>
            <w:r w:rsidRPr="00B36C4C">
              <w:rPr>
                <w:bCs/>
                <w:color w:val="FFFFFF" w:themeColor="background1"/>
              </w:rPr>
              <w:t>Type of</w:t>
            </w:r>
            <w:r>
              <w:rPr>
                <w:b w:val="0"/>
                <w:bCs/>
              </w:rPr>
              <w:t xml:space="preserve"> </w:t>
            </w:r>
            <w:proofErr w:type="spellStart"/>
            <w:r w:rsidRPr="00B36C4C">
              <w:rPr>
                <w:bCs/>
                <w:color w:val="FFFFFF" w:themeColor="background1"/>
              </w:rPr>
              <w:t>organisation</w:t>
            </w:r>
            <w:proofErr w:type="spellEnd"/>
          </w:p>
        </w:tc>
        <w:tc>
          <w:tcPr>
            <w:tcW w:w="5773" w:type="dxa"/>
            <w:gridSpan w:val="2"/>
            <w:shd w:val="clear" w:color="auto" w:fill="auto"/>
          </w:tcPr>
          <w:p w14:paraId="3E3C5A54" w14:textId="77777777" w:rsidR="00B36C4C" w:rsidRDefault="00B36C4C" w:rsidP="00A8520C">
            <w:pPr>
              <w:cnfStyle w:val="000000000000" w:firstRow="0" w:lastRow="0" w:firstColumn="0" w:lastColumn="0" w:oddVBand="0" w:evenVBand="0" w:oddHBand="0" w:evenHBand="0" w:firstRowFirstColumn="0" w:firstRowLastColumn="0" w:lastRowFirstColumn="0" w:lastRowLastColumn="0"/>
            </w:pPr>
          </w:p>
        </w:tc>
      </w:tr>
      <w:tr w:rsidR="00B36C4C" w14:paraId="0D58C1C2" w14:textId="77777777" w:rsidTr="00B97899">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29DC813B" w14:textId="3CD6B921" w:rsidR="00B36C4C" w:rsidRPr="006A7329" w:rsidRDefault="00B36C4C" w:rsidP="00A8520C">
            <w:pPr>
              <w:rPr>
                <w:b w:val="0"/>
                <w:bCs/>
              </w:rPr>
            </w:pPr>
            <w:r w:rsidRPr="00B36C4C">
              <w:rPr>
                <w:bCs/>
                <w:color w:val="FFFFFF" w:themeColor="background1"/>
              </w:rPr>
              <w:t>Total Annual Turnover (£)</w:t>
            </w:r>
          </w:p>
        </w:tc>
        <w:tc>
          <w:tcPr>
            <w:tcW w:w="5773" w:type="dxa"/>
            <w:gridSpan w:val="2"/>
            <w:shd w:val="clear" w:color="auto" w:fill="auto"/>
          </w:tcPr>
          <w:p w14:paraId="0B566B23" w14:textId="77777777" w:rsidR="00B36C4C" w:rsidRDefault="00B36C4C" w:rsidP="00A8520C">
            <w:pPr>
              <w:cnfStyle w:val="000000000000" w:firstRow="0" w:lastRow="0" w:firstColumn="0" w:lastColumn="0" w:oddVBand="0" w:evenVBand="0" w:oddHBand="0" w:evenHBand="0" w:firstRowFirstColumn="0" w:firstRowLastColumn="0" w:lastRowFirstColumn="0" w:lastRowLastColumn="0"/>
            </w:pPr>
          </w:p>
        </w:tc>
      </w:tr>
      <w:tr w:rsidR="00B36C4C" w14:paraId="01715BE4" w14:textId="77777777" w:rsidTr="00B97899">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2C17D8A9" w14:textId="69BFC7C3" w:rsidR="00B36C4C" w:rsidRPr="006A7329" w:rsidRDefault="00B36C4C" w:rsidP="00A8520C">
            <w:pPr>
              <w:rPr>
                <w:b w:val="0"/>
                <w:bCs/>
              </w:rPr>
            </w:pPr>
            <w:r w:rsidRPr="00B36C4C">
              <w:rPr>
                <w:bCs/>
                <w:color w:val="FFFFFF" w:themeColor="background1"/>
              </w:rPr>
              <w:t>Total number of staff employed</w:t>
            </w:r>
          </w:p>
        </w:tc>
        <w:tc>
          <w:tcPr>
            <w:tcW w:w="5773" w:type="dxa"/>
            <w:gridSpan w:val="2"/>
            <w:shd w:val="clear" w:color="auto" w:fill="auto"/>
          </w:tcPr>
          <w:p w14:paraId="29DF955A" w14:textId="77777777" w:rsidR="00B36C4C" w:rsidRDefault="00B36C4C" w:rsidP="00A8520C">
            <w:pPr>
              <w:cnfStyle w:val="000000000000" w:firstRow="0" w:lastRow="0" w:firstColumn="0" w:lastColumn="0" w:oddVBand="0" w:evenVBand="0" w:oddHBand="0" w:evenHBand="0" w:firstRowFirstColumn="0" w:firstRowLastColumn="0" w:lastRowFirstColumn="0" w:lastRowLastColumn="0"/>
            </w:pPr>
          </w:p>
        </w:tc>
      </w:tr>
      <w:tr w:rsidR="00B36C4C" w14:paraId="2A2CF3C0" w14:textId="77777777" w:rsidTr="00B97899">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6B3FCB18" w14:textId="2ABC048E" w:rsidR="00B36C4C" w:rsidRPr="00B36C4C" w:rsidRDefault="00B36C4C" w:rsidP="00B36C4C">
            <w:pPr>
              <w:rPr>
                <w:bCs/>
                <w:color w:val="FFFFFF" w:themeColor="background1"/>
              </w:rPr>
            </w:pPr>
            <w:r w:rsidRPr="002E5459">
              <w:rPr>
                <w:bCs/>
                <w:color w:val="FFFFFF" w:themeColor="background1"/>
              </w:rPr>
              <w:t xml:space="preserve">Details of existing </w:t>
            </w:r>
            <w:r w:rsidR="006D2DA2">
              <w:rPr>
                <w:bCs/>
                <w:color w:val="FFFFFF" w:themeColor="background1"/>
              </w:rPr>
              <w:t>Termination of Pregnancy</w:t>
            </w:r>
            <w:r w:rsidRPr="002E5459">
              <w:rPr>
                <w:bCs/>
                <w:color w:val="FFFFFF" w:themeColor="background1"/>
              </w:rPr>
              <w:t xml:space="preserve"> contracts held </w:t>
            </w:r>
            <w:r w:rsidRPr="002E5459">
              <w:rPr>
                <w:bCs/>
                <w:color w:val="FFFFFF" w:themeColor="background1"/>
                <w:sz w:val="16"/>
                <w:szCs w:val="18"/>
              </w:rPr>
              <w:t>(including responsible commissioners, annual contract values, geography and populations covered)</w:t>
            </w:r>
          </w:p>
        </w:tc>
        <w:tc>
          <w:tcPr>
            <w:tcW w:w="5773" w:type="dxa"/>
            <w:gridSpan w:val="2"/>
            <w:shd w:val="clear" w:color="auto" w:fill="auto"/>
          </w:tcPr>
          <w:p w14:paraId="095F5AD9" w14:textId="77777777" w:rsidR="00B36C4C" w:rsidRDefault="00B36C4C" w:rsidP="00B36C4C">
            <w:pPr>
              <w:cnfStyle w:val="000000000000" w:firstRow="0" w:lastRow="0" w:firstColumn="0" w:lastColumn="0" w:oddVBand="0" w:evenVBand="0" w:oddHBand="0" w:evenHBand="0" w:firstRowFirstColumn="0" w:firstRowLastColumn="0" w:lastRowFirstColumn="0" w:lastRowLastColumn="0"/>
            </w:pPr>
          </w:p>
        </w:tc>
      </w:tr>
    </w:tbl>
    <w:p w14:paraId="19998288" w14:textId="717E1289" w:rsidR="00A8520C" w:rsidRDefault="00A8520C" w:rsidP="00A8520C"/>
    <w:p w14:paraId="0C9A065D" w14:textId="3CAB2B7B" w:rsidR="00513F67" w:rsidRDefault="00C026ED" w:rsidP="00513F67">
      <w:pPr>
        <w:pStyle w:val="Heading2"/>
      </w:pPr>
      <w:bookmarkStart w:id="7" w:name="_Toc108440119"/>
      <w:r>
        <w:t xml:space="preserve">2. </w:t>
      </w:r>
      <w:r w:rsidR="00513F67" w:rsidRPr="00AE6EE4">
        <w:t>Procurement Process and Timelines</w:t>
      </w:r>
      <w:bookmarkEnd w:id="7"/>
    </w:p>
    <w:tbl>
      <w:tblPr>
        <w:tblStyle w:val="TableGridVertic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5773"/>
      </w:tblGrid>
      <w:tr w:rsidR="00AE6EE4" w14:paraId="6708D114" w14:textId="77777777" w:rsidTr="00B978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9" w:type="dxa"/>
            <w:shd w:val="clear" w:color="auto" w:fill="2E74B5" w:themeFill="accent5" w:themeFillShade="BF"/>
          </w:tcPr>
          <w:p w14:paraId="764B672D" w14:textId="77777777" w:rsidR="00AE6EE4" w:rsidRDefault="00AE6EE4" w:rsidP="00644C81">
            <w:pPr>
              <w:rPr>
                <w:b w:val="0"/>
                <w:color w:val="FFFFFF" w:themeColor="background1"/>
              </w:rPr>
            </w:pPr>
            <w:r>
              <w:rPr>
                <w:color w:val="FFFFFF" w:themeColor="background1"/>
              </w:rPr>
              <w:t>Procurement timelines</w:t>
            </w:r>
          </w:p>
          <w:p w14:paraId="45C2250E" w14:textId="38E3063E" w:rsidR="00AE6EE4" w:rsidRPr="00440FEF" w:rsidRDefault="00AE6EE4" w:rsidP="00644C81">
            <w:pPr>
              <w:rPr>
                <w:b w:val="0"/>
                <w:color w:val="FFFFFF" w:themeColor="background1"/>
                <w:sz w:val="16"/>
                <w:szCs w:val="18"/>
              </w:rPr>
            </w:pPr>
            <w:r>
              <w:rPr>
                <w:color w:val="FFFFFF" w:themeColor="background1"/>
                <w:sz w:val="16"/>
                <w:szCs w:val="18"/>
              </w:rPr>
              <w:lastRenderedPageBreak/>
              <w:t xml:space="preserve">The Authority proposes a publication of the procurement in </w:t>
            </w:r>
            <w:proofErr w:type="spellStart"/>
            <w:r w:rsidR="006D2DA2">
              <w:rPr>
                <w:color w:val="FFFFFF" w:themeColor="background1"/>
                <w:sz w:val="16"/>
                <w:szCs w:val="18"/>
              </w:rPr>
              <w:t>mid November</w:t>
            </w:r>
            <w:proofErr w:type="spellEnd"/>
            <w:r w:rsidR="00440FEF" w:rsidRPr="00B45269">
              <w:rPr>
                <w:color w:val="FFFFFF" w:themeColor="background1"/>
                <w:sz w:val="16"/>
                <w:szCs w:val="18"/>
              </w:rPr>
              <w:t xml:space="preserve"> 2022</w:t>
            </w:r>
            <w:r w:rsidRPr="00B97899">
              <w:rPr>
                <w:color w:val="FF0000"/>
                <w:sz w:val="16"/>
                <w:szCs w:val="18"/>
              </w:rPr>
              <w:t xml:space="preserve"> </w:t>
            </w:r>
            <w:r w:rsidRPr="00440FEF">
              <w:rPr>
                <w:color w:val="FFFFFF" w:themeColor="background1"/>
                <w:sz w:val="16"/>
                <w:szCs w:val="18"/>
              </w:rPr>
              <w:t xml:space="preserve">with an ITT response period of around </w:t>
            </w:r>
            <w:r w:rsidR="00440FEF">
              <w:rPr>
                <w:color w:val="FFFFFF" w:themeColor="background1"/>
                <w:sz w:val="16"/>
                <w:szCs w:val="18"/>
              </w:rPr>
              <w:t xml:space="preserve">4.5 </w:t>
            </w:r>
            <w:r w:rsidRPr="00440FEF">
              <w:rPr>
                <w:color w:val="FFFFFF" w:themeColor="background1"/>
                <w:sz w:val="16"/>
                <w:szCs w:val="18"/>
              </w:rPr>
              <w:t xml:space="preserve">weeks with a bid submission deadline in </w:t>
            </w:r>
            <w:proofErr w:type="spellStart"/>
            <w:r w:rsidR="006D2DA2">
              <w:rPr>
                <w:color w:val="FFFFFF" w:themeColor="background1"/>
                <w:sz w:val="16"/>
                <w:szCs w:val="18"/>
              </w:rPr>
              <w:t>mid December</w:t>
            </w:r>
            <w:proofErr w:type="spellEnd"/>
            <w:r w:rsidR="005434D7" w:rsidRPr="00B45269">
              <w:rPr>
                <w:color w:val="FFFFFF" w:themeColor="background1"/>
                <w:sz w:val="16"/>
                <w:szCs w:val="18"/>
              </w:rPr>
              <w:t xml:space="preserve"> 2022</w:t>
            </w:r>
            <w:r w:rsidRPr="00440FEF">
              <w:rPr>
                <w:color w:val="FFFFFF" w:themeColor="background1"/>
                <w:sz w:val="16"/>
                <w:szCs w:val="18"/>
              </w:rPr>
              <w:t xml:space="preserve">. </w:t>
            </w:r>
          </w:p>
          <w:p w14:paraId="44145FBB" w14:textId="77777777" w:rsidR="00AE6EE4" w:rsidRPr="00CF2B66" w:rsidRDefault="00AE6EE4" w:rsidP="00644C81">
            <w:pPr>
              <w:rPr>
                <w:color w:val="FFFFFF" w:themeColor="background1"/>
                <w:sz w:val="16"/>
                <w:szCs w:val="18"/>
              </w:rPr>
            </w:pPr>
            <w:proofErr w:type="gramStart"/>
            <w:r w:rsidRPr="00CF2B66">
              <w:rPr>
                <w:color w:val="FFFFFF" w:themeColor="background1"/>
                <w:sz w:val="16"/>
                <w:szCs w:val="18"/>
              </w:rPr>
              <w:t>In light of</w:t>
            </w:r>
            <w:proofErr w:type="gramEnd"/>
            <w:r w:rsidRPr="00CF2B66">
              <w:rPr>
                <w:color w:val="FFFFFF" w:themeColor="background1"/>
                <w:sz w:val="16"/>
                <w:szCs w:val="18"/>
              </w:rPr>
              <w:t xml:space="preserve"> current pressures, would the procurement timelines as stated present any risks that would prevent you from bidding? If yes, what are these and what would help to mitigate these? Would a delay </w:t>
            </w:r>
            <w:r>
              <w:rPr>
                <w:color w:val="FFFFFF" w:themeColor="background1"/>
                <w:sz w:val="16"/>
                <w:szCs w:val="18"/>
              </w:rPr>
              <w:t>to</w:t>
            </w:r>
            <w:r w:rsidRPr="00CF2B66">
              <w:rPr>
                <w:color w:val="FFFFFF" w:themeColor="background1"/>
                <w:sz w:val="16"/>
                <w:szCs w:val="18"/>
              </w:rPr>
              <w:t xml:space="preserve"> the timelines, either a delay to procurement publication or a longer period to respond affect your decision/ability bid?</w:t>
            </w:r>
          </w:p>
        </w:tc>
        <w:tc>
          <w:tcPr>
            <w:tcW w:w="5773" w:type="dxa"/>
          </w:tcPr>
          <w:p w14:paraId="5CA95403" w14:textId="2120CBB9" w:rsidR="00AE6EE4" w:rsidRPr="006A7329" w:rsidRDefault="00AE6EE4" w:rsidP="00644C81">
            <w:pPr>
              <w:cnfStyle w:val="100000000000" w:firstRow="1" w:lastRow="0" w:firstColumn="0" w:lastColumn="0" w:oddVBand="0" w:evenVBand="0" w:oddHBand="0" w:evenHBand="0" w:firstRowFirstColumn="0" w:firstRowLastColumn="0" w:lastRowFirstColumn="0" w:lastRowLastColumn="0"/>
              <w:rPr>
                <w:b w:val="0"/>
                <w:bCs/>
              </w:rPr>
            </w:pPr>
          </w:p>
        </w:tc>
      </w:tr>
      <w:tr w:rsidR="00AE6EE4" w14:paraId="0F404FCD" w14:textId="77777777" w:rsidTr="00B97899">
        <w:tc>
          <w:tcPr>
            <w:cnfStyle w:val="001000000000" w:firstRow="0" w:lastRow="0" w:firstColumn="1" w:lastColumn="0" w:oddVBand="0" w:evenVBand="0" w:oddHBand="0" w:evenHBand="0" w:firstRowFirstColumn="0" w:firstRowLastColumn="0" w:lastRowFirstColumn="0" w:lastRowLastColumn="0"/>
            <w:tcW w:w="3419" w:type="dxa"/>
            <w:shd w:val="clear" w:color="auto" w:fill="2E74B5" w:themeFill="accent5" w:themeFillShade="BF"/>
          </w:tcPr>
          <w:p w14:paraId="221F2186" w14:textId="77777777" w:rsidR="00AE6EE4" w:rsidRDefault="00AE6EE4" w:rsidP="00644C81">
            <w:pPr>
              <w:rPr>
                <w:b w:val="0"/>
                <w:bCs/>
                <w:color w:val="FFFFFF" w:themeColor="background1"/>
              </w:rPr>
            </w:pPr>
            <w:proofErr w:type="spellStart"/>
            <w:r>
              <w:rPr>
                <w:bCs/>
                <w:color w:val="FFFFFF" w:themeColor="background1"/>
              </w:rPr>
              <w:t>Mobilisation</w:t>
            </w:r>
            <w:proofErr w:type="spellEnd"/>
          </w:p>
          <w:p w14:paraId="3C9851BE" w14:textId="6C447083" w:rsidR="00AE6EE4" w:rsidRPr="00621717" w:rsidRDefault="00AE6EE4" w:rsidP="007E5D7D">
            <w:pPr>
              <w:rPr>
                <w:b w:val="0"/>
                <w:bCs/>
                <w:color w:val="FFFFFF" w:themeColor="background1"/>
              </w:rPr>
            </w:pPr>
            <w:r>
              <w:rPr>
                <w:bCs/>
                <w:color w:val="FFFFFF" w:themeColor="background1"/>
                <w:sz w:val="16"/>
                <w:szCs w:val="18"/>
              </w:rPr>
              <w:t xml:space="preserve">The </w:t>
            </w:r>
            <w:r w:rsidRPr="007E5D7D">
              <w:rPr>
                <w:bCs/>
                <w:color w:val="FFFFFF" w:themeColor="background1"/>
                <w:sz w:val="16"/>
                <w:szCs w:val="18"/>
              </w:rPr>
              <w:t xml:space="preserve">Authority </w:t>
            </w:r>
            <w:r w:rsidR="007E5D7D" w:rsidRPr="007E5D7D">
              <w:rPr>
                <w:bCs/>
                <w:color w:val="FFFFFF" w:themeColor="background1"/>
                <w:sz w:val="16"/>
                <w:szCs w:val="18"/>
              </w:rPr>
              <w:t xml:space="preserve">intends to confirm the start date for the new contract when the Invitation to Tender </w:t>
            </w:r>
            <w:r w:rsidR="007E5D7D">
              <w:rPr>
                <w:bCs/>
                <w:color w:val="FFFFFF" w:themeColor="background1"/>
                <w:sz w:val="16"/>
                <w:szCs w:val="18"/>
              </w:rPr>
              <w:t>(ITT) g</w:t>
            </w:r>
            <w:r w:rsidR="007E5D7D" w:rsidRPr="007E5D7D">
              <w:rPr>
                <w:bCs/>
                <w:color w:val="FFFFFF" w:themeColor="background1"/>
                <w:sz w:val="16"/>
                <w:szCs w:val="18"/>
              </w:rPr>
              <w:t xml:space="preserve">oes live. </w:t>
            </w:r>
            <w:r>
              <w:rPr>
                <w:bCs/>
                <w:color w:val="FFFFFF" w:themeColor="background1"/>
                <w:sz w:val="16"/>
                <w:szCs w:val="18"/>
              </w:rPr>
              <w:t xml:space="preserve">Please confirm whether </w:t>
            </w:r>
            <w:r w:rsidR="007E5D7D">
              <w:rPr>
                <w:bCs/>
                <w:color w:val="FFFFFF" w:themeColor="background1"/>
                <w:sz w:val="16"/>
                <w:szCs w:val="18"/>
              </w:rPr>
              <w:t xml:space="preserve">any </w:t>
            </w:r>
            <w:proofErr w:type="gramStart"/>
            <w:r w:rsidR="007E5D7D">
              <w:rPr>
                <w:bCs/>
                <w:color w:val="FFFFFF" w:themeColor="background1"/>
                <w:sz w:val="16"/>
                <w:szCs w:val="18"/>
              </w:rPr>
              <w:t>particular length</w:t>
            </w:r>
            <w:proofErr w:type="gramEnd"/>
            <w:r w:rsidR="007E5D7D">
              <w:rPr>
                <w:bCs/>
                <w:color w:val="FFFFFF" w:themeColor="background1"/>
                <w:sz w:val="16"/>
                <w:szCs w:val="18"/>
              </w:rPr>
              <w:t xml:space="preserve"> of </w:t>
            </w:r>
            <w:proofErr w:type="spellStart"/>
            <w:r w:rsidR="007E5D7D">
              <w:rPr>
                <w:bCs/>
                <w:color w:val="FFFFFF" w:themeColor="background1"/>
                <w:sz w:val="16"/>
                <w:szCs w:val="18"/>
              </w:rPr>
              <w:t>mobilisation</w:t>
            </w:r>
            <w:proofErr w:type="spellEnd"/>
            <w:r w:rsidR="007E5D7D">
              <w:rPr>
                <w:bCs/>
                <w:color w:val="FFFFFF" w:themeColor="background1"/>
                <w:sz w:val="16"/>
                <w:szCs w:val="18"/>
              </w:rPr>
              <w:t xml:space="preserve"> period, either long or short, would present </w:t>
            </w:r>
            <w:r w:rsidRPr="00EE199E">
              <w:rPr>
                <w:bCs/>
                <w:color w:val="FFFFFF" w:themeColor="background1"/>
                <w:sz w:val="16"/>
                <w:szCs w:val="18"/>
              </w:rPr>
              <w:t xml:space="preserve">any risks or would prevent you from bidding? </w:t>
            </w:r>
            <w:r w:rsidR="007E5D7D">
              <w:rPr>
                <w:bCs/>
                <w:color w:val="FFFFFF" w:themeColor="background1"/>
                <w:sz w:val="16"/>
                <w:szCs w:val="18"/>
              </w:rPr>
              <w:t>W</w:t>
            </w:r>
            <w:r w:rsidRPr="00EE199E">
              <w:rPr>
                <w:bCs/>
                <w:color w:val="FFFFFF" w:themeColor="background1"/>
                <w:sz w:val="16"/>
                <w:szCs w:val="18"/>
              </w:rPr>
              <w:t>hat would help to mitigate these?</w:t>
            </w:r>
            <w:r w:rsidR="00C009D6">
              <w:rPr>
                <w:bCs/>
                <w:color w:val="FFFFFF" w:themeColor="background1"/>
                <w:sz w:val="16"/>
                <w:szCs w:val="18"/>
              </w:rPr>
              <w:t xml:space="preserve"> Please note that TUPE will be applicable.</w:t>
            </w:r>
          </w:p>
        </w:tc>
        <w:tc>
          <w:tcPr>
            <w:tcW w:w="5773" w:type="dxa"/>
          </w:tcPr>
          <w:p w14:paraId="3A84AF27" w14:textId="6C632257" w:rsidR="00AE6EE4" w:rsidRPr="006A7329" w:rsidRDefault="00AE6EE4" w:rsidP="00644C81">
            <w:pPr>
              <w:cnfStyle w:val="000000000000" w:firstRow="0" w:lastRow="0" w:firstColumn="0" w:lastColumn="0" w:oddVBand="0" w:evenVBand="0" w:oddHBand="0" w:evenHBand="0" w:firstRowFirstColumn="0" w:firstRowLastColumn="0" w:lastRowFirstColumn="0" w:lastRowLastColumn="0"/>
              <w:rPr>
                <w:bCs/>
              </w:rPr>
            </w:pPr>
          </w:p>
        </w:tc>
      </w:tr>
      <w:tr w:rsidR="00AE6EE4" w14:paraId="516AF262" w14:textId="77777777" w:rsidTr="00B97899">
        <w:tc>
          <w:tcPr>
            <w:cnfStyle w:val="001000000000" w:firstRow="0" w:lastRow="0" w:firstColumn="1" w:lastColumn="0" w:oddVBand="0" w:evenVBand="0" w:oddHBand="0" w:evenHBand="0" w:firstRowFirstColumn="0" w:firstRowLastColumn="0" w:lastRowFirstColumn="0" w:lastRowLastColumn="0"/>
            <w:tcW w:w="3419" w:type="dxa"/>
            <w:shd w:val="clear" w:color="auto" w:fill="2E74B5" w:themeFill="accent5" w:themeFillShade="BF"/>
          </w:tcPr>
          <w:p w14:paraId="5056C5B3" w14:textId="77777777" w:rsidR="00AE6EE4" w:rsidRDefault="00AE6EE4" w:rsidP="00644C81">
            <w:pPr>
              <w:rPr>
                <w:b w:val="0"/>
                <w:bCs/>
                <w:color w:val="FFFFFF" w:themeColor="background1"/>
              </w:rPr>
            </w:pPr>
            <w:r>
              <w:rPr>
                <w:bCs/>
                <w:color w:val="FFFFFF" w:themeColor="background1"/>
              </w:rPr>
              <w:t xml:space="preserve">Information from the Authority </w:t>
            </w:r>
          </w:p>
          <w:p w14:paraId="2BEB41D7" w14:textId="45CACAE1" w:rsidR="00AE6EE4" w:rsidRPr="00621717" w:rsidRDefault="00AE6EE4" w:rsidP="00644C81">
            <w:pPr>
              <w:rPr>
                <w:b w:val="0"/>
                <w:bCs/>
                <w:color w:val="FFFFFF" w:themeColor="background1"/>
                <w:sz w:val="16"/>
                <w:szCs w:val="18"/>
              </w:rPr>
            </w:pPr>
            <w:r>
              <w:rPr>
                <w:bCs/>
                <w:color w:val="FFFFFF" w:themeColor="background1"/>
                <w:sz w:val="16"/>
                <w:szCs w:val="18"/>
              </w:rPr>
              <w:t xml:space="preserve">Please describe what information you would need from the Authority as part of the tender documentation </w:t>
            </w:r>
            <w:proofErr w:type="gramStart"/>
            <w:r>
              <w:rPr>
                <w:bCs/>
                <w:color w:val="FFFFFF" w:themeColor="background1"/>
                <w:sz w:val="16"/>
                <w:szCs w:val="18"/>
              </w:rPr>
              <w:t>in order to</w:t>
            </w:r>
            <w:proofErr w:type="gramEnd"/>
            <w:r>
              <w:rPr>
                <w:bCs/>
                <w:color w:val="FFFFFF" w:themeColor="background1"/>
                <w:sz w:val="16"/>
                <w:szCs w:val="18"/>
              </w:rPr>
              <w:t xml:space="preserve"> allow you to provide your best quality bid</w:t>
            </w:r>
            <w:r w:rsidR="005434D7">
              <w:rPr>
                <w:bCs/>
                <w:color w:val="FFFFFF" w:themeColor="background1"/>
                <w:sz w:val="16"/>
                <w:szCs w:val="18"/>
              </w:rPr>
              <w:t>.</w:t>
            </w:r>
          </w:p>
        </w:tc>
        <w:tc>
          <w:tcPr>
            <w:tcW w:w="5773" w:type="dxa"/>
          </w:tcPr>
          <w:p w14:paraId="7B499876" w14:textId="0FE4DBB4" w:rsidR="00AE6EE4" w:rsidRPr="006A7329" w:rsidRDefault="00AE6EE4" w:rsidP="00644C81">
            <w:pPr>
              <w:cnfStyle w:val="000000000000" w:firstRow="0" w:lastRow="0" w:firstColumn="0" w:lastColumn="0" w:oddVBand="0" w:evenVBand="0" w:oddHBand="0" w:evenHBand="0" w:firstRowFirstColumn="0" w:firstRowLastColumn="0" w:lastRowFirstColumn="0" w:lastRowLastColumn="0"/>
              <w:rPr>
                <w:bCs/>
              </w:rPr>
            </w:pPr>
          </w:p>
        </w:tc>
      </w:tr>
      <w:tr w:rsidR="00AE6EE4" w14:paraId="20D71E27" w14:textId="77777777" w:rsidTr="00B97899">
        <w:tc>
          <w:tcPr>
            <w:cnfStyle w:val="001000000000" w:firstRow="0" w:lastRow="0" w:firstColumn="1" w:lastColumn="0" w:oddVBand="0" w:evenVBand="0" w:oddHBand="0" w:evenHBand="0" w:firstRowFirstColumn="0" w:firstRowLastColumn="0" w:lastRowFirstColumn="0" w:lastRowLastColumn="0"/>
            <w:tcW w:w="3419" w:type="dxa"/>
            <w:shd w:val="clear" w:color="auto" w:fill="2E74B5" w:themeFill="accent5" w:themeFillShade="BF"/>
          </w:tcPr>
          <w:p w14:paraId="7B58793C" w14:textId="77777777" w:rsidR="00AE6EE4" w:rsidRDefault="00AE6EE4" w:rsidP="00644C81">
            <w:pPr>
              <w:rPr>
                <w:b w:val="0"/>
                <w:bCs/>
                <w:color w:val="FFFFFF" w:themeColor="background1"/>
              </w:rPr>
            </w:pPr>
            <w:r>
              <w:rPr>
                <w:bCs/>
                <w:color w:val="FFFFFF" w:themeColor="background1"/>
              </w:rPr>
              <w:t xml:space="preserve">Support from the Authority </w:t>
            </w:r>
          </w:p>
          <w:p w14:paraId="0C2FF15B" w14:textId="6331EDBB" w:rsidR="00AE6EE4" w:rsidRDefault="00AE6EE4" w:rsidP="00644C81">
            <w:pPr>
              <w:rPr>
                <w:b w:val="0"/>
                <w:bCs/>
                <w:color w:val="FFFFFF" w:themeColor="background1"/>
              </w:rPr>
            </w:pPr>
            <w:r>
              <w:rPr>
                <w:bCs/>
                <w:color w:val="FFFFFF" w:themeColor="background1"/>
                <w:sz w:val="16"/>
                <w:szCs w:val="18"/>
              </w:rPr>
              <w:t xml:space="preserve">Please describe what support you would need from the Authority during the </w:t>
            </w:r>
            <w:proofErr w:type="spellStart"/>
            <w:r>
              <w:rPr>
                <w:bCs/>
                <w:color w:val="FFFFFF" w:themeColor="background1"/>
                <w:sz w:val="16"/>
                <w:szCs w:val="18"/>
              </w:rPr>
              <w:t>mobilisation</w:t>
            </w:r>
            <w:proofErr w:type="spellEnd"/>
            <w:r>
              <w:rPr>
                <w:bCs/>
                <w:color w:val="FFFFFF" w:themeColor="background1"/>
                <w:sz w:val="16"/>
                <w:szCs w:val="18"/>
              </w:rPr>
              <w:t xml:space="preserve"> phase to support successful service </w:t>
            </w:r>
            <w:proofErr w:type="spellStart"/>
            <w:r>
              <w:rPr>
                <w:bCs/>
                <w:color w:val="FFFFFF" w:themeColor="background1"/>
                <w:sz w:val="16"/>
                <w:szCs w:val="18"/>
              </w:rPr>
              <w:t>mobilisation</w:t>
            </w:r>
            <w:proofErr w:type="spellEnd"/>
            <w:r w:rsidR="005434D7">
              <w:rPr>
                <w:bCs/>
                <w:color w:val="FFFFFF" w:themeColor="background1"/>
                <w:sz w:val="16"/>
                <w:szCs w:val="18"/>
              </w:rPr>
              <w:t>.</w:t>
            </w:r>
          </w:p>
        </w:tc>
        <w:tc>
          <w:tcPr>
            <w:tcW w:w="5773" w:type="dxa"/>
          </w:tcPr>
          <w:p w14:paraId="264ADB98" w14:textId="272A60D2" w:rsidR="00AE6EE4" w:rsidRPr="006A7329" w:rsidRDefault="00AE6EE4" w:rsidP="00644C81">
            <w:pPr>
              <w:cnfStyle w:val="000000000000" w:firstRow="0" w:lastRow="0" w:firstColumn="0" w:lastColumn="0" w:oddVBand="0" w:evenVBand="0" w:oddHBand="0" w:evenHBand="0" w:firstRowFirstColumn="0" w:firstRowLastColumn="0" w:lastRowFirstColumn="0" w:lastRowLastColumn="0"/>
              <w:rPr>
                <w:bCs/>
              </w:rPr>
            </w:pPr>
          </w:p>
        </w:tc>
      </w:tr>
    </w:tbl>
    <w:p w14:paraId="1300604C" w14:textId="63DE7827" w:rsidR="00513F67" w:rsidRPr="00513F67" w:rsidRDefault="00B36C4C" w:rsidP="00513F67">
      <w:pPr>
        <w:pStyle w:val="Heading2"/>
      </w:pPr>
      <w:bookmarkStart w:id="8" w:name="_Toc108440120"/>
      <w:r>
        <w:t>3</w:t>
      </w:r>
      <w:r w:rsidR="00C026ED">
        <w:t xml:space="preserve">. </w:t>
      </w:r>
      <w:r w:rsidR="00513F67" w:rsidRPr="00513F67">
        <w:t>Bidding/Commercial Model</w:t>
      </w:r>
      <w:bookmarkEnd w:id="8"/>
    </w:p>
    <w:tbl>
      <w:tblPr>
        <w:tblStyle w:val="TableGridVertical"/>
        <w:tblW w:w="0" w:type="auto"/>
        <w:tblLook w:val="04A0" w:firstRow="1" w:lastRow="0" w:firstColumn="1" w:lastColumn="0" w:noHBand="0" w:noVBand="1"/>
      </w:tblPr>
      <w:tblGrid>
        <w:gridCol w:w="3402"/>
        <w:gridCol w:w="5857"/>
      </w:tblGrid>
      <w:tr w:rsidR="00C25B89" w14:paraId="4124023B" w14:textId="77777777" w:rsidTr="00555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shd w:val="clear" w:color="auto" w:fill="2E74B5" w:themeFill="accent5" w:themeFillShade="BF"/>
          </w:tcPr>
          <w:p w14:paraId="4E28DAAD" w14:textId="77777777" w:rsidR="00C25B89" w:rsidRDefault="00C25B89" w:rsidP="00C25B89">
            <w:pPr>
              <w:rPr>
                <w:b w:val="0"/>
                <w:bCs/>
                <w:color w:val="FFFFFF" w:themeColor="background1"/>
              </w:rPr>
            </w:pPr>
            <w:r>
              <w:rPr>
                <w:bCs/>
                <w:color w:val="FFFFFF" w:themeColor="background1"/>
              </w:rPr>
              <w:t>Bidding model</w:t>
            </w:r>
          </w:p>
          <w:p w14:paraId="1BEDBF84" w14:textId="21097ACD" w:rsidR="00C25B89" w:rsidRPr="007A124A" w:rsidRDefault="00C25B89" w:rsidP="00C25B89">
            <w:pPr>
              <w:rPr>
                <w:color w:val="FFFFFF" w:themeColor="background1"/>
              </w:rPr>
            </w:pPr>
            <w:r w:rsidRPr="00621717">
              <w:rPr>
                <w:bCs/>
                <w:color w:val="FFFFFF" w:themeColor="background1"/>
                <w:sz w:val="16"/>
                <w:szCs w:val="18"/>
              </w:rPr>
              <w:lastRenderedPageBreak/>
              <w:t xml:space="preserve">Please confirm whether you </w:t>
            </w:r>
            <w:r>
              <w:rPr>
                <w:bCs/>
                <w:color w:val="FFFFFF" w:themeColor="background1"/>
                <w:sz w:val="16"/>
                <w:szCs w:val="18"/>
              </w:rPr>
              <w:t>would be interested in providing the service as a single provider or as a lead provider with subcontractors (subcontracting 25% or more of delivery)</w:t>
            </w:r>
            <w:r w:rsidR="00896940">
              <w:rPr>
                <w:bCs/>
                <w:color w:val="FFFFFF" w:themeColor="background1"/>
                <w:sz w:val="16"/>
                <w:szCs w:val="18"/>
              </w:rPr>
              <w:t>.</w:t>
            </w:r>
            <w:r>
              <w:rPr>
                <w:bCs/>
                <w:color w:val="FFFFFF" w:themeColor="background1"/>
                <w:sz w:val="16"/>
                <w:szCs w:val="18"/>
              </w:rPr>
              <w:t xml:space="preserve"> </w:t>
            </w:r>
          </w:p>
        </w:tc>
        <w:tc>
          <w:tcPr>
            <w:tcW w:w="5857" w:type="dxa"/>
            <w:tcBorders>
              <w:top w:val="single" w:sz="4" w:space="0" w:color="auto"/>
              <w:left w:val="single" w:sz="4" w:space="0" w:color="auto"/>
              <w:bottom w:val="single" w:sz="4" w:space="0" w:color="auto"/>
              <w:right w:val="single" w:sz="4" w:space="0" w:color="auto"/>
            </w:tcBorders>
          </w:tcPr>
          <w:p w14:paraId="0AD8FB0E" w14:textId="77777777" w:rsidR="00C25B89" w:rsidRDefault="00C25B89" w:rsidP="00C25B89">
            <w:pPr>
              <w:cnfStyle w:val="100000000000" w:firstRow="1" w:lastRow="0" w:firstColumn="0" w:lastColumn="0" w:oddVBand="0" w:evenVBand="0" w:oddHBand="0" w:evenHBand="0" w:firstRowFirstColumn="0" w:firstRowLastColumn="0" w:lastRowFirstColumn="0" w:lastRowLastColumn="0"/>
            </w:pPr>
          </w:p>
        </w:tc>
      </w:tr>
      <w:tr w:rsidR="00C25B89" w14:paraId="75A18775" w14:textId="77777777" w:rsidTr="00555764">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shd w:val="clear" w:color="auto" w:fill="2E74B5" w:themeFill="accent5" w:themeFillShade="BF"/>
          </w:tcPr>
          <w:p w14:paraId="16A1C77E" w14:textId="77777777" w:rsidR="00C25B89" w:rsidRPr="000661AC" w:rsidRDefault="00C25B89" w:rsidP="00C25B89">
            <w:pPr>
              <w:rPr>
                <w:b w:val="0"/>
                <w:bCs/>
                <w:color w:val="FFFFFF" w:themeColor="background1"/>
              </w:rPr>
            </w:pPr>
            <w:r w:rsidRPr="000661AC">
              <w:rPr>
                <w:bCs/>
                <w:color w:val="FFFFFF" w:themeColor="background1"/>
              </w:rPr>
              <w:t>Contract Duration</w:t>
            </w:r>
          </w:p>
          <w:p w14:paraId="1D76697A" w14:textId="2FC7FB09" w:rsidR="00C25B89" w:rsidRPr="000661AC" w:rsidRDefault="00C25B89" w:rsidP="0049499F">
            <w:pPr>
              <w:rPr>
                <w:color w:val="FFFFFF" w:themeColor="background1"/>
              </w:rPr>
            </w:pPr>
            <w:r w:rsidRPr="002A67EE">
              <w:rPr>
                <w:bCs/>
                <w:color w:val="FFFFFF" w:themeColor="background1"/>
                <w:sz w:val="16"/>
                <w:szCs w:val="18"/>
              </w:rPr>
              <w:t xml:space="preserve">The Authority is currently considering procuring a contract </w:t>
            </w:r>
            <w:r w:rsidR="007E5D7D">
              <w:rPr>
                <w:bCs/>
                <w:color w:val="FFFFFF" w:themeColor="background1"/>
                <w:sz w:val="16"/>
                <w:szCs w:val="18"/>
              </w:rPr>
              <w:t>of five years</w:t>
            </w:r>
            <w:r w:rsidRPr="002A67EE">
              <w:rPr>
                <w:bCs/>
                <w:color w:val="FFFFFF" w:themeColor="background1"/>
                <w:sz w:val="16"/>
                <w:szCs w:val="18"/>
              </w:rPr>
              <w:t xml:space="preserve"> </w:t>
            </w:r>
            <w:r w:rsidR="00440FEF" w:rsidRPr="002A67EE">
              <w:rPr>
                <w:bCs/>
                <w:color w:val="FFFFFF" w:themeColor="background1"/>
                <w:sz w:val="16"/>
                <w:szCs w:val="18"/>
              </w:rPr>
              <w:t xml:space="preserve">with </w:t>
            </w:r>
            <w:r w:rsidR="007E5D7D">
              <w:rPr>
                <w:bCs/>
                <w:color w:val="FFFFFF" w:themeColor="background1"/>
                <w:sz w:val="16"/>
                <w:szCs w:val="18"/>
              </w:rPr>
              <w:t>no</w:t>
            </w:r>
            <w:r w:rsidR="002A67EE" w:rsidRPr="002A67EE">
              <w:rPr>
                <w:bCs/>
                <w:color w:val="FFFFFF" w:themeColor="background1"/>
                <w:sz w:val="16"/>
                <w:szCs w:val="18"/>
              </w:rPr>
              <w:t xml:space="preserve"> </w:t>
            </w:r>
            <w:r w:rsidR="00440FEF" w:rsidRPr="002A67EE">
              <w:rPr>
                <w:bCs/>
                <w:color w:val="FFFFFF" w:themeColor="background1"/>
                <w:sz w:val="16"/>
                <w:szCs w:val="18"/>
              </w:rPr>
              <w:t>option to extend</w:t>
            </w:r>
            <w:r w:rsidR="007E5D7D">
              <w:rPr>
                <w:bCs/>
                <w:color w:val="FFFFFF" w:themeColor="background1"/>
                <w:sz w:val="16"/>
                <w:szCs w:val="18"/>
              </w:rPr>
              <w:t xml:space="preserve"> the contract. </w:t>
            </w:r>
            <w:r w:rsidRPr="002A67EE">
              <w:rPr>
                <w:bCs/>
                <w:color w:val="FFFFFF" w:themeColor="background1"/>
                <w:sz w:val="16"/>
                <w:szCs w:val="18"/>
              </w:rPr>
              <w:t xml:space="preserve"> </w:t>
            </w:r>
            <w:r w:rsidRPr="0049499F">
              <w:rPr>
                <w:bCs/>
                <w:color w:val="FFFFFF" w:themeColor="background1"/>
                <w:sz w:val="16"/>
                <w:szCs w:val="18"/>
              </w:rPr>
              <w:t>Please confirm whether yo</w:t>
            </w:r>
            <w:r w:rsidRPr="000661AC">
              <w:rPr>
                <w:bCs/>
                <w:color w:val="FFFFFF" w:themeColor="background1"/>
                <w:sz w:val="16"/>
                <w:szCs w:val="18"/>
              </w:rPr>
              <w:t xml:space="preserve">u feel this contract duration would cause any issues which may prevent you from bidding or which may lead to adverse implications on commercials or other service aspects? </w:t>
            </w:r>
          </w:p>
        </w:tc>
        <w:tc>
          <w:tcPr>
            <w:tcW w:w="5857" w:type="dxa"/>
            <w:tcBorders>
              <w:top w:val="single" w:sz="4" w:space="0" w:color="auto"/>
              <w:left w:val="single" w:sz="4" w:space="0" w:color="auto"/>
              <w:bottom w:val="single" w:sz="4" w:space="0" w:color="auto"/>
              <w:right w:val="single" w:sz="4" w:space="0" w:color="auto"/>
            </w:tcBorders>
          </w:tcPr>
          <w:p w14:paraId="62B93134" w14:textId="77777777" w:rsidR="00C25B89" w:rsidRDefault="00C25B89" w:rsidP="00C25B89">
            <w:pPr>
              <w:cnfStyle w:val="000000000000" w:firstRow="0" w:lastRow="0" w:firstColumn="0" w:lastColumn="0" w:oddVBand="0" w:evenVBand="0" w:oddHBand="0" w:evenHBand="0" w:firstRowFirstColumn="0" w:firstRowLastColumn="0" w:lastRowFirstColumn="0" w:lastRowLastColumn="0"/>
            </w:pPr>
          </w:p>
        </w:tc>
      </w:tr>
      <w:tr w:rsidR="00FE538D" w14:paraId="3D7CAC65" w14:textId="77777777" w:rsidTr="00555764">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shd w:val="clear" w:color="auto" w:fill="2E74B5" w:themeFill="accent5" w:themeFillShade="BF"/>
          </w:tcPr>
          <w:p w14:paraId="4513B148" w14:textId="5E61B231" w:rsidR="00FE538D" w:rsidRPr="00452084" w:rsidRDefault="007E5D7D" w:rsidP="00C25B89">
            <w:pPr>
              <w:rPr>
                <w:bCs/>
                <w:color w:val="FFFFFF" w:themeColor="background1"/>
              </w:rPr>
            </w:pPr>
            <w:r>
              <w:rPr>
                <w:bCs/>
                <w:color w:val="FFFFFF" w:themeColor="background1"/>
              </w:rPr>
              <w:t xml:space="preserve">Draft </w:t>
            </w:r>
            <w:r w:rsidR="00FE538D" w:rsidRPr="00452084">
              <w:rPr>
                <w:bCs/>
                <w:color w:val="FFFFFF" w:themeColor="background1"/>
              </w:rPr>
              <w:t>Service Specification</w:t>
            </w:r>
          </w:p>
          <w:p w14:paraId="60162C0B" w14:textId="4BDAD15B" w:rsidR="00E96671" w:rsidRPr="00034745" w:rsidRDefault="00440FEF" w:rsidP="00E96671">
            <w:pPr>
              <w:rPr>
                <w:bCs/>
                <w:color w:val="FFFFFF" w:themeColor="background1"/>
              </w:rPr>
            </w:pPr>
            <w:r w:rsidRPr="00452084">
              <w:rPr>
                <w:bCs/>
                <w:color w:val="FFFFFF" w:themeColor="background1"/>
                <w:sz w:val="16"/>
                <w:szCs w:val="18"/>
              </w:rPr>
              <w:t xml:space="preserve">Please </w:t>
            </w:r>
            <w:r w:rsidR="00034745" w:rsidRPr="00452084">
              <w:rPr>
                <w:bCs/>
                <w:color w:val="FFFFFF" w:themeColor="background1"/>
                <w:sz w:val="16"/>
                <w:szCs w:val="18"/>
              </w:rPr>
              <w:t>provide</w:t>
            </w:r>
            <w:r w:rsidRPr="00452084">
              <w:rPr>
                <w:bCs/>
                <w:color w:val="FFFFFF" w:themeColor="background1"/>
                <w:sz w:val="16"/>
                <w:szCs w:val="18"/>
              </w:rPr>
              <w:t xml:space="preserve"> any relevant commentary on the </w:t>
            </w:r>
            <w:r w:rsidR="007E5D7D">
              <w:rPr>
                <w:bCs/>
                <w:color w:val="FFFFFF" w:themeColor="background1"/>
                <w:sz w:val="16"/>
                <w:szCs w:val="18"/>
              </w:rPr>
              <w:t xml:space="preserve">draft </w:t>
            </w:r>
            <w:r w:rsidRPr="00452084">
              <w:rPr>
                <w:bCs/>
                <w:color w:val="FFFFFF" w:themeColor="background1"/>
                <w:sz w:val="16"/>
                <w:szCs w:val="18"/>
              </w:rPr>
              <w:t>service specification</w:t>
            </w:r>
            <w:r w:rsidR="00034745" w:rsidRPr="00452084">
              <w:rPr>
                <w:bCs/>
                <w:color w:val="FFFFFF" w:themeColor="background1"/>
                <w:sz w:val="16"/>
                <w:szCs w:val="18"/>
              </w:rPr>
              <w:t xml:space="preserve">.  </w:t>
            </w:r>
            <w:r w:rsidR="00034745" w:rsidRPr="00452084">
              <w:rPr>
                <w:color w:val="FFFFFF" w:themeColor="background1"/>
                <w:sz w:val="16"/>
                <w:szCs w:val="18"/>
              </w:rPr>
              <w:t>Are there any issues/risks perceived? Are there any gaps or alternatively areas of duplication?</w:t>
            </w:r>
          </w:p>
        </w:tc>
        <w:tc>
          <w:tcPr>
            <w:tcW w:w="5857" w:type="dxa"/>
            <w:tcBorders>
              <w:top w:val="single" w:sz="4" w:space="0" w:color="auto"/>
              <w:left w:val="single" w:sz="4" w:space="0" w:color="auto"/>
              <w:bottom w:val="single" w:sz="4" w:space="0" w:color="auto"/>
              <w:right w:val="single" w:sz="4" w:space="0" w:color="auto"/>
            </w:tcBorders>
          </w:tcPr>
          <w:p w14:paraId="4DA491DD" w14:textId="77777777" w:rsidR="00FE538D" w:rsidRDefault="00FE538D" w:rsidP="00C25B89">
            <w:pPr>
              <w:cnfStyle w:val="000000000000" w:firstRow="0" w:lastRow="0" w:firstColumn="0" w:lastColumn="0" w:oddVBand="0" w:evenVBand="0" w:oddHBand="0" w:evenHBand="0" w:firstRowFirstColumn="0" w:firstRowLastColumn="0" w:lastRowFirstColumn="0" w:lastRowLastColumn="0"/>
            </w:pPr>
          </w:p>
        </w:tc>
      </w:tr>
      <w:tr w:rsidR="00C25B89" w14:paraId="00C2670F" w14:textId="77777777" w:rsidTr="00555764">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single" w:sz="4" w:space="0" w:color="auto"/>
              <w:bottom w:val="single" w:sz="4" w:space="0" w:color="auto"/>
              <w:right w:val="single" w:sz="4" w:space="0" w:color="auto"/>
            </w:tcBorders>
            <w:shd w:val="clear" w:color="auto" w:fill="2E74B5" w:themeFill="accent5" w:themeFillShade="BF"/>
          </w:tcPr>
          <w:p w14:paraId="7C9D848D" w14:textId="2137F67C" w:rsidR="00C25B89" w:rsidRDefault="00C009D6" w:rsidP="00C25B89">
            <w:pPr>
              <w:rPr>
                <w:b w:val="0"/>
                <w:bCs/>
                <w:color w:val="FFFFFF" w:themeColor="background1"/>
              </w:rPr>
            </w:pPr>
            <w:r>
              <w:rPr>
                <w:bCs/>
                <w:color w:val="FFFFFF" w:themeColor="background1"/>
              </w:rPr>
              <w:t>Finance</w:t>
            </w:r>
          </w:p>
          <w:p w14:paraId="6461371E" w14:textId="27C88860" w:rsidR="00FE538D" w:rsidRPr="00B24A1B" w:rsidRDefault="00E04BCE" w:rsidP="00E04BCE">
            <w:pPr>
              <w:rPr>
                <w:bCs/>
                <w:color w:val="FFFFFF" w:themeColor="background1"/>
                <w:sz w:val="16"/>
                <w:szCs w:val="18"/>
              </w:rPr>
            </w:pPr>
            <w:r>
              <w:rPr>
                <w:bCs/>
                <w:color w:val="FFFFFF" w:themeColor="background1"/>
                <w:sz w:val="16"/>
                <w:szCs w:val="18"/>
              </w:rPr>
              <w:t>The indicative</w:t>
            </w:r>
            <w:r w:rsidR="00FE538D">
              <w:rPr>
                <w:bCs/>
                <w:color w:val="FFFFFF" w:themeColor="background1"/>
                <w:sz w:val="16"/>
                <w:szCs w:val="18"/>
              </w:rPr>
              <w:t xml:space="preserve"> </w:t>
            </w:r>
            <w:r w:rsidR="00C009D6">
              <w:rPr>
                <w:bCs/>
                <w:color w:val="FFFFFF" w:themeColor="background1"/>
                <w:sz w:val="16"/>
                <w:szCs w:val="18"/>
              </w:rPr>
              <w:t xml:space="preserve">annual </w:t>
            </w:r>
            <w:r w:rsidR="00FE538D">
              <w:rPr>
                <w:bCs/>
                <w:color w:val="FFFFFF" w:themeColor="background1"/>
                <w:sz w:val="16"/>
                <w:szCs w:val="18"/>
              </w:rPr>
              <w:t>contract</w:t>
            </w:r>
            <w:r>
              <w:rPr>
                <w:bCs/>
                <w:color w:val="FFFFFF" w:themeColor="background1"/>
                <w:sz w:val="16"/>
                <w:szCs w:val="18"/>
              </w:rPr>
              <w:t xml:space="preserve"> value for the </w:t>
            </w:r>
            <w:r w:rsidR="00FE538D">
              <w:rPr>
                <w:bCs/>
                <w:color w:val="FFFFFF" w:themeColor="background1"/>
                <w:sz w:val="16"/>
                <w:szCs w:val="18"/>
              </w:rPr>
              <w:t xml:space="preserve">service </w:t>
            </w:r>
            <w:r w:rsidR="00FE538D" w:rsidRPr="002A67EE">
              <w:rPr>
                <w:bCs/>
                <w:color w:val="FFFFFF" w:themeColor="background1"/>
                <w:sz w:val="16"/>
                <w:szCs w:val="18"/>
              </w:rPr>
              <w:t>is</w:t>
            </w:r>
            <w:r w:rsidR="00F711D2">
              <w:rPr>
                <w:bCs/>
                <w:color w:val="FFFFFF" w:themeColor="background1"/>
                <w:sz w:val="16"/>
                <w:szCs w:val="18"/>
              </w:rPr>
              <w:t xml:space="preserve"> estimated at</w:t>
            </w:r>
            <w:r w:rsidR="00FE538D" w:rsidRPr="002A67EE">
              <w:rPr>
                <w:bCs/>
                <w:color w:val="FFFFFF" w:themeColor="background1"/>
                <w:sz w:val="16"/>
                <w:szCs w:val="18"/>
              </w:rPr>
              <w:t xml:space="preserve"> </w:t>
            </w:r>
            <w:r w:rsidR="00AA20B7" w:rsidRPr="002A67EE">
              <w:rPr>
                <w:bCs/>
                <w:color w:val="FFFFFF" w:themeColor="background1"/>
                <w:sz w:val="16"/>
                <w:szCs w:val="18"/>
              </w:rPr>
              <w:t>£</w:t>
            </w:r>
            <w:r w:rsidR="00C009D6">
              <w:rPr>
                <w:bCs/>
                <w:color w:val="FFFFFF" w:themeColor="background1"/>
                <w:sz w:val="16"/>
                <w:szCs w:val="18"/>
              </w:rPr>
              <w:t>1,2</w:t>
            </w:r>
            <w:r w:rsidR="00F711D2">
              <w:rPr>
                <w:bCs/>
                <w:color w:val="FFFFFF" w:themeColor="background1"/>
                <w:sz w:val="16"/>
                <w:szCs w:val="18"/>
              </w:rPr>
              <w:t>65</w:t>
            </w:r>
            <w:r w:rsidR="00C009D6">
              <w:rPr>
                <w:bCs/>
                <w:color w:val="FFFFFF" w:themeColor="background1"/>
                <w:sz w:val="16"/>
                <w:szCs w:val="18"/>
              </w:rPr>
              <w:t>,</w:t>
            </w:r>
            <w:r w:rsidR="00F711D2">
              <w:rPr>
                <w:bCs/>
                <w:color w:val="FFFFFF" w:themeColor="background1"/>
                <w:sz w:val="16"/>
                <w:szCs w:val="18"/>
              </w:rPr>
              <w:t>00</w:t>
            </w:r>
            <w:r w:rsidR="00555764">
              <w:rPr>
                <w:bCs/>
                <w:color w:val="FFFFFF" w:themeColor="background1"/>
                <w:sz w:val="16"/>
                <w:szCs w:val="18"/>
              </w:rPr>
              <w:t>0</w:t>
            </w:r>
            <w:r w:rsidR="00FE538D" w:rsidRPr="002A67EE">
              <w:rPr>
                <w:bCs/>
                <w:color w:val="FFFFFF" w:themeColor="background1"/>
                <w:sz w:val="16"/>
                <w:szCs w:val="18"/>
              </w:rPr>
              <w:t>.</w:t>
            </w:r>
            <w:r w:rsidR="002A67EE" w:rsidRPr="002A67EE">
              <w:rPr>
                <w:bCs/>
                <w:color w:val="FFFFFF" w:themeColor="background1"/>
                <w:sz w:val="16"/>
                <w:szCs w:val="18"/>
              </w:rPr>
              <w:t>00</w:t>
            </w:r>
            <w:r w:rsidR="00FE538D" w:rsidRPr="002A67EE">
              <w:rPr>
                <w:bCs/>
                <w:color w:val="FFFFFF" w:themeColor="background1"/>
                <w:sz w:val="16"/>
                <w:szCs w:val="18"/>
              </w:rPr>
              <w:t xml:space="preserve"> </w:t>
            </w:r>
            <w:r w:rsidR="00B24A1B" w:rsidRPr="00B24A1B">
              <w:rPr>
                <w:bCs/>
                <w:color w:val="FFFFFF" w:themeColor="background1"/>
                <w:sz w:val="16"/>
                <w:szCs w:val="18"/>
              </w:rPr>
              <w:t>subject to activity levels.</w:t>
            </w:r>
          </w:p>
          <w:p w14:paraId="66D085BF" w14:textId="77777777" w:rsidR="00F711D2" w:rsidRDefault="00B36C4C" w:rsidP="00E04BCE">
            <w:pPr>
              <w:rPr>
                <w:b w:val="0"/>
                <w:bCs/>
                <w:color w:val="FFFFFF" w:themeColor="background1"/>
                <w:sz w:val="16"/>
                <w:szCs w:val="18"/>
              </w:rPr>
            </w:pPr>
            <w:r w:rsidRPr="00B36C4C">
              <w:rPr>
                <w:bCs/>
                <w:color w:val="FFFFFF" w:themeColor="background1"/>
                <w:sz w:val="16"/>
                <w:szCs w:val="18"/>
              </w:rPr>
              <w:t xml:space="preserve">Please provide feedback on the contract financial value provided. The proposed value is fully inclusive of all costs required to </w:t>
            </w:r>
            <w:proofErr w:type="spellStart"/>
            <w:r w:rsidRPr="00B36C4C">
              <w:rPr>
                <w:bCs/>
                <w:color w:val="FFFFFF" w:themeColor="background1"/>
                <w:sz w:val="16"/>
                <w:szCs w:val="18"/>
              </w:rPr>
              <w:t>mobilise</w:t>
            </w:r>
            <w:proofErr w:type="spellEnd"/>
            <w:r w:rsidRPr="00B36C4C">
              <w:rPr>
                <w:bCs/>
                <w:color w:val="FFFFFF" w:themeColor="background1"/>
                <w:sz w:val="16"/>
                <w:szCs w:val="18"/>
              </w:rPr>
              <w:t xml:space="preserve"> (transition) and deliver the specified services (including CQUIN). </w:t>
            </w:r>
          </w:p>
          <w:p w14:paraId="50D67F1A" w14:textId="68A7D6BD" w:rsidR="00F711D2" w:rsidRPr="00F711D2" w:rsidRDefault="00F711D2" w:rsidP="00E04BCE">
            <w:pPr>
              <w:rPr>
                <w:b w:val="0"/>
                <w:bCs/>
                <w:color w:val="FFFFFF" w:themeColor="background1"/>
                <w:sz w:val="16"/>
                <w:szCs w:val="18"/>
              </w:rPr>
            </w:pPr>
            <w:r w:rsidRPr="00F711D2">
              <w:rPr>
                <w:bCs/>
                <w:color w:val="FFFFFF" w:themeColor="background1"/>
                <w:sz w:val="16"/>
                <w:szCs w:val="18"/>
              </w:rPr>
              <w:t xml:space="preserve">As </w:t>
            </w:r>
            <w:proofErr w:type="gramStart"/>
            <w:r w:rsidRPr="00F711D2">
              <w:rPr>
                <w:bCs/>
                <w:color w:val="FFFFFF" w:themeColor="background1"/>
                <w:sz w:val="16"/>
                <w:szCs w:val="18"/>
              </w:rPr>
              <w:t>noted</w:t>
            </w:r>
            <w:proofErr w:type="gramEnd"/>
            <w:r w:rsidRPr="00F711D2">
              <w:rPr>
                <w:bCs/>
                <w:color w:val="FFFFFF" w:themeColor="background1"/>
                <w:sz w:val="16"/>
                <w:szCs w:val="18"/>
              </w:rPr>
              <w:t xml:space="preserve"> this value is indicative and may be subject to change (over and above any chargeable actual activity completed in relation to a cost and volume contract) dependent on NHSE guidance.</w:t>
            </w:r>
          </w:p>
        </w:tc>
        <w:tc>
          <w:tcPr>
            <w:tcW w:w="5857" w:type="dxa"/>
            <w:tcBorders>
              <w:top w:val="single" w:sz="4" w:space="0" w:color="auto"/>
              <w:left w:val="single" w:sz="4" w:space="0" w:color="auto"/>
              <w:bottom w:val="single" w:sz="4" w:space="0" w:color="auto"/>
              <w:right w:val="single" w:sz="4" w:space="0" w:color="auto"/>
            </w:tcBorders>
          </w:tcPr>
          <w:p w14:paraId="4FD6DBFD" w14:textId="246A44AA" w:rsidR="001D7DB4" w:rsidRDefault="001D7DB4" w:rsidP="00C25B89">
            <w:pPr>
              <w:cnfStyle w:val="000000000000" w:firstRow="0" w:lastRow="0" w:firstColumn="0" w:lastColumn="0" w:oddVBand="0" w:evenVBand="0" w:oddHBand="0" w:evenHBand="0" w:firstRowFirstColumn="0" w:firstRowLastColumn="0" w:lastRowFirstColumn="0" w:lastRowLastColumn="0"/>
            </w:pPr>
            <w:r>
              <w:t xml:space="preserve"> </w:t>
            </w:r>
          </w:p>
        </w:tc>
      </w:tr>
    </w:tbl>
    <w:p w14:paraId="11A883F3" w14:textId="2BC965C6" w:rsidR="001118F2" w:rsidRDefault="001118F2" w:rsidP="00513F67"/>
    <w:p w14:paraId="6852356B" w14:textId="77777777" w:rsidR="00555764" w:rsidRDefault="00555764" w:rsidP="00513F67"/>
    <w:p w14:paraId="150D5F4F" w14:textId="65B1AEBD" w:rsidR="00F90535" w:rsidRDefault="00F00148" w:rsidP="00513F67">
      <w:pPr>
        <w:pStyle w:val="Heading2"/>
      </w:pPr>
      <w:bookmarkStart w:id="9" w:name="_Toc108440121"/>
      <w:r>
        <w:lastRenderedPageBreak/>
        <w:t>4</w:t>
      </w:r>
      <w:r w:rsidR="00C026ED">
        <w:t xml:space="preserve">. </w:t>
      </w:r>
      <w:r w:rsidR="00F90535">
        <w:t>Social Value</w:t>
      </w:r>
      <w:r w:rsidR="00B7443E">
        <w:t xml:space="preserve"> and Evaluation Criteria</w:t>
      </w:r>
      <w:bookmarkEnd w:id="9"/>
    </w:p>
    <w:p w14:paraId="3D0E1FD5" w14:textId="22990D31" w:rsidR="00F90535" w:rsidRDefault="00F90535" w:rsidP="00F90535">
      <w:r>
        <w:t>As of 1</w:t>
      </w:r>
      <w:r w:rsidRPr="000336D9">
        <w:rPr>
          <w:vertAlign w:val="superscript"/>
        </w:rPr>
        <w:t>st</w:t>
      </w:r>
      <w:r>
        <w:t xml:space="preserve"> January 2021, the Procurement Policy Note (PPN) 06/20 came into effect which requires s</w:t>
      </w:r>
      <w:r w:rsidRPr="00CD7840">
        <w:t xml:space="preserve">ocial value </w:t>
      </w:r>
      <w:r>
        <w:t>to be</w:t>
      </w:r>
      <w:r w:rsidRPr="00CD7840">
        <w:t xml:space="preserve"> explicitly evaluated in all </w:t>
      </w:r>
      <w:r>
        <w:t>above-threshold pr</w:t>
      </w:r>
      <w:r w:rsidRPr="00CD7840">
        <w:t>ocurement</w:t>
      </w:r>
      <w:r>
        <w:t xml:space="preserve">s. </w:t>
      </w:r>
    </w:p>
    <w:p w14:paraId="649BD37C" w14:textId="3F21A11E" w:rsidR="00F90535" w:rsidRPr="00B97899" w:rsidRDefault="00125293" w:rsidP="00F90535">
      <w:pPr>
        <w:rPr>
          <w:color w:val="2F5496" w:themeColor="accent1" w:themeShade="BF"/>
        </w:rPr>
      </w:pPr>
      <w:hyperlink r:id="rId14" w:history="1">
        <w:r w:rsidR="00F90535" w:rsidRPr="00B97899">
          <w:rPr>
            <w:rStyle w:val="Hyperlink"/>
            <w:color w:val="2F5496" w:themeColor="accent1" w:themeShade="BF"/>
          </w:rPr>
          <w:t>https://www.gov.uk/government/publications/procurement-policy-note-0620-taking-account-of-social-value-in-the-award-of-central-government-contracts</w:t>
        </w:r>
      </w:hyperlink>
      <w:r w:rsidR="00F90535" w:rsidRPr="00B97899">
        <w:rPr>
          <w:color w:val="2F5496" w:themeColor="accent1" w:themeShade="BF"/>
        </w:rPr>
        <w:t xml:space="preserve"> </w:t>
      </w:r>
    </w:p>
    <w:p w14:paraId="7E4DE4C4" w14:textId="7ED3734F" w:rsidR="009E1E39" w:rsidRPr="00CF2B66" w:rsidRDefault="00496455" w:rsidP="00F90535">
      <w:pPr>
        <w:rPr>
          <w:b/>
          <w:bCs/>
        </w:rPr>
      </w:pPr>
      <w:r>
        <w:t>The Authority</w:t>
      </w:r>
      <w:r w:rsidR="00F90535">
        <w:t xml:space="preserve"> will seek to apply the Social Value Model for this procurement and </w:t>
      </w:r>
      <w:r w:rsidR="00F90535" w:rsidRPr="00CF2B66">
        <w:rPr>
          <w:b/>
          <w:bCs/>
        </w:rPr>
        <w:t xml:space="preserve">would like potential providers to provide feedback on the below proposed themes and outcomes to be tested in the procurement. </w:t>
      </w:r>
      <w:r w:rsidR="00CF2B66">
        <w:rPr>
          <w:b/>
          <w:bCs/>
        </w:rPr>
        <w:t>For clarity, the below questions are provided for feedback only, we do not require responses to the social value question themselves at this stage.</w:t>
      </w:r>
    </w:p>
    <w:p w14:paraId="61E808D1" w14:textId="1987DE89" w:rsidR="00F90535" w:rsidRDefault="009E1E39" w:rsidP="00F90535">
      <w:r>
        <w:t xml:space="preserve">Based on the below, </w:t>
      </w:r>
      <w:r w:rsidR="00496455">
        <w:t>the Authority</w:t>
      </w:r>
      <w:r>
        <w:t xml:space="preserve"> plan</w:t>
      </w:r>
      <w:r w:rsidR="00496455">
        <w:t>s</w:t>
      </w:r>
      <w:r>
        <w:t xml:space="preserve"> to assign 10% of the tender weighting to social value criteria.</w:t>
      </w:r>
    </w:p>
    <w:tbl>
      <w:tblPr>
        <w:tblStyle w:val="TableGridVertic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6"/>
        <w:gridCol w:w="4865"/>
      </w:tblGrid>
      <w:tr w:rsidR="00B6191B" w14:paraId="215A56C1" w14:textId="77777777" w:rsidTr="00280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5" w:type="dxa"/>
          </w:tcPr>
          <w:p w14:paraId="1A763EA7" w14:textId="77777777" w:rsidR="00B6191B" w:rsidRPr="00E66146" w:rsidRDefault="00B6191B" w:rsidP="00AF4462">
            <w:pPr>
              <w:spacing w:after="0" w:line="240" w:lineRule="auto"/>
              <w:contextualSpacing/>
              <w:rPr>
                <w:szCs w:val="22"/>
              </w:rPr>
            </w:pPr>
            <w:r w:rsidRPr="00E66146">
              <w:rPr>
                <w:szCs w:val="22"/>
              </w:rPr>
              <w:t>THEME</w:t>
            </w:r>
          </w:p>
        </w:tc>
        <w:tc>
          <w:tcPr>
            <w:tcW w:w="2266" w:type="dxa"/>
            <w:shd w:val="clear" w:color="auto" w:fill="auto"/>
          </w:tcPr>
          <w:p w14:paraId="454E5E6A" w14:textId="77777777" w:rsidR="00B6191B" w:rsidRPr="00E66146" w:rsidRDefault="00B6191B" w:rsidP="00AF4462">
            <w:pPr>
              <w:spacing w:after="0" w:line="240" w:lineRule="auto"/>
              <w:contextualSpacing/>
              <w:cnfStyle w:val="100000000000" w:firstRow="1" w:lastRow="0" w:firstColumn="0" w:lastColumn="0" w:oddVBand="0" w:evenVBand="0" w:oddHBand="0" w:evenHBand="0" w:firstRowFirstColumn="0" w:firstRowLastColumn="0" w:lastRowFirstColumn="0" w:lastRowLastColumn="0"/>
              <w:rPr>
                <w:szCs w:val="22"/>
              </w:rPr>
            </w:pPr>
            <w:r w:rsidRPr="00E66146">
              <w:rPr>
                <w:szCs w:val="22"/>
              </w:rPr>
              <w:t>POLICY OUTCOME</w:t>
            </w:r>
          </w:p>
        </w:tc>
        <w:tc>
          <w:tcPr>
            <w:tcW w:w="4865" w:type="dxa"/>
            <w:shd w:val="clear" w:color="auto" w:fill="auto"/>
          </w:tcPr>
          <w:p w14:paraId="6A88E8DD" w14:textId="77777777" w:rsidR="00B6191B" w:rsidRPr="00E66146" w:rsidRDefault="00B6191B" w:rsidP="00AF4462">
            <w:pPr>
              <w:spacing w:after="0" w:line="240" w:lineRule="auto"/>
              <w:contextualSpacing/>
              <w:cnfStyle w:val="100000000000" w:firstRow="1" w:lastRow="0" w:firstColumn="0" w:lastColumn="0" w:oddVBand="0" w:evenVBand="0" w:oddHBand="0" w:evenHBand="0" w:firstRowFirstColumn="0" w:firstRowLastColumn="0" w:lastRowFirstColumn="0" w:lastRowLastColumn="0"/>
              <w:rPr>
                <w:szCs w:val="22"/>
              </w:rPr>
            </w:pPr>
            <w:r w:rsidRPr="00E66146">
              <w:rPr>
                <w:szCs w:val="22"/>
              </w:rPr>
              <w:t>MODEL AWARD CRITERIA</w:t>
            </w:r>
          </w:p>
        </w:tc>
      </w:tr>
      <w:tr w:rsidR="00B6191B" w14:paraId="44D7FA04" w14:textId="77777777" w:rsidTr="005A5BC1">
        <w:tc>
          <w:tcPr>
            <w:cnfStyle w:val="001000000000" w:firstRow="0" w:lastRow="0" w:firstColumn="1" w:lastColumn="0" w:oddVBand="0" w:evenVBand="0" w:oddHBand="0" w:evenHBand="0" w:firstRowFirstColumn="0" w:firstRowLastColumn="0" w:lastRowFirstColumn="0" w:lastRowLastColumn="0"/>
            <w:tcW w:w="2265" w:type="dxa"/>
          </w:tcPr>
          <w:p w14:paraId="21BEF63E" w14:textId="77777777" w:rsidR="00B6191B" w:rsidRPr="00E66146" w:rsidRDefault="00B6191B" w:rsidP="00AF4462">
            <w:pPr>
              <w:spacing w:after="0" w:line="240" w:lineRule="auto"/>
              <w:contextualSpacing/>
              <w:rPr>
                <w:szCs w:val="22"/>
              </w:rPr>
            </w:pPr>
            <w:r w:rsidRPr="00E66146">
              <w:rPr>
                <w:szCs w:val="22"/>
              </w:rPr>
              <w:t>Theme 1: COVID-19 recovery</w:t>
            </w:r>
          </w:p>
        </w:tc>
        <w:tc>
          <w:tcPr>
            <w:tcW w:w="2266" w:type="dxa"/>
          </w:tcPr>
          <w:p w14:paraId="35F970FB"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Help local communities to manage and recover</w:t>
            </w:r>
          </w:p>
          <w:p w14:paraId="3D701976"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from the impact of COVID-19</w:t>
            </w:r>
          </w:p>
        </w:tc>
        <w:tc>
          <w:tcPr>
            <w:tcW w:w="4865" w:type="dxa"/>
          </w:tcPr>
          <w:p w14:paraId="108D9A43"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 MAC 1.4: Support for the physical and mental health of people affected by COVID-19, including reducing the demand on health and care services.</w:t>
            </w:r>
          </w:p>
          <w:p w14:paraId="2363C060"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 MAC 1.5: Improvements to workplace conditions that support the COVID-19 recovery effort including effective social distancing, remote working, and sustainable travel solutions.</w:t>
            </w:r>
          </w:p>
        </w:tc>
      </w:tr>
      <w:tr w:rsidR="00B6191B" w14:paraId="6718F7D0" w14:textId="77777777" w:rsidTr="005A5BC1">
        <w:tc>
          <w:tcPr>
            <w:cnfStyle w:val="001000000000" w:firstRow="0" w:lastRow="0" w:firstColumn="1" w:lastColumn="0" w:oddVBand="0" w:evenVBand="0" w:oddHBand="0" w:evenHBand="0" w:firstRowFirstColumn="0" w:firstRowLastColumn="0" w:lastRowFirstColumn="0" w:lastRowLastColumn="0"/>
            <w:tcW w:w="2265" w:type="dxa"/>
          </w:tcPr>
          <w:p w14:paraId="2C9F4ECF" w14:textId="77777777" w:rsidR="00B6191B" w:rsidRPr="00E66146" w:rsidRDefault="00B6191B" w:rsidP="00AF4462">
            <w:pPr>
              <w:spacing w:after="0" w:line="240" w:lineRule="auto"/>
              <w:contextualSpacing/>
              <w:rPr>
                <w:szCs w:val="22"/>
              </w:rPr>
            </w:pPr>
            <w:r w:rsidRPr="00E66146">
              <w:rPr>
                <w:szCs w:val="22"/>
              </w:rPr>
              <w:t>Theme 2: Tackling economic inequality</w:t>
            </w:r>
          </w:p>
        </w:tc>
        <w:tc>
          <w:tcPr>
            <w:tcW w:w="2266" w:type="dxa"/>
          </w:tcPr>
          <w:p w14:paraId="769F2F7E"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 xml:space="preserve">Create new businesses, new </w:t>
            </w:r>
            <w:proofErr w:type="gramStart"/>
            <w:r w:rsidRPr="00E66146">
              <w:rPr>
                <w:szCs w:val="22"/>
              </w:rPr>
              <w:t>jobs</w:t>
            </w:r>
            <w:proofErr w:type="gramEnd"/>
            <w:r w:rsidRPr="00E66146">
              <w:rPr>
                <w:szCs w:val="22"/>
              </w:rPr>
              <w:t xml:space="preserve"> and new skills</w:t>
            </w:r>
          </w:p>
        </w:tc>
        <w:tc>
          <w:tcPr>
            <w:tcW w:w="4865" w:type="dxa"/>
          </w:tcPr>
          <w:p w14:paraId="53EDDBE0"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 xml:space="preserve">● </w:t>
            </w:r>
            <w:r w:rsidRPr="006A2E53">
              <w:rPr>
                <w:szCs w:val="22"/>
              </w:rPr>
              <w:t xml:space="preserve">MAC2.2: Create employment and training opportunities particularly for those who face barriers to employment and/or who </w:t>
            </w:r>
            <w:proofErr w:type="gramStart"/>
            <w:r w:rsidRPr="006A2E53">
              <w:rPr>
                <w:szCs w:val="22"/>
              </w:rPr>
              <w:t>are located in</w:t>
            </w:r>
            <w:proofErr w:type="gramEnd"/>
            <w:r w:rsidRPr="006A2E53">
              <w:rPr>
                <w:szCs w:val="22"/>
              </w:rPr>
              <w:t xml:space="preserve"> deprived areas, and for people in industries with known skills shortages or in high growth sectors.</w:t>
            </w:r>
          </w:p>
        </w:tc>
      </w:tr>
      <w:tr w:rsidR="00B6191B" w14:paraId="0CBE0F62" w14:textId="77777777" w:rsidTr="005A5BC1">
        <w:tc>
          <w:tcPr>
            <w:cnfStyle w:val="001000000000" w:firstRow="0" w:lastRow="0" w:firstColumn="1" w:lastColumn="0" w:oddVBand="0" w:evenVBand="0" w:oddHBand="0" w:evenHBand="0" w:firstRowFirstColumn="0" w:firstRowLastColumn="0" w:lastRowFirstColumn="0" w:lastRowLastColumn="0"/>
            <w:tcW w:w="2265" w:type="dxa"/>
          </w:tcPr>
          <w:p w14:paraId="43E7E5CA" w14:textId="77777777" w:rsidR="00B6191B" w:rsidRPr="00E66146" w:rsidRDefault="00B6191B" w:rsidP="00AF4462">
            <w:pPr>
              <w:spacing w:after="0" w:line="240" w:lineRule="auto"/>
              <w:contextualSpacing/>
              <w:rPr>
                <w:szCs w:val="22"/>
              </w:rPr>
            </w:pPr>
            <w:r w:rsidRPr="00E66146">
              <w:rPr>
                <w:szCs w:val="22"/>
              </w:rPr>
              <w:t>Theme 3: Fighting climate change</w:t>
            </w:r>
          </w:p>
        </w:tc>
        <w:tc>
          <w:tcPr>
            <w:tcW w:w="2266" w:type="dxa"/>
          </w:tcPr>
          <w:p w14:paraId="3267608F"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Effective stewardship of the environment</w:t>
            </w:r>
          </w:p>
        </w:tc>
        <w:tc>
          <w:tcPr>
            <w:tcW w:w="4865" w:type="dxa"/>
          </w:tcPr>
          <w:p w14:paraId="788B22AC" w14:textId="031F72EB"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 xml:space="preserve">● </w:t>
            </w:r>
            <w:r w:rsidRPr="006A2E53">
              <w:rPr>
                <w:szCs w:val="22"/>
              </w:rPr>
              <w:t>MAC</w:t>
            </w:r>
            <w:r>
              <w:rPr>
                <w:szCs w:val="22"/>
              </w:rPr>
              <w:t>4.2: Influence staff,</w:t>
            </w:r>
            <w:r w:rsidR="006027C8">
              <w:rPr>
                <w:szCs w:val="22"/>
              </w:rPr>
              <w:t xml:space="preserve"> </w:t>
            </w:r>
            <w:r>
              <w:rPr>
                <w:szCs w:val="22"/>
              </w:rPr>
              <w:t>suppliers</w:t>
            </w:r>
            <w:r w:rsidR="006027C8">
              <w:rPr>
                <w:szCs w:val="22"/>
              </w:rPr>
              <w:t xml:space="preserve">, </w:t>
            </w:r>
            <w:proofErr w:type="gramStart"/>
            <w:r w:rsidR="006027C8">
              <w:rPr>
                <w:szCs w:val="22"/>
              </w:rPr>
              <w:t>patients</w:t>
            </w:r>
            <w:proofErr w:type="gramEnd"/>
            <w:r w:rsidR="006027C8">
              <w:rPr>
                <w:szCs w:val="22"/>
              </w:rPr>
              <w:t xml:space="preserve"> and communities through the delivery of the contract to support environmental protection and improvement</w:t>
            </w:r>
          </w:p>
        </w:tc>
      </w:tr>
      <w:tr w:rsidR="00B6191B" w14:paraId="3947EC56" w14:textId="77777777" w:rsidTr="005A5BC1">
        <w:tc>
          <w:tcPr>
            <w:cnfStyle w:val="001000000000" w:firstRow="0" w:lastRow="0" w:firstColumn="1" w:lastColumn="0" w:oddVBand="0" w:evenVBand="0" w:oddHBand="0" w:evenHBand="0" w:firstRowFirstColumn="0" w:firstRowLastColumn="0" w:lastRowFirstColumn="0" w:lastRowLastColumn="0"/>
            <w:tcW w:w="2265" w:type="dxa"/>
          </w:tcPr>
          <w:p w14:paraId="7260CF7B" w14:textId="77777777" w:rsidR="00B6191B" w:rsidRPr="00E66146" w:rsidRDefault="00B6191B" w:rsidP="00AF4462">
            <w:pPr>
              <w:spacing w:after="0" w:line="240" w:lineRule="auto"/>
              <w:contextualSpacing/>
              <w:rPr>
                <w:szCs w:val="22"/>
              </w:rPr>
            </w:pPr>
            <w:r w:rsidRPr="00E66146">
              <w:rPr>
                <w:szCs w:val="22"/>
              </w:rPr>
              <w:t>Theme 4: Equal opportunity</w:t>
            </w:r>
          </w:p>
        </w:tc>
        <w:tc>
          <w:tcPr>
            <w:tcW w:w="2266" w:type="dxa"/>
          </w:tcPr>
          <w:p w14:paraId="07049A52"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Tackle workforce inequality</w:t>
            </w:r>
          </w:p>
        </w:tc>
        <w:tc>
          <w:tcPr>
            <w:tcW w:w="4865" w:type="dxa"/>
          </w:tcPr>
          <w:p w14:paraId="56A10059"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 MAC 6.1: Demonstrate action to identify and tackle inequality in employment, skills and pay in the contract workforce.</w:t>
            </w:r>
          </w:p>
          <w:p w14:paraId="799737E3"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 xml:space="preserve">● </w:t>
            </w:r>
            <w:r w:rsidRPr="006A2E53">
              <w:rPr>
                <w:szCs w:val="22"/>
              </w:rPr>
              <w:t>MAC 6.2: Support in-work progression to help people, including those from disadvantaged or minority groups, to move into higher paid work by developing new skills relevant to the contract.</w:t>
            </w:r>
          </w:p>
        </w:tc>
      </w:tr>
      <w:tr w:rsidR="00B6191B" w14:paraId="059383B2" w14:textId="77777777" w:rsidTr="005A5BC1">
        <w:tc>
          <w:tcPr>
            <w:cnfStyle w:val="001000000000" w:firstRow="0" w:lastRow="0" w:firstColumn="1" w:lastColumn="0" w:oddVBand="0" w:evenVBand="0" w:oddHBand="0" w:evenHBand="0" w:firstRowFirstColumn="0" w:firstRowLastColumn="0" w:lastRowFirstColumn="0" w:lastRowLastColumn="0"/>
            <w:tcW w:w="2265" w:type="dxa"/>
          </w:tcPr>
          <w:p w14:paraId="1742763D" w14:textId="77777777" w:rsidR="00B6191B" w:rsidRPr="00E66146" w:rsidRDefault="00B6191B" w:rsidP="00AF4462">
            <w:pPr>
              <w:spacing w:after="0" w:line="240" w:lineRule="auto"/>
              <w:contextualSpacing/>
              <w:rPr>
                <w:szCs w:val="22"/>
              </w:rPr>
            </w:pPr>
            <w:r w:rsidRPr="00E66146">
              <w:rPr>
                <w:szCs w:val="22"/>
              </w:rPr>
              <w:lastRenderedPageBreak/>
              <w:t>Theme 5: Wellbeing</w:t>
            </w:r>
          </w:p>
        </w:tc>
        <w:tc>
          <w:tcPr>
            <w:tcW w:w="2266" w:type="dxa"/>
          </w:tcPr>
          <w:p w14:paraId="6BBEB136"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Improve health and wellbeing</w:t>
            </w:r>
          </w:p>
        </w:tc>
        <w:tc>
          <w:tcPr>
            <w:tcW w:w="4865" w:type="dxa"/>
          </w:tcPr>
          <w:p w14:paraId="0DA16785"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 MAC 7.1: Demonstrate action to support health and wellbeing, including physical and mental health, in the contract workforce.</w:t>
            </w:r>
          </w:p>
          <w:p w14:paraId="040D1962" w14:textId="77777777" w:rsidR="00B6191B" w:rsidRPr="00E66146" w:rsidRDefault="00B6191B" w:rsidP="00AF4462">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E66146">
              <w:rPr>
                <w:szCs w:val="22"/>
              </w:rPr>
              <w:t xml:space="preserve">● MAC 7.2: Influence staff, suppliers, </w:t>
            </w:r>
            <w:proofErr w:type="gramStart"/>
            <w:r w:rsidRPr="00E66146">
              <w:rPr>
                <w:szCs w:val="22"/>
              </w:rPr>
              <w:t>customers</w:t>
            </w:r>
            <w:proofErr w:type="gramEnd"/>
            <w:r w:rsidRPr="00E66146">
              <w:rPr>
                <w:szCs w:val="22"/>
              </w:rPr>
              <w:t xml:space="preserve"> and communities through the delivery of the contract to support health and wellbeing, including physical and mental health.</w:t>
            </w:r>
          </w:p>
        </w:tc>
      </w:tr>
    </w:tbl>
    <w:p w14:paraId="2F0FA7F8" w14:textId="77777777" w:rsidR="00F90535" w:rsidRDefault="00F90535" w:rsidP="00F90535"/>
    <w:p w14:paraId="06ABA652" w14:textId="6F892F9D" w:rsidR="00F90535" w:rsidRPr="002A67EE" w:rsidRDefault="000433F2" w:rsidP="00F87ADC">
      <w:pPr>
        <w:spacing w:line="240" w:lineRule="auto"/>
        <w:rPr>
          <w:b/>
          <w:bCs/>
        </w:rPr>
      </w:pPr>
      <w:r w:rsidRPr="002A67EE">
        <w:rPr>
          <w:b/>
          <w:bCs/>
        </w:rPr>
        <w:t>Example Question</w:t>
      </w:r>
      <w:r w:rsidR="009E1E39" w:rsidRPr="002A67EE">
        <w:rPr>
          <w:b/>
          <w:bCs/>
        </w:rPr>
        <w:t xml:space="preserve"> (one question for each Theme)</w:t>
      </w:r>
      <w:r w:rsidRPr="002A67EE">
        <w:rPr>
          <w:b/>
          <w:bCs/>
        </w:rPr>
        <w:t>:</w:t>
      </w:r>
    </w:p>
    <w:p w14:paraId="3D634650" w14:textId="77777777" w:rsidR="000433F2" w:rsidRPr="002A67EE" w:rsidRDefault="000433F2" w:rsidP="00F87ADC">
      <w:pPr>
        <w:spacing w:line="240" w:lineRule="auto"/>
      </w:pPr>
      <w:r w:rsidRPr="002A67EE">
        <w:t xml:space="preserve">Using a maximum of 1000 words, please describe the commitment your organisation will make to ensure that opportunities under the contract deliver the Policy Outcome and Award Criteria. </w:t>
      </w:r>
    </w:p>
    <w:p w14:paraId="57E182E3" w14:textId="77777777" w:rsidR="000433F2" w:rsidRPr="002A67EE" w:rsidRDefault="000433F2" w:rsidP="00F87ADC">
      <w:pPr>
        <w:spacing w:line="240" w:lineRule="auto"/>
      </w:pPr>
      <w:r w:rsidRPr="002A67EE">
        <w:t xml:space="preserve">Please include: </w:t>
      </w:r>
    </w:p>
    <w:p w14:paraId="42B6E8FE" w14:textId="5BE7A863" w:rsidR="000433F2" w:rsidRPr="002A67EE" w:rsidRDefault="000433F2" w:rsidP="00F87ADC">
      <w:pPr>
        <w:pStyle w:val="ListParagraph"/>
        <w:numPr>
          <w:ilvl w:val="0"/>
          <w:numId w:val="26"/>
        </w:numPr>
        <w:spacing w:line="240" w:lineRule="auto"/>
      </w:pPr>
      <w:r w:rsidRPr="002A67EE">
        <w:t>your ‘Method Statement’, stating how you will achieve this and how your commitment meets the Award Criteria</w:t>
      </w:r>
      <w:r w:rsidR="002A67EE" w:rsidRPr="002A67EE">
        <w:t xml:space="preserve">. </w:t>
      </w:r>
      <w:r w:rsidRPr="002A67EE">
        <w:t xml:space="preserve">We recommend that a substantial word count is allocated for the responses to questions, subject to IT system capabilities. </w:t>
      </w:r>
    </w:p>
    <w:p w14:paraId="0DBD5962" w14:textId="7F7341DD" w:rsidR="000433F2" w:rsidRPr="002A67EE" w:rsidRDefault="000433F2" w:rsidP="00F87ADC">
      <w:pPr>
        <w:pStyle w:val="ListParagraph"/>
        <w:numPr>
          <w:ilvl w:val="0"/>
          <w:numId w:val="26"/>
        </w:numPr>
        <w:spacing w:line="240" w:lineRule="auto"/>
      </w:pPr>
      <w:r w:rsidRPr="002A67EE">
        <w:t xml:space="preserve">a timed project plan and process, including how you will implement your commitment and by when. Also, how you will monitor, measure and report on your commitments/the impact of your proposals. You should include but not be limited to: </w:t>
      </w:r>
    </w:p>
    <w:p w14:paraId="01BE15CD" w14:textId="64F4D462" w:rsidR="000433F2" w:rsidRPr="002A67EE" w:rsidRDefault="000433F2" w:rsidP="00F87ADC">
      <w:pPr>
        <w:pStyle w:val="ListParagraph"/>
        <w:numPr>
          <w:ilvl w:val="1"/>
          <w:numId w:val="26"/>
        </w:numPr>
        <w:spacing w:line="240" w:lineRule="auto"/>
      </w:pPr>
      <w:r w:rsidRPr="002A67EE">
        <w:t xml:space="preserve">timed action plan </w:t>
      </w:r>
      <w:r w:rsidR="00496455" w:rsidRPr="002A67EE">
        <w:t>(one side of A4 maximum as an attachment)</w:t>
      </w:r>
    </w:p>
    <w:p w14:paraId="3F7A2873" w14:textId="77777777" w:rsidR="00496455" w:rsidRPr="002A67EE" w:rsidRDefault="000433F2" w:rsidP="00F87ADC">
      <w:pPr>
        <w:pStyle w:val="ListParagraph"/>
        <w:numPr>
          <w:ilvl w:val="1"/>
          <w:numId w:val="26"/>
        </w:numPr>
        <w:spacing w:line="240" w:lineRule="auto"/>
      </w:pPr>
      <w:r w:rsidRPr="002A67EE">
        <w:t xml:space="preserve">use of metrics </w:t>
      </w:r>
    </w:p>
    <w:p w14:paraId="4B1CD201" w14:textId="4AFAA410" w:rsidR="000433F2" w:rsidRPr="002A67EE" w:rsidRDefault="000433F2" w:rsidP="00F87ADC">
      <w:pPr>
        <w:pStyle w:val="ListParagraph"/>
        <w:numPr>
          <w:ilvl w:val="1"/>
          <w:numId w:val="26"/>
        </w:numPr>
        <w:spacing w:line="240" w:lineRule="auto"/>
      </w:pPr>
      <w:r w:rsidRPr="002A67EE">
        <w:t xml:space="preserve">tools/processes used to gather data </w:t>
      </w:r>
    </w:p>
    <w:p w14:paraId="497315D7" w14:textId="08222772" w:rsidR="000433F2" w:rsidRPr="002A67EE" w:rsidRDefault="000433F2" w:rsidP="00F87ADC">
      <w:pPr>
        <w:pStyle w:val="ListParagraph"/>
        <w:numPr>
          <w:ilvl w:val="1"/>
          <w:numId w:val="26"/>
        </w:numPr>
        <w:spacing w:line="240" w:lineRule="auto"/>
      </w:pPr>
      <w:r w:rsidRPr="002A67EE">
        <w:t xml:space="preserve">reporting </w:t>
      </w:r>
    </w:p>
    <w:p w14:paraId="79CFEA1D" w14:textId="11D3B472" w:rsidR="000433F2" w:rsidRPr="002A67EE" w:rsidRDefault="000433F2" w:rsidP="00F87ADC">
      <w:pPr>
        <w:pStyle w:val="ListParagraph"/>
        <w:numPr>
          <w:ilvl w:val="1"/>
          <w:numId w:val="26"/>
        </w:numPr>
        <w:spacing w:line="240" w:lineRule="auto"/>
      </w:pPr>
      <w:r w:rsidRPr="002A67EE">
        <w:t xml:space="preserve">feedback and improvement </w:t>
      </w:r>
    </w:p>
    <w:p w14:paraId="05CC422E" w14:textId="027E10E7" w:rsidR="000433F2" w:rsidRPr="002A67EE" w:rsidRDefault="000433F2" w:rsidP="00F87ADC">
      <w:pPr>
        <w:pStyle w:val="ListParagraph"/>
        <w:numPr>
          <w:ilvl w:val="1"/>
          <w:numId w:val="26"/>
        </w:numPr>
        <w:spacing w:line="240" w:lineRule="auto"/>
      </w:pPr>
      <w:r w:rsidRPr="002A67EE">
        <w:t>transparency</w:t>
      </w:r>
    </w:p>
    <w:p w14:paraId="395B2CA2" w14:textId="26A678C7" w:rsidR="006027C8" w:rsidRDefault="006027C8" w:rsidP="006027C8">
      <w:pPr>
        <w:pStyle w:val="ListParagraph"/>
        <w:numPr>
          <w:ilvl w:val="0"/>
          <w:numId w:val="0"/>
        </w:numPr>
        <w:spacing w:line="240" w:lineRule="auto"/>
        <w:ind w:left="1440"/>
      </w:pPr>
    </w:p>
    <w:p w14:paraId="4D72B4BB" w14:textId="3888B821" w:rsidR="000433F2" w:rsidRDefault="000433F2" w:rsidP="00F90535">
      <w:pPr>
        <w:rPr>
          <w:b/>
          <w:bCs/>
        </w:rPr>
      </w:pPr>
      <w:r>
        <w:rPr>
          <w:b/>
          <w:bCs/>
        </w:rPr>
        <w:t>Example Evaluation Criteria:</w:t>
      </w:r>
    </w:p>
    <w:tbl>
      <w:tblPr>
        <w:tblW w:w="4595" w:type="pct"/>
        <w:tblInd w:w="817" w:type="dxa"/>
        <w:tblCellMar>
          <w:left w:w="0" w:type="dxa"/>
          <w:right w:w="0" w:type="dxa"/>
        </w:tblCellMar>
        <w:tblLook w:val="04A0" w:firstRow="1" w:lastRow="0" w:firstColumn="1" w:lastColumn="0" w:noHBand="0" w:noVBand="1"/>
      </w:tblPr>
      <w:tblGrid>
        <w:gridCol w:w="1467"/>
        <w:gridCol w:w="882"/>
        <w:gridCol w:w="6277"/>
      </w:tblGrid>
      <w:tr w:rsidR="00A80AEA" w:rsidRPr="005D255D" w14:paraId="5B482AE9" w14:textId="77777777" w:rsidTr="00DD51F5">
        <w:trPr>
          <w:tblHeader/>
        </w:trPr>
        <w:tc>
          <w:tcPr>
            <w:tcW w:w="850" w:type="pct"/>
            <w:tcBorders>
              <w:top w:val="single" w:sz="8" w:space="0" w:color="auto"/>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66553D17" w14:textId="77777777" w:rsidR="00A80AEA" w:rsidRPr="00DD51F5" w:rsidRDefault="00A80AEA" w:rsidP="00E97D82">
            <w:pPr>
              <w:rPr>
                <w:rFonts w:cstheme="minorHAnsi"/>
              </w:rPr>
            </w:pPr>
            <w:r w:rsidRPr="00DD51F5">
              <w:rPr>
                <w:rFonts w:cstheme="minorHAnsi"/>
                <w:b/>
                <w:bCs/>
              </w:rPr>
              <w:t>Assessment</w:t>
            </w:r>
          </w:p>
        </w:tc>
        <w:tc>
          <w:tcPr>
            <w:tcW w:w="478" w:type="pct"/>
            <w:tcBorders>
              <w:top w:val="single" w:sz="8" w:space="0" w:color="auto"/>
              <w:left w:val="nil"/>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6F1576C4" w14:textId="77777777" w:rsidR="00A80AEA" w:rsidRPr="00DD51F5" w:rsidRDefault="00A80AEA" w:rsidP="00E97D82">
            <w:pPr>
              <w:rPr>
                <w:rFonts w:cstheme="minorHAnsi"/>
              </w:rPr>
            </w:pPr>
            <w:r w:rsidRPr="00DD51F5">
              <w:rPr>
                <w:rFonts w:cstheme="minorHAnsi"/>
                <w:b/>
                <w:bCs/>
              </w:rPr>
              <w:t>Score</w:t>
            </w:r>
          </w:p>
        </w:tc>
        <w:tc>
          <w:tcPr>
            <w:tcW w:w="3671" w:type="pct"/>
            <w:tcBorders>
              <w:top w:val="single" w:sz="8" w:space="0" w:color="auto"/>
              <w:left w:val="nil"/>
              <w:bottom w:val="single" w:sz="8" w:space="0" w:color="auto"/>
              <w:right w:val="single" w:sz="8" w:space="0" w:color="auto"/>
            </w:tcBorders>
            <w:shd w:val="clear" w:color="auto" w:fill="ACB9CA" w:themeFill="text2" w:themeFillTint="66"/>
            <w:tcMar>
              <w:top w:w="0" w:type="dxa"/>
              <w:left w:w="108" w:type="dxa"/>
              <w:bottom w:w="0" w:type="dxa"/>
              <w:right w:w="108" w:type="dxa"/>
            </w:tcMar>
            <w:hideMark/>
          </w:tcPr>
          <w:p w14:paraId="257A2E1F" w14:textId="77777777" w:rsidR="00A80AEA" w:rsidRPr="00DD51F5" w:rsidRDefault="00A80AEA" w:rsidP="00E97D82">
            <w:pPr>
              <w:rPr>
                <w:rFonts w:cstheme="minorHAnsi"/>
              </w:rPr>
            </w:pPr>
            <w:r w:rsidRPr="00DD51F5">
              <w:rPr>
                <w:rFonts w:cstheme="minorHAnsi"/>
                <w:b/>
                <w:bCs/>
              </w:rPr>
              <w:t>Interpretation</w:t>
            </w:r>
          </w:p>
        </w:tc>
      </w:tr>
      <w:tr w:rsidR="00A80AEA" w:rsidRPr="005D255D" w14:paraId="6CE12496" w14:textId="77777777" w:rsidTr="00DD51F5">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A309B4" w14:textId="77777777" w:rsidR="00A80AEA" w:rsidRPr="00DD51F5" w:rsidRDefault="00A80AEA" w:rsidP="00E97D82">
            <w:pPr>
              <w:rPr>
                <w:rFonts w:cstheme="minorHAnsi"/>
                <w:b/>
                <w:bCs/>
              </w:rPr>
            </w:pPr>
            <w:r w:rsidRPr="00DD51F5">
              <w:rPr>
                <w:rFonts w:cstheme="minorHAnsi"/>
                <w:b/>
                <w:bCs/>
              </w:rPr>
              <w:t>Excellent</w:t>
            </w:r>
          </w:p>
        </w:tc>
        <w:tc>
          <w:tcPr>
            <w:tcW w:w="478" w:type="pct"/>
            <w:tcBorders>
              <w:top w:val="nil"/>
              <w:left w:val="nil"/>
              <w:bottom w:val="single" w:sz="8" w:space="0" w:color="auto"/>
              <w:right w:val="single" w:sz="8" w:space="0" w:color="auto"/>
            </w:tcBorders>
            <w:tcMar>
              <w:top w:w="0" w:type="dxa"/>
              <w:left w:w="108" w:type="dxa"/>
              <w:bottom w:w="0" w:type="dxa"/>
              <w:right w:w="108" w:type="dxa"/>
            </w:tcMar>
          </w:tcPr>
          <w:p w14:paraId="5BB82F28" w14:textId="77777777" w:rsidR="00A80AEA" w:rsidRPr="00DD51F5" w:rsidRDefault="00A80AEA" w:rsidP="00E97D82">
            <w:pPr>
              <w:rPr>
                <w:rFonts w:cstheme="minorHAnsi"/>
                <w:b/>
              </w:rPr>
            </w:pPr>
            <w:r w:rsidRPr="00DD51F5">
              <w:rPr>
                <w:rFonts w:cstheme="minorHAnsi"/>
                <w:b/>
              </w:rPr>
              <w:t>100%</w:t>
            </w:r>
          </w:p>
        </w:tc>
        <w:tc>
          <w:tcPr>
            <w:tcW w:w="3671" w:type="pct"/>
            <w:tcBorders>
              <w:top w:val="nil"/>
              <w:left w:val="nil"/>
              <w:bottom w:val="single" w:sz="8" w:space="0" w:color="auto"/>
              <w:right w:val="single" w:sz="8" w:space="0" w:color="auto"/>
            </w:tcBorders>
            <w:tcMar>
              <w:top w:w="0" w:type="dxa"/>
              <w:left w:w="108" w:type="dxa"/>
              <w:bottom w:w="0" w:type="dxa"/>
              <w:right w:w="108" w:type="dxa"/>
            </w:tcMar>
          </w:tcPr>
          <w:p w14:paraId="43F5F99B" w14:textId="77777777" w:rsidR="00A80AEA" w:rsidRPr="00DD51F5" w:rsidRDefault="00A80AEA" w:rsidP="00E97D82">
            <w:pPr>
              <w:rPr>
                <w:rFonts w:cstheme="minorHAnsi"/>
                <w:b/>
                <w:bCs/>
              </w:rPr>
            </w:pPr>
            <w:r w:rsidRPr="00DD51F5">
              <w:rPr>
                <w:rFonts w:cstheme="minorHAnsi"/>
                <w:b/>
                <w:bCs/>
              </w:rPr>
              <w:t xml:space="preserve">Exceeds </w:t>
            </w:r>
            <w:proofErr w:type="gramStart"/>
            <w:r w:rsidRPr="00DD51F5">
              <w:rPr>
                <w:rFonts w:cstheme="minorHAnsi"/>
                <w:b/>
                <w:bCs/>
              </w:rPr>
              <w:t>all of</w:t>
            </w:r>
            <w:proofErr w:type="gramEnd"/>
            <w:r w:rsidRPr="00DD51F5">
              <w:rPr>
                <w:rFonts w:cstheme="minorHAnsi"/>
                <w:b/>
                <w:bCs/>
              </w:rPr>
              <w:t xml:space="preserve"> the Model Award Criteria</w:t>
            </w:r>
          </w:p>
          <w:p w14:paraId="4E75949C" w14:textId="77777777" w:rsidR="00A80AEA" w:rsidRPr="00DD51F5" w:rsidRDefault="00A80AEA" w:rsidP="00E97D82">
            <w:pPr>
              <w:rPr>
                <w:rFonts w:cstheme="minorHAnsi"/>
              </w:rPr>
            </w:pPr>
            <w:r w:rsidRPr="00DD51F5">
              <w:rPr>
                <w:rFonts w:cstheme="minorHAnsi"/>
              </w:rPr>
              <w:t>The response exceeds what is expected for the criteria. Leaves no doubt as to the capability and commitment to deliver what is required. The response therefore shows:</w:t>
            </w:r>
          </w:p>
          <w:p w14:paraId="0FD314B1" w14:textId="77777777" w:rsidR="00A80AEA" w:rsidRPr="00DD51F5" w:rsidRDefault="00A80AEA" w:rsidP="00A80AEA">
            <w:pPr>
              <w:numPr>
                <w:ilvl w:val="0"/>
                <w:numId w:val="37"/>
              </w:numPr>
              <w:suppressAutoHyphens w:val="0"/>
              <w:spacing w:after="200" w:line="276" w:lineRule="auto"/>
              <w:contextualSpacing/>
              <w:rPr>
                <w:rFonts w:cstheme="minorHAnsi"/>
              </w:rPr>
            </w:pPr>
            <w:r w:rsidRPr="00DD51F5">
              <w:rPr>
                <w:rFonts w:cstheme="minorHAnsi"/>
              </w:rPr>
              <w:t>Very good understanding of the requirements</w:t>
            </w:r>
          </w:p>
          <w:p w14:paraId="2FCD92FC" w14:textId="77777777" w:rsidR="00A80AEA" w:rsidRPr="00DD51F5" w:rsidRDefault="00A80AEA" w:rsidP="00A80AEA">
            <w:pPr>
              <w:numPr>
                <w:ilvl w:val="0"/>
                <w:numId w:val="37"/>
              </w:numPr>
              <w:suppressAutoHyphens w:val="0"/>
              <w:spacing w:after="200" w:line="276" w:lineRule="auto"/>
              <w:contextualSpacing/>
              <w:rPr>
                <w:rFonts w:cstheme="minorHAnsi"/>
              </w:rPr>
            </w:pPr>
            <w:r w:rsidRPr="00DD51F5">
              <w:rPr>
                <w:rFonts w:cstheme="minorHAnsi"/>
              </w:rPr>
              <w:t>Excellent proposals demonstrated through relevant evidence</w:t>
            </w:r>
          </w:p>
          <w:p w14:paraId="7C8C885D" w14:textId="77777777" w:rsidR="00A80AEA" w:rsidRPr="00DD51F5" w:rsidRDefault="00A80AEA" w:rsidP="00A80AEA">
            <w:pPr>
              <w:numPr>
                <w:ilvl w:val="0"/>
                <w:numId w:val="37"/>
              </w:numPr>
              <w:suppressAutoHyphens w:val="0"/>
              <w:spacing w:after="200" w:line="276" w:lineRule="auto"/>
              <w:contextualSpacing/>
              <w:rPr>
                <w:rFonts w:cstheme="minorHAnsi"/>
              </w:rPr>
            </w:pPr>
            <w:r w:rsidRPr="00DD51F5">
              <w:rPr>
                <w:rFonts w:cstheme="minorHAnsi"/>
              </w:rPr>
              <w:t>Considerable insight into the relevant issues</w:t>
            </w:r>
          </w:p>
          <w:p w14:paraId="3658482E" w14:textId="77777777" w:rsidR="00A80AEA" w:rsidRPr="00DD51F5" w:rsidRDefault="00A80AEA" w:rsidP="00A80AEA">
            <w:pPr>
              <w:numPr>
                <w:ilvl w:val="0"/>
                <w:numId w:val="37"/>
              </w:numPr>
              <w:suppressAutoHyphens w:val="0"/>
              <w:spacing w:after="200" w:line="276" w:lineRule="auto"/>
              <w:contextualSpacing/>
              <w:rPr>
                <w:rFonts w:cstheme="minorHAnsi"/>
              </w:rPr>
            </w:pPr>
            <w:r w:rsidRPr="00DD51F5">
              <w:rPr>
                <w:rFonts w:cstheme="minorHAnsi"/>
              </w:rPr>
              <w:lastRenderedPageBreak/>
              <w:t>The response is also likely to propose additional value in several respects which is above that expected.</w:t>
            </w:r>
          </w:p>
          <w:p w14:paraId="73D5D1DE" w14:textId="77777777" w:rsidR="00A80AEA" w:rsidRPr="00DD51F5" w:rsidRDefault="00A80AEA" w:rsidP="00A80AEA">
            <w:pPr>
              <w:numPr>
                <w:ilvl w:val="0"/>
                <w:numId w:val="37"/>
              </w:numPr>
              <w:suppressAutoHyphens w:val="0"/>
              <w:spacing w:after="200" w:line="276" w:lineRule="auto"/>
              <w:contextualSpacing/>
              <w:rPr>
                <w:rFonts w:cstheme="minorHAnsi"/>
              </w:rPr>
            </w:pPr>
            <w:r w:rsidRPr="00DD51F5">
              <w:rPr>
                <w:rFonts w:cstheme="minorHAnsi"/>
              </w:rPr>
              <w:t xml:space="preserve">The response addresses the social value policy outcome </w:t>
            </w:r>
            <w:proofErr w:type="gramStart"/>
            <w:r w:rsidRPr="00DD51F5">
              <w:rPr>
                <w:rFonts w:cstheme="minorHAnsi"/>
              </w:rPr>
              <w:t>and also</w:t>
            </w:r>
            <w:proofErr w:type="gramEnd"/>
            <w:r w:rsidRPr="00DD51F5">
              <w:rPr>
                <w:rFonts w:cstheme="minorHAnsi"/>
              </w:rPr>
              <w:t xml:space="preserve"> shows in-depth market experience.</w:t>
            </w:r>
          </w:p>
        </w:tc>
      </w:tr>
      <w:tr w:rsidR="00A80AEA" w:rsidRPr="005D255D" w14:paraId="505C3491" w14:textId="77777777" w:rsidTr="00DD51F5">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4580E9" w14:textId="77777777" w:rsidR="00A80AEA" w:rsidRPr="00DD51F5" w:rsidRDefault="00A80AEA" w:rsidP="00E97D82">
            <w:pPr>
              <w:rPr>
                <w:rFonts w:cstheme="minorHAnsi"/>
                <w:b/>
                <w:bCs/>
              </w:rPr>
            </w:pPr>
            <w:r w:rsidRPr="00DD51F5">
              <w:rPr>
                <w:rFonts w:cstheme="minorHAnsi"/>
                <w:b/>
                <w:bCs/>
              </w:rPr>
              <w:lastRenderedPageBreak/>
              <w:t>Good</w:t>
            </w:r>
          </w:p>
        </w:tc>
        <w:tc>
          <w:tcPr>
            <w:tcW w:w="478" w:type="pct"/>
            <w:tcBorders>
              <w:top w:val="nil"/>
              <w:left w:val="nil"/>
              <w:bottom w:val="single" w:sz="8" w:space="0" w:color="auto"/>
              <w:right w:val="single" w:sz="8" w:space="0" w:color="auto"/>
            </w:tcBorders>
            <w:tcMar>
              <w:top w:w="0" w:type="dxa"/>
              <w:left w:w="108" w:type="dxa"/>
              <w:bottom w:w="0" w:type="dxa"/>
              <w:right w:w="108" w:type="dxa"/>
            </w:tcMar>
          </w:tcPr>
          <w:p w14:paraId="496F2C35" w14:textId="77777777" w:rsidR="00A80AEA" w:rsidRPr="00DD51F5" w:rsidRDefault="00A80AEA" w:rsidP="00E97D82">
            <w:pPr>
              <w:rPr>
                <w:rFonts w:cstheme="minorHAnsi"/>
                <w:b/>
              </w:rPr>
            </w:pPr>
            <w:r w:rsidRPr="00DD51F5">
              <w:rPr>
                <w:rFonts w:cstheme="minorHAnsi"/>
                <w:b/>
              </w:rPr>
              <w:t>75.00%</w:t>
            </w:r>
          </w:p>
        </w:tc>
        <w:tc>
          <w:tcPr>
            <w:tcW w:w="3671" w:type="pct"/>
            <w:tcBorders>
              <w:top w:val="nil"/>
              <w:left w:val="nil"/>
              <w:bottom w:val="single" w:sz="8" w:space="0" w:color="auto"/>
              <w:right w:val="single" w:sz="8" w:space="0" w:color="auto"/>
            </w:tcBorders>
            <w:tcMar>
              <w:top w:w="0" w:type="dxa"/>
              <w:left w:w="108" w:type="dxa"/>
              <w:bottom w:w="0" w:type="dxa"/>
              <w:right w:w="108" w:type="dxa"/>
            </w:tcMar>
          </w:tcPr>
          <w:p w14:paraId="48FFC49F" w14:textId="77777777" w:rsidR="00A80AEA" w:rsidRPr="00DD51F5" w:rsidRDefault="00A80AEA" w:rsidP="00E97D82">
            <w:pPr>
              <w:rPr>
                <w:rFonts w:cstheme="minorHAnsi"/>
              </w:rPr>
            </w:pPr>
            <w:r w:rsidRPr="00DD51F5">
              <w:rPr>
                <w:rFonts w:cstheme="minorHAnsi"/>
                <w:b/>
                <w:bCs/>
              </w:rPr>
              <w:t>Exceeds some of the Award Criteria</w:t>
            </w:r>
          </w:p>
          <w:p w14:paraId="1726D9A9" w14:textId="77777777" w:rsidR="00A80AEA" w:rsidRPr="00DD51F5" w:rsidRDefault="00A80AEA" w:rsidP="00E97D82">
            <w:pPr>
              <w:rPr>
                <w:rFonts w:cstheme="minorHAnsi"/>
              </w:rPr>
            </w:pPr>
            <w:r w:rsidRPr="00DD51F5">
              <w:rPr>
                <w:rFonts w:cstheme="minorHAnsi"/>
              </w:rPr>
              <w:t>The response meets the required standard in all material respects. The response therefore shows:</w:t>
            </w:r>
          </w:p>
          <w:p w14:paraId="4878F053" w14:textId="77777777" w:rsidR="00A80AEA" w:rsidRPr="00DD51F5" w:rsidRDefault="00A80AEA" w:rsidP="00A80AEA">
            <w:pPr>
              <w:numPr>
                <w:ilvl w:val="0"/>
                <w:numId w:val="38"/>
              </w:numPr>
              <w:suppressAutoHyphens w:val="0"/>
              <w:spacing w:after="200" w:line="276" w:lineRule="auto"/>
              <w:contextualSpacing/>
              <w:rPr>
                <w:rFonts w:cstheme="minorHAnsi"/>
              </w:rPr>
            </w:pPr>
            <w:r w:rsidRPr="00DD51F5">
              <w:rPr>
                <w:rFonts w:cstheme="minorHAnsi"/>
              </w:rPr>
              <w:t>Good understanding of the requirements</w:t>
            </w:r>
          </w:p>
          <w:p w14:paraId="62A88860" w14:textId="77777777" w:rsidR="00A80AEA" w:rsidRPr="00DD51F5" w:rsidRDefault="00A80AEA" w:rsidP="00A80AEA">
            <w:pPr>
              <w:numPr>
                <w:ilvl w:val="0"/>
                <w:numId w:val="38"/>
              </w:numPr>
              <w:suppressAutoHyphens w:val="0"/>
              <w:spacing w:after="200" w:line="276" w:lineRule="auto"/>
              <w:contextualSpacing/>
              <w:rPr>
                <w:rFonts w:cstheme="minorHAnsi"/>
              </w:rPr>
            </w:pPr>
            <w:r w:rsidRPr="00DD51F5">
              <w:rPr>
                <w:rFonts w:cstheme="minorHAnsi"/>
              </w:rPr>
              <w:t>Sufficient competence demonstrated through relevant evidence</w:t>
            </w:r>
          </w:p>
          <w:p w14:paraId="7684BE1D" w14:textId="77777777" w:rsidR="00A80AEA" w:rsidRPr="00DD51F5" w:rsidRDefault="00A80AEA" w:rsidP="00A80AEA">
            <w:pPr>
              <w:numPr>
                <w:ilvl w:val="0"/>
                <w:numId w:val="38"/>
              </w:numPr>
              <w:suppressAutoHyphens w:val="0"/>
              <w:spacing w:after="200" w:line="276" w:lineRule="auto"/>
              <w:contextualSpacing/>
              <w:rPr>
                <w:rFonts w:cstheme="minorHAnsi"/>
              </w:rPr>
            </w:pPr>
            <w:r w:rsidRPr="00DD51F5">
              <w:rPr>
                <w:rFonts w:cstheme="minorHAnsi"/>
              </w:rPr>
              <w:t>Some insight demonstrated into relevant issues</w:t>
            </w:r>
          </w:p>
          <w:p w14:paraId="5D7E464F" w14:textId="77777777" w:rsidR="00A80AEA" w:rsidRPr="00DD51F5" w:rsidRDefault="00A80AEA" w:rsidP="00A80AEA">
            <w:pPr>
              <w:numPr>
                <w:ilvl w:val="0"/>
                <w:numId w:val="38"/>
              </w:numPr>
              <w:suppressAutoHyphens w:val="0"/>
              <w:spacing w:after="200" w:line="276" w:lineRule="auto"/>
              <w:contextualSpacing/>
              <w:rPr>
                <w:rFonts w:cstheme="minorHAnsi"/>
              </w:rPr>
            </w:pPr>
            <w:r w:rsidRPr="00DD51F5">
              <w:rPr>
                <w:rFonts w:cstheme="minorHAnsi"/>
              </w:rPr>
              <w:t xml:space="preserve">The response addresses the social value policy outcome </w:t>
            </w:r>
            <w:proofErr w:type="gramStart"/>
            <w:r w:rsidRPr="00DD51F5">
              <w:rPr>
                <w:rFonts w:cstheme="minorHAnsi"/>
              </w:rPr>
              <w:t>and also</w:t>
            </w:r>
            <w:proofErr w:type="gramEnd"/>
            <w:r w:rsidRPr="00DD51F5">
              <w:rPr>
                <w:rFonts w:cstheme="minorHAnsi"/>
              </w:rPr>
              <w:t xml:space="preserve"> shows good market experience</w:t>
            </w:r>
          </w:p>
        </w:tc>
      </w:tr>
      <w:tr w:rsidR="00A80AEA" w:rsidRPr="005D255D" w14:paraId="3B771243" w14:textId="77777777" w:rsidTr="00DD51F5">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597FC8" w14:textId="77777777" w:rsidR="00A80AEA" w:rsidRPr="00DD51F5" w:rsidRDefault="00A80AEA" w:rsidP="00E97D82">
            <w:pPr>
              <w:rPr>
                <w:rFonts w:cstheme="minorHAnsi"/>
                <w:b/>
                <w:bCs/>
              </w:rPr>
            </w:pPr>
            <w:r w:rsidRPr="00DD51F5">
              <w:rPr>
                <w:rFonts w:cstheme="minorHAnsi"/>
                <w:b/>
                <w:bCs/>
              </w:rPr>
              <w:t>Acceptable</w:t>
            </w:r>
          </w:p>
        </w:tc>
        <w:tc>
          <w:tcPr>
            <w:tcW w:w="478" w:type="pct"/>
            <w:tcBorders>
              <w:top w:val="nil"/>
              <w:left w:val="nil"/>
              <w:bottom w:val="single" w:sz="8" w:space="0" w:color="auto"/>
              <w:right w:val="single" w:sz="8" w:space="0" w:color="auto"/>
            </w:tcBorders>
            <w:tcMar>
              <w:top w:w="0" w:type="dxa"/>
              <w:left w:w="108" w:type="dxa"/>
              <w:bottom w:w="0" w:type="dxa"/>
              <w:right w:w="108" w:type="dxa"/>
            </w:tcMar>
          </w:tcPr>
          <w:p w14:paraId="10880515" w14:textId="77777777" w:rsidR="00A80AEA" w:rsidRPr="00DD51F5" w:rsidRDefault="00A80AEA" w:rsidP="00E97D82">
            <w:pPr>
              <w:rPr>
                <w:rFonts w:cstheme="minorHAnsi"/>
                <w:b/>
              </w:rPr>
            </w:pPr>
            <w:r w:rsidRPr="00DD51F5">
              <w:rPr>
                <w:rFonts w:cstheme="minorHAnsi"/>
                <w:b/>
              </w:rPr>
              <w:t>50.00%</w:t>
            </w:r>
          </w:p>
        </w:tc>
        <w:tc>
          <w:tcPr>
            <w:tcW w:w="3671" w:type="pct"/>
            <w:tcBorders>
              <w:top w:val="nil"/>
              <w:left w:val="nil"/>
              <w:bottom w:val="single" w:sz="8" w:space="0" w:color="auto"/>
              <w:right w:val="single" w:sz="8" w:space="0" w:color="auto"/>
            </w:tcBorders>
            <w:tcMar>
              <w:top w:w="0" w:type="dxa"/>
              <w:left w:w="108" w:type="dxa"/>
              <w:bottom w:w="0" w:type="dxa"/>
              <w:right w:w="108" w:type="dxa"/>
            </w:tcMar>
          </w:tcPr>
          <w:p w14:paraId="4D37BFFC" w14:textId="77777777" w:rsidR="00A80AEA" w:rsidRPr="00753F13" w:rsidRDefault="00A80AEA" w:rsidP="00E97D82">
            <w:pPr>
              <w:rPr>
                <w:rFonts w:cstheme="minorHAnsi"/>
                <w:b/>
                <w:bCs/>
              </w:rPr>
            </w:pPr>
            <w:r w:rsidRPr="00753F13">
              <w:rPr>
                <w:rFonts w:cstheme="minorHAnsi"/>
                <w:b/>
                <w:bCs/>
              </w:rPr>
              <w:t xml:space="preserve">Meets </w:t>
            </w:r>
            <w:proofErr w:type="gramStart"/>
            <w:r w:rsidRPr="00753F13">
              <w:rPr>
                <w:rFonts w:cstheme="minorHAnsi"/>
                <w:b/>
                <w:bCs/>
              </w:rPr>
              <w:t>all of</w:t>
            </w:r>
            <w:proofErr w:type="gramEnd"/>
            <w:r w:rsidRPr="00753F13">
              <w:rPr>
                <w:rFonts w:cstheme="minorHAnsi"/>
                <w:b/>
                <w:bCs/>
              </w:rPr>
              <w:t xml:space="preserve"> the Award Criteria</w:t>
            </w:r>
          </w:p>
          <w:p w14:paraId="6ECCF9B7" w14:textId="77777777" w:rsidR="00A80AEA" w:rsidRPr="00753F13" w:rsidRDefault="00A80AEA" w:rsidP="00E97D82">
            <w:pPr>
              <w:rPr>
                <w:rFonts w:cstheme="minorHAnsi"/>
              </w:rPr>
            </w:pPr>
            <w:r w:rsidRPr="00753F13">
              <w:rPr>
                <w:rFonts w:cstheme="minorHAnsi"/>
              </w:rPr>
              <w:t>The response broadly meets what is expected for the criteria. The response therefore shows:</w:t>
            </w:r>
          </w:p>
          <w:p w14:paraId="4894D326" w14:textId="77777777" w:rsidR="00A80AEA" w:rsidRPr="00753F13" w:rsidRDefault="00A80AEA" w:rsidP="00A80AEA">
            <w:pPr>
              <w:numPr>
                <w:ilvl w:val="0"/>
                <w:numId w:val="39"/>
              </w:numPr>
              <w:suppressAutoHyphens w:val="0"/>
              <w:spacing w:after="200" w:line="276" w:lineRule="auto"/>
              <w:contextualSpacing/>
              <w:rPr>
                <w:rFonts w:cstheme="minorHAnsi"/>
              </w:rPr>
            </w:pPr>
            <w:r w:rsidRPr="00753F13">
              <w:rPr>
                <w:rFonts w:cstheme="minorHAnsi"/>
              </w:rPr>
              <w:t>Acceptable understanding of the requirements</w:t>
            </w:r>
          </w:p>
          <w:p w14:paraId="1075216A" w14:textId="77777777" w:rsidR="00A80AEA" w:rsidRPr="00753F13" w:rsidRDefault="00A80AEA" w:rsidP="00A80AEA">
            <w:pPr>
              <w:numPr>
                <w:ilvl w:val="0"/>
                <w:numId w:val="39"/>
              </w:numPr>
              <w:suppressAutoHyphens w:val="0"/>
              <w:spacing w:after="200" w:line="276" w:lineRule="auto"/>
              <w:contextualSpacing/>
              <w:rPr>
                <w:rFonts w:cstheme="minorHAnsi"/>
              </w:rPr>
            </w:pPr>
            <w:r w:rsidRPr="00753F13">
              <w:rPr>
                <w:rFonts w:cstheme="minorHAnsi"/>
              </w:rPr>
              <w:t>Sufficient competence demonstrated through relevant experience</w:t>
            </w:r>
          </w:p>
          <w:p w14:paraId="788F935B" w14:textId="77777777" w:rsidR="00A80AEA" w:rsidRPr="00753F13" w:rsidRDefault="00A80AEA" w:rsidP="00A80AEA">
            <w:pPr>
              <w:numPr>
                <w:ilvl w:val="0"/>
                <w:numId w:val="39"/>
              </w:numPr>
              <w:suppressAutoHyphens w:val="0"/>
              <w:spacing w:after="200" w:line="276" w:lineRule="auto"/>
              <w:contextualSpacing/>
              <w:rPr>
                <w:rFonts w:cstheme="minorHAnsi"/>
              </w:rPr>
            </w:pPr>
            <w:r w:rsidRPr="00753F13">
              <w:rPr>
                <w:rFonts w:cstheme="minorHAnsi"/>
              </w:rPr>
              <w:t>Some insight demonstrated into the relevant issues</w:t>
            </w:r>
          </w:p>
          <w:p w14:paraId="3714FE93" w14:textId="77777777" w:rsidR="00A80AEA" w:rsidRPr="00753F13" w:rsidRDefault="00A80AEA" w:rsidP="00A80AEA">
            <w:pPr>
              <w:numPr>
                <w:ilvl w:val="0"/>
                <w:numId w:val="39"/>
              </w:numPr>
              <w:suppressAutoHyphens w:val="0"/>
              <w:spacing w:after="200" w:line="276" w:lineRule="auto"/>
              <w:contextualSpacing/>
              <w:rPr>
                <w:rFonts w:cstheme="minorHAnsi"/>
              </w:rPr>
            </w:pPr>
            <w:r w:rsidRPr="00753F13">
              <w:rPr>
                <w:rFonts w:cstheme="minorHAnsi"/>
              </w:rPr>
              <w:t xml:space="preserve">The response addresses most of the social value policy outcomes </w:t>
            </w:r>
            <w:proofErr w:type="gramStart"/>
            <w:r w:rsidRPr="00753F13">
              <w:rPr>
                <w:rFonts w:cstheme="minorHAnsi"/>
              </w:rPr>
              <w:t>and also</w:t>
            </w:r>
            <w:proofErr w:type="gramEnd"/>
            <w:r w:rsidRPr="00753F13">
              <w:rPr>
                <w:rFonts w:cstheme="minorHAnsi"/>
              </w:rPr>
              <w:t xml:space="preserve"> shows general market experience.</w:t>
            </w:r>
          </w:p>
        </w:tc>
      </w:tr>
      <w:tr w:rsidR="00A80AEA" w:rsidRPr="005D255D" w14:paraId="196BC36B" w14:textId="77777777" w:rsidTr="00DD51F5">
        <w:trPr>
          <w:trHeight w:val="709"/>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046B68" w14:textId="77777777" w:rsidR="00A80AEA" w:rsidRPr="00DD51F5" w:rsidRDefault="00A80AEA" w:rsidP="00E97D82">
            <w:pPr>
              <w:rPr>
                <w:rFonts w:cstheme="minorHAnsi"/>
                <w:b/>
                <w:bCs/>
              </w:rPr>
            </w:pPr>
            <w:r w:rsidRPr="00DD51F5">
              <w:rPr>
                <w:rFonts w:cstheme="minorHAnsi"/>
                <w:b/>
                <w:bCs/>
              </w:rPr>
              <w:t>Poor</w:t>
            </w:r>
          </w:p>
        </w:tc>
        <w:tc>
          <w:tcPr>
            <w:tcW w:w="478" w:type="pct"/>
            <w:tcBorders>
              <w:top w:val="nil"/>
              <w:left w:val="nil"/>
              <w:bottom w:val="single" w:sz="8" w:space="0" w:color="auto"/>
              <w:right w:val="single" w:sz="8" w:space="0" w:color="auto"/>
            </w:tcBorders>
            <w:tcMar>
              <w:top w:w="0" w:type="dxa"/>
              <w:left w:w="108" w:type="dxa"/>
              <w:bottom w:w="0" w:type="dxa"/>
              <w:right w:w="108" w:type="dxa"/>
            </w:tcMar>
          </w:tcPr>
          <w:p w14:paraId="5E99512B" w14:textId="77777777" w:rsidR="00A80AEA" w:rsidRPr="00DD51F5" w:rsidRDefault="00A80AEA" w:rsidP="00E97D82">
            <w:pPr>
              <w:rPr>
                <w:rFonts w:cstheme="minorHAnsi"/>
                <w:b/>
              </w:rPr>
            </w:pPr>
            <w:r w:rsidRPr="00DD51F5">
              <w:rPr>
                <w:rFonts w:cstheme="minorHAnsi"/>
                <w:b/>
              </w:rPr>
              <w:t>25.00%</w:t>
            </w:r>
          </w:p>
        </w:tc>
        <w:tc>
          <w:tcPr>
            <w:tcW w:w="3671" w:type="pct"/>
            <w:tcBorders>
              <w:top w:val="nil"/>
              <w:left w:val="nil"/>
              <w:bottom w:val="single" w:sz="8" w:space="0" w:color="auto"/>
              <w:right w:val="single" w:sz="8" w:space="0" w:color="auto"/>
            </w:tcBorders>
            <w:tcMar>
              <w:top w:w="0" w:type="dxa"/>
              <w:left w:w="108" w:type="dxa"/>
              <w:bottom w:w="0" w:type="dxa"/>
              <w:right w:w="108" w:type="dxa"/>
            </w:tcMar>
          </w:tcPr>
          <w:p w14:paraId="3ACBB70A" w14:textId="77777777" w:rsidR="00A80AEA" w:rsidRPr="00DD51F5" w:rsidRDefault="00A80AEA" w:rsidP="00E97D82">
            <w:pPr>
              <w:rPr>
                <w:rFonts w:cstheme="minorHAnsi"/>
                <w:b/>
                <w:bCs/>
              </w:rPr>
            </w:pPr>
            <w:r w:rsidRPr="00DD51F5">
              <w:rPr>
                <w:rFonts w:cstheme="minorHAnsi"/>
                <w:b/>
                <w:bCs/>
              </w:rPr>
              <w:t>Meets some of the award criteria</w:t>
            </w:r>
          </w:p>
          <w:p w14:paraId="3439BAFF" w14:textId="77777777" w:rsidR="00A80AEA" w:rsidRPr="00DD51F5" w:rsidRDefault="00A80AEA" w:rsidP="00E97D82">
            <w:pPr>
              <w:rPr>
                <w:rFonts w:cstheme="minorHAnsi"/>
              </w:rPr>
            </w:pPr>
            <w:r w:rsidRPr="00DD51F5">
              <w:rPr>
                <w:rFonts w:cstheme="minorHAnsi"/>
              </w:rPr>
              <w:t xml:space="preserve">The response meets elements of the requirement but gives concern in </w:t>
            </w:r>
            <w:proofErr w:type="gramStart"/>
            <w:r w:rsidRPr="00DD51F5">
              <w:rPr>
                <w:rFonts w:cstheme="minorHAnsi"/>
              </w:rPr>
              <w:t>a number of</w:t>
            </w:r>
            <w:proofErr w:type="gramEnd"/>
            <w:r w:rsidRPr="00DD51F5">
              <w:rPr>
                <w:rFonts w:cstheme="minorHAnsi"/>
              </w:rPr>
              <w:t xml:space="preserve"> significant areas. There are reservations because of one or </w:t>
            </w:r>
            <w:proofErr w:type="gramStart"/>
            <w:r w:rsidRPr="00DD51F5">
              <w:rPr>
                <w:rFonts w:cstheme="minorHAnsi"/>
              </w:rPr>
              <w:t>all of</w:t>
            </w:r>
            <w:proofErr w:type="gramEnd"/>
            <w:r w:rsidRPr="00DD51F5">
              <w:rPr>
                <w:rFonts w:cstheme="minorHAnsi"/>
              </w:rPr>
              <w:t xml:space="preserve"> the following:</w:t>
            </w:r>
          </w:p>
          <w:p w14:paraId="25C7A39A" w14:textId="77777777" w:rsidR="00A80AEA" w:rsidRPr="00DD51F5" w:rsidRDefault="00A80AEA" w:rsidP="00A80AEA">
            <w:pPr>
              <w:numPr>
                <w:ilvl w:val="0"/>
                <w:numId w:val="40"/>
              </w:numPr>
              <w:suppressAutoHyphens w:val="0"/>
              <w:spacing w:after="200" w:line="276" w:lineRule="auto"/>
              <w:contextualSpacing/>
              <w:rPr>
                <w:rFonts w:cstheme="minorHAnsi"/>
              </w:rPr>
            </w:pPr>
            <w:r w:rsidRPr="00DD51F5">
              <w:rPr>
                <w:rFonts w:cstheme="minorHAnsi"/>
              </w:rPr>
              <w:t>There is at least one significant issue needing considerable attention</w:t>
            </w:r>
          </w:p>
          <w:p w14:paraId="76DC120D" w14:textId="77777777" w:rsidR="00A80AEA" w:rsidRPr="00DD51F5" w:rsidRDefault="00A80AEA" w:rsidP="00A80AEA">
            <w:pPr>
              <w:numPr>
                <w:ilvl w:val="0"/>
                <w:numId w:val="40"/>
              </w:numPr>
              <w:suppressAutoHyphens w:val="0"/>
              <w:spacing w:after="200" w:line="276" w:lineRule="auto"/>
              <w:contextualSpacing/>
              <w:rPr>
                <w:rFonts w:cstheme="minorHAnsi"/>
              </w:rPr>
            </w:pPr>
            <w:r w:rsidRPr="00DD51F5">
              <w:rPr>
                <w:rFonts w:cstheme="minorHAnsi"/>
              </w:rPr>
              <w:t>Proposals do not demonstrate competence or understanding</w:t>
            </w:r>
          </w:p>
          <w:p w14:paraId="73AD6505" w14:textId="77777777" w:rsidR="00A80AEA" w:rsidRPr="00DD51F5" w:rsidRDefault="00A80AEA" w:rsidP="00A80AEA">
            <w:pPr>
              <w:numPr>
                <w:ilvl w:val="0"/>
                <w:numId w:val="40"/>
              </w:numPr>
              <w:suppressAutoHyphens w:val="0"/>
              <w:spacing w:after="200" w:line="276" w:lineRule="auto"/>
              <w:contextualSpacing/>
              <w:rPr>
                <w:rFonts w:cstheme="minorHAnsi"/>
              </w:rPr>
            </w:pPr>
            <w:r w:rsidRPr="00DD51F5">
              <w:rPr>
                <w:rFonts w:cstheme="minorHAnsi"/>
              </w:rPr>
              <w:t>The response is light on detail and unconvincing</w:t>
            </w:r>
          </w:p>
          <w:p w14:paraId="5E096B06" w14:textId="77777777" w:rsidR="00A80AEA" w:rsidRPr="00DD51F5" w:rsidRDefault="00A80AEA" w:rsidP="00A80AEA">
            <w:pPr>
              <w:numPr>
                <w:ilvl w:val="0"/>
                <w:numId w:val="40"/>
              </w:numPr>
              <w:suppressAutoHyphens w:val="0"/>
              <w:spacing w:after="200" w:line="276" w:lineRule="auto"/>
              <w:contextualSpacing/>
              <w:rPr>
                <w:rFonts w:cstheme="minorHAnsi"/>
              </w:rPr>
            </w:pPr>
            <w:r w:rsidRPr="00DD51F5">
              <w:rPr>
                <w:rFonts w:cstheme="minorHAnsi"/>
              </w:rPr>
              <w:t>The response makes no reference to the applicable sector but shows some market experience</w:t>
            </w:r>
          </w:p>
          <w:p w14:paraId="2A5BA8E9" w14:textId="2A793D9E" w:rsidR="00A80AEA" w:rsidRPr="00DD51F5" w:rsidRDefault="00A80AEA" w:rsidP="00A80AEA">
            <w:pPr>
              <w:numPr>
                <w:ilvl w:val="0"/>
                <w:numId w:val="40"/>
              </w:numPr>
              <w:suppressAutoHyphens w:val="0"/>
              <w:spacing w:after="200" w:line="276" w:lineRule="auto"/>
              <w:contextualSpacing/>
              <w:rPr>
                <w:rFonts w:cstheme="minorHAnsi"/>
              </w:rPr>
            </w:pPr>
            <w:r w:rsidRPr="00DD51F5">
              <w:rPr>
                <w:rFonts w:cstheme="minorHAnsi"/>
              </w:rPr>
              <w:lastRenderedPageBreak/>
              <w:t>The response makes limited reference (naming only) to the social value</w:t>
            </w:r>
            <w:r w:rsidR="00DD51F5">
              <w:rPr>
                <w:rFonts w:cstheme="minorHAnsi"/>
              </w:rPr>
              <w:t xml:space="preserve"> </w:t>
            </w:r>
            <w:r w:rsidRPr="00DD51F5">
              <w:rPr>
                <w:rFonts w:cstheme="minorHAnsi"/>
              </w:rPr>
              <w:t>policy outcome set out within the invitation.</w:t>
            </w:r>
          </w:p>
        </w:tc>
      </w:tr>
      <w:tr w:rsidR="00A80AEA" w:rsidRPr="005D255D" w14:paraId="0C16584A" w14:textId="77777777" w:rsidTr="00DD51F5">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34B25E" w14:textId="77777777" w:rsidR="00A80AEA" w:rsidRPr="00DD51F5" w:rsidRDefault="00A80AEA" w:rsidP="00E97D82">
            <w:pPr>
              <w:rPr>
                <w:rFonts w:cstheme="minorHAnsi"/>
                <w:b/>
                <w:bCs/>
              </w:rPr>
            </w:pPr>
            <w:r w:rsidRPr="00DD51F5">
              <w:rPr>
                <w:rFonts w:cstheme="minorHAnsi"/>
                <w:b/>
                <w:bCs/>
              </w:rPr>
              <w:lastRenderedPageBreak/>
              <w:t>Unacceptable</w:t>
            </w:r>
          </w:p>
        </w:tc>
        <w:tc>
          <w:tcPr>
            <w:tcW w:w="478" w:type="pct"/>
            <w:tcBorders>
              <w:top w:val="nil"/>
              <w:left w:val="nil"/>
              <w:bottom w:val="single" w:sz="8" w:space="0" w:color="auto"/>
              <w:right w:val="single" w:sz="8" w:space="0" w:color="auto"/>
            </w:tcBorders>
            <w:tcMar>
              <w:top w:w="0" w:type="dxa"/>
              <w:left w:w="108" w:type="dxa"/>
              <w:bottom w:w="0" w:type="dxa"/>
              <w:right w:w="108" w:type="dxa"/>
            </w:tcMar>
          </w:tcPr>
          <w:p w14:paraId="3EAB9977" w14:textId="77777777" w:rsidR="00A80AEA" w:rsidRPr="00DD51F5" w:rsidRDefault="00A80AEA" w:rsidP="00E97D82">
            <w:pPr>
              <w:rPr>
                <w:rFonts w:cstheme="minorHAnsi"/>
                <w:b/>
              </w:rPr>
            </w:pPr>
            <w:r w:rsidRPr="00DD51F5">
              <w:rPr>
                <w:rFonts w:cstheme="minorHAnsi"/>
                <w:b/>
              </w:rPr>
              <w:t>0.00%</w:t>
            </w:r>
          </w:p>
        </w:tc>
        <w:tc>
          <w:tcPr>
            <w:tcW w:w="3671" w:type="pct"/>
            <w:tcBorders>
              <w:top w:val="nil"/>
              <w:left w:val="nil"/>
              <w:bottom w:val="single" w:sz="8" w:space="0" w:color="auto"/>
              <w:right w:val="single" w:sz="8" w:space="0" w:color="auto"/>
            </w:tcBorders>
            <w:tcMar>
              <w:top w:w="0" w:type="dxa"/>
              <w:left w:w="108" w:type="dxa"/>
              <w:bottom w:w="0" w:type="dxa"/>
              <w:right w:w="108" w:type="dxa"/>
            </w:tcMar>
          </w:tcPr>
          <w:p w14:paraId="582B317C" w14:textId="77777777" w:rsidR="00A80AEA" w:rsidRPr="00DD51F5" w:rsidRDefault="00A80AEA" w:rsidP="00E97D82">
            <w:pPr>
              <w:rPr>
                <w:rFonts w:cstheme="minorHAnsi"/>
              </w:rPr>
            </w:pPr>
            <w:r w:rsidRPr="00DD51F5">
              <w:rPr>
                <w:rFonts w:cstheme="minorHAnsi"/>
              </w:rPr>
              <w:t>The response completely fails to meet the required standard or does not provide a proposal.</w:t>
            </w:r>
          </w:p>
        </w:tc>
      </w:tr>
    </w:tbl>
    <w:p w14:paraId="1FD0A793" w14:textId="77777777" w:rsidR="00C371B2" w:rsidRDefault="00C371B2" w:rsidP="00F90535"/>
    <w:p w14:paraId="7876C819" w14:textId="578B8DED" w:rsidR="00F90535" w:rsidRDefault="00F90535" w:rsidP="00F90535">
      <w:r>
        <w:t xml:space="preserve">Given the above, we would like providers to consider each of the following </w:t>
      </w:r>
      <w:r w:rsidR="00F87ADC">
        <w:t>questions:</w:t>
      </w:r>
      <w:r>
        <w:t xml:space="preserve"> </w:t>
      </w:r>
    </w:p>
    <w:tbl>
      <w:tblPr>
        <w:tblStyle w:val="TableGridVertic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5773"/>
      </w:tblGrid>
      <w:tr w:rsidR="00513F67" w14:paraId="0D3A9E7C" w14:textId="77777777" w:rsidTr="00AA20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31B8D666" w14:textId="77777777" w:rsidR="00513F67" w:rsidRDefault="00513F67" w:rsidP="00AC5CD0">
            <w:pPr>
              <w:rPr>
                <w:b w:val="0"/>
                <w:color w:val="FFFFFF" w:themeColor="background1"/>
              </w:rPr>
            </w:pPr>
            <w:r w:rsidRPr="000C1713">
              <w:rPr>
                <w:color w:val="FFFFFF" w:themeColor="background1"/>
              </w:rPr>
              <w:t>Overarching themes and policy outcomes</w:t>
            </w:r>
          </w:p>
          <w:p w14:paraId="1B05D821" w14:textId="61FA9813" w:rsidR="00513F67" w:rsidRDefault="00513F67" w:rsidP="00AC5CD0">
            <w:pPr>
              <w:rPr>
                <w:b w:val="0"/>
                <w:bCs/>
                <w:color w:val="FFFFFF" w:themeColor="background1"/>
                <w:sz w:val="16"/>
                <w:szCs w:val="18"/>
              </w:rPr>
            </w:pPr>
            <w:r>
              <w:rPr>
                <w:bCs/>
                <w:color w:val="FFFFFF" w:themeColor="background1"/>
                <w:sz w:val="16"/>
                <w:szCs w:val="18"/>
              </w:rPr>
              <w:t>The Authority</w:t>
            </w:r>
            <w:r w:rsidRPr="000C1713">
              <w:rPr>
                <w:bCs/>
                <w:color w:val="FFFFFF" w:themeColor="background1"/>
                <w:sz w:val="16"/>
                <w:szCs w:val="18"/>
              </w:rPr>
              <w:t xml:space="preserve"> has highlighted the above themes and policy outcomes as the most relevant to the Contract. </w:t>
            </w:r>
          </w:p>
          <w:p w14:paraId="4A4131FE" w14:textId="355FEF2D" w:rsidR="00513F67" w:rsidRDefault="00513F67" w:rsidP="00AC5CD0">
            <w:pPr>
              <w:rPr>
                <w:b w:val="0"/>
                <w:bCs/>
                <w:color w:val="FFFFFF" w:themeColor="background1"/>
                <w:sz w:val="16"/>
                <w:szCs w:val="18"/>
              </w:rPr>
            </w:pPr>
            <w:r w:rsidRPr="000C1713">
              <w:rPr>
                <w:bCs/>
                <w:color w:val="FFFFFF" w:themeColor="background1"/>
                <w:sz w:val="16"/>
                <w:szCs w:val="18"/>
              </w:rPr>
              <w:t>Please confirm whether you agree that</w:t>
            </w:r>
            <w:r>
              <w:rPr>
                <w:bCs/>
                <w:color w:val="FFFFFF" w:themeColor="background1"/>
                <w:sz w:val="16"/>
                <w:szCs w:val="18"/>
              </w:rPr>
              <w:t>, given the subject matter of the contract,</w:t>
            </w:r>
            <w:r w:rsidRPr="000C1713">
              <w:rPr>
                <w:bCs/>
                <w:color w:val="FFFFFF" w:themeColor="background1"/>
                <w:sz w:val="16"/>
                <w:szCs w:val="18"/>
              </w:rPr>
              <w:t xml:space="preserve"> these </w:t>
            </w:r>
            <w:r>
              <w:rPr>
                <w:bCs/>
                <w:color w:val="FFFFFF" w:themeColor="background1"/>
                <w:sz w:val="16"/>
                <w:szCs w:val="18"/>
              </w:rPr>
              <w:t>are the most appropriate policy outcomes within the model to drive social value through the procurement?</w:t>
            </w:r>
            <w:r w:rsidRPr="000C1713">
              <w:rPr>
                <w:bCs/>
                <w:color w:val="FFFFFF" w:themeColor="background1"/>
                <w:sz w:val="16"/>
                <w:szCs w:val="18"/>
              </w:rPr>
              <w:t xml:space="preserve"> </w:t>
            </w:r>
          </w:p>
          <w:p w14:paraId="4227CC78" w14:textId="4D4E8D47" w:rsidR="00513F67" w:rsidRPr="000C1713" w:rsidRDefault="00513F67" w:rsidP="00AC5CD0">
            <w:pPr>
              <w:rPr>
                <w:bCs/>
                <w:color w:val="FFFFFF" w:themeColor="background1"/>
                <w:sz w:val="16"/>
                <w:szCs w:val="18"/>
              </w:rPr>
            </w:pPr>
            <w:r w:rsidRPr="000C1713">
              <w:rPr>
                <w:bCs/>
                <w:color w:val="FFFFFF" w:themeColor="background1"/>
                <w:sz w:val="16"/>
                <w:szCs w:val="18"/>
              </w:rPr>
              <w:t xml:space="preserve">Are any of </w:t>
            </w:r>
            <w:r>
              <w:rPr>
                <w:bCs/>
                <w:color w:val="FFFFFF" w:themeColor="background1"/>
                <w:sz w:val="16"/>
                <w:szCs w:val="18"/>
              </w:rPr>
              <w:t xml:space="preserve">the </w:t>
            </w:r>
            <w:r w:rsidRPr="000C1713">
              <w:rPr>
                <w:bCs/>
                <w:color w:val="FFFFFF" w:themeColor="background1"/>
                <w:sz w:val="16"/>
                <w:szCs w:val="18"/>
              </w:rPr>
              <w:t>other themes</w:t>
            </w:r>
            <w:r>
              <w:rPr>
                <w:bCs/>
                <w:color w:val="FFFFFF" w:themeColor="background1"/>
                <w:sz w:val="16"/>
                <w:szCs w:val="18"/>
              </w:rPr>
              <w:t xml:space="preserve"> in the Social Value Model (see link above)</w:t>
            </w:r>
            <w:r w:rsidRPr="000C1713">
              <w:rPr>
                <w:bCs/>
                <w:color w:val="FFFFFF" w:themeColor="background1"/>
                <w:sz w:val="16"/>
                <w:szCs w:val="18"/>
              </w:rPr>
              <w:t xml:space="preserve"> relevant in terms of a</w:t>
            </w:r>
            <w:r>
              <w:rPr>
                <w:bCs/>
                <w:color w:val="FFFFFF" w:themeColor="background1"/>
                <w:sz w:val="16"/>
                <w:szCs w:val="18"/>
              </w:rPr>
              <w:t xml:space="preserve"> </w:t>
            </w:r>
            <w:r w:rsidR="00983083">
              <w:rPr>
                <w:bCs/>
                <w:color w:val="FFFFFF" w:themeColor="background1"/>
                <w:sz w:val="16"/>
                <w:szCs w:val="18"/>
              </w:rPr>
              <w:t>health service</w:t>
            </w:r>
            <w:r w:rsidRPr="000C1713">
              <w:rPr>
                <w:bCs/>
                <w:color w:val="FFFFFF" w:themeColor="background1"/>
                <w:sz w:val="16"/>
                <w:szCs w:val="18"/>
              </w:rPr>
              <w:t xml:space="preserve"> provider’s contribution to delivering social value</w:t>
            </w:r>
            <w:r>
              <w:rPr>
                <w:bCs/>
                <w:color w:val="FFFFFF" w:themeColor="background1"/>
                <w:sz w:val="16"/>
                <w:szCs w:val="18"/>
              </w:rPr>
              <w:t xml:space="preserve"> and should form part of the evaluation criteria in your view</w:t>
            </w:r>
            <w:r w:rsidRPr="000C1713">
              <w:rPr>
                <w:bCs/>
                <w:color w:val="FFFFFF" w:themeColor="background1"/>
                <w:sz w:val="16"/>
                <w:szCs w:val="18"/>
              </w:rPr>
              <w:t>?</w:t>
            </w:r>
          </w:p>
        </w:tc>
        <w:tc>
          <w:tcPr>
            <w:tcW w:w="5773" w:type="dxa"/>
          </w:tcPr>
          <w:p w14:paraId="0BDBE05A" w14:textId="77777777" w:rsidR="00513F67" w:rsidRPr="006A7329" w:rsidRDefault="00513F67" w:rsidP="00AC5CD0">
            <w:pPr>
              <w:cnfStyle w:val="100000000000" w:firstRow="1" w:lastRow="0" w:firstColumn="0" w:lastColumn="0" w:oddVBand="0" w:evenVBand="0" w:oddHBand="0" w:evenHBand="0" w:firstRowFirstColumn="0" w:firstRowLastColumn="0" w:lastRowFirstColumn="0" w:lastRowLastColumn="0"/>
              <w:rPr>
                <w:b w:val="0"/>
                <w:bCs/>
              </w:rPr>
            </w:pPr>
          </w:p>
        </w:tc>
      </w:tr>
      <w:tr w:rsidR="00513F67" w14:paraId="4CA7A8DE" w14:textId="77777777" w:rsidTr="00AA20B7">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289D3C8A" w14:textId="77777777" w:rsidR="00513F67" w:rsidRDefault="00513F67" w:rsidP="00AC5CD0">
            <w:pPr>
              <w:rPr>
                <w:b w:val="0"/>
                <w:color w:val="FFFFFF" w:themeColor="background1"/>
              </w:rPr>
            </w:pPr>
            <w:r w:rsidRPr="000C1713">
              <w:rPr>
                <w:color w:val="FFFFFF" w:themeColor="background1"/>
              </w:rPr>
              <w:t>Model questions and award criteria</w:t>
            </w:r>
          </w:p>
          <w:p w14:paraId="36F701B4" w14:textId="77777777" w:rsidR="00513F67" w:rsidRDefault="00513F67" w:rsidP="00AC5CD0">
            <w:pPr>
              <w:rPr>
                <w:b w:val="0"/>
                <w:color w:val="FFFFFF" w:themeColor="background1"/>
                <w:sz w:val="16"/>
                <w:szCs w:val="18"/>
              </w:rPr>
            </w:pPr>
            <w:r w:rsidRPr="00721A14">
              <w:rPr>
                <w:color w:val="FFFFFF" w:themeColor="background1"/>
                <w:sz w:val="16"/>
                <w:szCs w:val="18"/>
              </w:rPr>
              <w:t xml:space="preserve">Please </w:t>
            </w:r>
            <w:r>
              <w:rPr>
                <w:color w:val="FFFFFF" w:themeColor="background1"/>
                <w:sz w:val="16"/>
                <w:szCs w:val="18"/>
              </w:rPr>
              <w:t xml:space="preserve">provide feedback on the draft question, evaluation scoring matrix and weightings proposed. </w:t>
            </w:r>
          </w:p>
          <w:p w14:paraId="20AF4599" w14:textId="77777777" w:rsidR="00513F67" w:rsidRDefault="00513F67" w:rsidP="00AC5CD0">
            <w:pPr>
              <w:rPr>
                <w:b w:val="0"/>
                <w:color w:val="FFFFFF" w:themeColor="background1"/>
                <w:sz w:val="16"/>
                <w:szCs w:val="18"/>
              </w:rPr>
            </w:pPr>
            <w:r>
              <w:rPr>
                <w:color w:val="FFFFFF" w:themeColor="background1"/>
                <w:sz w:val="16"/>
                <w:szCs w:val="18"/>
              </w:rPr>
              <w:t xml:space="preserve">Would this allow bidders to demonstrate their respective social value offers in sufficient detail for each of the required areas? </w:t>
            </w:r>
          </w:p>
          <w:p w14:paraId="33284330" w14:textId="3D091674" w:rsidR="00513F67" w:rsidRPr="00721A14" w:rsidRDefault="00513F67" w:rsidP="00AC5CD0">
            <w:pPr>
              <w:rPr>
                <w:b w:val="0"/>
                <w:color w:val="FFFFFF" w:themeColor="background1"/>
              </w:rPr>
            </w:pPr>
            <w:r>
              <w:rPr>
                <w:color w:val="FFFFFF" w:themeColor="background1"/>
                <w:sz w:val="16"/>
                <w:szCs w:val="18"/>
              </w:rPr>
              <w:t xml:space="preserve">Would you recommend any changes? </w:t>
            </w:r>
          </w:p>
        </w:tc>
        <w:tc>
          <w:tcPr>
            <w:tcW w:w="5773" w:type="dxa"/>
          </w:tcPr>
          <w:p w14:paraId="2AA66619" w14:textId="77777777" w:rsidR="00513F67" w:rsidRPr="006A7329" w:rsidRDefault="00513F67" w:rsidP="00AC5CD0">
            <w:pPr>
              <w:cnfStyle w:val="000000000000" w:firstRow="0" w:lastRow="0" w:firstColumn="0" w:lastColumn="0" w:oddVBand="0" w:evenVBand="0" w:oddHBand="0" w:evenHBand="0" w:firstRowFirstColumn="0" w:firstRowLastColumn="0" w:lastRowFirstColumn="0" w:lastRowLastColumn="0"/>
              <w:rPr>
                <w:bCs/>
              </w:rPr>
            </w:pPr>
          </w:p>
        </w:tc>
      </w:tr>
      <w:tr w:rsidR="00513F67" w14:paraId="2DF1990F" w14:textId="77777777" w:rsidTr="00AA20B7">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24ED9954" w14:textId="77777777" w:rsidR="00513F67" w:rsidRPr="000C1713" w:rsidRDefault="00513F67" w:rsidP="00AC5CD0">
            <w:pPr>
              <w:rPr>
                <w:b w:val="0"/>
                <w:color w:val="FFFFFF" w:themeColor="background1"/>
              </w:rPr>
            </w:pPr>
            <w:r>
              <w:rPr>
                <w:color w:val="FFFFFF" w:themeColor="background1"/>
              </w:rPr>
              <w:lastRenderedPageBreak/>
              <w:t>Other comments</w:t>
            </w:r>
          </w:p>
          <w:p w14:paraId="4A20037B" w14:textId="77777777" w:rsidR="00513F67" w:rsidRPr="000C1713" w:rsidRDefault="00513F67" w:rsidP="00AC5CD0">
            <w:pPr>
              <w:rPr>
                <w:b w:val="0"/>
                <w:color w:val="FFFFFF" w:themeColor="background1"/>
              </w:rPr>
            </w:pPr>
            <w:r>
              <w:rPr>
                <w:color w:val="FFFFFF" w:themeColor="background1"/>
                <w:sz w:val="16"/>
                <w:szCs w:val="18"/>
              </w:rPr>
              <w:t>Please provide any other feedback you feel would be helpful in relation to the above proposed social value evaluation methodology.</w:t>
            </w:r>
          </w:p>
        </w:tc>
        <w:tc>
          <w:tcPr>
            <w:tcW w:w="5773" w:type="dxa"/>
          </w:tcPr>
          <w:p w14:paraId="493268F7" w14:textId="77777777" w:rsidR="00513F67" w:rsidRPr="006A7329" w:rsidRDefault="00513F67" w:rsidP="00AC5CD0">
            <w:pPr>
              <w:cnfStyle w:val="000000000000" w:firstRow="0" w:lastRow="0" w:firstColumn="0" w:lastColumn="0" w:oddVBand="0" w:evenVBand="0" w:oddHBand="0" w:evenHBand="0" w:firstRowFirstColumn="0" w:firstRowLastColumn="0" w:lastRowFirstColumn="0" w:lastRowLastColumn="0"/>
              <w:rPr>
                <w:bCs/>
              </w:rPr>
            </w:pPr>
          </w:p>
        </w:tc>
      </w:tr>
    </w:tbl>
    <w:p w14:paraId="2889994F" w14:textId="77777777" w:rsidR="00F90535" w:rsidRDefault="00F90535" w:rsidP="00F90535"/>
    <w:p w14:paraId="28BA9110" w14:textId="394641B4" w:rsidR="00177A02" w:rsidRPr="00A8520C" w:rsidRDefault="00B67910" w:rsidP="00513F67">
      <w:pPr>
        <w:pStyle w:val="Heading2"/>
      </w:pPr>
      <w:bookmarkStart w:id="10" w:name="_Toc108440122"/>
      <w:r>
        <w:t>5</w:t>
      </w:r>
      <w:r w:rsidR="00C026ED">
        <w:t xml:space="preserve">. </w:t>
      </w:r>
      <w:r w:rsidR="00177A02">
        <w:t>General feedback</w:t>
      </w:r>
      <w:bookmarkEnd w:id="10"/>
    </w:p>
    <w:tbl>
      <w:tblPr>
        <w:tblStyle w:val="TableGridVertic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5773"/>
      </w:tblGrid>
      <w:tr w:rsidR="00513F67" w14:paraId="557E8EE7" w14:textId="77777777" w:rsidTr="00B978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17F4A6F7" w14:textId="5459CD2C" w:rsidR="00513F67" w:rsidRPr="004B61B6" w:rsidRDefault="00513F67" w:rsidP="009F7CD9">
            <w:pPr>
              <w:rPr>
                <w:color w:val="FFFFFF" w:themeColor="background1"/>
              </w:rPr>
            </w:pPr>
            <w:r w:rsidRPr="004B61B6">
              <w:rPr>
                <w:color w:val="FFFFFF" w:themeColor="background1"/>
              </w:rPr>
              <w:t>Barriers to bidding</w:t>
            </w:r>
          </w:p>
          <w:p w14:paraId="1FB616BE" w14:textId="2C387DD6" w:rsidR="006027C8" w:rsidRPr="00AA20B7" w:rsidRDefault="00513F67" w:rsidP="009F7CD9">
            <w:pPr>
              <w:rPr>
                <w:b w:val="0"/>
                <w:color w:val="FFFFFF" w:themeColor="background1"/>
                <w:sz w:val="16"/>
                <w:szCs w:val="18"/>
              </w:rPr>
            </w:pPr>
            <w:r w:rsidRPr="004B61B6">
              <w:rPr>
                <w:color w:val="FFFFFF" w:themeColor="background1"/>
                <w:sz w:val="16"/>
                <w:szCs w:val="18"/>
              </w:rPr>
              <w:t>Please confirm if there are any other barriers to prevent you from bidding which have not already been described above</w:t>
            </w:r>
            <w:r w:rsidR="00AA20B7">
              <w:rPr>
                <w:color w:val="FFFFFF" w:themeColor="background1"/>
                <w:sz w:val="16"/>
                <w:szCs w:val="18"/>
              </w:rPr>
              <w:t>.</w:t>
            </w:r>
            <w:r w:rsidRPr="004B61B6">
              <w:rPr>
                <w:color w:val="FFFFFF" w:themeColor="background1"/>
                <w:sz w:val="16"/>
                <w:szCs w:val="18"/>
              </w:rPr>
              <w:t xml:space="preserve"> </w:t>
            </w:r>
          </w:p>
        </w:tc>
        <w:tc>
          <w:tcPr>
            <w:tcW w:w="5773" w:type="dxa"/>
          </w:tcPr>
          <w:p w14:paraId="279335AA" w14:textId="77777777" w:rsidR="00513F67" w:rsidRPr="006A7329" w:rsidRDefault="00513F67" w:rsidP="009F7CD9">
            <w:pPr>
              <w:cnfStyle w:val="100000000000" w:firstRow="1" w:lastRow="0" w:firstColumn="0" w:lastColumn="0" w:oddVBand="0" w:evenVBand="0" w:oddHBand="0" w:evenHBand="0" w:firstRowFirstColumn="0" w:firstRowLastColumn="0" w:lastRowFirstColumn="0" w:lastRowLastColumn="0"/>
              <w:rPr>
                <w:b w:val="0"/>
                <w:bCs/>
              </w:rPr>
            </w:pPr>
          </w:p>
        </w:tc>
      </w:tr>
      <w:tr w:rsidR="00513F67" w14:paraId="41946FA7" w14:textId="77777777" w:rsidTr="00B97899">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082BBE51" w14:textId="23AE699D" w:rsidR="00513F67" w:rsidRPr="004B61B6" w:rsidRDefault="00513F67" w:rsidP="009F7CD9">
            <w:pPr>
              <w:rPr>
                <w:b w:val="0"/>
                <w:color w:val="FFFFFF" w:themeColor="background1"/>
              </w:rPr>
            </w:pPr>
            <w:r w:rsidRPr="004B61B6">
              <w:rPr>
                <w:color w:val="FFFFFF" w:themeColor="background1"/>
              </w:rPr>
              <w:t xml:space="preserve">Risks </w:t>
            </w:r>
          </w:p>
          <w:p w14:paraId="1130DB42" w14:textId="5BF67AFA" w:rsidR="006027C8" w:rsidRPr="004B61B6" w:rsidRDefault="00513F67" w:rsidP="00AB100C">
            <w:pPr>
              <w:rPr>
                <w:b w:val="0"/>
                <w:color w:val="FFFFFF" w:themeColor="background1"/>
              </w:rPr>
            </w:pPr>
            <w:r w:rsidRPr="004B61B6">
              <w:rPr>
                <w:color w:val="FFFFFF" w:themeColor="background1"/>
                <w:sz w:val="16"/>
                <w:szCs w:val="18"/>
              </w:rPr>
              <w:t>Are there any other risks associated with the service or the procurement which have not been described above which you feel the Authority should consider and how these could be mitigated.</w:t>
            </w:r>
          </w:p>
        </w:tc>
        <w:tc>
          <w:tcPr>
            <w:tcW w:w="5773" w:type="dxa"/>
          </w:tcPr>
          <w:p w14:paraId="1A581E70" w14:textId="77777777" w:rsidR="00513F67" w:rsidRPr="006A7329" w:rsidRDefault="00513F67" w:rsidP="009F7CD9">
            <w:pPr>
              <w:cnfStyle w:val="000000000000" w:firstRow="0" w:lastRow="0" w:firstColumn="0" w:lastColumn="0" w:oddVBand="0" w:evenVBand="0" w:oddHBand="0" w:evenHBand="0" w:firstRowFirstColumn="0" w:firstRowLastColumn="0" w:lastRowFirstColumn="0" w:lastRowLastColumn="0"/>
              <w:rPr>
                <w:bCs/>
              </w:rPr>
            </w:pPr>
          </w:p>
        </w:tc>
      </w:tr>
      <w:tr w:rsidR="002A67EE" w14:paraId="3A6DB559" w14:textId="77777777" w:rsidTr="00B97899">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19C867BC" w14:textId="0035BF63" w:rsidR="002A67EE" w:rsidRDefault="002A67EE" w:rsidP="009F7CD9">
            <w:pPr>
              <w:rPr>
                <w:b w:val="0"/>
                <w:color w:val="FFFFFF" w:themeColor="background1"/>
              </w:rPr>
            </w:pPr>
            <w:r>
              <w:rPr>
                <w:color w:val="FFFFFF" w:themeColor="background1"/>
              </w:rPr>
              <w:t>Procurement e-Portal</w:t>
            </w:r>
            <w:r w:rsidR="0046493F">
              <w:rPr>
                <w:color w:val="FFFFFF" w:themeColor="background1"/>
              </w:rPr>
              <w:t xml:space="preserve"> - </w:t>
            </w:r>
            <w:proofErr w:type="spellStart"/>
            <w:r w:rsidR="0046493F">
              <w:rPr>
                <w:color w:val="FFFFFF" w:themeColor="background1"/>
              </w:rPr>
              <w:t>Atamis</w:t>
            </w:r>
            <w:proofErr w:type="spellEnd"/>
          </w:p>
          <w:p w14:paraId="2D42CE05" w14:textId="2F7BEAB2" w:rsidR="0046493F" w:rsidRDefault="0046493F" w:rsidP="0046493F">
            <w:pPr>
              <w:rPr>
                <w:b w:val="0"/>
                <w:color w:val="FFFFFF" w:themeColor="background1"/>
                <w:sz w:val="16"/>
                <w:szCs w:val="18"/>
                <w:lang w:val="en-GB"/>
              </w:rPr>
            </w:pPr>
            <w:r w:rsidRPr="0046493F">
              <w:rPr>
                <w:color w:val="FFFFFF" w:themeColor="background1"/>
                <w:sz w:val="16"/>
                <w:szCs w:val="18"/>
              </w:rPr>
              <w:t>NHS</w:t>
            </w:r>
            <w:r>
              <w:rPr>
                <w:color w:val="FFFFFF" w:themeColor="background1"/>
                <w:sz w:val="16"/>
                <w:szCs w:val="18"/>
              </w:rPr>
              <w:t xml:space="preserve"> </w:t>
            </w:r>
            <w:proofErr w:type="spellStart"/>
            <w:r>
              <w:rPr>
                <w:color w:val="FFFFFF" w:themeColor="background1"/>
                <w:sz w:val="16"/>
                <w:szCs w:val="18"/>
              </w:rPr>
              <w:t>Northamptonshire</w:t>
            </w:r>
            <w:proofErr w:type="spellEnd"/>
            <w:r>
              <w:rPr>
                <w:color w:val="FFFFFF" w:themeColor="background1"/>
                <w:sz w:val="16"/>
                <w:szCs w:val="18"/>
              </w:rPr>
              <w:t xml:space="preserve"> ICB will be using the </w:t>
            </w:r>
            <w:r w:rsidRPr="0046493F">
              <w:rPr>
                <w:color w:val="FFFFFF" w:themeColor="background1"/>
                <w:sz w:val="16"/>
                <w:szCs w:val="18"/>
                <w:lang w:val="en-GB"/>
              </w:rPr>
              <w:t>‘Health Family Single e-Commercial System’ (</w:t>
            </w:r>
            <w:proofErr w:type="spellStart"/>
            <w:r w:rsidRPr="0046493F">
              <w:rPr>
                <w:color w:val="FFFFFF" w:themeColor="background1"/>
                <w:sz w:val="16"/>
                <w:szCs w:val="18"/>
                <w:lang w:val="en-GB"/>
              </w:rPr>
              <w:t>Atamis</w:t>
            </w:r>
            <w:proofErr w:type="spellEnd"/>
            <w:r w:rsidRPr="0046493F">
              <w:rPr>
                <w:color w:val="FFFFFF" w:themeColor="background1"/>
                <w:sz w:val="16"/>
                <w:szCs w:val="18"/>
                <w:lang w:val="en-GB"/>
              </w:rPr>
              <w:t>)</w:t>
            </w:r>
            <w:r>
              <w:rPr>
                <w:color w:val="FFFFFF" w:themeColor="background1"/>
                <w:sz w:val="16"/>
                <w:szCs w:val="18"/>
                <w:lang w:val="en-GB"/>
              </w:rPr>
              <w:t xml:space="preserve"> for the forthcoming procurement opportunity. If you have already registered as a Supplier on the </w:t>
            </w:r>
            <w:proofErr w:type="spellStart"/>
            <w:r>
              <w:rPr>
                <w:color w:val="FFFFFF" w:themeColor="background1"/>
                <w:sz w:val="16"/>
                <w:szCs w:val="18"/>
                <w:lang w:val="en-GB"/>
              </w:rPr>
              <w:t>Atamis</w:t>
            </w:r>
            <w:proofErr w:type="spellEnd"/>
            <w:r>
              <w:rPr>
                <w:color w:val="FFFFFF" w:themeColor="background1"/>
                <w:sz w:val="16"/>
                <w:szCs w:val="18"/>
                <w:lang w:val="en-GB"/>
              </w:rPr>
              <w:t xml:space="preserve"> system, please provide your organisation’s Supplier Name and Supplier reference number. </w:t>
            </w:r>
          </w:p>
          <w:p w14:paraId="2CD228B3" w14:textId="5AB56454" w:rsidR="0046493F" w:rsidRDefault="0046493F" w:rsidP="0046493F">
            <w:pPr>
              <w:rPr>
                <w:b w:val="0"/>
                <w:color w:val="FFFFFF" w:themeColor="background1"/>
                <w:sz w:val="16"/>
                <w:szCs w:val="18"/>
                <w:lang w:val="en-GB"/>
              </w:rPr>
            </w:pPr>
            <w:r>
              <w:rPr>
                <w:color w:val="FFFFFF" w:themeColor="background1"/>
                <w:sz w:val="16"/>
                <w:szCs w:val="18"/>
                <w:lang w:val="en-GB"/>
              </w:rPr>
              <w:t xml:space="preserve">If you have not already registered, please can you register at: </w:t>
            </w:r>
            <w:hyperlink r:id="rId15" w:tgtFrame="_blank" w:tooltip="https://health-family.force.com/s/Welcome" w:history="1">
              <w:r w:rsidRPr="0046493F">
                <w:rPr>
                  <w:rStyle w:val="Hyperlink"/>
                  <w:b w:val="0"/>
                  <w:color w:val="FFFFFF" w:themeColor="background1"/>
                  <w:sz w:val="16"/>
                  <w:szCs w:val="18"/>
                  <w:lang w:val="en-GB"/>
                </w:rPr>
                <w:t>https://health-family.force.com/s/Welcome</w:t>
              </w:r>
            </w:hyperlink>
            <w:r>
              <w:rPr>
                <w:color w:val="FFFFFF" w:themeColor="background1"/>
                <w:sz w:val="16"/>
                <w:szCs w:val="18"/>
                <w:lang w:val="en-GB"/>
              </w:rPr>
              <w:t xml:space="preserve">. Please then provide your organisation’s Supplier Name and Supplier reference number. </w:t>
            </w:r>
          </w:p>
          <w:p w14:paraId="7DFBE6EF" w14:textId="6C28BE86" w:rsidR="002A67EE" w:rsidRPr="004B61B6" w:rsidRDefault="0046493F" w:rsidP="0046493F">
            <w:pPr>
              <w:rPr>
                <w:color w:val="FFFFFF" w:themeColor="background1"/>
              </w:rPr>
            </w:pPr>
            <w:r>
              <w:rPr>
                <w:color w:val="FFFFFF" w:themeColor="background1"/>
                <w:sz w:val="16"/>
                <w:szCs w:val="18"/>
              </w:rPr>
              <w:t xml:space="preserve">For </w:t>
            </w:r>
            <w:r w:rsidRPr="0046493F">
              <w:rPr>
                <w:color w:val="FFFFFF" w:themeColor="background1"/>
                <w:sz w:val="16"/>
                <w:szCs w:val="18"/>
              </w:rPr>
              <w:t>support in registering</w:t>
            </w:r>
            <w:r>
              <w:rPr>
                <w:color w:val="FFFFFF" w:themeColor="background1"/>
                <w:sz w:val="16"/>
                <w:szCs w:val="18"/>
              </w:rPr>
              <w:t>,</w:t>
            </w:r>
            <w:r w:rsidRPr="0046493F">
              <w:rPr>
                <w:color w:val="FFFFFF" w:themeColor="background1"/>
                <w:sz w:val="16"/>
                <w:szCs w:val="18"/>
              </w:rPr>
              <w:t xml:space="preserve"> please contact the </w:t>
            </w:r>
            <w:proofErr w:type="spellStart"/>
            <w:r w:rsidRPr="0046493F">
              <w:rPr>
                <w:color w:val="FFFFFF" w:themeColor="background1"/>
                <w:sz w:val="16"/>
                <w:szCs w:val="18"/>
              </w:rPr>
              <w:t>Atamis</w:t>
            </w:r>
            <w:proofErr w:type="spellEnd"/>
            <w:r w:rsidRPr="0046493F">
              <w:rPr>
                <w:color w:val="FFFFFF" w:themeColor="background1"/>
                <w:sz w:val="16"/>
                <w:szCs w:val="18"/>
              </w:rPr>
              <w:t xml:space="preserve"> helpdesk using the following details:</w:t>
            </w:r>
            <w:r w:rsidRPr="0046493F">
              <w:rPr>
                <w:color w:val="FFFFFF" w:themeColor="background1"/>
                <w:sz w:val="16"/>
                <w:szCs w:val="18"/>
              </w:rPr>
              <w:br/>
            </w:r>
            <w:r w:rsidRPr="0046493F">
              <w:rPr>
                <w:color w:val="FFFFFF" w:themeColor="background1"/>
                <w:sz w:val="16"/>
                <w:szCs w:val="18"/>
              </w:rPr>
              <w:br/>
            </w:r>
            <w:r w:rsidRPr="0046493F">
              <w:rPr>
                <w:color w:val="FFFFFF" w:themeColor="background1"/>
                <w:sz w:val="16"/>
                <w:szCs w:val="18"/>
              </w:rPr>
              <w:lastRenderedPageBreak/>
              <w:t>Phone: 0800 9956035</w:t>
            </w:r>
            <w:r w:rsidRPr="0046493F">
              <w:rPr>
                <w:color w:val="FFFFFF" w:themeColor="background1"/>
                <w:sz w:val="16"/>
                <w:szCs w:val="18"/>
              </w:rPr>
              <w:br/>
              <w:t>E-mail: </w:t>
            </w:r>
            <w:hyperlink r:id="rId16" w:tgtFrame="_blank" w:tooltip="mailto:support-health@atamis.co.uk" w:history="1">
              <w:r w:rsidRPr="0046493F">
                <w:rPr>
                  <w:rStyle w:val="Hyperlink"/>
                  <w:b w:val="0"/>
                  <w:color w:val="FFFFFF" w:themeColor="background1"/>
                  <w:sz w:val="16"/>
                  <w:szCs w:val="18"/>
                </w:rPr>
                <w:t>support-health@atamis.co.uk</w:t>
              </w:r>
            </w:hyperlink>
          </w:p>
        </w:tc>
        <w:tc>
          <w:tcPr>
            <w:tcW w:w="5773" w:type="dxa"/>
          </w:tcPr>
          <w:p w14:paraId="43D76C97" w14:textId="77777777" w:rsidR="002A67EE" w:rsidRPr="006A7329" w:rsidRDefault="002A67EE" w:rsidP="009F7CD9">
            <w:pPr>
              <w:cnfStyle w:val="000000000000" w:firstRow="0" w:lastRow="0" w:firstColumn="0" w:lastColumn="0" w:oddVBand="0" w:evenVBand="0" w:oddHBand="0" w:evenHBand="0" w:firstRowFirstColumn="0" w:firstRowLastColumn="0" w:lastRowFirstColumn="0" w:lastRowLastColumn="0"/>
              <w:rPr>
                <w:bCs/>
              </w:rPr>
            </w:pPr>
          </w:p>
        </w:tc>
      </w:tr>
      <w:tr w:rsidR="00513F67" w14:paraId="72C09CF7" w14:textId="77777777" w:rsidTr="00B97899">
        <w:tc>
          <w:tcPr>
            <w:cnfStyle w:val="001000000000" w:firstRow="0" w:lastRow="0" w:firstColumn="1" w:lastColumn="0" w:oddVBand="0" w:evenVBand="0" w:oddHBand="0" w:evenHBand="0" w:firstRowFirstColumn="0" w:firstRowLastColumn="0" w:lastRowFirstColumn="0" w:lastRowLastColumn="0"/>
            <w:tcW w:w="3414" w:type="dxa"/>
            <w:shd w:val="clear" w:color="auto" w:fill="2E74B5" w:themeFill="accent5" w:themeFillShade="BF"/>
          </w:tcPr>
          <w:p w14:paraId="6C67FD15" w14:textId="77777777" w:rsidR="00513F67" w:rsidRDefault="00513F67" w:rsidP="009F7CD9">
            <w:pPr>
              <w:rPr>
                <w:b w:val="0"/>
                <w:color w:val="FFFFFF" w:themeColor="background1"/>
              </w:rPr>
            </w:pPr>
            <w:r w:rsidRPr="004B61B6">
              <w:rPr>
                <w:color w:val="FFFFFF" w:themeColor="background1"/>
              </w:rPr>
              <w:t>Any other feedback</w:t>
            </w:r>
          </w:p>
          <w:p w14:paraId="7AF6FEB5" w14:textId="77777777" w:rsidR="006027C8" w:rsidRDefault="006027C8" w:rsidP="009F7CD9">
            <w:pPr>
              <w:rPr>
                <w:b w:val="0"/>
                <w:color w:val="FFFFFF" w:themeColor="background1"/>
              </w:rPr>
            </w:pPr>
          </w:p>
          <w:p w14:paraId="5CDA28D5" w14:textId="6C650829" w:rsidR="006027C8" w:rsidRPr="004B61B6" w:rsidRDefault="006027C8" w:rsidP="009F7CD9">
            <w:pPr>
              <w:rPr>
                <w:b w:val="0"/>
                <w:color w:val="FFFFFF" w:themeColor="background1"/>
              </w:rPr>
            </w:pPr>
          </w:p>
        </w:tc>
        <w:tc>
          <w:tcPr>
            <w:tcW w:w="5773" w:type="dxa"/>
          </w:tcPr>
          <w:p w14:paraId="385D6A37" w14:textId="77777777" w:rsidR="00513F67" w:rsidRPr="006A7329" w:rsidRDefault="00513F67" w:rsidP="009F7CD9">
            <w:pPr>
              <w:cnfStyle w:val="000000000000" w:firstRow="0" w:lastRow="0" w:firstColumn="0" w:lastColumn="0" w:oddVBand="0" w:evenVBand="0" w:oddHBand="0" w:evenHBand="0" w:firstRowFirstColumn="0" w:firstRowLastColumn="0" w:lastRowFirstColumn="0" w:lastRowLastColumn="0"/>
              <w:rPr>
                <w:bCs/>
              </w:rPr>
            </w:pPr>
          </w:p>
        </w:tc>
      </w:tr>
    </w:tbl>
    <w:p w14:paraId="5E6D9E33" w14:textId="77777777" w:rsidR="000661AC" w:rsidRPr="004507A1" w:rsidRDefault="000661AC" w:rsidP="004507A1"/>
    <w:p w14:paraId="2F4A7DE7" w14:textId="6C6E42AC" w:rsidR="004507A1" w:rsidRPr="004507A1" w:rsidRDefault="001C0FF4" w:rsidP="004507A1">
      <w:r>
        <w:t>-ENDS-</w:t>
      </w:r>
    </w:p>
    <w:p w14:paraId="05BDA37D" w14:textId="57359D0B" w:rsidR="004507A1" w:rsidRPr="004507A1" w:rsidRDefault="004507A1" w:rsidP="004507A1">
      <w:pPr>
        <w:tabs>
          <w:tab w:val="left" w:pos="7183"/>
        </w:tabs>
      </w:pPr>
      <w:r>
        <w:tab/>
      </w:r>
    </w:p>
    <w:sectPr w:rsidR="004507A1" w:rsidRPr="004507A1" w:rsidSect="00C2251B">
      <w:headerReference w:type="default" r:id="rId17"/>
      <w:footerReference w:type="even" r:id="rId18"/>
      <w:footerReference w:type="default" r:id="rId19"/>
      <w:headerReference w:type="first" r:id="rId20"/>
      <w:footerReference w:type="first" r:id="rId21"/>
      <w:pgSz w:w="11900" w:h="16840"/>
      <w:pgMar w:top="2155" w:right="1247"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95F50" w14:textId="77777777" w:rsidR="00252F41" w:rsidRDefault="00252F41" w:rsidP="006F450A">
      <w:r>
        <w:separator/>
      </w:r>
    </w:p>
  </w:endnote>
  <w:endnote w:type="continuationSeparator" w:id="0">
    <w:p w14:paraId="3329232C" w14:textId="77777777" w:rsidR="00252F41" w:rsidRDefault="00252F41" w:rsidP="006F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Light">
    <w:altName w:val="Calibri"/>
    <w:charset w:val="00"/>
    <w:family w:val="swiss"/>
    <w:pitch w:val="variable"/>
    <w:sig w:usb0="80000027" w:usb1="00000000" w:usb2="00000000" w:usb3="00000000" w:csb0="00000001"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B39C" w14:textId="5CE35CC0" w:rsidR="00C35393" w:rsidRDefault="00694BE5" w:rsidP="007F1E19">
    <w:pPr>
      <w:pStyle w:val="Footer"/>
      <w:framePr w:wrap="none" w:vAnchor="text" w:hAnchor="margin" w:xAlign="right" w:y="1"/>
      <w:rPr>
        <w:rStyle w:val="PageNumber"/>
      </w:rPr>
    </w:pPr>
    <w:r>
      <w:rPr>
        <w:noProof/>
      </w:rPr>
      <mc:AlternateContent>
        <mc:Choice Requires="wps">
          <w:drawing>
            <wp:anchor distT="0" distB="0" distL="0" distR="0" simplePos="0" relativeHeight="251680768" behindDoc="0" locked="0" layoutInCell="1" allowOverlap="1" wp14:anchorId="196A27D7" wp14:editId="6DAEDDF9">
              <wp:simplePos x="635" y="635"/>
              <wp:positionH relativeFrom="leftMargin">
                <wp:align>left</wp:align>
              </wp:positionH>
              <wp:positionV relativeFrom="paragraph">
                <wp:posOffset>635</wp:posOffset>
              </wp:positionV>
              <wp:extent cx="443865" cy="443865"/>
              <wp:effectExtent l="0" t="0" r="18415" b="15240"/>
              <wp:wrapSquare wrapText="bothSides"/>
              <wp:docPr id="6" name="Text Box 6" descr="OFFICIAL-SENSITIVE -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2489FE" w14:textId="33CEB016" w:rsidR="00694BE5" w:rsidRPr="00694BE5" w:rsidRDefault="00694BE5">
                          <w:pPr>
                            <w:rPr>
                              <w:rFonts w:ascii="Calibri" w:eastAsia="Calibri" w:hAnsi="Calibri" w:cs="Calibri"/>
                              <w:color w:val="000000"/>
                              <w:sz w:val="20"/>
                              <w:szCs w:val="20"/>
                            </w:rPr>
                          </w:pPr>
                          <w:r w:rsidRPr="00694BE5">
                            <w:rPr>
                              <w:rFonts w:ascii="Calibri" w:eastAsia="Calibri" w:hAnsi="Calibri" w:cs="Calibri"/>
                              <w:color w:val="000000"/>
                              <w:sz w:val="20"/>
                              <w:szCs w:val="20"/>
                            </w:rPr>
                            <w:t>OFFICIAL-SENSITIVE - COMMERCIAL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96A27D7" id="_x0000_t202" coordsize="21600,21600" o:spt="202" path="m,l,21600r21600,l21600,xe">
              <v:stroke joinstyle="miter"/>
              <v:path gradientshapeok="t" o:connecttype="rect"/>
            </v:shapetype>
            <v:shape id="Text Box 6" o:spid="_x0000_s1029" type="#_x0000_t202" alt="OFFICIAL-SENSITIVE - COMMERCIAL" style="position:absolute;margin-left:0;margin-top:.05pt;width:34.95pt;height:34.95pt;z-index:2516807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B2489FE" w14:textId="33CEB016" w:rsidR="00694BE5" w:rsidRPr="00694BE5" w:rsidRDefault="00694BE5">
                    <w:pPr>
                      <w:rPr>
                        <w:rFonts w:ascii="Calibri" w:eastAsia="Calibri" w:hAnsi="Calibri" w:cs="Calibri"/>
                        <w:color w:val="000000"/>
                        <w:sz w:val="20"/>
                        <w:szCs w:val="20"/>
                      </w:rPr>
                    </w:pPr>
                    <w:r w:rsidRPr="00694BE5">
                      <w:rPr>
                        <w:rFonts w:ascii="Calibri" w:eastAsia="Calibri" w:hAnsi="Calibri" w:cs="Calibri"/>
                        <w:color w:val="000000"/>
                        <w:sz w:val="20"/>
                        <w:szCs w:val="20"/>
                      </w:rPr>
                      <w:t>OFFICIAL-SENSITIVE - COMMERCIAL</w:t>
                    </w:r>
                  </w:p>
                </w:txbxContent>
              </v:textbox>
              <w10:wrap type="square" anchorx="margin"/>
            </v:shape>
          </w:pict>
        </mc:Fallback>
      </mc:AlternateContent>
    </w:r>
  </w:p>
  <w:sdt>
    <w:sdtPr>
      <w:rPr>
        <w:rStyle w:val="PageNumber"/>
      </w:rPr>
      <w:id w:val="1017203831"/>
      <w:docPartObj>
        <w:docPartGallery w:val="Page Numbers (Bottom of Page)"/>
        <w:docPartUnique/>
      </w:docPartObj>
    </w:sdtPr>
    <w:sdtEndPr>
      <w:rPr>
        <w:rStyle w:val="PageNumber"/>
      </w:rPr>
    </w:sdtEndPr>
    <w:sdtContent>
      <w:p w14:paraId="1FF70559" w14:textId="77777777" w:rsidR="00C35393" w:rsidRDefault="00C35393" w:rsidP="007F1E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B45DB" w14:textId="77777777" w:rsidR="00C35393" w:rsidRDefault="00C35393" w:rsidP="00C353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51837"/>
      <w:docPartObj>
        <w:docPartGallery w:val="Page Numbers (Bottom of Page)"/>
        <w:docPartUnique/>
      </w:docPartObj>
    </w:sdtPr>
    <w:sdtEndPr>
      <w:rPr>
        <w:noProof/>
      </w:rPr>
    </w:sdtEndPr>
    <w:sdtContent>
      <w:p w14:paraId="3567CEC5" w14:textId="04DBC35B" w:rsidR="00694BE5" w:rsidRDefault="00694B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0706EC" w14:textId="374D9735" w:rsidR="00C35393" w:rsidRDefault="00C35393" w:rsidP="00C353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FF36" w14:textId="1B42A059" w:rsidR="00694BE5" w:rsidRDefault="00694BE5">
    <w:pPr>
      <w:pStyle w:val="Footer"/>
    </w:pPr>
    <w:r>
      <w:rPr>
        <w:noProof/>
      </w:rPr>
      <mc:AlternateContent>
        <mc:Choice Requires="wps">
          <w:drawing>
            <wp:anchor distT="0" distB="0" distL="0" distR="0" simplePos="0" relativeHeight="251679744" behindDoc="0" locked="0" layoutInCell="1" allowOverlap="1" wp14:anchorId="660E3126" wp14:editId="4A5EDE05">
              <wp:simplePos x="0" y="0"/>
              <wp:positionH relativeFrom="margin">
                <wp:align>left</wp:align>
              </wp:positionH>
              <wp:positionV relativeFrom="paragraph">
                <wp:posOffset>635</wp:posOffset>
              </wp:positionV>
              <wp:extent cx="443865" cy="443865"/>
              <wp:effectExtent l="0" t="0" r="18415" b="15240"/>
              <wp:wrapSquare wrapText="bothSides"/>
              <wp:docPr id="1" name="Text Box 1" descr="OFFICIAL-SENSITIVE -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17883" w14:textId="37A92BDB" w:rsidR="00694BE5" w:rsidRPr="00694BE5" w:rsidRDefault="00694BE5">
                          <w:pPr>
                            <w:rPr>
                              <w:rFonts w:ascii="Calibri" w:eastAsia="Calibri" w:hAnsi="Calibri" w:cs="Calibri"/>
                              <w:color w:val="000000"/>
                              <w:sz w:val="20"/>
                              <w:szCs w:val="20"/>
                            </w:rPr>
                          </w:pPr>
                          <w:r w:rsidRPr="00694BE5">
                            <w:rPr>
                              <w:rFonts w:ascii="Calibri" w:eastAsia="Calibri" w:hAnsi="Calibri" w:cs="Calibri"/>
                              <w:color w:val="000000"/>
                              <w:sz w:val="20"/>
                              <w:szCs w:val="20"/>
                            </w:rPr>
                            <w:t>OFFICIAL-SENSITIVE - COMMERCIAL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60E3126" id="_x0000_t202" coordsize="21600,21600" o:spt="202" path="m,l,21600r21600,l21600,xe">
              <v:stroke joinstyle="miter"/>
              <v:path gradientshapeok="t" o:connecttype="rect"/>
            </v:shapetype>
            <v:shape id="Text Box 1" o:spid="_x0000_s1030" type="#_x0000_t202" alt="OFFICIAL-SENSITIVE - COMMERCIAL" style="position:absolute;margin-left:0;margin-top:.05pt;width:34.95pt;height:34.95pt;z-index:251679744;visibility:visible;mso-wrap-style:non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1F17883" w14:textId="37A92BDB" w:rsidR="00694BE5" w:rsidRPr="00694BE5" w:rsidRDefault="00694BE5">
                    <w:pPr>
                      <w:rPr>
                        <w:rFonts w:ascii="Calibri" w:eastAsia="Calibri" w:hAnsi="Calibri" w:cs="Calibri"/>
                        <w:color w:val="000000"/>
                        <w:sz w:val="20"/>
                        <w:szCs w:val="20"/>
                      </w:rPr>
                    </w:pPr>
                    <w:r w:rsidRPr="00694BE5">
                      <w:rPr>
                        <w:rFonts w:ascii="Calibri" w:eastAsia="Calibri" w:hAnsi="Calibri" w:cs="Calibri"/>
                        <w:color w:val="000000"/>
                        <w:sz w:val="20"/>
                        <w:szCs w:val="20"/>
                      </w:rPr>
                      <w:t>OFFICIAL-SENSITIVE - COMMERCIAL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56CA" w14:textId="77777777" w:rsidR="00252F41" w:rsidRDefault="00252F41" w:rsidP="006F450A">
      <w:r>
        <w:separator/>
      </w:r>
    </w:p>
  </w:footnote>
  <w:footnote w:type="continuationSeparator" w:id="0">
    <w:p w14:paraId="2CC686B1" w14:textId="77777777" w:rsidR="00252F41" w:rsidRDefault="00252F41" w:rsidP="006F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B264" w14:textId="1528349A" w:rsidR="00D56F81" w:rsidRDefault="002806FD" w:rsidP="00694BE5">
    <w:pPr>
      <w:pStyle w:val="Header"/>
      <w:jc w:val="center"/>
      <w:rPr>
        <w:sz w:val="20"/>
        <w:szCs w:val="20"/>
      </w:rPr>
    </w:pPr>
    <w:r>
      <w:rPr>
        <w:noProof/>
      </w:rPr>
      <mc:AlternateContent>
        <mc:Choice Requires="wpg">
          <w:drawing>
            <wp:anchor distT="0" distB="0" distL="114300" distR="114300" simplePos="0" relativeHeight="251678719" behindDoc="0" locked="0" layoutInCell="1" allowOverlap="1" wp14:anchorId="465D2D25" wp14:editId="5FC9CB5F">
              <wp:simplePos x="0" y="0"/>
              <wp:positionH relativeFrom="margin">
                <wp:align>center</wp:align>
              </wp:positionH>
              <wp:positionV relativeFrom="page">
                <wp:posOffset>309880</wp:posOffset>
              </wp:positionV>
              <wp:extent cx="6775974" cy="853440"/>
              <wp:effectExtent l="0" t="0" r="6350" b="3810"/>
              <wp:wrapNone/>
              <wp:docPr id="8"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75974" cy="853440"/>
                        <a:chOff x="0" y="0"/>
                        <a:chExt cx="6031057" cy="758833"/>
                      </a:xfrm>
                    </wpg:grpSpPr>
                    <pic:pic xmlns:pic="http://schemas.openxmlformats.org/drawingml/2006/picture">
                      <pic:nvPicPr>
                        <pic:cNvPr id="10" name="Picture 10"/>
                        <pic:cNvPicPr/>
                      </pic:nvPicPr>
                      <pic:blipFill>
                        <a:blip r:embed="rId1" cstate="screen">
                          <a:extLst>
                            <a:ext uri="{28A0092B-C50C-407E-A947-70E740481C1C}">
                              <a14:useLocalDpi xmlns:a14="http://schemas.microsoft.com/office/drawing/2010/main"/>
                            </a:ext>
                          </a:extLst>
                        </a:blip>
                        <a:stretch>
                          <a:fillRect/>
                        </a:stretch>
                      </pic:blipFill>
                      <pic:spPr>
                        <a:xfrm>
                          <a:off x="0" y="0"/>
                          <a:ext cx="1627505" cy="614045"/>
                        </a:xfrm>
                        <a:prstGeom prst="rect">
                          <a:avLst/>
                        </a:prstGeom>
                      </pic:spPr>
                    </pic:pic>
                    <pic:pic xmlns:pic="http://schemas.openxmlformats.org/drawingml/2006/picture">
                      <pic:nvPicPr>
                        <pic:cNvPr id="11" name="Picture 11"/>
                        <pic:cNvPicPr>
                          <a:picLocks noChangeAspect="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4403552" y="0"/>
                          <a:ext cx="1627505" cy="75883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BEB992A" id="Group 5" o:spid="_x0000_s1026" style="position:absolute;margin-left:0;margin-top:24.4pt;width:533.55pt;height:67.2pt;z-index:251678719;mso-position-horizontal:center;mso-position-horizontal-relative:margin;mso-position-vertical-relative:page;mso-width-relative:margin;mso-height-relative:margin" coordsize="60310,75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16275;height:6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">
                <v:imagedata r:id="rId3" o:title=""/>
              </v:shape>
              <v:shape id="Picture 11" o:spid="_x0000_s1028" type="#_x0000_t75" style="position:absolute;left:44035;width:16275;height:7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">
                <v:imagedata r:id="rId4" o:title=""/>
              </v:shape>
              <w10:wrap anchorx="margin" anchory="page"/>
            </v:group>
          </w:pict>
        </mc:Fallback>
      </mc:AlternateContent>
    </w:r>
    <w:r w:rsidR="00491424">
      <w:rPr>
        <w:sz w:val="20"/>
        <w:szCs w:val="20"/>
      </w:rPr>
      <w:t>Termination of Pregnancy Service</w:t>
    </w:r>
  </w:p>
  <w:p w14:paraId="4C34523C" w14:textId="5780DBC3" w:rsidR="00E032BE" w:rsidRPr="00694BE5" w:rsidRDefault="00694BE5" w:rsidP="00694BE5">
    <w:pPr>
      <w:pStyle w:val="Header"/>
      <w:jc w:val="center"/>
      <w:rPr>
        <w:sz w:val="20"/>
        <w:szCs w:val="20"/>
      </w:rPr>
    </w:pPr>
    <w:r w:rsidRPr="00694BE5">
      <w:rPr>
        <w:sz w:val="20"/>
        <w:szCs w:val="20"/>
      </w:rPr>
      <w:t>Market Engagement Questionnaire (MEQ)</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0C0B" w14:textId="5C45E561" w:rsidR="005975A6" w:rsidRDefault="009239FB" w:rsidP="00C2251B">
    <w:pPr>
      <w:pStyle w:val="Header"/>
    </w:pPr>
    <w:r>
      <w:rPr>
        <w:noProof/>
      </w:rPr>
      <mc:AlternateContent>
        <mc:Choice Requires="wpg">
          <w:drawing>
            <wp:anchor distT="0" distB="0" distL="114300" distR="114300" simplePos="0" relativeHeight="251692032" behindDoc="0" locked="0" layoutInCell="1" allowOverlap="1" wp14:anchorId="723A37E2" wp14:editId="149DBC64">
              <wp:simplePos x="0" y="0"/>
              <wp:positionH relativeFrom="margin">
                <wp:posOffset>-311785</wp:posOffset>
              </wp:positionH>
              <wp:positionV relativeFrom="page">
                <wp:posOffset>281940</wp:posOffset>
              </wp:positionV>
              <wp:extent cx="6775974" cy="853440"/>
              <wp:effectExtent l="0" t="0" r="6350" b="3810"/>
              <wp:wrapNone/>
              <wp:docPr id="2"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75974" cy="853440"/>
                        <a:chOff x="0" y="0"/>
                        <a:chExt cx="6031057" cy="758833"/>
                      </a:xfrm>
                    </wpg:grpSpPr>
                    <pic:pic xmlns:pic="http://schemas.openxmlformats.org/drawingml/2006/picture">
                      <pic:nvPicPr>
                        <pic:cNvPr id="7" name="Picture 7"/>
                        <pic:cNvPicPr/>
                      </pic:nvPicPr>
                      <pic:blipFill>
                        <a:blip r:embed="rId1" cstate="email">
                          <a:extLst>
                            <a:ext uri="{28A0092B-C50C-407E-A947-70E740481C1C}">
                              <a14:useLocalDpi xmlns:a14="http://schemas.microsoft.com/office/drawing/2010/main"/>
                            </a:ext>
                          </a:extLst>
                        </a:blip>
                        <a:stretch>
                          <a:fillRect/>
                        </a:stretch>
                      </pic:blipFill>
                      <pic:spPr>
                        <a:xfrm>
                          <a:off x="0" y="0"/>
                          <a:ext cx="1627505" cy="614045"/>
                        </a:xfrm>
                        <a:prstGeom prst="rect">
                          <a:avLst/>
                        </a:prstGeom>
                      </pic:spPr>
                    </pic:pic>
                    <pic:pic xmlns:pic="http://schemas.openxmlformats.org/drawingml/2006/picture">
                      <pic:nvPicPr>
                        <pic:cNvPr id="9" name="Picture 9"/>
                        <pic:cNvPicPr>
                          <a:picLocks noChangeAspect="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4403552" y="0"/>
                          <a:ext cx="1627505" cy="75883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AF270C0" id="Group 5" o:spid="_x0000_s1026" style="position:absolute;margin-left:-24.55pt;margin-top:22.2pt;width:533.55pt;height:67.2pt;z-index:251692032;mso-position-horizontal-relative:margin;mso-position-vertical-relative:page;mso-width-relative:margin;mso-height-relative:margin" coordsize="60310,75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6275;height:6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">
                <v:imagedata r:id="rId3" o:title=""/>
              </v:shape>
              <v:shape id="Picture 9" o:spid="_x0000_s1028" type="#_x0000_t75" style="position:absolute;left:44035;width:16275;height:7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">
                <v:imagedata r:id="rId4" o:title=""/>
              </v:shape>
              <w10:wrap anchorx="margin" anchory="page"/>
            </v:group>
          </w:pict>
        </mc:Fallback>
      </mc:AlternateContent>
    </w:r>
  </w:p>
  <w:p w14:paraId="330FAD63" w14:textId="57CC667C" w:rsidR="005975A6" w:rsidRDefault="00776CC8" w:rsidP="00776CC8">
    <w:pPr>
      <w:pStyle w:val="Header"/>
      <w:tabs>
        <w:tab w:val="clear" w:pos="4513"/>
        <w:tab w:val="clear" w:pos="9026"/>
        <w:tab w:val="left" w:pos="5622"/>
      </w:tabs>
    </w:pPr>
    <w:r>
      <w:tab/>
    </w:r>
  </w:p>
  <w:p w14:paraId="14CEB79A" w14:textId="0E526BC1" w:rsidR="00E032BE" w:rsidRPr="00C2251B" w:rsidRDefault="00E032BE" w:rsidP="00C22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8A6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5C3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16D1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1A5A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9861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2E04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E4B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28C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1A40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F6E9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13D77"/>
    <w:multiLevelType w:val="hybridMultilevel"/>
    <w:tmpl w:val="ECEA89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3B2789B"/>
    <w:multiLevelType w:val="hybridMultilevel"/>
    <w:tmpl w:val="CFD81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DA545E"/>
    <w:multiLevelType w:val="hybridMultilevel"/>
    <w:tmpl w:val="1E144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C63A63"/>
    <w:multiLevelType w:val="hybridMultilevel"/>
    <w:tmpl w:val="F140B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4364A0"/>
    <w:multiLevelType w:val="hybridMultilevel"/>
    <w:tmpl w:val="A2A2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7512E6"/>
    <w:multiLevelType w:val="hybridMultilevel"/>
    <w:tmpl w:val="6756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3103CD"/>
    <w:multiLevelType w:val="hybridMultilevel"/>
    <w:tmpl w:val="0D6A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B36184"/>
    <w:multiLevelType w:val="multilevel"/>
    <w:tmpl w:val="E8B04092"/>
    <w:lvl w:ilvl="0">
      <w:start w:val="1"/>
      <w:numFmt w:val="bullet"/>
      <w:lvlText w:val=""/>
      <w:lvlJc w:val="left"/>
      <w:pPr>
        <w:ind w:left="1077" w:hanging="397"/>
      </w:pPr>
      <w:rPr>
        <w:rFonts w:ascii="Symbol" w:hAnsi="Symbol" w:hint="default"/>
        <w:color w:val="00A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06629"/>
    <w:multiLevelType w:val="hybridMultilevel"/>
    <w:tmpl w:val="C764C056"/>
    <w:lvl w:ilvl="0" w:tplc="5BEE3C62">
      <w:start w:val="1"/>
      <w:numFmt w:val="bullet"/>
      <w:lvlText w:val=""/>
      <w:lvlJc w:val="left"/>
      <w:pPr>
        <w:ind w:left="1004" w:hanging="360"/>
      </w:pPr>
      <w:rPr>
        <w:rFonts w:ascii="Symbol" w:hAnsi="Symbol" w:hint="default"/>
        <w:color w:val="00A499"/>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B1C1D2D"/>
    <w:multiLevelType w:val="hybridMultilevel"/>
    <w:tmpl w:val="670CD3AA"/>
    <w:lvl w:ilvl="0" w:tplc="7DE42656">
      <w:start w:val="1"/>
      <w:numFmt w:val="bullet"/>
      <w:pStyle w:val="Bulletlist1"/>
      <w:lvlText w:val=""/>
      <w:lvlJc w:val="left"/>
      <w:pPr>
        <w:ind w:left="1440" w:hanging="360"/>
      </w:pPr>
      <w:rPr>
        <w:rFonts w:ascii="Symbol" w:hAnsi="Symbol" w:hint="default"/>
        <w:b w:val="0"/>
        <w:i w:val="0"/>
        <w:sz w:val="24"/>
      </w:rPr>
    </w:lvl>
    <w:lvl w:ilvl="1" w:tplc="D92AC66C">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36DD6"/>
    <w:multiLevelType w:val="hybridMultilevel"/>
    <w:tmpl w:val="D9482F90"/>
    <w:lvl w:ilvl="0" w:tplc="219E0A9E">
      <w:start w:val="1"/>
      <w:numFmt w:val="decimal"/>
      <w:pStyle w:val="Caption"/>
      <w:lvlText w:val="Tabl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132FF7"/>
    <w:multiLevelType w:val="multilevel"/>
    <w:tmpl w:val="8D9E8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770A60"/>
    <w:multiLevelType w:val="hybridMultilevel"/>
    <w:tmpl w:val="8564D032"/>
    <w:lvl w:ilvl="0" w:tplc="0809000F">
      <w:start w:val="1"/>
      <w:numFmt w:val="decimal"/>
      <w:lvlText w:val="%1."/>
      <w:lvlJc w:val="left"/>
      <w:pPr>
        <w:ind w:left="405" w:hanging="360"/>
      </w:p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3" w15:restartNumberingAfterBreak="0">
    <w:nsid w:val="408563A2"/>
    <w:multiLevelType w:val="hybridMultilevel"/>
    <w:tmpl w:val="EA846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91E7B"/>
    <w:multiLevelType w:val="multilevel"/>
    <w:tmpl w:val="9808D2C2"/>
    <w:lvl w:ilvl="0">
      <w:start w:val="1"/>
      <w:numFmt w:val="bullet"/>
      <w:lvlText w:val=""/>
      <w:lvlJc w:val="left"/>
      <w:pPr>
        <w:ind w:left="1440" w:hanging="360"/>
      </w:pPr>
      <w:rPr>
        <w:rFonts w:ascii="Symbol" w:hAnsi="Symbol" w:hint="default"/>
        <w:color w:val="00A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D32C01"/>
    <w:multiLevelType w:val="hybridMultilevel"/>
    <w:tmpl w:val="211CA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BC1FEA"/>
    <w:multiLevelType w:val="hybridMultilevel"/>
    <w:tmpl w:val="2098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E0277"/>
    <w:multiLevelType w:val="multilevel"/>
    <w:tmpl w:val="FB048082"/>
    <w:lvl w:ilvl="0">
      <w:start w:val="1"/>
      <w:numFmt w:val="bullet"/>
      <w:lvlText w:val=""/>
      <w:lvlJc w:val="left"/>
      <w:pPr>
        <w:ind w:left="907" w:hanging="453"/>
      </w:pPr>
      <w:rPr>
        <w:rFonts w:ascii="Symbol" w:hAnsi="Symbol" w:hint="default"/>
        <w:color w:val="00A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C661F7"/>
    <w:multiLevelType w:val="hybridMultilevel"/>
    <w:tmpl w:val="122C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149D7"/>
    <w:multiLevelType w:val="hybridMultilevel"/>
    <w:tmpl w:val="13282D9E"/>
    <w:lvl w:ilvl="0" w:tplc="FBB055CA">
      <w:start w:val="27"/>
      <w:numFmt w:val="bullet"/>
      <w:lvlText w:val=""/>
      <w:lvlJc w:val="left"/>
      <w:pPr>
        <w:ind w:left="405"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25F28"/>
    <w:multiLevelType w:val="hybridMultilevel"/>
    <w:tmpl w:val="C96CB338"/>
    <w:lvl w:ilvl="0" w:tplc="8B248D0E">
      <w:start w:val="1"/>
      <w:numFmt w:val="bullet"/>
      <w:pStyle w:val="ListParagraph"/>
      <w:lvlText w:val=""/>
      <w:lvlJc w:val="left"/>
      <w:pPr>
        <w:ind w:left="737" w:hanging="283"/>
      </w:pPr>
      <w:rPr>
        <w:rFonts w:ascii="Symbol" w:hAnsi="Symbol" w:hint="default"/>
        <w:color w:val="00A4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35B18"/>
    <w:multiLevelType w:val="hybridMultilevel"/>
    <w:tmpl w:val="90BE7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372AFF"/>
    <w:multiLevelType w:val="hybridMultilevel"/>
    <w:tmpl w:val="8078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5B486B"/>
    <w:multiLevelType w:val="hybridMultilevel"/>
    <w:tmpl w:val="FC40B32C"/>
    <w:lvl w:ilvl="0" w:tplc="2D36E8E2">
      <w:start w:val="1"/>
      <w:numFmt w:val="bullet"/>
      <w:lvlText w:val=""/>
      <w:lvlJc w:val="left"/>
      <w:pPr>
        <w:ind w:left="720" w:hanging="360"/>
      </w:pPr>
      <w:rPr>
        <w:rFonts w:ascii="Symbol" w:hAnsi="Symbol" w:hint="default"/>
        <w:color w:val="00A4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015D4"/>
    <w:multiLevelType w:val="hybridMultilevel"/>
    <w:tmpl w:val="13E0FBB4"/>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5" w15:restartNumberingAfterBreak="0">
    <w:nsid w:val="73695D28"/>
    <w:multiLevelType w:val="hybridMultilevel"/>
    <w:tmpl w:val="E16EF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A42906"/>
    <w:multiLevelType w:val="hybridMultilevel"/>
    <w:tmpl w:val="C4523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E073CA"/>
    <w:multiLevelType w:val="hybridMultilevel"/>
    <w:tmpl w:val="C05A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2F05FB"/>
    <w:multiLevelType w:val="hybridMultilevel"/>
    <w:tmpl w:val="23DA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A63D09"/>
    <w:multiLevelType w:val="hybridMultilevel"/>
    <w:tmpl w:val="FCB65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865D7F"/>
    <w:multiLevelType w:val="hybridMultilevel"/>
    <w:tmpl w:val="C0B0B566"/>
    <w:lvl w:ilvl="0" w:tplc="FBB055CA">
      <w:start w:val="27"/>
      <w:numFmt w:val="bullet"/>
      <w:lvlText w:val=""/>
      <w:lvlJc w:val="left"/>
      <w:pPr>
        <w:ind w:left="405" w:hanging="360"/>
      </w:pPr>
      <w:rPr>
        <w:rFonts w:ascii="Wingdings" w:eastAsiaTheme="minorHAnsi" w:hAnsi="Wingdings"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30"/>
  </w:num>
  <w:num w:numId="2">
    <w:abstractNumId w:val="24"/>
  </w:num>
  <w:num w:numId="3">
    <w:abstractNumId w:val="17"/>
  </w:num>
  <w:num w:numId="4">
    <w:abstractNumId w:val="27"/>
  </w:num>
  <w:num w:numId="5">
    <w:abstractNumId w:val="19"/>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20"/>
  </w:num>
  <w:num w:numId="17">
    <w:abstractNumId w:val="33"/>
  </w:num>
  <w:num w:numId="18">
    <w:abstractNumId w:val="18"/>
  </w:num>
  <w:num w:numId="19">
    <w:abstractNumId w:val="12"/>
  </w:num>
  <w:num w:numId="20">
    <w:abstractNumId w:val="25"/>
  </w:num>
  <w:num w:numId="21">
    <w:abstractNumId w:val="36"/>
  </w:num>
  <w:num w:numId="22">
    <w:abstractNumId w:val="23"/>
  </w:num>
  <w:num w:numId="23">
    <w:abstractNumId w:val="39"/>
  </w:num>
  <w:num w:numId="24">
    <w:abstractNumId w:val="26"/>
  </w:num>
  <w:num w:numId="25">
    <w:abstractNumId w:val="14"/>
  </w:num>
  <w:num w:numId="26">
    <w:abstractNumId w:val="11"/>
  </w:num>
  <w:num w:numId="27">
    <w:abstractNumId w:val="40"/>
  </w:num>
  <w:num w:numId="28">
    <w:abstractNumId w:val="35"/>
  </w:num>
  <w:num w:numId="29">
    <w:abstractNumId w:val="29"/>
  </w:num>
  <w:num w:numId="30">
    <w:abstractNumId w:val="22"/>
  </w:num>
  <w:num w:numId="31">
    <w:abstractNumId w:val="34"/>
  </w:num>
  <w:num w:numId="32">
    <w:abstractNumId w:val="31"/>
  </w:num>
  <w:num w:numId="33">
    <w:abstractNumId w:val="13"/>
  </w:num>
  <w:num w:numId="34">
    <w:abstractNumId w:val="10"/>
  </w:num>
  <w:num w:numId="35">
    <w:abstractNumId w:val="37"/>
  </w:num>
  <w:num w:numId="36">
    <w:abstractNumId w:val="38"/>
  </w:num>
  <w:num w:numId="37">
    <w:abstractNumId w:val="15"/>
  </w:num>
  <w:num w:numId="38">
    <w:abstractNumId w:val="16"/>
  </w:num>
  <w:num w:numId="39">
    <w:abstractNumId w:val="32"/>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Vertic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FC"/>
    <w:rsid w:val="00034745"/>
    <w:rsid w:val="0003571A"/>
    <w:rsid w:val="000408A3"/>
    <w:rsid w:val="000433F2"/>
    <w:rsid w:val="00061381"/>
    <w:rsid w:val="000661AC"/>
    <w:rsid w:val="0008420B"/>
    <w:rsid w:val="000B4914"/>
    <w:rsid w:val="000D68B1"/>
    <w:rsid w:val="000E1CDA"/>
    <w:rsid w:val="000E3064"/>
    <w:rsid w:val="000F3F91"/>
    <w:rsid w:val="000F59B4"/>
    <w:rsid w:val="001118F2"/>
    <w:rsid w:val="00125293"/>
    <w:rsid w:val="00177A02"/>
    <w:rsid w:val="001B75F0"/>
    <w:rsid w:val="001C0FF4"/>
    <w:rsid w:val="001D5F2B"/>
    <w:rsid w:val="001D7DB4"/>
    <w:rsid w:val="001F6398"/>
    <w:rsid w:val="00201FD8"/>
    <w:rsid w:val="00205037"/>
    <w:rsid w:val="002101DF"/>
    <w:rsid w:val="00252F41"/>
    <w:rsid w:val="00262E7E"/>
    <w:rsid w:val="00265AD4"/>
    <w:rsid w:val="0027368E"/>
    <w:rsid w:val="002806FD"/>
    <w:rsid w:val="00284B87"/>
    <w:rsid w:val="002A3730"/>
    <w:rsid w:val="002A67DF"/>
    <w:rsid w:val="002A67EE"/>
    <w:rsid w:val="002B3E38"/>
    <w:rsid w:val="002E3E03"/>
    <w:rsid w:val="00306D8C"/>
    <w:rsid w:val="00313F46"/>
    <w:rsid w:val="003301EE"/>
    <w:rsid w:val="00332BE7"/>
    <w:rsid w:val="00390368"/>
    <w:rsid w:val="00396989"/>
    <w:rsid w:val="00396A3A"/>
    <w:rsid w:val="003D0068"/>
    <w:rsid w:val="00412E2A"/>
    <w:rsid w:val="00425610"/>
    <w:rsid w:val="00440FEF"/>
    <w:rsid w:val="004507A1"/>
    <w:rsid w:val="00452084"/>
    <w:rsid w:val="0046493F"/>
    <w:rsid w:val="00467498"/>
    <w:rsid w:val="00474C99"/>
    <w:rsid w:val="00491424"/>
    <w:rsid w:val="004929EC"/>
    <w:rsid w:val="0049499F"/>
    <w:rsid w:val="00495C2F"/>
    <w:rsid w:val="00496455"/>
    <w:rsid w:val="00497774"/>
    <w:rsid w:val="004A174A"/>
    <w:rsid w:val="004B61B6"/>
    <w:rsid w:val="004D0B8D"/>
    <w:rsid w:val="004E2FCA"/>
    <w:rsid w:val="004F7FAD"/>
    <w:rsid w:val="0050481C"/>
    <w:rsid w:val="00505A6A"/>
    <w:rsid w:val="005105C6"/>
    <w:rsid w:val="005123A9"/>
    <w:rsid w:val="00513F67"/>
    <w:rsid w:val="0052748C"/>
    <w:rsid w:val="00527DFC"/>
    <w:rsid w:val="0053227C"/>
    <w:rsid w:val="005434D7"/>
    <w:rsid w:val="005513C3"/>
    <w:rsid w:val="005516DD"/>
    <w:rsid w:val="00554930"/>
    <w:rsid w:val="00555451"/>
    <w:rsid w:val="00555764"/>
    <w:rsid w:val="00555F63"/>
    <w:rsid w:val="00557C63"/>
    <w:rsid w:val="0058395F"/>
    <w:rsid w:val="00592278"/>
    <w:rsid w:val="005975A6"/>
    <w:rsid w:val="005A5BC1"/>
    <w:rsid w:val="006027C8"/>
    <w:rsid w:val="00605DCF"/>
    <w:rsid w:val="00621717"/>
    <w:rsid w:val="00621981"/>
    <w:rsid w:val="00655883"/>
    <w:rsid w:val="006610A4"/>
    <w:rsid w:val="0067269D"/>
    <w:rsid w:val="006760E5"/>
    <w:rsid w:val="00680168"/>
    <w:rsid w:val="0069350B"/>
    <w:rsid w:val="00694BE5"/>
    <w:rsid w:val="006A7329"/>
    <w:rsid w:val="006C2B2C"/>
    <w:rsid w:val="006C7EDC"/>
    <w:rsid w:val="006D2DA2"/>
    <w:rsid w:val="006E21F3"/>
    <w:rsid w:val="006E5781"/>
    <w:rsid w:val="006F424A"/>
    <w:rsid w:val="006F450A"/>
    <w:rsid w:val="006F73FA"/>
    <w:rsid w:val="007200FB"/>
    <w:rsid w:val="00753F13"/>
    <w:rsid w:val="0076134C"/>
    <w:rsid w:val="00776CC8"/>
    <w:rsid w:val="007A6FF7"/>
    <w:rsid w:val="007B07AE"/>
    <w:rsid w:val="007B4F28"/>
    <w:rsid w:val="007D20B3"/>
    <w:rsid w:val="007E5D7D"/>
    <w:rsid w:val="007F075A"/>
    <w:rsid w:val="00801E69"/>
    <w:rsid w:val="00834378"/>
    <w:rsid w:val="00894C6E"/>
    <w:rsid w:val="00896940"/>
    <w:rsid w:val="008A67B0"/>
    <w:rsid w:val="008B3699"/>
    <w:rsid w:val="008D5337"/>
    <w:rsid w:val="008D5520"/>
    <w:rsid w:val="008F2672"/>
    <w:rsid w:val="0090455C"/>
    <w:rsid w:val="00905D37"/>
    <w:rsid w:val="00912CB1"/>
    <w:rsid w:val="00913946"/>
    <w:rsid w:val="009231FD"/>
    <w:rsid w:val="009239FB"/>
    <w:rsid w:val="00927ABB"/>
    <w:rsid w:val="00927B95"/>
    <w:rsid w:val="0093442E"/>
    <w:rsid w:val="0094256A"/>
    <w:rsid w:val="00962A19"/>
    <w:rsid w:val="00971A4F"/>
    <w:rsid w:val="009762A0"/>
    <w:rsid w:val="00983083"/>
    <w:rsid w:val="00984936"/>
    <w:rsid w:val="009926E1"/>
    <w:rsid w:val="009B65CD"/>
    <w:rsid w:val="009D2400"/>
    <w:rsid w:val="009E1E39"/>
    <w:rsid w:val="009E3C04"/>
    <w:rsid w:val="00A052FF"/>
    <w:rsid w:val="00A6181B"/>
    <w:rsid w:val="00A62EF3"/>
    <w:rsid w:val="00A718FC"/>
    <w:rsid w:val="00A80AEA"/>
    <w:rsid w:val="00A83A68"/>
    <w:rsid w:val="00A8520C"/>
    <w:rsid w:val="00AA20B7"/>
    <w:rsid w:val="00AB100C"/>
    <w:rsid w:val="00AB2741"/>
    <w:rsid w:val="00AB74EA"/>
    <w:rsid w:val="00AD0BBE"/>
    <w:rsid w:val="00AD7918"/>
    <w:rsid w:val="00AE6EE4"/>
    <w:rsid w:val="00AF4A7B"/>
    <w:rsid w:val="00B11790"/>
    <w:rsid w:val="00B138D3"/>
    <w:rsid w:val="00B24A1B"/>
    <w:rsid w:val="00B267E4"/>
    <w:rsid w:val="00B36C4C"/>
    <w:rsid w:val="00B37669"/>
    <w:rsid w:val="00B45269"/>
    <w:rsid w:val="00B6191B"/>
    <w:rsid w:val="00B61BED"/>
    <w:rsid w:val="00B67910"/>
    <w:rsid w:val="00B7159D"/>
    <w:rsid w:val="00B7443E"/>
    <w:rsid w:val="00B97899"/>
    <w:rsid w:val="00BE71D4"/>
    <w:rsid w:val="00C009D6"/>
    <w:rsid w:val="00C026ED"/>
    <w:rsid w:val="00C06AD7"/>
    <w:rsid w:val="00C2251B"/>
    <w:rsid w:val="00C25B89"/>
    <w:rsid w:val="00C35393"/>
    <w:rsid w:val="00C371B2"/>
    <w:rsid w:val="00C66EBA"/>
    <w:rsid w:val="00CA3B07"/>
    <w:rsid w:val="00CA5BFF"/>
    <w:rsid w:val="00CD6309"/>
    <w:rsid w:val="00CD651A"/>
    <w:rsid w:val="00CF2B66"/>
    <w:rsid w:val="00D062CB"/>
    <w:rsid w:val="00D17DA3"/>
    <w:rsid w:val="00D20462"/>
    <w:rsid w:val="00D35744"/>
    <w:rsid w:val="00D51BB2"/>
    <w:rsid w:val="00D56F81"/>
    <w:rsid w:val="00D63094"/>
    <w:rsid w:val="00D67B0A"/>
    <w:rsid w:val="00D751CE"/>
    <w:rsid w:val="00D77526"/>
    <w:rsid w:val="00DA5868"/>
    <w:rsid w:val="00DD51F5"/>
    <w:rsid w:val="00DE6240"/>
    <w:rsid w:val="00E032BE"/>
    <w:rsid w:val="00E04BCE"/>
    <w:rsid w:val="00E47851"/>
    <w:rsid w:val="00E7050A"/>
    <w:rsid w:val="00E7432D"/>
    <w:rsid w:val="00E90139"/>
    <w:rsid w:val="00E96671"/>
    <w:rsid w:val="00EB0DA7"/>
    <w:rsid w:val="00EE199E"/>
    <w:rsid w:val="00F00148"/>
    <w:rsid w:val="00F11443"/>
    <w:rsid w:val="00F27ECC"/>
    <w:rsid w:val="00F503F7"/>
    <w:rsid w:val="00F51BA8"/>
    <w:rsid w:val="00F64FDD"/>
    <w:rsid w:val="00F711D2"/>
    <w:rsid w:val="00F827ED"/>
    <w:rsid w:val="00F87ADC"/>
    <w:rsid w:val="00F90535"/>
    <w:rsid w:val="00F97EFD"/>
    <w:rsid w:val="00FA2A8C"/>
    <w:rsid w:val="00FA64EB"/>
    <w:rsid w:val="00FD0772"/>
    <w:rsid w:val="00FE45A1"/>
    <w:rsid w:val="00FE538D"/>
    <w:rsid w:val="00FF0CDB"/>
    <w:rsid w:val="00FF2A76"/>
    <w:rsid w:val="00FF5881"/>
    <w:rsid w:val="00FF633C"/>
    <w:rsid w:val="0ABC5773"/>
    <w:rsid w:val="0BEBF4DF"/>
    <w:rsid w:val="1358915E"/>
    <w:rsid w:val="20D374E8"/>
    <w:rsid w:val="2552150B"/>
    <w:rsid w:val="2BA00449"/>
    <w:rsid w:val="365BFBC8"/>
    <w:rsid w:val="390D108D"/>
    <w:rsid w:val="3B430ECE"/>
    <w:rsid w:val="3C1B1082"/>
    <w:rsid w:val="3FC5188E"/>
    <w:rsid w:val="45291218"/>
    <w:rsid w:val="4DB3DC50"/>
    <w:rsid w:val="569EDC03"/>
    <w:rsid w:val="58B63476"/>
    <w:rsid w:val="63DEFE99"/>
    <w:rsid w:val="6C0C4DB6"/>
    <w:rsid w:val="6D6CB882"/>
    <w:rsid w:val="717D5580"/>
    <w:rsid w:val="71C70EC3"/>
    <w:rsid w:val="74F644E1"/>
    <w:rsid w:val="7986A2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F3A0"/>
  <w15:docId w15:val="{1217C287-C06F-40FF-9DBD-2F2148A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F67"/>
    <w:pPr>
      <w:suppressAutoHyphens/>
      <w:spacing w:after="120" w:line="360" w:lineRule="auto"/>
    </w:pPr>
    <w:rPr>
      <w:color w:val="425563"/>
      <w:sz w:val="22"/>
    </w:rPr>
  </w:style>
  <w:style w:type="paragraph" w:styleId="Heading1">
    <w:name w:val="heading 1"/>
    <w:basedOn w:val="Normal"/>
    <w:next w:val="Normal"/>
    <w:link w:val="Heading1Char"/>
    <w:uiPriority w:val="9"/>
    <w:qFormat/>
    <w:rsid w:val="00262E7E"/>
    <w:pPr>
      <w:keepNext/>
      <w:keepLines/>
      <w:spacing w:before="240" w:after="360"/>
      <w:outlineLvl w:val="0"/>
    </w:pPr>
    <w:rPr>
      <w:rFonts w:eastAsiaTheme="majorEastAsia" w:cstheme="majorBidi"/>
      <w:b/>
      <w:color w:val="00A499"/>
      <w:sz w:val="44"/>
      <w:szCs w:val="32"/>
    </w:rPr>
  </w:style>
  <w:style w:type="paragraph" w:styleId="Heading2">
    <w:name w:val="heading 2"/>
    <w:basedOn w:val="Normal"/>
    <w:next w:val="Normal"/>
    <w:link w:val="Heading2Char"/>
    <w:uiPriority w:val="9"/>
    <w:unhideWhenUsed/>
    <w:qFormat/>
    <w:rsid w:val="00332BE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262E7E"/>
    <w:pPr>
      <w:keepNext/>
      <w:keepLines/>
      <w:spacing w:before="360" w:after="40"/>
      <w:outlineLvl w:val="2"/>
    </w:pPr>
    <w:rPr>
      <w:rFonts w:eastAsiaTheme="majorEastAsia" w:cstheme="majorBidi"/>
      <w:color w:val="00A4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50A"/>
    <w:pPr>
      <w:tabs>
        <w:tab w:val="center" w:pos="4513"/>
        <w:tab w:val="right" w:pos="9026"/>
      </w:tabs>
    </w:pPr>
  </w:style>
  <w:style w:type="character" w:customStyle="1" w:styleId="HeaderChar">
    <w:name w:val="Header Char"/>
    <w:basedOn w:val="DefaultParagraphFont"/>
    <w:link w:val="Header"/>
    <w:uiPriority w:val="99"/>
    <w:rsid w:val="006F450A"/>
  </w:style>
  <w:style w:type="paragraph" w:styleId="Footer">
    <w:name w:val="footer"/>
    <w:basedOn w:val="Normal"/>
    <w:link w:val="FooterChar"/>
    <w:uiPriority w:val="99"/>
    <w:unhideWhenUsed/>
    <w:rsid w:val="006F450A"/>
    <w:pPr>
      <w:tabs>
        <w:tab w:val="center" w:pos="4513"/>
        <w:tab w:val="right" w:pos="9026"/>
      </w:tabs>
    </w:pPr>
  </w:style>
  <w:style w:type="character" w:customStyle="1" w:styleId="FooterChar">
    <w:name w:val="Footer Char"/>
    <w:basedOn w:val="DefaultParagraphFont"/>
    <w:link w:val="Footer"/>
    <w:uiPriority w:val="99"/>
    <w:rsid w:val="006F450A"/>
  </w:style>
  <w:style w:type="paragraph" w:styleId="ListParagraph">
    <w:name w:val="List Paragraph"/>
    <w:basedOn w:val="Normal"/>
    <w:uiPriority w:val="34"/>
    <w:qFormat/>
    <w:rsid w:val="006E21F3"/>
    <w:pPr>
      <w:numPr>
        <w:numId w:val="1"/>
      </w:numPr>
      <w:spacing w:before="120" w:after="240"/>
      <w:ind w:left="738" w:hanging="284"/>
      <w:contextualSpacing/>
    </w:pPr>
  </w:style>
  <w:style w:type="paragraph" w:customStyle="1" w:styleId="Bulletlist1">
    <w:name w:val="Bullet list 1"/>
    <w:basedOn w:val="Normal"/>
    <w:rsid w:val="004F7FAD"/>
    <w:pPr>
      <w:numPr>
        <w:ilvl w:val="1"/>
        <w:numId w:val="5"/>
      </w:numPr>
      <w:spacing w:after="80"/>
      <w:ind w:left="1008" w:hanging="432"/>
    </w:pPr>
    <w:rPr>
      <w:rFonts w:eastAsia="Times New Roman" w:cs="Times New Roman"/>
      <w:szCs w:val="20"/>
    </w:rPr>
  </w:style>
  <w:style w:type="character" w:customStyle="1" w:styleId="Heading1Char">
    <w:name w:val="Heading 1 Char"/>
    <w:basedOn w:val="DefaultParagraphFont"/>
    <w:link w:val="Heading1"/>
    <w:uiPriority w:val="9"/>
    <w:rsid w:val="00262E7E"/>
    <w:rPr>
      <w:rFonts w:eastAsiaTheme="majorEastAsia" w:cstheme="majorBidi"/>
      <w:b/>
      <w:color w:val="00A499"/>
      <w:sz w:val="44"/>
      <w:szCs w:val="32"/>
    </w:rPr>
  </w:style>
  <w:style w:type="paragraph" w:customStyle="1" w:styleId="BasicParagraph">
    <w:name w:val="[Basic Paragraph]"/>
    <w:basedOn w:val="Normal"/>
    <w:uiPriority w:val="99"/>
    <w:rsid w:val="004D0B8D"/>
    <w:pPr>
      <w:autoSpaceDE w:val="0"/>
      <w:autoSpaceDN w:val="0"/>
      <w:adjustRightInd w:val="0"/>
      <w:spacing w:line="288" w:lineRule="auto"/>
      <w:textAlignment w:val="center"/>
    </w:pPr>
    <w:rPr>
      <w:rFonts w:ascii="FrutigerLT-Light" w:hAnsi="FrutigerLT-Light" w:cs="FrutigerLT-Light"/>
      <w:color w:val="000000"/>
      <w:sz w:val="20"/>
      <w:szCs w:val="20"/>
    </w:rPr>
  </w:style>
  <w:style w:type="character" w:customStyle="1" w:styleId="Heading2Char">
    <w:name w:val="Heading 2 Char"/>
    <w:basedOn w:val="DefaultParagraphFont"/>
    <w:link w:val="Heading2"/>
    <w:uiPriority w:val="9"/>
    <w:rsid w:val="00332BE7"/>
    <w:rPr>
      <w:rFonts w:eastAsiaTheme="majorEastAsia" w:cstheme="majorBidi"/>
      <w:b/>
      <w:color w:val="425563"/>
      <w:sz w:val="32"/>
      <w:szCs w:val="26"/>
    </w:rPr>
  </w:style>
  <w:style w:type="character" w:customStyle="1" w:styleId="Heading3Char">
    <w:name w:val="Heading 3 Char"/>
    <w:basedOn w:val="DefaultParagraphFont"/>
    <w:link w:val="Heading3"/>
    <w:uiPriority w:val="9"/>
    <w:rsid w:val="00262E7E"/>
    <w:rPr>
      <w:rFonts w:eastAsiaTheme="majorEastAsia" w:cstheme="majorBidi"/>
      <w:color w:val="00A499"/>
      <w:sz w:val="28"/>
    </w:rPr>
  </w:style>
  <w:style w:type="table" w:styleId="TableGrid">
    <w:name w:val="Table Grid"/>
    <w:aliases w:val="Table Grid Horizontal"/>
    <w:basedOn w:val="TableNormal"/>
    <w:uiPriority w:val="39"/>
    <w:rsid w:val="00927ABB"/>
    <w:pPr>
      <w:jc w:val="center"/>
    </w:pPr>
    <w:rPr>
      <w:rFonts w:cs="Times New Roman (Body CS)"/>
      <w:color w:val="425563"/>
      <w:sz w:val="20"/>
    </w:rPr>
    <w:tblPr>
      <w:tblBorders>
        <w:top w:val="single" w:sz="4" w:space="0" w:color="E95324"/>
        <w:left w:val="single" w:sz="4" w:space="0" w:color="E95324"/>
        <w:bottom w:val="single" w:sz="4" w:space="0" w:color="E95324"/>
        <w:right w:val="single" w:sz="4" w:space="0" w:color="E95324"/>
        <w:insideH w:val="single" w:sz="4" w:space="0" w:color="E95324"/>
        <w:insideV w:val="single" w:sz="4" w:space="0" w:color="E95324"/>
      </w:tblBorders>
      <w:tblCellMar>
        <w:top w:w="113" w:type="dxa"/>
        <w:bottom w:w="113" w:type="dxa"/>
      </w:tblCellMar>
    </w:tblPr>
    <w:tcPr>
      <w:shd w:val="clear" w:color="auto" w:fill="auto"/>
      <w:vAlign w:val="center"/>
    </w:tcPr>
    <w:tblStylePr w:type="firstRow">
      <w:rPr>
        <w:rFonts w:asciiTheme="minorHAnsi" w:hAnsiTheme="minorHAnsi"/>
        <w:b/>
        <w:color w:val="FFFFFF" w:themeColor="background1"/>
        <w:sz w:val="22"/>
      </w:rPr>
      <w:tblPr/>
      <w:tcPr>
        <w:shd w:val="clear" w:color="auto" w:fill="E95324"/>
      </w:tcPr>
    </w:tblStylePr>
  </w:style>
  <w:style w:type="table" w:customStyle="1" w:styleId="GridTable4-Accent21">
    <w:name w:val="Grid Table 4 - Accent 21"/>
    <w:basedOn w:val="TableNormal"/>
    <w:uiPriority w:val="49"/>
    <w:rsid w:val="00A8520C"/>
    <w:tblPr>
      <w:tblStyleRowBandSize w:val="1"/>
      <w:tblStyleColBandSize w:val="1"/>
      <w:jc w:val="cente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rPr>
      <w:jc w:val="center"/>
    </w:trPr>
    <w:tcPr>
      <w:vAlign w:val="center"/>
    </w:tcPr>
    <w:tblStylePr w:type="firstRow">
      <w:rPr>
        <w:rFonts w:asciiTheme="minorHAnsi" w:hAnsiTheme="minorHAnsi"/>
        <w:b/>
        <w:bCs/>
        <w:color w:val="FFFFFF" w:themeColor="background1"/>
        <w:sz w:val="22"/>
      </w:rPr>
      <w:tblPr/>
      <w:tcPr>
        <w:shd w:val="clear" w:color="auto" w:fill="E95324"/>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21">
    <w:name w:val="Grid Table 6 Colorful - Accent 21"/>
    <w:basedOn w:val="TableNormal"/>
    <w:uiPriority w:val="51"/>
    <w:rsid w:val="00A8520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
    <w:name w:val="List Table 3 - Accent 21"/>
    <w:basedOn w:val="TableNormal"/>
    <w:uiPriority w:val="48"/>
    <w:rsid w:val="00A8520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5Dark-Accent21">
    <w:name w:val="List Table 5 Dark - Accent 21"/>
    <w:basedOn w:val="TableNormal"/>
    <w:uiPriority w:val="50"/>
    <w:rsid w:val="00A8520C"/>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PageNumber">
    <w:name w:val="page number"/>
    <w:basedOn w:val="DefaultParagraphFont"/>
    <w:uiPriority w:val="99"/>
    <w:semiHidden/>
    <w:unhideWhenUsed/>
    <w:rsid w:val="00C35393"/>
  </w:style>
  <w:style w:type="paragraph" w:styleId="TOCHeading">
    <w:name w:val="TOC Heading"/>
    <w:basedOn w:val="Heading1"/>
    <w:next w:val="Normal"/>
    <w:uiPriority w:val="39"/>
    <w:unhideWhenUsed/>
    <w:qFormat/>
    <w:rsid w:val="009D2400"/>
    <w:pPr>
      <w:suppressAutoHyphens w:val="0"/>
      <w:spacing w:before="480" w:after="0" w:line="276" w:lineRule="auto"/>
      <w:outlineLvl w:val="9"/>
    </w:pPr>
    <w:rPr>
      <w:bCs/>
      <w:sz w:val="32"/>
      <w:szCs w:val="28"/>
      <w:lang w:val="en-US"/>
    </w:rPr>
  </w:style>
  <w:style w:type="paragraph" w:styleId="TOC2">
    <w:name w:val="toc 2"/>
    <w:basedOn w:val="Normal"/>
    <w:next w:val="Normal"/>
    <w:autoRedefine/>
    <w:uiPriority w:val="39"/>
    <w:unhideWhenUsed/>
    <w:rsid w:val="009D2400"/>
    <w:pPr>
      <w:spacing w:before="120" w:after="0"/>
      <w:ind w:left="220"/>
    </w:pPr>
    <w:rPr>
      <w:bCs/>
      <w:szCs w:val="22"/>
    </w:rPr>
  </w:style>
  <w:style w:type="paragraph" w:styleId="TOC1">
    <w:name w:val="toc 1"/>
    <w:basedOn w:val="Normal"/>
    <w:next w:val="Normal"/>
    <w:autoRedefine/>
    <w:uiPriority w:val="39"/>
    <w:unhideWhenUsed/>
    <w:rsid w:val="00D35744"/>
    <w:pPr>
      <w:tabs>
        <w:tab w:val="right" w:leader="dot" w:pos="9396"/>
      </w:tabs>
      <w:spacing w:before="120" w:after="0"/>
      <w:ind w:left="284"/>
    </w:pPr>
    <w:rPr>
      <w:b/>
      <w:bCs/>
      <w:iCs/>
    </w:rPr>
  </w:style>
  <w:style w:type="paragraph" w:styleId="TOC3">
    <w:name w:val="toc 3"/>
    <w:basedOn w:val="Normal"/>
    <w:next w:val="Normal"/>
    <w:autoRedefine/>
    <w:uiPriority w:val="39"/>
    <w:unhideWhenUsed/>
    <w:rsid w:val="00205037"/>
    <w:pPr>
      <w:spacing w:after="0"/>
      <w:ind w:left="440"/>
    </w:pPr>
    <w:rPr>
      <w:sz w:val="20"/>
      <w:szCs w:val="20"/>
    </w:rPr>
  </w:style>
  <w:style w:type="character" w:styleId="Hyperlink">
    <w:name w:val="Hyperlink"/>
    <w:basedOn w:val="DefaultParagraphFont"/>
    <w:uiPriority w:val="99"/>
    <w:unhideWhenUsed/>
    <w:rsid w:val="007D20B3"/>
    <w:rPr>
      <w:rFonts w:asciiTheme="minorHAnsi" w:hAnsiTheme="minorHAnsi"/>
      <w:color w:val="00A499"/>
      <w:u w:val="none"/>
    </w:rPr>
  </w:style>
  <w:style w:type="paragraph" w:styleId="TOC4">
    <w:name w:val="toc 4"/>
    <w:basedOn w:val="Normal"/>
    <w:next w:val="Normal"/>
    <w:autoRedefine/>
    <w:uiPriority w:val="39"/>
    <w:semiHidden/>
    <w:unhideWhenUsed/>
    <w:rsid w:val="00474C99"/>
    <w:pPr>
      <w:spacing w:after="0"/>
      <w:ind w:left="660"/>
    </w:pPr>
    <w:rPr>
      <w:sz w:val="20"/>
      <w:szCs w:val="20"/>
    </w:rPr>
  </w:style>
  <w:style w:type="paragraph" w:styleId="TOC5">
    <w:name w:val="toc 5"/>
    <w:basedOn w:val="Normal"/>
    <w:next w:val="Normal"/>
    <w:autoRedefine/>
    <w:uiPriority w:val="39"/>
    <w:semiHidden/>
    <w:unhideWhenUsed/>
    <w:rsid w:val="00474C99"/>
    <w:pPr>
      <w:spacing w:after="0"/>
      <w:ind w:left="880"/>
    </w:pPr>
    <w:rPr>
      <w:sz w:val="20"/>
      <w:szCs w:val="20"/>
    </w:rPr>
  </w:style>
  <w:style w:type="paragraph" w:styleId="TOC6">
    <w:name w:val="toc 6"/>
    <w:basedOn w:val="Normal"/>
    <w:next w:val="Normal"/>
    <w:autoRedefine/>
    <w:uiPriority w:val="39"/>
    <w:semiHidden/>
    <w:unhideWhenUsed/>
    <w:rsid w:val="00474C99"/>
    <w:pPr>
      <w:spacing w:after="0"/>
      <w:ind w:left="1100"/>
    </w:pPr>
    <w:rPr>
      <w:sz w:val="20"/>
      <w:szCs w:val="20"/>
    </w:rPr>
  </w:style>
  <w:style w:type="paragraph" w:styleId="TOC7">
    <w:name w:val="toc 7"/>
    <w:basedOn w:val="Normal"/>
    <w:next w:val="Normal"/>
    <w:autoRedefine/>
    <w:uiPriority w:val="39"/>
    <w:semiHidden/>
    <w:unhideWhenUsed/>
    <w:rsid w:val="00474C99"/>
    <w:pPr>
      <w:spacing w:after="0"/>
      <w:ind w:left="1320"/>
    </w:pPr>
    <w:rPr>
      <w:sz w:val="20"/>
      <w:szCs w:val="20"/>
    </w:rPr>
  </w:style>
  <w:style w:type="paragraph" w:styleId="TOC8">
    <w:name w:val="toc 8"/>
    <w:basedOn w:val="Normal"/>
    <w:next w:val="Normal"/>
    <w:autoRedefine/>
    <w:uiPriority w:val="39"/>
    <w:semiHidden/>
    <w:unhideWhenUsed/>
    <w:rsid w:val="00474C99"/>
    <w:pPr>
      <w:spacing w:after="0"/>
      <w:ind w:left="1540"/>
    </w:pPr>
    <w:rPr>
      <w:sz w:val="20"/>
      <w:szCs w:val="20"/>
    </w:rPr>
  </w:style>
  <w:style w:type="paragraph" w:styleId="TOC9">
    <w:name w:val="toc 9"/>
    <w:basedOn w:val="Normal"/>
    <w:next w:val="Normal"/>
    <w:autoRedefine/>
    <w:uiPriority w:val="39"/>
    <w:semiHidden/>
    <w:unhideWhenUsed/>
    <w:rsid w:val="00474C99"/>
    <w:pPr>
      <w:spacing w:after="0"/>
      <w:ind w:left="1760"/>
    </w:pPr>
    <w:rPr>
      <w:sz w:val="20"/>
      <w:szCs w:val="20"/>
    </w:rPr>
  </w:style>
  <w:style w:type="character" w:styleId="CommentReference">
    <w:name w:val="annotation reference"/>
    <w:basedOn w:val="DefaultParagraphFont"/>
    <w:uiPriority w:val="99"/>
    <w:semiHidden/>
    <w:unhideWhenUsed/>
    <w:rsid w:val="0052748C"/>
    <w:rPr>
      <w:rFonts w:asciiTheme="minorHAnsi" w:hAnsiTheme="minorHAnsi"/>
      <w:sz w:val="16"/>
      <w:szCs w:val="16"/>
    </w:rPr>
  </w:style>
  <w:style w:type="paragraph" w:styleId="BodyText">
    <w:name w:val="Body Text"/>
    <w:aliases w:val="Table header"/>
    <w:basedOn w:val="Normal"/>
    <w:link w:val="BodyTextChar"/>
    <w:uiPriority w:val="99"/>
    <w:semiHidden/>
    <w:unhideWhenUsed/>
    <w:qFormat/>
    <w:rsid w:val="0052748C"/>
    <w:rPr>
      <w:b/>
      <w:color w:val="FFFFFF" w:themeColor="background1"/>
      <w:sz w:val="20"/>
    </w:rPr>
  </w:style>
  <w:style w:type="character" w:customStyle="1" w:styleId="BodyTextChar">
    <w:name w:val="Body Text Char"/>
    <w:aliases w:val="Table header Char"/>
    <w:basedOn w:val="DefaultParagraphFont"/>
    <w:link w:val="BodyText"/>
    <w:uiPriority w:val="99"/>
    <w:semiHidden/>
    <w:rsid w:val="0052748C"/>
    <w:rPr>
      <w:b/>
      <w:color w:val="FFFFFF" w:themeColor="background1"/>
      <w:sz w:val="20"/>
    </w:rPr>
  </w:style>
  <w:style w:type="paragraph" w:styleId="BodyText2">
    <w:name w:val="Body Text 2"/>
    <w:aliases w:val="Table text"/>
    <w:basedOn w:val="Normal"/>
    <w:link w:val="BodyText2Char"/>
    <w:uiPriority w:val="99"/>
    <w:semiHidden/>
    <w:unhideWhenUsed/>
    <w:qFormat/>
    <w:rsid w:val="0052748C"/>
    <w:rPr>
      <w:sz w:val="20"/>
    </w:rPr>
  </w:style>
  <w:style w:type="character" w:customStyle="1" w:styleId="BodyText2Char">
    <w:name w:val="Body Text 2 Char"/>
    <w:aliases w:val="Table text Char"/>
    <w:basedOn w:val="DefaultParagraphFont"/>
    <w:link w:val="BodyText2"/>
    <w:uiPriority w:val="99"/>
    <w:semiHidden/>
    <w:rsid w:val="0052748C"/>
    <w:rPr>
      <w:color w:val="425563"/>
      <w:sz w:val="20"/>
    </w:rPr>
  </w:style>
  <w:style w:type="table" w:customStyle="1" w:styleId="GridTable4-Accent11">
    <w:name w:val="Grid Table 4 - Accent 11"/>
    <w:basedOn w:val="TableNormal"/>
    <w:uiPriority w:val="49"/>
    <w:rsid w:val="002101D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aliases w:val="Name"/>
    <w:basedOn w:val="Normal"/>
    <w:next w:val="Normal"/>
    <w:uiPriority w:val="35"/>
    <w:unhideWhenUsed/>
    <w:qFormat/>
    <w:rsid w:val="006E5781"/>
    <w:pPr>
      <w:numPr>
        <w:numId w:val="16"/>
      </w:numPr>
      <w:suppressAutoHyphens w:val="0"/>
      <w:spacing w:before="360" w:after="180"/>
      <w:ind w:left="357" w:hanging="357"/>
    </w:pPr>
    <w:rPr>
      <w:rFonts w:cs="Times New Roman"/>
      <w:b/>
      <w:bCs/>
      <w:kern w:val="24"/>
      <w:szCs w:val="18"/>
      <w14:ligatures w14:val="standardContextual"/>
    </w:rPr>
  </w:style>
  <w:style w:type="table" w:customStyle="1" w:styleId="TableGridVertical">
    <w:name w:val="Table Grid Vertical"/>
    <w:basedOn w:val="TableNormal"/>
    <w:uiPriority w:val="99"/>
    <w:rsid w:val="00927ABB"/>
    <w:rPr>
      <w:rFonts w:cs="Times New Roman"/>
      <w:color w:val="425563"/>
      <w:kern w:val="24"/>
      <w:sz w:val="20"/>
      <w:szCs w:val="23"/>
      <w:lang w:val="en-US"/>
      <w14:ligatures w14:val="standardContextual"/>
    </w:rPr>
    <w:tblPr>
      <w:jc w:val="center"/>
      <w:tblBorders>
        <w:top w:val="single" w:sz="4" w:space="0" w:color="E95324"/>
        <w:left w:val="single" w:sz="4" w:space="0" w:color="E95324"/>
        <w:bottom w:val="single" w:sz="4" w:space="0" w:color="E95324"/>
        <w:right w:val="single" w:sz="4" w:space="0" w:color="E95324"/>
        <w:insideH w:val="single" w:sz="4" w:space="0" w:color="E95324"/>
        <w:insideV w:val="single" w:sz="4" w:space="0" w:color="E95324"/>
      </w:tblBorders>
      <w:tblCellMar>
        <w:top w:w="113" w:type="dxa"/>
        <w:bottom w:w="113" w:type="dxa"/>
      </w:tblCellMar>
    </w:tblPr>
    <w:trPr>
      <w:jc w:val="center"/>
    </w:trPr>
    <w:tblStylePr w:type="firstRow">
      <w:rPr>
        <w:b/>
      </w:rPr>
    </w:tblStylePr>
    <w:tblStylePr w:type="firstCol">
      <w:rPr>
        <w:rFonts w:asciiTheme="minorHAnsi" w:hAnsiTheme="minorHAnsi"/>
        <w:b/>
        <w:color w:val="F2F2F2" w:themeColor="background1" w:themeShade="F2"/>
        <w:sz w:val="20"/>
      </w:rPr>
      <w:tblPr/>
      <w:tcPr>
        <w:shd w:val="clear" w:color="auto" w:fill="E95324"/>
      </w:tcPr>
    </w:tblStylePr>
  </w:style>
  <w:style w:type="character" w:styleId="FollowedHyperlink">
    <w:name w:val="FollowedHyperlink"/>
    <w:basedOn w:val="DefaultParagraphFont"/>
    <w:uiPriority w:val="99"/>
    <w:semiHidden/>
    <w:unhideWhenUsed/>
    <w:rsid w:val="007D20B3"/>
    <w:rPr>
      <w:rFonts w:asciiTheme="minorHAnsi" w:hAnsiTheme="minorHAnsi"/>
      <w:color w:val="00A499"/>
      <w:sz w:val="22"/>
      <w:u w:val="none"/>
    </w:rPr>
  </w:style>
  <w:style w:type="paragraph" w:styleId="TableofFigures">
    <w:name w:val="table of figures"/>
    <w:basedOn w:val="Normal"/>
    <w:next w:val="Normal"/>
    <w:uiPriority w:val="99"/>
    <w:unhideWhenUsed/>
    <w:rsid w:val="007D20B3"/>
    <w:pPr>
      <w:spacing w:before="120"/>
    </w:pPr>
    <w:rPr>
      <w:b/>
    </w:rPr>
  </w:style>
  <w:style w:type="paragraph" w:styleId="BalloonText">
    <w:name w:val="Balloon Text"/>
    <w:basedOn w:val="Normal"/>
    <w:link w:val="BalloonTextChar"/>
    <w:uiPriority w:val="99"/>
    <w:semiHidden/>
    <w:unhideWhenUsed/>
    <w:rsid w:val="00FF5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81"/>
    <w:rPr>
      <w:rFonts w:ascii="Tahoma" w:hAnsi="Tahoma" w:cs="Tahoma"/>
      <w:color w:val="425563"/>
      <w:sz w:val="16"/>
      <w:szCs w:val="16"/>
    </w:rPr>
  </w:style>
  <w:style w:type="paragraph" w:styleId="CommentText">
    <w:name w:val="annotation text"/>
    <w:basedOn w:val="Normal"/>
    <w:link w:val="CommentTextChar"/>
    <w:uiPriority w:val="99"/>
    <w:semiHidden/>
    <w:unhideWhenUsed/>
    <w:rsid w:val="007A6FF7"/>
    <w:pPr>
      <w:spacing w:line="240" w:lineRule="auto"/>
    </w:pPr>
    <w:rPr>
      <w:sz w:val="20"/>
      <w:szCs w:val="20"/>
    </w:rPr>
  </w:style>
  <w:style w:type="character" w:customStyle="1" w:styleId="CommentTextChar">
    <w:name w:val="Comment Text Char"/>
    <w:basedOn w:val="DefaultParagraphFont"/>
    <w:link w:val="CommentText"/>
    <w:uiPriority w:val="99"/>
    <w:semiHidden/>
    <w:rsid w:val="007A6FF7"/>
    <w:rPr>
      <w:color w:val="425563"/>
      <w:sz w:val="20"/>
      <w:szCs w:val="20"/>
    </w:rPr>
  </w:style>
  <w:style w:type="paragraph" w:styleId="CommentSubject">
    <w:name w:val="annotation subject"/>
    <w:basedOn w:val="CommentText"/>
    <w:next w:val="CommentText"/>
    <w:link w:val="CommentSubjectChar"/>
    <w:uiPriority w:val="99"/>
    <w:semiHidden/>
    <w:unhideWhenUsed/>
    <w:rsid w:val="007A6FF7"/>
    <w:rPr>
      <w:b/>
      <w:bCs/>
    </w:rPr>
  </w:style>
  <w:style w:type="character" w:customStyle="1" w:styleId="CommentSubjectChar">
    <w:name w:val="Comment Subject Char"/>
    <w:basedOn w:val="CommentTextChar"/>
    <w:link w:val="CommentSubject"/>
    <w:uiPriority w:val="99"/>
    <w:semiHidden/>
    <w:rsid w:val="007A6FF7"/>
    <w:rPr>
      <w:b/>
      <w:bCs/>
      <w:color w:val="425563"/>
      <w:sz w:val="20"/>
      <w:szCs w:val="20"/>
    </w:rPr>
  </w:style>
  <w:style w:type="character" w:customStyle="1" w:styleId="UnresolvedMention1">
    <w:name w:val="Unresolved Mention1"/>
    <w:basedOn w:val="DefaultParagraphFont"/>
    <w:uiPriority w:val="99"/>
    <w:semiHidden/>
    <w:unhideWhenUsed/>
    <w:rsid w:val="00F90535"/>
    <w:rPr>
      <w:color w:val="605E5C"/>
      <w:shd w:val="clear" w:color="auto" w:fill="E1DFDD"/>
    </w:rPr>
  </w:style>
  <w:style w:type="paragraph" w:styleId="Revision">
    <w:name w:val="Revision"/>
    <w:hidden/>
    <w:uiPriority w:val="99"/>
    <w:semiHidden/>
    <w:rsid w:val="00265AD4"/>
    <w:rPr>
      <w:color w:val="425563"/>
      <w:sz w:val="22"/>
    </w:rPr>
  </w:style>
  <w:style w:type="character" w:styleId="UnresolvedMention">
    <w:name w:val="Unresolved Mention"/>
    <w:basedOn w:val="DefaultParagraphFont"/>
    <w:uiPriority w:val="99"/>
    <w:semiHidden/>
    <w:unhideWhenUsed/>
    <w:rsid w:val="00491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0686">
      <w:bodyDiv w:val="1"/>
      <w:marLeft w:val="0"/>
      <w:marRight w:val="0"/>
      <w:marTop w:val="0"/>
      <w:marBottom w:val="0"/>
      <w:divBdr>
        <w:top w:val="none" w:sz="0" w:space="0" w:color="auto"/>
        <w:left w:val="none" w:sz="0" w:space="0" w:color="auto"/>
        <w:bottom w:val="none" w:sz="0" w:space="0" w:color="auto"/>
        <w:right w:val="none" w:sz="0" w:space="0" w:color="auto"/>
      </w:divBdr>
      <w:divsChild>
        <w:div w:id="493643406">
          <w:marLeft w:val="0"/>
          <w:marRight w:val="0"/>
          <w:marTop w:val="0"/>
          <w:marBottom w:val="0"/>
          <w:divBdr>
            <w:top w:val="none" w:sz="0" w:space="0" w:color="auto"/>
            <w:left w:val="none" w:sz="0" w:space="0" w:color="auto"/>
            <w:bottom w:val="none" w:sz="0" w:space="0" w:color="auto"/>
            <w:right w:val="none" w:sz="0" w:space="0" w:color="auto"/>
          </w:divBdr>
        </w:div>
      </w:divsChild>
    </w:div>
    <w:div w:id="485708687">
      <w:bodyDiv w:val="1"/>
      <w:marLeft w:val="0"/>
      <w:marRight w:val="0"/>
      <w:marTop w:val="0"/>
      <w:marBottom w:val="0"/>
      <w:divBdr>
        <w:top w:val="none" w:sz="0" w:space="0" w:color="auto"/>
        <w:left w:val="none" w:sz="0" w:space="0" w:color="auto"/>
        <w:bottom w:val="none" w:sz="0" w:space="0" w:color="auto"/>
        <w:right w:val="none" w:sz="0" w:space="0" w:color="auto"/>
      </w:divBdr>
      <w:divsChild>
        <w:div w:id="251479386">
          <w:marLeft w:val="0"/>
          <w:marRight w:val="0"/>
          <w:marTop w:val="0"/>
          <w:marBottom w:val="0"/>
          <w:divBdr>
            <w:top w:val="none" w:sz="0" w:space="0" w:color="auto"/>
            <w:left w:val="none" w:sz="0" w:space="0" w:color="auto"/>
            <w:bottom w:val="none" w:sz="0" w:space="0" w:color="auto"/>
            <w:right w:val="none" w:sz="0" w:space="0" w:color="auto"/>
          </w:divBdr>
        </w:div>
      </w:divsChild>
    </w:div>
    <w:div w:id="927231238">
      <w:bodyDiv w:val="1"/>
      <w:marLeft w:val="0"/>
      <w:marRight w:val="0"/>
      <w:marTop w:val="0"/>
      <w:marBottom w:val="0"/>
      <w:divBdr>
        <w:top w:val="none" w:sz="0" w:space="0" w:color="auto"/>
        <w:left w:val="none" w:sz="0" w:space="0" w:color="auto"/>
        <w:bottom w:val="none" w:sz="0" w:space="0" w:color="auto"/>
        <w:right w:val="none" w:sz="0" w:space="0" w:color="auto"/>
      </w:divBdr>
    </w:div>
    <w:div w:id="1482818184">
      <w:bodyDiv w:val="1"/>
      <w:marLeft w:val="0"/>
      <w:marRight w:val="0"/>
      <w:marTop w:val="0"/>
      <w:marBottom w:val="0"/>
      <w:divBdr>
        <w:top w:val="none" w:sz="0" w:space="0" w:color="auto"/>
        <w:left w:val="none" w:sz="0" w:space="0" w:color="auto"/>
        <w:bottom w:val="none" w:sz="0" w:space="0" w:color="auto"/>
        <w:right w:val="none" w:sz="0" w:space="0" w:color="auto"/>
      </w:divBdr>
    </w:div>
    <w:div w:id="1696037413">
      <w:bodyDiv w:val="1"/>
      <w:marLeft w:val="0"/>
      <w:marRight w:val="0"/>
      <w:marTop w:val="0"/>
      <w:marBottom w:val="0"/>
      <w:divBdr>
        <w:top w:val="none" w:sz="0" w:space="0" w:color="auto"/>
        <w:left w:val="none" w:sz="0" w:space="0" w:color="auto"/>
        <w:bottom w:val="none" w:sz="0" w:space="0" w:color="auto"/>
        <w:right w:val="none" w:sz="0" w:space="0" w:color="auto"/>
      </w:divBdr>
    </w:div>
    <w:div w:id="1814180084">
      <w:bodyDiv w:val="1"/>
      <w:marLeft w:val="0"/>
      <w:marRight w:val="0"/>
      <w:marTop w:val="0"/>
      <w:marBottom w:val="0"/>
      <w:divBdr>
        <w:top w:val="none" w:sz="0" w:space="0" w:color="auto"/>
        <w:left w:val="none" w:sz="0" w:space="0" w:color="auto"/>
        <w:bottom w:val="none" w:sz="0" w:space="0" w:color="auto"/>
        <w:right w:val="none" w:sz="0" w:space="0" w:color="auto"/>
      </w:divBdr>
    </w:div>
    <w:div w:id="1830706386">
      <w:bodyDiv w:val="1"/>
      <w:marLeft w:val="0"/>
      <w:marRight w:val="0"/>
      <w:marTop w:val="0"/>
      <w:marBottom w:val="0"/>
      <w:divBdr>
        <w:top w:val="none" w:sz="0" w:space="0" w:color="auto"/>
        <w:left w:val="none" w:sz="0" w:space="0" w:color="auto"/>
        <w:bottom w:val="none" w:sz="0" w:space="0" w:color="auto"/>
        <w:right w:val="none" w:sz="0" w:space="0" w:color="auto"/>
      </w:divBdr>
      <w:divsChild>
        <w:div w:id="169804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taylor15@nhs.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drew.taylor15@nhs.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pport-health@atamis.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taylor15@nhs.net" TargetMode="External"/><Relationship Id="rId5" Type="http://schemas.openxmlformats.org/officeDocument/2006/relationships/numbering" Target="numbering.xml"/><Relationship Id="rId15" Type="http://schemas.openxmlformats.org/officeDocument/2006/relationships/hyperlink" Target="https://health-family.force.com/s/Welcom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620-taking-account-of-social-value-in-the-award-of-central-government-contrac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2.png"/><Relationship Id="rId1" Type="http://schemas.openxmlformats.org/officeDocument/2006/relationships/image" Target="media/image4.jpeg"/><Relationship Id="rId4" Type="http://schemas.openxmlformats.org/officeDocument/2006/relationships/image" Target="media/image4.png"/></Relationships>
</file>

<file path=word/theme/theme1.xml><?xml version="1.0" encoding="utf-8"?>
<a:theme xmlns:a="http://schemas.openxmlformats.org/drawingml/2006/main" name="NE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3292F2E43A964DB42E5F63F3524310" ma:contentTypeVersion="5" ma:contentTypeDescription="Create a new document." ma:contentTypeScope="" ma:versionID="916e479f5292364d7224bddba24e41f2">
  <xsd:schema xmlns:xsd="http://www.w3.org/2001/XMLSchema" xmlns:xs="http://www.w3.org/2001/XMLSchema" xmlns:p="http://schemas.microsoft.com/office/2006/metadata/properties" xmlns:ns3="d4e25cae-8548-4862-be52-14d867364f7e" xmlns:ns4="45208d3a-a3a5-472d-bc56-aaa1c6af2613" targetNamespace="http://schemas.microsoft.com/office/2006/metadata/properties" ma:root="true" ma:fieldsID="a1799e3f648e90bc130fce4dcacefd8c" ns3:_="" ns4:_="">
    <xsd:import namespace="d4e25cae-8548-4862-be52-14d867364f7e"/>
    <xsd:import namespace="45208d3a-a3a5-472d-bc56-aaa1c6af26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5cae-8548-4862-be52-14d867364f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08d3a-a3a5-472d-bc56-aaa1c6af26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4e25cae-8548-4862-be52-14d867364f7e">
      <UserInfo>
        <DisplayName>Amanda Hizzett</DisplayName>
        <AccountId>3468</AccountId>
        <AccountType/>
      </UserInfo>
    </SharedWithUsers>
  </documentManagement>
</p:properties>
</file>

<file path=customXml/itemProps1.xml><?xml version="1.0" encoding="utf-8"?>
<ds:datastoreItem xmlns:ds="http://schemas.openxmlformats.org/officeDocument/2006/customXml" ds:itemID="{92AC3AE0-90A9-45BE-9555-DB35B1C439DA}">
  <ds:schemaRefs>
    <ds:schemaRef ds:uri="http://schemas.openxmlformats.org/officeDocument/2006/bibliography"/>
  </ds:schemaRefs>
</ds:datastoreItem>
</file>

<file path=customXml/itemProps2.xml><?xml version="1.0" encoding="utf-8"?>
<ds:datastoreItem xmlns:ds="http://schemas.openxmlformats.org/officeDocument/2006/customXml" ds:itemID="{8BDD0EB5-5D67-4847-BCF2-D9B85A0C27AC}">
  <ds:schemaRefs>
    <ds:schemaRef ds:uri="http://schemas.microsoft.com/sharepoint/v3/contenttype/forms"/>
  </ds:schemaRefs>
</ds:datastoreItem>
</file>

<file path=customXml/itemProps3.xml><?xml version="1.0" encoding="utf-8"?>
<ds:datastoreItem xmlns:ds="http://schemas.openxmlformats.org/officeDocument/2006/customXml" ds:itemID="{036B68CD-03C7-4389-8000-C33FC3C1E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5cae-8548-4862-be52-14d867364f7e"/>
    <ds:schemaRef ds:uri="45208d3a-a3a5-472d-bc56-aaa1c6af2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E39F0-9BEB-454A-AE67-5FFF3705D89B}">
  <ds:schemaRefs>
    <ds:schemaRef ds:uri="http://schemas.microsoft.com/office/2006/metadata/properties"/>
    <ds:schemaRef ds:uri="http://schemas.microsoft.com/office/infopath/2007/PartnerControls"/>
    <ds:schemaRef ds:uri="d4e25cae-8548-4862-be52-14d867364f7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NEL report</vt:lpstr>
    </vt:vector>
  </TitlesOfParts>
  <Company>Kent and Medway NHS</Company>
  <LinksUpToDate>false</LinksUpToDate>
  <CharactersWithSpaces>16215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NEL report</dc:title>
  <dc:creator>Hayley Smith</dc:creator>
  <cp:lastModifiedBy>Andrew Taylor</cp:lastModifiedBy>
  <cp:revision>3</cp:revision>
  <dcterms:created xsi:type="dcterms:W3CDTF">2022-11-01T15:48:00Z</dcterms:created>
  <dcterms:modified xsi:type="dcterms:W3CDTF">2022-11-01T15:52:00Z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0x010100883292F2E43A964DB42E5F63F3524310</vt:lpwstr>
  </property>
  <property fmtid="{D5CDD505-2E9C-101B-9397-08002B2CF9AE}" pid="3" name="TaxKeyword">
    <vt:lpwstr/>
  </property>
  <property fmtid="{D5CDD505-2E9C-101B-9397-08002B2CF9AE}" pid="4" name="ResponsibleTeam">
    <vt:lpwstr/>
  </property>
  <property fmtid="{D5CDD505-2E9C-101B-9397-08002B2CF9AE}" pid="5" name="h529ca0bfcd74b50b2935b6d9c4aaaa1">
    <vt:lpwstr/>
  </property>
  <property fmtid="{D5CDD505-2E9C-101B-9397-08002B2CF9AE}" pid="6" name="AuthorIds_UIVersion_5632">
    <vt:lpwstr>338</vt:lpwstr>
  </property>
  <property fmtid="{D5CDD505-2E9C-101B-9397-08002B2CF9AE}" pid="7" name="ClassificationContentMarkingFooterShapeIds">
    <vt:lpwstr>1,6,7</vt:lpwstr>
  </property>
  <property fmtid="{D5CDD505-2E9C-101B-9397-08002B2CF9AE}" pid="8" name="ClassificationContentMarkingFooterFontProps">
    <vt:lpwstr>#000000,10,Calibri</vt:lpwstr>
  </property>
  <property fmtid="{D5CDD505-2E9C-101B-9397-08002B2CF9AE}" pid="9" name="ClassificationContentMarkingFooterText">
    <vt:lpwstr>OFFICIAL-SENSITIVE - COMMERCIAL</vt:lpwstr>
  </property>
  <property fmtid="{D5CDD505-2E9C-101B-9397-08002B2CF9AE}" pid="10" name="MSIP_Label_7a952270-7193-4fce-adb7-23347c58a376_Enabled">
    <vt:lpwstr>true</vt:lpwstr>
  </property>
  <property fmtid="{D5CDD505-2E9C-101B-9397-08002B2CF9AE}" pid="11" name="MSIP_Label_7a952270-7193-4fce-adb7-23347c58a376_SetDate">
    <vt:lpwstr>2022-04-12T13:56:20Z</vt:lpwstr>
  </property>
  <property fmtid="{D5CDD505-2E9C-101B-9397-08002B2CF9AE}" pid="12" name="MSIP_Label_7a952270-7193-4fce-adb7-23347c58a376_Method">
    <vt:lpwstr>Privileged</vt:lpwstr>
  </property>
  <property fmtid="{D5CDD505-2E9C-101B-9397-08002B2CF9AE}" pid="13" name="MSIP_Label_7a952270-7193-4fce-adb7-23347c58a376_Name">
    <vt:lpwstr>OFFICIAL-SENSITIVE - COMMERCIAL</vt:lpwstr>
  </property>
  <property fmtid="{D5CDD505-2E9C-101B-9397-08002B2CF9AE}" pid="14" name="MSIP_Label_7a952270-7193-4fce-adb7-23347c58a376_SiteId">
    <vt:lpwstr>2f7a9b80-2e65-4ed6-9851-2f727effb3a1</vt:lpwstr>
  </property>
  <property fmtid="{D5CDD505-2E9C-101B-9397-08002B2CF9AE}" pid="15" name="MSIP_Label_7a952270-7193-4fce-adb7-23347c58a376_ActionId">
    <vt:lpwstr>91a08702-8e3a-483d-8ac0-eab4b5aff760</vt:lpwstr>
  </property>
  <property fmtid="{D5CDD505-2E9C-101B-9397-08002B2CF9AE}" pid="16" name="MSIP_Label_7a952270-7193-4fce-adb7-23347c58a376_ContentBits">
    <vt:lpwstr>2</vt:lpwstr>
  </property>
</Properties>
</file>