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14:paraId="5A6678D3" w14:textId="77777777">
        <w:tc>
          <w:tcPr>
            <w:tcW w:w="5070" w:type="dxa"/>
          </w:tcPr>
          <w:p w14:paraId="62C5C19A" w14:textId="77777777" w:rsidR="00B43E25" w:rsidRDefault="00947CBD" w:rsidP="00264A9F">
            <w:pPr>
              <w:pStyle w:val="Heading1"/>
            </w:pPr>
            <w:bookmarkStart w:id="0" w:name="_Toc430011111"/>
            <w:bookmarkStart w:id="1" w:name="_Toc430011269"/>
            <w:r>
              <w:rPr>
                <w:noProof/>
                <w:lang w:eastAsia="en-GB"/>
              </w:rPr>
              <w:drawing>
                <wp:anchor distT="0" distB="0" distL="114300" distR="114300" simplePos="0" relativeHeight="251657728" behindDoc="0" locked="0" layoutInCell="1" allowOverlap="1" wp14:anchorId="0F0B7FE4" wp14:editId="4735F9E3">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14:paraId="57A119C5" w14:textId="77777777" w:rsidR="00B43E25" w:rsidRDefault="00B43E25" w:rsidP="00264A9F">
            <w:pPr>
              <w:jc w:val="right"/>
            </w:pPr>
          </w:p>
        </w:tc>
      </w:tr>
    </w:tbl>
    <w:p w14:paraId="283623D3" w14:textId="77777777" w:rsidR="00C031B6" w:rsidRDefault="00C031B6">
      <w:pPr>
        <w:sectPr w:rsidR="00C031B6" w:rsidSect="00DC5D3B">
          <w:footerReference w:type="default" r:id="rId9"/>
          <w:pgSz w:w="12240" w:h="15840"/>
          <w:pgMar w:top="1134" w:right="1134" w:bottom="1134" w:left="1134" w:header="720" w:footer="720" w:gutter="0"/>
          <w:cols w:space="720"/>
          <w:docGrid w:linePitch="360"/>
        </w:sectPr>
      </w:pPr>
      <w:bookmarkStart w:id="2" w:name="__RefHeading__11_382969284"/>
      <w:bookmarkEnd w:id="2"/>
    </w:p>
    <w:p w14:paraId="40092214" w14:textId="77777777" w:rsidR="00A72D82" w:rsidRDefault="00A72D82" w:rsidP="00A72D82">
      <w:pPr>
        <w:rPr>
          <w:highlight w:val="green"/>
        </w:rPr>
      </w:pPr>
    </w:p>
    <w:p w14:paraId="396D3D98" w14:textId="77777777" w:rsidR="00EA403A" w:rsidRDefault="00EA403A" w:rsidP="00EA403A">
      <w:pPr>
        <w:jc w:val="center"/>
        <w:rPr>
          <w:rFonts w:cs="Arial"/>
          <w:b/>
          <w:sz w:val="42"/>
          <w:szCs w:val="42"/>
        </w:rPr>
      </w:pPr>
      <w:bookmarkStart w:id="3" w:name="_Toc289265000"/>
    </w:p>
    <w:p w14:paraId="2EE0D260" w14:textId="77777777" w:rsidR="003947D7" w:rsidRDefault="003947D7" w:rsidP="00EA403A">
      <w:pPr>
        <w:jc w:val="center"/>
        <w:rPr>
          <w:rFonts w:cs="Arial"/>
          <w:b/>
          <w:sz w:val="42"/>
          <w:szCs w:val="42"/>
        </w:rPr>
      </w:pPr>
    </w:p>
    <w:p w14:paraId="01F384C5" w14:textId="77777777" w:rsidR="00B43E25" w:rsidRPr="00E4613B" w:rsidRDefault="00701023" w:rsidP="00E4613B">
      <w:pPr>
        <w:pStyle w:val="AAAOXF1"/>
        <w:jc w:val="center"/>
      </w:pPr>
      <w:r>
        <w:t>INVITATION TO TENDER</w:t>
      </w:r>
    </w:p>
    <w:p w14:paraId="76392F83" w14:textId="77777777" w:rsidR="00C108FD" w:rsidRPr="00856AD5" w:rsidRDefault="00856AD5" w:rsidP="00C108FD">
      <w:pPr>
        <w:pStyle w:val="AAAOXF1"/>
        <w:jc w:val="center"/>
        <w:rPr>
          <w:rFonts w:ascii="Arial" w:hAnsi="Arial"/>
          <w:b w:val="0"/>
        </w:rPr>
      </w:pPr>
      <w:r>
        <w:rPr>
          <w:rFonts w:ascii="Arial" w:hAnsi="Arial"/>
          <w:b w:val="0"/>
        </w:rPr>
        <w:t>for the provision of</w:t>
      </w:r>
    </w:p>
    <w:p w14:paraId="0AE0AC68" w14:textId="77777777" w:rsidR="00C108FD" w:rsidRPr="00C108FD" w:rsidRDefault="00C108FD" w:rsidP="00C108FD">
      <w:pPr>
        <w:pStyle w:val="AAAOXF1"/>
        <w:jc w:val="center"/>
      </w:pPr>
    </w:p>
    <w:p w14:paraId="6842C6E7" w14:textId="6052AF07" w:rsidR="00C108FD" w:rsidRPr="00560A25" w:rsidRDefault="00560A25" w:rsidP="00387956">
      <w:pPr>
        <w:suppressAutoHyphens w:val="0"/>
        <w:contextualSpacing/>
        <w:jc w:val="center"/>
        <w:rPr>
          <w:rFonts w:ascii="Arial Black" w:hAnsi="Arial Black" w:cs="Arial"/>
          <w:b/>
          <w:sz w:val="42"/>
          <w:szCs w:val="42"/>
        </w:rPr>
      </w:pPr>
      <w:r w:rsidRPr="00560A25">
        <w:rPr>
          <w:rFonts w:ascii="Arial Black" w:hAnsi="Arial Black" w:cs="Arial"/>
          <w:b/>
          <w:sz w:val="42"/>
          <w:szCs w:val="42"/>
        </w:rPr>
        <w:t>GREENWAYS Phase 1 – CALIFORNIA WAY</w:t>
      </w:r>
    </w:p>
    <w:p w14:paraId="64D583CD" w14:textId="77777777" w:rsidR="00E4613B" w:rsidRDefault="00E4613B" w:rsidP="00C108FD">
      <w:pPr>
        <w:pStyle w:val="AAAOXF1"/>
        <w:jc w:val="center"/>
        <w:rPr>
          <w:b w:val="0"/>
          <w:sz w:val="28"/>
        </w:rPr>
      </w:pPr>
    </w:p>
    <w:p w14:paraId="6E2E4149" w14:textId="77777777" w:rsidR="00EA403A" w:rsidRPr="00856AD5" w:rsidRDefault="00EA403A" w:rsidP="00EA403A">
      <w:pPr>
        <w:jc w:val="center"/>
        <w:rPr>
          <w:rFonts w:ascii="Arial Narrow" w:hAnsi="Arial Narrow" w:cs="Arial"/>
          <w:b/>
          <w:sz w:val="28"/>
        </w:rPr>
      </w:pPr>
      <w:r w:rsidRPr="00856AD5">
        <w:rPr>
          <w:rFonts w:ascii="Arial Narrow" w:hAnsi="Arial Narrow" w:cs="Arial"/>
          <w:b/>
          <w:sz w:val="28"/>
        </w:rPr>
        <w:t>for</w:t>
      </w:r>
    </w:p>
    <w:p w14:paraId="7F8B8A59" w14:textId="77777777" w:rsidR="003B4104" w:rsidRPr="00371665" w:rsidRDefault="006A72DD" w:rsidP="00E4613B">
      <w:pPr>
        <w:pStyle w:val="TOC1"/>
        <w:jc w:val="center"/>
        <w:rPr>
          <w:rFonts w:ascii="Arial Black" w:hAnsi="Arial Black"/>
        </w:rPr>
      </w:pPr>
      <w:r>
        <w:rPr>
          <w:rFonts w:ascii="Arial Black" w:hAnsi="Arial Black"/>
        </w:rPr>
        <w:t>Wokingham Borough Council</w:t>
      </w:r>
    </w:p>
    <w:bookmarkEnd w:id="3"/>
    <w:p w14:paraId="274769DA" w14:textId="77777777" w:rsidR="00186CDE" w:rsidRDefault="00186CDE" w:rsidP="00CE7087">
      <w:pPr>
        <w:pStyle w:val="TOC1"/>
        <w:ind w:left="540" w:firstLine="720"/>
      </w:pPr>
    </w:p>
    <w:p w14:paraId="79B48ADC" w14:textId="77777777" w:rsidR="00F60D44" w:rsidRPr="00F60D44" w:rsidRDefault="00F60D44" w:rsidP="00F60D44"/>
    <w:p w14:paraId="1E4022BE" w14:textId="77777777" w:rsidR="00186CDE" w:rsidRPr="00186CDE" w:rsidRDefault="00186CDE" w:rsidP="00186CDE"/>
    <w:p w14:paraId="1D81A094" w14:textId="77777777" w:rsidR="00186CDE" w:rsidRPr="00186CDE" w:rsidRDefault="00186CDE" w:rsidP="00186CDE"/>
    <w:p w14:paraId="10FA012B" w14:textId="77777777" w:rsidR="00186CDE" w:rsidRDefault="00186CDE" w:rsidP="00186CDE"/>
    <w:p w14:paraId="620B9953" w14:textId="77777777" w:rsidR="00856AD5" w:rsidRDefault="00856AD5" w:rsidP="00186CDE"/>
    <w:p w14:paraId="7205E2A9" w14:textId="77777777" w:rsidR="008F27C3" w:rsidRPr="00186CDE" w:rsidRDefault="008F27C3" w:rsidP="00186CDE"/>
    <w:p w14:paraId="66D5619B" w14:textId="77777777" w:rsidR="00186CDE" w:rsidRPr="00186CDE" w:rsidRDefault="00186CDE" w:rsidP="00186CDE"/>
    <w:p w14:paraId="230E6D06" w14:textId="0861EB68" w:rsidR="00186CDE" w:rsidRPr="00851D57" w:rsidRDefault="00186CDE" w:rsidP="00186CDE">
      <w:pPr>
        <w:pStyle w:val="TOC1"/>
      </w:pPr>
      <w:r w:rsidRPr="00851D57">
        <w:t>Date of Issue</w:t>
      </w:r>
      <w:r w:rsidR="006A72DD" w:rsidRPr="00851D57">
        <w:t xml:space="preserve">: </w:t>
      </w:r>
      <w:r w:rsidR="00851D57" w:rsidRPr="00851D57">
        <w:t>24</w:t>
      </w:r>
      <w:r w:rsidR="00851D57" w:rsidRPr="00851D57">
        <w:rPr>
          <w:vertAlign w:val="superscript"/>
        </w:rPr>
        <w:t>th</w:t>
      </w:r>
      <w:r w:rsidR="00851D57" w:rsidRPr="00851D57">
        <w:t xml:space="preserve"> March 2017</w:t>
      </w:r>
    </w:p>
    <w:p w14:paraId="7B79405D" w14:textId="77777777" w:rsidR="00186CDE" w:rsidRDefault="00186CDE" w:rsidP="00CE7087">
      <w:pPr>
        <w:pStyle w:val="TOC1"/>
        <w:ind w:left="540" w:firstLine="720"/>
      </w:pPr>
    </w:p>
    <w:p w14:paraId="75A73109" w14:textId="77777777"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14:paraId="6C4989D2" w14:textId="26EAD7AC" w:rsidR="00851D57" w:rsidRDefault="003C0D5B" w:rsidP="005E3EA8">
      <w:pPr>
        <w:pStyle w:val="TOC1"/>
        <w:tabs>
          <w:tab w:val="left" w:pos="567"/>
        </w:tabs>
        <w:spacing w:before="180"/>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478129421" w:history="1">
        <w:r w:rsidR="00851D57" w:rsidRPr="00AE461F">
          <w:rPr>
            <w:rStyle w:val="Hyperlink"/>
            <w:noProof/>
          </w:rPr>
          <w:t>1.</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Interpretation</w:t>
        </w:r>
        <w:r w:rsidR="00851D57">
          <w:rPr>
            <w:noProof/>
            <w:webHidden/>
          </w:rPr>
          <w:tab/>
        </w:r>
        <w:r w:rsidR="00851D57">
          <w:rPr>
            <w:noProof/>
            <w:webHidden/>
          </w:rPr>
          <w:fldChar w:fldCharType="begin"/>
        </w:r>
        <w:r w:rsidR="00851D57">
          <w:rPr>
            <w:noProof/>
            <w:webHidden/>
          </w:rPr>
          <w:instrText xml:space="preserve"> PAGEREF _Toc478129421 \h </w:instrText>
        </w:r>
        <w:r w:rsidR="00851D57">
          <w:rPr>
            <w:noProof/>
            <w:webHidden/>
          </w:rPr>
        </w:r>
        <w:r w:rsidR="00851D57">
          <w:rPr>
            <w:noProof/>
            <w:webHidden/>
          </w:rPr>
          <w:fldChar w:fldCharType="separate"/>
        </w:r>
        <w:r w:rsidR="00851D57">
          <w:rPr>
            <w:noProof/>
            <w:webHidden/>
          </w:rPr>
          <w:t>4</w:t>
        </w:r>
        <w:r w:rsidR="00851D57">
          <w:rPr>
            <w:noProof/>
            <w:webHidden/>
          </w:rPr>
          <w:fldChar w:fldCharType="end"/>
        </w:r>
      </w:hyperlink>
    </w:p>
    <w:p w14:paraId="5C393C4B" w14:textId="6BFACF14"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2" w:history="1">
        <w:r w:rsidR="00851D57" w:rsidRPr="00AE461F">
          <w:rPr>
            <w:rStyle w:val="Hyperlink"/>
            <w:noProof/>
          </w:rPr>
          <w:t>2.</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Introduction</w:t>
        </w:r>
        <w:r w:rsidR="00851D57">
          <w:rPr>
            <w:noProof/>
            <w:webHidden/>
          </w:rPr>
          <w:tab/>
        </w:r>
        <w:r w:rsidR="00851D57">
          <w:rPr>
            <w:noProof/>
            <w:webHidden/>
          </w:rPr>
          <w:fldChar w:fldCharType="begin"/>
        </w:r>
        <w:r w:rsidR="00851D57">
          <w:rPr>
            <w:noProof/>
            <w:webHidden/>
          </w:rPr>
          <w:instrText xml:space="preserve"> PAGEREF _Toc478129422 \h </w:instrText>
        </w:r>
        <w:r w:rsidR="00851D57">
          <w:rPr>
            <w:noProof/>
            <w:webHidden/>
          </w:rPr>
        </w:r>
        <w:r w:rsidR="00851D57">
          <w:rPr>
            <w:noProof/>
            <w:webHidden/>
          </w:rPr>
          <w:fldChar w:fldCharType="separate"/>
        </w:r>
        <w:r w:rsidR="00851D57">
          <w:rPr>
            <w:noProof/>
            <w:webHidden/>
          </w:rPr>
          <w:t>4</w:t>
        </w:r>
        <w:r w:rsidR="00851D57">
          <w:rPr>
            <w:noProof/>
            <w:webHidden/>
          </w:rPr>
          <w:fldChar w:fldCharType="end"/>
        </w:r>
      </w:hyperlink>
    </w:p>
    <w:p w14:paraId="1ACADE98" w14:textId="41254244"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3" w:history="1">
        <w:r w:rsidR="00851D57" w:rsidRPr="00AE461F">
          <w:rPr>
            <w:rStyle w:val="Hyperlink"/>
            <w:noProof/>
          </w:rPr>
          <w:t>3.</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Description of Services Required</w:t>
        </w:r>
        <w:r w:rsidR="00851D57">
          <w:rPr>
            <w:noProof/>
            <w:webHidden/>
          </w:rPr>
          <w:tab/>
        </w:r>
        <w:r w:rsidR="00851D57">
          <w:rPr>
            <w:noProof/>
            <w:webHidden/>
          </w:rPr>
          <w:fldChar w:fldCharType="begin"/>
        </w:r>
        <w:r w:rsidR="00851D57">
          <w:rPr>
            <w:noProof/>
            <w:webHidden/>
          </w:rPr>
          <w:instrText xml:space="preserve"> PAGEREF _Toc478129423 \h </w:instrText>
        </w:r>
        <w:r w:rsidR="00851D57">
          <w:rPr>
            <w:noProof/>
            <w:webHidden/>
          </w:rPr>
        </w:r>
        <w:r w:rsidR="00851D57">
          <w:rPr>
            <w:noProof/>
            <w:webHidden/>
          </w:rPr>
          <w:fldChar w:fldCharType="separate"/>
        </w:r>
        <w:r w:rsidR="00851D57">
          <w:rPr>
            <w:noProof/>
            <w:webHidden/>
          </w:rPr>
          <w:t>4</w:t>
        </w:r>
        <w:r w:rsidR="00851D57">
          <w:rPr>
            <w:noProof/>
            <w:webHidden/>
          </w:rPr>
          <w:fldChar w:fldCharType="end"/>
        </w:r>
      </w:hyperlink>
    </w:p>
    <w:p w14:paraId="73CA1C6C" w14:textId="4A2DB8D6"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4" w:history="1">
        <w:r w:rsidR="00851D57" w:rsidRPr="00AE461F">
          <w:rPr>
            <w:rStyle w:val="Hyperlink"/>
            <w:noProof/>
          </w:rPr>
          <w:t>4.</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Purpose and Scope of this ITT</w:t>
        </w:r>
        <w:r w:rsidR="00851D57">
          <w:rPr>
            <w:noProof/>
            <w:webHidden/>
          </w:rPr>
          <w:tab/>
        </w:r>
        <w:r w:rsidR="00851D57">
          <w:rPr>
            <w:noProof/>
            <w:webHidden/>
          </w:rPr>
          <w:fldChar w:fldCharType="begin"/>
        </w:r>
        <w:r w:rsidR="00851D57">
          <w:rPr>
            <w:noProof/>
            <w:webHidden/>
          </w:rPr>
          <w:instrText xml:space="preserve"> PAGEREF _Toc478129424 \h </w:instrText>
        </w:r>
        <w:r w:rsidR="00851D57">
          <w:rPr>
            <w:noProof/>
            <w:webHidden/>
          </w:rPr>
        </w:r>
        <w:r w:rsidR="00851D57">
          <w:rPr>
            <w:noProof/>
            <w:webHidden/>
          </w:rPr>
          <w:fldChar w:fldCharType="separate"/>
        </w:r>
        <w:r w:rsidR="00851D57">
          <w:rPr>
            <w:noProof/>
            <w:webHidden/>
          </w:rPr>
          <w:t>5</w:t>
        </w:r>
        <w:r w:rsidR="00851D57">
          <w:rPr>
            <w:noProof/>
            <w:webHidden/>
          </w:rPr>
          <w:fldChar w:fldCharType="end"/>
        </w:r>
      </w:hyperlink>
    </w:p>
    <w:p w14:paraId="2BB145B6" w14:textId="47FBE71B"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5" w:history="1">
        <w:r w:rsidR="00851D57" w:rsidRPr="00AE461F">
          <w:rPr>
            <w:rStyle w:val="Hyperlink"/>
            <w:noProof/>
          </w:rPr>
          <w:t>5.</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Contract Term and Commencement</w:t>
        </w:r>
        <w:r w:rsidR="00851D57">
          <w:rPr>
            <w:noProof/>
            <w:webHidden/>
          </w:rPr>
          <w:tab/>
        </w:r>
        <w:r w:rsidR="00851D57">
          <w:rPr>
            <w:noProof/>
            <w:webHidden/>
          </w:rPr>
          <w:fldChar w:fldCharType="begin"/>
        </w:r>
        <w:r w:rsidR="00851D57">
          <w:rPr>
            <w:noProof/>
            <w:webHidden/>
          </w:rPr>
          <w:instrText xml:space="preserve"> PAGEREF _Toc478129425 \h </w:instrText>
        </w:r>
        <w:r w:rsidR="00851D57">
          <w:rPr>
            <w:noProof/>
            <w:webHidden/>
          </w:rPr>
        </w:r>
        <w:r w:rsidR="00851D57">
          <w:rPr>
            <w:noProof/>
            <w:webHidden/>
          </w:rPr>
          <w:fldChar w:fldCharType="separate"/>
        </w:r>
        <w:r w:rsidR="00851D57">
          <w:rPr>
            <w:noProof/>
            <w:webHidden/>
          </w:rPr>
          <w:t>5</w:t>
        </w:r>
        <w:r w:rsidR="00851D57">
          <w:rPr>
            <w:noProof/>
            <w:webHidden/>
          </w:rPr>
          <w:fldChar w:fldCharType="end"/>
        </w:r>
      </w:hyperlink>
    </w:p>
    <w:p w14:paraId="4ACC0EF0" w14:textId="06A54B17"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6" w:history="1">
        <w:r w:rsidR="00851D57" w:rsidRPr="00AE461F">
          <w:rPr>
            <w:rStyle w:val="Hyperlink"/>
            <w:noProof/>
          </w:rPr>
          <w:t>6.</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Questions and Clarifications</w:t>
        </w:r>
        <w:r w:rsidR="00851D57">
          <w:rPr>
            <w:noProof/>
            <w:webHidden/>
          </w:rPr>
          <w:tab/>
        </w:r>
        <w:r w:rsidR="00851D57">
          <w:rPr>
            <w:noProof/>
            <w:webHidden/>
          </w:rPr>
          <w:fldChar w:fldCharType="begin"/>
        </w:r>
        <w:r w:rsidR="00851D57">
          <w:rPr>
            <w:noProof/>
            <w:webHidden/>
          </w:rPr>
          <w:instrText xml:space="preserve"> PAGEREF _Toc478129426 \h </w:instrText>
        </w:r>
        <w:r w:rsidR="00851D57">
          <w:rPr>
            <w:noProof/>
            <w:webHidden/>
          </w:rPr>
        </w:r>
        <w:r w:rsidR="00851D57">
          <w:rPr>
            <w:noProof/>
            <w:webHidden/>
          </w:rPr>
          <w:fldChar w:fldCharType="separate"/>
        </w:r>
        <w:r w:rsidR="00851D57">
          <w:rPr>
            <w:noProof/>
            <w:webHidden/>
          </w:rPr>
          <w:t>5</w:t>
        </w:r>
        <w:r w:rsidR="00851D57">
          <w:rPr>
            <w:noProof/>
            <w:webHidden/>
          </w:rPr>
          <w:fldChar w:fldCharType="end"/>
        </w:r>
      </w:hyperlink>
    </w:p>
    <w:p w14:paraId="1165F365" w14:textId="1D4EC146"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7" w:history="1">
        <w:r w:rsidR="00851D57" w:rsidRPr="00AE461F">
          <w:rPr>
            <w:rStyle w:val="Hyperlink"/>
            <w:noProof/>
          </w:rPr>
          <w:t>7.</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Submission of Tenders</w:t>
        </w:r>
        <w:r w:rsidR="00851D57">
          <w:rPr>
            <w:noProof/>
            <w:webHidden/>
          </w:rPr>
          <w:tab/>
        </w:r>
        <w:r w:rsidR="00851D57">
          <w:rPr>
            <w:noProof/>
            <w:webHidden/>
          </w:rPr>
          <w:fldChar w:fldCharType="begin"/>
        </w:r>
        <w:r w:rsidR="00851D57">
          <w:rPr>
            <w:noProof/>
            <w:webHidden/>
          </w:rPr>
          <w:instrText xml:space="preserve"> PAGEREF _Toc478129427 \h </w:instrText>
        </w:r>
        <w:r w:rsidR="00851D57">
          <w:rPr>
            <w:noProof/>
            <w:webHidden/>
          </w:rPr>
        </w:r>
        <w:r w:rsidR="00851D57">
          <w:rPr>
            <w:noProof/>
            <w:webHidden/>
          </w:rPr>
          <w:fldChar w:fldCharType="separate"/>
        </w:r>
        <w:r w:rsidR="00851D57">
          <w:rPr>
            <w:noProof/>
            <w:webHidden/>
          </w:rPr>
          <w:t>5</w:t>
        </w:r>
        <w:r w:rsidR="00851D57">
          <w:rPr>
            <w:noProof/>
            <w:webHidden/>
          </w:rPr>
          <w:fldChar w:fldCharType="end"/>
        </w:r>
      </w:hyperlink>
    </w:p>
    <w:p w14:paraId="0F3713E1" w14:textId="4DA0D867"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8" w:history="1">
        <w:r w:rsidR="00851D57" w:rsidRPr="00AE461F">
          <w:rPr>
            <w:rStyle w:val="Hyperlink"/>
            <w:noProof/>
            <w:lang w:eastAsia="en-GB"/>
          </w:rPr>
          <w:t>8.</w:t>
        </w:r>
        <w:r w:rsidR="00851D57">
          <w:rPr>
            <w:rFonts w:asciiTheme="minorHAnsi" w:eastAsiaTheme="minorEastAsia" w:hAnsiTheme="minorHAnsi" w:cstheme="minorBidi"/>
            <w:b w:val="0"/>
            <w:noProof/>
            <w:sz w:val="22"/>
            <w:szCs w:val="22"/>
            <w:lang w:eastAsia="en-GB"/>
          </w:rPr>
          <w:tab/>
        </w:r>
        <w:r w:rsidR="00851D57" w:rsidRPr="00AE461F">
          <w:rPr>
            <w:rStyle w:val="Hyperlink"/>
            <w:noProof/>
            <w:lang w:eastAsia="en-GB"/>
          </w:rPr>
          <w:t>Tender Requirements</w:t>
        </w:r>
        <w:r w:rsidR="00851D57">
          <w:rPr>
            <w:noProof/>
            <w:webHidden/>
          </w:rPr>
          <w:tab/>
        </w:r>
        <w:r w:rsidR="00851D57">
          <w:rPr>
            <w:noProof/>
            <w:webHidden/>
          </w:rPr>
          <w:fldChar w:fldCharType="begin"/>
        </w:r>
        <w:r w:rsidR="00851D57">
          <w:rPr>
            <w:noProof/>
            <w:webHidden/>
          </w:rPr>
          <w:instrText xml:space="preserve"> PAGEREF _Toc478129428 \h </w:instrText>
        </w:r>
        <w:r w:rsidR="00851D57">
          <w:rPr>
            <w:noProof/>
            <w:webHidden/>
          </w:rPr>
        </w:r>
        <w:r w:rsidR="00851D57">
          <w:rPr>
            <w:noProof/>
            <w:webHidden/>
          </w:rPr>
          <w:fldChar w:fldCharType="separate"/>
        </w:r>
        <w:r w:rsidR="00851D57">
          <w:rPr>
            <w:noProof/>
            <w:webHidden/>
          </w:rPr>
          <w:t>6</w:t>
        </w:r>
        <w:r w:rsidR="00851D57">
          <w:rPr>
            <w:noProof/>
            <w:webHidden/>
          </w:rPr>
          <w:fldChar w:fldCharType="end"/>
        </w:r>
      </w:hyperlink>
    </w:p>
    <w:p w14:paraId="4F025C54" w14:textId="61C029BF" w:rsidR="00851D57" w:rsidRDefault="00C50885" w:rsidP="005E3EA8">
      <w:pPr>
        <w:pStyle w:val="TOC1"/>
        <w:tabs>
          <w:tab w:val="left" w:pos="567"/>
        </w:tabs>
        <w:spacing w:before="180"/>
        <w:rPr>
          <w:rFonts w:asciiTheme="minorHAnsi" w:eastAsiaTheme="minorEastAsia" w:hAnsiTheme="minorHAnsi" w:cstheme="minorBidi"/>
          <w:b w:val="0"/>
          <w:noProof/>
          <w:sz w:val="22"/>
          <w:szCs w:val="22"/>
          <w:lang w:eastAsia="en-GB"/>
        </w:rPr>
      </w:pPr>
      <w:hyperlink w:anchor="_Toc478129429" w:history="1">
        <w:r w:rsidR="00851D57" w:rsidRPr="00AE461F">
          <w:rPr>
            <w:rStyle w:val="Hyperlink"/>
            <w:noProof/>
          </w:rPr>
          <w:t>9.</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Evaluation of Tenders</w:t>
        </w:r>
        <w:r w:rsidR="00851D57">
          <w:rPr>
            <w:noProof/>
            <w:webHidden/>
          </w:rPr>
          <w:tab/>
        </w:r>
        <w:r w:rsidR="00851D57">
          <w:rPr>
            <w:noProof/>
            <w:webHidden/>
          </w:rPr>
          <w:fldChar w:fldCharType="begin"/>
        </w:r>
        <w:r w:rsidR="00851D57">
          <w:rPr>
            <w:noProof/>
            <w:webHidden/>
          </w:rPr>
          <w:instrText xml:space="preserve"> PAGEREF _Toc478129429 \h </w:instrText>
        </w:r>
        <w:r w:rsidR="00851D57">
          <w:rPr>
            <w:noProof/>
            <w:webHidden/>
          </w:rPr>
        </w:r>
        <w:r w:rsidR="00851D57">
          <w:rPr>
            <w:noProof/>
            <w:webHidden/>
          </w:rPr>
          <w:fldChar w:fldCharType="separate"/>
        </w:r>
        <w:r w:rsidR="00851D57">
          <w:rPr>
            <w:noProof/>
            <w:webHidden/>
          </w:rPr>
          <w:t>8</w:t>
        </w:r>
        <w:r w:rsidR="00851D57">
          <w:rPr>
            <w:noProof/>
            <w:webHidden/>
          </w:rPr>
          <w:fldChar w:fldCharType="end"/>
        </w:r>
      </w:hyperlink>
    </w:p>
    <w:p w14:paraId="289CE832" w14:textId="36AC9B04" w:rsidR="00851D57" w:rsidRDefault="00C50885" w:rsidP="005E3EA8">
      <w:pPr>
        <w:pStyle w:val="TOC1"/>
        <w:tabs>
          <w:tab w:val="left" w:pos="567"/>
          <w:tab w:val="left" w:pos="1134"/>
        </w:tabs>
        <w:spacing w:before="180"/>
        <w:rPr>
          <w:rFonts w:asciiTheme="minorHAnsi" w:eastAsiaTheme="minorEastAsia" w:hAnsiTheme="minorHAnsi" w:cstheme="minorBidi"/>
          <w:b w:val="0"/>
          <w:noProof/>
          <w:sz w:val="22"/>
          <w:szCs w:val="22"/>
          <w:lang w:eastAsia="en-GB"/>
        </w:rPr>
      </w:pPr>
      <w:hyperlink w:anchor="_Toc478129430" w:history="1">
        <w:r w:rsidR="00851D57" w:rsidRPr="00AE461F">
          <w:rPr>
            <w:rStyle w:val="Hyperlink"/>
            <w:noProof/>
          </w:rPr>
          <w:t>10.</w:t>
        </w:r>
        <w:r w:rsidR="00851D57">
          <w:rPr>
            <w:rFonts w:asciiTheme="minorHAnsi" w:eastAsiaTheme="minorEastAsia" w:hAnsiTheme="minorHAnsi" w:cstheme="minorBidi"/>
            <w:b w:val="0"/>
            <w:noProof/>
            <w:sz w:val="22"/>
            <w:szCs w:val="22"/>
            <w:lang w:eastAsia="en-GB"/>
          </w:rPr>
          <w:tab/>
        </w:r>
        <w:r w:rsidR="00851D57" w:rsidRPr="00AE461F">
          <w:rPr>
            <w:rStyle w:val="Hyperlink"/>
            <w:noProof/>
          </w:rPr>
          <w:t>Contract Award</w:t>
        </w:r>
        <w:r w:rsidR="00851D57">
          <w:rPr>
            <w:noProof/>
            <w:webHidden/>
          </w:rPr>
          <w:tab/>
        </w:r>
        <w:r w:rsidR="00851D57">
          <w:rPr>
            <w:noProof/>
            <w:webHidden/>
          </w:rPr>
          <w:fldChar w:fldCharType="begin"/>
        </w:r>
        <w:r w:rsidR="00851D57">
          <w:rPr>
            <w:noProof/>
            <w:webHidden/>
          </w:rPr>
          <w:instrText xml:space="preserve"> PAGEREF _Toc478129430 \h </w:instrText>
        </w:r>
        <w:r w:rsidR="00851D57">
          <w:rPr>
            <w:noProof/>
            <w:webHidden/>
          </w:rPr>
        </w:r>
        <w:r w:rsidR="00851D57">
          <w:rPr>
            <w:noProof/>
            <w:webHidden/>
          </w:rPr>
          <w:fldChar w:fldCharType="separate"/>
        </w:r>
        <w:r w:rsidR="00851D57">
          <w:rPr>
            <w:noProof/>
            <w:webHidden/>
          </w:rPr>
          <w:t>10</w:t>
        </w:r>
        <w:r w:rsidR="00851D57">
          <w:rPr>
            <w:noProof/>
            <w:webHidden/>
          </w:rPr>
          <w:fldChar w:fldCharType="end"/>
        </w:r>
      </w:hyperlink>
    </w:p>
    <w:p w14:paraId="26848C4C" w14:textId="6CD57479" w:rsidR="00851D57" w:rsidRDefault="00C50885" w:rsidP="005E3EA8">
      <w:pPr>
        <w:pStyle w:val="TOC1"/>
        <w:tabs>
          <w:tab w:val="left" w:pos="567"/>
          <w:tab w:val="left" w:pos="1134"/>
        </w:tabs>
        <w:spacing w:before="180"/>
        <w:rPr>
          <w:rFonts w:asciiTheme="minorHAnsi" w:eastAsiaTheme="minorEastAsia" w:hAnsiTheme="minorHAnsi" w:cstheme="minorBidi"/>
          <w:b w:val="0"/>
          <w:noProof/>
          <w:sz w:val="22"/>
          <w:szCs w:val="22"/>
          <w:lang w:eastAsia="en-GB"/>
        </w:rPr>
      </w:pPr>
      <w:hyperlink w:anchor="_Toc478129431" w:history="1">
        <w:r w:rsidR="00851D57" w:rsidRPr="00AE461F">
          <w:rPr>
            <w:rStyle w:val="Hyperlink"/>
            <w:noProof/>
            <w:lang w:eastAsia="en-GB"/>
          </w:rPr>
          <w:t>11.</w:t>
        </w:r>
        <w:r w:rsidR="00851D57">
          <w:rPr>
            <w:rFonts w:asciiTheme="minorHAnsi" w:eastAsiaTheme="minorEastAsia" w:hAnsiTheme="minorHAnsi" w:cstheme="minorBidi"/>
            <w:b w:val="0"/>
            <w:noProof/>
            <w:sz w:val="22"/>
            <w:szCs w:val="22"/>
            <w:lang w:eastAsia="en-GB"/>
          </w:rPr>
          <w:tab/>
        </w:r>
        <w:r w:rsidR="00851D57" w:rsidRPr="00AE461F">
          <w:rPr>
            <w:rStyle w:val="Hyperlink"/>
            <w:noProof/>
            <w:lang w:eastAsia="en-GB"/>
          </w:rPr>
          <w:t>Indicative Timetable and the Procurement Process</w:t>
        </w:r>
        <w:r w:rsidR="00851D57">
          <w:rPr>
            <w:noProof/>
            <w:webHidden/>
          </w:rPr>
          <w:tab/>
        </w:r>
        <w:r w:rsidR="00851D57">
          <w:rPr>
            <w:noProof/>
            <w:webHidden/>
          </w:rPr>
          <w:fldChar w:fldCharType="begin"/>
        </w:r>
        <w:r w:rsidR="00851D57">
          <w:rPr>
            <w:noProof/>
            <w:webHidden/>
          </w:rPr>
          <w:instrText xml:space="preserve"> PAGEREF _Toc478129431 \h </w:instrText>
        </w:r>
        <w:r w:rsidR="00851D57">
          <w:rPr>
            <w:noProof/>
            <w:webHidden/>
          </w:rPr>
        </w:r>
        <w:r w:rsidR="00851D57">
          <w:rPr>
            <w:noProof/>
            <w:webHidden/>
          </w:rPr>
          <w:fldChar w:fldCharType="separate"/>
        </w:r>
        <w:r w:rsidR="00851D57">
          <w:rPr>
            <w:noProof/>
            <w:webHidden/>
          </w:rPr>
          <w:t>11</w:t>
        </w:r>
        <w:r w:rsidR="00851D57">
          <w:rPr>
            <w:noProof/>
            <w:webHidden/>
          </w:rPr>
          <w:fldChar w:fldCharType="end"/>
        </w:r>
      </w:hyperlink>
    </w:p>
    <w:p w14:paraId="46071A0C" w14:textId="0EEABE20" w:rsidR="00851D57" w:rsidRDefault="00C50885" w:rsidP="005E3EA8">
      <w:pPr>
        <w:pStyle w:val="TOC1"/>
        <w:tabs>
          <w:tab w:val="left" w:pos="567"/>
          <w:tab w:val="left" w:pos="1134"/>
        </w:tabs>
        <w:spacing w:before="180"/>
        <w:rPr>
          <w:rFonts w:asciiTheme="minorHAnsi" w:eastAsiaTheme="minorEastAsia" w:hAnsiTheme="minorHAnsi" w:cstheme="minorBidi"/>
          <w:b w:val="0"/>
          <w:noProof/>
          <w:sz w:val="22"/>
          <w:szCs w:val="22"/>
          <w:lang w:eastAsia="en-GB"/>
        </w:rPr>
      </w:pPr>
      <w:hyperlink w:anchor="_Toc478129432" w:history="1">
        <w:r w:rsidR="00851D57" w:rsidRPr="00AE461F">
          <w:rPr>
            <w:rStyle w:val="Hyperlink"/>
            <w:bCs/>
            <w:iCs/>
            <w:noProof/>
            <w:lang w:eastAsia="en-GB"/>
          </w:rPr>
          <w:t>12.</w:t>
        </w:r>
        <w:r w:rsidR="00851D57">
          <w:rPr>
            <w:rFonts w:asciiTheme="minorHAnsi" w:eastAsiaTheme="minorEastAsia" w:hAnsiTheme="minorHAnsi" w:cstheme="minorBidi"/>
            <w:b w:val="0"/>
            <w:noProof/>
            <w:sz w:val="22"/>
            <w:szCs w:val="22"/>
            <w:lang w:eastAsia="en-GB"/>
          </w:rPr>
          <w:tab/>
        </w:r>
        <w:r w:rsidR="00851D57" w:rsidRPr="00AE461F">
          <w:rPr>
            <w:rStyle w:val="Hyperlink"/>
            <w:noProof/>
            <w:lang w:eastAsia="en-GB"/>
          </w:rPr>
          <w:t>Contractual Requirement</w:t>
        </w:r>
        <w:r w:rsidR="00851D57">
          <w:rPr>
            <w:noProof/>
            <w:webHidden/>
          </w:rPr>
          <w:tab/>
        </w:r>
        <w:r w:rsidR="00851D57">
          <w:rPr>
            <w:noProof/>
            <w:webHidden/>
          </w:rPr>
          <w:fldChar w:fldCharType="begin"/>
        </w:r>
        <w:r w:rsidR="00851D57">
          <w:rPr>
            <w:noProof/>
            <w:webHidden/>
          </w:rPr>
          <w:instrText xml:space="preserve"> PAGEREF _Toc478129432 \h </w:instrText>
        </w:r>
        <w:r w:rsidR="00851D57">
          <w:rPr>
            <w:noProof/>
            <w:webHidden/>
          </w:rPr>
        </w:r>
        <w:r w:rsidR="00851D57">
          <w:rPr>
            <w:noProof/>
            <w:webHidden/>
          </w:rPr>
          <w:fldChar w:fldCharType="separate"/>
        </w:r>
        <w:r w:rsidR="00851D57">
          <w:rPr>
            <w:noProof/>
            <w:webHidden/>
          </w:rPr>
          <w:t>11</w:t>
        </w:r>
        <w:r w:rsidR="00851D57">
          <w:rPr>
            <w:noProof/>
            <w:webHidden/>
          </w:rPr>
          <w:fldChar w:fldCharType="end"/>
        </w:r>
      </w:hyperlink>
    </w:p>
    <w:p w14:paraId="197F216B" w14:textId="189C3D94"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33" w:history="1">
        <w:r w:rsidR="00851D57" w:rsidRPr="00AE461F">
          <w:rPr>
            <w:rStyle w:val="Hyperlink"/>
            <w:noProof/>
            <w:kern w:val="1"/>
            <w:lang w:val="en-US"/>
          </w:rPr>
          <w:t>ANNEX B: EVALUATION DOCUMENTS</w:t>
        </w:r>
        <w:r w:rsidR="00851D57">
          <w:rPr>
            <w:noProof/>
            <w:webHidden/>
          </w:rPr>
          <w:tab/>
        </w:r>
        <w:r w:rsidR="00851D57">
          <w:rPr>
            <w:noProof/>
            <w:webHidden/>
          </w:rPr>
          <w:fldChar w:fldCharType="begin"/>
        </w:r>
        <w:r w:rsidR="00851D57">
          <w:rPr>
            <w:noProof/>
            <w:webHidden/>
          </w:rPr>
          <w:instrText xml:space="preserve"> PAGEREF _Toc478129433 \h </w:instrText>
        </w:r>
        <w:r w:rsidR="00851D57">
          <w:rPr>
            <w:noProof/>
            <w:webHidden/>
          </w:rPr>
        </w:r>
        <w:r w:rsidR="00851D57">
          <w:rPr>
            <w:noProof/>
            <w:webHidden/>
          </w:rPr>
          <w:fldChar w:fldCharType="separate"/>
        </w:r>
        <w:r w:rsidR="00851D57">
          <w:rPr>
            <w:noProof/>
            <w:webHidden/>
          </w:rPr>
          <w:t>14</w:t>
        </w:r>
        <w:r w:rsidR="00851D57">
          <w:rPr>
            <w:noProof/>
            <w:webHidden/>
          </w:rPr>
          <w:fldChar w:fldCharType="end"/>
        </w:r>
      </w:hyperlink>
    </w:p>
    <w:p w14:paraId="3D31BE4B" w14:textId="2137CA6E"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34" w:history="1">
        <w:r w:rsidR="00851D57" w:rsidRPr="00AE461F">
          <w:rPr>
            <w:rStyle w:val="Hyperlink"/>
            <w:noProof/>
          </w:rPr>
          <w:t>ANNEX C: NON-COLLUSIVE TENDERING CERTIFICATE</w:t>
        </w:r>
        <w:r w:rsidR="00851D57">
          <w:rPr>
            <w:noProof/>
            <w:webHidden/>
          </w:rPr>
          <w:tab/>
        </w:r>
        <w:r w:rsidR="00851D57">
          <w:rPr>
            <w:noProof/>
            <w:webHidden/>
          </w:rPr>
          <w:fldChar w:fldCharType="begin"/>
        </w:r>
        <w:r w:rsidR="00851D57">
          <w:rPr>
            <w:noProof/>
            <w:webHidden/>
          </w:rPr>
          <w:instrText xml:space="preserve"> PAGEREF _Toc478129434 \h </w:instrText>
        </w:r>
        <w:r w:rsidR="00851D57">
          <w:rPr>
            <w:noProof/>
            <w:webHidden/>
          </w:rPr>
        </w:r>
        <w:r w:rsidR="00851D57">
          <w:rPr>
            <w:noProof/>
            <w:webHidden/>
          </w:rPr>
          <w:fldChar w:fldCharType="separate"/>
        </w:r>
        <w:r w:rsidR="00851D57">
          <w:rPr>
            <w:noProof/>
            <w:webHidden/>
          </w:rPr>
          <w:t>17</w:t>
        </w:r>
        <w:r w:rsidR="00851D57">
          <w:rPr>
            <w:noProof/>
            <w:webHidden/>
          </w:rPr>
          <w:fldChar w:fldCharType="end"/>
        </w:r>
      </w:hyperlink>
    </w:p>
    <w:p w14:paraId="385E1478" w14:textId="73523961"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35" w:history="1">
        <w:r w:rsidR="00851D57" w:rsidRPr="00AE461F">
          <w:rPr>
            <w:rStyle w:val="Hyperlink"/>
            <w:noProof/>
          </w:rPr>
          <w:t>ANNEX D: NON-CANVASSING CERTIFICATE</w:t>
        </w:r>
        <w:r w:rsidR="00851D57">
          <w:rPr>
            <w:noProof/>
            <w:webHidden/>
          </w:rPr>
          <w:tab/>
        </w:r>
        <w:r w:rsidR="00851D57">
          <w:rPr>
            <w:noProof/>
            <w:webHidden/>
          </w:rPr>
          <w:fldChar w:fldCharType="begin"/>
        </w:r>
        <w:r w:rsidR="00851D57">
          <w:rPr>
            <w:noProof/>
            <w:webHidden/>
          </w:rPr>
          <w:instrText xml:space="preserve"> PAGEREF _Toc478129435 \h </w:instrText>
        </w:r>
        <w:r w:rsidR="00851D57">
          <w:rPr>
            <w:noProof/>
            <w:webHidden/>
          </w:rPr>
        </w:r>
        <w:r w:rsidR="00851D57">
          <w:rPr>
            <w:noProof/>
            <w:webHidden/>
          </w:rPr>
          <w:fldChar w:fldCharType="separate"/>
        </w:r>
        <w:r w:rsidR="00851D57">
          <w:rPr>
            <w:noProof/>
            <w:webHidden/>
          </w:rPr>
          <w:t>18</w:t>
        </w:r>
        <w:r w:rsidR="00851D57">
          <w:rPr>
            <w:noProof/>
            <w:webHidden/>
          </w:rPr>
          <w:fldChar w:fldCharType="end"/>
        </w:r>
      </w:hyperlink>
    </w:p>
    <w:p w14:paraId="0C44158A" w14:textId="48B58A4B"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36" w:history="1">
        <w:r w:rsidR="00851D57" w:rsidRPr="00AE461F">
          <w:rPr>
            <w:rStyle w:val="Hyperlink"/>
            <w:noProof/>
          </w:rPr>
          <w:t>ANNEX E: BONA-FIDE TENDER CERTIFICATE</w:t>
        </w:r>
        <w:r w:rsidR="00851D57">
          <w:rPr>
            <w:noProof/>
            <w:webHidden/>
          </w:rPr>
          <w:tab/>
        </w:r>
        <w:r w:rsidR="00851D57">
          <w:rPr>
            <w:noProof/>
            <w:webHidden/>
          </w:rPr>
          <w:fldChar w:fldCharType="begin"/>
        </w:r>
        <w:r w:rsidR="00851D57">
          <w:rPr>
            <w:noProof/>
            <w:webHidden/>
          </w:rPr>
          <w:instrText xml:space="preserve"> PAGEREF _Toc478129436 \h </w:instrText>
        </w:r>
        <w:r w:rsidR="00851D57">
          <w:rPr>
            <w:noProof/>
            <w:webHidden/>
          </w:rPr>
        </w:r>
        <w:r w:rsidR="00851D57">
          <w:rPr>
            <w:noProof/>
            <w:webHidden/>
          </w:rPr>
          <w:fldChar w:fldCharType="separate"/>
        </w:r>
        <w:r w:rsidR="00851D57">
          <w:rPr>
            <w:noProof/>
            <w:webHidden/>
          </w:rPr>
          <w:t>19</w:t>
        </w:r>
        <w:r w:rsidR="00851D57">
          <w:rPr>
            <w:noProof/>
            <w:webHidden/>
          </w:rPr>
          <w:fldChar w:fldCharType="end"/>
        </w:r>
      </w:hyperlink>
    </w:p>
    <w:p w14:paraId="2AFB0FB9" w14:textId="77088FF4"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37" w:history="1">
        <w:r w:rsidR="00851D57" w:rsidRPr="00AE461F">
          <w:rPr>
            <w:rStyle w:val="Hyperlink"/>
            <w:noProof/>
          </w:rPr>
          <w:t>ANNEX F: FREEDOM OF INFORMATION AND TRANSPARENCY</w:t>
        </w:r>
        <w:r w:rsidR="00851D57">
          <w:rPr>
            <w:noProof/>
            <w:webHidden/>
          </w:rPr>
          <w:tab/>
        </w:r>
        <w:r w:rsidR="00851D57">
          <w:rPr>
            <w:noProof/>
            <w:webHidden/>
          </w:rPr>
          <w:fldChar w:fldCharType="begin"/>
        </w:r>
        <w:r w:rsidR="00851D57">
          <w:rPr>
            <w:noProof/>
            <w:webHidden/>
          </w:rPr>
          <w:instrText xml:space="preserve"> PAGEREF _Toc478129437 \h </w:instrText>
        </w:r>
        <w:r w:rsidR="00851D57">
          <w:rPr>
            <w:noProof/>
            <w:webHidden/>
          </w:rPr>
        </w:r>
        <w:r w:rsidR="00851D57">
          <w:rPr>
            <w:noProof/>
            <w:webHidden/>
          </w:rPr>
          <w:fldChar w:fldCharType="separate"/>
        </w:r>
        <w:r w:rsidR="00851D57">
          <w:rPr>
            <w:noProof/>
            <w:webHidden/>
          </w:rPr>
          <w:t>21</w:t>
        </w:r>
        <w:r w:rsidR="00851D57">
          <w:rPr>
            <w:noProof/>
            <w:webHidden/>
          </w:rPr>
          <w:fldChar w:fldCharType="end"/>
        </w:r>
      </w:hyperlink>
    </w:p>
    <w:p w14:paraId="7C96F5B5" w14:textId="063B1AB0"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38" w:history="1">
        <w:r w:rsidR="00851D57" w:rsidRPr="00AE461F">
          <w:rPr>
            <w:rStyle w:val="Hyperlink"/>
            <w:noProof/>
          </w:rPr>
          <w:t>ANNEX G: FORM OF TENDER</w:t>
        </w:r>
        <w:r w:rsidR="00851D57">
          <w:rPr>
            <w:noProof/>
            <w:webHidden/>
          </w:rPr>
          <w:tab/>
        </w:r>
        <w:r w:rsidR="00851D57">
          <w:rPr>
            <w:noProof/>
            <w:webHidden/>
          </w:rPr>
          <w:fldChar w:fldCharType="begin"/>
        </w:r>
        <w:r w:rsidR="00851D57">
          <w:rPr>
            <w:noProof/>
            <w:webHidden/>
          </w:rPr>
          <w:instrText xml:space="preserve"> PAGEREF _Toc478129438 \h </w:instrText>
        </w:r>
        <w:r w:rsidR="00851D57">
          <w:rPr>
            <w:noProof/>
            <w:webHidden/>
          </w:rPr>
        </w:r>
        <w:r w:rsidR="00851D57">
          <w:rPr>
            <w:noProof/>
            <w:webHidden/>
          </w:rPr>
          <w:fldChar w:fldCharType="separate"/>
        </w:r>
        <w:r w:rsidR="00851D57">
          <w:rPr>
            <w:noProof/>
            <w:webHidden/>
          </w:rPr>
          <w:t>22</w:t>
        </w:r>
        <w:r w:rsidR="00851D57">
          <w:rPr>
            <w:noProof/>
            <w:webHidden/>
          </w:rPr>
          <w:fldChar w:fldCharType="end"/>
        </w:r>
      </w:hyperlink>
    </w:p>
    <w:p w14:paraId="465D2839" w14:textId="539682C3"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39" w:history="1">
        <w:r w:rsidR="00851D57" w:rsidRPr="00AE461F">
          <w:rPr>
            <w:rStyle w:val="Hyperlink"/>
            <w:noProof/>
          </w:rPr>
          <w:t>ANNEX H: TERMS AND CONDITIONS</w:t>
        </w:r>
        <w:r w:rsidR="00851D57">
          <w:rPr>
            <w:noProof/>
            <w:webHidden/>
          </w:rPr>
          <w:tab/>
        </w:r>
        <w:r w:rsidR="00851D57">
          <w:rPr>
            <w:noProof/>
            <w:webHidden/>
          </w:rPr>
          <w:fldChar w:fldCharType="begin"/>
        </w:r>
        <w:r w:rsidR="00851D57">
          <w:rPr>
            <w:noProof/>
            <w:webHidden/>
          </w:rPr>
          <w:instrText xml:space="preserve"> PAGEREF _Toc478129439 \h </w:instrText>
        </w:r>
        <w:r w:rsidR="00851D57">
          <w:rPr>
            <w:noProof/>
            <w:webHidden/>
          </w:rPr>
        </w:r>
        <w:r w:rsidR="00851D57">
          <w:rPr>
            <w:noProof/>
            <w:webHidden/>
          </w:rPr>
          <w:fldChar w:fldCharType="separate"/>
        </w:r>
        <w:r w:rsidR="00851D57">
          <w:rPr>
            <w:noProof/>
            <w:webHidden/>
          </w:rPr>
          <w:t>24</w:t>
        </w:r>
        <w:r w:rsidR="00851D57">
          <w:rPr>
            <w:noProof/>
            <w:webHidden/>
          </w:rPr>
          <w:fldChar w:fldCharType="end"/>
        </w:r>
      </w:hyperlink>
    </w:p>
    <w:p w14:paraId="7EDCFC21" w14:textId="31E7EEC6"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40" w:history="1">
        <w:r w:rsidR="00851D57" w:rsidRPr="00AE461F">
          <w:rPr>
            <w:rStyle w:val="Hyperlink"/>
            <w:noProof/>
          </w:rPr>
          <w:t>ANNEX J: CONFIDENTIALITY CERTIFICATE</w:t>
        </w:r>
        <w:r w:rsidR="00851D57">
          <w:rPr>
            <w:noProof/>
            <w:webHidden/>
          </w:rPr>
          <w:tab/>
        </w:r>
        <w:r w:rsidR="00851D57">
          <w:rPr>
            <w:noProof/>
            <w:webHidden/>
          </w:rPr>
          <w:fldChar w:fldCharType="begin"/>
        </w:r>
        <w:r w:rsidR="00851D57">
          <w:rPr>
            <w:noProof/>
            <w:webHidden/>
          </w:rPr>
          <w:instrText xml:space="preserve"> PAGEREF _Toc478129440 \h </w:instrText>
        </w:r>
        <w:r w:rsidR="00851D57">
          <w:rPr>
            <w:noProof/>
            <w:webHidden/>
          </w:rPr>
        </w:r>
        <w:r w:rsidR="00851D57">
          <w:rPr>
            <w:noProof/>
            <w:webHidden/>
          </w:rPr>
          <w:fldChar w:fldCharType="separate"/>
        </w:r>
        <w:r w:rsidR="00851D57">
          <w:rPr>
            <w:noProof/>
            <w:webHidden/>
          </w:rPr>
          <w:t>25</w:t>
        </w:r>
        <w:r w:rsidR="00851D57">
          <w:rPr>
            <w:noProof/>
            <w:webHidden/>
          </w:rPr>
          <w:fldChar w:fldCharType="end"/>
        </w:r>
      </w:hyperlink>
    </w:p>
    <w:p w14:paraId="7EC16DA1" w14:textId="2B369273"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41" w:history="1">
        <w:r w:rsidR="00851D57" w:rsidRPr="00AE461F">
          <w:rPr>
            <w:rStyle w:val="Hyperlink"/>
            <w:noProof/>
          </w:rPr>
          <w:t>SCHEDULE 1 – SERVICE SPECIFICATION</w:t>
        </w:r>
        <w:r w:rsidR="00851D57">
          <w:rPr>
            <w:noProof/>
            <w:webHidden/>
          </w:rPr>
          <w:tab/>
        </w:r>
        <w:r w:rsidR="00851D57">
          <w:rPr>
            <w:noProof/>
            <w:webHidden/>
          </w:rPr>
          <w:fldChar w:fldCharType="begin"/>
        </w:r>
        <w:r w:rsidR="00851D57">
          <w:rPr>
            <w:noProof/>
            <w:webHidden/>
          </w:rPr>
          <w:instrText xml:space="preserve"> PAGEREF _Toc478129441 \h </w:instrText>
        </w:r>
        <w:r w:rsidR="00851D57">
          <w:rPr>
            <w:noProof/>
            <w:webHidden/>
          </w:rPr>
        </w:r>
        <w:r w:rsidR="00851D57">
          <w:rPr>
            <w:noProof/>
            <w:webHidden/>
          </w:rPr>
          <w:fldChar w:fldCharType="separate"/>
        </w:r>
        <w:r w:rsidR="00851D57">
          <w:rPr>
            <w:noProof/>
            <w:webHidden/>
          </w:rPr>
          <w:t>26</w:t>
        </w:r>
        <w:r w:rsidR="00851D57">
          <w:rPr>
            <w:noProof/>
            <w:webHidden/>
          </w:rPr>
          <w:fldChar w:fldCharType="end"/>
        </w:r>
      </w:hyperlink>
    </w:p>
    <w:p w14:paraId="5D97AC34" w14:textId="01EFBBAD"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42" w:history="1">
        <w:r w:rsidR="00851D57" w:rsidRPr="00AE461F">
          <w:rPr>
            <w:rStyle w:val="Hyperlink"/>
            <w:noProof/>
          </w:rPr>
          <w:t>SCHEDULE 2 – PRICING SCHEDULE</w:t>
        </w:r>
        <w:r w:rsidR="00851D57">
          <w:rPr>
            <w:noProof/>
            <w:webHidden/>
          </w:rPr>
          <w:tab/>
        </w:r>
        <w:r w:rsidR="00851D57">
          <w:rPr>
            <w:noProof/>
            <w:webHidden/>
          </w:rPr>
          <w:fldChar w:fldCharType="begin"/>
        </w:r>
        <w:r w:rsidR="00851D57">
          <w:rPr>
            <w:noProof/>
            <w:webHidden/>
          </w:rPr>
          <w:instrText xml:space="preserve"> PAGEREF _Toc478129442 \h </w:instrText>
        </w:r>
        <w:r w:rsidR="00851D57">
          <w:rPr>
            <w:noProof/>
            <w:webHidden/>
          </w:rPr>
        </w:r>
        <w:r w:rsidR="00851D57">
          <w:rPr>
            <w:noProof/>
            <w:webHidden/>
          </w:rPr>
          <w:fldChar w:fldCharType="separate"/>
        </w:r>
        <w:r w:rsidR="00851D57">
          <w:rPr>
            <w:noProof/>
            <w:webHidden/>
          </w:rPr>
          <w:t>27</w:t>
        </w:r>
        <w:r w:rsidR="00851D57">
          <w:rPr>
            <w:noProof/>
            <w:webHidden/>
          </w:rPr>
          <w:fldChar w:fldCharType="end"/>
        </w:r>
      </w:hyperlink>
    </w:p>
    <w:p w14:paraId="1EB62454" w14:textId="4709C25B"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43" w:history="1">
        <w:r w:rsidR="00851D57" w:rsidRPr="00AE461F">
          <w:rPr>
            <w:rStyle w:val="Hyperlink"/>
            <w:noProof/>
          </w:rPr>
          <w:t>SCHEDULE 3 – CONTRACTUAL TERMS AND CONDITIONS</w:t>
        </w:r>
        <w:r w:rsidR="00851D57">
          <w:rPr>
            <w:noProof/>
            <w:webHidden/>
          </w:rPr>
          <w:tab/>
        </w:r>
        <w:r w:rsidR="00851D57">
          <w:rPr>
            <w:noProof/>
            <w:webHidden/>
          </w:rPr>
          <w:fldChar w:fldCharType="begin"/>
        </w:r>
        <w:r w:rsidR="00851D57">
          <w:rPr>
            <w:noProof/>
            <w:webHidden/>
          </w:rPr>
          <w:instrText xml:space="preserve"> PAGEREF _Toc478129443 \h </w:instrText>
        </w:r>
        <w:r w:rsidR="00851D57">
          <w:rPr>
            <w:noProof/>
            <w:webHidden/>
          </w:rPr>
        </w:r>
        <w:r w:rsidR="00851D57">
          <w:rPr>
            <w:noProof/>
            <w:webHidden/>
          </w:rPr>
          <w:fldChar w:fldCharType="separate"/>
        </w:r>
        <w:r w:rsidR="00851D57">
          <w:rPr>
            <w:noProof/>
            <w:webHidden/>
          </w:rPr>
          <w:t>28</w:t>
        </w:r>
        <w:r w:rsidR="00851D57">
          <w:rPr>
            <w:noProof/>
            <w:webHidden/>
          </w:rPr>
          <w:fldChar w:fldCharType="end"/>
        </w:r>
      </w:hyperlink>
    </w:p>
    <w:p w14:paraId="4C9C7166" w14:textId="162E9F91" w:rsidR="00851D57" w:rsidRDefault="00C50885" w:rsidP="00851D57">
      <w:pPr>
        <w:pStyle w:val="TOC1"/>
        <w:spacing w:before="180"/>
        <w:rPr>
          <w:rFonts w:asciiTheme="minorHAnsi" w:eastAsiaTheme="minorEastAsia" w:hAnsiTheme="minorHAnsi" w:cstheme="minorBidi"/>
          <w:b w:val="0"/>
          <w:noProof/>
          <w:sz w:val="22"/>
          <w:szCs w:val="22"/>
          <w:lang w:eastAsia="en-GB"/>
        </w:rPr>
      </w:pPr>
      <w:hyperlink w:anchor="_Toc478129444" w:history="1">
        <w:r w:rsidR="00851D57" w:rsidRPr="00AE461F">
          <w:rPr>
            <w:rStyle w:val="Hyperlink"/>
            <w:noProof/>
          </w:rPr>
          <w:t>SCHEDULE 4 – Standard SQ</w:t>
        </w:r>
        <w:r w:rsidR="00851D57">
          <w:rPr>
            <w:noProof/>
            <w:webHidden/>
          </w:rPr>
          <w:tab/>
        </w:r>
        <w:r w:rsidR="00851D57">
          <w:rPr>
            <w:noProof/>
            <w:webHidden/>
          </w:rPr>
          <w:fldChar w:fldCharType="begin"/>
        </w:r>
        <w:r w:rsidR="00851D57">
          <w:rPr>
            <w:noProof/>
            <w:webHidden/>
          </w:rPr>
          <w:instrText xml:space="preserve"> PAGEREF _Toc478129444 \h </w:instrText>
        </w:r>
        <w:r w:rsidR="00851D57">
          <w:rPr>
            <w:noProof/>
            <w:webHidden/>
          </w:rPr>
        </w:r>
        <w:r w:rsidR="00851D57">
          <w:rPr>
            <w:noProof/>
            <w:webHidden/>
          </w:rPr>
          <w:fldChar w:fldCharType="separate"/>
        </w:r>
        <w:r w:rsidR="00851D57">
          <w:rPr>
            <w:noProof/>
            <w:webHidden/>
          </w:rPr>
          <w:t>28</w:t>
        </w:r>
        <w:r w:rsidR="00851D57">
          <w:rPr>
            <w:noProof/>
            <w:webHidden/>
          </w:rPr>
          <w:fldChar w:fldCharType="end"/>
        </w:r>
      </w:hyperlink>
    </w:p>
    <w:p w14:paraId="6E283190" w14:textId="49B97EFD" w:rsidR="00C70FED" w:rsidRPr="00B463E7" w:rsidRDefault="003C0D5B" w:rsidP="00851D57">
      <w:pPr>
        <w:pStyle w:val="TOC1"/>
        <w:spacing w:before="180"/>
        <w:rPr>
          <w:rFonts w:cs="Arial"/>
          <w:sz w:val="20"/>
        </w:rPr>
      </w:pPr>
      <w:r>
        <w:rPr>
          <w:rFonts w:cs="Arial"/>
          <w:szCs w:val="24"/>
        </w:rPr>
        <w:fldChar w:fldCharType="end"/>
      </w:r>
    </w:p>
    <w:p w14:paraId="17025F32" w14:textId="77777777" w:rsidR="00C031B6" w:rsidRPr="005C535B" w:rsidRDefault="00EB747A" w:rsidP="004C12D4">
      <w:pPr>
        <w:pStyle w:val="Heading2"/>
        <w:numPr>
          <w:ilvl w:val="0"/>
          <w:numId w:val="20"/>
        </w:numPr>
      </w:pPr>
      <w:r>
        <w:br w:type="page"/>
      </w:r>
      <w:bookmarkStart w:id="4" w:name="_Toc289265001"/>
      <w:bookmarkStart w:id="5" w:name="_Toc478129421"/>
      <w:bookmarkStart w:id="6" w:name="a474420"/>
      <w:r w:rsidR="00C031B6" w:rsidRPr="005C535B">
        <w:lastRenderedPageBreak/>
        <w:t>I</w:t>
      </w:r>
      <w:r w:rsidR="001011CE" w:rsidRPr="005C535B">
        <w:t>nterpretation</w:t>
      </w:r>
      <w:bookmarkEnd w:id="4"/>
      <w:bookmarkEnd w:id="5"/>
      <w:r w:rsidR="00C031B6" w:rsidRPr="005C535B">
        <w:t xml:space="preserve"> </w:t>
      </w:r>
      <w:bookmarkEnd w:id="6"/>
    </w:p>
    <w:p w14:paraId="510ABAA2" w14:textId="77777777"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14:paraId="23A6BEE8" w14:textId="6C936BCE"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be entered into on behalf of the Council and by one </w:t>
      </w:r>
      <w:r w:rsidR="00685C34">
        <w:rPr>
          <w:rFonts w:cs="Arial"/>
        </w:rPr>
        <w:t>tenderer</w:t>
      </w:r>
      <w:r w:rsidR="006A72DD" w:rsidRPr="00F65B58">
        <w:rPr>
          <w:rFonts w:cs="Arial"/>
        </w:rPr>
        <w:t xml:space="preserve"> for the provision of all of the Services.</w:t>
      </w:r>
    </w:p>
    <w:p w14:paraId="4EF68CE4" w14:textId="77777777"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14:paraId="6387F306" w14:textId="77777777" w:rsidR="00C031B6" w:rsidRDefault="00C031B6" w:rsidP="00DB68FA">
      <w:pPr>
        <w:pStyle w:val="Definitions"/>
        <w:tabs>
          <w:tab w:val="clear" w:pos="709"/>
          <w:tab w:val="left" w:pos="4678"/>
        </w:tabs>
        <w:ind w:left="851" w:hanging="851"/>
        <w:jc w:val="both"/>
        <w:rPr>
          <w:rFonts w:cs="Arial"/>
          <w:szCs w:val="24"/>
        </w:rPr>
      </w:pPr>
      <w:r w:rsidRPr="002C524A">
        <w:rPr>
          <w:rStyle w:val="Defterm"/>
          <w:rFonts w:cs="Arial"/>
          <w:sz w:val="24"/>
          <w:szCs w:val="24"/>
        </w:rPr>
        <w:t>Evaluation Criteria</w:t>
      </w:r>
      <w:r w:rsidRPr="002C524A">
        <w:rPr>
          <w:rFonts w:cs="Arial"/>
          <w:b/>
          <w:szCs w:val="24"/>
        </w:rPr>
        <w:t>:</w:t>
      </w:r>
      <w:r w:rsidRPr="002C524A">
        <w:rPr>
          <w:rFonts w:cs="Arial"/>
          <w:szCs w:val="24"/>
        </w:rPr>
        <w:t xml:space="preserve"> means the evaluation criteria set out in </w:t>
      </w:r>
      <w:r w:rsidR="008923EB" w:rsidRPr="007F2482">
        <w:rPr>
          <w:rFonts w:cs="Arial"/>
          <w:szCs w:val="24"/>
        </w:rPr>
        <w:t>Section</w:t>
      </w:r>
      <w:r w:rsidR="00D83DFD">
        <w:rPr>
          <w:rFonts w:cs="Arial"/>
          <w:szCs w:val="24"/>
        </w:rPr>
        <w:t xml:space="preserve"> 9</w:t>
      </w:r>
      <w:r w:rsidRPr="007F2482">
        <w:rPr>
          <w:rFonts w:cs="Arial"/>
          <w:szCs w:val="24"/>
        </w:rPr>
        <w:t>.</w:t>
      </w:r>
    </w:p>
    <w:p w14:paraId="4C5A8959" w14:textId="77777777" w:rsidR="00F519F9" w:rsidRDefault="00F519F9" w:rsidP="00DB68FA">
      <w:pPr>
        <w:pStyle w:val="Definitions"/>
        <w:tabs>
          <w:tab w:val="clear" w:pos="709"/>
          <w:tab w:val="left" w:pos="4678"/>
        </w:tabs>
        <w:ind w:left="851" w:hanging="851"/>
        <w:jc w:val="both"/>
        <w:rPr>
          <w:rFonts w:cs="Arial"/>
          <w:szCs w:val="24"/>
        </w:rPr>
      </w:pPr>
      <w:r w:rsidRPr="00F519F9">
        <w:rPr>
          <w:rFonts w:cs="Arial"/>
          <w:b/>
          <w:szCs w:val="24"/>
        </w:rPr>
        <w:t>Tenderer</w:t>
      </w:r>
      <w:r w:rsidR="00DB68FA">
        <w:rPr>
          <w:rFonts w:cs="Arial"/>
          <w:b/>
          <w:szCs w:val="24"/>
        </w:rPr>
        <w:t xml:space="preserve"> </w:t>
      </w:r>
      <w:r w:rsidR="003E3587">
        <w:rPr>
          <w:rFonts w:cs="Arial"/>
          <w:b/>
          <w:szCs w:val="24"/>
        </w:rPr>
        <w:t xml:space="preserve">/ </w:t>
      </w:r>
      <w:r w:rsidR="00DB68FA">
        <w:rPr>
          <w:rFonts w:cs="Arial"/>
          <w:b/>
          <w:szCs w:val="24"/>
        </w:rPr>
        <w:t>Bidder</w:t>
      </w:r>
      <w:r w:rsidR="003E3587">
        <w:rPr>
          <w:rFonts w:cs="Arial"/>
          <w:b/>
          <w:szCs w:val="24"/>
        </w:rPr>
        <w:t xml:space="preserve"> / You / Your Organisation</w:t>
      </w:r>
      <w:r w:rsidRPr="00F519F9">
        <w:rPr>
          <w:rFonts w:cs="Arial"/>
          <w:b/>
          <w:szCs w:val="24"/>
        </w:rPr>
        <w:t>:</w:t>
      </w:r>
      <w:r>
        <w:rPr>
          <w:rFonts w:cs="Arial"/>
          <w:szCs w:val="24"/>
        </w:rPr>
        <w:t xml:space="preserve"> </w:t>
      </w:r>
      <w:r w:rsidR="003E3587" w:rsidRPr="003E3587">
        <w:rPr>
          <w:rFonts w:cs="Arial"/>
          <w:szCs w:val="24"/>
        </w:rPr>
        <w:t>means the business or company which is completing this I</w:t>
      </w:r>
      <w:r w:rsidR="003E3587">
        <w:rPr>
          <w:rFonts w:cs="Arial"/>
          <w:szCs w:val="24"/>
        </w:rPr>
        <w:t>nvitation to Tender.</w:t>
      </w:r>
      <w:r>
        <w:rPr>
          <w:rFonts w:cs="Arial"/>
          <w:szCs w:val="24"/>
        </w:rPr>
        <w:t xml:space="preserve"> </w:t>
      </w:r>
    </w:p>
    <w:p w14:paraId="14E86A85" w14:textId="30C0FAED" w:rsidR="00DF7C28" w:rsidRDefault="00560A25" w:rsidP="003E3587">
      <w:pPr>
        <w:pStyle w:val="Definitions"/>
        <w:tabs>
          <w:tab w:val="clear" w:pos="709"/>
          <w:tab w:val="left" w:pos="4678"/>
        </w:tabs>
        <w:ind w:left="851" w:hanging="851"/>
        <w:jc w:val="both"/>
        <w:rPr>
          <w:rFonts w:cs="Arial"/>
          <w:szCs w:val="24"/>
        </w:rPr>
      </w:pPr>
      <w:r w:rsidRPr="00560A25">
        <w:rPr>
          <w:rStyle w:val="Defterm"/>
          <w:rFonts w:cs="Arial"/>
          <w:sz w:val="24"/>
          <w:szCs w:val="24"/>
        </w:rPr>
        <w:t>Works</w:t>
      </w:r>
      <w:r w:rsidR="00C031B6" w:rsidRPr="00560A25">
        <w:rPr>
          <w:rFonts w:cs="Arial"/>
          <w:b/>
          <w:szCs w:val="24"/>
        </w:rPr>
        <w:t>:</w:t>
      </w:r>
      <w:r w:rsidR="00C031B6" w:rsidRPr="00560A25">
        <w:rPr>
          <w:rFonts w:cs="Arial"/>
          <w:szCs w:val="24"/>
        </w:rPr>
        <w:t xml:space="preserve"> </w:t>
      </w:r>
      <w:r w:rsidR="00140225" w:rsidRPr="00560A25">
        <w:rPr>
          <w:rFonts w:cs="Arial"/>
          <w:szCs w:val="24"/>
        </w:rPr>
        <w:t xml:space="preserve">means the </w:t>
      </w:r>
      <w:r w:rsidRPr="00560A25">
        <w:rPr>
          <w:rFonts w:cs="Arial"/>
          <w:szCs w:val="24"/>
        </w:rPr>
        <w:t>work</w:t>
      </w:r>
      <w:r w:rsidR="00140225" w:rsidRPr="00560A25">
        <w:rPr>
          <w:rFonts w:cs="Arial"/>
          <w:szCs w:val="24"/>
        </w:rPr>
        <w:t xml:space="preserve">s </w:t>
      </w:r>
      <w:r w:rsidR="009D7420">
        <w:rPr>
          <w:rFonts w:cs="Arial"/>
          <w:szCs w:val="24"/>
        </w:rPr>
        <w:t xml:space="preserve">and Services </w:t>
      </w:r>
      <w:r w:rsidR="00140225" w:rsidRPr="00560A25">
        <w:rPr>
          <w:rFonts w:cs="Arial"/>
          <w:szCs w:val="24"/>
        </w:rPr>
        <w:t>to b</w:t>
      </w:r>
      <w:r w:rsidR="00C031B6" w:rsidRPr="00560A25">
        <w:rPr>
          <w:rFonts w:cs="Arial"/>
          <w:szCs w:val="24"/>
        </w:rPr>
        <w:t xml:space="preserve">e delivered to the </w:t>
      </w:r>
      <w:r w:rsidR="002C524A" w:rsidRPr="00560A25">
        <w:rPr>
          <w:rFonts w:cs="Arial"/>
          <w:szCs w:val="24"/>
        </w:rPr>
        <w:t>Council</w:t>
      </w:r>
      <w:r w:rsidR="00C031B6" w:rsidRPr="00560A25">
        <w:rPr>
          <w:rFonts w:cs="Arial"/>
          <w:szCs w:val="24"/>
        </w:rPr>
        <w:t xml:space="preserve"> in </w:t>
      </w:r>
      <w:r w:rsidR="00DF1BF4" w:rsidRPr="00560A25">
        <w:rPr>
          <w:rFonts w:cs="Arial"/>
          <w:szCs w:val="24"/>
        </w:rPr>
        <w:t>accordance with</w:t>
      </w:r>
      <w:r w:rsidR="00C031B6" w:rsidRPr="00560A25">
        <w:rPr>
          <w:rFonts w:cs="Arial"/>
          <w:szCs w:val="24"/>
        </w:rPr>
        <w:t xml:space="preserve"> this procurement.</w:t>
      </w:r>
      <w:bookmarkStart w:id="7" w:name="a921319"/>
      <w:bookmarkStart w:id="8" w:name="_Toc289265002"/>
    </w:p>
    <w:p w14:paraId="4853F8C4" w14:textId="62AC77A9" w:rsidR="006A72DD" w:rsidRPr="003E3587" w:rsidRDefault="00DF7C28" w:rsidP="003E3587">
      <w:pPr>
        <w:pStyle w:val="Definitions"/>
        <w:tabs>
          <w:tab w:val="clear" w:pos="709"/>
          <w:tab w:val="left" w:pos="4678"/>
        </w:tabs>
        <w:ind w:left="851" w:hanging="851"/>
        <w:jc w:val="both"/>
        <w:rPr>
          <w:rFonts w:cs="Arial"/>
          <w:szCs w:val="24"/>
        </w:rPr>
      </w:pPr>
      <w:r>
        <w:rPr>
          <w:rStyle w:val="Defterm"/>
          <w:rFonts w:cs="Arial"/>
          <w:sz w:val="24"/>
          <w:szCs w:val="24"/>
        </w:rPr>
        <w:t>Services:</w:t>
      </w:r>
      <w:r>
        <w:rPr>
          <w:rFonts w:cs="Arial"/>
        </w:rPr>
        <w:t xml:space="preserve"> means any associated services required to enable delivery of this procurement</w:t>
      </w:r>
      <w:r w:rsidR="009D7420">
        <w:rPr>
          <w:rFonts w:cs="Arial"/>
        </w:rPr>
        <w:t>.</w:t>
      </w:r>
    </w:p>
    <w:p w14:paraId="587B6473" w14:textId="77777777" w:rsidR="00156B7F" w:rsidRPr="006A72DD" w:rsidRDefault="00156B7F" w:rsidP="006A72DD">
      <w:pPr>
        <w:spacing w:before="120" w:after="120"/>
        <w:jc w:val="both"/>
        <w:rPr>
          <w:rFonts w:cs="Arial"/>
        </w:rPr>
      </w:pPr>
    </w:p>
    <w:p w14:paraId="10C9632D" w14:textId="77777777" w:rsidR="00C031B6" w:rsidRPr="005C535B" w:rsidRDefault="00C031B6" w:rsidP="004C12D4">
      <w:pPr>
        <w:pStyle w:val="Heading2"/>
        <w:numPr>
          <w:ilvl w:val="0"/>
          <w:numId w:val="20"/>
        </w:numPr>
      </w:pPr>
      <w:bookmarkStart w:id="9" w:name="_Toc478129422"/>
      <w:r w:rsidRPr="005C535B">
        <w:t>Introduction</w:t>
      </w:r>
      <w:bookmarkEnd w:id="7"/>
      <w:bookmarkEnd w:id="8"/>
      <w:bookmarkEnd w:id="9"/>
    </w:p>
    <w:p w14:paraId="18EE6F32" w14:textId="6B6033B2" w:rsidR="00DF1BF4" w:rsidRPr="00DF1BF4" w:rsidRDefault="00DF1BF4" w:rsidP="00DF1BF4">
      <w:pPr>
        <w:suppressAutoHyphens w:val="0"/>
        <w:spacing w:before="100" w:beforeAutospacing="1" w:after="100" w:afterAutospacing="1"/>
        <w:jc w:val="both"/>
        <w:rPr>
          <w:lang w:val="en-US"/>
        </w:rPr>
      </w:pPr>
      <w:r w:rsidRPr="00F809AC">
        <w:rPr>
          <w:lang w:val="en-US"/>
        </w:rPr>
        <w:t>Bidders are being invited to complete this Invitation to Tender under an Open Procedure, in accordance with the Public Contracts Regulations 2015</w:t>
      </w:r>
      <w:r w:rsidRPr="00DF1BF4">
        <w:rPr>
          <w:lang w:val="en-US"/>
        </w:rPr>
        <w:t xml:space="preserve"> </w:t>
      </w:r>
      <w:r w:rsidRPr="009041A3">
        <w:rPr>
          <w:lang w:val="en-US"/>
        </w:rPr>
        <w:t>and subject to notices placed in the Contracts Finder and WBC’s own website</w:t>
      </w:r>
      <w:r w:rsidR="00DF7C28" w:rsidRPr="009041A3">
        <w:rPr>
          <w:lang w:val="en-US"/>
        </w:rPr>
        <w:t>s</w:t>
      </w:r>
      <w:r w:rsidRPr="009041A3">
        <w:rPr>
          <w:lang w:val="en-US"/>
        </w:rPr>
        <w:t>.</w:t>
      </w:r>
    </w:p>
    <w:p w14:paraId="0E2C8D56" w14:textId="77777777" w:rsidR="00C11B3A" w:rsidRP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 xml:space="preserve">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w:t>
      </w:r>
      <w:proofErr w:type="spellStart"/>
      <w:r w:rsidRPr="00DF1BF4">
        <w:rPr>
          <w:lang w:val="en-US"/>
        </w:rPr>
        <w:t>Sonning</w:t>
      </w:r>
      <w:proofErr w:type="spellEnd"/>
      <w:r w:rsidRPr="00DF1BF4">
        <w:rPr>
          <w:lang w:val="en-US"/>
        </w:rPr>
        <w:t xml:space="preserve"> and </w:t>
      </w:r>
      <w:proofErr w:type="spellStart"/>
      <w:r w:rsidRPr="00DF1BF4">
        <w:rPr>
          <w:lang w:val="en-US"/>
        </w:rPr>
        <w:t>Wargrave</w:t>
      </w:r>
      <w:proofErr w:type="spellEnd"/>
      <w:r w:rsidRPr="00DF1BF4">
        <w:rPr>
          <w:lang w:val="en-US"/>
        </w:rPr>
        <w:t xml:space="preserve"> and the rural communities of </w:t>
      </w:r>
      <w:proofErr w:type="spellStart"/>
      <w:r w:rsidRPr="00DF1BF4">
        <w:rPr>
          <w:lang w:val="en-US"/>
        </w:rPr>
        <w:t>Finchampstead</w:t>
      </w:r>
      <w:proofErr w:type="spellEnd"/>
      <w:r w:rsidRPr="00DF1BF4">
        <w:rPr>
          <w:lang w:val="en-US"/>
        </w:rPr>
        <w:t xml:space="preserve"> and </w:t>
      </w:r>
      <w:proofErr w:type="spellStart"/>
      <w:r w:rsidRPr="00DF1BF4">
        <w:rPr>
          <w:lang w:val="en-US"/>
        </w:rPr>
        <w:t>Remenham</w:t>
      </w:r>
      <w:proofErr w:type="spellEnd"/>
      <w:r w:rsidRPr="00DF1BF4">
        <w:rPr>
          <w:lang w:val="en-US"/>
        </w:rPr>
        <w:t xml:space="preserve"> contrast with the modern developments of Lower </w:t>
      </w:r>
      <w:proofErr w:type="spellStart"/>
      <w:r w:rsidRPr="00DF1BF4">
        <w:rPr>
          <w:lang w:val="en-US"/>
        </w:rPr>
        <w:t>Earley</w:t>
      </w:r>
      <w:proofErr w:type="spellEnd"/>
      <w:r w:rsidRPr="00DF1BF4">
        <w:rPr>
          <w:lang w:val="en-US"/>
        </w:rPr>
        <w:t xml:space="preserve"> and Woodley. In all, the Council serves approximately 166,000 residents in 65,000 households.</w:t>
      </w:r>
    </w:p>
    <w:p w14:paraId="5E36CA3F" w14:textId="77777777" w:rsidR="00EB747A" w:rsidRPr="005C535B" w:rsidRDefault="00396077" w:rsidP="004C12D4">
      <w:pPr>
        <w:pStyle w:val="Heading2"/>
        <w:numPr>
          <w:ilvl w:val="0"/>
          <w:numId w:val="20"/>
        </w:numPr>
      </w:pPr>
      <w:bookmarkStart w:id="10" w:name="_Toc478129423"/>
      <w:r w:rsidRPr="005C535B">
        <w:t>De</w:t>
      </w:r>
      <w:r w:rsidR="0082077D" w:rsidRPr="005C535B">
        <w:t>scription of Services Required</w:t>
      </w:r>
      <w:bookmarkEnd w:id="10"/>
    </w:p>
    <w:p w14:paraId="3FA7C8A1" w14:textId="11C11394" w:rsidR="00F809AC" w:rsidRPr="00F809AC" w:rsidRDefault="00346B1A" w:rsidP="00F809AC">
      <w:pPr>
        <w:rPr>
          <w:lang w:val="en-US"/>
        </w:rPr>
      </w:pPr>
      <w:bookmarkStart w:id="11" w:name="_Toc289265004"/>
      <w:r>
        <w:rPr>
          <w:lang w:val="en-US"/>
        </w:rPr>
        <w:t xml:space="preserve">Wokingham </w:t>
      </w:r>
      <w:r w:rsidR="004614E9">
        <w:rPr>
          <w:lang w:val="en-US"/>
        </w:rPr>
        <w:t>Borough Council</w:t>
      </w:r>
      <w:r w:rsidR="001B64AA" w:rsidRPr="00C11B3A">
        <w:rPr>
          <w:lang w:val="en-US"/>
        </w:rPr>
        <w:t xml:space="preserve"> </w:t>
      </w:r>
      <w:r w:rsidR="004614E9">
        <w:rPr>
          <w:lang w:val="en-US"/>
        </w:rPr>
        <w:t>are</w:t>
      </w:r>
      <w:r w:rsidR="00EA403A" w:rsidRPr="00EF5397">
        <w:rPr>
          <w:lang w:val="en-US"/>
        </w:rPr>
        <w:t xml:space="preserve"> inviting </w:t>
      </w:r>
      <w:r w:rsidR="00F809AC">
        <w:rPr>
          <w:lang w:val="en-US"/>
        </w:rPr>
        <w:t xml:space="preserve">bidders </w:t>
      </w:r>
      <w:r w:rsidR="00F809AC" w:rsidRPr="00F809AC">
        <w:rPr>
          <w:lang w:val="en-US"/>
        </w:rPr>
        <w:t xml:space="preserve">to submit a fixed price tender for the construction of a new greenway route from </w:t>
      </w:r>
      <w:proofErr w:type="spellStart"/>
      <w:r w:rsidR="00F809AC" w:rsidRPr="00F809AC">
        <w:rPr>
          <w:lang w:val="en-US"/>
        </w:rPr>
        <w:t>Commonfield</w:t>
      </w:r>
      <w:proofErr w:type="spellEnd"/>
      <w:r w:rsidR="00F809AC" w:rsidRPr="00F809AC">
        <w:rPr>
          <w:lang w:val="en-US"/>
        </w:rPr>
        <w:t xml:space="preserve"> Lane to </w:t>
      </w:r>
      <w:proofErr w:type="spellStart"/>
      <w:r w:rsidR="00F809AC" w:rsidRPr="00F809AC">
        <w:rPr>
          <w:lang w:val="en-US"/>
        </w:rPr>
        <w:t>Finchampstead</w:t>
      </w:r>
      <w:proofErr w:type="spellEnd"/>
      <w:r w:rsidR="00F809AC" w:rsidRPr="00F809AC">
        <w:rPr>
          <w:lang w:val="en-US"/>
        </w:rPr>
        <w:t xml:space="preserve"> Baptist Church, </w:t>
      </w:r>
      <w:proofErr w:type="spellStart"/>
      <w:r w:rsidR="00F809AC" w:rsidRPr="00F809AC">
        <w:rPr>
          <w:lang w:val="en-US"/>
        </w:rPr>
        <w:t>Finchampstead</w:t>
      </w:r>
      <w:proofErr w:type="spellEnd"/>
      <w:r w:rsidR="00F809AC" w:rsidRPr="00F809AC">
        <w:rPr>
          <w:lang w:val="en-US"/>
        </w:rPr>
        <w:t xml:space="preserve"> and the associated works in line with the enclosed draft construction pack containing the tender documents listed below.</w:t>
      </w:r>
    </w:p>
    <w:p w14:paraId="22C8A075" w14:textId="77777777" w:rsidR="00F809AC" w:rsidRPr="00F809AC" w:rsidRDefault="00F809AC" w:rsidP="00F809AC">
      <w:pPr>
        <w:rPr>
          <w:lang w:val="en-US"/>
        </w:rPr>
      </w:pPr>
    </w:p>
    <w:p w14:paraId="05C0656D" w14:textId="77777777" w:rsidR="00F809AC" w:rsidRPr="00F809AC" w:rsidRDefault="00F809AC" w:rsidP="00F809AC">
      <w:pPr>
        <w:rPr>
          <w:lang w:val="en-US"/>
        </w:rPr>
      </w:pPr>
      <w:r w:rsidRPr="00F809AC">
        <w:rPr>
          <w:lang w:val="en-US"/>
        </w:rPr>
        <w:t>Please read the documents thoroughly to be able to provide an accurate priced tender:</w:t>
      </w:r>
    </w:p>
    <w:p w14:paraId="2BB2322C" w14:textId="77777777" w:rsidR="00F809AC" w:rsidRPr="00F809AC" w:rsidRDefault="00F809AC" w:rsidP="00F809AC">
      <w:pPr>
        <w:rPr>
          <w:lang w:val="en-US"/>
        </w:rPr>
      </w:pPr>
      <w:r w:rsidRPr="00F809AC">
        <w:rPr>
          <w:lang w:val="en-US"/>
        </w:rPr>
        <w:t>•</w:t>
      </w:r>
      <w:r w:rsidRPr="00F809AC">
        <w:rPr>
          <w:lang w:val="en-US"/>
        </w:rPr>
        <w:tab/>
        <w:t>Location Plan</w:t>
      </w:r>
    </w:p>
    <w:p w14:paraId="6E3B990C" w14:textId="77777777" w:rsidR="00F809AC" w:rsidRPr="00F809AC" w:rsidRDefault="00F809AC" w:rsidP="00F809AC">
      <w:pPr>
        <w:rPr>
          <w:lang w:val="en-US"/>
        </w:rPr>
      </w:pPr>
      <w:r w:rsidRPr="00F809AC">
        <w:rPr>
          <w:lang w:val="en-US"/>
        </w:rPr>
        <w:t>•</w:t>
      </w:r>
      <w:r w:rsidRPr="00F809AC">
        <w:rPr>
          <w:lang w:val="en-US"/>
        </w:rPr>
        <w:tab/>
        <w:t xml:space="preserve">General arrangements </w:t>
      </w:r>
    </w:p>
    <w:p w14:paraId="7F6B641B" w14:textId="77777777" w:rsidR="00F809AC" w:rsidRPr="00F809AC" w:rsidRDefault="00F809AC" w:rsidP="00F809AC">
      <w:pPr>
        <w:rPr>
          <w:lang w:val="en-US"/>
        </w:rPr>
      </w:pPr>
      <w:r w:rsidRPr="00F809AC">
        <w:rPr>
          <w:lang w:val="en-US"/>
        </w:rPr>
        <w:t>•</w:t>
      </w:r>
      <w:r w:rsidRPr="00F809AC">
        <w:rPr>
          <w:lang w:val="en-US"/>
        </w:rPr>
        <w:tab/>
        <w:t>Construction standard details</w:t>
      </w:r>
    </w:p>
    <w:p w14:paraId="55EC5EA9" w14:textId="77777777" w:rsidR="00F809AC" w:rsidRPr="00F809AC" w:rsidRDefault="00F809AC" w:rsidP="00F809AC">
      <w:pPr>
        <w:rPr>
          <w:lang w:val="en-US"/>
        </w:rPr>
      </w:pPr>
      <w:r w:rsidRPr="00F809AC">
        <w:rPr>
          <w:lang w:val="en-US"/>
        </w:rPr>
        <w:t>•</w:t>
      </w:r>
      <w:r w:rsidRPr="00F809AC">
        <w:rPr>
          <w:lang w:val="en-US"/>
        </w:rPr>
        <w:tab/>
        <w:t>Works information specification</w:t>
      </w:r>
    </w:p>
    <w:p w14:paraId="67F8672A" w14:textId="77777777" w:rsidR="00F809AC" w:rsidRPr="00F809AC" w:rsidRDefault="00F809AC" w:rsidP="00F809AC">
      <w:pPr>
        <w:rPr>
          <w:lang w:val="en-US"/>
        </w:rPr>
      </w:pPr>
      <w:r w:rsidRPr="00F809AC">
        <w:rPr>
          <w:lang w:val="en-US"/>
        </w:rPr>
        <w:t>•</w:t>
      </w:r>
      <w:r w:rsidRPr="00F809AC">
        <w:rPr>
          <w:lang w:val="en-US"/>
        </w:rPr>
        <w:tab/>
        <w:t>Tender bill of quantities</w:t>
      </w:r>
    </w:p>
    <w:p w14:paraId="3F9A9412" w14:textId="77777777" w:rsidR="00F809AC" w:rsidRPr="00F809AC" w:rsidRDefault="00F809AC" w:rsidP="00F809AC">
      <w:pPr>
        <w:rPr>
          <w:lang w:val="en-US"/>
        </w:rPr>
      </w:pPr>
      <w:r w:rsidRPr="00F809AC">
        <w:rPr>
          <w:lang w:val="en-US"/>
        </w:rPr>
        <w:t>•</w:t>
      </w:r>
      <w:r w:rsidRPr="00F809AC">
        <w:rPr>
          <w:lang w:val="en-US"/>
        </w:rPr>
        <w:tab/>
        <w:t>CDM risk assessments</w:t>
      </w:r>
    </w:p>
    <w:p w14:paraId="76F9C0F4" w14:textId="282F39E7" w:rsidR="00C108FD" w:rsidRPr="00456436" w:rsidRDefault="00F809AC" w:rsidP="00F809AC">
      <w:pPr>
        <w:rPr>
          <w:rFonts w:cs="Arial"/>
          <w:szCs w:val="24"/>
        </w:rPr>
      </w:pPr>
      <w:r w:rsidRPr="00F809AC">
        <w:rPr>
          <w:lang w:val="en-US"/>
        </w:rPr>
        <w:t>•</w:t>
      </w:r>
      <w:r w:rsidRPr="00F809AC">
        <w:rPr>
          <w:lang w:val="en-US"/>
        </w:rPr>
        <w:tab/>
        <w:t>C2 utility information (can be provided upon request)</w:t>
      </w:r>
    </w:p>
    <w:p w14:paraId="666C4A52" w14:textId="77777777" w:rsidR="005C535B" w:rsidRPr="007F2482" w:rsidRDefault="005C535B" w:rsidP="003947D7">
      <w:pPr>
        <w:jc w:val="both"/>
        <w:rPr>
          <w:color w:val="FF0000"/>
          <w:lang w:val="en-US"/>
        </w:rPr>
      </w:pPr>
    </w:p>
    <w:p w14:paraId="636C2B64" w14:textId="77777777" w:rsidR="001F4B35" w:rsidRPr="001F4B35" w:rsidRDefault="0082077D" w:rsidP="001F4B35">
      <w:pPr>
        <w:pStyle w:val="Heading2"/>
        <w:numPr>
          <w:ilvl w:val="0"/>
          <w:numId w:val="20"/>
        </w:numPr>
      </w:pPr>
      <w:bookmarkStart w:id="12" w:name="_Toc478129424"/>
      <w:r w:rsidRPr="005C535B">
        <w:t>Purpose and Scope of this ITT</w:t>
      </w:r>
      <w:bookmarkEnd w:id="12"/>
    </w:p>
    <w:bookmarkEnd w:id="11"/>
    <w:p w14:paraId="47C981FB" w14:textId="77777777" w:rsidR="000F0826" w:rsidRDefault="000F0826" w:rsidP="000F0826">
      <w:r>
        <w:t>This ITT</w:t>
      </w:r>
      <w:r w:rsidR="0035371F">
        <w:t>:</w:t>
      </w:r>
    </w:p>
    <w:p w14:paraId="188C4E2E" w14:textId="60AA0203"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14:paraId="59A005F0" w14:textId="77777777"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14:paraId="6B10B01C" w14:textId="413B3E51" w:rsidR="000F0826" w:rsidRDefault="000F0826" w:rsidP="00366012">
      <w:pPr>
        <w:numPr>
          <w:ilvl w:val="0"/>
          <w:numId w:val="7"/>
        </w:numPr>
        <w:tabs>
          <w:tab w:val="clear" w:pos="360"/>
          <w:tab w:val="num" w:pos="993"/>
        </w:tabs>
        <w:spacing w:after="120"/>
        <w:ind w:left="993" w:hanging="284"/>
        <w:jc w:val="both"/>
      </w:pPr>
      <w:r>
        <w:t>provides Bidders with sufficient information to enab</w:t>
      </w:r>
      <w:r w:rsidR="0035371F">
        <w:t>le them to provide a compliant r</w:t>
      </w:r>
      <w:r w:rsidR="000460D3">
        <w:t>esponse to this ITT</w:t>
      </w:r>
      <w:r>
        <w:t>;</w:t>
      </w:r>
    </w:p>
    <w:p w14:paraId="7A411FE6" w14:textId="77777777"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14:paraId="2F71B2F7" w14:textId="77777777" w:rsidR="000F0826" w:rsidRDefault="000F0826" w:rsidP="00366012">
      <w:pPr>
        <w:numPr>
          <w:ilvl w:val="0"/>
          <w:numId w:val="7"/>
        </w:numPr>
        <w:tabs>
          <w:tab w:val="clear" w:pos="360"/>
          <w:tab w:val="num" w:pos="993"/>
        </w:tabs>
        <w:spacing w:after="120"/>
        <w:ind w:left="993" w:hanging="284"/>
        <w:jc w:val="both"/>
      </w:pPr>
      <w:r>
        <w:t xml:space="preserve">explains the administrative arrangements for the receipt </w:t>
      </w:r>
      <w:r w:rsidR="0035371F">
        <w:t>of r</w:t>
      </w:r>
      <w:r>
        <w:t>esponses.</w:t>
      </w:r>
    </w:p>
    <w:p w14:paraId="37EB83AD" w14:textId="77777777" w:rsidR="00E74E52" w:rsidRDefault="00E74E52" w:rsidP="00E74E52">
      <w:pPr>
        <w:rPr>
          <w:b/>
          <w:sz w:val="28"/>
          <w:szCs w:val="28"/>
        </w:rPr>
      </w:pPr>
    </w:p>
    <w:p w14:paraId="6127446F" w14:textId="77777777" w:rsidR="00254396" w:rsidRPr="00C108FD" w:rsidRDefault="0082077D" w:rsidP="00254396">
      <w:pPr>
        <w:pStyle w:val="Heading2"/>
        <w:numPr>
          <w:ilvl w:val="0"/>
          <w:numId w:val="20"/>
        </w:numPr>
      </w:pPr>
      <w:bookmarkStart w:id="13" w:name="_Toc478129425"/>
      <w:r w:rsidRPr="005C535B">
        <w:t>Contract Term and Commencement</w:t>
      </w:r>
      <w:bookmarkStart w:id="14" w:name="__RefHeading__25_382969284"/>
      <w:bookmarkStart w:id="15" w:name="__RefHeading__27_382969284"/>
      <w:bookmarkStart w:id="16" w:name="_Toc322952381"/>
      <w:bookmarkStart w:id="17" w:name="_Toc322957248"/>
      <w:bookmarkStart w:id="18" w:name="_Toc323294448"/>
      <w:bookmarkStart w:id="19" w:name="_Toc325378115"/>
      <w:bookmarkStart w:id="20" w:name="_Toc327956061"/>
      <w:bookmarkStart w:id="21" w:name="a853186"/>
      <w:bookmarkStart w:id="22" w:name="_Toc289265005"/>
      <w:bookmarkEnd w:id="14"/>
      <w:bookmarkEnd w:id="15"/>
      <w:bookmarkEnd w:id="13"/>
    </w:p>
    <w:p w14:paraId="3A794631" w14:textId="4C0303BA" w:rsidR="00B3419D" w:rsidRPr="00F45C51" w:rsidRDefault="00DB6AC4" w:rsidP="00B3419D">
      <w:pPr>
        <w:ind w:left="720" w:hanging="720"/>
        <w:rPr>
          <w:rFonts w:cs="Arial"/>
          <w:szCs w:val="24"/>
        </w:rPr>
      </w:pPr>
      <w:bookmarkStart w:id="23" w:name="_Toc324347515"/>
      <w:bookmarkEnd w:id="16"/>
      <w:bookmarkEnd w:id="17"/>
      <w:bookmarkEnd w:id="18"/>
      <w:bookmarkEnd w:id="19"/>
      <w:bookmarkEnd w:id="20"/>
      <w:r w:rsidRPr="00C108FD">
        <w:rPr>
          <w:rFonts w:cs="Arial"/>
          <w:b/>
          <w:szCs w:val="24"/>
        </w:rPr>
        <w:t xml:space="preserve">5.1 </w:t>
      </w:r>
      <w:r w:rsidRPr="00C108FD">
        <w:rPr>
          <w:rFonts w:cs="Arial"/>
          <w:b/>
          <w:szCs w:val="24"/>
        </w:rPr>
        <w:tab/>
      </w:r>
      <w:r w:rsidR="00B3419D">
        <w:rPr>
          <w:rFonts w:cs="Arial"/>
          <w:szCs w:val="24"/>
        </w:rPr>
        <w:t>Any contract issued as a result of this ITT</w:t>
      </w:r>
      <w:r w:rsidR="00E74E52" w:rsidRPr="00C108FD">
        <w:rPr>
          <w:rFonts w:cs="Arial"/>
          <w:szCs w:val="24"/>
        </w:rPr>
        <w:t xml:space="preserve"> </w:t>
      </w:r>
      <w:r w:rsidR="00B3419D">
        <w:rPr>
          <w:rFonts w:cs="Arial"/>
          <w:szCs w:val="24"/>
        </w:rPr>
        <w:t xml:space="preserve">will be held with Wokingham Borough Council and run </w:t>
      </w:r>
      <w:r w:rsidR="00F809AC">
        <w:rPr>
          <w:rFonts w:cs="Arial"/>
          <w:szCs w:val="24"/>
        </w:rPr>
        <w:t>until completion of the Works</w:t>
      </w:r>
      <w:r w:rsidR="00B3419D">
        <w:rPr>
          <w:rFonts w:cs="Arial"/>
          <w:szCs w:val="24"/>
        </w:rPr>
        <w:t xml:space="preserve">, subject to satisfactory performance. </w:t>
      </w:r>
      <w:r w:rsidR="00E74E52" w:rsidRPr="00C108FD">
        <w:rPr>
          <w:rFonts w:cs="Arial"/>
          <w:szCs w:val="24"/>
        </w:rPr>
        <w:t xml:space="preserve"> The </w:t>
      </w:r>
      <w:r w:rsidR="005E43BF">
        <w:rPr>
          <w:rFonts w:cs="Arial"/>
          <w:szCs w:val="24"/>
        </w:rPr>
        <w:t>scheme works</w:t>
      </w:r>
      <w:r w:rsidR="00E74E52" w:rsidRPr="00C108FD">
        <w:rPr>
          <w:rFonts w:cs="Arial"/>
          <w:szCs w:val="24"/>
        </w:rPr>
        <w:t xml:space="preserve"> </w:t>
      </w:r>
      <w:r w:rsidR="00822495">
        <w:rPr>
          <w:rFonts w:cs="Arial"/>
          <w:szCs w:val="24"/>
        </w:rPr>
        <w:t xml:space="preserve">may commence at any suitable date and from either end of the </w:t>
      </w:r>
      <w:r w:rsidR="00822495" w:rsidRPr="005E43BF">
        <w:rPr>
          <w:rFonts w:cs="Arial"/>
          <w:szCs w:val="24"/>
        </w:rPr>
        <w:t>scheme</w:t>
      </w:r>
      <w:r w:rsidR="00F45C51" w:rsidRPr="005E43BF">
        <w:rPr>
          <w:rFonts w:cs="Arial"/>
          <w:szCs w:val="24"/>
        </w:rPr>
        <w:t>.</w:t>
      </w:r>
      <w:r w:rsidR="005E43BF" w:rsidRPr="005E43BF">
        <w:rPr>
          <w:rFonts w:cs="Arial"/>
          <w:szCs w:val="24"/>
        </w:rPr>
        <w:t xml:space="preserve"> </w:t>
      </w:r>
      <w:r w:rsidR="00822495" w:rsidRPr="005E43BF">
        <w:rPr>
          <w:rFonts w:cs="Arial"/>
          <w:b/>
          <w:szCs w:val="24"/>
        </w:rPr>
        <w:t xml:space="preserve">The </w:t>
      </w:r>
      <w:r w:rsidR="005E43BF" w:rsidRPr="005E43BF">
        <w:rPr>
          <w:rFonts w:cs="Arial"/>
          <w:b/>
          <w:szCs w:val="24"/>
        </w:rPr>
        <w:t>scheme works</w:t>
      </w:r>
      <w:r w:rsidR="00822495" w:rsidRPr="005E43BF">
        <w:rPr>
          <w:rFonts w:cs="Arial"/>
          <w:b/>
          <w:szCs w:val="24"/>
        </w:rPr>
        <w:t xml:space="preserve"> is required to be completed by 28</w:t>
      </w:r>
      <w:r w:rsidR="00822495" w:rsidRPr="005E43BF">
        <w:rPr>
          <w:rFonts w:cs="Arial"/>
          <w:b/>
          <w:szCs w:val="24"/>
          <w:vertAlign w:val="superscript"/>
        </w:rPr>
        <w:t>th</w:t>
      </w:r>
      <w:r w:rsidR="00822495" w:rsidRPr="005E43BF">
        <w:rPr>
          <w:rFonts w:cs="Arial"/>
          <w:b/>
          <w:szCs w:val="24"/>
        </w:rPr>
        <w:t xml:space="preserve"> July 2017</w:t>
      </w:r>
      <w:r w:rsidR="00822495" w:rsidRPr="005E43BF">
        <w:rPr>
          <w:rFonts w:cs="Arial"/>
          <w:szCs w:val="24"/>
        </w:rPr>
        <w:t>.</w:t>
      </w:r>
    </w:p>
    <w:p w14:paraId="1DBDFBB5" w14:textId="742F1636" w:rsidR="00B3419D" w:rsidRPr="00B3419D" w:rsidRDefault="00B3419D" w:rsidP="00822495">
      <w:pPr>
        <w:rPr>
          <w:rFonts w:cs="Arial"/>
          <w:szCs w:val="24"/>
        </w:rPr>
      </w:pPr>
      <w:r>
        <w:rPr>
          <w:rFonts w:cs="Arial"/>
          <w:szCs w:val="24"/>
        </w:rPr>
        <w:t xml:space="preserve"> </w:t>
      </w:r>
    </w:p>
    <w:bookmarkEnd w:id="23"/>
    <w:p w14:paraId="1C6E1809" w14:textId="77777777" w:rsidR="0082077D" w:rsidRPr="00942095" w:rsidRDefault="0082077D" w:rsidP="00942095">
      <w:pPr>
        <w:rPr>
          <w:lang w:val="en-US"/>
        </w:rPr>
      </w:pPr>
    </w:p>
    <w:p w14:paraId="469CDD79" w14:textId="77777777" w:rsidR="000F0826" w:rsidRPr="002E1364" w:rsidRDefault="000F0826" w:rsidP="004C12D4">
      <w:pPr>
        <w:pStyle w:val="Heading2"/>
        <w:numPr>
          <w:ilvl w:val="0"/>
          <w:numId w:val="20"/>
        </w:numPr>
      </w:pPr>
      <w:bookmarkStart w:id="24" w:name="_Toc478129426"/>
      <w:r w:rsidRPr="002E1364">
        <w:t xml:space="preserve">Questions and </w:t>
      </w:r>
      <w:r w:rsidR="00516FCE" w:rsidRPr="002E1364">
        <w:t>C</w:t>
      </w:r>
      <w:r w:rsidRPr="002E1364">
        <w:t>larifications</w:t>
      </w:r>
      <w:bookmarkEnd w:id="21"/>
      <w:bookmarkEnd w:id="22"/>
      <w:bookmarkEnd w:id="24"/>
    </w:p>
    <w:p w14:paraId="0AE93A62" w14:textId="77777777" w:rsidR="00DB6AC4" w:rsidRDefault="00EA403A" w:rsidP="00F977E3">
      <w:pPr>
        <w:numPr>
          <w:ilvl w:val="0"/>
          <w:numId w:val="24"/>
        </w:numPr>
      </w:pPr>
      <w:r>
        <w:t xml:space="preserve">Any questions and clarifications relating </w:t>
      </w:r>
      <w:r w:rsidR="00540E64">
        <w:t xml:space="preserve">to this ITT must be </w:t>
      </w:r>
      <w:r w:rsidR="00DB6AC4">
        <w:t xml:space="preserve">submitted by email </w:t>
      </w:r>
      <w:r w:rsidR="00254396">
        <w:t xml:space="preserve">to the Tender Co-ordinator. </w:t>
      </w:r>
    </w:p>
    <w:p w14:paraId="307189C2" w14:textId="77777777" w:rsidR="00DB6AC4" w:rsidRDefault="00DB6AC4" w:rsidP="00DB6AC4">
      <w:pPr>
        <w:ind w:left="720"/>
      </w:pPr>
    </w:p>
    <w:p w14:paraId="0EBEAE3F" w14:textId="35BB3B56" w:rsidR="00DB6AC4" w:rsidRPr="002E1364" w:rsidRDefault="00505132" w:rsidP="00F977E3">
      <w:pPr>
        <w:numPr>
          <w:ilvl w:val="0"/>
          <w:numId w:val="24"/>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that </w:t>
      </w:r>
      <w:r w:rsidR="00F43FEF">
        <w:rPr>
          <w:rFonts w:cs="Arial"/>
        </w:rPr>
        <w:t>any additional information required by tenderers must be provided at least 6 days before the closing date for receipt of tenders</w:t>
      </w:r>
      <w:r w:rsidRPr="00DB6AC4">
        <w:rPr>
          <w:rFonts w:cs="Arial"/>
        </w:rPr>
        <w:t xml:space="preserve">. </w:t>
      </w:r>
      <w:r w:rsidR="00F43FEF">
        <w:rPr>
          <w:rFonts w:cs="Arial"/>
        </w:rPr>
        <w:t>Therefore</w:t>
      </w:r>
      <w:r w:rsidR="00DF1BF4">
        <w:rPr>
          <w:rFonts w:cs="Arial"/>
        </w:rPr>
        <w:t>,</w:t>
      </w:r>
      <w:r w:rsidR="00EA403A" w:rsidRPr="00DB6AC4">
        <w:rPr>
          <w:rFonts w:cs="Arial"/>
        </w:rPr>
        <w:t xml:space="preserve"> </w:t>
      </w:r>
      <w:r w:rsidR="00F43FEF">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sidR="00F43FEF">
        <w:rPr>
          <w:rFonts w:cs="Arial"/>
        </w:rPr>
        <w:t xml:space="preserve">any clarification </w:t>
      </w:r>
      <w:r w:rsidR="00DF6D69" w:rsidRPr="00DB6AC4">
        <w:rPr>
          <w:rFonts w:cs="Arial"/>
        </w:rPr>
        <w:t>questions are received</w:t>
      </w:r>
      <w:r w:rsidR="00F43FEF">
        <w:rPr>
          <w:rFonts w:cs="Arial"/>
        </w:rPr>
        <w:t>,</w:t>
      </w:r>
      <w:r w:rsidR="00DF6D69" w:rsidRPr="00DB6AC4">
        <w:rPr>
          <w:rFonts w:cs="Arial"/>
        </w:rPr>
        <w:t xml:space="preserve"> via email </w:t>
      </w:r>
      <w:r w:rsidR="00254396" w:rsidRPr="00DB6AC4">
        <w:rPr>
          <w:rFonts w:cs="Arial"/>
        </w:rPr>
        <w:t>to the Tender Co-ordinator</w:t>
      </w:r>
      <w:r w:rsidR="00F43FEF">
        <w:rPr>
          <w:rFonts w:cs="Arial"/>
        </w:rPr>
        <w:t xml:space="preserve">, no later than </w:t>
      </w:r>
      <w:r w:rsidR="00810CE6">
        <w:rPr>
          <w:rFonts w:cs="Arial"/>
        </w:rPr>
        <w:t xml:space="preserve">12:00 </w:t>
      </w:r>
      <w:r w:rsidR="00810CE6" w:rsidRPr="002E1364">
        <w:rPr>
          <w:rFonts w:cs="Arial"/>
        </w:rPr>
        <w:t xml:space="preserve">on </w:t>
      </w:r>
      <w:r w:rsidR="002E1364" w:rsidRPr="002E1364">
        <w:rPr>
          <w:rFonts w:cs="Arial"/>
        </w:rPr>
        <w:t>7</w:t>
      </w:r>
      <w:r w:rsidR="002E1364" w:rsidRPr="002E1364">
        <w:rPr>
          <w:rFonts w:cs="Arial"/>
          <w:vertAlign w:val="superscript"/>
        </w:rPr>
        <w:t>th</w:t>
      </w:r>
      <w:r w:rsidR="002E1364" w:rsidRPr="002E1364">
        <w:rPr>
          <w:rFonts w:cs="Arial"/>
        </w:rPr>
        <w:t xml:space="preserve"> April 2017</w:t>
      </w:r>
      <w:r w:rsidR="00F43FEF" w:rsidRPr="002E1364">
        <w:rPr>
          <w:rFonts w:cs="Arial"/>
        </w:rPr>
        <w:t>.</w:t>
      </w:r>
      <w:r w:rsidR="009C44CB" w:rsidRPr="002E1364">
        <w:rPr>
          <w:rFonts w:cs="Arial"/>
          <w:b/>
        </w:rPr>
        <w:t xml:space="preserve"> </w:t>
      </w:r>
    </w:p>
    <w:p w14:paraId="442F6766" w14:textId="77777777" w:rsidR="00DB6AC4" w:rsidRPr="002E1364" w:rsidRDefault="00DB6AC4" w:rsidP="00DB6AC4">
      <w:pPr>
        <w:pStyle w:val="ListParagraph"/>
        <w:rPr>
          <w:rFonts w:cs="Arial"/>
        </w:rPr>
      </w:pPr>
    </w:p>
    <w:p w14:paraId="699E9CF4" w14:textId="52C3EF36" w:rsidR="00505132" w:rsidRPr="002E1364" w:rsidRDefault="00687E36" w:rsidP="00F977E3">
      <w:pPr>
        <w:numPr>
          <w:ilvl w:val="0"/>
          <w:numId w:val="24"/>
        </w:numPr>
      </w:pPr>
      <w:r w:rsidRPr="002E1364">
        <w:rPr>
          <w:rFonts w:cs="Arial"/>
        </w:rPr>
        <w:t>T</w:t>
      </w:r>
      <w:r w:rsidR="00EA403A" w:rsidRPr="002E1364">
        <w:rPr>
          <w:rFonts w:cs="Arial"/>
        </w:rPr>
        <w:t xml:space="preserve">he Council will respond in writing to requests for clarification </w:t>
      </w:r>
      <w:r w:rsidR="00851EAA" w:rsidRPr="002E1364">
        <w:rPr>
          <w:rFonts w:cs="Arial"/>
        </w:rPr>
        <w:t>and</w:t>
      </w:r>
      <w:r w:rsidR="007B1FA6" w:rsidRPr="002E1364">
        <w:rPr>
          <w:rFonts w:cs="Arial"/>
        </w:rPr>
        <w:t xml:space="preserve"> will endeavour to answer questions as they are received during the tender period. T</w:t>
      </w:r>
      <w:r w:rsidR="00EA403A" w:rsidRPr="002E1364">
        <w:rPr>
          <w:rFonts w:cs="Arial"/>
        </w:rPr>
        <w:t>he Council’s response</w:t>
      </w:r>
      <w:r w:rsidR="007B1FA6" w:rsidRPr="002E1364">
        <w:rPr>
          <w:rFonts w:cs="Arial"/>
        </w:rPr>
        <w:t>s</w:t>
      </w:r>
      <w:r w:rsidR="00EA403A" w:rsidRPr="002E1364">
        <w:rPr>
          <w:rFonts w:cs="Arial"/>
        </w:rPr>
        <w:t xml:space="preserve"> (including a description of the enquiry but without identifying the source) will </w:t>
      </w:r>
      <w:r w:rsidR="00DF7C28">
        <w:rPr>
          <w:rFonts w:cs="Arial"/>
        </w:rPr>
        <w:t xml:space="preserve">also </w:t>
      </w:r>
      <w:r w:rsidR="00EA403A" w:rsidRPr="00DF7C28">
        <w:rPr>
          <w:rFonts w:cs="Arial"/>
        </w:rPr>
        <w:t xml:space="preserve">be </w:t>
      </w:r>
      <w:r w:rsidR="002E1364" w:rsidRPr="00DF7C28">
        <w:rPr>
          <w:rFonts w:cs="Arial"/>
        </w:rPr>
        <w:t>made available</w:t>
      </w:r>
      <w:r w:rsidR="00EA403A" w:rsidRPr="00DF7C28">
        <w:rPr>
          <w:rFonts w:cs="Arial"/>
        </w:rPr>
        <w:t xml:space="preserve"> to all Tenderers</w:t>
      </w:r>
      <w:r w:rsidR="007C725A" w:rsidRPr="00DF7C28">
        <w:rPr>
          <w:rFonts w:cs="Arial"/>
        </w:rPr>
        <w:t xml:space="preserve"> </w:t>
      </w:r>
      <w:r w:rsidR="002E1364" w:rsidRPr="00DF7C28">
        <w:rPr>
          <w:rFonts w:cs="Arial"/>
        </w:rPr>
        <w:t>on the Contracts Finder website</w:t>
      </w:r>
      <w:r w:rsidR="00851EAA" w:rsidRPr="00DF7C28">
        <w:rPr>
          <w:rFonts w:cs="Arial"/>
        </w:rPr>
        <w:t>.</w:t>
      </w:r>
      <w:r w:rsidR="00851EAA" w:rsidRPr="002E1364">
        <w:rPr>
          <w:rFonts w:cs="Arial"/>
        </w:rPr>
        <w:br/>
        <w:t>F</w:t>
      </w:r>
      <w:r w:rsidR="00672519" w:rsidRPr="002E1364">
        <w:rPr>
          <w:rFonts w:cs="Arial"/>
        </w:rPr>
        <w:t>inal response/s</w:t>
      </w:r>
      <w:r w:rsidR="00EA403A" w:rsidRPr="002E1364">
        <w:rPr>
          <w:rFonts w:cs="Arial"/>
        </w:rPr>
        <w:t xml:space="preserve"> </w:t>
      </w:r>
      <w:r w:rsidR="00851EAA" w:rsidRPr="002E1364">
        <w:rPr>
          <w:rFonts w:cs="Arial"/>
        </w:rPr>
        <w:t xml:space="preserve">will be made (in accordance with 6.2) </w:t>
      </w:r>
      <w:r w:rsidR="00EA403A" w:rsidRPr="002E1364">
        <w:rPr>
          <w:rFonts w:cs="Arial"/>
        </w:rPr>
        <w:t xml:space="preserve">by </w:t>
      </w:r>
      <w:r w:rsidR="00851EAA" w:rsidRPr="002E1364">
        <w:rPr>
          <w:rFonts w:cs="Arial"/>
        </w:rPr>
        <w:t>17:00,</w:t>
      </w:r>
      <w:r w:rsidR="009C44CB" w:rsidRPr="002E1364">
        <w:rPr>
          <w:rFonts w:cs="Arial"/>
          <w:b/>
        </w:rPr>
        <w:t xml:space="preserve"> </w:t>
      </w:r>
      <w:r w:rsidR="002E1364" w:rsidRPr="002E1364">
        <w:rPr>
          <w:rFonts w:cs="Arial"/>
          <w:b/>
        </w:rPr>
        <w:t>7</w:t>
      </w:r>
      <w:r w:rsidR="002E1364" w:rsidRPr="002E1364">
        <w:rPr>
          <w:rFonts w:cs="Arial"/>
          <w:b/>
          <w:vertAlign w:val="superscript"/>
        </w:rPr>
        <w:t>th</w:t>
      </w:r>
      <w:r w:rsidR="002E1364" w:rsidRPr="002E1364">
        <w:rPr>
          <w:rFonts w:cs="Arial"/>
          <w:b/>
        </w:rPr>
        <w:t xml:space="preserve"> April 2017</w:t>
      </w:r>
      <w:r w:rsidR="00851EAA" w:rsidRPr="002E1364">
        <w:rPr>
          <w:rFonts w:cs="Arial"/>
          <w:b/>
        </w:rPr>
        <w:t>.</w:t>
      </w:r>
    </w:p>
    <w:p w14:paraId="04F821DF" w14:textId="77777777" w:rsidR="00505132" w:rsidRPr="00505132" w:rsidRDefault="00505132" w:rsidP="00BB6DBB">
      <w:pPr>
        <w:jc w:val="both"/>
      </w:pPr>
    </w:p>
    <w:p w14:paraId="3E382AB3" w14:textId="77777777" w:rsidR="00272D65" w:rsidRPr="005C535B" w:rsidRDefault="00272D65" w:rsidP="004C12D4">
      <w:pPr>
        <w:pStyle w:val="Heading2"/>
        <w:numPr>
          <w:ilvl w:val="0"/>
          <w:numId w:val="20"/>
        </w:numPr>
      </w:pPr>
      <w:bookmarkStart w:id="25" w:name="_Toc478129427"/>
      <w:bookmarkStart w:id="26" w:name="_Toc289265006"/>
      <w:r w:rsidRPr="005C535B">
        <w:t>Submission of Tenders</w:t>
      </w:r>
      <w:bookmarkEnd w:id="25"/>
      <w:r w:rsidRPr="005C535B">
        <w:tab/>
      </w:r>
    </w:p>
    <w:p w14:paraId="0BCAE1D5" w14:textId="45CC7E5A" w:rsidR="00DB6AC4" w:rsidRDefault="00EA403A" w:rsidP="00F977E3">
      <w:pPr>
        <w:numPr>
          <w:ilvl w:val="0"/>
          <w:numId w:val="25"/>
        </w:numPr>
        <w:spacing w:before="120"/>
        <w:rPr>
          <w:lang w:eastAsia="en-GB"/>
        </w:rPr>
      </w:pPr>
      <w:bookmarkStart w:id="27" w:name="_Toc289265015"/>
      <w:bookmarkStart w:id="28" w:name="a660922"/>
      <w:bookmarkEnd w:id="26"/>
      <w:r w:rsidRPr="00856AD5">
        <w:t xml:space="preserve">The </w:t>
      </w:r>
      <w:r w:rsidRPr="008750C9">
        <w:rPr>
          <w:b/>
        </w:rPr>
        <w:t>closing</w:t>
      </w:r>
      <w:r w:rsidR="001406CE">
        <w:rPr>
          <w:b/>
        </w:rPr>
        <w:t xml:space="preserve"> date </w:t>
      </w:r>
      <w:r w:rsidR="001406CE" w:rsidRPr="00856AD5">
        <w:t xml:space="preserve">for receipt of Tenders </w:t>
      </w:r>
      <w:r w:rsidR="001406CE" w:rsidRPr="002E1364">
        <w:t>is</w:t>
      </w:r>
      <w:r w:rsidR="001406CE" w:rsidRPr="002E1364">
        <w:rPr>
          <w:b/>
        </w:rPr>
        <w:t xml:space="preserve"> </w:t>
      </w:r>
      <w:r w:rsidR="002E1364" w:rsidRPr="002E1364">
        <w:rPr>
          <w:b/>
        </w:rPr>
        <w:t>14:00</w:t>
      </w:r>
      <w:r w:rsidR="009C44CB" w:rsidRPr="002E1364">
        <w:rPr>
          <w:b/>
        </w:rPr>
        <w:t xml:space="preserve"> </w:t>
      </w:r>
      <w:r w:rsidR="009C44CB" w:rsidRPr="002E1364">
        <w:t>on</w:t>
      </w:r>
      <w:r w:rsidR="009C44CB" w:rsidRPr="002E1364">
        <w:rPr>
          <w:b/>
        </w:rPr>
        <w:t xml:space="preserve"> </w:t>
      </w:r>
      <w:r w:rsidR="002E1364" w:rsidRPr="002E1364">
        <w:rPr>
          <w:b/>
        </w:rPr>
        <w:t>1</w:t>
      </w:r>
      <w:r w:rsidR="005E3EA8">
        <w:rPr>
          <w:b/>
        </w:rPr>
        <w:t>3</w:t>
      </w:r>
      <w:r w:rsidR="002E1364" w:rsidRPr="002E1364">
        <w:rPr>
          <w:b/>
          <w:vertAlign w:val="superscript"/>
        </w:rPr>
        <w:t>th</w:t>
      </w:r>
      <w:r w:rsidR="002E1364" w:rsidRPr="002E1364">
        <w:rPr>
          <w:b/>
        </w:rPr>
        <w:t xml:space="preserve"> April 2017</w:t>
      </w:r>
      <w:r w:rsidR="009C44CB" w:rsidRPr="002E1364">
        <w:rPr>
          <w:b/>
        </w:rPr>
        <w:t>.</w:t>
      </w:r>
      <w:r w:rsidR="00851EAA">
        <w:rPr>
          <w:b/>
        </w:rPr>
        <w:br/>
      </w:r>
      <w:r>
        <w:t>It is the responsibility of the applicant to ensure that the tender is received by the Council</w:t>
      </w:r>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14:paraId="014662D4" w14:textId="56CCED33" w:rsidR="00DB6AC4" w:rsidRDefault="00856AD5" w:rsidP="00F977E3">
      <w:pPr>
        <w:numPr>
          <w:ilvl w:val="0"/>
          <w:numId w:val="25"/>
        </w:numPr>
        <w:spacing w:before="120"/>
        <w:rPr>
          <w:lang w:eastAsia="en-GB"/>
        </w:rPr>
      </w:pPr>
      <w:r w:rsidRPr="00EC1ECC">
        <w:rPr>
          <w:rFonts w:cs="Arial"/>
        </w:rPr>
        <w:lastRenderedPageBreak/>
        <w:t xml:space="preserve">This ITT pack must be completed electronically and </w:t>
      </w:r>
      <w:r w:rsidR="002E1364">
        <w:rPr>
          <w:rFonts w:cs="Arial"/>
          <w:b/>
        </w:rPr>
        <w:t>one</w:t>
      </w:r>
      <w:r w:rsidRPr="00EC1ECC">
        <w:rPr>
          <w:rFonts w:cs="Arial"/>
          <w:b/>
        </w:rPr>
        <w:t xml:space="preserve"> electronic cop</w:t>
      </w:r>
      <w:r w:rsidR="002E1364">
        <w:rPr>
          <w:rFonts w:cs="Arial"/>
          <w:b/>
        </w:rPr>
        <w:t>y</w:t>
      </w:r>
      <w:r w:rsidRPr="00EC1ECC">
        <w:rPr>
          <w:rFonts w:cs="Arial"/>
        </w:rPr>
        <w:t xml:space="preserve"> of the </w:t>
      </w:r>
      <w:r w:rsidRPr="00A36AC1">
        <w:rPr>
          <w:rFonts w:cs="Arial"/>
          <w:b/>
        </w:rPr>
        <w:t>entire pack</w:t>
      </w:r>
      <w:r w:rsidRPr="00EC1ECC">
        <w:rPr>
          <w:rFonts w:cs="Arial"/>
        </w:rPr>
        <w:t xml:space="preserve"> returned to WBC on DVD / USB stick.</w:t>
      </w:r>
      <w:r w:rsidR="00A36AC1">
        <w:rPr>
          <w:rFonts w:cs="Arial"/>
        </w:rPr>
        <w:br/>
      </w:r>
      <w:r w:rsidRPr="00EC1ECC">
        <w:rPr>
          <w:rFonts w:cs="Arial"/>
        </w:rPr>
        <w:t>Electronic submissions alone cannot</w:t>
      </w:r>
      <w:r>
        <w:rPr>
          <w:rFonts w:cs="Arial"/>
        </w:rPr>
        <w:t>,</w:t>
      </w:r>
      <w:r w:rsidRPr="00EC1ECC">
        <w:rPr>
          <w:rFonts w:cs="Arial"/>
        </w:rPr>
        <w:t xml:space="preserve"> however</w:t>
      </w:r>
      <w:r>
        <w:rPr>
          <w:rFonts w:cs="Arial"/>
        </w:rPr>
        <w:t>,</w:t>
      </w:r>
      <w:r w:rsidRPr="00EC1ECC">
        <w:rPr>
          <w:rFonts w:cs="Arial"/>
        </w:rPr>
        <w:t xml:space="preserve"> be accepted.</w:t>
      </w:r>
      <w:r w:rsidR="00A36AC1">
        <w:rPr>
          <w:rFonts w:cs="Arial"/>
        </w:rPr>
        <w:t xml:space="preserve"> </w:t>
      </w:r>
      <w:r w:rsidR="002E1364">
        <w:rPr>
          <w:rFonts w:cs="Arial"/>
          <w:b/>
        </w:rPr>
        <w:t>One</w:t>
      </w:r>
      <w:r w:rsidRPr="00EC1ECC">
        <w:rPr>
          <w:rFonts w:cs="Arial"/>
          <w:b/>
        </w:rPr>
        <w:t xml:space="preserve"> hard cop</w:t>
      </w:r>
      <w:r w:rsidR="002E1364">
        <w:rPr>
          <w:rFonts w:cs="Arial"/>
          <w:b/>
        </w:rPr>
        <w:t>y</w:t>
      </w:r>
      <w:r w:rsidRPr="00EC1ECC">
        <w:rPr>
          <w:rFonts w:cs="Arial"/>
        </w:rPr>
        <w:t xml:space="preserve"> of each of the </w:t>
      </w:r>
      <w:r w:rsidRPr="00EC1ECC">
        <w:rPr>
          <w:rFonts w:cs="Arial"/>
          <w:b/>
        </w:rPr>
        <w:t>documents listed in</w:t>
      </w:r>
      <w:r w:rsidRPr="00EC1ECC">
        <w:rPr>
          <w:rFonts w:cs="Arial"/>
        </w:rPr>
        <w:t xml:space="preserve"> </w:t>
      </w:r>
      <w:r w:rsidRPr="00EC1ECC">
        <w:rPr>
          <w:rFonts w:cs="Arial"/>
          <w:b/>
        </w:rPr>
        <w:t xml:space="preserve">Section </w:t>
      </w:r>
      <w:r w:rsidR="00843437">
        <w:rPr>
          <w:rFonts w:cs="Arial"/>
          <w:b/>
        </w:rPr>
        <w:fldChar w:fldCharType="begin"/>
      </w:r>
      <w:r w:rsidR="00843437">
        <w:rPr>
          <w:rFonts w:cs="Arial"/>
          <w:b/>
        </w:rPr>
        <w:instrText xml:space="preserve"> REF _Ref477351981 \r \h </w:instrText>
      </w:r>
      <w:r w:rsidR="00843437">
        <w:rPr>
          <w:rFonts w:cs="Arial"/>
          <w:b/>
        </w:rPr>
      </w:r>
      <w:r w:rsidR="00843437">
        <w:rPr>
          <w:rFonts w:cs="Arial"/>
          <w:b/>
        </w:rPr>
        <w:fldChar w:fldCharType="separate"/>
      </w:r>
      <w:r w:rsidR="006E1C1B">
        <w:rPr>
          <w:rFonts w:cs="Arial"/>
          <w:b/>
        </w:rPr>
        <w:t>8.7</w:t>
      </w:r>
      <w:r w:rsidR="00843437">
        <w:rPr>
          <w:rFonts w:cs="Arial"/>
          <w:b/>
        </w:rPr>
        <w:fldChar w:fldCharType="end"/>
      </w:r>
      <w:r w:rsidR="00843437">
        <w:rPr>
          <w:rFonts w:cs="Arial"/>
          <w:b/>
        </w:rPr>
        <w:t xml:space="preserve"> </w:t>
      </w:r>
      <w:r w:rsidRPr="00EC1ECC">
        <w:rPr>
          <w:rFonts w:cs="Arial"/>
        </w:rPr>
        <w:t xml:space="preserve">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r w:rsidR="00A36AC1">
        <w:rPr>
          <w:rFonts w:cs="Arial"/>
        </w:rPr>
        <w:t>.</w:t>
      </w:r>
    </w:p>
    <w:p w14:paraId="044A0635" w14:textId="77777777" w:rsidR="00DB6AC4" w:rsidRDefault="0073279B" w:rsidP="00F977E3">
      <w:pPr>
        <w:numPr>
          <w:ilvl w:val="0"/>
          <w:numId w:val="25"/>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p>
    <w:p w14:paraId="26DCD2A8" w14:textId="77777777" w:rsidR="00DB6AC4" w:rsidRDefault="0073279B" w:rsidP="00F977E3">
      <w:pPr>
        <w:numPr>
          <w:ilvl w:val="0"/>
          <w:numId w:val="25"/>
        </w:numPr>
        <w:spacing w:before="120"/>
        <w:rPr>
          <w:lang w:eastAsia="en-GB"/>
        </w:rPr>
      </w:pPr>
      <w:r w:rsidRPr="00DB6AC4">
        <w:rPr>
          <w:rFonts w:cs="Arial"/>
        </w:rPr>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203"/>
      </w:tblGrid>
      <w:tr w:rsidR="001446EA" w14:paraId="02622004" w14:textId="77777777" w:rsidTr="001D6CDD">
        <w:tc>
          <w:tcPr>
            <w:tcW w:w="9277" w:type="dxa"/>
            <w:shd w:val="clear" w:color="auto" w:fill="auto"/>
          </w:tcPr>
          <w:p w14:paraId="008A4D3C" w14:textId="77777777"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29" w:name="_MON_1540992131"/>
          <w:bookmarkEnd w:id="29"/>
          <w:p w14:paraId="2647AEAD" w14:textId="60579CF4" w:rsidR="001446EA" w:rsidRDefault="005E3EA8" w:rsidP="00164407">
            <w:pPr>
              <w:spacing w:before="120"/>
              <w:jc w:val="both"/>
            </w:pPr>
            <w:r>
              <w:object w:dxaOrig="2069" w:dyaOrig="1339" w14:anchorId="7CC04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6.75pt" o:ole="">
                  <v:imagedata r:id="rId10" o:title=""/>
                </v:shape>
                <o:OLEObject Type="Embed" ProgID="Word.Document.12" ShapeID="_x0000_i1025" DrawAspect="Icon" ObjectID="_1551872599" r:id="rId11">
                  <o:FieldCodes>\s</o:FieldCodes>
                </o:OLEObject>
              </w:object>
            </w:r>
          </w:p>
          <w:p w14:paraId="2704E8C2" w14:textId="77777777"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14:paraId="0972DC26" w14:textId="77777777" w:rsidR="00DB6AC4" w:rsidRDefault="0073279B" w:rsidP="00F977E3">
      <w:pPr>
        <w:numPr>
          <w:ilvl w:val="0"/>
          <w:numId w:val="25"/>
        </w:numPr>
        <w:spacing w:before="120"/>
        <w:rPr>
          <w:lang w:eastAsia="en-GB"/>
        </w:rPr>
      </w:pPr>
      <w:r w:rsidRPr="00DB6AC4">
        <w:rPr>
          <w:rFonts w:cs="Arial"/>
        </w:rPr>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torn or open may be disqualified.</w:t>
      </w:r>
    </w:p>
    <w:p w14:paraId="1674551B" w14:textId="77777777" w:rsidR="0073279B" w:rsidRPr="00E33F1D" w:rsidRDefault="00FB2A44" w:rsidP="00F977E3">
      <w:pPr>
        <w:numPr>
          <w:ilvl w:val="0"/>
          <w:numId w:val="25"/>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14:paraId="07F1B93B" w14:textId="77777777" w:rsidR="00E33F1D" w:rsidRPr="00E33F1D" w:rsidRDefault="00E33F1D" w:rsidP="00F977E3">
      <w:pPr>
        <w:numPr>
          <w:ilvl w:val="0"/>
          <w:numId w:val="25"/>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675"/>
        <w:gridCol w:w="4974"/>
      </w:tblGrid>
      <w:tr w:rsidR="00E33F1D" w:rsidRPr="00696507" w14:paraId="52ECFBCB" w14:textId="77777777" w:rsidTr="00DF7C28">
        <w:tc>
          <w:tcPr>
            <w:tcW w:w="3675" w:type="dxa"/>
            <w:shd w:val="clear" w:color="auto" w:fill="auto"/>
          </w:tcPr>
          <w:p w14:paraId="5F5BBB26" w14:textId="77777777" w:rsidR="00E33F1D" w:rsidRPr="00696507" w:rsidRDefault="00E33F1D" w:rsidP="00696507">
            <w:pPr>
              <w:spacing w:before="120"/>
              <w:rPr>
                <w:rFonts w:cs="Arial"/>
                <w:b/>
              </w:rPr>
            </w:pPr>
            <w:r w:rsidRPr="00696507">
              <w:rPr>
                <w:rFonts w:cs="Arial"/>
                <w:b/>
              </w:rPr>
              <w:t>Name of Tender Co-ordinator</w:t>
            </w:r>
          </w:p>
        </w:tc>
        <w:tc>
          <w:tcPr>
            <w:tcW w:w="4974" w:type="dxa"/>
            <w:shd w:val="clear" w:color="auto" w:fill="auto"/>
          </w:tcPr>
          <w:p w14:paraId="5D279787" w14:textId="17794F86" w:rsidR="00E33F1D" w:rsidRPr="00DF7C28" w:rsidRDefault="00DF7C28" w:rsidP="00696507">
            <w:pPr>
              <w:spacing w:before="120"/>
              <w:rPr>
                <w:rFonts w:cs="Arial"/>
                <w:highlight w:val="yellow"/>
              </w:rPr>
            </w:pPr>
            <w:r w:rsidRPr="00DF7C28">
              <w:rPr>
                <w:rFonts w:cs="Arial"/>
              </w:rPr>
              <w:t>Mr Tim Allen</w:t>
            </w:r>
            <w:r w:rsidR="00C108FD" w:rsidRPr="00DF7C28">
              <w:rPr>
                <w:rFonts w:cs="Arial"/>
              </w:rPr>
              <w:t xml:space="preserve"> </w:t>
            </w:r>
          </w:p>
        </w:tc>
      </w:tr>
      <w:tr w:rsidR="00E33F1D" w:rsidRPr="00696507" w14:paraId="6BE24B40" w14:textId="77777777" w:rsidTr="00DF7C28">
        <w:tc>
          <w:tcPr>
            <w:tcW w:w="3675" w:type="dxa"/>
            <w:shd w:val="clear" w:color="auto" w:fill="auto"/>
          </w:tcPr>
          <w:p w14:paraId="68848E35" w14:textId="77777777" w:rsidR="00E33F1D" w:rsidRPr="00696507" w:rsidRDefault="00E33F1D" w:rsidP="00696507">
            <w:pPr>
              <w:spacing w:before="120"/>
              <w:rPr>
                <w:rFonts w:cs="Arial"/>
                <w:b/>
              </w:rPr>
            </w:pPr>
            <w:r w:rsidRPr="00696507">
              <w:rPr>
                <w:rFonts w:cs="Arial"/>
                <w:b/>
              </w:rPr>
              <w:t>Email Address</w:t>
            </w:r>
          </w:p>
        </w:tc>
        <w:tc>
          <w:tcPr>
            <w:tcW w:w="4974" w:type="dxa"/>
            <w:shd w:val="clear" w:color="auto" w:fill="auto"/>
          </w:tcPr>
          <w:p w14:paraId="405083EF" w14:textId="41B315AF" w:rsidR="00E33F1D" w:rsidRPr="002E1364" w:rsidRDefault="00C50885" w:rsidP="001406CE">
            <w:pPr>
              <w:spacing w:before="120"/>
              <w:rPr>
                <w:rFonts w:cs="Arial"/>
                <w:color w:val="FF0000"/>
                <w:highlight w:val="yellow"/>
              </w:rPr>
            </w:pPr>
            <w:hyperlink r:id="rId12" w:history="1">
              <w:r w:rsidR="00DF7C28" w:rsidRPr="00574541">
                <w:rPr>
                  <w:rStyle w:val="Hyperlink"/>
                  <w:rFonts w:cs="Arial"/>
                  <w:szCs w:val="24"/>
                </w:rPr>
                <w:t>Tim.Allen@wokingham.gov.uk</w:t>
              </w:r>
            </w:hyperlink>
            <w:r w:rsidR="00DF7C28">
              <w:rPr>
                <w:rFonts w:cs="Arial"/>
                <w:color w:val="FF0000"/>
                <w:szCs w:val="24"/>
                <w:highlight w:val="yellow"/>
              </w:rPr>
              <w:t xml:space="preserve"> </w:t>
            </w:r>
          </w:p>
        </w:tc>
      </w:tr>
      <w:tr w:rsidR="00E33F1D" w:rsidRPr="00696507" w14:paraId="373C343A" w14:textId="77777777" w:rsidTr="00DF7C28">
        <w:tc>
          <w:tcPr>
            <w:tcW w:w="3675" w:type="dxa"/>
            <w:shd w:val="clear" w:color="auto" w:fill="auto"/>
          </w:tcPr>
          <w:p w14:paraId="636DD7E0" w14:textId="77777777" w:rsidR="00E33F1D" w:rsidRPr="00696507" w:rsidRDefault="00E33F1D" w:rsidP="00696507">
            <w:pPr>
              <w:spacing w:before="120"/>
              <w:rPr>
                <w:rFonts w:cs="Arial"/>
                <w:b/>
              </w:rPr>
            </w:pPr>
            <w:r w:rsidRPr="00696507">
              <w:rPr>
                <w:rFonts w:cs="Arial"/>
                <w:b/>
              </w:rPr>
              <w:t xml:space="preserve">Postal Address </w:t>
            </w:r>
          </w:p>
        </w:tc>
        <w:tc>
          <w:tcPr>
            <w:tcW w:w="4974" w:type="dxa"/>
            <w:shd w:val="clear" w:color="auto" w:fill="auto"/>
          </w:tcPr>
          <w:p w14:paraId="07FF8F82" w14:textId="77777777" w:rsidR="00E33F1D" w:rsidRPr="00696507" w:rsidRDefault="00E33F1D" w:rsidP="00696507">
            <w:pPr>
              <w:spacing w:before="120"/>
              <w:rPr>
                <w:rFonts w:cs="Arial"/>
              </w:rPr>
            </w:pPr>
            <w:r w:rsidRPr="00696507">
              <w:rPr>
                <w:rFonts w:cs="Arial"/>
              </w:rPr>
              <w:t>Civic Offices</w:t>
            </w:r>
          </w:p>
          <w:p w14:paraId="72312D9D" w14:textId="77777777" w:rsidR="00E33F1D" w:rsidRPr="00696507" w:rsidRDefault="00E33F1D" w:rsidP="00696507">
            <w:pPr>
              <w:spacing w:before="120"/>
              <w:rPr>
                <w:rFonts w:cs="Arial"/>
              </w:rPr>
            </w:pPr>
            <w:r w:rsidRPr="00696507">
              <w:rPr>
                <w:rFonts w:cs="Arial"/>
              </w:rPr>
              <w:t>Shute End</w:t>
            </w:r>
          </w:p>
          <w:p w14:paraId="63AFD37F" w14:textId="77777777" w:rsidR="00E33F1D" w:rsidRPr="00696507" w:rsidRDefault="00E33F1D" w:rsidP="00696507">
            <w:pPr>
              <w:spacing w:before="120"/>
              <w:rPr>
                <w:rFonts w:cs="Arial"/>
              </w:rPr>
            </w:pPr>
            <w:r w:rsidRPr="00696507">
              <w:rPr>
                <w:rFonts w:cs="Arial"/>
              </w:rPr>
              <w:t xml:space="preserve">Wokingham </w:t>
            </w:r>
          </w:p>
          <w:p w14:paraId="6B51ABE4" w14:textId="77777777" w:rsidR="00E33F1D" w:rsidRPr="00696507" w:rsidRDefault="00E33F1D" w:rsidP="00696507">
            <w:pPr>
              <w:spacing w:before="120"/>
              <w:rPr>
                <w:rFonts w:cs="Arial"/>
              </w:rPr>
            </w:pPr>
            <w:r w:rsidRPr="00696507">
              <w:rPr>
                <w:rFonts w:cs="Arial"/>
              </w:rPr>
              <w:t>RG40 1BN</w:t>
            </w:r>
          </w:p>
        </w:tc>
      </w:tr>
      <w:tr w:rsidR="00E33F1D" w:rsidRPr="00696507" w14:paraId="2909C2C1" w14:textId="77777777" w:rsidTr="00DF7C28">
        <w:tc>
          <w:tcPr>
            <w:tcW w:w="3675" w:type="dxa"/>
            <w:shd w:val="clear" w:color="auto" w:fill="auto"/>
          </w:tcPr>
          <w:p w14:paraId="1BAC6C37" w14:textId="77777777" w:rsidR="00E33F1D" w:rsidRPr="00696507" w:rsidRDefault="00E33F1D" w:rsidP="00696507">
            <w:pPr>
              <w:spacing w:before="120"/>
              <w:rPr>
                <w:rFonts w:cs="Arial"/>
                <w:b/>
              </w:rPr>
            </w:pPr>
            <w:r w:rsidRPr="00696507">
              <w:rPr>
                <w:rFonts w:cs="Arial"/>
                <w:b/>
              </w:rPr>
              <w:t xml:space="preserve">Contact number </w:t>
            </w:r>
          </w:p>
        </w:tc>
        <w:tc>
          <w:tcPr>
            <w:tcW w:w="4974" w:type="dxa"/>
            <w:shd w:val="clear" w:color="auto" w:fill="auto"/>
          </w:tcPr>
          <w:p w14:paraId="40C036F9" w14:textId="77777777" w:rsidR="00E33F1D" w:rsidRPr="00696507" w:rsidRDefault="00C108FD" w:rsidP="00947CBD">
            <w:pPr>
              <w:spacing w:before="120"/>
              <w:rPr>
                <w:rFonts w:cs="Arial"/>
              </w:rPr>
            </w:pPr>
            <w:r w:rsidRPr="00E71935">
              <w:rPr>
                <w:rFonts w:cs="Arial"/>
                <w:szCs w:val="24"/>
              </w:rPr>
              <w:t xml:space="preserve">0118 </w:t>
            </w:r>
            <w:r w:rsidR="00947CBD">
              <w:rPr>
                <w:rFonts w:cs="Arial"/>
                <w:szCs w:val="24"/>
              </w:rPr>
              <w:t>974 6000</w:t>
            </w:r>
            <w:r w:rsidR="001406CE">
              <w:rPr>
                <w:rFonts w:cs="Arial"/>
                <w:szCs w:val="24"/>
              </w:rPr>
              <w:t xml:space="preserve"> </w:t>
            </w:r>
          </w:p>
        </w:tc>
      </w:tr>
    </w:tbl>
    <w:p w14:paraId="5190A9CF" w14:textId="77777777" w:rsidR="00DF7C28" w:rsidRPr="007F2482" w:rsidRDefault="00DF7C28" w:rsidP="005C535B">
      <w:pPr>
        <w:spacing w:before="120"/>
        <w:ind w:left="720"/>
        <w:rPr>
          <w:lang w:eastAsia="en-GB"/>
        </w:rPr>
      </w:pPr>
    </w:p>
    <w:p w14:paraId="53BC50A3" w14:textId="77777777" w:rsidR="00DC7150" w:rsidRPr="00DC7150" w:rsidRDefault="008C2974" w:rsidP="004C12D4">
      <w:pPr>
        <w:pStyle w:val="Heading2"/>
        <w:numPr>
          <w:ilvl w:val="0"/>
          <w:numId w:val="20"/>
        </w:numPr>
        <w:rPr>
          <w:lang w:eastAsia="en-GB"/>
        </w:rPr>
      </w:pPr>
      <w:bookmarkStart w:id="30" w:name="__RefHeading__58_382969284"/>
      <w:bookmarkStart w:id="31" w:name="_Toc478129428"/>
      <w:bookmarkEnd w:id="30"/>
      <w:r w:rsidRPr="00224623">
        <w:rPr>
          <w:lang w:eastAsia="en-GB"/>
        </w:rPr>
        <w:t>T</w:t>
      </w:r>
      <w:r w:rsidR="00A24F27" w:rsidRPr="00224623">
        <w:rPr>
          <w:lang w:eastAsia="en-GB"/>
        </w:rPr>
        <w:t>ender Requirements</w:t>
      </w:r>
      <w:bookmarkEnd w:id="31"/>
    </w:p>
    <w:p w14:paraId="7A6E5627" w14:textId="77777777" w:rsidR="005C535B" w:rsidRPr="009757ED" w:rsidRDefault="00C903E8"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2" w:name="_Toc322952386"/>
      <w:bookmarkStart w:id="33" w:name="_Toc322957253"/>
      <w:bookmarkStart w:id="34" w:name="_Toc323294453"/>
      <w:bookmarkStart w:id="35" w:name="_Toc325378120"/>
      <w:bookmarkStart w:id="36"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w:t>
      </w:r>
      <w:r w:rsidR="005C535B" w:rsidRPr="009757ED">
        <w:rPr>
          <w:rStyle w:val="normaljustifiedChar"/>
        </w:rPr>
        <w:t xml:space="preserve">specified in </w:t>
      </w:r>
      <w:r w:rsidR="000622D1" w:rsidRPr="009757ED">
        <w:rPr>
          <w:rStyle w:val="normaljustifiedChar"/>
        </w:rPr>
        <w:t>Schedule 1</w:t>
      </w:r>
      <w:r w:rsidR="005C535B" w:rsidRPr="009757ED">
        <w:rPr>
          <w:rStyle w:val="normaljustifiedChar"/>
        </w:rPr>
        <w:t xml:space="preserve"> </w:t>
      </w:r>
      <w:r w:rsidRPr="009757ED">
        <w:rPr>
          <w:rStyle w:val="normaljustifiedChar"/>
        </w:rPr>
        <w:t xml:space="preserve">– </w:t>
      </w:r>
      <w:r w:rsidR="00BA450C" w:rsidRPr="009757ED">
        <w:rPr>
          <w:rStyle w:val="normaljustifiedChar"/>
        </w:rPr>
        <w:t>Service Specification.</w:t>
      </w:r>
    </w:p>
    <w:p w14:paraId="75EC074F" w14:textId="39407A95" w:rsidR="005C535B" w:rsidRDefault="00D317D2"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6E1C1B">
        <w:rPr>
          <w:rStyle w:val="normaljustifiedChar"/>
        </w:rPr>
        <w:t>9</w:t>
      </w:r>
      <w:r w:rsidR="00843437">
        <w:rPr>
          <w:rStyle w:val="normaljustifiedChar"/>
        </w:rPr>
        <w:fldChar w:fldCharType="end"/>
      </w:r>
      <w:r w:rsidR="00224623">
        <w:rPr>
          <w:rStyle w:val="normaljustifiedChar"/>
        </w:rPr>
        <w:t xml:space="preserve"> below </w:t>
      </w:r>
    </w:p>
    <w:p w14:paraId="7AE14653" w14:textId="77777777" w:rsidR="00224623" w:rsidRPr="005C535B" w:rsidRDefault="00224623"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796BFD">
        <w:rPr>
          <w:rStyle w:val="normaljustifiedChar"/>
          <w:b/>
        </w:rPr>
        <w:t>9</w:t>
      </w:r>
      <w:r w:rsidRPr="00387956">
        <w:rPr>
          <w:rStyle w:val="normaljustifiedChar"/>
          <w:b/>
        </w:rPr>
        <w:t>0 days</w:t>
      </w:r>
      <w:r w:rsidRPr="007F2482">
        <w:rPr>
          <w:rStyle w:val="normaljustifiedChar"/>
        </w:rPr>
        <w:t xml:space="preserve"> following the closing date.</w:t>
      </w:r>
    </w:p>
    <w:p w14:paraId="2F53DC42" w14:textId="23D11816" w:rsidR="00224623" w:rsidRPr="00D317D2" w:rsidRDefault="00224623" w:rsidP="008E0D8F">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lastRenderedPageBreak/>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t>to</w:t>
      </w:r>
      <w:r>
        <w:rPr>
          <w:rStyle w:val="normaljustifiedChar"/>
        </w:rPr>
        <w:t xml:space="preserve"> the </w:t>
      </w:r>
      <w:r w:rsidR="00BA450C">
        <w:rPr>
          <w:rStyle w:val="normaljustifiedChar"/>
        </w:rPr>
        <w:t>Bidders</w:t>
      </w:r>
      <w:r>
        <w:rPr>
          <w:rStyle w:val="normaljustifiedChar"/>
        </w:rPr>
        <w:t>.</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14:paraId="3F359E6D"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14:paraId="070B9C42" w14:textId="77777777"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No appendices will be accepted unless it specifically states in the questions that an appendix can be attached. </w:t>
      </w:r>
    </w:p>
    <w:p w14:paraId="1D97293E" w14:textId="77777777" w:rsidR="00B70E1D" w:rsidRPr="00C903E8" w:rsidRDefault="00A24F27" w:rsidP="00F977E3">
      <w:pPr>
        <w:pStyle w:val="normaljustified0"/>
        <w:keepNext w:val="0"/>
        <w:widowControl w:val="0"/>
        <w:numPr>
          <w:ilvl w:val="0"/>
          <w:numId w:val="26"/>
        </w:numPr>
        <w:tabs>
          <w:tab w:val="clear" w:pos="709"/>
        </w:tabs>
        <w:spacing w:before="120" w:after="0"/>
        <w:ind w:left="709"/>
        <w:rPr>
          <w:rStyle w:val="normaljustifiedChar"/>
          <w:snapToGrid w:val="0"/>
        </w:rPr>
      </w:pPr>
      <w:bookmarkStart w:id="37"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2"/>
      <w:bookmarkEnd w:id="33"/>
      <w:bookmarkEnd w:id="34"/>
      <w:bookmarkEnd w:id="35"/>
      <w:bookmarkEnd w:id="36"/>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37"/>
      <w:r w:rsidR="00354C69" w:rsidRPr="00C903E8">
        <w:rPr>
          <w:rStyle w:val="normaljustifiedChar"/>
        </w:rPr>
        <w:t xml:space="preserve"> </w:t>
      </w:r>
      <w:bookmarkStart w:id="38" w:name="_Toc322952393"/>
      <w:bookmarkStart w:id="39" w:name="_Toc322957259"/>
      <w:bookmarkStart w:id="40" w:name="_Toc323294459"/>
      <w:bookmarkStart w:id="41" w:name="_Toc325378126"/>
      <w:bookmarkStart w:id="42" w:name="_Toc327956072"/>
    </w:p>
    <w:p w14:paraId="4B15EDB7" w14:textId="77777777"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1570D8" w:rsidRPr="00E67013" w14:paraId="57937798" w14:textId="77777777" w:rsidTr="00CB42B3">
        <w:tc>
          <w:tcPr>
            <w:tcW w:w="1941" w:type="dxa"/>
            <w:shd w:val="clear" w:color="auto" w:fill="auto"/>
          </w:tcPr>
          <w:p w14:paraId="234D562E" w14:textId="77777777" w:rsidR="001570D8" w:rsidRPr="00E67013" w:rsidRDefault="00CF67DD" w:rsidP="00CB42B3">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14:paraId="68EFEE3D" w14:textId="5CAFA509" w:rsidR="00822AC8" w:rsidRPr="00BD640E" w:rsidRDefault="000157DD" w:rsidP="00CB42B3">
            <w:pPr>
              <w:pStyle w:val="normaljustified0"/>
              <w:keepNext w:val="0"/>
              <w:widowControl w:val="0"/>
              <w:numPr>
                <w:ilvl w:val="0"/>
                <w:numId w:val="0"/>
              </w:numPr>
              <w:tabs>
                <w:tab w:val="clear" w:pos="709"/>
              </w:tabs>
              <w:spacing w:before="0" w:after="0"/>
              <w:rPr>
                <w:i/>
                <w:caps/>
                <w:snapToGrid w:val="0"/>
              </w:rPr>
            </w:pPr>
            <w:r w:rsidRPr="00BD640E">
              <w:rPr>
                <w:i/>
                <w:caps/>
                <w:snapToGrid w:val="0"/>
              </w:rPr>
              <w:t>NOT USED</w:t>
            </w:r>
            <w:r w:rsidR="00295220" w:rsidRPr="00BD640E">
              <w:rPr>
                <w:i/>
                <w:caps/>
                <w:snapToGrid w:val="0"/>
              </w:rPr>
              <w:t xml:space="preserve"> </w:t>
            </w:r>
          </w:p>
        </w:tc>
      </w:tr>
      <w:tr w:rsidR="00CB42B3" w:rsidRPr="00E67013" w14:paraId="318A6469" w14:textId="77777777" w:rsidTr="00CB42B3">
        <w:tc>
          <w:tcPr>
            <w:tcW w:w="1941" w:type="dxa"/>
            <w:shd w:val="clear" w:color="auto" w:fill="auto"/>
          </w:tcPr>
          <w:p w14:paraId="4F5FEF77" w14:textId="77777777" w:rsidR="00CB42B3" w:rsidRPr="00E67013" w:rsidRDefault="00CB42B3" w:rsidP="00CB42B3">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14:paraId="2E727BA1" w14:textId="77777777" w:rsidR="00CB42B3" w:rsidRPr="00D3742E" w:rsidRDefault="00CB42B3" w:rsidP="00CB42B3">
            <w:pPr>
              <w:pStyle w:val="normaljustified0"/>
              <w:keepNext w:val="0"/>
              <w:widowControl w:val="0"/>
              <w:numPr>
                <w:ilvl w:val="0"/>
                <w:numId w:val="0"/>
              </w:numPr>
              <w:tabs>
                <w:tab w:val="clear" w:pos="709"/>
              </w:tabs>
              <w:spacing w:before="0" w:after="0"/>
              <w:rPr>
                <w:caps/>
                <w:snapToGrid w:val="0"/>
              </w:rPr>
            </w:pPr>
            <w:r w:rsidRPr="00D3742E">
              <w:rPr>
                <w:caps/>
                <w:snapToGrid w:val="0"/>
              </w:rPr>
              <w:t xml:space="preserve">EVALUATION DocuMENTS </w:t>
            </w:r>
          </w:p>
          <w:p w14:paraId="78FD8954" w14:textId="77777777" w:rsidR="00CB42B3" w:rsidRPr="00D3742E" w:rsidRDefault="00CB42B3" w:rsidP="00CB42B3">
            <w:pPr>
              <w:pStyle w:val="normaljustified0"/>
              <w:keepNext w:val="0"/>
              <w:widowControl w:val="0"/>
              <w:numPr>
                <w:ilvl w:val="0"/>
                <w:numId w:val="0"/>
              </w:numPr>
              <w:tabs>
                <w:tab w:val="clear" w:pos="709"/>
              </w:tabs>
              <w:spacing w:before="0" w:after="0"/>
              <w:rPr>
                <w:caps/>
                <w:snapToGrid w:val="0"/>
                <w:sz w:val="22"/>
                <w:szCs w:val="22"/>
              </w:rPr>
            </w:pPr>
            <w:r w:rsidRPr="00D3742E">
              <w:rPr>
                <w:caps/>
                <w:snapToGrid w:val="0"/>
                <w:sz w:val="22"/>
                <w:szCs w:val="22"/>
              </w:rPr>
              <w:t>(Method statements And ALL associated DOCUMENTS)</w:t>
            </w:r>
          </w:p>
        </w:tc>
      </w:tr>
      <w:tr w:rsidR="00295220" w:rsidRPr="00E67013" w14:paraId="0B0B879C" w14:textId="77777777" w:rsidTr="00CB42B3">
        <w:tc>
          <w:tcPr>
            <w:tcW w:w="1941" w:type="dxa"/>
            <w:shd w:val="clear" w:color="auto" w:fill="auto"/>
          </w:tcPr>
          <w:p w14:paraId="253AE49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14:paraId="5F604387"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295220" w:rsidRPr="00E67013" w14:paraId="4140D20A" w14:textId="77777777" w:rsidTr="00CB42B3">
        <w:tc>
          <w:tcPr>
            <w:tcW w:w="1941" w:type="dxa"/>
            <w:shd w:val="clear" w:color="auto" w:fill="auto"/>
          </w:tcPr>
          <w:p w14:paraId="545E1EEC"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D</w:t>
            </w:r>
            <w:r w:rsidRPr="00E67013">
              <w:rPr>
                <w:caps/>
                <w:snapToGrid w:val="0"/>
              </w:rPr>
              <w:t xml:space="preserve"> </w:t>
            </w:r>
          </w:p>
        </w:tc>
        <w:tc>
          <w:tcPr>
            <w:tcW w:w="6946" w:type="dxa"/>
            <w:shd w:val="clear" w:color="auto" w:fill="auto"/>
          </w:tcPr>
          <w:p w14:paraId="39D526DD"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295220" w:rsidRPr="00E67013" w14:paraId="0FFFEA78" w14:textId="77777777" w:rsidTr="00CB42B3">
        <w:tc>
          <w:tcPr>
            <w:tcW w:w="1941" w:type="dxa"/>
            <w:shd w:val="clear" w:color="auto" w:fill="auto"/>
          </w:tcPr>
          <w:p w14:paraId="6EC696BB"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14:paraId="5391809D"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295220" w:rsidRPr="00E67013" w14:paraId="0CA3B9EF" w14:textId="77777777" w:rsidTr="00CB42B3">
        <w:tc>
          <w:tcPr>
            <w:tcW w:w="1941" w:type="dxa"/>
            <w:shd w:val="clear" w:color="auto" w:fill="auto"/>
          </w:tcPr>
          <w:p w14:paraId="67D2B27E"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14:paraId="19166EC2"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295220" w:rsidRPr="00E67013" w14:paraId="014611E6" w14:textId="77777777" w:rsidTr="00CB42B3">
        <w:tc>
          <w:tcPr>
            <w:tcW w:w="1941" w:type="dxa"/>
            <w:shd w:val="clear" w:color="auto" w:fill="auto"/>
          </w:tcPr>
          <w:p w14:paraId="0020B4C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14:paraId="01C51868"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295220" w:rsidRPr="00E67013" w14:paraId="2EAED4F0" w14:textId="77777777" w:rsidTr="00CB42B3">
        <w:tc>
          <w:tcPr>
            <w:tcW w:w="1941" w:type="dxa"/>
            <w:shd w:val="clear" w:color="auto" w:fill="auto"/>
          </w:tcPr>
          <w:p w14:paraId="7829444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H</w:t>
            </w:r>
          </w:p>
        </w:tc>
        <w:tc>
          <w:tcPr>
            <w:tcW w:w="6946" w:type="dxa"/>
            <w:shd w:val="clear" w:color="auto" w:fill="auto"/>
          </w:tcPr>
          <w:p w14:paraId="622E8B9C"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terms and conditions</w:t>
            </w:r>
            <w:r>
              <w:rPr>
                <w:caps/>
                <w:snapToGrid w:val="0"/>
              </w:rPr>
              <w:t>, signed</w:t>
            </w:r>
          </w:p>
        </w:tc>
      </w:tr>
      <w:tr w:rsidR="00295220" w:rsidRPr="00E67013" w14:paraId="0298DD60" w14:textId="77777777" w:rsidTr="00CB42B3">
        <w:tc>
          <w:tcPr>
            <w:tcW w:w="1941" w:type="dxa"/>
            <w:shd w:val="clear" w:color="auto" w:fill="auto"/>
          </w:tcPr>
          <w:p w14:paraId="042BB8EF"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14:paraId="1C624FB7" w14:textId="0A1C22C6" w:rsidR="00295220" w:rsidRPr="00BD640E" w:rsidRDefault="000157DD" w:rsidP="00CB42B3">
            <w:pPr>
              <w:pStyle w:val="normaljustified0"/>
              <w:keepNext w:val="0"/>
              <w:widowControl w:val="0"/>
              <w:numPr>
                <w:ilvl w:val="0"/>
                <w:numId w:val="0"/>
              </w:numPr>
              <w:tabs>
                <w:tab w:val="clear" w:pos="709"/>
              </w:tabs>
              <w:spacing w:before="0" w:after="0"/>
              <w:rPr>
                <w:i/>
                <w:caps/>
                <w:snapToGrid w:val="0"/>
              </w:rPr>
            </w:pPr>
            <w:r w:rsidRPr="00BD640E">
              <w:rPr>
                <w:i/>
                <w:caps/>
                <w:snapToGrid w:val="0"/>
              </w:rPr>
              <w:t>NOT USED</w:t>
            </w:r>
          </w:p>
        </w:tc>
      </w:tr>
      <w:tr w:rsidR="00295220" w:rsidRPr="00E67013" w14:paraId="6E576592" w14:textId="77777777" w:rsidTr="00CB42B3">
        <w:tc>
          <w:tcPr>
            <w:tcW w:w="1941" w:type="dxa"/>
            <w:shd w:val="clear" w:color="auto" w:fill="auto"/>
          </w:tcPr>
          <w:p w14:paraId="3D7160B3" w14:textId="77777777" w:rsidR="00295220" w:rsidRPr="00E67013" w:rsidRDefault="004854E1" w:rsidP="00CB42B3">
            <w:pPr>
              <w:pStyle w:val="normaljustified0"/>
              <w:keepNext w:val="0"/>
              <w:widowControl w:val="0"/>
              <w:numPr>
                <w:ilvl w:val="0"/>
                <w:numId w:val="0"/>
              </w:numPr>
              <w:tabs>
                <w:tab w:val="clear" w:pos="709"/>
              </w:tabs>
              <w:spacing w:before="0" w:after="0"/>
              <w:rPr>
                <w:caps/>
                <w:snapToGrid w:val="0"/>
              </w:rPr>
            </w:pPr>
            <w:r>
              <w:rPr>
                <w:caps/>
                <w:snapToGrid w:val="0"/>
              </w:rPr>
              <w:t>ANNEX J</w:t>
            </w:r>
          </w:p>
        </w:tc>
        <w:tc>
          <w:tcPr>
            <w:tcW w:w="6946" w:type="dxa"/>
            <w:shd w:val="clear" w:color="auto" w:fill="auto"/>
          </w:tcPr>
          <w:p w14:paraId="41978F0B" w14:textId="77777777"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14:paraId="363B15C3" w14:textId="77777777" w:rsidTr="00CB42B3">
        <w:tc>
          <w:tcPr>
            <w:tcW w:w="1941" w:type="dxa"/>
            <w:shd w:val="clear" w:color="auto" w:fill="auto"/>
          </w:tcPr>
          <w:p w14:paraId="29E0844E" w14:textId="77777777" w:rsidR="00295220" w:rsidRPr="009D7420" w:rsidRDefault="004854E1" w:rsidP="00CB42B3">
            <w:pPr>
              <w:pStyle w:val="normaljustified0"/>
              <w:keepNext w:val="0"/>
              <w:widowControl w:val="0"/>
              <w:numPr>
                <w:ilvl w:val="0"/>
                <w:numId w:val="0"/>
              </w:numPr>
              <w:tabs>
                <w:tab w:val="clear" w:pos="709"/>
              </w:tabs>
              <w:spacing w:before="0" w:after="0"/>
              <w:rPr>
                <w:caps/>
                <w:snapToGrid w:val="0"/>
              </w:rPr>
            </w:pPr>
            <w:r w:rsidRPr="009D7420">
              <w:rPr>
                <w:caps/>
                <w:snapToGrid w:val="0"/>
              </w:rPr>
              <w:t>SCHEDULE 2</w:t>
            </w:r>
          </w:p>
        </w:tc>
        <w:tc>
          <w:tcPr>
            <w:tcW w:w="6946" w:type="dxa"/>
            <w:shd w:val="clear" w:color="auto" w:fill="auto"/>
          </w:tcPr>
          <w:p w14:paraId="25407E54" w14:textId="77777777" w:rsidR="00295220" w:rsidRPr="009D7420" w:rsidRDefault="00295220" w:rsidP="00CB42B3">
            <w:pPr>
              <w:pStyle w:val="normaljustified0"/>
              <w:keepNext w:val="0"/>
              <w:widowControl w:val="0"/>
              <w:numPr>
                <w:ilvl w:val="0"/>
                <w:numId w:val="0"/>
              </w:numPr>
              <w:tabs>
                <w:tab w:val="clear" w:pos="709"/>
              </w:tabs>
              <w:spacing w:before="0" w:after="0"/>
              <w:rPr>
                <w:caps/>
                <w:snapToGrid w:val="0"/>
              </w:rPr>
            </w:pPr>
            <w:r w:rsidRPr="009D7420">
              <w:rPr>
                <w:caps/>
                <w:snapToGrid w:val="0"/>
              </w:rPr>
              <w:t xml:space="preserve">Completed PrICING SCHEDULE </w:t>
            </w:r>
          </w:p>
        </w:tc>
      </w:tr>
    </w:tbl>
    <w:p w14:paraId="13BEAAFD" w14:textId="77777777" w:rsidR="00B70E1D" w:rsidRPr="00B70E1D" w:rsidRDefault="00B70E1D" w:rsidP="00B70E1D">
      <w:pPr>
        <w:pStyle w:val="normaljustified0"/>
        <w:keepNext w:val="0"/>
        <w:widowControl w:val="0"/>
        <w:numPr>
          <w:ilvl w:val="0"/>
          <w:numId w:val="0"/>
        </w:numPr>
        <w:tabs>
          <w:tab w:val="clear" w:pos="709"/>
        </w:tabs>
        <w:spacing w:before="120" w:after="0"/>
        <w:rPr>
          <w:b/>
          <w:caps/>
          <w:snapToGrid w:val="0"/>
        </w:rPr>
      </w:pPr>
    </w:p>
    <w:p w14:paraId="14B27AE3" w14:textId="77777777" w:rsidR="00A24F27" w:rsidRPr="00980052" w:rsidRDefault="008E4BFC" w:rsidP="00F977E3">
      <w:pPr>
        <w:pStyle w:val="normaljustified0"/>
        <w:keepNext w:val="0"/>
        <w:widowControl w:val="0"/>
        <w:numPr>
          <w:ilvl w:val="0"/>
          <w:numId w:val="26"/>
        </w:numPr>
        <w:tabs>
          <w:tab w:val="clear" w:pos="709"/>
        </w:tabs>
        <w:spacing w:before="120" w:after="0"/>
        <w:ind w:left="709"/>
        <w:rPr>
          <w:snapToGrid w:val="0"/>
        </w:rPr>
      </w:pPr>
      <w:bookmarkStart w:id="43" w:name="_Toc322952402"/>
      <w:bookmarkStart w:id="44" w:name="_Toc322957268"/>
      <w:bookmarkStart w:id="45" w:name="_Toc323294468"/>
      <w:bookmarkStart w:id="46" w:name="_Toc325378135"/>
      <w:bookmarkStart w:id="47" w:name="_Toc327956081"/>
      <w:bookmarkEnd w:id="38"/>
      <w:bookmarkEnd w:id="39"/>
      <w:bookmarkEnd w:id="40"/>
      <w:bookmarkEnd w:id="41"/>
      <w:bookmarkEnd w:id="42"/>
      <w:r w:rsidRPr="00980052">
        <w:rPr>
          <w:snapToGrid w:val="0"/>
        </w:rPr>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3"/>
      <w:bookmarkEnd w:id="44"/>
      <w:bookmarkEnd w:id="45"/>
      <w:bookmarkEnd w:id="46"/>
      <w:bookmarkEnd w:id="47"/>
    </w:p>
    <w:p w14:paraId="1E211B2D" w14:textId="77777777" w:rsidR="00DA7223" w:rsidRDefault="00DF711D" w:rsidP="0087435B">
      <w:pPr>
        <w:pStyle w:val="normaljustified0"/>
        <w:keepNext w:val="0"/>
        <w:widowControl w:val="0"/>
        <w:numPr>
          <w:ilvl w:val="0"/>
          <w:numId w:val="26"/>
        </w:numPr>
        <w:tabs>
          <w:tab w:val="clear" w:pos="709"/>
        </w:tabs>
        <w:spacing w:before="120" w:after="0"/>
        <w:ind w:left="709" w:hanging="425"/>
        <w:jc w:val="left"/>
        <w:rPr>
          <w:snapToGrid w:val="0"/>
        </w:rPr>
      </w:pPr>
      <w:bookmarkStart w:id="48" w:name="_Toc322952403"/>
      <w:bookmarkStart w:id="49" w:name="_Toc322957269"/>
      <w:bookmarkStart w:id="50" w:name="_Toc323294469"/>
      <w:bookmarkStart w:id="51" w:name="_Toc325378136"/>
      <w:bookmarkStart w:id="52" w:name="_Toc327956082"/>
      <w:r w:rsidRPr="00DA7223">
        <w:rPr>
          <w:snapToGrid w:val="0"/>
        </w:rPr>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r w:rsidRPr="00DA7223">
        <w:rPr>
          <w:snapToGrid w:val="0"/>
        </w:rPr>
        <w:t>will b</w:t>
      </w:r>
      <w:r w:rsidR="002A2FAD" w:rsidRPr="00DA7223">
        <w:rPr>
          <w:snapToGrid w:val="0"/>
        </w:rPr>
        <w:t>e regarded as part of the bid.</w:t>
      </w:r>
      <w:r w:rsidR="00CB42B3">
        <w:rPr>
          <w:snapToGrid w:val="0"/>
        </w:rPr>
        <w:br/>
      </w:r>
      <w:r w:rsidRPr="00DA7223">
        <w:rPr>
          <w:snapToGrid w:val="0"/>
        </w:rPr>
        <w:t>All Prices shall be stated in pounds sterling and exclusive of VAT.</w:t>
      </w:r>
      <w:bookmarkStart w:id="53" w:name="_Toc322952405"/>
      <w:bookmarkStart w:id="54" w:name="_Toc322957271"/>
      <w:bookmarkStart w:id="55" w:name="_Toc323294471"/>
      <w:bookmarkStart w:id="56" w:name="_Toc325378138"/>
      <w:bookmarkStart w:id="57" w:name="_Toc327956084"/>
      <w:bookmarkEnd w:id="48"/>
      <w:bookmarkEnd w:id="49"/>
      <w:bookmarkEnd w:id="50"/>
      <w:bookmarkEnd w:id="51"/>
      <w:bookmarkEnd w:id="52"/>
    </w:p>
    <w:p w14:paraId="771C567A" w14:textId="77777777" w:rsidR="001570D8" w:rsidRPr="00DA7223" w:rsidRDefault="00DA7223" w:rsidP="00DA7223">
      <w:pPr>
        <w:pStyle w:val="normaljustified0"/>
        <w:keepNext w:val="0"/>
        <w:widowControl w:val="0"/>
        <w:numPr>
          <w:ilvl w:val="0"/>
          <w:numId w:val="26"/>
        </w:numPr>
        <w:spacing w:before="120" w:after="0"/>
        <w:ind w:left="709" w:hanging="425"/>
        <w:jc w:val="left"/>
        <w:rPr>
          <w:snapToGrid w:val="0"/>
        </w:rPr>
      </w:pPr>
      <w:r w:rsidRPr="00DA7223">
        <w:rPr>
          <w:snapToGrid w:val="0"/>
        </w:rPr>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58" w:name="_Toc322952406"/>
      <w:bookmarkStart w:id="59" w:name="_Toc322957272"/>
      <w:bookmarkStart w:id="60" w:name="_Toc323294472"/>
      <w:bookmarkStart w:id="61" w:name="_Toc325378139"/>
      <w:bookmarkStart w:id="62" w:name="_Toc327956085"/>
      <w:bookmarkEnd w:id="53"/>
      <w:bookmarkEnd w:id="54"/>
      <w:bookmarkEnd w:id="55"/>
      <w:bookmarkEnd w:id="56"/>
      <w:bookmarkEnd w:id="57"/>
    </w:p>
    <w:p w14:paraId="152E6AF4" w14:textId="77777777" w:rsidR="00987195" w:rsidRPr="001570D8" w:rsidRDefault="00BD75C6" w:rsidP="0087435B">
      <w:pPr>
        <w:pStyle w:val="normaljustified0"/>
        <w:keepNext w:val="0"/>
        <w:widowControl w:val="0"/>
        <w:numPr>
          <w:ilvl w:val="0"/>
          <w:numId w:val="26"/>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3" w:name="_Toc322952407"/>
      <w:bookmarkStart w:id="64" w:name="_Toc322957273"/>
      <w:bookmarkStart w:id="65" w:name="_Toc323294473"/>
      <w:bookmarkStart w:id="66" w:name="_Toc325378140"/>
      <w:bookmarkStart w:id="67" w:name="_Toc327956086"/>
      <w:bookmarkEnd w:id="58"/>
      <w:bookmarkEnd w:id="59"/>
      <w:bookmarkEnd w:id="60"/>
      <w:bookmarkEnd w:id="61"/>
      <w:bookmarkEnd w:id="62"/>
    </w:p>
    <w:p w14:paraId="30C9C405" w14:textId="77777777"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68" w:name="_Toc322952408"/>
      <w:bookmarkStart w:id="69" w:name="_Toc322957274"/>
      <w:bookmarkStart w:id="70" w:name="_Toc323294474"/>
      <w:bookmarkStart w:id="71" w:name="_Toc325378141"/>
      <w:bookmarkStart w:id="72" w:name="_Toc327956087"/>
      <w:bookmarkEnd w:id="63"/>
      <w:bookmarkEnd w:id="64"/>
      <w:bookmarkEnd w:id="65"/>
      <w:bookmarkEnd w:id="66"/>
      <w:bookmarkEnd w:id="67"/>
    </w:p>
    <w:p w14:paraId="4771C231" w14:textId="77777777"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3" w:name="_Toc322952409"/>
      <w:bookmarkStart w:id="74" w:name="_Toc322957275"/>
      <w:bookmarkStart w:id="75" w:name="_Toc323294475"/>
      <w:bookmarkStart w:id="76" w:name="_Toc325378142"/>
      <w:bookmarkStart w:id="77" w:name="_Toc327956088"/>
      <w:bookmarkEnd w:id="68"/>
      <w:bookmarkEnd w:id="69"/>
      <w:bookmarkEnd w:id="70"/>
      <w:bookmarkEnd w:id="71"/>
      <w:bookmarkEnd w:id="72"/>
    </w:p>
    <w:p w14:paraId="7233AB7D" w14:textId="77777777"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w:t>
      </w:r>
      <w:r w:rsidR="00DF711D" w:rsidRPr="00987195">
        <w:rPr>
          <w:snapToGrid w:val="0"/>
        </w:rPr>
        <w:lastRenderedPageBreak/>
        <w:t>authorised for that purpose; and</w:t>
      </w:r>
    </w:p>
    <w:p w14:paraId="4346C482" w14:textId="77777777"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r w:rsidRPr="00987195">
        <w:rPr>
          <w:snapToGrid w:val="0"/>
        </w:rPr>
        <w:t>the status of the signatories within the organisation indicated.</w:t>
      </w:r>
      <w:bookmarkStart w:id="78" w:name="_Toc322952410"/>
      <w:bookmarkStart w:id="79" w:name="_Toc322957276"/>
      <w:bookmarkStart w:id="80" w:name="_Toc323294476"/>
      <w:bookmarkStart w:id="81" w:name="_Toc325378143"/>
      <w:bookmarkStart w:id="82" w:name="_Toc327956089"/>
      <w:bookmarkEnd w:id="73"/>
      <w:bookmarkEnd w:id="74"/>
      <w:bookmarkEnd w:id="75"/>
      <w:bookmarkEnd w:id="76"/>
      <w:bookmarkEnd w:id="77"/>
    </w:p>
    <w:p w14:paraId="0CED90DD" w14:textId="77777777" w:rsidR="00EA403A" w:rsidRDefault="00EA403A" w:rsidP="0087435B">
      <w:pPr>
        <w:pStyle w:val="normaljustified0"/>
        <w:keepNext w:val="0"/>
        <w:widowControl w:val="0"/>
        <w:numPr>
          <w:ilvl w:val="0"/>
          <w:numId w:val="26"/>
        </w:numPr>
        <w:tabs>
          <w:tab w:val="clear" w:pos="709"/>
        </w:tabs>
        <w:spacing w:before="120" w:after="0"/>
        <w:ind w:left="709" w:hanging="425"/>
        <w:jc w:val="left"/>
        <w:rPr>
          <w:snapToGrid w:val="0"/>
        </w:rPr>
      </w:pPr>
      <w:r w:rsidRPr="00A24F27">
        <w:rPr>
          <w:snapToGrid w:val="0"/>
        </w:rPr>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78"/>
      <w:bookmarkEnd w:id="79"/>
      <w:bookmarkEnd w:id="80"/>
      <w:bookmarkEnd w:id="81"/>
      <w:bookmarkEnd w:id="82"/>
    </w:p>
    <w:p w14:paraId="10DB1567" w14:textId="77777777"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14:paraId="3FD0BCDA" w14:textId="77777777" w:rsidR="00B214CA" w:rsidRPr="00BD640E" w:rsidRDefault="0048576A" w:rsidP="004C12D4">
      <w:pPr>
        <w:pStyle w:val="Heading2"/>
        <w:numPr>
          <w:ilvl w:val="0"/>
          <w:numId w:val="20"/>
        </w:numPr>
      </w:pPr>
      <w:bookmarkStart w:id="83" w:name="_Ref477352139"/>
      <w:bookmarkStart w:id="84" w:name="_Toc478129429"/>
      <w:r w:rsidRPr="00BD640E">
        <w:t>Evaluation of Tenders</w:t>
      </w:r>
      <w:bookmarkStart w:id="85" w:name="_Toc322952412"/>
      <w:bookmarkStart w:id="86" w:name="_Toc322957278"/>
      <w:bookmarkStart w:id="87" w:name="_Toc323294478"/>
      <w:bookmarkEnd w:id="83"/>
      <w:bookmarkEnd w:id="84"/>
    </w:p>
    <w:p w14:paraId="45E9C605" w14:textId="77777777" w:rsidR="001570D8" w:rsidRDefault="007A7054" w:rsidP="004C12D4">
      <w:pPr>
        <w:pStyle w:val="outlinenumber"/>
        <w:numPr>
          <w:ilvl w:val="0"/>
          <w:numId w:val="22"/>
        </w:numPr>
        <w:tabs>
          <w:tab w:val="clear" w:pos="709"/>
        </w:tabs>
        <w:rPr>
          <w:rFonts w:cs="Arial"/>
          <w:snapToGrid w:val="0"/>
        </w:rPr>
      </w:pPr>
      <w:bookmarkStart w:id="88" w:name="_Toc325378150"/>
      <w:bookmarkStart w:id="89" w:name="_Toc327956096"/>
      <w:bookmarkEnd w:id="85"/>
      <w:bookmarkEnd w:id="86"/>
      <w:bookmarkEnd w:id="87"/>
      <w:r>
        <w:rPr>
          <w:rFonts w:cs="Arial"/>
          <w:snapToGrid w:val="0"/>
        </w:rPr>
        <w:t>The submitted responses to the tender pack will be assessed in accordance with the requirements of The Public Contract</w:t>
      </w:r>
      <w:r w:rsidR="008E0D8F">
        <w:rPr>
          <w:rFonts w:cs="Arial"/>
          <w:snapToGrid w:val="0"/>
        </w:rPr>
        <w:t>s</w:t>
      </w:r>
      <w:r>
        <w:rPr>
          <w:rFonts w:cs="Arial"/>
          <w:snapToGrid w:val="0"/>
        </w:rPr>
        <w:t xml:space="preserve"> Regulations 2015. The Council will treat all responses in </w:t>
      </w:r>
      <w:r w:rsidR="00DB68FA">
        <w:rPr>
          <w:rFonts w:cs="Arial"/>
          <w:snapToGrid w:val="0"/>
        </w:rPr>
        <w:t>accordance</w:t>
      </w:r>
      <w:r>
        <w:rPr>
          <w:rFonts w:cs="Arial"/>
          <w:snapToGrid w:val="0"/>
        </w:rPr>
        <w:t xml:space="preserve"> with the principles of transparency, equality of treatment and non-discrimination. </w:t>
      </w:r>
    </w:p>
    <w:p w14:paraId="345E8AF4" w14:textId="542F2028" w:rsidR="00333CF0" w:rsidRPr="009D7420" w:rsidRDefault="00333CF0" w:rsidP="00333CF0">
      <w:pPr>
        <w:pStyle w:val="ListParagraph"/>
        <w:numPr>
          <w:ilvl w:val="0"/>
          <w:numId w:val="22"/>
        </w:numPr>
        <w:spacing w:before="240"/>
        <w:ind w:left="714" w:hanging="357"/>
        <w:rPr>
          <w:snapToGrid w:val="0"/>
        </w:rPr>
      </w:pPr>
      <w:r w:rsidRPr="00DF7C28">
        <w:rPr>
          <w:snapToGrid w:val="0"/>
        </w:rPr>
        <w:t xml:space="preserve">Since this procurement has been run as an Open Procedure, all bidders are required </w:t>
      </w:r>
      <w:r w:rsidRPr="009D7420">
        <w:rPr>
          <w:snapToGrid w:val="0"/>
        </w:rPr>
        <w:t>to answer the standard SQ document from the Crown Commercial Service.</w:t>
      </w:r>
      <w:r w:rsidR="00CB42B3" w:rsidRPr="009D7420">
        <w:rPr>
          <w:snapToGrid w:val="0"/>
        </w:rPr>
        <w:br/>
      </w:r>
      <w:r w:rsidRPr="009D7420">
        <w:rPr>
          <w:snapToGrid w:val="0"/>
        </w:rPr>
        <w:t xml:space="preserve">See </w:t>
      </w:r>
      <w:r w:rsidR="00CB42B3" w:rsidRPr="009D7420">
        <w:rPr>
          <w:snapToGrid w:val="0"/>
        </w:rPr>
        <w:t xml:space="preserve">Schedule </w:t>
      </w:r>
      <w:r w:rsidR="009D7420" w:rsidRPr="009D7420">
        <w:rPr>
          <w:snapToGrid w:val="0"/>
        </w:rPr>
        <w:t>4</w:t>
      </w:r>
      <w:r w:rsidRPr="009D7420">
        <w:rPr>
          <w:snapToGrid w:val="0"/>
        </w:rPr>
        <w:t xml:space="preserve"> for further details.</w:t>
      </w:r>
    </w:p>
    <w:p w14:paraId="2A058404" w14:textId="6422DF10" w:rsidR="00B214CA" w:rsidRPr="001570D8" w:rsidRDefault="00B214CA" w:rsidP="004C12D4">
      <w:pPr>
        <w:pStyle w:val="outlinenumber"/>
        <w:numPr>
          <w:ilvl w:val="0"/>
          <w:numId w:val="22"/>
        </w:numPr>
        <w:tabs>
          <w:tab w:val="clear" w:pos="709"/>
        </w:tabs>
        <w:rPr>
          <w:rFonts w:cs="Arial"/>
          <w:snapToGrid w:val="0"/>
        </w:rPr>
      </w:pPr>
      <w:bookmarkStart w:id="90" w:name="_Ref475950392"/>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5707C3" w:rsidRPr="001570D8">
        <w:rPr>
          <w:snapToGrid w:val="0"/>
        </w:rPr>
        <w:t xml:space="preserve">most economically advantageous </w:t>
      </w:r>
      <w:r w:rsidR="009A2EC2" w:rsidRPr="001570D8">
        <w:rPr>
          <w:snapToGrid w:val="0"/>
        </w:rPr>
        <w:t>tender</w:t>
      </w:r>
      <w:r w:rsidR="00C70231" w:rsidRPr="001570D8">
        <w:rPr>
          <w:snapToGrid w:val="0"/>
        </w:rPr>
        <w:t xml:space="preserve"> to the Council</w:t>
      </w:r>
      <w:r w:rsidR="003E2E1F">
        <w:rPr>
          <w:snapToGrid w:val="0"/>
        </w:rPr>
        <w:t>,</w:t>
      </w:r>
      <w:r w:rsidR="005707C3" w:rsidRPr="001570D8">
        <w:rPr>
          <w:snapToGrid w:val="0"/>
        </w:rPr>
        <w:t xml:space="preserve"> as</w:t>
      </w:r>
      <w:r w:rsidR="002B7175" w:rsidRPr="001570D8">
        <w:rPr>
          <w:snapToGrid w:val="0"/>
        </w:rPr>
        <w:t xml:space="preserve"> set out below:</w:t>
      </w:r>
      <w:bookmarkEnd w:id="88"/>
      <w:bookmarkEnd w:id="89"/>
      <w:bookmarkEnd w:id="90"/>
    </w:p>
    <w:p w14:paraId="30A64AF8" w14:textId="77777777"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14:paraId="12426B7F" w14:textId="77777777" w:rsidTr="00645D09">
        <w:trPr>
          <w:cantSplit/>
        </w:trPr>
        <w:tc>
          <w:tcPr>
            <w:tcW w:w="4320" w:type="dxa"/>
            <w:shd w:val="clear" w:color="auto" w:fill="CCCCCC"/>
          </w:tcPr>
          <w:p w14:paraId="7696EACD" w14:textId="77777777" w:rsidR="001570D8" w:rsidRDefault="001570D8" w:rsidP="00645D09">
            <w:pPr>
              <w:widowControl w:val="0"/>
              <w:jc w:val="both"/>
              <w:rPr>
                <w:rFonts w:cs="Arial"/>
                <w:b/>
              </w:rPr>
            </w:pPr>
            <w:r>
              <w:rPr>
                <w:rFonts w:cs="Arial"/>
                <w:b/>
              </w:rPr>
              <w:t>Element of the Evaluation</w:t>
            </w:r>
          </w:p>
        </w:tc>
        <w:tc>
          <w:tcPr>
            <w:tcW w:w="2870" w:type="dxa"/>
            <w:shd w:val="clear" w:color="auto" w:fill="CCCCCC"/>
          </w:tcPr>
          <w:p w14:paraId="16BAAB18" w14:textId="77777777" w:rsidR="001570D8" w:rsidRDefault="001570D8" w:rsidP="00645D09">
            <w:pPr>
              <w:widowControl w:val="0"/>
              <w:jc w:val="center"/>
              <w:rPr>
                <w:rFonts w:cs="Arial"/>
                <w:b/>
              </w:rPr>
            </w:pPr>
            <w:r>
              <w:rPr>
                <w:rFonts w:cs="Arial"/>
                <w:b/>
              </w:rPr>
              <w:t>Percentage Weighting</w:t>
            </w:r>
          </w:p>
        </w:tc>
      </w:tr>
      <w:tr w:rsidR="001570D8" w14:paraId="549FA463" w14:textId="77777777" w:rsidTr="00645D09">
        <w:trPr>
          <w:cantSplit/>
        </w:trPr>
        <w:tc>
          <w:tcPr>
            <w:tcW w:w="4320" w:type="dxa"/>
          </w:tcPr>
          <w:p w14:paraId="1922AE52" w14:textId="77777777" w:rsidR="001570D8" w:rsidRPr="00753373" w:rsidRDefault="001570D8" w:rsidP="00333CF0">
            <w:pPr>
              <w:widowControl w:val="0"/>
              <w:jc w:val="both"/>
              <w:rPr>
                <w:rFonts w:cs="Arial"/>
              </w:rPr>
            </w:pPr>
            <w:r w:rsidRPr="00753373">
              <w:rPr>
                <w:rFonts w:cs="Arial"/>
              </w:rPr>
              <w:t xml:space="preserve">A. </w:t>
            </w:r>
            <w:r w:rsidR="00333CF0" w:rsidRPr="00753373">
              <w:rPr>
                <w:rFonts w:cs="Arial"/>
              </w:rPr>
              <w:t>Quality Element/s</w:t>
            </w:r>
          </w:p>
        </w:tc>
        <w:tc>
          <w:tcPr>
            <w:tcW w:w="2870" w:type="dxa"/>
          </w:tcPr>
          <w:p w14:paraId="628648B1" w14:textId="5A326D9D" w:rsidR="001570D8" w:rsidRPr="00753373" w:rsidRDefault="00753373" w:rsidP="00645D09">
            <w:pPr>
              <w:widowControl w:val="0"/>
              <w:jc w:val="center"/>
              <w:rPr>
                <w:rFonts w:cs="Arial"/>
              </w:rPr>
            </w:pPr>
            <w:r w:rsidRPr="00753373">
              <w:rPr>
                <w:rFonts w:cs="Arial"/>
              </w:rPr>
              <w:t>60%</w:t>
            </w:r>
          </w:p>
        </w:tc>
      </w:tr>
      <w:tr w:rsidR="001570D8" w14:paraId="60B520BF" w14:textId="77777777" w:rsidTr="00645D09">
        <w:trPr>
          <w:cantSplit/>
        </w:trPr>
        <w:tc>
          <w:tcPr>
            <w:tcW w:w="4320" w:type="dxa"/>
            <w:tcBorders>
              <w:bottom w:val="single" w:sz="4" w:space="0" w:color="auto"/>
            </w:tcBorders>
          </w:tcPr>
          <w:p w14:paraId="0B724DFF" w14:textId="7F1FCA8B" w:rsidR="001570D8" w:rsidRPr="00753373" w:rsidRDefault="001570D8" w:rsidP="00926193">
            <w:pPr>
              <w:widowControl w:val="0"/>
              <w:jc w:val="both"/>
              <w:rPr>
                <w:rFonts w:cs="Arial"/>
              </w:rPr>
            </w:pPr>
            <w:r w:rsidRPr="00753373">
              <w:rPr>
                <w:rFonts w:cs="Arial"/>
              </w:rPr>
              <w:t xml:space="preserve">B. </w:t>
            </w:r>
            <w:r w:rsidR="00926193" w:rsidRPr="00753373">
              <w:rPr>
                <w:rFonts w:cs="Arial"/>
              </w:rPr>
              <w:t>Price</w:t>
            </w:r>
            <w:r w:rsidR="00333CF0" w:rsidRPr="00753373">
              <w:rPr>
                <w:rFonts w:cs="Arial"/>
              </w:rPr>
              <w:t xml:space="preserve"> Element/s</w:t>
            </w:r>
            <w:r w:rsidR="00753373" w:rsidRPr="00753373">
              <w:rPr>
                <w:rFonts w:cs="Arial"/>
              </w:rPr>
              <w:t xml:space="preserve"> – Value for Money</w:t>
            </w:r>
          </w:p>
        </w:tc>
        <w:tc>
          <w:tcPr>
            <w:tcW w:w="2870" w:type="dxa"/>
            <w:tcBorders>
              <w:bottom w:val="single" w:sz="4" w:space="0" w:color="auto"/>
            </w:tcBorders>
          </w:tcPr>
          <w:p w14:paraId="3B26F5EC" w14:textId="3CB87E0E" w:rsidR="001570D8" w:rsidRPr="00753373" w:rsidRDefault="00753373" w:rsidP="00645D09">
            <w:pPr>
              <w:widowControl w:val="0"/>
              <w:jc w:val="center"/>
              <w:rPr>
                <w:rFonts w:cs="Arial"/>
              </w:rPr>
            </w:pPr>
            <w:r w:rsidRPr="00753373">
              <w:rPr>
                <w:rFonts w:cs="Arial"/>
              </w:rPr>
              <w:t>40%</w:t>
            </w:r>
          </w:p>
        </w:tc>
      </w:tr>
      <w:tr w:rsidR="001570D8" w14:paraId="00154D7D" w14:textId="77777777" w:rsidTr="00645D09">
        <w:trPr>
          <w:cantSplit/>
        </w:trPr>
        <w:tc>
          <w:tcPr>
            <w:tcW w:w="4320" w:type="dxa"/>
            <w:shd w:val="clear" w:color="auto" w:fill="CCCCCC"/>
          </w:tcPr>
          <w:p w14:paraId="661F1C5E" w14:textId="77777777" w:rsidR="001570D8" w:rsidRDefault="001570D8" w:rsidP="00645D09">
            <w:pPr>
              <w:widowControl w:val="0"/>
              <w:jc w:val="both"/>
              <w:rPr>
                <w:rFonts w:cs="Arial"/>
                <w:b/>
              </w:rPr>
            </w:pPr>
            <w:r>
              <w:rPr>
                <w:rFonts w:cs="Arial"/>
                <w:b/>
              </w:rPr>
              <w:t>TOTAL</w:t>
            </w:r>
          </w:p>
        </w:tc>
        <w:tc>
          <w:tcPr>
            <w:tcW w:w="2870" w:type="dxa"/>
            <w:shd w:val="clear" w:color="auto" w:fill="CCCCCC"/>
          </w:tcPr>
          <w:p w14:paraId="52902CD8" w14:textId="77777777"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14:paraId="4C4A60EB" w14:textId="77777777" w:rsidR="00225DF7" w:rsidRPr="00225DF7" w:rsidRDefault="00225DF7" w:rsidP="00885FF9">
      <w:pPr>
        <w:pStyle w:val="outlinenumber"/>
        <w:tabs>
          <w:tab w:val="clear" w:pos="360"/>
          <w:tab w:val="clear" w:pos="709"/>
        </w:tabs>
        <w:spacing w:before="0" w:after="0"/>
        <w:ind w:left="0" w:firstLine="0"/>
        <w:rPr>
          <w:rFonts w:cs="Arial"/>
          <w:b/>
          <w:snapToGrid w:val="0"/>
        </w:rPr>
      </w:pPr>
    </w:p>
    <w:p w14:paraId="5C74ED2A" w14:textId="77777777" w:rsidR="001570D8" w:rsidRPr="003F0F71" w:rsidRDefault="00333CF0" w:rsidP="004C12D4">
      <w:pPr>
        <w:pStyle w:val="outlinenumber"/>
        <w:numPr>
          <w:ilvl w:val="0"/>
          <w:numId w:val="22"/>
        </w:numPr>
        <w:tabs>
          <w:tab w:val="clear" w:pos="709"/>
        </w:tabs>
        <w:rPr>
          <w:rFonts w:cs="Arial"/>
          <w:b/>
          <w:snapToGrid w:val="0"/>
        </w:rPr>
      </w:pPr>
      <w:r>
        <w:rPr>
          <w:b/>
          <w:snapToGrid w:val="0"/>
        </w:rPr>
        <w:t>Quality</w:t>
      </w:r>
      <w:r w:rsidR="001570D8" w:rsidRPr="003F0F71">
        <w:rPr>
          <w:b/>
          <w:snapToGrid w:val="0"/>
        </w:rPr>
        <w:t xml:space="preserve"> evaluation</w:t>
      </w:r>
    </w:p>
    <w:p w14:paraId="0CBB4AEA" w14:textId="77777777" w:rsidR="00333CF0" w:rsidRPr="009D7420" w:rsidRDefault="00333CF0" w:rsidP="00333CF0">
      <w:pPr>
        <w:tabs>
          <w:tab w:val="left" w:pos="1366"/>
        </w:tabs>
        <w:spacing w:after="160"/>
        <w:ind w:left="720"/>
      </w:pPr>
      <w:r w:rsidRPr="009D7420">
        <w:t>Evaluation of the quality of tenders will consist of two phases: -</w:t>
      </w:r>
    </w:p>
    <w:p w14:paraId="0835A0A5" w14:textId="6209DC53" w:rsidR="00333CF0" w:rsidRPr="009D7420" w:rsidRDefault="00333CF0" w:rsidP="00333CF0">
      <w:pPr>
        <w:pStyle w:val="ListParagraph"/>
        <w:numPr>
          <w:ilvl w:val="1"/>
          <w:numId w:val="20"/>
        </w:numPr>
        <w:spacing w:after="160"/>
        <w:ind w:left="993" w:hanging="284"/>
      </w:pPr>
      <w:r w:rsidRPr="009D7420">
        <w:t xml:space="preserve">Mandatory Requirements, where responses to the compulsory questions will be evaluated. This consists of </w:t>
      </w:r>
      <w:r w:rsidR="00753373" w:rsidRPr="009D7420">
        <w:t>1</w:t>
      </w:r>
      <w:r w:rsidRPr="009D7420">
        <w:t xml:space="preserve"> element</w:t>
      </w:r>
      <w:r w:rsidR="00CB42B3" w:rsidRPr="009D7420">
        <w:t xml:space="preserve">: Schedule </w:t>
      </w:r>
      <w:r w:rsidR="009D7420" w:rsidRPr="009D7420">
        <w:t>4</w:t>
      </w:r>
      <w:r w:rsidR="00CB42B3" w:rsidRPr="009D7420">
        <w:t xml:space="preserve"> - S</w:t>
      </w:r>
      <w:r w:rsidRPr="009D7420">
        <w:t>tandard SQ.</w:t>
      </w:r>
    </w:p>
    <w:p w14:paraId="0C607ECF" w14:textId="520F3DEC" w:rsidR="00333CF0" w:rsidRPr="00753373" w:rsidRDefault="00333CF0" w:rsidP="00333CF0">
      <w:pPr>
        <w:pStyle w:val="ListParagraph"/>
        <w:numPr>
          <w:ilvl w:val="1"/>
          <w:numId w:val="20"/>
        </w:numPr>
        <w:spacing w:after="160"/>
        <w:ind w:left="993" w:hanging="284"/>
      </w:pPr>
      <w:r w:rsidRPr="009D7420">
        <w:t xml:space="preserve">Any tenderer who </w:t>
      </w:r>
      <w:r w:rsidR="00753373" w:rsidRPr="009D7420">
        <w:t>“Passes”</w:t>
      </w:r>
      <w:r w:rsidRPr="009D7420">
        <w:t xml:space="preserve"> the </w:t>
      </w:r>
      <w:r w:rsidR="00CB42B3" w:rsidRPr="009D7420">
        <w:t>Mandatory</w:t>
      </w:r>
      <w:r w:rsidRPr="009D7420">
        <w:t xml:space="preserve"> </w:t>
      </w:r>
      <w:r w:rsidR="00CB42B3" w:rsidRPr="009D7420">
        <w:t>Requirements</w:t>
      </w:r>
      <w:r w:rsidRPr="009D7420">
        <w:t xml:space="preserve"> will then be assessed against the Evaluation Requirement</w:t>
      </w:r>
      <w:r w:rsidR="00CB42B3" w:rsidRPr="009D7420">
        <w:t xml:space="preserve">s. </w:t>
      </w:r>
      <w:r w:rsidR="00DF7C28" w:rsidRPr="009D7420">
        <w:t>The quality evaluation</w:t>
      </w:r>
      <w:r w:rsidR="00CB42B3" w:rsidRPr="009D7420">
        <w:t xml:space="preserve"> consists of 1 element: </w:t>
      </w:r>
      <w:r w:rsidR="00753373" w:rsidRPr="009D7420">
        <w:t xml:space="preserve">Questions 2 - </w:t>
      </w:r>
      <w:r w:rsidR="006E1C1B">
        <w:t>4</w:t>
      </w:r>
      <w:r w:rsidR="00753373" w:rsidRPr="009D7420">
        <w:t xml:space="preserve"> of Annex B – Evaluation</w:t>
      </w:r>
      <w:r w:rsidR="00753373" w:rsidRPr="00753373">
        <w:t xml:space="preserve"> </w:t>
      </w:r>
      <w:r w:rsidR="00BD640E">
        <w:t>Documents</w:t>
      </w:r>
      <w:r w:rsidRPr="00753373">
        <w:t>.</w:t>
      </w:r>
    </w:p>
    <w:p w14:paraId="6CED8CC2" w14:textId="0D5573F9" w:rsidR="006C3EDB" w:rsidRPr="003F0F71" w:rsidRDefault="0069504D" w:rsidP="0087435B">
      <w:pPr>
        <w:pStyle w:val="outlinenumber"/>
        <w:numPr>
          <w:ilvl w:val="0"/>
          <w:numId w:val="22"/>
        </w:numPr>
        <w:tabs>
          <w:tab w:val="clear" w:pos="709"/>
        </w:tabs>
        <w:ind w:hanging="294"/>
        <w:rPr>
          <w:rFonts w:cs="Arial"/>
          <w:b/>
          <w:snapToGrid w:val="0"/>
        </w:rPr>
      </w:pPr>
      <w:bookmarkStart w:id="91" w:name="_Ref475950504"/>
      <w:bookmarkStart w:id="92" w:name="_Ref477854607"/>
      <w:r>
        <w:rPr>
          <w:b/>
          <w:snapToGrid w:val="0"/>
        </w:rPr>
        <w:t>E</w:t>
      </w:r>
      <w:r w:rsidR="006C3EDB" w:rsidRPr="003F0F71">
        <w:rPr>
          <w:b/>
          <w:snapToGrid w:val="0"/>
        </w:rPr>
        <w:t>valuation</w:t>
      </w:r>
      <w:bookmarkEnd w:id="91"/>
      <w:r>
        <w:rPr>
          <w:b/>
          <w:snapToGrid w:val="0"/>
        </w:rPr>
        <w:t xml:space="preserve"> Methodology</w:t>
      </w:r>
      <w:bookmarkEnd w:id="92"/>
    </w:p>
    <w:p w14:paraId="703DEC34" w14:textId="77777777" w:rsidR="006C3EDB" w:rsidRPr="004160CB" w:rsidRDefault="006C3EDB" w:rsidP="006C3EDB">
      <w:pPr>
        <w:tabs>
          <w:tab w:val="left" w:pos="1366"/>
        </w:tabs>
        <w:spacing w:after="160"/>
        <w:ind w:left="720"/>
        <w:rPr>
          <w:szCs w:val="24"/>
        </w:rPr>
      </w:pPr>
      <w:r>
        <w:t>Tender</w:t>
      </w:r>
      <w:r w:rsidRPr="00CD48A1">
        <w:t xml:space="preserve">ers are required to </w:t>
      </w:r>
      <w:r>
        <w:t>complete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Pr>
          <w:szCs w:val="24"/>
        </w:rPr>
        <w:t>/s</w:t>
      </w:r>
      <w:r w:rsidRPr="00463C02">
        <w:rPr>
          <w:szCs w:val="24"/>
        </w:rPr>
        <w:t xml:space="preserve">, as defined in the </w:t>
      </w:r>
      <w:r>
        <w:rPr>
          <w:szCs w:val="24"/>
        </w:rPr>
        <w:t>Service Specifications</w:t>
      </w:r>
      <w:r w:rsidRPr="00463C02">
        <w:rPr>
          <w:szCs w:val="24"/>
        </w:rPr>
        <w:t xml:space="preserve"> a</w:t>
      </w:r>
      <w:r>
        <w:rPr>
          <w:szCs w:val="24"/>
        </w:rPr>
        <w:t>nd Contract, will be delivered</w:t>
      </w:r>
      <w:r w:rsidRPr="0077317B">
        <w:t>.</w:t>
      </w:r>
    </w:p>
    <w:p w14:paraId="355710CA" w14:textId="4C60026B" w:rsidR="00DF7C28" w:rsidRPr="00DF7C28" w:rsidRDefault="000925FC" w:rsidP="00DF7C28">
      <w:pPr>
        <w:pStyle w:val="outlinenumber"/>
        <w:numPr>
          <w:ilvl w:val="0"/>
          <w:numId w:val="47"/>
        </w:numPr>
        <w:tabs>
          <w:tab w:val="clear" w:pos="709"/>
        </w:tabs>
        <w:ind w:left="993" w:hanging="284"/>
        <w:jc w:val="left"/>
        <w:rPr>
          <w:rFonts w:cs="Arial"/>
          <w:snapToGrid w:val="0"/>
        </w:rPr>
      </w:pPr>
      <w:r>
        <w:rPr>
          <w:snapToGrid w:val="0"/>
        </w:rPr>
        <w:lastRenderedPageBreak/>
        <w:t>Th</w:t>
      </w:r>
      <w:r w:rsidR="006C3EDB">
        <w:rPr>
          <w:snapToGrid w:val="0"/>
        </w:rPr>
        <w:t xml:space="preserve">e table below indicates the </w:t>
      </w:r>
      <w:r w:rsidR="00B94F64">
        <w:rPr>
          <w:snapToGrid w:val="0"/>
        </w:rPr>
        <w:t>weighted score</w:t>
      </w:r>
      <w:r>
        <w:rPr>
          <w:snapToGrid w:val="0"/>
        </w:rPr>
        <w:t xml:space="preserve"> available for</w:t>
      </w:r>
      <w:r w:rsidR="006C3EDB">
        <w:rPr>
          <w:snapToGrid w:val="0"/>
        </w:rPr>
        <w:t xml:space="preserve"> eac</w:t>
      </w:r>
      <w:r w:rsidR="00DF7C28">
        <w:rPr>
          <w:snapToGrid w:val="0"/>
        </w:rPr>
        <w:t>h category of method statement.</w:t>
      </w:r>
      <w:r w:rsidR="00DF7C28">
        <w:rPr>
          <w:snapToGrid w:val="0"/>
        </w:rP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1985"/>
      </w:tblGrid>
      <w:tr w:rsidR="006C3EDB" w:rsidRPr="00383651" w14:paraId="44CF7406" w14:textId="77777777" w:rsidTr="002860F0">
        <w:tc>
          <w:tcPr>
            <w:tcW w:w="6378" w:type="dxa"/>
            <w:shd w:val="clear" w:color="auto" w:fill="auto"/>
          </w:tcPr>
          <w:p w14:paraId="726F82EA" w14:textId="77777777" w:rsidR="006C3EDB" w:rsidRPr="00551712" w:rsidRDefault="006C3EDB" w:rsidP="002860F0">
            <w:pPr>
              <w:ind w:left="175"/>
              <w:rPr>
                <w:rFonts w:cs="Arial"/>
                <w:b/>
                <w:szCs w:val="24"/>
              </w:rPr>
            </w:pPr>
            <w:r>
              <w:rPr>
                <w:rFonts w:cs="Arial"/>
                <w:b/>
                <w:szCs w:val="24"/>
              </w:rPr>
              <w:t>Method Statement Category</w:t>
            </w:r>
          </w:p>
        </w:tc>
        <w:tc>
          <w:tcPr>
            <w:tcW w:w="1985" w:type="dxa"/>
            <w:shd w:val="clear" w:color="auto" w:fill="auto"/>
          </w:tcPr>
          <w:p w14:paraId="3AFE31F6" w14:textId="77777777" w:rsidR="006C3EDB" w:rsidRPr="00551712" w:rsidRDefault="006C3EDB" w:rsidP="002860F0">
            <w:pPr>
              <w:jc w:val="center"/>
              <w:rPr>
                <w:rFonts w:cs="Arial"/>
                <w:b/>
                <w:szCs w:val="24"/>
              </w:rPr>
            </w:pPr>
            <w:r>
              <w:rPr>
                <w:rFonts w:cs="Arial"/>
                <w:b/>
                <w:szCs w:val="24"/>
              </w:rPr>
              <w:t>Weighting</w:t>
            </w:r>
          </w:p>
        </w:tc>
      </w:tr>
      <w:tr w:rsidR="006C3EDB" w:rsidRPr="00383651" w14:paraId="78CF8CD6" w14:textId="77777777" w:rsidTr="002860F0">
        <w:tc>
          <w:tcPr>
            <w:tcW w:w="6378" w:type="dxa"/>
            <w:shd w:val="clear" w:color="auto" w:fill="auto"/>
          </w:tcPr>
          <w:p w14:paraId="65A2D2DC" w14:textId="7813FBB2" w:rsidR="006C3EDB" w:rsidRPr="00F7334C" w:rsidRDefault="00186428" w:rsidP="002860F0">
            <w:pPr>
              <w:pStyle w:val="ListParagraph"/>
              <w:numPr>
                <w:ilvl w:val="3"/>
                <w:numId w:val="17"/>
              </w:numPr>
              <w:tabs>
                <w:tab w:val="clear" w:pos="2586"/>
              </w:tabs>
              <w:ind w:left="459"/>
              <w:rPr>
                <w:rFonts w:cs="Arial"/>
                <w:szCs w:val="24"/>
              </w:rPr>
            </w:pPr>
            <w:r>
              <w:rPr>
                <w:rFonts w:cs="Arial"/>
                <w:szCs w:val="24"/>
              </w:rPr>
              <w:t>Value for Money</w:t>
            </w:r>
          </w:p>
        </w:tc>
        <w:tc>
          <w:tcPr>
            <w:tcW w:w="1985" w:type="dxa"/>
            <w:shd w:val="clear" w:color="auto" w:fill="auto"/>
          </w:tcPr>
          <w:p w14:paraId="3280231B" w14:textId="296D2BE2" w:rsidR="006C3EDB" w:rsidRPr="00551712" w:rsidRDefault="00186428" w:rsidP="002860F0">
            <w:pPr>
              <w:jc w:val="center"/>
              <w:rPr>
                <w:rFonts w:cs="Arial"/>
                <w:szCs w:val="24"/>
              </w:rPr>
            </w:pPr>
            <w:r>
              <w:rPr>
                <w:rFonts w:cs="Arial"/>
                <w:szCs w:val="24"/>
              </w:rPr>
              <w:t>40%</w:t>
            </w:r>
          </w:p>
        </w:tc>
      </w:tr>
      <w:tr w:rsidR="006C3EDB" w:rsidRPr="00383651" w14:paraId="118BBFEF" w14:textId="77777777" w:rsidTr="002860F0">
        <w:tc>
          <w:tcPr>
            <w:tcW w:w="6378" w:type="dxa"/>
            <w:shd w:val="clear" w:color="auto" w:fill="auto"/>
          </w:tcPr>
          <w:p w14:paraId="4D5AD944" w14:textId="599906CE" w:rsidR="006C3EDB" w:rsidRPr="00F7334C" w:rsidRDefault="00186428" w:rsidP="002860F0">
            <w:pPr>
              <w:pStyle w:val="ListParagraph"/>
              <w:numPr>
                <w:ilvl w:val="3"/>
                <w:numId w:val="17"/>
              </w:numPr>
              <w:tabs>
                <w:tab w:val="clear" w:pos="2586"/>
              </w:tabs>
              <w:ind w:left="459"/>
              <w:rPr>
                <w:rFonts w:cs="Arial"/>
                <w:szCs w:val="24"/>
              </w:rPr>
            </w:pPr>
            <w:r>
              <w:rPr>
                <w:rFonts w:cs="Arial"/>
                <w:szCs w:val="24"/>
              </w:rPr>
              <w:t>Demonstration of Technical Ability</w:t>
            </w:r>
          </w:p>
        </w:tc>
        <w:tc>
          <w:tcPr>
            <w:tcW w:w="1985" w:type="dxa"/>
            <w:shd w:val="clear" w:color="auto" w:fill="auto"/>
          </w:tcPr>
          <w:p w14:paraId="314DD25B" w14:textId="490F59CB" w:rsidR="006C3EDB" w:rsidRPr="00551712" w:rsidRDefault="00186428" w:rsidP="00C02928">
            <w:pPr>
              <w:jc w:val="center"/>
              <w:rPr>
                <w:rFonts w:cs="Arial"/>
                <w:szCs w:val="24"/>
              </w:rPr>
            </w:pPr>
            <w:r>
              <w:rPr>
                <w:rFonts w:cs="Arial"/>
                <w:szCs w:val="24"/>
              </w:rPr>
              <w:t>3</w:t>
            </w:r>
            <w:r w:rsidR="00C02928">
              <w:rPr>
                <w:rFonts w:cs="Arial"/>
                <w:szCs w:val="24"/>
              </w:rPr>
              <w:t>5</w:t>
            </w:r>
            <w:r>
              <w:rPr>
                <w:rFonts w:cs="Arial"/>
                <w:szCs w:val="24"/>
              </w:rPr>
              <w:t>%</w:t>
            </w:r>
          </w:p>
        </w:tc>
      </w:tr>
      <w:tr w:rsidR="006C3EDB" w:rsidRPr="00383651" w14:paraId="5B088657" w14:textId="77777777" w:rsidTr="002860F0">
        <w:tc>
          <w:tcPr>
            <w:tcW w:w="6378" w:type="dxa"/>
            <w:shd w:val="clear" w:color="auto" w:fill="auto"/>
          </w:tcPr>
          <w:p w14:paraId="27C9FD28" w14:textId="64D05CB2" w:rsidR="006C3EDB" w:rsidRPr="00F7334C" w:rsidRDefault="00186428" w:rsidP="002860F0">
            <w:pPr>
              <w:pStyle w:val="ListParagraph"/>
              <w:numPr>
                <w:ilvl w:val="3"/>
                <w:numId w:val="17"/>
              </w:numPr>
              <w:tabs>
                <w:tab w:val="clear" w:pos="2586"/>
              </w:tabs>
              <w:ind w:left="459"/>
              <w:rPr>
                <w:rFonts w:cs="Arial"/>
                <w:szCs w:val="24"/>
              </w:rPr>
            </w:pPr>
            <w:r>
              <w:rPr>
                <w:rFonts w:cs="Arial"/>
                <w:szCs w:val="24"/>
              </w:rPr>
              <w:t>Achievement of Cost Certainty &amp; Buildability</w:t>
            </w:r>
          </w:p>
        </w:tc>
        <w:tc>
          <w:tcPr>
            <w:tcW w:w="1985" w:type="dxa"/>
            <w:shd w:val="clear" w:color="auto" w:fill="auto"/>
          </w:tcPr>
          <w:p w14:paraId="0B01B1A4" w14:textId="73790197" w:rsidR="006C3EDB" w:rsidRPr="00551712" w:rsidRDefault="00186428" w:rsidP="002860F0">
            <w:pPr>
              <w:jc w:val="center"/>
              <w:rPr>
                <w:rFonts w:cs="Arial"/>
                <w:szCs w:val="24"/>
              </w:rPr>
            </w:pPr>
            <w:r>
              <w:rPr>
                <w:rFonts w:cs="Arial"/>
                <w:szCs w:val="24"/>
              </w:rPr>
              <w:t>15%</w:t>
            </w:r>
          </w:p>
        </w:tc>
      </w:tr>
      <w:tr w:rsidR="006C3EDB" w:rsidRPr="00383651" w14:paraId="24FFBAEB" w14:textId="77777777" w:rsidTr="002860F0">
        <w:tc>
          <w:tcPr>
            <w:tcW w:w="6378" w:type="dxa"/>
            <w:shd w:val="clear" w:color="auto" w:fill="auto"/>
          </w:tcPr>
          <w:p w14:paraId="7116A66C" w14:textId="7B74E6F5" w:rsidR="006C3EDB" w:rsidRPr="00F7334C" w:rsidRDefault="00186428" w:rsidP="002860F0">
            <w:pPr>
              <w:pStyle w:val="ListParagraph"/>
              <w:numPr>
                <w:ilvl w:val="3"/>
                <w:numId w:val="17"/>
              </w:numPr>
              <w:tabs>
                <w:tab w:val="clear" w:pos="2586"/>
              </w:tabs>
              <w:ind w:left="459"/>
              <w:rPr>
                <w:rFonts w:cs="Arial"/>
                <w:szCs w:val="24"/>
              </w:rPr>
            </w:pPr>
            <w:r>
              <w:rPr>
                <w:rFonts w:cs="Arial"/>
                <w:szCs w:val="24"/>
              </w:rPr>
              <w:t>Contract Management Procedures</w:t>
            </w:r>
          </w:p>
        </w:tc>
        <w:tc>
          <w:tcPr>
            <w:tcW w:w="1985" w:type="dxa"/>
            <w:shd w:val="clear" w:color="auto" w:fill="auto"/>
          </w:tcPr>
          <w:p w14:paraId="0CFB6FE1" w14:textId="218AF0BF" w:rsidR="006C3EDB" w:rsidRPr="00551712" w:rsidRDefault="00186428" w:rsidP="002860F0">
            <w:pPr>
              <w:jc w:val="center"/>
              <w:rPr>
                <w:rFonts w:cs="Arial"/>
                <w:szCs w:val="24"/>
              </w:rPr>
            </w:pPr>
            <w:r>
              <w:rPr>
                <w:rFonts w:cs="Arial"/>
                <w:szCs w:val="24"/>
              </w:rPr>
              <w:t>10%</w:t>
            </w:r>
          </w:p>
        </w:tc>
      </w:tr>
      <w:tr w:rsidR="006C3EDB" w:rsidRPr="00383651" w14:paraId="764905C6" w14:textId="77777777" w:rsidTr="002860F0">
        <w:tc>
          <w:tcPr>
            <w:tcW w:w="6378" w:type="dxa"/>
            <w:shd w:val="clear" w:color="auto" w:fill="auto"/>
          </w:tcPr>
          <w:p w14:paraId="69CDA78A" w14:textId="77777777" w:rsidR="006C3EDB" w:rsidRPr="00551712" w:rsidRDefault="006C3EDB" w:rsidP="002860F0">
            <w:pPr>
              <w:ind w:left="175"/>
              <w:rPr>
                <w:rFonts w:cs="Arial"/>
                <w:b/>
              </w:rPr>
            </w:pPr>
            <w:r w:rsidRPr="00551712">
              <w:rPr>
                <w:rFonts w:cs="Arial"/>
                <w:b/>
              </w:rPr>
              <w:t>TOTAL</w:t>
            </w:r>
          </w:p>
        </w:tc>
        <w:tc>
          <w:tcPr>
            <w:tcW w:w="1985" w:type="dxa"/>
            <w:shd w:val="clear" w:color="auto" w:fill="auto"/>
          </w:tcPr>
          <w:p w14:paraId="11A15BBC" w14:textId="77777777" w:rsidR="006C3EDB" w:rsidRPr="006A5A70" w:rsidRDefault="006C3EDB" w:rsidP="002860F0">
            <w:pPr>
              <w:jc w:val="center"/>
              <w:rPr>
                <w:rFonts w:cs="Arial"/>
                <w:b/>
              </w:rPr>
            </w:pPr>
            <w:r w:rsidRPr="006A5A70">
              <w:rPr>
                <w:rFonts w:cs="Arial"/>
                <w:b/>
              </w:rPr>
              <w:t>100%</w:t>
            </w:r>
          </w:p>
        </w:tc>
      </w:tr>
    </w:tbl>
    <w:p w14:paraId="6A6F6BE5" w14:textId="1DA87FBA" w:rsidR="006C3EDB" w:rsidRDefault="00186428" w:rsidP="000925FC">
      <w:pPr>
        <w:pStyle w:val="outlinenumber"/>
        <w:numPr>
          <w:ilvl w:val="0"/>
          <w:numId w:val="47"/>
        </w:numPr>
        <w:tabs>
          <w:tab w:val="clear" w:pos="709"/>
        </w:tabs>
        <w:rPr>
          <w:rFonts w:cs="Arial"/>
          <w:snapToGrid w:val="0"/>
        </w:rPr>
      </w:pPr>
      <w:bookmarkStart w:id="93" w:name="_Ref475950489"/>
      <w:r>
        <w:rPr>
          <w:rFonts w:cs="Arial"/>
          <w:snapToGrid w:val="0"/>
        </w:rPr>
        <w:t xml:space="preserve">Except where otherwise stated in the question; </w:t>
      </w:r>
      <w:r w:rsidR="00DF7C28">
        <w:rPr>
          <w:rFonts w:cs="Arial"/>
          <w:snapToGrid w:val="0"/>
        </w:rPr>
        <w:t xml:space="preserve">the </w:t>
      </w:r>
      <w:r>
        <w:rPr>
          <w:rFonts w:cs="Arial"/>
          <w:snapToGrid w:val="0"/>
        </w:rPr>
        <w:t>t</w:t>
      </w:r>
      <w:r w:rsidR="000925FC" w:rsidRPr="000925FC">
        <w:rPr>
          <w:rFonts w:cs="Arial"/>
          <w:snapToGrid w:val="0"/>
        </w:rPr>
        <w:t>enderer’s response to each individual question will be scored (out of 10) using the following scoring matrix. The score (divided by 10) will be multiplied by the weight for the individual question (as indicated in the question) and the result will contribute, in proportion, to the overall weighting for that category</w:t>
      </w:r>
      <w:r w:rsidR="006C3EDB">
        <w:rPr>
          <w:rFonts w:cs="Arial"/>
          <w:snapToGrid w:val="0"/>
        </w:rPr>
        <w:t>.</w:t>
      </w:r>
      <w:bookmarkEnd w:id="93"/>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22"/>
        <w:gridCol w:w="7616"/>
      </w:tblGrid>
      <w:tr w:rsidR="006C3EDB" w:rsidRPr="00322DFB" w14:paraId="36D99885" w14:textId="77777777" w:rsidTr="000925FC">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B30D8" w14:textId="77777777" w:rsidR="006C3EDB" w:rsidRPr="00322DFB" w:rsidRDefault="006C3EDB" w:rsidP="002860F0">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DDA397" w14:textId="77777777" w:rsidR="006C3EDB" w:rsidRPr="00322DFB" w:rsidRDefault="006C3EDB" w:rsidP="002860F0">
            <w:pPr>
              <w:widowControl w:val="0"/>
              <w:rPr>
                <w:rFonts w:cs="Arial"/>
                <w:b/>
                <w:bCs/>
              </w:rPr>
            </w:pPr>
            <w:r>
              <w:rPr>
                <w:rFonts w:cs="Arial"/>
                <w:b/>
                <w:bCs/>
              </w:rPr>
              <w:t>Rating of Response</w:t>
            </w:r>
          </w:p>
        </w:tc>
      </w:tr>
      <w:tr w:rsidR="006C3EDB" w:rsidRPr="00322DFB" w14:paraId="74CD7FF2"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4BCF6CA" w14:textId="77777777" w:rsidR="006C3EDB" w:rsidRPr="00322DFB" w:rsidRDefault="006C3EDB" w:rsidP="002860F0">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54805E" w14:textId="77777777" w:rsidR="006C3EDB" w:rsidRPr="009E6009" w:rsidRDefault="006C3EDB" w:rsidP="002860F0">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14:paraId="05B6AE9B"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B2530A" w14:textId="77777777" w:rsidR="006C3EDB" w:rsidRPr="00322DFB" w:rsidRDefault="006C3EDB" w:rsidP="002860F0">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85E4D" w14:textId="77777777" w:rsidR="006C3EDB" w:rsidRPr="009E6009" w:rsidRDefault="006C3EDB" w:rsidP="002860F0">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14:paraId="14C31401"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5522E3" w14:textId="77777777" w:rsidR="006C3EDB" w:rsidRPr="00322DFB" w:rsidRDefault="006C3EDB" w:rsidP="002860F0">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28293D" w14:textId="77777777" w:rsidR="006C3EDB" w:rsidRPr="009E6009" w:rsidRDefault="006C3EDB" w:rsidP="002860F0">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14:paraId="738EF91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E3342C" w14:textId="77777777" w:rsidR="006C3EDB" w:rsidRPr="00322DFB" w:rsidRDefault="006C3EDB" w:rsidP="002860F0">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552C3E" w14:textId="77777777" w:rsidR="006C3EDB" w:rsidRPr="009E6009" w:rsidRDefault="006C3EDB" w:rsidP="002860F0">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14:paraId="31BA1AE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F72539" w14:textId="77777777" w:rsidR="006C3EDB" w:rsidRPr="00322DFB" w:rsidRDefault="006C3EDB" w:rsidP="002860F0">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5BE055" w14:textId="77777777" w:rsidR="006C3EDB" w:rsidRPr="009E6009" w:rsidRDefault="006C3EDB" w:rsidP="002860F0">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322DFB" w14:paraId="26BEF2EA"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A72433" w14:textId="77777777" w:rsidR="006C3EDB" w:rsidRPr="00322DFB" w:rsidRDefault="006C3EDB" w:rsidP="002860F0">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4A446" w14:textId="77777777" w:rsidR="006C3EDB" w:rsidRPr="009E6009" w:rsidRDefault="006C3EDB" w:rsidP="002860F0">
            <w:pPr>
              <w:widowControl w:val="0"/>
              <w:rPr>
                <w:rFonts w:cs="Arial"/>
                <w:sz w:val="20"/>
              </w:rPr>
            </w:pPr>
            <w:r w:rsidRPr="009E6009">
              <w:rPr>
                <w:rFonts w:cs="Arial"/>
                <w:sz w:val="20"/>
              </w:rPr>
              <w:t xml:space="preserve">Adequate response; </w:t>
            </w:r>
            <w:proofErr w:type="gramStart"/>
            <w:r w:rsidRPr="009E6009">
              <w:rPr>
                <w:rFonts w:cs="Arial"/>
                <w:sz w:val="20"/>
              </w:rPr>
              <w:t>generally</w:t>
            </w:r>
            <w:proofErr w:type="gramEnd"/>
            <w:r w:rsidRPr="009E6009">
              <w:rPr>
                <w:rFonts w:cs="Arial"/>
                <w:sz w:val="20"/>
              </w:rPr>
              <w:t xml:space="preserve"> meets requirements and is supported by a reasonable level of evidence but has a number of omissions which give the Council cause for some concerns in few areas.  </w:t>
            </w:r>
          </w:p>
        </w:tc>
      </w:tr>
      <w:tr w:rsidR="006C3EDB" w:rsidRPr="00322DFB" w14:paraId="35FCB0A2"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79BA8D" w14:textId="77777777" w:rsidR="006C3EDB" w:rsidRPr="00322DFB" w:rsidRDefault="006C3EDB" w:rsidP="002860F0">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667E7" w14:textId="77777777" w:rsidR="006C3EDB" w:rsidRPr="009E6009" w:rsidRDefault="006C3EDB" w:rsidP="002860F0">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6C3EDB" w:rsidRPr="00322DFB" w14:paraId="54BDA1BD"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0F4AB" w14:textId="77777777" w:rsidR="006C3EDB" w:rsidRPr="00322DFB" w:rsidRDefault="006C3EDB" w:rsidP="002860F0">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871857" w14:textId="77777777" w:rsidR="006C3EDB" w:rsidRPr="009E6009" w:rsidRDefault="006C3EDB" w:rsidP="002860F0">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14:paraId="2B52A5DC"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F2AB3A" w14:textId="77777777" w:rsidR="006C3EDB" w:rsidRPr="00322DFB" w:rsidRDefault="006C3EDB" w:rsidP="002860F0">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F8233" w14:textId="77777777" w:rsidR="006C3EDB" w:rsidRPr="009E6009" w:rsidRDefault="006C3EDB" w:rsidP="002860F0">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14:paraId="7DACE359" w14:textId="77777777"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B1BFC4" w14:textId="77777777" w:rsidR="006C3EDB" w:rsidRPr="00322DFB" w:rsidRDefault="006C3EDB" w:rsidP="002860F0">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689AF" w14:textId="77777777" w:rsidR="006C3EDB" w:rsidRPr="009E6009" w:rsidRDefault="006C3EDB" w:rsidP="002860F0">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14:paraId="0C84035A" w14:textId="77777777" w:rsidTr="000925FC">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C9AD94C" w14:textId="77777777" w:rsidR="006C3EDB" w:rsidRPr="00322DFB" w:rsidRDefault="006C3EDB" w:rsidP="002860F0">
            <w:pPr>
              <w:widowControl w:val="0"/>
              <w:jc w:val="center"/>
              <w:rPr>
                <w:rFonts w:cs="Arial"/>
              </w:rPr>
            </w:pPr>
            <w:r w:rsidRPr="00322DFB">
              <w:rPr>
                <w:rFonts w:cs="Arial"/>
              </w:rPr>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B8F1E24" w14:textId="77777777" w:rsidR="006C3EDB" w:rsidRPr="009E6009" w:rsidRDefault="006C3EDB" w:rsidP="002860F0">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14:paraId="3F8156FB" w14:textId="77777777"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14:paraId="5FF2B95E" w14:textId="77777777" w:rsidR="00CC02AF" w:rsidRDefault="00CC02AF" w:rsidP="00885FF9">
      <w:pPr>
        <w:pStyle w:val="outlinenumber"/>
        <w:keepNext w:val="0"/>
        <w:widowControl w:val="0"/>
        <w:numPr>
          <w:ilvl w:val="0"/>
          <w:numId w:val="22"/>
        </w:numPr>
        <w:tabs>
          <w:tab w:val="clear" w:pos="709"/>
        </w:tabs>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4" w:name="_Toc327956105"/>
      <w:r w:rsidR="008E0D8F">
        <w:rPr>
          <w:rFonts w:cs="Arial"/>
          <w:snapToGrid w:val="0"/>
        </w:rPr>
        <w:t>evant experience and expertise.</w:t>
      </w:r>
    </w:p>
    <w:p w14:paraId="77B96EFD" w14:textId="77777777" w:rsidR="006A7D64" w:rsidRPr="00F50BF6" w:rsidRDefault="00E16508" w:rsidP="00885FF9">
      <w:pPr>
        <w:pStyle w:val="outlinenumber"/>
        <w:keepNext w:val="0"/>
        <w:widowControl w:val="0"/>
        <w:numPr>
          <w:ilvl w:val="0"/>
          <w:numId w:val="22"/>
        </w:numPr>
        <w:tabs>
          <w:tab w:val="clear" w:pos="709"/>
        </w:tabs>
        <w:rPr>
          <w:rFonts w:cs="Arial"/>
          <w:snapToGrid w:val="0"/>
          <w:szCs w:val="24"/>
        </w:rPr>
      </w:pPr>
      <w:r w:rsidRPr="00F50BF6">
        <w:rPr>
          <w:b/>
          <w:bCs/>
          <w:iCs/>
          <w:szCs w:val="24"/>
          <w:lang w:eastAsia="en-GB"/>
        </w:rPr>
        <w:lastRenderedPageBreak/>
        <w:t>Price</w:t>
      </w:r>
      <w:r w:rsidR="00F54A03" w:rsidRPr="00F50BF6">
        <w:rPr>
          <w:b/>
          <w:bCs/>
          <w:iCs/>
          <w:szCs w:val="24"/>
          <w:lang w:eastAsia="en-GB"/>
        </w:rPr>
        <w:t xml:space="preserve"> Evaluation</w:t>
      </w:r>
      <w:bookmarkStart w:id="95" w:name="_Toc322952424"/>
      <w:bookmarkStart w:id="96" w:name="_Toc322957290"/>
      <w:bookmarkStart w:id="97" w:name="_Toc323294490"/>
      <w:bookmarkStart w:id="98" w:name="_Toc325378160"/>
      <w:bookmarkStart w:id="99" w:name="_Toc327956106"/>
      <w:bookmarkEnd w:id="94"/>
    </w:p>
    <w:p w14:paraId="1FE3E5CF" w14:textId="4F4BDDD0" w:rsidR="008830BC" w:rsidRDefault="00685C34" w:rsidP="008830BC">
      <w:pPr>
        <w:pStyle w:val="ListParagraph"/>
        <w:widowControl w:val="0"/>
        <w:numPr>
          <w:ilvl w:val="1"/>
          <w:numId w:val="22"/>
        </w:numPr>
        <w:spacing w:before="120"/>
        <w:ind w:left="993" w:hanging="284"/>
        <w:rPr>
          <w:rFonts w:cs="Arial"/>
          <w:szCs w:val="24"/>
        </w:rPr>
      </w:pPr>
      <w:r w:rsidRPr="008830BC">
        <w:rPr>
          <w:rFonts w:cs="Arial"/>
          <w:szCs w:val="24"/>
        </w:rPr>
        <w:t>Tenderer</w:t>
      </w:r>
      <w:r w:rsidR="00DE4C56" w:rsidRPr="008830BC">
        <w:rPr>
          <w:rFonts w:cs="Arial"/>
          <w:szCs w:val="24"/>
        </w:rPr>
        <w:t>s</w:t>
      </w:r>
      <w:r w:rsidR="0048576A" w:rsidRPr="008830BC">
        <w:rPr>
          <w:rFonts w:cs="Arial"/>
          <w:szCs w:val="24"/>
        </w:rPr>
        <w:t xml:space="preserve"> mu</w:t>
      </w:r>
      <w:r w:rsidR="005713EE" w:rsidRPr="008830BC">
        <w:rPr>
          <w:rFonts w:cs="Arial"/>
          <w:szCs w:val="24"/>
        </w:rPr>
        <w:t xml:space="preserve">st </w:t>
      </w:r>
      <w:r w:rsidR="005713EE" w:rsidRPr="009757ED">
        <w:rPr>
          <w:rFonts w:cs="Arial"/>
          <w:szCs w:val="24"/>
        </w:rPr>
        <w:t xml:space="preserve">complete the Pricing Schedule </w:t>
      </w:r>
      <w:r w:rsidR="009757ED">
        <w:rPr>
          <w:rFonts w:cs="Arial"/>
          <w:szCs w:val="24"/>
        </w:rPr>
        <w:t>as described in</w:t>
      </w:r>
      <w:r w:rsidR="0048576A" w:rsidRPr="009757ED">
        <w:rPr>
          <w:rFonts w:cs="Arial"/>
          <w:szCs w:val="24"/>
        </w:rPr>
        <w:t xml:space="preserve"> </w:t>
      </w:r>
      <w:bookmarkStart w:id="100" w:name="_Toc322952425"/>
      <w:bookmarkStart w:id="101" w:name="_Toc322957291"/>
      <w:bookmarkStart w:id="102" w:name="_Toc323294491"/>
      <w:bookmarkStart w:id="103" w:name="_Toc325378161"/>
      <w:bookmarkStart w:id="104" w:name="_Toc327956107"/>
      <w:bookmarkEnd w:id="95"/>
      <w:bookmarkEnd w:id="96"/>
      <w:bookmarkEnd w:id="97"/>
      <w:bookmarkEnd w:id="98"/>
      <w:bookmarkEnd w:id="99"/>
      <w:r w:rsidR="00FF6CDC" w:rsidRPr="009757ED">
        <w:rPr>
          <w:rFonts w:cs="Arial"/>
          <w:szCs w:val="24"/>
        </w:rPr>
        <w:t>Schedule 2</w:t>
      </w:r>
      <w:r w:rsidR="00D6448A" w:rsidRPr="009757ED">
        <w:rPr>
          <w:rFonts w:cs="Arial"/>
          <w:szCs w:val="24"/>
        </w:rPr>
        <w:t>.</w:t>
      </w:r>
      <w:r w:rsidR="0069504D">
        <w:rPr>
          <w:rFonts w:cs="Arial"/>
          <w:szCs w:val="24"/>
        </w:rPr>
        <w:br/>
      </w:r>
      <w:r w:rsidR="001406CE" w:rsidRPr="008830BC">
        <w:rPr>
          <w:rFonts w:cs="Arial"/>
          <w:szCs w:val="24"/>
        </w:rPr>
        <w:t xml:space="preserve">The </w:t>
      </w:r>
      <w:r w:rsidR="00CF26C5">
        <w:rPr>
          <w:rFonts w:cs="Arial"/>
          <w:szCs w:val="24"/>
        </w:rPr>
        <w:t xml:space="preserve">fixed </w:t>
      </w:r>
      <w:r w:rsidR="001406CE" w:rsidRPr="008830BC">
        <w:rPr>
          <w:rFonts w:cs="Arial"/>
          <w:szCs w:val="24"/>
        </w:rPr>
        <w:t>pric</w:t>
      </w:r>
      <w:r w:rsidR="00CF26C5">
        <w:rPr>
          <w:rFonts w:cs="Arial"/>
          <w:szCs w:val="24"/>
        </w:rPr>
        <w:t>e</w:t>
      </w:r>
      <w:r w:rsidR="001406CE" w:rsidRPr="008830BC">
        <w:rPr>
          <w:rFonts w:cs="Arial"/>
          <w:szCs w:val="24"/>
        </w:rPr>
        <w:t xml:space="preserve"> element carries a </w:t>
      </w:r>
      <w:r w:rsidR="008E0D8F" w:rsidRPr="008830BC">
        <w:rPr>
          <w:rFonts w:cs="Arial"/>
          <w:szCs w:val="24"/>
        </w:rPr>
        <w:t xml:space="preserve">maximum percentage </w:t>
      </w:r>
      <w:r w:rsidR="001406CE" w:rsidRPr="008830BC">
        <w:rPr>
          <w:rFonts w:cs="Arial"/>
          <w:szCs w:val="24"/>
        </w:rPr>
        <w:t xml:space="preserve">weighting </w:t>
      </w:r>
      <w:r w:rsidR="00186428">
        <w:rPr>
          <w:rFonts w:cs="Arial"/>
          <w:szCs w:val="24"/>
        </w:rPr>
        <w:t>o</w:t>
      </w:r>
      <w:r w:rsidR="00CF26C5">
        <w:rPr>
          <w:rFonts w:cs="Arial"/>
          <w:szCs w:val="24"/>
        </w:rPr>
        <w:t>f 30%, as shown in Q</w:t>
      </w:r>
      <w:r w:rsidR="00186428">
        <w:rPr>
          <w:rFonts w:cs="Arial"/>
          <w:szCs w:val="24"/>
        </w:rPr>
        <w:t xml:space="preserve">uestion 1(a) of Annex B – Evaluation </w:t>
      </w:r>
      <w:r w:rsidR="00BD640E">
        <w:rPr>
          <w:rFonts w:cs="Arial"/>
          <w:szCs w:val="24"/>
        </w:rPr>
        <w:t>Documents</w:t>
      </w:r>
      <w:r w:rsidR="008E0D8F" w:rsidRPr="008830BC">
        <w:rPr>
          <w:rFonts w:cs="Arial"/>
          <w:szCs w:val="24"/>
        </w:rPr>
        <w:t>.</w:t>
      </w:r>
    </w:p>
    <w:p w14:paraId="04F40075" w14:textId="30D5882D" w:rsidR="000925FC" w:rsidRPr="00F022A2" w:rsidRDefault="000925FC" w:rsidP="000925FC">
      <w:pPr>
        <w:pStyle w:val="ListParagraph"/>
        <w:numPr>
          <w:ilvl w:val="1"/>
          <w:numId w:val="22"/>
        </w:numPr>
        <w:spacing w:before="120"/>
        <w:ind w:left="993" w:hanging="284"/>
        <w:rPr>
          <w:rFonts w:cs="Arial"/>
          <w:szCs w:val="24"/>
        </w:rPr>
      </w:pPr>
      <w:r w:rsidRPr="000925FC">
        <w:rPr>
          <w:rFonts w:cs="Arial"/>
          <w:szCs w:val="24"/>
        </w:rPr>
        <w:t xml:space="preserve">The prices submitted must be comprehensive and include all costs associated with the resources to be employed in providing the Service. This includes all costs of </w:t>
      </w:r>
      <w:r w:rsidRPr="00F022A2">
        <w:rPr>
          <w:rFonts w:cs="Arial"/>
          <w:szCs w:val="24"/>
        </w:rPr>
        <w:t>whatever kind associated with the employment of people, all overheads, profit and all other costs not identified by the Contract.</w:t>
      </w:r>
    </w:p>
    <w:p w14:paraId="45578C4F" w14:textId="77777777" w:rsidR="00B94F64" w:rsidRDefault="009D604A" w:rsidP="00CF26C5">
      <w:pPr>
        <w:pStyle w:val="ListParagraph"/>
        <w:widowControl w:val="0"/>
        <w:numPr>
          <w:ilvl w:val="1"/>
          <w:numId w:val="22"/>
        </w:numPr>
        <w:spacing w:before="120"/>
        <w:ind w:left="993" w:hanging="284"/>
        <w:rPr>
          <w:rFonts w:cs="Arial"/>
          <w:szCs w:val="24"/>
        </w:rPr>
      </w:pPr>
      <w:r w:rsidRPr="00F022A2">
        <w:rPr>
          <w:rFonts w:cs="Arial"/>
          <w:szCs w:val="24"/>
        </w:rPr>
        <w:t>The</w:t>
      </w:r>
      <w:r w:rsidR="001406CE" w:rsidRPr="00F022A2">
        <w:rPr>
          <w:rFonts w:cs="Arial"/>
          <w:szCs w:val="24"/>
        </w:rPr>
        <w:t xml:space="preserve"> </w:t>
      </w:r>
      <w:r w:rsidR="00B94F64" w:rsidRPr="00F022A2">
        <w:rPr>
          <w:rFonts w:cs="Arial"/>
          <w:szCs w:val="24"/>
        </w:rPr>
        <w:t xml:space="preserve">overall </w:t>
      </w:r>
      <w:r w:rsidR="0048576A" w:rsidRPr="00F022A2">
        <w:rPr>
          <w:rFonts w:cs="Arial"/>
          <w:szCs w:val="24"/>
        </w:rPr>
        <w:t xml:space="preserve">“Price” score </w:t>
      </w:r>
      <w:r w:rsidR="00B94F64" w:rsidRPr="00F022A2">
        <w:rPr>
          <w:rFonts w:cs="Arial"/>
          <w:szCs w:val="24"/>
        </w:rPr>
        <w:t>consists of two elements</w:t>
      </w:r>
      <w:r w:rsidR="00B94F64">
        <w:rPr>
          <w:rFonts w:cs="Arial"/>
          <w:szCs w:val="24"/>
        </w:rPr>
        <w:t xml:space="preserve">: </w:t>
      </w:r>
    </w:p>
    <w:p w14:paraId="1FC23C35" w14:textId="046CBCD0" w:rsidR="00CF26C5" w:rsidRDefault="00B94F64" w:rsidP="00B94F64">
      <w:pPr>
        <w:pStyle w:val="ListParagraph"/>
        <w:widowControl w:val="0"/>
        <w:numPr>
          <w:ilvl w:val="2"/>
          <w:numId w:val="22"/>
        </w:numPr>
        <w:ind w:left="1418" w:hanging="181"/>
        <w:rPr>
          <w:rFonts w:cs="Arial"/>
          <w:szCs w:val="24"/>
        </w:rPr>
      </w:pPr>
      <w:r>
        <w:rPr>
          <w:rFonts w:cs="Arial"/>
          <w:szCs w:val="24"/>
        </w:rPr>
        <w:t>The fixed price for the work. Score</w:t>
      </w:r>
      <w:r w:rsidR="0048576A" w:rsidRPr="008830BC">
        <w:rPr>
          <w:rFonts w:cs="Arial"/>
          <w:szCs w:val="24"/>
        </w:rPr>
        <w:t xml:space="preserve"> calculated </w:t>
      </w:r>
      <w:bookmarkStart w:id="105" w:name="_Toc322952427"/>
      <w:bookmarkStart w:id="106" w:name="_Toc322957293"/>
      <w:bookmarkStart w:id="107" w:name="_Toc323294493"/>
      <w:bookmarkEnd w:id="100"/>
      <w:bookmarkEnd w:id="101"/>
      <w:bookmarkEnd w:id="102"/>
      <w:bookmarkEnd w:id="103"/>
      <w:bookmarkEnd w:id="104"/>
      <w:r w:rsidR="00CF26C5">
        <w:rPr>
          <w:rFonts w:cs="Arial"/>
          <w:szCs w:val="24"/>
        </w:rPr>
        <w:t xml:space="preserve">according to the method laid out in </w:t>
      </w:r>
      <w:r w:rsidR="00CF26C5" w:rsidRPr="00CF26C5">
        <w:rPr>
          <w:rFonts w:cs="Arial"/>
          <w:szCs w:val="24"/>
        </w:rPr>
        <w:t xml:space="preserve">Question 1(a) of Annex B – Evaluation </w:t>
      </w:r>
      <w:r w:rsidR="00BD640E">
        <w:rPr>
          <w:rFonts w:cs="Arial"/>
          <w:szCs w:val="24"/>
        </w:rPr>
        <w:t>Documents</w:t>
      </w:r>
      <w:r w:rsidR="00CF26C5" w:rsidRPr="00CF26C5">
        <w:rPr>
          <w:rFonts w:cs="Arial"/>
          <w:szCs w:val="24"/>
        </w:rPr>
        <w:t>.</w:t>
      </w:r>
    </w:p>
    <w:p w14:paraId="5A9430CE" w14:textId="40D53BBC" w:rsidR="00B94F64" w:rsidRPr="00F50BF6" w:rsidRDefault="00B94F64" w:rsidP="00B94F64">
      <w:pPr>
        <w:pStyle w:val="ListParagraph"/>
        <w:widowControl w:val="0"/>
        <w:numPr>
          <w:ilvl w:val="2"/>
          <w:numId w:val="22"/>
        </w:numPr>
        <w:ind w:left="1418"/>
        <w:rPr>
          <w:rFonts w:cs="Arial"/>
          <w:szCs w:val="24"/>
        </w:rPr>
      </w:pPr>
      <w:r>
        <w:rPr>
          <w:rFonts w:cs="Arial"/>
          <w:szCs w:val="24"/>
        </w:rPr>
        <w:t xml:space="preserve">The score for the value for money method statement, </w:t>
      </w:r>
      <w:r w:rsidRPr="00B94F64">
        <w:rPr>
          <w:rFonts w:cs="Arial"/>
          <w:szCs w:val="24"/>
        </w:rPr>
        <w:t>Question 1(</w:t>
      </w:r>
      <w:r>
        <w:rPr>
          <w:rFonts w:cs="Arial"/>
          <w:szCs w:val="24"/>
        </w:rPr>
        <w:t>b</w:t>
      </w:r>
      <w:r w:rsidRPr="00B94F64">
        <w:rPr>
          <w:rFonts w:cs="Arial"/>
          <w:szCs w:val="24"/>
        </w:rPr>
        <w:t>) of Annex B – Evaluation Documents</w:t>
      </w:r>
      <w:r>
        <w:rPr>
          <w:rFonts w:cs="Arial"/>
          <w:szCs w:val="24"/>
        </w:rPr>
        <w:t xml:space="preserve">, assessed in accordance with section </w:t>
      </w:r>
      <w:r>
        <w:rPr>
          <w:rFonts w:cs="Arial"/>
          <w:szCs w:val="24"/>
        </w:rPr>
        <w:fldChar w:fldCharType="begin"/>
      </w:r>
      <w:r>
        <w:rPr>
          <w:rFonts w:cs="Arial"/>
          <w:szCs w:val="24"/>
        </w:rPr>
        <w:instrText xml:space="preserve"> REF _Ref477854607 \r \h </w:instrText>
      </w:r>
      <w:r>
        <w:rPr>
          <w:rFonts w:cs="Arial"/>
          <w:szCs w:val="24"/>
        </w:rPr>
      </w:r>
      <w:r>
        <w:rPr>
          <w:rFonts w:cs="Arial"/>
          <w:szCs w:val="24"/>
        </w:rPr>
        <w:fldChar w:fldCharType="separate"/>
      </w:r>
      <w:r w:rsidR="006E1C1B">
        <w:rPr>
          <w:rFonts w:cs="Arial"/>
          <w:szCs w:val="24"/>
        </w:rPr>
        <w:t>9.5</w:t>
      </w:r>
      <w:r>
        <w:rPr>
          <w:rFonts w:cs="Arial"/>
          <w:szCs w:val="24"/>
        </w:rPr>
        <w:fldChar w:fldCharType="end"/>
      </w:r>
      <w:r>
        <w:rPr>
          <w:rFonts w:cs="Arial"/>
          <w:szCs w:val="24"/>
        </w:rPr>
        <w:t xml:space="preserve"> above.</w:t>
      </w:r>
    </w:p>
    <w:p w14:paraId="4CCBC9B9" w14:textId="16B9BDFC" w:rsidR="00DB68FA" w:rsidRDefault="008135FF" w:rsidP="008830BC">
      <w:pPr>
        <w:numPr>
          <w:ilvl w:val="1"/>
          <w:numId w:val="22"/>
        </w:numPr>
        <w:suppressAutoHyphens w:val="0"/>
        <w:autoSpaceDE w:val="0"/>
        <w:autoSpaceDN w:val="0"/>
        <w:adjustRightInd w:val="0"/>
        <w:spacing w:before="120"/>
        <w:ind w:left="993" w:hanging="284"/>
        <w:rPr>
          <w:rFonts w:cs="Arial"/>
          <w:szCs w:val="24"/>
          <w:lang w:eastAsia="en-GB"/>
        </w:rPr>
      </w:pPr>
      <w:bookmarkStart w:id="108" w:name="_Toc325378163"/>
      <w:bookmarkStart w:id="109" w:name="_Toc327956109"/>
      <w:r w:rsidRPr="00DB68FA">
        <w:rPr>
          <w:rFonts w:cs="Arial"/>
          <w:szCs w:val="24"/>
          <w:lang w:eastAsia="en-GB"/>
        </w:rPr>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05"/>
      <w:bookmarkEnd w:id="106"/>
      <w:bookmarkEnd w:id="107"/>
      <w:bookmarkEnd w:id="108"/>
      <w:bookmarkEnd w:id="109"/>
      <w:r w:rsidR="00141876" w:rsidRPr="00DB68FA">
        <w:rPr>
          <w:rFonts w:cs="Arial"/>
          <w:szCs w:val="24"/>
          <w:lang w:eastAsia="en-GB"/>
        </w:rPr>
        <w:t>services required.</w:t>
      </w:r>
      <w:r w:rsidR="00B94F64">
        <w:rPr>
          <w:rFonts w:cs="Arial"/>
          <w:szCs w:val="24"/>
          <w:lang w:eastAsia="en-GB"/>
        </w:rPr>
        <w:br/>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14:paraId="4106993F" w14:textId="77777777" w:rsidR="00141876" w:rsidRPr="00DB68FA" w:rsidRDefault="00CF7EEF" w:rsidP="00B94F64">
      <w:pPr>
        <w:numPr>
          <w:ilvl w:val="0"/>
          <w:numId w:val="22"/>
        </w:numPr>
        <w:suppressAutoHyphens w:val="0"/>
        <w:autoSpaceDE w:val="0"/>
        <w:autoSpaceDN w:val="0"/>
        <w:adjustRightInd w:val="0"/>
        <w:spacing w:before="240" w:after="60"/>
        <w:ind w:left="714" w:hanging="357"/>
        <w:rPr>
          <w:rFonts w:cs="Arial"/>
          <w:szCs w:val="24"/>
          <w:lang w:eastAsia="en-GB"/>
        </w:rPr>
      </w:pPr>
      <w:r>
        <w:rPr>
          <w:rFonts w:cs="Arial"/>
          <w:b/>
          <w:szCs w:val="24"/>
        </w:rPr>
        <w:t>Clarification</w:t>
      </w:r>
    </w:p>
    <w:p w14:paraId="3531D3F7" w14:textId="217C4E42" w:rsidR="00F50BF6" w:rsidRDefault="00CF7EEF" w:rsidP="00F50BF6">
      <w:pPr>
        <w:spacing w:before="120"/>
        <w:ind w:left="720"/>
        <w:rPr>
          <w:rFonts w:cs="Arial"/>
          <w:szCs w:val="24"/>
        </w:rPr>
      </w:pPr>
      <w:r w:rsidRPr="00CF7EEF">
        <w:rPr>
          <w:rFonts w:cs="Arial"/>
          <w:szCs w:val="24"/>
        </w:rPr>
        <w:t>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F50BF6">
        <w:rPr>
          <w:rFonts w:cs="Arial"/>
          <w:szCs w:val="24"/>
        </w:rPr>
        <w:t xml:space="preserve">. </w:t>
      </w:r>
    </w:p>
    <w:p w14:paraId="38D309B3" w14:textId="77777777" w:rsidR="00B94F64" w:rsidRPr="00F50BF6" w:rsidRDefault="00B94F64" w:rsidP="00F50BF6">
      <w:pPr>
        <w:spacing w:before="120"/>
        <w:ind w:left="720"/>
        <w:rPr>
          <w:rFonts w:cs="Arial"/>
          <w:szCs w:val="24"/>
        </w:rPr>
      </w:pPr>
    </w:p>
    <w:p w14:paraId="58C09714" w14:textId="77777777" w:rsidR="00430EA0" w:rsidRPr="00D00357" w:rsidRDefault="00023F3F" w:rsidP="004C12D4">
      <w:pPr>
        <w:pStyle w:val="Heading2"/>
        <w:numPr>
          <w:ilvl w:val="0"/>
          <w:numId w:val="20"/>
        </w:numPr>
      </w:pPr>
      <w:bookmarkStart w:id="110" w:name="_Toc478129430"/>
      <w:r w:rsidRPr="00D00357">
        <w:t>Contract Award</w:t>
      </w:r>
      <w:bookmarkStart w:id="111" w:name="_Toc322952430"/>
      <w:bookmarkStart w:id="112" w:name="_Toc322957296"/>
      <w:bookmarkStart w:id="113" w:name="_Toc323294496"/>
      <w:bookmarkEnd w:id="27"/>
      <w:bookmarkEnd w:id="110"/>
    </w:p>
    <w:p w14:paraId="6F70BA65" w14:textId="77777777" w:rsidR="00B744BB" w:rsidRPr="001D528E" w:rsidRDefault="00430EA0" w:rsidP="0087435B">
      <w:pPr>
        <w:numPr>
          <w:ilvl w:val="1"/>
          <w:numId w:val="18"/>
        </w:numPr>
        <w:spacing w:before="120"/>
        <w:ind w:hanging="294"/>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Tenderer</w:t>
      </w:r>
      <w:r w:rsidR="001F4B35">
        <w:t xml:space="preserve"> </w:t>
      </w:r>
      <w:r w:rsidR="007230F6" w:rsidRPr="003877DE">
        <w:t>which</w:t>
      </w:r>
      <w:r w:rsidR="00834D02" w:rsidRPr="003877DE">
        <w:t>, in the sole opinion of the Council,</w:t>
      </w:r>
      <w:r w:rsidR="007230F6" w:rsidRPr="003877DE">
        <w:t xml:space="preserve"> has </w:t>
      </w:r>
      <w:r w:rsidR="00834D02" w:rsidRPr="003877DE">
        <w:t>presented the most economically advantageous tender</w:t>
      </w:r>
      <w:r w:rsidR="00402403" w:rsidRPr="003877DE">
        <w:t xml:space="preserve"> will</w:t>
      </w:r>
      <w:r w:rsidR="007230F6" w:rsidRPr="003877DE">
        <w:t xml:space="preserve"> be nominated as "Preferred Supplier" and will be recommended for contract award</w:t>
      </w:r>
      <w:bookmarkStart w:id="114" w:name="_Toc322952432"/>
      <w:bookmarkStart w:id="115" w:name="_Toc322957298"/>
      <w:bookmarkStart w:id="116" w:name="_Toc323294498"/>
      <w:bookmarkStart w:id="117" w:name="_Toc325378170"/>
      <w:bookmarkEnd w:id="111"/>
      <w:bookmarkEnd w:id="112"/>
      <w:bookmarkEnd w:id="113"/>
      <w:r w:rsidR="001D528E">
        <w:t>.</w:t>
      </w:r>
    </w:p>
    <w:p w14:paraId="52ABB69E" w14:textId="5ED9173B" w:rsidR="001D528E" w:rsidRPr="003877DE" w:rsidRDefault="001D528E" w:rsidP="0087435B">
      <w:pPr>
        <w:numPr>
          <w:ilvl w:val="1"/>
          <w:numId w:val="18"/>
        </w:numPr>
        <w:spacing w:before="120"/>
        <w:ind w:hanging="294"/>
        <w:rPr>
          <w:rFonts w:ascii="Arial Narrow" w:hAnsi="Arial Narrow" w:cs="Arial"/>
          <w:sz w:val="32"/>
        </w:rPr>
      </w:pPr>
      <w:r>
        <w:t>All Bidders will be notified of the Councils intention to award the contract to the “Preferred Supplier”, together with an explanation of the reasoning for the choice.</w:t>
      </w:r>
    </w:p>
    <w:p w14:paraId="2089A40A" w14:textId="619F0A0E" w:rsidR="00B744BB" w:rsidRPr="003877DE" w:rsidRDefault="00B744BB" w:rsidP="0087435B">
      <w:pPr>
        <w:numPr>
          <w:ilvl w:val="1"/>
          <w:numId w:val="18"/>
        </w:numPr>
        <w:spacing w:before="120"/>
        <w:ind w:hanging="294"/>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w:t>
      </w:r>
      <w:r w:rsidRPr="003877DE">
        <w:t>. Until all necessary approvals are obtained, no agreement or work will be entered into.</w:t>
      </w:r>
    </w:p>
    <w:p w14:paraId="1601B485" w14:textId="32B6645F" w:rsidR="007230F6" w:rsidRDefault="007230F6" w:rsidP="00A36AC1">
      <w:pPr>
        <w:pStyle w:val="outlinenumber"/>
        <w:keepNext w:val="0"/>
        <w:widowControl w:val="0"/>
        <w:numPr>
          <w:ilvl w:val="1"/>
          <w:numId w:val="18"/>
        </w:numPr>
        <w:tabs>
          <w:tab w:val="clear" w:pos="709"/>
        </w:tabs>
        <w:spacing w:before="120"/>
        <w:ind w:hanging="295"/>
        <w:jc w:val="left"/>
      </w:pPr>
      <w:bookmarkStart w:id="118" w:name="_Toc322952433"/>
      <w:bookmarkStart w:id="119" w:name="_Toc322957299"/>
      <w:bookmarkStart w:id="120" w:name="_Toc323294499"/>
      <w:bookmarkStart w:id="121" w:name="_Toc325378171"/>
      <w:bookmarkStart w:id="122" w:name="_Toc327956116"/>
      <w:bookmarkEnd w:id="114"/>
      <w:bookmarkEnd w:id="115"/>
      <w:bookmarkEnd w:id="116"/>
      <w:bookmarkEnd w:id="117"/>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to move to cont</w:t>
      </w:r>
      <w:r w:rsidR="00925F18">
        <w:t>r</w:t>
      </w:r>
      <w:r w:rsidRPr="00595440">
        <w:t>act with the next ranking Tenderer.</w:t>
      </w:r>
      <w:bookmarkEnd w:id="118"/>
      <w:bookmarkEnd w:id="119"/>
      <w:bookmarkEnd w:id="120"/>
      <w:bookmarkEnd w:id="121"/>
      <w:bookmarkEnd w:id="122"/>
      <w:r w:rsidRPr="00595440">
        <w:t xml:space="preserve">  </w:t>
      </w:r>
    </w:p>
    <w:p w14:paraId="1A354D5B" w14:textId="77777777" w:rsidR="00C02928" w:rsidRDefault="00C02928" w:rsidP="00C02928">
      <w:pPr>
        <w:pStyle w:val="outlinenumber"/>
        <w:keepNext w:val="0"/>
        <w:widowControl w:val="0"/>
        <w:tabs>
          <w:tab w:val="clear" w:pos="360"/>
          <w:tab w:val="clear" w:pos="709"/>
        </w:tabs>
        <w:spacing w:before="120"/>
        <w:ind w:left="720" w:firstLine="0"/>
        <w:jc w:val="left"/>
      </w:pPr>
    </w:p>
    <w:p w14:paraId="26424A99" w14:textId="26205CBC" w:rsidR="003F041E" w:rsidRDefault="00371665" w:rsidP="00CE7C6F">
      <w:pPr>
        <w:pStyle w:val="Heading2"/>
        <w:numPr>
          <w:ilvl w:val="0"/>
          <w:numId w:val="20"/>
        </w:numPr>
        <w:rPr>
          <w:lang w:eastAsia="en-GB"/>
        </w:rPr>
      </w:pPr>
      <w:bookmarkStart w:id="123" w:name="__RefHeading__29_382969284"/>
      <w:bookmarkStart w:id="124" w:name="a227033"/>
      <w:bookmarkStart w:id="125" w:name="_Toc289265016"/>
      <w:bookmarkStart w:id="126" w:name="_Toc478129431"/>
      <w:bookmarkEnd w:id="28"/>
      <w:bookmarkEnd w:id="123"/>
      <w:r w:rsidRPr="007230F6">
        <w:rPr>
          <w:lang w:eastAsia="en-GB"/>
        </w:rPr>
        <w:lastRenderedPageBreak/>
        <w:t>I</w:t>
      </w:r>
      <w:r w:rsidR="00066C36">
        <w:rPr>
          <w:lang w:eastAsia="en-GB"/>
        </w:rPr>
        <w:t>ndicative Timetable and the Procurement Proce</w:t>
      </w:r>
      <w:r w:rsidR="003E2E1F">
        <w:rPr>
          <w:lang w:eastAsia="en-GB"/>
        </w:rPr>
        <w:t>ss</w:t>
      </w:r>
      <w:bookmarkEnd w:id="124"/>
      <w:bookmarkEnd w:id="125"/>
      <w:bookmarkEnd w:id="126"/>
    </w:p>
    <w:p w14:paraId="72EAB8BA" w14:textId="77777777" w:rsidR="00C031B6" w:rsidRDefault="00C031B6">
      <w:r>
        <w:t>The key dates for this procurement are currently anticipated to be as follows:</w:t>
      </w:r>
    </w:p>
    <w:p w14:paraId="31BDBFA4" w14:textId="77777777"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14:paraId="20F367C3" w14:textId="77777777" w:rsidTr="00980379">
        <w:tc>
          <w:tcPr>
            <w:tcW w:w="6096" w:type="dxa"/>
            <w:tcBorders>
              <w:top w:val="single" w:sz="4" w:space="0" w:color="000000"/>
              <w:left w:val="single" w:sz="4" w:space="0" w:color="000000"/>
              <w:bottom w:val="single" w:sz="4" w:space="0" w:color="000000"/>
            </w:tcBorders>
            <w:shd w:val="clear" w:color="auto" w:fill="auto"/>
          </w:tcPr>
          <w:p w14:paraId="576DCB05" w14:textId="77777777"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A1273DB" w14:textId="77777777"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14:paraId="6A0BAACC" w14:textId="77777777" w:rsidTr="00980379">
        <w:tc>
          <w:tcPr>
            <w:tcW w:w="6096" w:type="dxa"/>
            <w:tcBorders>
              <w:top w:val="single" w:sz="4" w:space="0" w:color="000000"/>
              <w:left w:val="single" w:sz="4" w:space="0" w:color="000000"/>
              <w:bottom w:val="single" w:sz="4" w:space="0" w:color="000000"/>
            </w:tcBorders>
            <w:shd w:val="clear" w:color="auto" w:fill="auto"/>
          </w:tcPr>
          <w:p w14:paraId="34E05718" w14:textId="77777777" w:rsidR="00176542" w:rsidRPr="00EA4AD2" w:rsidRDefault="00176542">
            <w:pPr>
              <w:pStyle w:val="NormalCell"/>
              <w:tabs>
                <w:tab w:val="left" w:pos="570"/>
              </w:tabs>
              <w:snapToGrid w:val="0"/>
              <w:rPr>
                <w:rFonts w:cs="Arial"/>
                <w:szCs w:val="24"/>
              </w:rPr>
            </w:pPr>
            <w:r>
              <w:rPr>
                <w:rFonts w:cs="Arial"/>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D79F07D" w14:textId="22EB2922" w:rsidR="00176542" w:rsidRPr="005E3EA8" w:rsidRDefault="005E3EA8" w:rsidP="005E3EA8">
            <w:pPr>
              <w:pStyle w:val="NormalCell"/>
              <w:tabs>
                <w:tab w:val="left" w:pos="570"/>
              </w:tabs>
              <w:snapToGrid w:val="0"/>
              <w:jc w:val="center"/>
              <w:rPr>
                <w:rFonts w:cs="Arial"/>
                <w:szCs w:val="24"/>
              </w:rPr>
            </w:pPr>
            <w:r w:rsidRPr="005E3EA8">
              <w:rPr>
                <w:rFonts w:cs="Arial"/>
                <w:szCs w:val="24"/>
              </w:rPr>
              <w:t>24</w:t>
            </w:r>
            <w:r w:rsidR="002D42A0" w:rsidRPr="005E3EA8">
              <w:rPr>
                <w:rFonts w:cs="Arial"/>
                <w:szCs w:val="24"/>
                <w:vertAlign w:val="superscript"/>
              </w:rPr>
              <w:t>th</w:t>
            </w:r>
            <w:r w:rsidR="002D42A0" w:rsidRPr="005E3EA8">
              <w:rPr>
                <w:rFonts w:cs="Arial"/>
                <w:szCs w:val="24"/>
              </w:rPr>
              <w:t xml:space="preserve"> March 2017</w:t>
            </w:r>
          </w:p>
        </w:tc>
      </w:tr>
      <w:tr w:rsidR="00176542" w14:paraId="22077E47" w14:textId="77777777" w:rsidTr="00980379">
        <w:tc>
          <w:tcPr>
            <w:tcW w:w="6096" w:type="dxa"/>
            <w:tcBorders>
              <w:top w:val="single" w:sz="4" w:space="0" w:color="000000"/>
              <w:left w:val="single" w:sz="4" w:space="0" w:color="000000"/>
              <w:bottom w:val="single" w:sz="4" w:space="0" w:color="000000"/>
            </w:tcBorders>
            <w:shd w:val="clear" w:color="auto" w:fill="auto"/>
          </w:tcPr>
          <w:p w14:paraId="5CA44793" w14:textId="77777777" w:rsidR="00176542" w:rsidRPr="0069504D" w:rsidRDefault="00176542">
            <w:pPr>
              <w:pStyle w:val="NormalCell"/>
              <w:tabs>
                <w:tab w:val="left" w:pos="570"/>
              </w:tabs>
              <w:snapToGrid w:val="0"/>
              <w:rPr>
                <w:rFonts w:cs="Arial"/>
                <w:szCs w:val="24"/>
              </w:rPr>
            </w:pPr>
            <w:r w:rsidRPr="0069504D">
              <w:rPr>
                <w:rFonts w:cs="Arial"/>
              </w:rPr>
              <w:t xml:space="preserve">Deadline for receipt of written questions </w:t>
            </w:r>
            <w:r w:rsidR="00465107" w:rsidRPr="0069504D">
              <w:rPr>
                <w:rFonts w:cs="Arial"/>
              </w:rPr>
              <w:t>(by 12:00</w:t>
            </w:r>
            <w:r w:rsidRPr="0069504D">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55AA8B9" w14:textId="5D6267EC" w:rsidR="00540E64" w:rsidRPr="005E3EA8" w:rsidRDefault="0069504D" w:rsidP="00540E64">
            <w:pPr>
              <w:pStyle w:val="NormalCell"/>
              <w:tabs>
                <w:tab w:val="left" w:pos="570"/>
              </w:tabs>
              <w:snapToGrid w:val="0"/>
              <w:jc w:val="center"/>
              <w:rPr>
                <w:rFonts w:cs="Arial"/>
                <w:szCs w:val="24"/>
              </w:rPr>
            </w:pPr>
            <w:r w:rsidRPr="005E3EA8">
              <w:rPr>
                <w:rFonts w:cs="Arial"/>
                <w:szCs w:val="24"/>
              </w:rPr>
              <w:t>7</w:t>
            </w:r>
            <w:r w:rsidRPr="005E3EA8">
              <w:rPr>
                <w:rFonts w:cs="Arial"/>
                <w:szCs w:val="24"/>
                <w:vertAlign w:val="superscript"/>
              </w:rPr>
              <w:t>th</w:t>
            </w:r>
            <w:r w:rsidRPr="005E3EA8">
              <w:rPr>
                <w:rFonts w:cs="Arial"/>
                <w:szCs w:val="24"/>
              </w:rPr>
              <w:t xml:space="preserve"> April 2017</w:t>
            </w:r>
          </w:p>
        </w:tc>
      </w:tr>
      <w:tr w:rsidR="00176542" w14:paraId="59E054F9" w14:textId="77777777" w:rsidTr="00980379">
        <w:tc>
          <w:tcPr>
            <w:tcW w:w="6096" w:type="dxa"/>
            <w:tcBorders>
              <w:top w:val="single" w:sz="4" w:space="0" w:color="000000"/>
              <w:left w:val="single" w:sz="4" w:space="0" w:color="000000"/>
              <w:bottom w:val="single" w:sz="4" w:space="0" w:color="000000"/>
            </w:tcBorders>
            <w:shd w:val="clear" w:color="auto" w:fill="auto"/>
          </w:tcPr>
          <w:p w14:paraId="14841EB2" w14:textId="77777777" w:rsidR="00176542" w:rsidRPr="0069504D" w:rsidRDefault="00176542">
            <w:pPr>
              <w:pStyle w:val="NormalCell"/>
              <w:tabs>
                <w:tab w:val="left" w:pos="570"/>
              </w:tabs>
              <w:snapToGrid w:val="0"/>
              <w:rPr>
                <w:rFonts w:cs="Arial"/>
                <w:szCs w:val="24"/>
              </w:rPr>
            </w:pPr>
            <w:r w:rsidRPr="0069504D">
              <w:rPr>
                <w:rFonts w:cs="Arial"/>
              </w:rPr>
              <w:t>Issue answers to questions</w:t>
            </w:r>
            <w:r w:rsidR="00A569F7" w:rsidRPr="0069504D">
              <w:rPr>
                <w:rFonts w:cs="Arial"/>
              </w:rPr>
              <w:t xml:space="preserve"> (by 17:00</w:t>
            </w:r>
            <w:r w:rsidR="00540E64" w:rsidRPr="0069504D">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2B9A4F48" w14:textId="5382D7A3" w:rsidR="00176542" w:rsidRPr="005E3EA8" w:rsidRDefault="0069504D" w:rsidP="00540E64">
            <w:pPr>
              <w:pStyle w:val="NormalCell"/>
              <w:tabs>
                <w:tab w:val="left" w:pos="570"/>
              </w:tabs>
              <w:snapToGrid w:val="0"/>
              <w:jc w:val="center"/>
              <w:rPr>
                <w:rFonts w:cs="Arial"/>
                <w:szCs w:val="24"/>
              </w:rPr>
            </w:pPr>
            <w:r w:rsidRPr="005E3EA8">
              <w:rPr>
                <w:rFonts w:cs="Arial"/>
                <w:szCs w:val="24"/>
              </w:rPr>
              <w:t>7</w:t>
            </w:r>
            <w:r w:rsidRPr="005E3EA8">
              <w:rPr>
                <w:rFonts w:cs="Arial"/>
                <w:szCs w:val="24"/>
                <w:vertAlign w:val="superscript"/>
              </w:rPr>
              <w:t>th</w:t>
            </w:r>
            <w:r w:rsidRPr="005E3EA8">
              <w:rPr>
                <w:rFonts w:cs="Arial"/>
                <w:szCs w:val="24"/>
              </w:rPr>
              <w:t xml:space="preserve"> April 2017</w:t>
            </w:r>
          </w:p>
        </w:tc>
      </w:tr>
      <w:tr w:rsidR="00C031B6" w:rsidRPr="00176542" w14:paraId="2AA6B11C" w14:textId="77777777" w:rsidTr="00980379">
        <w:tc>
          <w:tcPr>
            <w:tcW w:w="6096" w:type="dxa"/>
            <w:tcBorders>
              <w:top w:val="single" w:sz="4" w:space="0" w:color="000000"/>
              <w:left w:val="single" w:sz="4" w:space="0" w:color="000000"/>
              <w:bottom w:val="single" w:sz="4" w:space="0" w:color="000000"/>
            </w:tcBorders>
            <w:shd w:val="clear" w:color="auto" w:fill="auto"/>
          </w:tcPr>
          <w:p w14:paraId="0E28A9CE" w14:textId="0A720E23" w:rsidR="00C031B6" w:rsidRPr="00BD640E" w:rsidRDefault="004E1471" w:rsidP="0069504D">
            <w:pPr>
              <w:pStyle w:val="NormalCell"/>
              <w:tabs>
                <w:tab w:val="left" w:pos="570"/>
              </w:tabs>
              <w:snapToGrid w:val="0"/>
              <w:rPr>
                <w:rFonts w:cs="Arial"/>
                <w:b/>
                <w:szCs w:val="24"/>
              </w:rPr>
            </w:pPr>
            <w:r w:rsidRPr="00BD640E">
              <w:rPr>
                <w:rFonts w:cs="Arial"/>
                <w:b/>
                <w:szCs w:val="24"/>
              </w:rPr>
              <w:t>Deadline for submission of final tenders</w:t>
            </w:r>
            <w:r w:rsidR="00465107" w:rsidRPr="00BD640E">
              <w:rPr>
                <w:rFonts w:cs="Arial"/>
                <w:b/>
                <w:szCs w:val="24"/>
              </w:rPr>
              <w:t xml:space="preserve"> </w:t>
            </w:r>
            <w:r w:rsidR="00465107" w:rsidRPr="00BD640E">
              <w:rPr>
                <w:rFonts w:cs="Arial"/>
                <w:szCs w:val="24"/>
              </w:rPr>
              <w:t>(by 1</w:t>
            </w:r>
            <w:r w:rsidR="0069504D" w:rsidRPr="00BD640E">
              <w:rPr>
                <w:rFonts w:cs="Arial"/>
                <w:szCs w:val="24"/>
              </w:rPr>
              <w:t>4</w:t>
            </w:r>
            <w:r w:rsidR="00465107" w:rsidRPr="00BD640E">
              <w:rPr>
                <w:rFonts w:cs="Arial"/>
                <w:szCs w:val="24"/>
              </w:rPr>
              <w:t>:00</w:t>
            </w:r>
            <w:r w:rsidR="004B3BA1" w:rsidRPr="00BD640E">
              <w:rPr>
                <w:rFonts w:cs="Arial"/>
                <w:szCs w:val="24"/>
              </w:rPr>
              <w:t>)</w:t>
            </w:r>
            <w:r w:rsidRPr="00BD640E">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906F30A" w14:textId="173D35F5" w:rsidR="00C031B6" w:rsidRPr="005E3EA8" w:rsidRDefault="0069504D" w:rsidP="005E3EA8">
            <w:pPr>
              <w:pStyle w:val="NormalCell"/>
              <w:tabs>
                <w:tab w:val="left" w:pos="570"/>
              </w:tabs>
              <w:snapToGrid w:val="0"/>
              <w:jc w:val="center"/>
              <w:rPr>
                <w:rFonts w:cs="Arial"/>
                <w:b/>
                <w:szCs w:val="24"/>
              </w:rPr>
            </w:pPr>
            <w:r w:rsidRPr="005E3EA8">
              <w:rPr>
                <w:rFonts w:cs="Arial"/>
                <w:szCs w:val="24"/>
              </w:rPr>
              <w:t>1</w:t>
            </w:r>
            <w:r w:rsidR="005E3EA8" w:rsidRPr="005E3EA8">
              <w:rPr>
                <w:rFonts w:cs="Arial"/>
                <w:szCs w:val="24"/>
              </w:rPr>
              <w:t>3</w:t>
            </w:r>
            <w:r w:rsidRPr="005E3EA8">
              <w:rPr>
                <w:rFonts w:cs="Arial"/>
                <w:szCs w:val="24"/>
                <w:vertAlign w:val="superscript"/>
              </w:rPr>
              <w:t>th</w:t>
            </w:r>
            <w:r w:rsidRPr="005E3EA8">
              <w:rPr>
                <w:rFonts w:cs="Arial"/>
                <w:szCs w:val="24"/>
              </w:rPr>
              <w:t xml:space="preserve"> April 2017</w:t>
            </w:r>
          </w:p>
        </w:tc>
      </w:tr>
      <w:tr w:rsidR="006C2968" w14:paraId="24B572FB" w14:textId="77777777" w:rsidTr="00980379">
        <w:tc>
          <w:tcPr>
            <w:tcW w:w="6096" w:type="dxa"/>
            <w:tcBorders>
              <w:top w:val="single" w:sz="4" w:space="0" w:color="000000"/>
              <w:left w:val="single" w:sz="4" w:space="0" w:color="000000"/>
              <w:bottom w:val="single" w:sz="4" w:space="0" w:color="000000"/>
            </w:tcBorders>
            <w:shd w:val="clear" w:color="auto" w:fill="auto"/>
          </w:tcPr>
          <w:p w14:paraId="57E536EB" w14:textId="77777777" w:rsidR="006C2968" w:rsidRPr="00EA4AD2" w:rsidRDefault="006C2968" w:rsidP="00856AD5">
            <w:pPr>
              <w:pStyle w:val="NormalCell"/>
              <w:tabs>
                <w:tab w:val="left" w:pos="570"/>
              </w:tabs>
              <w:snapToGrid w:val="0"/>
              <w:rPr>
                <w:rFonts w:cs="Arial"/>
                <w:szCs w:val="24"/>
              </w:rPr>
            </w:pPr>
            <w:r>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0F78B49C" w14:textId="123C7209" w:rsidR="006C2968" w:rsidRPr="005E3EA8" w:rsidRDefault="002D42A0" w:rsidP="00C50885">
            <w:pPr>
              <w:pStyle w:val="NormalCell"/>
              <w:tabs>
                <w:tab w:val="left" w:pos="570"/>
              </w:tabs>
              <w:snapToGrid w:val="0"/>
              <w:jc w:val="center"/>
              <w:rPr>
                <w:rFonts w:cs="Arial"/>
                <w:szCs w:val="24"/>
              </w:rPr>
            </w:pPr>
            <w:r w:rsidRPr="005E3EA8">
              <w:rPr>
                <w:rFonts w:cs="Arial"/>
                <w:szCs w:val="24"/>
              </w:rPr>
              <w:t>1</w:t>
            </w:r>
            <w:r w:rsidR="00C50885">
              <w:rPr>
                <w:rFonts w:cs="Arial"/>
                <w:szCs w:val="24"/>
              </w:rPr>
              <w:t>9</w:t>
            </w:r>
            <w:bookmarkStart w:id="127" w:name="_GoBack"/>
            <w:bookmarkEnd w:id="127"/>
            <w:r w:rsidRPr="005E3EA8">
              <w:rPr>
                <w:rFonts w:cs="Arial"/>
                <w:szCs w:val="24"/>
                <w:vertAlign w:val="superscript"/>
              </w:rPr>
              <w:t>th</w:t>
            </w:r>
            <w:r w:rsidRPr="005E3EA8">
              <w:rPr>
                <w:rFonts w:cs="Arial"/>
                <w:szCs w:val="24"/>
              </w:rPr>
              <w:t xml:space="preserve"> April – 21</w:t>
            </w:r>
            <w:r w:rsidRPr="005E3EA8">
              <w:rPr>
                <w:rFonts w:cs="Arial"/>
                <w:szCs w:val="24"/>
                <w:vertAlign w:val="superscript"/>
              </w:rPr>
              <w:t>st</w:t>
            </w:r>
            <w:r w:rsidRPr="005E3EA8">
              <w:rPr>
                <w:rFonts w:cs="Arial"/>
                <w:szCs w:val="24"/>
              </w:rPr>
              <w:t xml:space="preserve"> April 2017</w:t>
            </w:r>
          </w:p>
        </w:tc>
      </w:tr>
      <w:tr w:rsidR="006C2968" w14:paraId="3A50D960" w14:textId="77777777" w:rsidTr="00980379">
        <w:tc>
          <w:tcPr>
            <w:tcW w:w="6096" w:type="dxa"/>
            <w:tcBorders>
              <w:top w:val="single" w:sz="4" w:space="0" w:color="000000"/>
              <w:left w:val="single" w:sz="4" w:space="0" w:color="000000"/>
              <w:bottom w:val="single" w:sz="4" w:space="0" w:color="000000"/>
            </w:tcBorders>
            <w:shd w:val="clear" w:color="auto" w:fill="auto"/>
          </w:tcPr>
          <w:p w14:paraId="7A38A342" w14:textId="77777777" w:rsidR="006C2968" w:rsidRPr="00EA4AD2" w:rsidRDefault="006C2968" w:rsidP="00856AD5">
            <w:pPr>
              <w:pStyle w:val="NormalCell"/>
              <w:tabs>
                <w:tab w:val="left" w:pos="570"/>
              </w:tabs>
              <w:snapToGrid w:val="0"/>
              <w:rPr>
                <w:rFonts w:cs="Arial"/>
                <w:szCs w:val="24"/>
              </w:rPr>
            </w:pPr>
            <w:r>
              <w:rPr>
                <w:rFonts w:cs="Arial"/>
                <w:szCs w:val="24"/>
              </w:rPr>
              <w:t>Contract award decision finalised</w:t>
            </w:r>
            <w:r w:rsidRPr="00EA4AD2">
              <w:rPr>
                <w:rFonts w:cs="Arial"/>
                <w:szCs w:val="24"/>
              </w:rPr>
              <w:t xml:space="preserve">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69DC0FA3" w14:textId="12211E71" w:rsidR="006C2968" w:rsidRPr="005E3EA8" w:rsidRDefault="005E3EA8" w:rsidP="002D42A0">
            <w:pPr>
              <w:pStyle w:val="NormalCell"/>
              <w:tabs>
                <w:tab w:val="left" w:pos="570"/>
              </w:tabs>
              <w:snapToGrid w:val="0"/>
              <w:jc w:val="center"/>
              <w:rPr>
                <w:rFonts w:cs="Arial"/>
                <w:szCs w:val="24"/>
              </w:rPr>
            </w:pPr>
            <w:r w:rsidRPr="005E3EA8">
              <w:rPr>
                <w:rFonts w:cs="Arial"/>
                <w:szCs w:val="24"/>
              </w:rPr>
              <w:t>25</w:t>
            </w:r>
            <w:r w:rsidR="002D42A0" w:rsidRPr="005E3EA8">
              <w:rPr>
                <w:rFonts w:cs="Arial"/>
                <w:szCs w:val="24"/>
                <w:vertAlign w:val="superscript"/>
              </w:rPr>
              <w:t>th</w:t>
            </w:r>
            <w:r w:rsidR="002D42A0" w:rsidRPr="005E3EA8">
              <w:rPr>
                <w:rFonts w:cs="Arial"/>
                <w:szCs w:val="24"/>
              </w:rPr>
              <w:t xml:space="preserve"> April 2017</w:t>
            </w:r>
          </w:p>
        </w:tc>
      </w:tr>
      <w:tr w:rsidR="006C2968" w14:paraId="3E0B340C" w14:textId="77777777" w:rsidTr="00980379">
        <w:tc>
          <w:tcPr>
            <w:tcW w:w="6096" w:type="dxa"/>
            <w:tcBorders>
              <w:top w:val="single" w:sz="4" w:space="0" w:color="000000"/>
              <w:left w:val="single" w:sz="4" w:space="0" w:color="000000"/>
              <w:bottom w:val="single" w:sz="4" w:space="0" w:color="000000"/>
            </w:tcBorders>
            <w:shd w:val="clear" w:color="auto" w:fill="auto"/>
          </w:tcPr>
          <w:p w14:paraId="22777E5F" w14:textId="77777777" w:rsidR="006C2968" w:rsidRPr="00EA4AD2" w:rsidRDefault="006C2968">
            <w:pPr>
              <w:pStyle w:val="NormalCell"/>
              <w:tabs>
                <w:tab w:val="left" w:pos="570"/>
              </w:tabs>
              <w:snapToGrid w:val="0"/>
              <w:rPr>
                <w:rFonts w:cs="Arial"/>
                <w:szCs w:val="24"/>
              </w:rPr>
            </w:pPr>
            <w:r w:rsidRPr="00DE4E28">
              <w:rPr>
                <w:rFonts w:cs="Arial"/>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5D37BAEE" w14:textId="2A2BF536" w:rsidR="006C2968" w:rsidRPr="005E3EA8" w:rsidRDefault="005E3EA8" w:rsidP="00465107">
            <w:pPr>
              <w:pStyle w:val="NormalCell"/>
              <w:tabs>
                <w:tab w:val="left" w:pos="570"/>
              </w:tabs>
              <w:snapToGrid w:val="0"/>
              <w:jc w:val="center"/>
              <w:rPr>
                <w:rFonts w:cs="Arial"/>
                <w:szCs w:val="24"/>
              </w:rPr>
            </w:pPr>
            <w:r w:rsidRPr="005E3EA8">
              <w:rPr>
                <w:rFonts w:cs="Arial"/>
                <w:szCs w:val="24"/>
              </w:rPr>
              <w:t>26</w:t>
            </w:r>
            <w:r w:rsidR="002D42A0" w:rsidRPr="005E3EA8">
              <w:rPr>
                <w:rFonts w:cs="Arial"/>
                <w:szCs w:val="24"/>
                <w:vertAlign w:val="superscript"/>
              </w:rPr>
              <w:t>th</w:t>
            </w:r>
            <w:r w:rsidR="002D42A0" w:rsidRPr="005E3EA8">
              <w:rPr>
                <w:rFonts w:cs="Arial"/>
                <w:szCs w:val="24"/>
              </w:rPr>
              <w:t xml:space="preserve"> April 2017</w:t>
            </w:r>
          </w:p>
        </w:tc>
      </w:tr>
    </w:tbl>
    <w:p w14:paraId="4ED8864D" w14:textId="77777777" w:rsidR="00D00357" w:rsidRPr="00D00357" w:rsidRDefault="00D00357" w:rsidP="00D00357">
      <w:pPr>
        <w:pStyle w:val="Heading2"/>
        <w:ind w:left="720"/>
        <w:rPr>
          <w:bCs/>
          <w:iCs/>
          <w:caps w:val="0"/>
          <w:lang w:eastAsia="en-GB"/>
        </w:rPr>
      </w:pPr>
      <w:bookmarkStart w:id="128" w:name="__RefHeading__31_382969284"/>
      <w:bookmarkStart w:id="129" w:name="__RefHeading__33_382969284"/>
      <w:bookmarkStart w:id="130" w:name="a826510"/>
      <w:bookmarkStart w:id="131" w:name="_Toc289265018"/>
      <w:bookmarkEnd w:id="128"/>
      <w:bookmarkEnd w:id="129"/>
    </w:p>
    <w:p w14:paraId="63A51EEC" w14:textId="77777777" w:rsidR="00480A31" w:rsidRPr="00480A31" w:rsidRDefault="00E3397D" w:rsidP="004C12D4">
      <w:pPr>
        <w:pStyle w:val="Heading2"/>
        <w:numPr>
          <w:ilvl w:val="0"/>
          <w:numId w:val="20"/>
        </w:numPr>
        <w:rPr>
          <w:bCs/>
          <w:iCs/>
          <w:caps w:val="0"/>
          <w:lang w:eastAsia="en-GB"/>
        </w:rPr>
      </w:pPr>
      <w:bookmarkStart w:id="132" w:name="_Toc478129432"/>
      <w:r w:rsidRPr="008031AF">
        <w:rPr>
          <w:lang w:eastAsia="en-GB"/>
        </w:rPr>
        <w:t>C</w:t>
      </w:r>
      <w:r w:rsidR="008031AF">
        <w:rPr>
          <w:lang w:eastAsia="en-GB"/>
        </w:rPr>
        <w:t>ontractual Requirement</w:t>
      </w:r>
      <w:bookmarkStart w:id="133" w:name="_Toc289265019"/>
      <w:bookmarkEnd w:id="130"/>
      <w:bookmarkEnd w:id="131"/>
      <w:bookmarkEnd w:id="132"/>
    </w:p>
    <w:p w14:paraId="2CE87C0E" w14:textId="77777777" w:rsidR="00480A31" w:rsidRPr="00A569F7" w:rsidRDefault="00C031B6" w:rsidP="004C12D4">
      <w:pPr>
        <w:numPr>
          <w:ilvl w:val="0"/>
          <w:numId w:val="19"/>
        </w:numPr>
        <w:spacing w:before="120"/>
        <w:rPr>
          <w:b/>
          <w:szCs w:val="24"/>
        </w:rPr>
      </w:pPr>
      <w:bookmarkStart w:id="134" w:name="_Toc322952436"/>
      <w:bookmarkStart w:id="135" w:name="_Toc322957302"/>
      <w:r w:rsidRPr="00A569F7">
        <w:rPr>
          <w:b/>
          <w:szCs w:val="24"/>
        </w:rPr>
        <w:t>Form of co</w:t>
      </w:r>
      <w:bookmarkEnd w:id="133"/>
      <w:r w:rsidR="00480A31" w:rsidRPr="00A569F7">
        <w:rPr>
          <w:b/>
          <w:szCs w:val="24"/>
        </w:rPr>
        <w:t>ntract</w:t>
      </w:r>
      <w:bookmarkEnd w:id="134"/>
      <w:bookmarkEnd w:id="135"/>
    </w:p>
    <w:p w14:paraId="6DEBE825" w14:textId="77777777" w:rsidR="00274970" w:rsidRDefault="00C031B6" w:rsidP="00274970">
      <w:pPr>
        <w:spacing w:before="120"/>
        <w:ind w:left="720"/>
      </w:pPr>
      <w:bookmarkStart w:id="136" w:name="_Toc322952437"/>
      <w:bookmarkStart w:id="137" w:name="_Toc322957303"/>
      <w:bookmarkStart w:id="138"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rsidRPr="009757ED">
        <w:t>tender</w:t>
      </w:r>
      <w:r w:rsidR="00F45FBB" w:rsidRPr="009757ED">
        <w:t xml:space="preserve"> </w:t>
      </w:r>
      <w:r w:rsidR="00B744BB" w:rsidRPr="009757ED">
        <w:t>(</w:t>
      </w:r>
      <w:r w:rsidR="00D977E4" w:rsidRPr="009757ED">
        <w:rPr>
          <w:b/>
        </w:rPr>
        <w:t xml:space="preserve">Schedule </w:t>
      </w:r>
      <w:r w:rsidR="002B426F" w:rsidRPr="009757ED">
        <w:rPr>
          <w:b/>
        </w:rPr>
        <w:t>1</w:t>
      </w:r>
      <w:r w:rsidR="00B744BB" w:rsidRPr="009757ED">
        <w:t>)</w:t>
      </w:r>
      <w:r w:rsidR="00075551" w:rsidRPr="009757ED">
        <w:t xml:space="preserve">, </w:t>
      </w:r>
      <w:r w:rsidR="007958F2" w:rsidRPr="009757ED">
        <w:t>the</w:t>
      </w:r>
      <w:r w:rsidR="007958F2">
        <w:t xml:space="preserve"> Pricing </w:t>
      </w:r>
      <w:r w:rsidR="007958F2" w:rsidRPr="009757ED">
        <w:t>Schedule (</w:t>
      </w:r>
      <w:r w:rsidR="007958F2" w:rsidRPr="009757ED">
        <w:rPr>
          <w:b/>
        </w:rPr>
        <w:t>Schedule 2</w:t>
      </w:r>
      <w:r w:rsidR="007958F2" w:rsidRPr="009757ED">
        <w:t>),</w:t>
      </w:r>
      <w:r w:rsidR="007958F2">
        <w:t xml:space="preserve"> the </w:t>
      </w:r>
      <w:r w:rsidR="00B744BB">
        <w:t xml:space="preserve">Terms and Conditions as </w:t>
      </w:r>
      <w:r w:rsidR="007958F2">
        <w:t>outlined</w:t>
      </w:r>
      <w:r w:rsidRPr="00B74154">
        <w:t xml:space="preserve"> </w:t>
      </w:r>
      <w:r w:rsidR="00B744BB">
        <w:t>in</w:t>
      </w:r>
      <w:r w:rsidRPr="00B74154">
        <w:t xml:space="preserve"> </w:t>
      </w:r>
      <w:r w:rsidR="00DE06BD" w:rsidRPr="005C535B">
        <w:rPr>
          <w:b/>
        </w:rPr>
        <w:t xml:space="preserve">Annex </w:t>
      </w:r>
      <w:r w:rsidR="00187F27">
        <w:rPr>
          <w:b/>
        </w:rPr>
        <w:t>H</w:t>
      </w:r>
      <w:r w:rsidR="002B426F">
        <w:rPr>
          <w:b/>
        </w:rPr>
        <w:t xml:space="preserve"> </w:t>
      </w:r>
      <w:r w:rsidR="00075551" w:rsidRPr="00B74154">
        <w:t xml:space="preserve">and the </w:t>
      </w:r>
      <w:r w:rsidR="00685C34">
        <w:t>Tenderer</w:t>
      </w:r>
      <w:r w:rsidR="007958F2">
        <w:t xml:space="preserve">s </w:t>
      </w:r>
      <w:r w:rsidR="00075551" w:rsidRPr="00B74154">
        <w:t>submission</w:t>
      </w:r>
      <w:r w:rsidRPr="00B74154">
        <w:t>.</w:t>
      </w:r>
      <w:r w:rsidR="007958F2">
        <w:br/>
      </w:r>
      <w:r w:rsidRPr="00B74154">
        <w:t xml:space="preserve">Until such execution, the successful tender, together with the </w:t>
      </w:r>
      <w:r w:rsidR="00140225" w:rsidRPr="00B74154">
        <w:t>C</w:t>
      </w:r>
      <w:r w:rsidR="008D42BC" w:rsidRPr="00B74154">
        <w:t>ouncil’s</w:t>
      </w:r>
      <w:r w:rsidRPr="00B74154">
        <w:t xml:space="preserve"> written acceptance shall form a binding agreement.</w:t>
      </w:r>
      <w:bookmarkStart w:id="139" w:name="_Toc289265020"/>
      <w:bookmarkStart w:id="140" w:name="_Toc322952438"/>
      <w:bookmarkStart w:id="141" w:name="_Toc322957304"/>
      <w:bookmarkEnd w:id="136"/>
      <w:bookmarkEnd w:id="137"/>
      <w:bookmarkEnd w:id="138"/>
    </w:p>
    <w:p w14:paraId="0E35C317" w14:textId="77777777" w:rsidR="00480A31" w:rsidRPr="00274970" w:rsidRDefault="00C031B6" w:rsidP="004C12D4">
      <w:pPr>
        <w:numPr>
          <w:ilvl w:val="0"/>
          <w:numId w:val="19"/>
        </w:numPr>
        <w:spacing w:before="120"/>
      </w:pPr>
      <w:r w:rsidRPr="00A569F7">
        <w:rPr>
          <w:b/>
        </w:rPr>
        <w:t>Warnings/Disclaimer</w:t>
      </w:r>
      <w:bookmarkEnd w:id="139"/>
      <w:r w:rsidR="00480A31" w:rsidRPr="00A569F7">
        <w:rPr>
          <w:b/>
        </w:rPr>
        <w:t>s</w:t>
      </w:r>
      <w:bookmarkEnd w:id="140"/>
      <w:bookmarkEnd w:id="141"/>
    </w:p>
    <w:p w14:paraId="3F89EF58" w14:textId="77777777" w:rsidR="0009726F" w:rsidRDefault="00C031B6" w:rsidP="00274970">
      <w:pPr>
        <w:spacing w:before="120"/>
        <w:ind w:left="720"/>
      </w:pPr>
      <w:bookmarkStart w:id="142" w:name="_Toc322952439"/>
      <w:bookmarkStart w:id="143" w:name="_Toc322957305"/>
      <w:bookmarkStart w:id="144"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2"/>
      <w:bookmarkEnd w:id="143"/>
      <w:bookmarkEnd w:id="144"/>
      <w:r w:rsidRPr="00B74154">
        <w:t xml:space="preserve"> </w:t>
      </w:r>
    </w:p>
    <w:p w14:paraId="29AFE055" w14:textId="77777777" w:rsidR="00274970" w:rsidRDefault="004763E7" w:rsidP="008830BC">
      <w:pPr>
        <w:numPr>
          <w:ilvl w:val="2"/>
          <w:numId w:val="48"/>
        </w:numPr>
        <w:spacing w:before="120"/>
        <w:ind w:left="993" w:hanging="284"/>
      </w:pPr>
      <w:bookmarkStart w:id="145" w:name="_Toc322952440"/>
      <w:bookmarkStart w:id="146" w:name="_Toc322957306"/>
      <w:bookmarkStart w:id="147"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48" w:name="_Toc322952441"/>
      <w:bookmarkStart w:id="149" w:name="_Toc322957307"/>
      <w:bookmarkStart w:id="150" w:name="_Toc323294507"/>
      <w:bookmarkEnd w:id="145"/>
      <w:bookmarkEnd w:id="146"/>
      <w:bookmarkEnd w:id="147"/>
    </w:p>
    <w:p w14:paraId="5B3DDCCB" w14:textId="77777777" w:rsidR="00274970" w:rsidRDefault="00C031B6" w:rsidP="008830BC">
      <w:pPr>
        <w:numPr>
          <w:ilvl w:val="2"/>
          <w:numId w:val="48"/>
        </w:numPr>
        <w:spacing w:before="120"/>
        <w:ind w:left="993" w:hanging="284"/>
      </w:pPr>
      <w:r w:rsidRPr="00B74154">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48"/>
      <w:bookmarkEnd w:id="149"/>
      <w:bookmarkEnd w:id="150"/>
      <w:r w:rsidR="006A52BE" w:rsidRPr="006A52BE">
        <w:t xml:space="preserve"> </w:t>
      </w:r>
      <w:r w:rsidR="006A52BE">
        <w:t xml:space="preserve">No other obligation on the Council </w:t>
      </w:r>
      <w:r w:rsidR="006A52BE">
        <w:lastRenderedPageBreak/>
        <w:t xml:space="preserve">shall be implied into any contract which may arise between the Council and the </w:t>
      </w:r>
      <w:r w:rsidR="00685C34">
        <w:t xml:space="preserve">preferred </w:t>
      </w:r>
      <w:r w:rsidR="006A52BE">
        <w:t>supplier.</w:t>
      </w:r>
    </w:p>
    <w:p w14:paraId="6F4C2F43" w14:textId="77777777" w:rsidR="00274970" w:rsidRDefault="00583130" w:rsidP="008830BC">
      <w:pPr>
        <w:numPr>
          <w:ilvl w:val="2"/>
          <w:numId w:val="48"/>
        </w:numPr>
        <w:spacing w:before="120"/>
        <w:ind w:left="993" w:hanging="284"/>
      </w:pPr>
      <w:r>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14:paraId="58BDFD2C" w14:textId="77777777" w:rsidR="00274970" w:rsidRDefault="00C031B6" w:rsidP="008830BC">
      <w:pPr>
        <w:numPr>
          <w:ilvl w:val="2"/>
          <w:numId w:val="48"/>
        </w:numPr>
        <w:spacing w:before="120"/>
        <w:ind w:left="993" w:hanging="284"/>
      </w:pPr>
      <w:r w:rsidRPr="004763E7">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14:paraId="0BA6671D" w14:textId="77777777" w:rsidR="00274970" w:rsidRDefault="006B289A" w:rsidP="008830BC">
      <w:pPr>
        <w:numPr>
          <w:ilvl w:val="2"/>
          <w:numId w:val="48"/>
        </w:numPr>
        <w:spacing w:before="120"/>
        <w:ind w:left="993" w:hanging="284"/>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14:paraId="09CE8D1E" w14:textId="77777777" w:rsidR="00274970" w:rsidRDefault="004763E7" w:rsidP="008830BC">
      <w:pPr>
        <w:numPr>
          <w:ilvl w:val="2"/>
          <w:numId w:val="48"/>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committed to transparency and to meeting its legal responsibilities under the Freedom of Information Act 2000. Accordingly, all information submitted 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14:paraId="5408799C" w14:textId="77777777" w:rsidR="004763E7" w:rsidRPr="00274970" w:rsidRDefault="004763E7" w:rsidP="008830BC">
      <w:pPr>
        <w:numPr>
          <w:ilvl w:val="2"/>
          <w:numId w:val="48"/>
        </w:numPr>
        <w:spacing w:before="120"/>
        <w:ind w:left="993" w:hanging="284"/>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14:paraId="642E3AF9" w14:textId="77777777" w:rsidR="00274970" w:rsidRDefault="00C031B6" w:rsidP="004C12D4">
      <w:pPr>
        <w:numPr>
          <w:ilvl w:val="0"/>
          <w:numId w:val="19"/>
        </w:numPr>
        <w:spacing w:before="120"/>
        <w:rPr>
          <w:b/>
        </w:rPr>
      </w:pPr>
      <w:bookmarkStart w:id="151" w:name="_Toc289265021"/>
      <w:bookmarkStart w:id="152" w:name="_Toc322952442"/>
      <w:bookmarkStart w:id="153" w:name="_Toc322957308"/>
      <w:bookmarkStart w:id="154" w:name="_Toc323294508"/>
      <w:r w:rsidRPr="00A569F7">
        <w:rPr>
          <w:b/>
        </w:rPr>
        <w:t xml:space="preserve">Changes to the </w:t>
      </w:r>
      <w:r w:rsidR="001B46B9" w:rsidRPr="00A569F7">
        <w:rPr>
          <w:b/>
        </w:rPr>
        <w:t>ITT</w:t>
      </w:r>
      <w:r w:rsidRPr="00A569F7">
        <w:rPr>
          <w:b/>
        </w:rPr>
        <w:t xml:space="preserve"> and the Project</w:t>
      </w:r>
      <w:bookmarkEnd w:id="151"/>
      <w:bookmarkEnd w:id="152"/>
      <w:bookmarkEnd w:id="153"/>
      <w:bookmarkEnd w:id="154"/>
    </w:p>
    <w:p w14:paraId="5C995279" w14:textId="77777777" w:rsidR="00274970" w:rsidRDefault="00C031B6" w:rsidP="008830BC">
      <w:pPr>
        <w:numPr>
          <w:ilvl w:val="3"/>
          <w:numId w:val="4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14:paraId="00FDDB01" w14:textId="77777777" w:rsidR="00274970" w:rsidRDefault="00C031B6" w:rsidP="008830BC">
      <w:pPr>
        <w:numPr>
          <w:ilvl w:val="3"/>
          <w:numId w:val="49"/>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factors and uncertainties that could cause actual requirements to differ materially from those described.</w:t>
      </w:r>
    </w:p>
    <w:p w14:paraId="25C7702F" w14:textId="77777777" w:rsidR="00274970" w:rsidRDefault="00C031B6" w:rsidP="008830BC">
      <w:pPr>
        <w:numPr>
          <w:ilvl w:val="3"/>
          <w:numId w:val="49"/>
        </w:numPr>
        <w:spacing w:before="120"/>
        <w:ind w:left="993" w:hanging="284"/>
        <w:rPr>
          <w:b/>
        </w:rPr>
      </w:pPr>
      <w:r w:rsidRPr="00274970">
        <w:rPr>
          <w:rFonts w:cs="Arial"/>
          <w:szCs w:val="24"/>
          <w:lang w:eastAsia="en-GB"/>
        </w:rPr>
        <w:t xml:space="preserve">Although it is intended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55" w:name="_Toc289265022"/>
      <w:bookmarkStart w:id="156" w:name="_Toc322952443"/>
      <w:bookmarkStart w:id="157" w:name="_Toc322957309"/>
      <w:bookmarkStart w:id="158" w:name="_Toc323294509"/>
    </w:p>
    <w:p w14:paraId="6F27851A" w14:textId="77777777"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55"/>
      <w:bookmarkEnd w:id="156"/>
      <w:bookmarkEnd w:id="157"/>
      <w:bookmarkEnd w:id="158"/>
    </w:p>
    <w:p w14:paraId="5A2A2D78" w14:textId="77777777" w:rsidR="00C031B6" w:rsidRPr="007377C7" w:rsidRDefault="00C031B6" w:rsidP="008830BC">
      <w:pPr>
        <w:numPr>
          <w:ilvl w:val="3"/>
          <w:numId w:val="33"/>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14:paraId="1F1F2FEF" w14:textId="77777777"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14:paraId="0A7EA76A"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enter into any agreement or arrangement with any other person as to the form or content of any other Response, or offer to pay any sum of money or valuable </w:t>
      </w:r>
      <w:r w:rsidRPr="001A6C2E">
        <w:lastRenderedPageBreak/>
        <w:t>consideration to any person to effect changes to the form or content of any other Response; or</w:t>
      </w:r>
    </w:p>
    <w:p w14:paraId="37E93AD7" w14:textId="77777777"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 that person from submitting a Response; or</w:t>
      </w:r>
    </w:p>
    <w:p w14:paraId="09831FD4" w14:textId="77777777"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14:paraId="0668B3B4" w14:textId="77777777" w:rsidR="00274970" w:rsidRDefault="00C031B6" w:rsidP="00B42942">
      <w:pPr>
        <w:numPr>
          <w:ilvl w:val="0"/>
          <w:numId w:val="3"/>
        </w:numPr>
        <w:tabs>
          <w:tab w:val="clear" w:pos="1495"/>
          <w:tab w:val="num" w:pos="1560"/>
        </w:tabs>
        <w:spacing w:before="60" w:after="60"/>
        <w:ind w:left="1418" w:hanging="425"/>
      </w:pPr>
      <w:r w:rsidRPr="001A6C2E">
        <w:t xml:space="preserve">attempt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14:paraId="79C2AFE4" w14:textId="77777777" w:rsidR="00274970" w:rsidRDefault="00274970" w:rsidP="008830BC">
      <w:pPr>
        <w:numPr>
          <w:ilvl w:val="3"/>
          <w:numId w:val="33"/>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14:paraId="3CE2C42D" w14:textId="77777777" w:rsidR="00274970" w:rsidRDefault="00920CE1" w:rsidP="008830BC">
      <w:pPr>
        <w:numPr>
          <w:ilvl w:val="3"/>
          <w:numId w:val="33"/>
        </w:numPr>
        <w:spacing w:before="60" w:after="60"/>
        <w:ind w:left="993" w:hanging="284"/>
      </w:pPr>
      <w:r>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14:paraId="628CC00C" w14:textId="36881DBE" w:rsidR="007377C7" w:rsidRPr="00975D87" w:rsidRDefault="00DD42EF" w:rsidP="008830BC">
      <w:pPr>
        <w:numPr>
          <w:ilvl w:val="3"/>
          <w:numId w:val="33"/>
        </w:numPr>
        <w:spacing w:before="60" w:after="60"/>
        <w:ind w:left="993" w:hanging="284"/>
      </w:pPr>
      <w:r>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’s response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tion in the procurement process if there are any signif</w:t>
      </w:r>
      <w:r w:rsidR="00975D87">
        <w:t xml:space="preserve">icant changes to their </w:t>
      </w:r>
      <w:r w:rsidR="00975D87" w:rsidRPr="00975D87">
        <w:t>responses</w:t>
      </w:r>
      <w:r w:rsidR="00425F29" w:rsidRPr="00975D87">
        <w:t>.</w:t>
      </w:r>
    </w:p>
    <w:p w14:paraId="4CB0740F" w14:textId="77777777" w:rsidR="00C031B6" w:rsidRDefault="00A64B9E" w:rsidP="004C12D4">
      <w:pPr>
        <w:numPr>
          <w:ilvl w:val="0"/>
          <w:numId w:val="19"/>
        </w:numPr>
        <w:spacing w:before="120"/>
        <w:rPr>
          <w:b/>
        </w:rPr>
      </w:pPr>
      <w:bookmarkStart w:id="159" w:name="_Toc289265024"/>
      <w:bookmarkStart w:id="160" w:name="_Toc322952444"/>
      <w:bookmarkStart w:id="161" w:name="_Toc322957310"/>
      <w:bookmarkStart w:id="162" w:name="_Toc323294510"/>
      <w:r w:rsidRPr="00A569F7">
        <w:rPr>
          <w:b/>
        </w:rPr>
        <w:t>The C</w:t>
      </w:r>
      <w:r w:rsidR="00086C56" w:rsidRPr="00A569F7">
        <w:rPr>
          <w:b/>
        </w:rPr>
        <w:t xml:space="preserve">ouncil’s </w:t>
      </w:r>
      <w:r w:rsidR="00C031B6" w:rsidRPr="00A569F7">
        <w:rPr>
          <w:b/>
        </w:rPr>
        <w:t>rights</w:t>
      </w:r>
      <w:bookmarkEnd w:id="159"/>
      <w:bookmarkEnd w:id="160"/>
      <w:bookmarkEnd w:id="161"/>
      <w:bookmarkEnd w:id="162"/>
    </w:p>
    <w:p w14:paraId="28614C47" w14:textId="77777777" w:rsidR="00A569F7" w:rsidRPr="001A6C2E" w:rsidRDefault="00A569F7" w:rsidP="00885FF9">
      <w:pPr>
        <w:spacing w:before="120"/>
        <w:ind w:left="709"/>
      </w:pPr>
      <w:r w:rsidRPr="001A6C2E">
        <w:t>The Council reserves the right to:</w:t>
      </w:r>
    </w:p>
    <w:p w14:paraId="37B7F7B1" w14:textId="77777777" w:rsidR="00A569F7" w:rsidRPr="001A6C2E" w:rsidRDefault="00A569F7" w:rsidP="00885FF9">
      <w:pPr>
        <w:numPr>
          <w:ilvl w:val="0"/>
          <w:numId w:val="5"/>
        </w:numPr>
        <w:tabs>
          <w:tab w:val="clear" w:pos="360"/>
        </w:tabs>
        <w:spacing w:before="60"/>
        <w:ind w:left="1134" w:hanging="283"/>
      </w:pPr>
      <w:r w:rsidRPr="001A6C2E">
        <w:t>waive the requirements of this ITT;</w:t>
      </w:r>
    </w:p>
    <w:p w14:paraId="27A6081C" w14:textId="77777777"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14:paraId="2791E69A" w14:textId="77777777" w:rsidR="00A569F7" w:rsidRPr="001A6C2E" w:rsidRDefault="00A569F7" w:rsidP="00885FF9">
      <w:pPr>
        <w:numPr>
          <w:ilvl w:val="0"/>
          <w:numId w:val="5"/>
        </w:numPr>
        <w:tabs>
          <w:tab w:val="clear" w:pos="360"/>
        </w:tabs>
        <w:spacing w:before="60"/>
        <w:ind w:left="1134" w:hanging="283"/>
      </w:pPr>
      <w:r w:rsidRPr="001A6C2E">
        <w:t xml:space="preserve">withdraw this ITT at any time, or to re-invite Responses on the same or any alternative basis; </w:t>
      </w:r>
    </w:p>
    <w:p w14:paraId="23485FEA" w14:textId="77777777"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procurement process; and</w:t>
      </w:r>
    </w:p>
    <w:p w14:paraId="2A944FCD" w14:textId="77777777" w:rsidR="00A569F7" w:rsidRDefault="00A569F7" w:rsidP="00885FF9">
      <w:pPr>
        <w:numPr>
          <w:ilvl w:val="0"/>
          <w:numId w:val="5"/>
        </w:numPr>
        <w:tabs>
          <w:tab w:val="clear" w:pos="360"/>
        </w:tabs>
        <w:spacing w:before="60"/>
        <w:ind w:left="1134" w:hanging="283"/>
      </w:pPr>
      <w:r w:rsidRPr="001A6C2E">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14:paraId="16C6435E" w14:textId="77777777" w:rsidR="00F70E84" w:rsidRPr="00A569F7" w:rsidRDefault="00F70E84" w:rsidP="00F70E84">
      <w:pPr>
        <w:tabs>
          <w:tab w:val="left" w:pos="1134"/>
        </w:tabs>
        <w:spacing w:before="60"/>
        <w:ind w:left="1134"/>
        <w:jc w:val="both"/>
      </w:pPr>
    </w:p>
    <w:p w14:paraId="4F132319" w14:textId="77777777" w:rsidR="002F1CF7" w:rsidRPr="002F1CF7" w:rsidRDefault="00C031B6" w:rsidP="004C12D4">
      <w:pPr>
        <w:numPr>
          <w:ilvl w:val="0"/>
          <w:numId w:val="19"/>
        </w:numPr>
        <w:spacing w:before="120"/>
        <w:rPr>
          <w:b/>
        </w:rPr>
      </w:pPr>
      <w:bookmarkStart w:id="163" w:name="_Toc289265025"/>
      <w:bookmarkStart w:id="164" w:name="_Toc322952445"/>
      <w:bookmarkStart w:id="165" w:name="_Toc322957311"/>
      <w:bookmarkStart w:id="166" w:name="_Toc323294511"/>
      <w:r w:rsidRPr="00A569F7">
        <w:rPr>
          <w:rFonts w:cs="Arial"/>
          <w:b/>
          <w:szCs w:val="24"/>
        </w:rPr>
        <w:t>Cost</w:t>
      </w:r>
      <w:bookmarkEnd w:id="163"/>
      <w:bookmarkEnd w:id="164"/>
      <w:bookmarkEnd w:id="165"/>
      <w:bookmarkEnd w:id="166"/>
    </w:p>
    <w:p w14:paraId="2C364788" w14:textId="77777777"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67" w:name="_Toc289265026"/>
      <w:bookmarkStart w:id="168" w:name="_Toc322952446"/>
      <w:bookmarkStart w:id="169" w:name="_Toc322957312"/>
      <w:bookmarkStart w:id="170" w:name="_Toc323294512"/>
    </w:p>
    <w:p w14:paraId="3962F0E4" w14:textId="77777777" w:rsidR="00BC0C9F" w:rsidRDefault="00BC0C9F" w:rsidP="00B42942">
      <w:pPr>
        <w:ind w:left="709"/>
        <w:rPr>
          <w:b/>
        </w:rPr>
      </w:pPr>
    </w:p>
    <w:p w14:paraId="23C0356B" w14:textId="77777777" w:rsidR="002F1CF7" w:rsidRDefault="00C031B6" w:rsidP="004C12D4">
      <w:pPr>
        <w:numPr>
          <w:ilvl w:val="0"/>
          <w:numId w:val="19"/>
        </w:numPr>
        <w:spacing w:before="120"/>
        <w:rPr>
          <w:b/>
        </w:rPr>
      </w:pPr>
      <w:r w:rsidRPr="00953B08">
        <w:rPr>
          <w:b/>
        </w:rPr>
        <w:t>La</w:t>
      </w:r>
      <w:bookmarkEnd w:id="167"/>
      <w:bookmarkEnd w:id="168"/>
      <w:bookmarkEnd w:id="169"/>
      <w:bookmarkEnd w:id="170"/>
      <w:r w:rsidR="00A569F7" w:rsidRPr="00953B08">
        <w:rPr>
          <w:b/>
        </w:rPr>
        <w:t>w</w:t>
      </w:r>
    </w:p>
    <w:p w14:paraId="32672985" w14:textId="77777777" w:rsidR="00A36AC1" w:rsidRDefault="009B628D" w:rsidP="00A36AC1">
      <w:pPr>
        <w:spacing w:before="120"/>
        <w:ind w:left="709"/>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1" w:name="_Toc289265029"/>
      <w:bookmarkStart w:id="172" w:name="a167355"/>
      <w:bookmarkStart w:id="173" w:name="__RefHeading__37_382969284"/>
    </w:p>
    <w:p w14:paraId="436C0FBA" w14:textId="681CC2B9" w:rsidR="009A54E7" w:rsidRDefault="00EA403A" w:rsidP="00A36AC1">
      <w:pPr>
        <w:spacing w:before="120"/>
        <w:ind w:left="709"/>
        <w:rPr>
          <w:kern w:val="1"/>
          <w:lang w:val="en-US"/>
        </w:rPr>
      </w:pPr>
      <w:r>
        <w:rPr>
          <w:highlight w:val="yellow"/>
        </w:rPr>
        <w:br w:type="page"/>
      </w:r>
    </w:p>
    <w:p w14:paraId="6AECB976" w14:textId="15B59FB5" w:rsidR="00C031B6" w:rsidRDefault="00FA1BB6" w:rsidP="00AE6A80">
      <w:pPr>
        <w:pStyle w:val="Heading2"/>
        <w:rPr>
          <w:kern w:val="1"/>
          <w:lang w:val="en-US"/>
        </w:rPr>
      </w:pPr>
      <w:bookmarkStart w:id="174" w:name="_Toc478129433"/>
      <w:r>
        <w:rPr>
          <w:kern w:val="1"/>
          <w:lang w:val="en-US"/>
        </w:rPr>
        <w:lastRenderedPageBreak/>
        <w:t xml:space="preserve">ANNEX </w:t>
      </w:r>
      <w:r w:rsidR="00742BCE">
        <w:rPr>
          <w:kern w:val="1"/>
          <w:lang w:val="en-US"/>
        </w:rPr>
        <w:t>B</w:t>
      </w:r>
      <w:r w:rsidR="007E55B1">
        <w:rPr>
          <w:kern w:val="1"/>
          <w:lang w:val="en-US"/>
        </w:rPr>
        <w:t xml:space="preserve">: </w:t>
      </w:r>
      <w:bookmarkEnd w:id="171"/>
      <w:r w:rsidR="0048389D">
        <w:rPr>
          <w:kern w:val="1"/>
          <w:lang w:val="en-US"/>
        </w:rPr>
        <w:t xml:space="preserve">EVALUATION </w:t>
      </w:r>
      <w:r w:rsidR="000157DD">
        <w:rPr>
          <w:kern w:val="1"/>
          <w:lang w:val="en-US"/>
        </w:rPr>
        <w:t>DOCUMENTS</w:t>
      </w:r>
      <w:bookmarkEnd w:id="174"/>
      <w:r w:rsidR="00D46624">
        <w:rPr>
          <w:kern w:val="1"/>
          <w:lang w:val="en-US"/>
        </w:rPr>
        <w:t xml:space="preserve"> </w:t>
      </w:r>
    </w:p>
    <w:p w14:paraId="1693E38C" w14:textId="72ED110D" w:rsidR="007F2482" w:rsidRPr="0048389D" w:rsidRDefault="0048389D" w:rsidP="007F2482">
      <w:pPr>
        <w:rPr>
          <w:rFonts w:ascii="Arial Narrow" w:hAnsi="Arial Narrow" w:cs="Arial"/>
          <w:b/>
          <w:kern w:val="1"/>
          <w:sz w:val="32"/>
          <w:szCs w:val="32"/>
          <w:lang w:val="en-US"/>
        </w:rPr>
      </w:pPr>
      <w:r w:rsidRPr="0048389D">
        <w:rPr>
          <w:rFonts w:ascii="Arial Narrow" w:hAnsi="Arial Narrow" w:cs="Arial"/>
          <w:b/>
          <w:kern w:val="1"/>
          <w:sz w:val="32"/>
          <w:szCs w:val="32"/>
          <w:lang w:val="en-US"/>
        </w:rPr>
        <w:t>100</w:t>
      </w:r>
      <w:r w:rsidR="007F2482" w:rsidRPr="0048389D">
        <w:rPr>
          <w:rFonts w:ascii="Arial Narrow" w:hAnsi="Arial Narrow" w:cs="Arial"/>
          <w:b/>
          <w:kern w:val="1"/>
          <w:sz w:val="32"/>
          <w:szCs w:val="32"/>
          <w:lang w:val="en-US"/>
        </w:rPr>
        <w:t>% WEIGHTING</w:t>
      </w:r>
    </w:p>
    <w:p w14:paraId="428D391E" w14:textId="77777777" w:rsidR="00A97680" w:rsidRDefault="00A97680" w:rsidP="007F2482">
      <w:pPr>
        <w:rPr>
          <w:rFonts w:ascii="Arial Narrow" w:hAnsi="Arial Narrow" w:cs="Arial"/>
          <w:b/>
          <w:kern w:val="1"/>
          <w:sz w:val="32"/>
          <w:szCs w:val="32"/>
          <w:lang w:val="en-US"/>
        </w:rPr>
      </w:pPr>
    </w:p>
    <w:p w14:paraId="0CFE8E89" w14:textId="77777777" w:rsidR="007F2482" w:rsidRPr="00603484" w:rsidRDefault="007F2482" w:rsidP="007F2482">
      <w:pPr>
        <w:rPr>
          <w:lang w:val="en-US"/>
        </w:rPr>
      </w:pPr>
    </w:p>
    <w:p w14:paraId="1CAEDBD0" w14:textId="71582BAD"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questions that tenderers will need to complete as part of their ITT submission. </w:t>
      </w:r>
      <w:r w:rsidR="00603484">
        <w:rPr>
          <w:rFonts w:cs="Arial"/>
          <w:szCs w:val="24"/>
        </w:rPr>
        <w:t xml:space="preserve">Where a question is in more than one part (e.g. </w:t>
      </w:r>
      <w:proofErr w:type="gramStart"/>
      <w:r w:rsidR="00603484">
        <w:rPr>
          <w:rFonts w:cs="Arial"/>
          <w:szCs w:val="24"/>
        </w:rPr>
        <w:t>a</w:t>
      </w:r>
      <w:proofErr w:type="gramEnd"/>
      <w:r w:rsidR="00603484">
        <w:rPr>
          <w:rFonts w:cs="Arial"/>
          <w:szCs w:val="24"/>
        </w:rPr>
        <w:t xml:space="preserve"> and b), each part must be answered sepa</w:t>
      </w:r>
      <w:r w:rsidR="00835477">
        <w:rPr>
          <w:rFonts w:cs="Arial"/>
          <w:szCs w:val="24"/>
        </w:rPr>
        <w:t>rately.</w:t>
      </w:r>
      <w:r w:rsidR="0087435B">
        <w:rPr>
          <w:rFonts w:cs="Arial"/>
          <w:szCs w:val="24"/>
        </w:rPr>
        <w:t xml:space="preserve"> Tenders must use the numbering scheme and titles shown below to head their response to each question so that it is completely clear which response is relevant.</w:t>
      </w:r>
    </w:p>
    <w:p w14:paraId="14C1D019" w14:textId="77777777" w:rsidR="002E1364" w:rsidRDefault="002E1364" w:rsidP="000D68D0">
      <w:pPr>
        <w:jc w:val="both"/>
        <w:rPr>
          <w:rFonts w:cs="Arial"/>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6B70BD76" w14:textId="77777777" w:rsidTr="00E86399">
        <w:tc>
          <w:tcPr>
            <w:tcW w:w="1083" w:type="dxa"/>
            <w:tcBorders>
              <w:top w:val="single" w:sz="4" w:space="0" w:color="auto"/>
              <w:left w:val="single" w:sz="4" w:space="0" w:color="auto"/>
              <w:bottom w:val="single" w:sz="4" w:space="0" w:color="auto"/>
              <w:right w:val="single" w:sz="4" w:space="0" w:color="auto"/>
            </w:tcBorders>
            <w:hideMark/>
          </w:tcPr>
          <w:p w14:paraId="2F1FD9DD" w14:textId="77777777" w:rsidR="002E1364" w:rsidRPr="009F6842" w:rsidRDefault="002E1364" w:rsidP="00BD640E">
            <w:pPr>
              <w:rPr>
                <w:rFonts w:cs="Arial"/>
                <w:b/>
                <w:bCs/>
                <w:color w:val="000000"/>
              </w:rPr>
            </w:pPr>
            <w:r w:rsidRPr="009F6842">
              <w:rPr>
                <w:rFonts w:cs="Arial"/>
                <w:b/>
                <w:bCs/>
                <w:color w:val="000000"/>
              </w:rPr>
              <w:t>Section</w:t>
            </w:r>
          </w:p>
        </w:tc>
        <w:tc>
          <w:tcPr>
            <w:tcW w:w="7423" w:type="dxa"/>
            <w:tcBorders>
              <w:top w:val="single" w:sz="4" w:space="0" w:color="auto"/>
              <w:left w:val="single" w:sz="4" w:space="0" w:color="auto"/>
              <w:bottom w:val="single" w:sz="4" w:space="0" w:color="auto"/>
              <w:right w:val="single" w:sz="4" w:space="0" w:color="auto"/>
            </w:tcBorders>
            <w:hideMark/>
          </w:tcPr>
          <w:p w14:paraId="73F5D105" w14:textId="77777777" w:rsidR="002E1364" w:rsidRPr="009F6842" w:rsidRDefault="002E1364" w:rsidP="00BD640E">
            <w:pPr>
              <w:rPr>
                <w:rFonts w:cs="Arial"/>
                <w:b/>
                <w:color w:val="000000"/>
              </w:rPr>
            </w:pPr>
            <w:r w:rsidRPr="009F6842">
              <w:rPr>
                <w:rFonts w:cs="Arial"/>
                <w:b/>
                <w:color w:val="000000"/>
              </w:rPr>
              <w:t>Component</w:t>
            </w:r>
          </w:p>
        </w:tc>
        <w:tc>
          <w:tcPr>
            <w:tcW w:w="1701" w:type="dxa"/>
            <w:tcBorders>
              <w:top w:val="single" w:sz="4" w:space="0" w:color="auto"/>
              <w:left w:val="single" w:sz="4" w:space="0" w:color="auto"/>
              <w:bottom w:val="single" w:sz="4" w:space="0" w:color="auto"/>
              <w:right w:val="single" w:sz="4" w:space="0" w:color="auto"/>
            </w:tcBorders>
            <w:hideMark/>
          </w:tcPr>
          <w:p w14:paraId="38608F93" w14:textId="77777777" w:rsidR="002E1364" w:rsidRPr="009F6842" w:rsidRDefault="002E1364" w:rsidP="00BD640E">
            <w:pPr>
              <w:rPr>
                <w:rFonts w:cs="Arial"/>
                <w:b/>
                <w:color w:val="000000"/>
              </w:rPr>
            </w:pPr>
            <w:r w:rsidRPr="009F6842">
              <w:rPr>
                <w:rFonts w:cs="Arial"/>
                <w:b/>
                <w:color w:val="000000"/>
              </w:rPr>
              <w:t>Weighting %</w:t>
            </w:r>
          </w:p>
        </w:tc>
      </w:tr>
    </w:tbl>
    <w:p w14:paraId="42D1E1E6" w14:textId="77777777" w:rsidR="007C4C5E" w:rsidRDefault="007C4C5E"/>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31239AEC" w14:textId="77777777" w:rsidTr="00E86399">
        <w:tc>
          <w:tcPr>
            <w:tcW w:w="1083" w:type="dxa"/>
            <w:tcBorders>
              <w:top w:val="single" w:sz="4" w:space="0" w:color="auto"/>
              <w:left w:val="single" w:sz="4" w:space="0" w:color="auto"/>
              <w:bottom w:val="nil"/>
              <w:right w:val="single" w:sz="4" w:space="0" w:color="auto"/>
            </w:tcBorders>
            <w:hideMark/>
          </w:tcPr>
          <w:p w14:paraId="5F214782" w14:textId="77777777" w:rsidR="002E1364" w:rsidRPr="009F6842" w:rsidRDefault="002E1364" w:rsidP="00BD640E">
            <w:pPr>
              <w:rPr>
                <w:rFonts w:cs="Arial"/>
                <w:b/>
                <w:color w:val="000000"/>
              </w:rPr>
            </w:pPr>
            <w:r w:rsidRPr="009F6842">
              <w:rPr>
                <w:rFonts w:cs="Arial"/>
                <w:b/>
                <w:color w:val="000000"/>
              </w:rPr>
              <w:t>1</w:t>
            </w:r>
          </w:p>
        </w:tc>
        <w:tc>
          <w:tcPr>
            <w:tcW w:w="7423" w:type="dxa"/>
            <w:tcBorders>
              <w:top w:val="single" w:sz="4" w:space="0" w:color="auto"/>
              <w:left w:val="single" w:sz="4" w:space="0" w:color="auto"/>
              <w:bottom w:val="single" w:sz="4" w:space="0" w:color="auto"/>
              <w:right w:val="single" w:sz="4" w:space="0" w:color="auto"/>
            </w:tcBorders>
            <w:hideMark/>
          </w:tcPr>
          <w:p w14:paraId="1AC138F2" w14:textId="77777777" w:rsidR="002E1364" w:rsidRPr="009F6842" w:rsidRDefault="002E1364" w:rsidP="00BD640E">
            <w:pPr>
              <w:rPr>
                <w:rFonts w:cs="Arial"/>
                <w:color w:val="000000"/>
              </w:rPr>
            </w:pPr>
            <w:r w:rsidRPr="009F6842">
              <w:rPr>
                <w:rFonts w:cs="Arial"/>
                <w:b/>
                <w:color w:val="000000"/>
              </w:rPr>
              <w:t>VALUE FOR MONEY</w:t>
            </w:r>
          </w:p>
        </w:tc>
        <w:tc>
          <w:tcPr>
            <w:tcW w:w="1701" w:type="dxa"/>
            <w:tcBorders>
              <w:top w:val="single" w:sz="4" w:space="0" w:color="auto"/>
              <w:left w:val="single" w:sz="4" w:space="0" w:color="auto"/>
              <w:bottom w:val="nil"/>
              <w:right w:val="single" w:sz="4" w:space="0" w:color="auto"/>
            </w:tcBorders>
          </w:tcPr>
          <w:p w14:paraId="01B252EA" w14:textId="77777777" w:rsidR="002E1364" w:rsidRPr="009F6842" w:rsidRDefault="002E1364" w:rsidP="00BD640E">
            <w:pPr>
              <w:rPr>
                <w:rFonts w:cs="Arial"/>
                <w:b/>
                <w:color w:val="000000"/>
              </w:rPr>
            </w:pPr>
            <w:r w:rsidRPr="009F6842">
              <w:rPr>
                <w:rFonts w:cs="Arial"/>
                <w:b/>
                <w:color w:val="000000"/>
              </w:rPr>
              <w:t>40%</w:t>
            </w:r>
          </w:p>
        </w:tc>
      </w:tr>
      <w:tr w:rsidR="00E86399" w:rsidRPr="009F6842" w14:paraId="1D771D28" w14:textId="77777777" w:rsidTr="009757ED">
        <w:tc>
          <w:tcPr>
            <w:tcW w:w="1083" w:type="dxa"/>
            <w:vMerge w:val="restart"/>
            <w:tcBorders>
              <w:top w:val="single" w:sz="4" w:space="0" w:color="auto"/>
              <w:left w:val="single" w:sz="4" w:space="0" w:color="auto"/>
              <w:right w:val="single" w:sz="4" w:space="0" w:color="auto"/>
            </w:tcBorders>
          </w:tcPr>
          <w:p w14:paraId="7E06488D" w14:textId="5F539C52" w:rsidR="00E86399" w:rsidRPr="009F6842" w:rsidRDefault="00E86399" w:rsidP="00E86399">
            <w:pPr>
              <w:rPr>
                <w:rFonts w:cs="Arial"/>
                <w:color w:val="000000"/>
              </w:rPr>
            </w:pPr>
            <w:r w:rsidRPr="009F6842">
              <w:rPr>
                <w:rFonts w:cs="Arial"/>
                <w:color w:val="000000"/>
              </w:rPr>
              <w:t>1(a)</w:t>
            </w:r>
          </w:p>
        </w:tc>
        <w:tc>
          <w:tcPr>
            <w:tcW w:w="7423" w:type="dxa"/>
            <w:tcBorders>
              <w:top w:val="single" w:sz="4" w:space="0" w:color="auto"/>
              <w:left w:val="single" w:sz="4" w:space="0" w:color="auto"/>
              <w:bottom w:val="single" w:sz="4" w:space="0" w:color="auto"/>
              <w:right w:val="single" w:sz="4" w:space="0" w:color="auto"/>
            </w:tcBorders>
            <w:shd w:val="clear" w:color="auto" w:fill="auto"/>
          </w:tcPr>
          <w:p w14:paraId="521A5557" w14:textId="455192BF" w:rsidR="00E86399" w:rsidRPr="00E86399" w:rsidRDefault="00E86399" w:rsidP="00BD640E">
            <w:pPr>
              <w:rPr>
                <w:rFonts w:cs="Arial"/>
                <w:color w:val="000000"/>
              </w:rPr>
            </w:pPr>
            <w:r w:rsidRPr="009757ED">
              <w:rPr>
                <w:rFonts w:cs="Arial"/>
                <w:color w:val="000000"/>
              </w:rPr>
              <w:t>PRICING SCHEDULE</w:t>
            </w:r>
          </w:p>
        </w:tc>
        <w:tc>
          <w:tcPr>
            <w:tcW w:w="1701" w:type="dxa"/>
            <w:vMerge w:val="restart"/>
            <w:tcBorders>
              <w:top w:val="single" w:sz="4" w:space="0" w:color="auto"/>
              <w:left w:val="single" w:sz="4" w:space="0" w:color="auto"/>
              <w:right w:val="single" w:sz="4" w:space="0" w:color="auto"/>
            </w:tcBorders>
          </w:tcPr>
          <w:p w14:paraId="5748C33F" w14:textId="685FF86E" w:rsidR="00E86399" w:rsidRPr="009F6842" w:rsidRDefault="00E86399" w:rsidP="00E86399">
            <w:pPr>
              <w:rPr>
                <w:rFonts w:cs="Arial"/>
                <w:color w:val="000000"/>
              </w:rPr>
            </w:pPr>
            <w:r w:rsidRPr="009F6842">
              <w:rPr>
                <w:rFonts w:cs="Arial"/>
                <w:color w:val="000000"/>
              </w:rPr>
              <w:t>30%</w:t>
            </w:r>
          </w:p>
        </w:tc>
      </w:tr>
      <w:tr w:rsidR="00E86399" w:rsidRPr="009F6842" w14:paraId="44EC299E" w14:textId="77777777" w:rsidTr="00E86399">
        <w:tc>
          <w:tcPr>
            <w:tcW w:w="1083" w:type="dxa"/>
            <w:vMerge/>
            <w:tcBorders>
              <w:left w:val="single" w:sz="4" w:space="0" w:color="auto"/>
              <w:right w:val="single" w:sz="4" w:space="0" w:color="auto"/>
            </w:tcBorders>
            <w:hideMark/>
          </w:tcPr>
          <w:p w14:paraId="3DFB2741" w14:textId="354CD351" w:rsidR="00E86399" w:rsidRPr="009F6842" w:rsidRDefault="00E86399" w:rsidP="00E86399">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671DB916" w14:textId="77777777" w:rsidR="00E86399" w:rsidRPr="009F6842" w:rsidRDefault="00E86399" w:rsidP="00BD640E">
            <w:pPr>
              <w:rPr>
                <w:rFonts w:cs="Arial"/>
                <w:color w:val="000000"/>
              </w:rPr>
            </w:pPr>
            <w:r w:rsidRPr="002E1364">
              <w:rPr>
                <w:rFonts w:cs="Arial"/>
                <w:color w:val="000000"/>
                <w:u w:val="single"/>
              </w:rPr>
              <w:t>Scope</w:t>
            </w:r>
            <w:r w:rsidRPr="00C05947">
              <w:rPr>
                <w:rFonts w:cs="Arial"/>
                <w:color w:val="000000"/>
              </w:rPr>
              <w:t>:</w:t>
            </w:r>
            <w:r w:rsidRPr="009F6842">
              <w:rPr>
                <w:rFonts w:cs="Arial"/>
                <w:color w:val="000000"/>
              </w:rPr>
              <w:t xml:space="preserve"> Provide a detailed breakdown of costs against the expected programme within bid document(s) with risk items identified and accounted for.</w:t>
            </w:r>
          </w:p>
        </w:tc>
        <w:tc>
          <w:tcPr>
            <w:tcW w:w="1701" w:type="dxa"/>
            <w:vMerge/>
            <w:tcBorders>
              <w:left w:val="single" w:sz="4" w:space="0" w:color="auto"/>
              <w:right w:val="single" w:sz="4" w:space="0" w:color="auto"/>
            </w:tcBorders>
          </w:tcPr>
          <w:p w14:paraId="7A525DFA" w14:textId="3B4BDCBC" w:rsidR="00E86399" w:rsidRPr="009F6842" w:rsidRDefault="00E86399" w:rsidP="00E86399">
            <w:pPr>
              <w:rPr>
                <w:rFonts w:cs="Arial"/>
                <w:b/>
                <w:color w:val="000000"/>
              </w:rPr>
            </w:pPr>
          </w:p>
        </w:tc>
      </w:tr>
      <w:tr w:rsidR="00E86399" w:rsidRPr="009F6842" w14:paraId="2E26DA38" w14:textId="77777777" w:rsidTr="00E86399">
        <w:tc>
          <w:tcPr>
            <w:tcW w:w="1083" w:type="dxa"/>
            <w:vMerge/>
            <w:tcBorders>
              <w:left w:val="single" w:sz="4" w:space="0" w:color="auto"/>
              <w:right w:val="single" w:sz="4" w:space="0" w:color="auto"/>
            </w:tcBorders>
            <w:hideMark/>
          </w:tcPr>
          <w:p w14:paraId="33057E85"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74D39246" w14:textId="210AA1F3" w:rsidR="00E86399" w:rsidRPr="009F6842" w:rsidRDefault="00E86399" w:rsidP="00BD640E">
            <w:pPr>
              <w:rPr>
                <w:rFonts w:cs="Arial"/>
                <w:color w:val="000000"/>
              </w:rPr>
            </w:pPr>
            <w:r w:rsidRPr="002E1364">
              <w:rPr>
                <w:rFonts w:cs="Arial"/>
                <w:color w:val="000000"/>
                <w:u w:val="single"/>
              </w:rPr>
              <w:t>Basis for Evaluation</w:t>
            </w:r>
            <w:r w:rsidRPr="00C05947">
              <w:rPr>
                <w:rFonts w:cs="Arial"/>
                <w:color w:val="000000"/>
              </w:rPr>
              <w:t>:</w:t>
            </w:r>
            <w:r w:rsidRPr="009F6842">
              <w:rPr>
                <w:rFonts w:cs="Arial"/>
                <w:color w:val="000000"/>
              </w:rPr>
              <w:t xml:space="preserve"> Bidders will be assessed against the</w:t>
            </w:r>
            <w:r>
              <w:rPr>
                <w:rFonts w:cs="Arial"/>
                <w:color w:val="000000"/>
              </w:rPr>
              <w:t xml:space="preserve"> delta of their cost to the</w:t>
            </w:r>
            <w:r w:rsidRPr="009F6842">
              <w:rPr>
                <w:rFonts w:cs="Arial"/>
                <w:color w:val="000000"/>
              </w:rPr>
              <w:t xml:space="preserve"> average </w:t>
            </w:r>
            <w:r>
              <w:rPr>
                <w:rFonts w:cs="Arial"/>
                <w:color w:val="000000"/>
              </w:rPr>
              <w:t xml:space="preserve">(arithmetic mean) </w:t>
            </w:r>
            <w:r w:rsidRPr="009F6842">
              <w:rPr>
                <w:rFonts w:cs="Arial"/>
                <w:color w:val="000000"/>
              </w:rPr>
              <w:t>tender return cost</w:t>
            </w:r>
            <w:r>
              <w:rPr>
                <w:rFonts w:cs="Arial"/>
                <w:color w:val="000000"/>
              </w:rPr>
              <w:t>:</w:t>
            </w:r>
          </w:p>
          <w:p w14:paraId="739F7F16" w14:textId="5A884457" w:rsidR="00E86399" w:rsidRPr="009F6842" w:rsidRDefault="00E86399" w:rsidP="00BD640E">
            <w:pPr>
              <w:rPr>
                <w:rFonts w:cs="Arial"/>
                <w:color w:val="000000"/>
              </w:rPr>
            </w:pPr>
            <w:r>
              <w:rPr>
                <w:rFonts w:cs="Arial"/>
                <w:color w:val="000000"/>
              </w:rPr>
              <w:t>&gt;±</w:t>
            </w:r>
            <w:r w:rsidRPr="009F6842">
              <w:rPr>
                <w:rFonts w:cs="Arial"/>
                <w:color w:val="000000"/>
              </w:rPr>
              <w:t>10% of the average of tender prices returned = 0%</w:t>
            </w:r>
          </w:p>
          <w:p w14:paraId="48DB7257" w14:textId="29D935CE" w:rsidR="00E86399" w:rsidRPr="009F6842" w:rsidRDefault="00E86399" w:rsidP="00BD640E">
            <w:pPr>
              <w:rPr>
                <w:rFonts w:cs="Arial"/>
                <w:color w:val="000000"/>
              </w:rPr>
            </w:pPr>
            <w:r>
              <w:rPr>
                <w:rFonts w:cs="Arial"/>
                <w:color w:val="000000"/>
              </w:rPr>
              <w:t>&gt;±</w:t>
            </w:r>
            <w:r w:rsidRPr="009F6842">
              <w:rPr>
                <w:rFonts w:cs="Arial"/>
                <w:color w:val="000000"/>
              </w:rPr>
              <w:t xml:space="preserve">7.5% to </w:t>
            </w:r>
            <w:r>
              <w:rPr>
                <w:rFonts w:cs="Arial"/>
                <w:color w:val="000000"/>
              </w:rPr>
              <w:t>±</w:t>
            </w:r>
            <w:r w:rsidRPr="009F6842">
              <w:rPr>
                <w:rFonts w:cs="Arial"/>
                <w:color w:val="000000"/>
              </w:rPr>
              <w:t xml:space="preserve">10% of the average of tender prices returned = 10% </w:t>
            </w:r>
          </w:p>
          <w:p w14:paraId="25BE5D7B" w14:textId="3CBE3709" w:rsidR="00E86399" w:rsidRPr="009F6842" w:rsidRDefault="00E86399" w:rsidP="00BD640E">
            <w:pPr>
              <w:rPr>
                <w:rFonts w:cs="Arial"/>
                <w:color w:val="000000"/>
              </w:rPr>
            </w:pPr>
            <w:r>
              <w:rPr>
                <w:rFonts w:cs="Arial"/>
                <w:color w:val="000000"/>
              </w:rPr>
              <w:t>&gt;±</w:t>
            </w:r>
            <w:r w:rsidRPr="009F6842">
              <w:rPr>
                <w:rFonts w:cs="Arial"/>
                <w:color w:val="000000"/>
              </w:rPr>
              <w:t xml:space="preserve">5% to </w:t>
            </w:r>
            <w:r>
              <w:rPr>
                <w:rFonts w:cs="Arial"/>
                <w:color w:val="000000"/>
              </w:rPr>
              <w:t>±</w:t>
            </w:r>
            <w:r w:rsidRPr="009F6842">
              <w:rPr>
                <w:rFonts w:cs="Arial"/>
                <w:color w:val="000000"/>
              </w:rPr>
              <w:t>7.5% of the average of tender prices returned = 20%</w:t>
            </w:r>
          </w:p>
          <w:p w14:paraId="1315046A" w14:textId="76540C0D" w:rsidR="00E86399" w:rsidRPr="009F6842" w:rsidRDefault="00E86399" w:rsidP="00BD640E">
            <w:pPr>
              <w:rPr>
                <w:rFonts w:cs="Arial"/>
                <w:color w:val="000000"/>
              </w:rPr>
            </w:pPr>
            <w:r>
              <w:rPr>
                <w:rFonts w:cs="Arial"/>
                <w:color w:val="000000"/>
              </w:rPr>
              <w:t>&lt;±</w:t>
            </w:r>
            <w:r w:rsidRPr="009F6842">
              <w:rPr>
                <w:rFonts w:cs="Arial"/>
                <w:color w:val="000000"/>
              </w:rPr>
              <w:t>5% of the average prices returned = 30%</w:t>
            </w:r>
          </w:p>
        </w:tc>
        <w:tc>
          <w:tcPr>
            <w:tcW w:w="1701" w:type="dxa"/>
            <w:vMerge/>
            <w:tcBorders>
              <w:left w:val="single" w:sz="4" w:space="0" w:color="auto"/>
              <w:right w:val="single" w:sz="4" w:space="0" w:color="auto"/>
            </w:tcBorders>
            <w:vAlign w:val="center"/>
          </w:tcPr>
          <w:p w14:paraId="285709FC" w14:textId="62E9A1BE" w:rsidR="00E86399" w:rsidRPr="009F6842" w:rsidRDefault="00E86399" w:rsidP="00E86399">
            <w:pPr>
              <w:rPr>
                <w:rFonts w:cs="Arial"/>
                <w:color w:val="000000"/>
              </w:rPr>
            </w:pPr>
          </w:p>
        </w:tc>
      </w:tr>
      <w:tr w:rsidR="00E86399" w:rsidRPr="009F6842" w14:paraId="668D434D" w14:textId="77777777" w:rsidTr="00E86399">
        <w:tc>
          <w:tcPr>
            <w:tcW w:w="1083" w:type="dxa"/>
            <w:vMerge/>
            <w:tcBorders>
              <w:left w:val="single" w:sz="4" w:space="0" w:color="auto"/>
              <w:bottom w:val="single" w:sz="4" w:space="0" w:color="auto"/>
              <w:right w:val="single" w:sz="4" w:space="0" w:color="auto"/>
            </w:tcBorders>
            <w:hideMark/>
          </w:tcPr>
          <w:p w14:paraId="238E6FBC"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2A614D86" w14:textId="18C71A73" w:rsidR="00E86399" w:rsidRPr="009F6842" w:rsidRDefault="00E86399" w:rsidP="00BD640E">
            <w:pPr>
              <w:rPr>
                <w:rFonts w:cs="Arial"/>
                <w:color w:val="000000"/>
              </w:rPr>
            </w:pPr>
            <w:r w:rsidRPr="009F6842">
              <w:rPr>
                <w:rFonts w:cs="Arial"/>
                <w:color w:val="000000"/>
              </w:rPr>
              <w:t xml:space="preserve">Delivery </w:t>
            </w:r>
            <w:r w:rsidRPr="00F022A2">
              <w:rPr>
                <w:rFonts w:cs="Arial"/>
                <w:color w:val="000000"/>
              </w:rPr>
              <w:t>Format: Bid document</w:t>
            </w:r>
            <w:r w:rsidR="00F022A2" w:rsidRPr="00F022A2">
              <w:rPr>
                <w:rFonts w:cs="Arial"/>
                <w:color w:val="000000"/>
              </w:rPr>
              <w:t xml:space="preserve"> &amp; hardcopy</w:t>
            </w:r>
            <w:r w:rsidR="00F022A2">
              <w:rPr>
                <w:rFonts w:cs="Arial"/>
                <w:color w:val="000000"/>
              </w:rPr>
              <w:t xml:space="preserve"> of Table 3.0</w:t>
            </w:r>
            <w:r w:rsidRPr="009F6842">
              <w:rPr>
                <w:rFonts w:cs="Arial"/>
                <w:color w:val="000000"/>
              </w:rPr>
              <w:t xml:space="preserve"> </w:t>
            </w:r>
          </w:p>
        </w:tc>
        <w:tc>
          <w:tcPr>
            <w:tcW w:w="1701" w:type="dxa"/>
            <w:vMerge/>
            <w:tcBorders>
              <w:left w:val="single" w:sz="4" w:space="0" w:color="auto"/>
              <w:bottom w:val="single" w:sz="4" w:space="0" w:color="auto"/>
              <w:right w:val="single" w:sz="4" w:space="0" w:color="auto"/>
            </w:tcBorders>
          </w:tcPr>
          <w:p w14:paraId="71E7D96E" w14:textId="77777777" w:rsidR="00E86399" w:rsidRPr="009F6842" w:rsidRDefault="00E86399" w:rsidP="00BD640E">
            <w:pPr>
              <w:rPr>
                <w:rFonts w:cs="Arial"/>
                <w:color w:val="000000"/>
              </w:rPr>
            </w:pPr>
          </w:p>
        </w:tc>
      </w:tr>
      <w:tr w:rsidR="00E86399" w:rsidRPr="009F6842" w14:paraId="6146B61C" w14:textId="77777777" w:rsidTr="00E86399">
        <w:tc>
          <w:tcPr>
            <w:tcW w:w="1083" w:type="dxa"/>
            <w:vMerge w:val="restart"/>
            <w:tcBorders>
              <w:top w:val="single" w:sz="4" w:space="0" w:color="auto"/>
              <w:left w:val="single" w:sz="4" w:space="0" w:color="auto"/>
              <w:right w:val="single" w:sz="4" w:space="0" w:color="auto"/>
            </w:tcBorders>
          </w:tcPr>
          <w:p w14:paraId="609DF4E8" w14:textId="03935F15" w:rsidR="00E86399" w:rsidRPr="009F6842" w:rsidRDefault="00E86399" w:rsidP="00E86399">
            <w:pPr>
              <w:rPr>
                <w:rFonts w:cs="Arial"/>
                <w:color w:val="000000"/>
              </w:rPr>
            </w:pPr>
            <w:r w:rsidRPr="009F6842">
              <w:rPr>
                <w:rFonts w:cs="Arial"/>
                <w:color w:val="000000"/>
              </w:rPr>
              <w:t>1(b)</w:t>
            </w:r>
          </w:p>
        </w:tc>
        <w:tc>
          <w:tcPr>
            <w:tcW w:w="7423" w:type="dxa"/>
            <w:tcBorders>
              <w:top w:val="single" w:sz="4" w:space="0" w:color="auto"/>
              <w:left w:val="single" w:sz="4" w:space="0" w:color="auto"/>
              <w:bottom w:val="single" w:sz="4" w:space="0" w:color="auto"/>
              <w:right w:val="single" w:sz="4" w:space="0" w:color="auto"/>
            </w:tcBorders>
          </w:tcPr>
          <w:p w14:paraId="26C94BCA" w14:textId="427FBD7C" w:rsidR="00E86399" w:rsidRPr="00E86399" w:rsidRDefault="00E86399" w:rsidP="00BD640E">
            <w:pPr>
              <w:rPr>
                <w:rFonts w:cs="Arial"/>
                <w:color w:val="000000"/>
              </w:rPr>
            </w:pPr>
            <w:r w:rsidRPr="00E86399">
              <w:rPr>
                <w:rFonts w:cs="Arial"/>
                <w:color w:val="000000"/>
              </w:rPr>
              <w:t>METHOD STATEMENT</w:t>
            </w:r>
          </w:p>
        </w:tc>
        <w:tc>
          <w:tcPr>
            <w:tcW w:w="1701" w:type="dxa"/>
            <w:vMerge w:val="restart"/>
            <w:tcBorders>
              <w:top w:val="single" w:sz="4" w:space="0" w:color="auto"/>
              <w:left w:val="single" w:sz="4" w:space="0" w:color="auto"/>
              <w:right w:val="single" w:sz="4" w:space="0" w:color="auto"/>
            </w:tcBorders>
          </w:tcPr>
          <w:p w14:paraId="136D4041" w14:textId="47ED92C1" w:rsidR="00E86399" w:rsidRPr="009F6842" w:rsidRDefault="00E86399" w:rsidP="00E86399">
            <w:pPr>
              <w:rPr>
                <w:rFonts w:cs="Arial"/>
                <w:color w:val="000000"/>
              </w:rPr>
            </w:pPr>
            <w:r w:rsidRPr="009F6842">
              <w:rPr>
                <w:rFonts w:cs="Arial"/>
                <w:color w:val="000000"/>
              </w:rPr>
              <w:t>10%</w:t>
            </w:r>
          </w:p>
        </w:tc>
      </w:tr>
      <w:tr w:rsidR="00E86399" w:rsidRPr="009F6842" w14:paraId="1BF87521" w14:textId="77777777" w:rsidTr="00E86399">
        <w:tc>
          <w:tcPr>
            <w:tcW w:w="1083" w:type="dxa"/>
            <w:vMerge/>
            <w:tcBorders>
              <w:left w:val="single" w:sz="4" w:space="0" w:color="auto"/>
              <w:right w:val="single" w:sz="4" w:space="0" w:color="auto"/>
            </w:tcBorders>
          </w:tcPr>
          <w:p w14:paraId="545BC201" w14:textId="208759F9" w:rsidR="00E86399" w:rsidRPr="009F6842" w:rsidRDefault="00E86399" w:rsidP="00E86399">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tcPr>
          <w:p w14:paraId="5F2E82D1" w14:textId="77777777" w:rsidR="00E86399" w:rsidRPr="009F6842" w:rsidRDefault="00E86399" w:rsidP="00BD640E">
            <w:pPr>
              <w:rPr>
                <w:rFonts w:cs="Arial"/>
                <w:color w:val="000000"/>
              </w:rPr>
            </w:pPr>
            <w:r w:rsidRPr="002E1364">
              <w:rPr>
                <w:rFonts w:cs="Arial"/>
                <w:color w:val="000000"/>
                <w:u w:val="single"/>
              </w:rPr>
              <w:t>Scope</w:t>
            </w:r>
            <w:r w:rsidRPr="00C05947">
              <w:rPr>
                <w:rFonts w:cs="Arial"/>
                <w:color w:val="000000"/>
              </w:rPr>
              <w:t>:</w:t>
            </w:r>
            <w:r w:rsidRPr="009F6842">
              <w:rPr>
                <w:rFonts w:cs="Arial"/>
                <w:color w:val="000000"/>
              </w:rPr>
              <w:t xml:space="preserve"> Please demonstrate your approach to ensuring value for money and potential cost savings for the client.</w:t>
            </w:r>
          </w:p>
        </w:tc>
        <w:tc>
          <w:tcPr>
            <w:tcW w:w="1701" w:type="dxa"/>
            <w:vMerge/>
            <w:tcBorders>
              <w:left w:val="single" w:sz="4" w:space="0" w:color="auto"/>
              <w:right w:val="single" w:sz="4" w:space="0" w:color="auto"/>
            </w:tcBorders>
          </w:tcPr>
          <w:p w14:paraId="165D7FB1" w14:textId="7DDDFADB" w:rsidR="00E86399" w:rsidRPr="009F6842" w:rsidRDefault="00E86399" w:rsidP="00E86399">
            <w:pPr>
              <w:rPr>
                <w:rFonts w:cs="Arial"/>
                <w:color w:val="000000"/>
              </w:rPr>
            </w:pPr>
          </w:p>
        </w:tc>
      </w:tr>
      <w:tr w:rsidR="00E86399" w:rsidRPr="009F6842" w14:paraId="71FD8915" w14:textId="77777777" w:rsidTr="00E86399">
        <w:tc>
          <w:tcPr>
            <w:tcW w:w="1083" w:type="dxa"/>
            <w:vMerge/>
            <w:tcBorders>
              <w:left w:val="single" w:sz="4" w:space="0" w:color="auto"/>
              <w:right w:val="single" w:sz="4" w:space="0" w:color="auto"/>
            </w:tcBorders>
          </w:tcPr>
          <w:p w14:paraId="25B245F0"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tcPr>
          <w:p w14:paraId="4331BE96" w14:textId="77777777" w:rsidR="00E86399" w:rsidRPr="009F6842" w:rsidRDefault="00E86399" w:rsidP="00BD640E">
            <w:pPr>
              <w:rPr>
                <w:rFonts w:cs="Arial"/>
                <w:color w:val="000000"/>
              </w:rPr>
            </w:pPr>
            <w:r w:rsidRPr="00C05947">
              <w:rPr>
                <w:rFonts w:cs="Arial"/>
                <w:color w:val="000000"/>
                <w:u w:val="single"/>
              </w:rPr>
              <w:t>Basis for Evaluation</w:t>
            </w:r>
            <w:r w:rsidRPr="00C05947">
              <w:rPr>
                <w:rFonts w:cs="Arial"/>
                <w:color w:val="000000"/>
              </w:rPr>
              <w:t>:</w:t>
            </w:r>
            <w:r w:rsidRPr="009F6842">
              <w:rPr>
                <w:rFonts w:cs="Arial"/>
                <w:color w:val="000000"/>
              </w:rPr>
              <w:t xml:space="preserve"> Bidders will be assessed on their approach to, and understanding of the client’s requirements for the scheme whilst demonstrating potential savings in construction.</w:t>
            </w:r>
          </w:p>
        </w:tc>
        <w:tc>
          <w:tcPr>
            <w:tcW w:w="1701" w:type="dxa"/>
            <w:vMerge/>
            <w:tcBorders>
              <w:left w:val="single" w:sz="4" w:space="0" w:color="auto"/>
              <w:right w:val="single" w:sz="4" w:space="0" w:color="auto"/>
            </w:tcBorders>
          </w:tcPr>
          <w:p w14:paraId="66695562" w14:textId="09262A42" w:rsidR="00E86399" w:rsidRPr="009F6842" w:rsidRDefault="00E86399" w:rsidP="00BD640E">
            <w:pPr>
              <w:rPr>
                <w:rFonts w:cs="Arial"/>
                <w:color w:val="000000"/>
              </w:rPr>
            </w:pPr>
          </w:p>
        </w:tc>
      </w:tr>
      <w:tr w:rsidR="00E86399" w:rsidRPr="009F6842" w14:paraId="49EA2BC3" w14:textId="77777777" w:rsidTr="00E86399">
        <w:tc>
          <w:tcPr>
            <w:tcW w:w="1083" w:type="dxa"/>
            <w:vMerge/>
            <w:tcBorders>
              <w:left w:val="single" w:sz="4" w:space="0" w:color="auto"/>
              <w:bottom w:val="single" w:sz="4" w:space="0" w:color="auto"/>
              <w:right w:val="single" w:sz="4" w:space="0" w:color="auto"/>
            </w:tcBorders>
          </w:tcPr>
          <w:p w14:paraId="2680EDD5" w14:textId="77777777" w:rsidR="00E86399" w:rsidRPr="009F6842" w:rsidRDefault="00E86399" w:rsidP="00BD640E">
            <w:pPr>
              <w:rPr>
                <w:rFonts w:cs="Arial"/>
                <w:b/>
                <w:color w:val="000000"/>
              </w:rPr>
            </w:pPr>
          </w:p>
        </w:tc>
        <w:tc>
          <w:tcPr>
            <w:tcW w:w="7423" w:type="dxa"/>
            <w:tcBorders>
              <w:top w:val="single" w:sz="4" w:space="0" w:color="auto"/>
              <w:left w:val="single" w:sz="4" w:space="0" w:color="auto"/>
              <w:bottom w:val="single" w:sz="4" w:space="0" w:color="auto"/>
              <w:right w:val="single" w:sz="4" w:space="0" w:color="auto"/>
            </w:tcBorders>
          </w:tcPr>
          <w:p w14:paraId="3B30B9F4" w14:textId="77777777" w:rsidR="00E86399" w:rsidRPr="009F6842" w:rsidRDefault="00E86399" w:rsidP="00BD640E">
            <w:pPr>
              <w:rPr>
                <w:rFonts w:cs="Arial"/>
                <w:color w:val="000000"/>
              </w:rPr>
            </w:pPr>
            <w:r w:rsidRPr="009F6842">
              <w:rPr>
                <w:rFonts w:cs="Arial"/>
                <w:color w:val="000000"/>
              </w:rPr>
              <w:t xml:space="preserve">Delivery Format: </w:t>
            </w:r>
            <w:r>
              <w:rPr>
                <w:rFonts w:cs="Arial"/>
                <w:color w:val="000000"/>
              </w:rPr>
              <w:t>Short w</w:t>
            </w:r>
            <w:r w:rsidRPr="009F6842">
              <w:rPr>
                <w:rFonts w:cs="Arial"/>
                <w:color w:val="000000"/>
              </w:rPr>
              <w:t>ritten statement</w:t>
            </w:r>
          </w:p>
        </w:tc>
        <w:tc>
          <w:tcPr>
            <w:tcW w:w="1701" w:type="dxa"/>
            <w:vMerge/>
            <w:tcBorders>
              <w:left w:val="single" w:sz="4" w:space="0" w:color="auto"/>
              <w:bottom w:val="single" w:sz="4" w:space="0" w:color="auto"/>
              <w:right w:val="single" w:sz="4" w:space="0" w:color="auto"/>
            </w:tcBorders>
          </w:tcPr>
          <w:p w14:paraId="575A9A9C" w14:textId="77777777" w:rsidR="00E86399" w:rsidRPr="009F6842" w:rsidRDefault="00E86399" w:rsidP="00BD640E">
            <w:pPr>
              <w:rPr>
                <w:rFonts w:cs="Arial"/>
                <w:b/>
                <w:color w:val="000000"/>
              </w:rPr>
            </w:pPr>
          </w:p>
        </w:tc>
      </w:tr>
    </w:tbl>
    <w:p w14:paraId="0BC103CF" w14:textId="77777777" w:rsidR="00C05947" w:rsidRDefault="00C0594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0802F0F6" w14:textId="77777777" w:rsidTr="0048389D">
        <w:tc>
          <w:tcPr>
            <w:tcW w:w="1083" w:type="dxa"/>
            <w:tcBorders>
              <w:top w:val="single" w:sz="4" w:space="0" w:color="auto"/>
              <w:left w:val="single" w:sz="4" w:space="0" w:color="auto"/>
              <w:bottom w:val="single" w:sz="4" w:space="0" w:color="auto"/>
              <w:right w:val="single" w:sz="4" w:space="0" w:color="auto"/>
            </w:tcBorders>
            <w:hideMark/>
          </w:tcPr>
          <w:p w14:paraId="379DB08E" w14:textId="77777777" w:rsidR="002E1364" w:rsidRPr="009F6842" w:rsidRDefault="002E1364" w:rsidP="00BD640E">
            <w:pPr>
              <w:rPr>
                <w:rFonts w:cs="Arial"/>
                <w:b/>
                <w:color w:val="000000"/>
              </w:rPr>
            </w:pPr>
            <w:r w:rsidRPr="009F6842">
              <w:rPr>
                <w:rFonts w:cs="Arial"/>
                <w:b/>
                <w:color w:val="000000"/>
              </w:rPr>
              <w:t>2</w:t>
            </w:r>
          </w:p>
        </w:tc>
        <w:tc>
          <w:tcPr>
            <w:tcW w:w="7423" w:type="dxa"/>
            <w:tcBorders>
              <w:top w:val="single" w:sz="4" w:space="0" w:color="auto"/>
              <w:left w:val="single" w:sz="4" w:space="0" w:color="auto"/>
              <w:bottom w:val="single" w:sz="4" w:space="0" w:color="auto"/>
              <w:right w:val="single" w:sz="4" w:space="0" w:color="auto"/>
            </w:tcBorders>
            <w:hideMark/>
          </w:tcPr>
          <w:p w14:paraId="378B13D3" w14:textId="77777777" w:rsidR="002E1364" w:rsidRPr="009F6842" w:rsidRDefault="002E1364" w:rsidP="00BD640E">
            <w:pPr>
              <w:rPr>
                <w:rFonts w:cs="Arial"/>
                <w:b/>
                <w:color w:val="000000"/>
              </w:rPr>
            </w:pPr>
            <w:r w:rsidRPr="009F6842">
              <w:rPr>
                <w:rFonts w:cs="Arial"/>
                <w:b/>
                <w:color w:val="000000"/>
              </w:rPr>
              <w:t>DEMONSTRATION OF TECHNICAL ABILITY</w:t>
            </w:r>
          </w:p>
        </w:tc>
        <w:tc>
          <w:tcPr>
            <w:tcW w:w="1701" w:type="dxa"/>
            <w:tcBorders>
              <w:top w:val="single" w:sz="4" w:space="0" w:color="auto"/>
              <w:left w:val="single" w:sz="4" w:space="0" w:color="auto"/>
              <w:bottom w:val="single" w:sz="4" w:space="0" w:color="auto"/>
              <w:right w:val="single" w:sz="4" w:space="0" w:color="auto"/>
            </w:tcBorders>
          </w:tcPr>
          <w:p w14:paraId="6D845021" w14:textId="7A442048" w:rsidR="002E1364" w:rsidRPr="009F6842" w:rsidRDefault="002E1364" w:rsidP="005E3EA8">
            <w:pPr>
              <w:rPr>
                <w:rFonts w:cs="Arial"/>
                <w:b/>
                <w:color w:val="000000"/>
              </w:rPr>
            </w:pPr>
            <w:r w:rsidRPr="009F6842">
              <w:rPr>
                <w:rFonts w:cs="Arial"/>
                <w:b/>
                <w:color w:val="000000"/>
              </w:rPr>
              <w:t>3</w:t>
            </w:r>
            <w:r w:rsidR="005E3EA8">
              <w:rPr>
                <w:rFonts w:cs="Arial"/>
                <w:b/>
                <w:color w:val="000000"/>
              </w:rPr>
              <w:t>5</w:t>
            </w:r>
            <w:r w:rsidRPr="009F6842">
              <w:rPr>
                <w:rFonts w:cs="Arial"/>
                <w:b/>
                <w:color w:val="000000"/>
              </w:rPr>
              <w:t>%</w:t>
            </w:r>
          </w:p>
        </w:tc>
      </w:tr>
      <w:tr w:rsidR="00C05947" w:rsidRPr="009F6842" w14:paraId="44DACD1C" w14:textId="77777777" w:rsidTr="0048389D">
        <w:tc>
          <w:tcPr>
            <w:tcW w:w="1083" w:type="dxa"/>
            <w:vMerge w:val="restart"/>
            <w:tcBorders>
              <w:top w:val="nil"/>
              <w:left w:val="single" w:sz="4" w:space="0" w:color="auto"/>
              <w:right w:val="single" w:sz="4" w:space="0" w:color="auto"/>
            </w:tcBorders>
          </w:tcPr>
          <w:p w14:paraId="3FA40D7F" w14:textId="3446AF69" w:rsidR="00C05947" w:rsidRPr="009F6842" w:rsidRDefault="00C05947" w:rsidP="00E86399">
            <w:pPr>
              <w:rPr>
                <w:rFonts w:cs="Arial"/>
                <w:color w:val="000000"/>
              </w:rPr>
            </w:pPr>
            <w:r w:rsidRPr="009F6842">
              <w:rPr>
                <w:rFonts w:cs="Arial"/>
                <w:color w:val="000000"/>
              </w:rPr>
              <w:t>2(a)</w:t>
            </w:r>
          </w:p>
        </w:tc>
        <w:tc>
          <w:tcPr>
            <w:tcW w:w="7423" w:type="dxa"/>
            <w:tcBorders>
              <w:top w:val="single" w:sz="4" w:space="0" w:color="auto"/>
              <w:left w:val="single" w:sz="4" w:space="0" w:color="auto"/>
              <w:bottom w:val="single" w:sz="4" w:space="0" w:color="auto"/>
              <w:right w:val="single" w:sz="4" w:space="0" w:color="auto"/>
            </w:tcBorders>
          </w:tcPr>
          <w:p w14:paraId="13A69596" w14:textId="122DC33D" w:rsidR="00C05947" w:rsidRPr="00C05947" w:rsidRDefault="00C05947" w:rsidP="00BD640E">
            <w:pPr>
              <w:rPr>
                <w:rFonts w:cs="Arial"/>
                <w:color w:val="000000"/>
              </w:rPr>
            </w:pPr>
            <w:r w:rsidRPr="00C05947">
              <w:rPr>
                <w:rFonts w:cs="Arial"/>
                <w:color w:val="000000"/>
              </w:rPr>
              <w:t>REFERENCES</w:t>
            </w:r>
          </w:p>
        </w:tc>
        <w:tc>
          <w:tcPr>
            <w:tcW w:w="1701" w:type="dxa"/>
            <w:vMerge w:val="restart"/>
            <w:tcBorders>
              <w:top w:val="nil"/>
              <w:left w:val="single" w:sz="4" w:space="0" w:color="auto"/>
              <w:right w:val="single" w:sz="4" w:space="0" w:color="auto"/>
            </w:tcBorders>
          </w:tcPr>
          <w:p w14:paraId="78C551AA" w14:textId="3AB17ACA" w:rsidR="00C05947" w:rsidRPr="009F6842" w:rsidRDefault="00C05947" w:rsidP="00E86399">
            <w:pPr>
              <w:rPr>
                <w:rFonts w:cs="Arial"/>
                <w:color w:val="000000"/>
              </w:rPr>
            </w:pPr>
            <w:r w:rsidRPr="009F6842">
              <w:rPr>
                <w:rFonts w:cs="Arial"/>
                <w:color w:val="000000"/>
              </w:rPr>
              <w:t>20%</w:t>
            </w:r>
          </w:p>
        </w:tc>
      </w:tr>
      <w:tr w:rsidR="00C05947" w:rsidRPr="009F6842" w14:paraId="6615A109" w14:textId="77777777" w:rsidTr="0048389D">
        <w:tc>
          <w:tcPr>
            <w:tcW w:w="1083" w:type="dxa"/>
            <w:vMerge/>
            <w:tcBorders>
              <w:left w:val="single" w:sz="4" w:space="0" w:color="auto"/>
              <w:right w:val="single" w:sz="4" w:space="0" w:color="auto"/>
            </w:tcBorders>
          </w:tcPr>
          <w:p w14:paraId="73E2C14A" w14:textId="055BF806" w:rsidR="00C05947" w:rsidRPr="009F6842" w:rsidRDefault="00C05947"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5D1E2F5D" w14:textId="77777777" w:rsidR="00C05947" w:rsidRPr="009F6842" w:rsidRDefault="00C05947" w:rsidP="00BD640E">
            <w:pPr>
              <w:rPr>
                <w:rFonts w:cs="Arial"/>
                <w:color w:val="000000"/>
              </w:rPr>
            </w:pPr>
            <w:r w:rsidRPr="00C05947">
              <w:rPr>
                <w:rFonts w:cs="Arial"/>
                <w:color w:val="000000"/>
                <w:u w:val="single"/>
              </w:rPr>
              <w:t>Scope</w:t>
            </w:r>
            <w:r w:rsidRPr="009F6842">
              <w:rPr>
                <w:rFonts w:cs="Arial"/>
                <w:color w:val="000000"/>
              </w:rPr>
              <w:t>: Provide two references from either the public or private sector (or both), that are relevant to the Council’s entire outline requirement.</w:t>
            </w:r>
          </w:p>
        </w:tc>
        <w:tc>
          <w:tcPr>
            <w:tcW w:w="1701" w:type="dxa"/>
            <w:vMerge/>
            <w:tcBorders>
              <w:left w:val="single" w:sz="4" w:space="0" w:color="auto"/>
              <w:right w:val="single" w:sz="4" w:space="0" w:color="auto"/>
            </w:tcBorders>
            <w:hideMark/>
          </w:tcPr>
          <w:p w14:paraId="6A0BE9CF" w14:textId="08AFDA87" w:rsidR="00C05947" w:rsidRPr="009F6842" w:rsidRDefault="00C05947" w:rsidP="00BD640E">
            <w:pPr>
              <w:rPr>
                <w:rFonts w:cs="Arial"/>
                <w:color w:val="000000"/>
              </w:rPr>
            </w:pPr>
          </w:p>
        </w:tc>
      </w:tr>
      <w:tr w:rsidR="00C05947" w:rsidRPr="009F6842" w14:paraId="7D7B8847" w14:textId="77777777" w:rsidTr="0048389D">
        <w:tc>
          <w:tcPr>
            <w:tcW w:w="0" w:type="auto"/>
            <w:vMerge/>
            <w:tcBorders>
              <w:left w:val="single" w:sz="4" w:space="0" w:color="auto"/>
              <w:right w:val="single" w:sz="4" w:space="0" w:color="auto"/>
            </w:tcBorders>
            <w:vAlign w:val="center"/>
            <w:hideMark/>
          </w:tcPr>
          <w:p w14:paraId="66CFB341" w14:textId="77777777" w:rsidR="00C05947" w:rsidRPr="009F6842" w:rsidRDefault="00C05947"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491CAE69" w14:textId="77777777" w:rsidR="00C05947" w:rsidRPr="0087435B" w:rsidRDefault="00C05947" w:rsidP="00BD640E">
            <w:pPr>
              <w:rPr>
                <w:rFonts w:cs="Arial"/>
                <w:color w:val="000000"/>
              </w:rPr>
            </w:pPr>
            <w:r w:rsidRPr="0087435B">
              <w:rPr>
                <w:rFonts w:cs="Arial"/>
                <w:color w:val="000000"/>
                <w:u w:val="single"/>
              </w:rPr>
              <w:t>Basis for Evaluation</w:t>
            </w:r>
            <w:r w:rsidRPr="0087435B">
              <w:rPr>
                <w:rFonts w:cs="Arial"/>
                <w:color w:val="000000"/>
              </w:rPr>
              <w:t xml:space="preserve">: Bidders to demonstrate the services which have been performed during the past three years and should be of a similar value and nature of the scheme as outlined in the bid documents. </w:t>
            </w:r>
          </w:p>
          <w:p w14:paraId="6C5BDE44" w14:textId="3566E1FE" w:rsidR="00C05947" w:rsidRPr="0087435B" w:rsidRDefault="00C05947" w:rsidP="00BD640E">
            <w:pPr>
              <w:rPr>
                <w:rFonts w:cs="Arial"/>
              </w:rPr>
            </w:pPr>
            <w:r w:rsidRPr="0087435B">
              <w:rPr>
                <w:rFonts w:cs="Arial"/>
                <w:iCs/>
              </w:rPr>
              <w:t xml:space="preserve">We will assess the information provided and score for evaluation purposes as shown. We will take up the references of the winning </w:t>
            </w:r>
            <w:r w:rsidRPr="0087435B">
              <w:rPr>
                <w:rFonts w:cs="Arial"/>
                <w:iCs/>
              </w:rPr>
              <w:lastRenderedPageBreak/>
              <w:t>tender before contract award so please ensure that you provide precise, direct</w:t>
            </w:r>
            <w:r w:rsidR="000157DD" w:rsidRPr="0087435B">
              <w:rPr>
                <w:rFonts w:cs="Arial"/>
                <w:iCs/>
              </w:rPr>
              <w:t>,</w:t>
            </w:r>
            <w:r w:rsidRPr="0087435B">
              <w:rPr>
                <w:rFonts w:cs="Arial"/>
                <w:iCs/>
              </w:rPr>
              <w:t xml:space="preserve"> contact details for an appropriate referrer who is happy to speak directly with WBC about the service/s you provided</w:t>
            </w:r>
            <w:r w:rsidR="000157DD" w:rsidRPr="0087435B">
              <w:rPr>
                <w:rFonts w:cs="Arial"/>
                <w:iCs/>
              </w:rPr>
              <w:t>.</w:t>
            </w:r>
          </w:p>
          <w:p w14:paraId="1B6AB4AA" w14:textId="77777777" w:rsidR="00C05947" w:rsidRPr="0087435B" w:rsidRDefault="00C05947" w:rsidP="00BD640E">
            <w:pPr>
              <w:rPr>
                <w:rFonts w:cs="Arial"/>
                <w:color w:val="000000"/>
              </w:rPr>
            </w:pPr>
            <w:r w:rsidRPr="0087435B">
              <w:rPr>
                <w:rFonts w:cs="Arial"/>
                <w:color w:val="000000"/>
              </w:rPr>
              <w:t>Bidders will be assessed on the references;</w:t>
            </w:r>
          </w:p>
          <w:p w14:paraId="67A1AF34" w14:textId="77777777" w:rsidR="00C05947" w:rsidRPr="0087435B" w:rsidRDefault="00C05947" w:rsidP="00BD640E">
            <w:pPr>
              <w:rPr>
                <w:rFonts w:cs="Arial"/>
                <w:color w:val="000000"/>
              </w:rPr>
            </w:pPr>
            <w:r w:rsidRPr="0087435B">
              <w:rPr>
                <w:rFonts w:cs="Arial"/>
                <w:color w:val="000000"/>
              </w:rPr>
              <w:t>Two satisfactory references of similar nature and value: Pass 20%</w:t>
            </w:r>
          </w:p>
          <w:p w14:paraId="40CB48BD" w14:textId="77777777" w:rsidR="00C05947" w:rsidRPr="0087435B" w:rsidRDefault="00C05947" w:rsidP="00BD640E">
            <w:pPr>
              <w:rPr>
                <w:rFonts w:cs="Arial"/>
                <w:color w:val="000000"/>
              </w:rPr>
            </w:pPr>
            <w:r w:rsidRPr="0087435B">
              <w:rPr>
                <w:rFonts w:cs="Arial"/>
                <w:color w:val="000000"/>
              </w:rPr>
              <w:t>One satisfactory references of similar nature and value: Pass 10%</w:t>
            </w:r>
          </w:p>
          <w:p w14:paraId="51B2553F" w14:textId="7D8C89C0" w:rsidR="00C05947" w:rsidRPr="0087435B" w:rsidRDefault="00C05947" w:rsidP="00BD640E">
            <w:pPr>
              <w:rPr>
                <w:rFonts w:cs="Arial"/>
                <w:color w:val="000000"/>
              </w:rPr>
            </w:pPr>
            <w:r w:rsidRPr="0087435B">
              <w:rPr>
                <w:rFonts w:cs="Arial"/>
                <w:color w:val="000000"/>
              </w:rPr>
              <w:t>No or un</w:t>
            </w:r>
            <w:r w:rsidR="0087435B">
              <w:rPr>
                <w:rFonts w:cs="Arial"/>
                <w:color w:val="000000"/>
              </w:rPr>
              <w:t>satisfactory references: Fail</w:t>
            </w:r>
            <w:r w:rsidRPr="0087435B">
              <w:rPr>
                <w:rFonts w:cs="Arial"/>
                <w:color w:val="000000"/>
              </w:rPr>
              <w:t xml:space="preserve"> &amp; disqualification</w:t>
            </w:r>
          </w:p>
        </w:tc>
        <w:tc>
          <w:tcPr>
            <w:tcW w:w="1701" w:type="dxa"/>
            <w:vMerge/>
            <w:tcBorders>
              <w:left w:val="single" w:sz="4" w:space="0" w:color="auto"/>
              <w:right w:val="single" w:sz="4" w:space="0" w:color="auto"/>
            </w:tcBorders>
            <w:vAlign w:val="center"/>
            <w:hideMark/>
          </w:tcPr>
          <w:p w14:paraId="417D42E1" w14:textId="77777777" w:rsidR="00C05947" w:rsidRPr="009F6842" w:rsidRDefault="00C05947" w:rsidP="00BD640E">
            <w:pPr>
              <w:rPr>
                <w:rFonts w:cs="Arial"/>
                <w:color w:val="000000"/>
              </w:rPr>
            </w:pPr>
          </w:p>
        </w:tc>
      </w:tr>
      <w:tr w:rsidR="00C05947" w:rsidRPr="009F6842" w14:paraId="1CC19E13" w14:textId="77777777" w:rsidTr="00753373">
        <w:trPr>
          <w:trHeight w:val="212"/>
        </w:trPr>
        <w:tc>
          <w:tcPr>
            <w:tcW w:w="0" w:type="auto"/>
            <w:vMerge/>
            <w:tcBorders>
              <w:left w:val="single" w:sz="4" w:space="0" w:color="auto"/>
              <w:bottom w:val="single" w:sz="4" w:space="0" w:color="auto"/>
              <w:right w:val="single" w:sz="4" w:space="0" w:color="auto"/>
            </w:tcBorders>
            <w:vAlign w:val="center"/>
            <w:hideMark/>
          </w:tcPr>
          <w:p w14:paraId="07280422" w14:textId="77777777" w:rsidR="00C05947" w:rsidRPr="009F6842" w:rsidRDefault="00C05947"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2533350A" w14:textId="77777777" w:rsidR="00C05947" w:rsidRPr="009F6842" w:rsidRDefault="00C05947" w:rsidP="00BD640E">
            <w:pPr>
              <w:rPr>
                <w:rFonts w:cs="Arial"/>
                <w:color w:val="000000"/>
              </w:rPr>
            </w:pPr>
            <w:r w:rsidRPr="009F6842">
              <w:rPr>
                <w:rFonts w:cs="Arial"/>
                <w:color w:val="000000"/>
              </w:rPr>
              <w:t>Delivery Format: Written statements</w:t>
            </w:r>
          </w:p>
        </w:tc>
        <w:tc>
          <w:tcPr>
            <w:tcW w:w="1701" w:type="dxa"/>
            <w:vMerge/>
            <w:tcBorders>
              <w:left w:val="single" w:sz="4" w:space="0" w:color="auto"/>
              <w:bottom w:val="single" w:sz="4" w:space="0" w:color="auto"/>
              <w:right w:val="single" w:sz="4" w:space="0" w:color="auto"/>
            </w:tcBorders>
            <w:vAlign w:val="center"/>
            <w:hideMark/>
          </w:tcPr>
          <w:p w14:paraId="38868C50" w14:textId="77777777" w:rsidR="00C05947" w:rsidRPr="009F6842" w:rsidRDefault="00C05947" w:rsidP="00BD640E">
            <w:pPr>
              <w:rPr>
                <w:rFonts w:cs="Arial"/>
                <w:color w:val="000000"/>
              </w:rPr>
            </w:pPr>
          </w:p>
        </w:tc>
      </w:tr>
      <w:tr w:rsidR="00753373" w:rsidRPr="009F6842" w14:paraId="4F286DB5" w14:textId="77777777" w:rsidTr="00BD640E">
        <w:tc>
          <w:tcPr>
            <w:tcW w:w="1083" w:type="dxa"/>
            <w:vMerge w:val="restart"/>
            <w:tcBorders>
              <w:top w:val="single" w:sz="4" w:space="0" w:color="auto"/>
              <w:left w:val="single" w:sz="4" w:space="0" w:color="auto"/>
              <w:right w:val="single" w:sz="4" w:space="0" w:color="auto"/>
            </w:tcBorders>
            <w:hideMark/>
          </w:tcPr>
          <w:p w14:paraId="4AD9FD8B" w14:textId="77777777" w:rsidR="00753373" w:rsidRPr="009F6842" w:rsidRDefault="00753373" w:rsidP="00BD640E">
            <w:pPr>
              <w:rPr>
                <w:rFonts w:cs="Arial"/>
                <w:color w:val="000000"/>
              </w:rPr>
            </w:pPr>
            <w:r w:rsidRPr="009F6842">
              <w:rPr>
                <w:rFonts w:cs="Arial"/>
                <w:color w:val="000000"/>
              </w:rPr>
              <w:t>2(b)</w:t>
            </w:r>
          </w:p>
        </w:tc>
        <w:tc>
          <w:tcPr>
            <w:tcW w:w="7423" w:type="dxa"/>
            <w:tcBorders>
              <w:top w:val="single" w:sz="4" w:space="0" w:color="auto"/>
              <w:left w:val="single" w:sz="4" w:space="0" w:color="auto"/>
              <w:bottom w:val="single" w:sz="4" w:space="0" w:color="auto"/>
              <w:right w:val="single" w:sz="4" w:space="0" w:color="auto"/>
            </w:tcBorders>
            <w:hideMark/>
          </w:tcPr>
          <w:p w14:paraId="27E091A4" w14:textId="77777777" w:rsidR="00753373" w:rsidRPr="009F6842" w:rsidRDefault="00753373" w:rsidP="00BD640E">
            <w:pPr>
              <w:rPr>
                <w:rFonts w:cs="Arial"/>
                <w:color w:val="000000"/>
              </w:rPr>
            </w:pPr>
            <w:r w:rsidRPr="009F6842">
              <w:rPr>
                <w:rFonts w:cs="Arial"/>
                <w:color w:val="000000"/>
              </w:rPr>
              <w:t>PROGRAMME / PLANNING</w:t>
            </w:r>
          </w:p>
        </w:tc>
        <w:tc>
          <w:tcPr>
            <w:tcW w:w="1701" w:type="dxa"/>
            <w:vMerge w:val="restart"/>
            <w:tcBorders>
              <w:top w:val="single" w:sz="4" w:space="0" w:color="auto"/>
              <w:left w:val="single" w:sz="4" w:space="0" w:color="auto"/>
              <w:right w:val="single" w:sz="4" w:space="0" w:color="auto"/>
            </w:tcBorders>
          </w:tcPr>
          <w:p w14:paraId="6D4019BE" w14:textId="6316DC79" w:rsidR="00753373" w:rsidRPr="009F6842" w:rsidRDefault="00C02928" w:rsidP="00BD640E">
            <w:pPr>
              <w:rPr>
                <w:rFonts w:cs="Arial"/>
                <w:color w:val="000000"/>
              </w:rPr>
            </w:pPr>
            <w:r>
              <w:rPr>
                <w:rFonts w:cs="Arial"/>
                <w:color w:val="000000"/>
              </w:rPr>
              <w:t>15</w:t>
            </w:r>
            <w:r w:rsidR="00753373" w:rsidRPr="009F6842">
              <w:rPr>
                <w:rFonts w:cs="Arial"/>
                <w:color w:val="000000"/>
              </w:rPr>
              <w:t>%</w:t>
            </w:r>
          </w:p>
        </w:tc>
      </w:tr>
      <w:tr w:rsidR="00753373" w:rsidRPr="009F6842" w14:paraId="2C88F41C" w14:textId="77777777" w:rsidTr="00BD640E">
        <w:tc>
          <w:tcPr>
            <w:tcW w:w="1083" w:type="dxa"/>
            <w:vMerge/>
            <w:tcBorders>
              <w:left w:val="single" w:sz="4" w:space="0" w:color="auto"/>
              <w:right w:val="single" w:sz="4" w:space="0" w:color="auto"/>
            </w:tcBorders>
            <w:hideMark/>
          </w:tcPr>
          <w:p w14:paraId="5D0590F1" w14:textId="77777777" w:rsidR="00753373" w:rsidRPr="009F6842" w:rsidRDefault="00753373"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399665BD" w14:textId="77777777" w:rsidR="00753373" w:rsidRPr="009F6842" w:rsidRDefault="00753373" w:rsidP="00BD640E">
            <w:pPr>
              <w:rPr>
                <w:rFonts w:cs="Arial"/>
                <w:color w:val="000000"/>
              </w:rPr>
            </w:pPr>
            <w:r w:rsidRPr="00C05947">
              <w:rPr>
                <w:rFonts w:cs="Arial"/>
                <w:color w:val="000000"/>
                <w:u w:val="single"/>
              </w:rPr>
              <w:t>Scope</w:t>
            </w:r>
            <w:r w:rsidRPr="009F6842">
              <w:rPr>
                <w:rFonts w:cs="Arial"/>
                <w:color w:val="000000"/>
              </w:rPr>
              <w:t>: Provide a coherent construction programme detailing how progress is to be effectively monitored and reported.</w:t>
            </w:r>
          </w:p>
        </w:tc>
        <w:tc>
          <w:tcPr>
            <w:tcW w:w="1701" w:type="dxa"/>
            <w:vMerge/>
            <w:tcBorders>
              <w:left w:val="single" w:sz="4" w:space="0" w:color="auto"/>
              <w:right w:val="single" w:sz="4" w:space="0" w:color="auto"/>
            </w:tcBorders>
          </w:tcPr>
          <w:p w14:paraId="59C9C49F" w14:textId="40F7CCEB" w:rsidR="00753373" w:rsidRPr="009F6842" w:rsidRDefault="00753373" w:rsidP="00BD640E">
            <w:pPr>
              <w:rPr>
                <w:rFonts w:cs="Arial"/>
                <w:color w:val="000000"/>
              </w:rPr>
            </w:pPr>
          </w:p>
        </w:tc>
      </w:tr>
      <w:tr w:rsidR="00753373" w:rsidRPr="009F6842" w14:paraId="64493F90" w14:textId="77777777" w:rsidTr="00BD640E">
        <w:tc>
          <w:tcPr>
            <w:tcW w:w="1083" w:type="dxa"/>
            <w:vMerge/>
            <w:tcBorders>
              <w:left w:val="single" w:sz="4" w:space="0" w:color="auto"/>
              <w:right w:val="single" w:sz="4" w:space="0" w:color="auto"/>
            </w:tcBorders>
            <w:vAlign w:val="center"/>
            <w:hideMark/>
          </w:tcPr>
          <w:p w14:paraId="1D09A2AD" w14:textId="77777777" w:rsidR="00753373" w:rsidRPr="009F6842" w:rsidRDefault="00753373"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15B28BC9" w14:textId="77777777" w:rsidR="00753373" w:rsidRPr="009F6842" w:rsidRDefault="00753373" w:rsidP="00BD640E">
            <w:pPr>
              <w:rPr>
                <w:rFonts w:cs="Arial"/>
                <w:color w:val="000000"/>
              </w:rPr>
            </w:pPr>
            <w:r w:rsidRPr="00C05947">
              <w:rPr>
                <w:rFonts w:cs="Arial"/>
                <w:color w:val="000000"/>
                <w:u w:val="single"/>
              </w:rPr>
              <w:t>Basis for Evaluation</w:t>
            </w:r>
            <w:r w:rsidRPr="009F6842">
              <w:rPr>
                <w:rFonts w:cs="Arial"/>
                <w:color w:val="000000"/>
              </w:rPr>
              <w:t>: Bidders will be assessed on the comprehensive detail and logic applied to their tender programmes, and the robustness and effectiveness of their proposed monitoring, reporting and response regime.</w:t>
            </w:r>
            <w:r w:rsidRPr="009F6842">
              <w:rPr>
                <w:rFonts w:cs="Arial"/>
              </w:rPr>
              <w:t xml:space="preserve"> </w:t>
            </w:r>
          </w:p>
        </w:tc>
        <w:tc>
          <w:tcPr>
            <w:tcW w:w="1701" w:type="dxa"/>
            <w:vMerge/>
            <w:tcBorders>
              <w:left w:val="single" w:sz="4" w:space="0" w:color="auto"/>
              <w:right w:val="single" w:sz="4" w:space="0" w:color="auto"/>
            </w:tcBorders>
          </w:tcPr>
          <w:p w14:paraId="7DA955B0" w14:textId="2178CBA9" w:rsidR="00753373" w:rsidRPr="009F6842" w:rsidRDefault="00753373" w:rsidP="00BD640E">
            <w:pPr>
              <w:rPr>
                <w:rFonts w:cs="Arial"/>
                <w:color w:val="000000"/>
              </w:rPr>
            </w:pPr>
          </w:p>
        </w:tc>
      </w:tr>
      <w:tr w:rsidR="00753373" w:rsidRPr="009F6842" w14:paraId="0B3EEEC0" w14:textId="77777777" w:rsidTr="00BD640E">
        <w:tc>
          <w:tcPr>
            <w:tcW w:w="1083" w:type="dxa"/>
            <w:vMerge/>
            <w:tcBorders>
              <w:left w:val="single" w:sz="4" w:space="0" w:color="auto"/>
              <w:bottom w:val="single" w:sz="4" w:space="0" w:color="auto"/>
              <w:right w:val="single" w:sz="4" w:space="0" w:color="auto"/>
            </w:tcBorders>
            <w:vAlign w:val="center"/>
            <w:hideMark/>
          </w:tcPr>
          <w:p w14:paraId="6918769D" w14:textId="77777777" w:rsidR="00753373" w:rsidRPr="009F6842" w:rsidRDefault="00753373"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6A8B562D" w14:textId="6D37DB20" w:rsidR="00753373" w:rsidRPr="009F6842" w:rsidRDefault="00753373" w:rsidP="00BD640E">
            <w:pPr>
              <w:rPr>
                <w:rFonts w:cs="Arial"/>
                <w:color w:val="000000"/>
              </w:rPr>
            </w:pPr>
            <w:r w:rsidRPr="00C05947">
              <w:rPr>
                <w:rFonts w:cs="Arial"/>
                <w:color w:val="000000"/>
                <w:u w:val="single"/>
              </w:rPr>
              <w:t>Delivery Format</w:t>
            </w:r>
            <w:r w:rsidRPr="009F6842">
              <w:rPr>
                <w:rFonts w:cs="Arial"/>
                <w:color w:val="000000"/>
              </w:rPr>
              <w:t xml:space="preserve">: Programme for Mobilisation and construction phases. </w:t>
            </w:r>
            <w:r>
              <w:rPr>
                <w:rFonts w:cs="Arial"/>
                <w:color w:val="000000"/>
              </w:rPr>
              <w:t xml:space="preserve">Please </w:t>
            </w:r>
            <w:r w:rsidRPr="0087435B">
              <w:rPr>
                <w:rFonts w:cs="Arial"/>
                <w:color w:val="000000"/>
              </w:rPr>
              <w:t>provide in Microsoft Project or PDF</w:t>
            </w:r>
            <w:r w:rsidR="0087435B">
              <w:rPr>
                <w:rFonts w:cs="Arial"/>
                <w:color w:val="000000"/>
              </w:rPr>
              <w:t>.</w:t>
            </w:r>
          </w:p>
        </w:tc>
        <w:tc>
          <w:tcPr>
            <w:tcW w:w="1701" w:type="dxa"/>
            <w:vMerge/>
            <w:tcBorders>
              <w:left w:val="single" w:sz="4" w:space="0" w:color="auto"/>
              <w:bottom w:val="single" w:sz="4" w:space="0" w:color="auto"/>
              <w:right w:val="single" w:sz="4" w:space="0" w:color="auto"/>
            </w:tcBorders>
          </w:tcPr>
          <w:p w14:paraId="7E75E0D3" w14:textId="77777777" w:rsidR="00753373" w:rsidRPr="009F6842" w:rsidRDefault="00753373" w:rsidP="00BD640E">
            <w:pPr>
              <w:rPr>
                <w:rFonts w:cs="Arial"/>
                <w:b/>
                <w:color w:val="000000"/>
              </w:rPr>
            </w:pPr>
          </w:p>
        </w:tc>
      </w:tr>
    </w:tbl>
    <w:p w14:paraId="6706C9B0" w14:textId="4721E795" w:rsidR="00C05947" w:rsidRDefault="00C0594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0C8B5085" w14:textId="77777777" w:rsidTr="0048389D">
        <w:trPr>
          <w:trHeight w:val="263"/>
        </w:trPr>
        <w:tc>
          <w:tcPr>
            <w:tcW w:w="1083" w:type="dxa"/>
            <w:tcBorders>
              <w:top w:val="single" w:sz="4" w:space="0" w:color="auto"/>
              <w:left w:val="single" w:sz="4" w:space="0" w:color="auto"/>
              <w:bottom w:val="single" w:sz="6" w:space="0" w:color="auto"/>
              <w:right w:val="single" w:sz="4" w:space="0" w:color="auto"/>
            </w:tcBorders>
            <w:vAlign w:val="center"/>
            <w:hideMark/>
          </w:tcPr>
          <w:p w14:paraId="0D22955F" w14:textId="08584432" w:rsidR="002E1364" w:rsidRPr="009F6842" w:rsidRDefault="00C02928" w:rsidP="00BD640E">
            <w:pPr>
              <w:rPr>
                <w:rFonts w:cs="Arial"/>
                <w:color w:val="000000"/>
              </w:rPr>
            </w:pPr>
            <w:r>
              <w:rPr>
                <w:rFonts w:cs="Arial"/>
                <w:b/>
                <w:color w:val="000000"/>
              </w:rPr>
              <w:t>3</w:t>
            </w:r>
            <w:r w:rsidR="002E1364" w:rsidRPr="009F6842">
              <w:rPr>
                <w:rFonts w:cs="Arial"/>
                <w:b/>
                <w:color w:val="000000"/>
              </w:rPr>
              <w:t xml:space="preserve"> </w:t>
            </w:r>
          </w:p>
        </w:tc>
        <w:tc>
          <w:tcPr>
            <w:tcW w:w="7423" w:type="dxa"/>
            <w:tcBorders>
              <w:top w:val="single" w:sz="4" w:space="0" w:color="auto"/>
              <w:left w:val="single" w:sz="4" w:space="0" w:color="auto"/>
              <w:bottom w:val="single" w:sz="4" w:space="0" w:color="auto"/>
              <w:right w:val="single" w:sz="4" w:space="0" w:color="auto"/>
            </w:tcBorders>
            <w:hideMark/>
          </w:tcPr>
          <w:p w14:paraId="02C9284B" w14:textId="77777777" w:rsidR="002E1364" w:rsidRPr="009F6842" w:rsidRDefault="002E1364" w:rsidP="00BD640E">
            <w:pPr>
              <w:rPr>
                <w:rFonts w:cs="Arial"/>
                <w:color w:val="000000"/>
              </w:rPr>
            </w:pPr>
            <w:r w:rsidRPr="009F6842">
              <w:rPr>
                <w:rFonts w:cs="Arial"/>
                <w:b/>
                <w:color w:val="000000"/>
              </w:rPr>
              <w:t>ACHIEVEMENT OF COST CERTAINTY AND BUILDABILITY</w:t>
            </w:r>
          </w:p>
        </w:tc>
        <w:tc>
          <w:tcPr>
            <w:tcW w:w="1701" w:type="dxa"/>
            <w:tcBorders>
              <w:top w:val="single" w:sz="4" w:space="0" w:color="auto"/>
              <w:left w:val="single" w:sz="4" w:space="0" w:color="auto"/>
              <w:bottom w:val="single" w:sz="4" w:space="0" w:color="auto"/>
              <w:right w:val="single" w:sz="4" w:space="0" w:color="auto"/>
            </w:tcBorders>
          </w:tcPr>
          <w:p w14:paraId="7A1B835C" w14:textId="77777777" w:rsidR="002E1364" w:rsidRPr="009F6842" w:rsidRDefault="002E1364" w:rsidP="00BD640E">
            <w:pPr>
              <w:rPr>
                <w:rFonts w:cs="Arial"/>
                <w:b/>
                <w:color w:val="000000"/>
              </w:rPr>
            </w:pPr>
            <w:r w:rsidRPr="009F6842">
              <w:rPr>
                <w:rFonts w:cs="Arial"/>
                <w:b/>
                <w:color w:val="000000"/>
              </w:rPr>
              <w:t>15%</w:t>
            </w:r>
          </w:p>
        </w:tc>
      </w:tr>
      <w:tr w:rsidR="00E86399" w:rsidRPr="009F6842" w14:paraId="3CBA2F71" w14:textId="77777777" w:rsidTr="0048389D">
        <w:trPr>
          <w:trHeight w:val="263"/>
        </w:trPr>
        <w:tc>
          <w:tcPr>
            <w:tcW w:w="1083" w:type="dxa"/>
            <w:tcBorders>
              <w:top w:val="single" w:sz="6" w:space="0" w:color="auto"/>
              <w:left w:val="single" w:sz="6" w:space="0" w:color="auto"/>
              <w:bottom w:val="nil"/>
              <w:right w:val="single" w:sz="6" w:space="0" w:color="auto"/>
            </w:tcBorders>
            <w:vAlign w:val="center"/>
            <w:hideMark/>
          </w:tcPr>
          <w:p w14:paraId="579CBEAE" w14:textId="15F6B749" w:rsidR="00E86399" w:rsidRPr="009F6842" w:rsidRDefault="00C02928" w:rsidP="00BD640E">
            <w:pPr>
              <w:rPr>
                <w:rFonts w:cs="Arial"/>
                <w:color w:val="000000"/>
              </w:rPr>
            </w:pPr>
            <w:r>
              <w:rPr>
                <w:rFonts w:cs="Arial"/>
                <w:color w:val="000000"/>
              </w:rPr>
              <w:t>3</w:t>
            </w:r>
            <w:r w:rsidR="00E86399" w:rsidRPr="009F6842">
              <w:rPr>
                <w:rFonts w:cs="Arial"/>
                <w:color w:val="000000"/>
              </w:rPr>
              <w:t>(a)</w:t>
            </w:r>
          </w:p>
        </w:tc>
        <w:tc>
          <w:tcPr>
            <w:tcW w:w="7423" w:type="dxa"/>
            <w:tcBorders>
              <w:top w:val="single" w:sz="4" w:space="0" w:color="auto"/>
              <w:left w:val="single" w:sz="6" w:space="0" w:color="auto"/>
              <w:bottom w:val="single" w:sz="4" w:space="0" w:color="auto"/>
              <w:right w:val="single" w:sz="4" w:space="0" w:color="auto"/>
            </w:tcBorders>
            <w:hideMark/>
          </w:tcPr>
          <w:p w14:paraId="334BF42D" w14:textId="77777777" w:rsidR="00E86399" w:rsidRPr="009F6842" w:rsidRDefault="00E86399" w:rsidP="00BD640E">
            <w:pPr>
              <w:rPr>
                <w:rFonts w:cs="Arial"/>
                <w:color w:val="000000"/>
              </w:rPr>
            </w:pPr>
            <w:r w:rsidRPr="009F6842">
              <w:rPr>
                <w:rFonts w:cs="Arial"/>
                <w:color w:val="000000"/>
              </w:rPr>
              <w:t>METHOD STATEMENT</w:t>
            </w:r>
          </w:p>
        </w:tc>
        <w:tc>
          <w:tcPr>
            <w:tcW w:w="1701" w:type="dxa"/>
            <w:vMerge w:val="restart"/>
            <w:tcBorders>
              <w:top w:val="single" w:sz="4" w:space="0" w:color="auto"/>
              <w:left w:val="single" w:sz="4" w:space="0" w:color="auto"/>
              <w:right w:val="single" w:sz="4" w:space="0" w:color="auto"/>
            </w:tcBorders>
          </w:tcPr>
          <w:p w14:paraId="03E32975" w14:textId="4AFF8E5B" w:rsidR="00E86399" w:rsidRPr="00E86399" w:rsidRDefault="00E86399" w:rsidP="00BD640E">
            <w:pPr>
              <w:rPr>
                <w:rFonts w:cs="Arial"/>
                <w:color w:val="000000"/>
              </w:rPr>
            </w:pPr>
            <w:r w:rsidRPr="00E86399">
              <w:rPr>
                <w:rFonts w:cs="Arial"/>
                <w:color w:val="000000"/>
              </w:rPr>
              <w:t>5%</w:t>
            </w:r>
          </w:p>
        </w:tc>
      </w:tr>
      <w:tr w:rsidR="00167753" w:rsidRPr="009F6842" w14:paraId="340AB141" w14:textId="77777777" w:rsidTr="00167753">
        <w:trPr>
          <w:trHeight w:val="714"/>
        </w:trPr>
        <w:tc>
          <w:tcPr>
            <w:tcW w:w="0" w:type="auto"/>
            <w:tcBorders>
              <w:top w:val="nil"/>
              <w:left w:val="single" w:sz="6" w:space="0" w:color="auto"/>
              <w:bottom w:val="nil"/>
              <w:right w:val="single" w:sz="6" w:space="0" w:color="auto"/>
            </w:tcBorders>
          </w:tcPr>
          <w:p w14:paraId="78A821CB" w14:textId="77777777" w:rsidR="00167753" w:rsidRPr="009F6842" w:rsidRDefault="00167753" w:rsidP="00BD640E">
            <w:pPr>
              <w:rPr>
                <w:rFonts w:cs="Arial"/>
                <w:color w:val="000000"/>
              </w:rPr>
            </w:pPr>
          </w:p>
        </w:tc>
        <w:tc>
          <w:tcPr>
            <w:tcW w:w="7423" w:type="dxa"/>
            <w:tcBorders>
              <w:top w:val="single" w:sz="4" w:space="0" w:color="auto"/>
              <w:left w:val="single" w:sz="6" w:space="0" w:color="auto"/>
              <w:bottom w:val="single" w:sz="4" w:space="0" w:color="auto"/>
              <w:right w:val="single" w:sz="4" w:space="0" w:color="auto"/>
            </w:tcBorders>
          </w:tcPr>
          <w:p w14:paraId="6525619A" w14:textId="7CCD4570" w:rsidR="00167753" w:rsidRPr="00C02928" w:rsidRDefault="00167753" w:rsidP="00BD640E">
            <w:pPr>
              <w:rPr>
                <w:rFonts w:cs="Arial"/>
                <w:color w:val="000000"/>
                <w:u w:val="single"/>
              </w:rPr>
            </w:pPr>
            <w:r w:rsidRPr="00C02928">
              <w:rPr>
                <w:rFonts w:cs="Arial"/>
                <w:color w:val="000000"/>
                <w:u w:val="single"/>
              </w:rPr>
              <w:t>Scope</w:t>
            </w:r>
            <w:r w:rsidRPr="00C02928">
              <w:rPr>
                <w:rFonts w:cs="Arial"/>
                <w:color w:val="000000"/>
              </w:rPr>
              <w:t xml:space="preserve">: </w:t>
            </w:r>
            <w:r w:rsidR="00C02928" w:rsidRPr="00C02928">
              <w:rPr>
                <w:rFonts w:cs="Arial"/>
                <w:color w:val="000000"/>
              </w:rPr>
              <w:t>Describe the overall approach to the project delivery, including: understanding of technical requirements; logistics, environmental considerations, understanding of phasing; communication with Project Manager; Designers.</w:t>
            </w:r>
          </w:p>
        </w:tc>
        <w:tc>
          <w:tcPr>
            <w:tcW w:w="1701" w:type="dxa"/>
            <w:vMerge/>
            <w:tcBorders>
              <w:left w:val="single" w:sz="4" w:space="0" w:color="auto"/>
              <w:right w:val="single" w:sz="4" w:space="0" w:color="auto"/>
            </w:tcBorders>
            <w:vAlign w:val="center"/>
          </w:tcPr>
          <w:p w14:paraId="661E50B2" w14:textId="77777777" w:rsidR="00167753" w:rsidRPr="009F6842" w:rsidRDefault="00167753" w:rsidP="00BD640E">
            <w:pPr>
              <w:rPr>
                <w:rFonts w:cs="Arial"/>
                <w:color w:val="000000"/>
              </w:rPr>
            </w:pPr>
          </w:p>
        </w:tc>
      </w:tr>
      <w:tr w:rsidR="00E86399" w:rsidRPr="009F6842" w14:paraId="3BB096D5" w14:textId="77777777" w:rsidTr="0048389D">
        <w:trPr>
          <w:trHeight w:val="1296"/>
        </w:trPr>
        <w:tc>
          <w:tcPr>
            <w:tcW w:w="0" w:type="auto"/>
            <w:tcBorders>
              <w:top w:val="nil"/>
              <w:left w:val="single" w:sz="6" w:space="0" w:color="auto"/>
              <w:bottom w:val="nil"/>
              <w:right w:val="single" w:sz="6" w:space="0" w:color="auto"/>
            </w:tcBorders>
            <w:hideMark/>
          </w:tcPr>
          <w:p w14:paraId="4DBAD5E5" w14:textId="77777777" w:rsidR="00E86399" w:rsidRPr="009F6842" w:rsidRDefault="00E86399" w:rsidP="00BD640E">
            <w:pPr>
              <w:rPr>
                <w:rFonts w:cs="Arial"/>
                <w:color w:val="000000"/>
              </w:rPr>
            </w:pPr>
          </w:p>
        </w:tc>
        <w:tc>
          <w:tcPr>
            <w:tcW w:w="7423" w:type="dxa"/>
            <w:tcBorders>
              <w:top w:val="single" w:sz="4" w:space="0" w:color="auto"/>
              <w:left w:val="single" w:sz="6" w:space="0" w:color="auto"/>
              <w:bottom w:val="single" w:sz="4" w:space="0" w:color="auto"/>
              <w:right w:val="single" w:sz="4" w:space="0" w:color="auto"/>
            </w:tcBorders>
            <w:hideMark/>
          </w:tcPr>
          <w:p w14:paraId="13AC95D9" w14:textId="77777777" w:rsidR="00E86399" w:rsidRPr="009F6842" w:rsidRDefault="00E86399" w:rsidP="00BD640E">
            <w:pPr>
              <w:rPr>
                <w:rFonts w:cs="Arial"/>
                <w:color w:val="000000"/>
              </w:rPr>
            </w:pPr>
            <w:r w:rsidRPr="00C05947">
              <w:rPr>
                <w:rFonts w:cs="Arial"/>
                <w:color w:val="000000"/>
                <w:u w:val="single"/>
              </w:rPr>
              <w:t>Basis for Evaluation</w:t>
            </w:r>
            <w:r w:rsidRPr="009F6842">
              <w:rPr>
                <w:rFonts w:cs="Arial"/>
                <w:color w:val="000000"/>
              </w:rPr>
              <w:t xml:space="preserve">: Bidders will be assessed on their approach to, and understanding of the project requirements including technical, phasing, a robust logistics plan including details of carrying out initial surveys, storage procedures, methods for the protection, methods of separating site and proposals for communication and interface with the client and designers. </w:t>
            </w:r>
          </w:p>
        </w:tc>
        <w:tc>
          <w:tcPr>
            <w:tcW w:w="1701" w:type="dxa"/>
            <w:vMerge/>
            <w:tcBorders>
              <w:left w:val="single" w:sz="4" w:space="0" w:color="auto"/>
              <w:right w:val="single" w:sz="4" w:space="0" w:color="auto"/>
            </w:tcBorders>
            <w:vAlign w:val="center"/>
            <w:hideMark/>
          </w:tcPr>
          <w:p w14:paraId="5EFD6FA3" w14:textId="77777777" w:rsidR="00E86399" w:rsidRPr="009F6842" w:rsidRDefault="00E86399" w:rsidP="00BD640E">
            <w:pPr>
              <w:rPr>
                <w:rFonts w:cs="Arial"/>
                <w:color w:val="000000"/>
              </w:rPr>
            </w:pPr>
          </w:p>
        </w:tc>
      </w:tr>
      <w:tr w:rsidR="00E86399" w:rsidRPr="009F6842" w14:paraId="6A1C763E" w14:textId="77777777" w:rsidTr="0048389D">
        <w:trPr>
          <w:trHeight w:val="201"/>
        </w:trPr>
        <w:tc>
          <w:tcPr>
            <w:tcW w:w="1083" w:type="dxa"/>
            <w:tcBorders>
              <w:top w:val="nil"/>
              <w:left w:val="single" w:sz="6" w:space="0" w:color="auto"/>
              <w:bottom w:val="single" w:sz="6" w:space="0" w:color="auto"/>
              <w:right w:val="single" w:sz="6" w:space="0" w:color="auto"/>
            </w:tcBorders>
            <w:vAlign w:val="center"/>
            <w:hideMark/>
          </w:tcPr>
          <w:p w14:paraId="00974253" w14:textId="77777777" w:rsidR="00E86399" w:rsidRPr="009F6842" w:rsidRDefault="00E86399" w:rsidP="00BD640E">
            <w:pPr>
              <w:rPr>
                <w:rFonts w:cs="Arial"/>
                <w:color w:val="000000"/>
              </w:rPr>
            </w:pPr>
          </w:p>
          <w:p w14:paraId="45D80E91" w14:textId="77777777" w:rsidR="00E86399" w:rsidRPr="009F6842" w:rsidRDefault="00E86399" w:rsidP="00BD640E">
            <w:pPr>
              <w:rPr>
                <w:rFonts w:cs="Arial"/>
                <w:color w:val="000000"/>
              </w:rPr>
            </w:pPr>
          </w:p>
        </w:tc>
        <w:tc>
          <w:tcPr>
            <w:tcW w:w="7423" w:type="dxa"/>
            <w:tcBorders>
              <w:top w:val="single" w:sz="4" w:space="0" w:color="auto"/>
              <w:left w:val="single" w:sz="6" w:space="0" w:color="auto"/>
              <w:bottom w:val="single" w:sz="4" w:space="0" w:color="auto"/>
              <w:right w:val="single" w:sz="4" w:space="0" w:color="auto"/>
            </w:tcBorders>
            <w:hideMark/>
          </w:tcPr>
          <w:p w14:paraId="0CB3B529" w14:textId="77777777" w:rsidR="00E86399" w:rsidRPr="009F6842" w:rsidRDefault="00E86399" w:rsidP="00BD640E">
            <w:pPr>
              <w:rPr>
                <w:rFonts w:cs="Arial"/>
                <w:color w:val="000000"/>
              </w:rPr>
            </w:pPr>
            <w:r w:rsidRPr="00C05947">
              <w:rPr>
                <w:rFonts w:cs="Arial"/>
                <w:color w:val="000000"/>
                <w:u w:val="single"/>
              </w:rPr>
              <w:t>Delivery Format</w:t>
            </w:r>
            <w:r w:rsidRPr="009F6842">
              <w:rPr>
                <w:rFonts w:cs="Arial"/>
                <w:color w:val="000000"/>
              </w:rPr>
              <w:t xml:space="preserve">: </w:t>
            </w:r>
            <w:r>
              <w:rPr>
                <w:rFonts w:cs="Arial"/>
                <w:color w:val="000000"/>
              </w:rPr>
              <w:t>Short w</w:t>
            </w:r>
            <w:r w:rsidRPr="009F6842">
              <w:rPr>
                <w:rFonts w:cs="Arial"/>
                <w:color w:val="000000"/>
              </w:rPr>
              <w:t>ritten statement plus supporting diagrams or processes where necessary</w:t>
            </w:r>
          </w:p>
        </w:tc>
        <w:tc>
          <w:tcPr>
            <w:tcW w:w="1701" w:type="dxa"/>
            <w:vMerge/>
            <w:tcBorders>
              <w:left w:val="single" w:sz="4" w:space="0" w:color="auto"/>
              <w:bottom w:val="single" w:sz="4" w:space="0" w:color="auto"/>
              <w:right w:val="single" w:sz="4" w:space="0" w:color="auto"/>
            </w:tcBorders>
          </w:tcPr>
          <w:p w14:paraId="6D0B6B33" w14:textId="77777777" w:rsidR="00E86399" w:rsidRPr="009F6842" w:rsidRDefault="00E86399" w:rsidP="00BD640E">
            <w:pPr>
              <w:rPr>
                <w:rFonts w:cs="Arial"/>
                <w:color w:val="000000"/>
              </w:rPr>
            </w:pPr>
          </w:p>
        </w:tc>
      </w:tr>
      <w:tr w:rsidR="00E86399" w:rsidRPr="009F6842" w14:paraId="71B0F926" w14:textId="77777777" w:rsidTr="0048389D">
        <w:tc>
          <w:tcPr>
            <w:tcW w:w="1083" w:type="dxa"/>
            <w:tcBorders>
              <w:top w:val="single" w:sz="6" w:space="0" w:color="auto"/>
              <w:left w:val="single" w:sz="6" w:space="0" w:color="auto"/>
              <w:bottom w:val="nil"/>
              <w:right w:val="single" w:sz="6" w:space="0" w:color="auto"/>
            </w:tcBorders>
            <w:vAlign w:val="center"/>
          </w:tcPr>
          <w:p w14:paraId="60F105F5" w14:textId="2A278B92" w:rsidR="00E86399" w:rsidRPr="009F6842" w:rsidRDefault="00C02928" w:rsidP="00BD640E">
            <w:pPr>
              <w:rPr>
                <w:rFonts w:cs="Arial"/>
                <w:color w:val="000000"/>
              </w:rPr>
            </w:pPr>
            <w:r>
              <w:rPr>
                <w:rFonts w:cs="Arial"/>
                <w:color w:val="000000"/>
              </w:rPr>
              <w:t>3</w:t>
            </w:r>
            <w:r w:rsidR="00E86399" w:rsidRPr="009F6842">
              <w:rPr>
                <w:rFonts w:cs="Arial"/>
                <w:color w:val="000000"/>
              </w:rPr>
              <w:t>(b)</w:t>
            </w:r>
          </w:p>
        </w:tc>
        <w:tc>
          <w:tcPr>
            <w:tcW w:w="7423" w:type="dxa"/>
            <w:tcBorders>
              <w:top w:val="single" w:sz="4" w:space="0" w:color="auto"/>
              <w:left w:val="single" w:sz="6" w:space="0" w:color="auto"/>
              <w:bottom w:val="single" w:sz="4" w:space="0" w:color="auto"/>
              <w:right w:val="single" w:sz="4" w:space="0" w:color="auto"/>
            </w:tcBorders>
            <w:hideMark/>
          </w:tcPr>
          <w:p w14:paraId="197E7541" w14:textId="77777777" w:rsidR="00E86399" w:rsidRPr="009F6842" w:rsidRDefault="00E86399" w:rsidP="00BD640E">
            <w:pPr>
              <w:rPr>
                <w:rFonts w:cs="Arial"/>
                <w:color w:val="000000"/>
              </w:rPr>
            </w:pPr>
            <w:r w:rsidRPr="009F6842">
              <w:rPr>
                <w:rFonts w:cs="Arial"/>
                <w:color w:val="000000"/>
              </w:rPr>
              <w:t>RISK MANAGEMENT</w:t>
            </w:r>
          </w:p>
        </w:tc>
        <w:tc>
          <w:tcPr>
            <w:tcW w:w="1701" w:type="dxa"/>
            <w:vMerge w:val="restart"/>
            <w:tcBorders>
              <w:top w:val="single" w:sz="4" w:space="0" w:color="auto"/>
              <w:left w:val="single" w:sz="4" w:space="0" w:color="auto"/>
              <w:right w:val="single" w:sz="4" w:space="0" w:color="auto"/>
            </w:tcBorders>
            <w:hideMark/>
          </w:tcPr>
          <w:p w14:paraId="5C046B45" w14:textId="77777777" w:rsidR="00E86399" w:rsidRPr="009F6842" w:rsidRDefault="00E86399" w:rsidP="00E86399">
            <w:pPr>
              <w:rPr>
                <w:rFonts w:cs="Arial"/>
                <w:color w:val="000000"/>
              </w:rPr>
            </w:pPr>
            <w:r w:rsidRPr="009F6842">
              <w:rPr>
                <w:rFonts w:cs="Arial"/>
                <w:color w:val="000000"/>
              </w:rPr>
              <w:t>5%</w:t>
            </w:r>
          </w:p>
          <w:p w14:paraId="2364EBA6" w14:textId="77777777" w:rsidR="00E86399" w:rsidRPr="009F6842" w:rsidRDefault="00E86399" w:rsidP="00E86399">
            <w:pPr>
              <w:rPr>
                <w:rFonts w:cs="Arial"/>
                <w:color w:val="000000"/>
              </w:rPr>
            </w:pPr>
          </w:p>
        </w:tc>
      </w:tr>
      <w:tr w:rsidR="00E86399" w:rsidRPr="009F6842" w14:paraId="69A81F69" w14:textId="77777777" w:rsidTr="0048389D">
        <w:tc>
          <w:tcPr>
            <w:tcW w:w="1083" w:type="dxa"/>
            <w:tcBorders>
              <w:top w:val="nil"/>
              <w:left w:val="single" w:sz="6" w:space="0" w:color="auto"/>
              <w:bottom w:val="nil"/>
              <w:right w:val="single" w:sz="6" w:space="0" w:color="auto"/>
            </w:tcBorders>
            <w:vAlign w:val="center"/>
          </w:tcPr>
          <w:p w14:paraId="2D530956" w14:textId="77777777" w:rsidR="00E86399" w:rsidRPr="009F6842" w:rsidRDefault="00E86399" w:rsidP="00BD640E">
            <w:pPr>
              <w:rPr>
                <w:rFonts w:cs="Arial"/>
                <w:color w:val="000080"/>
              </w:rPr>
            </w:pPr>
          </w:p>
          <w:p w14:paraId="6599FCAF" w14:textId="77777777" w:rsidR="00E86399" w:rsidRPr="009F6842" w:rsidRDefault="00E86399" w:rsidP="00BD640E">
            <w:pPr>
              <w:rPr>
                <w:rFonts w:cs="Arial"/>
                <w:color w:val="000080"/>
              </w:rPr>
            </w:pPr>
          </w:p>
        </w:tc>
        <w:tc>
          <w:tcPr>
            <w:tcW w:w="7423" w:type="dxa"/>
            <w:tcBorders>
              <w:top w:val="single" w:sz="4" w:space="0" w:color="auto"/>
              <w:left w:val="single" w:sz="6" w:space="0" w:color="auto"/>
              <w:bottom w:val="single" w:sz="4" w:space="0" w:color="auto"/>
              <w:right w:val="single" w:sz="4" w:space="0" w:color="auto"/>
            </w:tcBorders>
            <w:hideMark/>
          </w:tcPr>
          <w:p w14:paraId="5F7FBA9C" w14:textId="77777777" w:rsidR="00E86399" w:rsidRPr="009F6842" w:rsidRDefault="00E86399" w:rsidP="00BD640E">
            <w:pPr>
              <w:rPr>
                <w:rFonts w:cs="Arial"/>
                <w:color w:val="000000"/>
              </w:rPr>
            </w:pPr>
            <w:r w:rsidRPr="00C05947">
              <w:rPr>
                <w:rFonts w:cs="Arial"/>
                <w:color w:val="000000"/>
                <w:u w:val="single"/>
              </w:rPr>
              <w:t>Scope</w:t>
            </w:r>
            <w:r w:rsidRPr="009F6842">
              <w:rPr>
                <w:rFonts w:cs="Arial"/>
                <w:color w:val="000000"/>
              </w:rPr>
              <w:t>: Describe the approach to risk management, for both design/construction and commercial risk assessment including mitigation techniques.</w:t>
            </w:r>
          </w:p>
        </w:tc>
        <w:tc>
          <w:tcPr>
            <w:tcW w:w="1701" w:type="dxa"/>
            <w:vMerge/>
            <w:tcBorders>
              <w:left w:val="single" w:sz="4" w:space="0" w:color="auto"/>
              <w:right w:val="single" w:sz="4" w:space="0" w:color="auto"/>
            </w:tcBorders>
            <w:vAlign w:val="center"/>
            <w:hideMark/>
          </w:tcPr>
          <w:p w14:paraId="4226E83C" w14:textId="77777777" w:rsidR="00E86399" w:rsidRPr="009F6842" w:rsidRDefault="00E86399" w:rsidP="00BD640E">
            <w:pPr>
              <w:rPr>
                <w:rFonts w:cs="Arial"/>
                <w:color w:val="000000"/>
              </w:rPr>
            </w:pPr>
          </w:p>
        </w:tc>
      </w:tr>
      <w:tr w:rsidR="00E86399" w:rsidRPr="009F6842" w14:paraId="5B9D9A07" w14:textId="77777777" w:rsidTr="0048389D">
        <w:tc>
          <w:tcPr>
            <w:tcW w:w="1083" w:type="dxa"/>
            <w:tcBorders>
              <w:top w:val="nil"/>
              <w:left w:val="single" w:sz="6" w:space="0" w:color="auto"/>
              <w:bottom w:val="nil"/>
              <w:right w:val="single" w:sz="6" w:space="0" w:color="auto"/>
            </w:tcBorders>
          </w:tcPr>
          <w:p w14:paraId="71C9E246" w14:textId="77777777" w:rsidR="00E86399" w:rsidRPr="009F6842" w:rsidRDefault="00E86399" w:rsidP="00BD640E">
            <w:pPr>
              <w:rPr>
                <w:rFonts w:cs="Arial"/>
                <w:color w:val="000080"/>
              </w:rPr>
            </w:pPr>
          </w:p>
          <w:p w14:paraId="68FA7D2E" w14:textId="77777777" w:rsidR="00E86399" w:rsidRPr="009F6842" w:rsidRDefault="00E86399" w:rsidP="00BD640E">
            <w:pPr>
              <w:rPr>
                <w:rFonts w:cs="Arial"/>
                <w:color w:val="000080"/>
              </w:rPr>
            </w:pPr>
          </w:p>
        </w:tc>
        <w:tc>
          <w:tcPr>
            <w:tcW w:w="7423" w:type="dxa"/>
            <w:tcBorders>
              <w:top w:val="single" w:sz="4" w:space="0" w:color="auto"/>
              <w:left w:val="single" w:sz="6" w:space="0" w:color="auto"/>
              <w:bottom w:val="single" w:sz="4" w:space="0" w:color="auto"/>
              <w:right w:val="single" w:sz="4" w:space="0" w:color="auto"/>
            </w:tcBorders>
            <w:hideMark/>
          </w:tcPr>
          <w:p w14:paraId="0153F169" w14:textId="551FBC77" w:rsidR="00E86399" w:rsidRPr="009F6842" w:rsidRDefault="00E86399" w:rsidP="00BD640E">
            <w:pPr>
              <w:rPr>
                <w:rFonts w:cs="Arial"/>
                <w:color w:val="000000"/>
              </w:rPr>
            </w:pPr>
            <w:r w:rsidRPr="00C05947">
              <w:rPr>
                <w:rFonts w:cs="Arial"/>
                <w:color w:val="000000"/>
                <w:u w:val="single"/>
              </w:rPr>
              <w:t>Basis for Evaluation</w:t>
            </w:r>
            <w:r w:rsidRPr="009F6842">
              <w:rPr>
                <w:rFonts w:cs="Arial"/>
                <w:color w:val="000000"/>
              </w:rPr>
              <w:t>: The response will be assessed for a comprehensive project specific approach, the quality of the risk register, response to the risks identified, risk management proposals and th</w:t>
            </w:r>
            <w:r>
              <w:rPr>
                <w:rFonts w:cs="Arial"/>
                <w:color w:val="000000"/>
              </w:rPr>
              <w:t>e proposed mitigation measures.</w:t>
            </w:r>
          </w:p>
        </w:tc>
        <w:tc>
          <w:tcPr>
            <w:tcW w:w="1701" w:type="dxa"/>
            <w:vMerge/>
            <w:tcBorders>
              <w:left w:val="single" w:sz="4" w:space="0" w:color="auto"/>
              <w:right w:val="single" w:sz="4" w:space="0" w:color="auto"/>
            </w:tcBorders>
            <w:vAlign w:val="center"/>
            <w:hideMark/>
          </w:tcPr>
          <w:p w14:paraId="0001AEDA" w14:textId="77777777" w:rsidR="00E86399" w:rsidRPr="009F6842" w:rsidRDefault="00E86399" w:rsidP="00BD640E">
            <w:pPr>
              <w:rPr>
                <w:rFonts w:cs="Arial"/>
                <w:color w:val="000000"/>
              </w:rPr>
            </w:pPr>
          </w:p>
        </w:tc>
      </w:tr>
      <w:tr w:rsidR="00E86399" w:rsidRPr="009F6842" w14:paraId="31F75AD5" w14:textId="77777777" w:rsidTr="0048389D">
        <w:tc>
          <w:tcPr>
            <w:tcW w:w="1083" w:type="dxa"/>
            <w:tcBorders>
              <w:top w:val="nil"/>
              <w:left w:val="single" w:sz="6" w:space="0" w:color="auto"/>
              <w:bottom w:val="single" w:sz="6" w:space="0" w:color="auto"/>
              <w:right w:val="single" w:sz="6" w:space="0" w:color="auto"/>
            </w:tcBorders>
            <w:vAlign w:val="center"/>
          </w:tcPr>
          <w:p w14:paraId="482AE2E9" w14:textId="77777777" w:rsidR="00E86399" w:rsidRPr="009F6842" w:rsidRDefault="00E86399" w:rsidP="00BD640E">
            <w:pPr>
              <w:rPr>
                <w:rFonts w:cs="Arial"/>
                <w:b/>
                <w:color w:val="000000"/>
              </w:rPr>
            </w:pPr>
          </w:p>
        </w:tc>
        <w:tc>
          <w:tcPr>
            <w:tcW w:w="7423" w:type="dxa"/>
            <w:tcBorders>
              <w:top w:val="single" w:sz="4" w:space="0" w:color="auto"/>
              <w:left w:val="single" w:sz="6" w:space="0" w:color="auto"/>
              <w:bottom w:val="single" w:sz="4" w:space="0" w:color="auto"/>
              <w:right w:val="single" w:sz="4" w:space="0" w:color="auto"/>
            </w:tcBorders>
            <w:hideMark/>
          </w:tcPr>
          <w:p w14:paraId="304FE4EE" w14:textId="77777777" w:rsidR="00E86399" w:rsidRPr="009F6842" w:rsidRDefault="00E86399" w:rsidP="00BD640E">
            <w:pPr>
              <w:rPr>
                <w:rFonts w:cs="Arial"/>
                <w:b/>
                <w:color w:val="000000"/>
              </w:rPr>
            </w:pPr>
            <w:r w:rsidRPr="00C05947">
              <w:rPr>
                <w:rFonts w:cs="Arial"/>
                <w:color w:val="000000"/>
                <w:u w:val="single"/>
              </w:rPr>
              <w:t>Delivery Format</w:t>
            </w:r>
            <w:r w:rsidRPr="009F6842">
              <w:rPr>
                <w:rFonts w:cs="Arial"/>
                <w:color w:val="000000"/>
              </w:rPr>
              <w:t xml:space="preserve">: Risk Register </w:t>
            </w:r>
          </w:p>
        </w:tc>
        <w:tc>
          <w:tcPr>
            <w:tcW w:w="1701" w:type="dxa"/>
            <w:vMerge/>
            <w:tcBorders>
              <w:left w:val="single" w:sz="4" w:space="0" w:color="auto"/>
              <w:bottom w:val="single" w:sz="4" w:space="0" w:color="auto"/>
              <w:right w:val="single" w:sz="4" w:space="0" w:color="auto"/>
            </w:tcBorders>
            <w:hideMark/>
          </w:tcPr>
          <w:p w14:paraId="040E419A" w14:textId="77777777" w:rsidR="00E86399" w:rsidRPr="009F6842" w:rsidRDefault="00E86399" w:rsidP="00BD640E">
            <w:pPr>
              <w:rPr>
                <w:rFonts w:cs="Arial"/>
                <w:color w:val="000000"/>
              </w:rPr>
            </w:pPr>
          </w:p>
        </w:tc>
      </w:tr>
      <w:tr w:rsidR="00E86399" w:rsidRPr="009F6842" w14:paraId="58C7B400" w14:textId="77777777" w:rsidTr="0048389D">
        <w:tc>
          <w:tcPr>
            <w:tcW w:w="1083" w:type="dxa"/>
            <w:vMerge w:val="restart"/>
            <w:tcBorders>
              <w:top w:val="nil"/>
              <w:left w:val="single" w:sz="6" w:space="0" w:color="auto"/>
              <w:right w:val="single" w:sz="6" w:space="0" w:color="auto"/>
            </w:tcBorders>
          </w:tcPr>
          <w:p w14:paraId="5FCD56B9" w14:textId="377B92D6" w:rsidR="00E86399" w:rsidRPr="009F6842" w:rsidRDefault="00C02928" w:rsidP="00E86399">
            <w:pPr>
              <w:rPr>
                <w:rFonts w:cs="Arial"/>
                <w:color w:val="000000"/>
              </w:rPr>
            </w:pPr>
            <w:r>
              <w:rPr>
                <w:rFonts w:cs="Arial"/>
                <w:color w:val="000000"/>
              </w:rPr>
              <w:t>3</w:t>
            </w:r>
            <w:r w:rsidR="00E86399" w:rsidRPr="009F6842">
              <w:rPr>
                <w:rFonts w:cs="Arial"/>
                <w:color w:val="000000"/>
              </w:rPr>
              <w:t>(c)</w:t>
            </w:r>
          </w:p>
        </w:tc>
        <w:tc>
          <w:tcPr>
            <w:tcW w:w="7423" w:type="dxa"/>
            <w:tcBorders>
              <w:top w:val="single" w:sz="4" w:space="0" w:color="auto"/>
              <w:left w:val="single" w:sz="6" w:space="0" w:color="auto"/>
              <w:bottom w:val="single" w:sz="4" w:space="0" w:color="auto"/>
              <w:right w:val="single" w:sz="4" w:space="0" w:color="auto"/>
            </w:tcBorders>
          </w:tcPr>
          <w:p w14:paraId="6384D76A" w14:textId="232764A2" w:rsidR="00E86399" w:rsidRPr="009F6842" w:rsidRDefault="00E86399" w:rsidP="00BD640E">
            <w:pPr>
              <w:rPr>
                <w:rFonts w:cs="Arial"/>
                <w:color w:val="000000"/>
              </w:rPr>
            </w:pPr>
            <w:r>
              <w:rPr>
                <w:rFonts w:cs="Arial"/>
                <w:color w:val="000000"/>
              </w:rPr>
              <w:t>DISRUPTION TO PUBLIC</w:t>
            </w:r>
          </w:p>
        </w:tc>
        <w:tc>
          <w:tcPr>
            <w:tcW w:w="1701" w:type="dxa"/>
            <w:vMerge w:val="restart"/>
            <w:tcBorders>
              <w:top w:val="nil"/>
              <w:left w:val="single" w:sz="4" w:space="0" w:color="auto"/>
              <w:right w:val="single" w:sz="4" w:space="0" w:color="auto"/>
            </w:tcBorders>
          </w:tcPr>
          <w:p w14:paraId="7A48E009" w14:textId="46350AFD" w:rsidR="00E86399" w:rsidRPr="009F6842" w:rsidRDefault="00E86399" w:rsidP="00E86399">
            <w:pPr>
              <w:rPr>
                <w:rFonts w:cs="Arial"/>
                <w:color w:val="000000"/>
              </w:rPr>
            </w:pPr>
            <w:r w:rsidRPr="009F6842">
              <w:rPr>
                <w:rFonts w:cs="Arial"/>
                <w:color w:val="000000"/>
              </w:rPr>
              <w:t>5%</w:t>
            </w:r>
          </w:p>
        </w:tc>
      </w:tr>
      <w:tr w:rsidR="00E86399" w:rsidRPr="009F6842" w14:paraId="07CBEF83" w14:textId="77777777" w:rsidTr="0048389D">
        <w:tc>
          <w:tcPr>
            <w:tcW w:w="1083" w:type="dxa"/>
            <w:vMerge/>
            <w:tcBorders>
              <w:left w:val="single" w:sz="6" w:space="0" w:color="auto"/>
              <w:right w:val="single" w:sz="6" w:space="0" w:color="auto"/>
            </w:tcBorders>
            <w:vAlign w:val="center"/>
          </w:tcPr>
          <w:p w14:paraId="79646575" w14:textId="1D2A0D87" w:rsidR="00E86399" w:rsidRPr="009F6842" w:rsidRDefault="00E86399" w:rsidP="00BD640E">
            <w:pPr>
              <w:rPr>
                <w:rFonts w:cs="Arial"/>
                <w:color w:val="000000"/>
              </w:rPr>
            </w:pPr>
          </w:p>
        </w:tc>
        <w:tc>
          <w:tcPr>
            <w:tcW w:w="7423" w:type="dxa"/>
            <w:tcBorders>
              <w:top w:val="single" w:sz="4" w:space="0" w:color="auto"/>
              <w:left w:val="single" w:sz="6" w:space="0" w:color="auto"/>
              <w:bottom w:val="single" w:sz="4" w:space="0" w:color="auto"/>
              <w:right w:val="single" w:sz="4" w:space="0" w:color="auto"/>
            </w:tcBorders>
          </w:tcPr>
          <w:p w14:paraId="1B952FAB" w14:textId="77777777" w:rsidR="00E86399" w:rsidRPr="009F6842" w:rsidRDefault="00E86399" w:rsidP="00BD640E">
            <w:pPr>
              <w:rPr>
                <w:rFonts w:cs="Arial"/>
                <w:color w:val="000000"/>
              </w:rPr>
            </w:pPr>
            <w:r w:rsidRPr="00E86399">
              <w:rPr>
                <w:rFonts w:cs="Arial"/>
                <w:color w:val="000000"/>
                <w:u w:val="single"/>
              </w:rPr>
              <w:t>Scope</w:t>
            </w:r>
            <w:r w:rsidRPr="009F6842">
              <w:rPr>
                <w:rFonts w:cs="Arial"/>
                <w:color w:val="000000"/>
              </w:rPr>
              <w:t>: Describe methods proposed to minimize disruption to the operating/completed areas to the general public due to the subsequent phased construction.</w:t>
            </w:r>
          </w:p>
        </w:tc>
        <w:tc>
          <w:tcPr>
            <w:tcW w:w="1701" w:type="dxa"/>
            <w:vMerge/>
            <w:tcBorders>
              <w:left w:val="single" w:sz="4" w:space="0" w:color="auto"/>
              <w:right w:val="single" w:sz="4" w:space="0" w:color="auto"/>
            </w:tcBorders>
          </w:tcPr>
          <w:p w14:paraId="455277D5" w14:textId="13BFF55F" w:rsidR="00E86399" w:rsidRPr="009F6842" w:rsidRDefault="00E86399" w:rsidP="00BD640E">
            <w:pPr>
              <w:rPr>
                <w:rFonts w:cs="Arial"/>
                <w:color w:val="000000"/>
              </w:rPr>
            </w:pPr>
          </w:p>
        </w:tc>
      </w:tr>
      <w:tr w:rsidR="00E86399" w:rsidRPr="009F6842" w14:paraId="2EDB6922" w14:textId="77777777" w:rsidTr="0048389D">
        <w:tc>
          <w:tcPr>
            <w:tcW w:w="1083" w:type="dxa"/>
            <w:vMerge/>
            <w:tcBorders>
              <w:left w:val="single" w:sz="6" w:space="0" w:color="auto"/>
              <w:right w:val="single" w:sz="6" w:space="0" w:color="auto"/>
            </w:tcBorders>
            <w:vAlign w:val="center"/>
          </w:tcPr>
          <w:p w14:paraId="35B032DB" w14:textId="77777777" w:rsidR="00E86399" w:rsidRPr="009F6842" w:rsidRDefault="00E86399" w:rsidP="00BD640E">
            <w:pPr>
              <w:rPr>
                <w:rFonts w:cs="Arial"/>
                <w:b/>
                <w:color w:val="000000"/>
              </w:rPr>
            </w:pPr>
          </w:p>
        </w:tc>
        <w:tc>
          <w:tcPr>
            <w:tcW w:w="7423" w:type="dxa"/>
            <w:tcBorders>
              <w:top w:val="single" w:sz="4" w:space="0" w:color="auto"/>
              <w:left w:val="single" w:sz="6" w:space="0" w:color="auto"/>
              <w:bottom w:val="single" w:sz="4" w:space="0" w:color="auto"/>
              <w:right w:val="single" w:sz="4" w:space="0" w:color="auto"/>
            </w:tcBorders>
          </w:tcPr>
          <w:p w14:paraId="439BD33A" w14:textId="77777777" w:rsidR="00E86399" w:rsidRPr="009F6842" w:rsidRDefault="00E86399" w:rsidP="00BD640E">
            <w:pPr>
              <w:rPr>
                <w:rFonts w:cs="Arial"/>
                <w:color w:val="000000"/>
              </w:rPr>
            </w:pPr>
            <w:r w:rsidRPr="00E86399">
              <w:rPr>
                <w:rFonts w:cs="Arial"/>
                <w:color w:val="000000"/>
                <w:u w:val="single"/>
              </w:rPr>
              <w:t>Basis for Evaluation</w:t>
            </w:r>
            <w:r w:rsidRPr="009F6842">
              <w:rPr>
                <w:rFonts w:cs="Arial"/>
                <w:color w:val="000000"/>
              </w:rPr>
              <w:t>: Bidders will be assessed on their approach to, and understanding of the client’s requirements for public access whilst construction works will be occurring in close proximity. Consideration should be given to health and safety, access, outdoor spaces, and security as a minimum.</w:t>
            </w:r>
          </w:p>
        </w:tc>
        <w:tc>
          <w:tcPr>
            <w:tcW w:w="1701" w:type="dxa"/>
            <w:vMerge/>
            <w:tcBorders>
              <w:left w:val="single" w:sz="4" w:space="0" w:color="auto"/>
              <w:right w:val="single" w:sz="4" w:space="0" w:color="auto"/>
            </w:tcBorders>
          </w:tcPr>
          <w:p w14:paraId="4C031F7A" w14:textId="0202CF4E" w:rsidR="00E86399" w:rsidRPr="009F6842" w:rsidRDefault="00E86399" w:rsidP="00BD640E">
            <w:pPr>
              <w:rPr>
                <w:rFonts w:cs="Arial"/>
                <w:color w:val="000000"/>
              </w:rPr>
            </w:pPr>
          </w:p>
        </w:tc>
      </w:tr>
      <w:tr w:rsidR="00E86399" w:rsidRPr="009F6842" w14:paraId="1811FABB" w14:textId="77777777" w:rsidTr="00167753">
        <w:trPr>
          <w:trHeight w:val="557"/>
        </w:trPr>
        <w:tc>
          <w:tcPr>
            <w:tcW w:w="1083" w:type="dxa"/>
            <w:vMerge/>
            <w:tcBorders>
              <w:left w:val="single" w:sz="6" w:space="0" w:color="auto"/>
              <w:bottom w:val="single" w:sz="6" w:space="0" w:color="auto"/>
              <w:right w:val="single" w:sz="6" w:space="0" w:color="auto"/>
            </w:tcBorders>
            <w:vAlign w:val="center"/>
          </w:tcPr>
          <w:p w14:paraId="325D00B7" w14:textId="77777777" w:rsidR="00E86399" w:rsidRPr="009F6842" w:rsidRDefault="00E86399" w:rsidP="00BD640E">
            <w:pPr>
              <w:rPr>
                <w:rFonts w:cs="Arial"/>
                <w:b/>
                <w:color w:val="000000"/>
              </w:rPr>
            </w:pPr>
          </w:p>
        </w:tc>
        <w:tc>
          <w:tcPr>
            <w:tcW w:w="7423" w:type="dxa"/>
            <w:tcBorders>
              <w:top w:val="single" w:sz="4" w:space="0" w:color="auto"/>
              <w:left w:val="single" w:sz="6" w:space="0" w:color="auto"/>
              <w:bottom w:val="single" w:sz="4" w:space="0" w:color="auto"/>
              <w:right w:val="single" w:sz="4" w:space="0" w:color="auto"/>
            </w:tcBorders>
          </w:tcPr>
          <w:p w14:paraId="34F12B45" w14:textId="77777777" w:rsidR="00E86399" w:rsidRPr="009F6842" w:rsidRDefault="00E86399" w:rsidP="00BD640E">
            <w:pPr>
              <w:rPr>
                <w:rFonts w:cs="Arial"/>
                <w:color w:val="000000"/>
              </w:rPr>
            </w:pPr>
            <w:r w:rsidRPr="00E86399">
              <w:rPr>
                <w:rFonts w:cs="Arial"/>
                <w:color w:val="000000"/>
                <w:u w:val="single"/>
              </w:rPr>
              <w:t>Delivery Format</w:t>
            </w:r>
            <w:r w:rsidRPr="009F6842">
              <w:rPr>
                <w:rFonts w:cs="Arial"/>
                <w:color w:val="000000"/>
              </w:rPr>
              <w:t xml:space="preserve">: </w:t>
            </w:r>
            <w:r>
              <w:rPr>
                <w:rFonts w:cs="Arial"/>
                <w:color w:val="000000"/>
              </w:rPr>
              <w:t>Short w</w:t>
            </w:r>
            <w:r w:rsidRPr="009F6842">
              <w:rPr>
                <w:rFonts w:cs="Arial"/>
                <w:color w:val="000000"/>
              </w:rPr>
              <w:t>ritten statement, plus supporting diagrams or processes including site set up plan where necessary.</w:t>
            </w:r>
          </w:p>
        </w:tc>
        <w:tc>
          <w:tcPr>
            <w:tcW w:w="1701" w:type="dxa"/>
            <w:vMerge/>
            <w:tcBorders>
              <w:left w:val="single" w:sz="4" w:space="0" w:color="auto"/>
              <w:bottom w:val="single" w:sz="4" w:space="0" w:color="auto"/>
              <w:right w:val="single" w:sz="4" w:space="0" w:color="auto"/>
            </w:tcBorders>
          </w:tcPr>
          <w:p w14:paraId="2315D826" w14:textId="77777777" w:rsidR="00E86399" w:rsidRPr="009F6842" w:rsidRDefault="00E86399" w:rsidP="00BD640E">
            <w:pPr>
              <w:rPr>
                <w:rFonts w:cs="Arial"/>
                <w:color w:val="000000"/>
              </w:rPr>
            </w:pPr>
          </w:p>
        </w:tc>
      </w:tr>
    </w:tbl>
    <w:p w14:paraId="3B506B46" w14:textId="77777777" w:rsidR="00C05947" w:rsidRDefault="00C05947"/>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1083"/>
        <w:gridCol w:w="7423"/>
        <w:gridCol w:w="1701"/>
      </w:tblGrid>
      <w:tr w:rsidR="002E1364" w:rsidRPr="009F6842" w14:paraId="30DC8E7F" w14:textId="77777777" w:rsidTr="0048389D">
        <w:tc>
          <w:tcPr>
            <w:tcW w:w="1083" w:type="dxa"/>
            <w:tcBorders>
              <w:top w:val="single" w:sz="6" w:space="0" w:color="auto"/>
              <w:left w:val="single" w:sz="4" w:space="0" w:color="auto"/>
              <w:bottom w:val="single" w:sz="4" w:space="0" w:color="auto"/>
              <w:right w:val="single" w:sz="4" w:space="0" w:color="auto"/>
            </w:tcBorders>
            <w:vAlign w:val="center"/>
          </w:tcPr>
          <w:p w14:paraId="04CC9202" w14:textId="12910F81" w:rsidR="002E1364" w:rsidRPr="009F6842" w:rsidRDefault="00C02928" w:rsidP="00BD640E">
            <w:pPr>
              <w:rPr>
                <w:rFonts w:cs="Arial"/>
                <w:b/>
                <w:color w:val="000000"/>
              </w:rPr>
            </w:pPr>
            <w:r>
              <w:rPr>
                <w:rFonts w:cs="Arial"/>
                <w:b/>
                <w:color w:val="000000"/>
              </w:rPr>
              <w:t>4</w:t>
            </w:r>
          </w:p>
        </w:tc>
        <w:tc>
          <w:tcPr>
            <w:tcW w:w="7423" w:type="dxa"/>
            <w:tcBorders>
              <w:top w:val="single" w:sz="4" w:space="0" w:color="auto"/>
              <w:left w:val="single" w:sz="4" w:space="0" w:color="auto"/>
              <w:bottom w:val="single" w:sz="4" w:space="0" w:color="auto"/>
              <w:right w:val="single" w:sz="4" w:space="0" w:color="auto"/>
            </w:tcBorders>
            <w:hideMark/>
          </w:tcPr>
          <w:p w14:paraId="370A0170" w14:textId="77777777" w:rsidR="002E1364" w:rsidRPr="009F6842" w:rsidRDefault="002E1364" w:rsidP="00BD640E">
            <w:pPr>
              <w:rPr>
                <w:rFonts w:cs="Arial"/>
                <w:b/>
                <w:color w:val="000000"/>
              </w:rPr>
            </w:pPr>
            <w:r w:rsidRPr="009F6842">
              <w:rPr>
                <w:rFonts w:cs="Arial"/>
                <w:b/>
                <w:color w:val="000000"/>
              </w:rPr>
              <w:t>CONTRACT MANAGEMENT PROCEDURES</w:t>
            </w:r>
          </w:p>
        </w:tc>
        <w:tc>
          <w:tcPr>
            <w:tcW w:w="1701" w:type="dxa"/>
            <w:tcBorders>
              <w:top w:val="single" w:sz="4" w:space="0" w:color="auto"/>
              <w:left w:val="single" w:sz="4" w:space="0" w:color="auto"/>
              <w:bottom w:val="single" w:sz="4" w:space="0" w:color="auto"/>
              <w:right w:val="single" w:sz="4" w:space="0" w:color="auto"/>
            </w:tcBorders>
            <w:hideMark/>
          </w:tcPr>
          <w:p w14:paraId="15E5EDB2" w14:textId="77777777" w:rsidR="002E1364" w:rsidRPr="009F6842" w:rsidRDefault="002E1364" w:rsidP="00BD640E">
            <w:pPr>
              <w:rPr>
                <w:rFonts w:cs="Arial"/>
                <w:b/>
                <w:color w:val="000000"/>
              </w:rPr>
            </w:pPr>
            <w:r w:rsidRPr="009F6842">
              <w:rPr>
                <w:rFonts w:cs="Arial"/>
                <w:b/>
                <w:color w:val="000000"/>
              </w:rPr>
              <w:t>10%</w:t>
            </w:r>
          </w:p>
        </w:tc>
      </w:tr>
      <w:tr w:rsidR="002E1364" w:rsidRPr="009F6842" w14:paraId="16BF07AC" w14:textId="77777777" w:rsidTr="00753373">
        <w:tc>
          <w:tcPr>
            <w:tcW w:w="1083" w:type="dxa"/>
            <w:vMerge w:val="restart"/>
            <w:tcBorders>
              <w:top w:val="single" w:sz="4" w:space="0" w:color="auto"/>
              <w:left w:val="single" w:sz="4" w:space="0" w:color="auto"/>
              <w:bottom w:val="nil"/>
              <w:right w:val="single" w:sz="4" w:space="0" w:color="auto"/>
            </w:tcBorders>
          </w:tcPr>
          <w:p w14:paraId="185366E5" w14:textId="54AA9968" w:rsidR="002E1364" w:rsidRPr="009F6842" w:rsidRDefault="00C02928" w:rsidP="00753373">
            <w:pPr>
              <w:rPr>
                <w:rFonts w:cs="Arial"/>
                <w:color w:val="000000"/>
              </w:rPr>
            </w:pPr>
            <w:r>
              <w:rPr>
                <w:rFonts w:cs="Arial"/>
                <w:color w:val="000000"/>
              </w:rPr>
              <w:t>4</w:t>
            </w:r>
            <w:r w:rsidR="002E1364" w:rsidRPr="009F6842">
              <w:rPr>
                <w:rFonts w:cs="Arial"/>
                <w:color w:val="000000"/>
              </w:rPr>
              <w:t>(a)</w:t>
            </w:r>
          </w:p>
        </w:tc>
        <w:tc>
          <w:tcPr>
            <w:tcW w:w="7423" w:type="dxa"/>
            <w:tcBorders>
              <w:top w:val="single" w:sz="4" w:space="0" w:color="auto"/>
              <w:left w:val="single" w:sz="4" w:space="0" w:color="auto"/>
              <w:bottom w:val="single" w:sz="4" w:space="0" w:color="auto"/>
              <w:right w:val="single" w:sz="4" w:space="0" w:color="auto"/>
            </w:tcBorders>
            <w:hideMark/>
          </w:tcPr>
          <w:p w14:paraId="529F20FA" w14:textId="77777777" w:rsidR="002E1364" w:rsidRPr="009F6842" w:rsidRDefault="002E1364" w:rsidP="00BD640E">
            <w:pPr>
              <w:rPr>
                <w:rFonts w:cs="Arial"/>
                <w:color w:val="000000"/>
              </w:rPr>
            </w:pPr>
            <w:r w:rsidRPr="009F6842">
              <w:rPr>
                <w:rFonts w:cs="Arial"/>
                <w:color w:val="000000"/>
              </w:rPr>
              <w:t>HEALTH &amp; SAFETY MANAGEMENT</w:t>
            </w:r>
          </w:p>
        </w:tc>
        <w:tc>
          <w:tcPr>
            <w:tcW w:w="1701" w:type="dxa"/>
            <w:vMerge w:val="restart"/>
            <w:tcBorders>
              <w:top w:val="single" w:sz="4" w:space="0" w:color="auto"/>
              <w:left w:val="single" w:sz="4" w:space="0" w:color="auto"/>
              <w:bottom w:val="nil"/>
              <w:right w:val="single" w:sz="4" w:space="0" w:color="auto"/>
            </w:tcBorders>
            <w:hideMark/>
          </w:tcPr>
          <w:p w14:paraId="30A07541" w14:textId="77777777" w:rsidR="002E1364" w:rsidRPr="009F6842" w:rsidRDefault="002E1364" w:rsidP="00753373">
            <w:pPr>
              <w:rPr>
                <w:rFonts w:cs="Arial"/>
                <w:color w:val="000000"/>
              </w:rPr>
            </w:pPr>
            <w:r w:rsidRPr="009F6842">
              <w:rPr>
                <w:rFonts w:cs="Arial"/>
                <w:color w:val="000000"/>
              </w:rPr>
              <w:t>10%</w:t>
            </w:r>
          </w:p>
        </w:tc>
      </w:tr>
      <w:tr w:rsidR="002E1364" w:rsidRPr="009F6842" w14:paraId="70F17EBE" w14:textId="77777777" w:rsidTr="0048389D">
        <w:tc>
          <w:tcPr>
            <w:tcW w:w="0" w:type="auto"/>
            <w:vMerge/>
            <w:tcBorders>
              <w:top w:val="nil"/>
              <w:left w:val="single" w:sz="4" w:space="0" w:color="auto"/>
              <w:bottom w:val="nil"/>
              <w:right w:val="single" w:sz="4" w:space="0" w:color="auto"/>
            </w:tcBorders>
            <w:vAlign w:val="center"/>
            <w:hideMark/>
          </w:tcPr>
          <w:p w14:paraId="399608C8" w14:textId="77777777" w:rsidR="002E1364" w:rsidRPr="009F6842" w:rsidRDefault="002E1364"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4BDBBC71" w14:textId="1560EFA4" w:rsidR="002E1364" w:rsidRPr="009F6842" w:rsidRDefault="002E1364" w:rsidP="00BD640E">
            <w:pPr>
              <w:rPr>
                <w:rFonts w:cs="Arial"/>
                <w:color w:val="000000"/>
              </w:rPr>
            </w:pPr>
            <w:r w:rsidRPr="00E86399">
              <w:rPr>
                <w:rFonts w:cs="Arial"/>
                <w:color w:val="000000"/>
                <w:u w:val="single"/>
              </w:rPr>
              <w:t>Scope</w:t>
            </w:r>
            <w:r w:rsidRPr="009F6842">
              <w:rPr>
                <w:rFonts w:cs="Arial"/>
                <w:color w:val="000000"/>
              </w:rPr>
              <w:t xml:space="preserve">: Describe the overall management arrangements, roles and responsibilities in respect of H&amp;S, highlighting primary procedures and processes proposed in respect of the project workforce and site. Identify any project specific risks and how these will </w:t>
            </w:r>
            <w:r w:rsidR="00C05947">
              <w:rPr>
                <w:rFonts w:cs="Arial"/>
                <w:color w:val="000000"/>
              </w:rPr>
              <w:t xml:space="preserve">be </w:t>
            </w:r>
            <w:r w:rsidRPr="009F6842">
              <w:rPr>
                <w:rFonts w:cs="Arial"/>
                <w:color w:val="000000"/>
              </w:rPr>
              <w:t xml:space="preserve">managed. </w:t>
            </w:r>
          </w:p>
        </w:tc>
        <w:tc>
          <w:tcPr>
            <w:tcW w:w="1701" w:type="dxa"/>
            <w:vMerge/>
            <w:tcBorders>
              <w:top w:val="nil"/>
              <w:left w:val="single" w:sz="4" w:space="0" w:color="auto"/>
              <w:bottom w:val="nil"/>
              <w:right w:val="single" w:sz="4" w:space="0" w:color="auto"/>
            </w:tcBorders>
            <w:vAlign w:val="center"/>
            <w:hideMark/>
          </w:tcPr>
          <w:p w14:paraId="47D92872" w14:textId="77777777" w:rsidR="002E1364" w:rsidRPr="009F6842" w:rsidRDefault="002E1364" w:rsidP="00BD640E">
            <w:pPr>
              <w:rPr>
                <w:rFonts w:cs="Arial"/>
                <w:color w:val="000000"/>
              </w:rPr>
            </w:pPr>
          </w:p>
        </w:tc>
      </w:tr>
      <w:tr w:rsidR="002E1364" w:rsidRPr="009F6842" w14:paraId="1075A652" w14:textId="77777777" w:rsidTr="0048389D">
        <w:trPr>
          <w:trHeight w:val="940"/>
        </w:trPr>
        <w:tc>
          <w:tcPr>
            <w:tcW w:w="0" w:type="auto"/>
            <w:vMerge/>
            <w:tcBorders>
              <w:top w:val="nil"/>
              <w:left w:val="single" w:sz="4" w:space="0" w:color="auto"/>
              <w:bottom w:val="nil"/>
              <w:right w:val="single" w:sz="4" w:space="0" w:color="auto"/>
            </w:tcBorders>
            <w:hideMark/>
          </w:tcPr>
          <w:p w14:paraId="7B983D59" w14:textId="77777777" w:rsidR="002E1364" w:rsidRPr="009F6842" w:rsidRDefault="002E1364"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tcPr>
          <w:p w14:paraId="1A768921" w14:textId="77777777" w:rsidR="002E1364" w:rsidRPr="009F6842" w:rsidRDefault="002E1364" w:rsidP="00BD640E">
            <w:pPr>
              <w:rPr>
                <w:rFonts w:cs="Arial"/>
                <w:color w:val="000000"/>
              </w:rPr>
            </w:pPr>
            <w:r w:rsidRPr="00E86399">
              <w:rPr>
                <w:rFonts w:cs="Arial"/>
                <w:color w:val="000000"/>
                <w:u w:val="single"/>
              </w:rPr>
              <w:t>Basis for Evaluation</w:t>
            </w:r>
            <w:r w:rsidRPr="009F6842">
              <w:rPr>
                <w:rFonts w:cs="Arial"/>
                <w:color w:val="000000"/>
              </w:rPr>
              <w:t>: Bidders will be assessed on how specific, comprehensive, clear, relevant and verifiable their proposed draft Construction Phase H&amp;S plan is. (Do not include generic method statements or risk assessments).</w:t>
            </w:r>
          </w:p>
        </w:tc>
        <w:tc>
          <w:tcPr>
            <w:tcW w:w="1701" w:type="dxa"/>
            <w:vMerge/>
            <w:tcBorders>
              <w:top w:val="nil"/>
              <w:left w:val="single" w:sz="4" w:space="0" w:color="auto"/>
              <w:bottom w:val="nil"/>
              <w:right w:val="single" w:sz="4" w:space="0" w:color="auto"/>
            </w:tcBorders>
            <w:vAlign w:val="center"/>
            <w:hideMark/>
          </w:tcPr>
          <w:p w14:paraId="50776BF6" w14:textId="77777777" w:rsidR="002E1364" w:rsidRPr="009F6842" w:rsidRDefault="002E1364" w:rsidP="00BD640E">
            <w:pPr>
              <w:rPr>
                <w:rFonts w:cs="Arial"/>
                <w:color w:val="000000"/>
              </w:rPr>
            </w:pPr>
          </w:p>
        </w:tc>
      </w:tr>
      <w:tr w:rsidR="002E1364" w:rsidRPr="009F6842" w14:paraId="49F8234D" w14:textId="77777777" w:rsidTr="0048389D">
        <w:tc>
          <w:tcPr>
            <w:tcW w:w="1083" w:type="dxa"/>
            <w:tcBorders>
              <w:top w:val="nil"/>
              <w:left w:val="single" w:sz="4" w:space="0" w:color="auto"/>
              <w:bottom w:val="single" w:sz="4" w:space="0" w:color="auto"/>
              <w:right w:val="single" w:sz="4" w:space="0" w:color="auto"/>
            </w:tcBorders>
            <w:hideMark/>
          </w:tcPr>
          <w:p w14:paraId="0C7A4520" w14:textId="77777777" w:rsidR="002E1364" w:rsidRPr="009F6842" w:rsidRDefault="002E1364" w:rsidP="00BD640E">
            <w:pPr>
              <w:rPr>
                <w:rFonts w:cs="Arial"/>
                <w:color w:val="000000"/>
              </w:rPr>
            </w:pPr>
          </w:p>
        </w:tc>
        <w:tc>
          <w:tcPr>
            <w:tcW w:w="7423" w:type="dxa"/>
            <w:tcBorders>
              <w:top w:val="single" w:sz="4" w:space="0" w:color="auto"/>
              <w:left w:val="single" w:sz="4" w:space="0" w:color="auto"/>
              <w:bottom w:val="single" w:sz="4" w:space="0" w:color="auto"/>
              <w:right w:val="single" w:sz="4" w:space="0" w:color="auto"/>
            </w:tcBorders>
            <w:hideMark/>
          </w:tcPr>
          <w:p w14:paraId="49BA8BFB" w14:textId="77777777" w:rsidR="002E1364" w:rsidRPr="009F6842" w:rsidRDefault="002E1364" w:rsidP="00BD640E">
            <w:pPr>
              <w:rPr>
                <w:rFonts w:cs="Arial"/>
                <w:color w:val="000000"/>
              </w:rPr>
            </w:pPr>
            <w:r w:rsidRPr="00E86399">
              <w:rPr>
                <w:rFonts w:cs="Arial"/>
                <w:color w:val="000000"/>
                <w:u w:val="single"/>
              </w:rPr>
              <w:t>Delivery Format</w:t>
            </w:r>
            <w:r w:rsidRPr="009F6842">
              <w:rPr>
                <w:rFonts w:cs="Arial"/>
                <w:color w:val="000000"/>
              </w:rPr>
              <w:t>: Written statement plus supporting processes where necessary</w:t>
            </w:r>
          </w:p>
        </w:tc>
        <w:tc>
          <w:tcPr>
            <w:tcW w:w="1701" w:type="dxa"/>
            <w:tcBorders>
              <w:top w:val="nil"/>
              <w:left w:val="single" w:sz="4" w:space="0" w:color="auto"/>
              <w:bottom w:val="single" w:sz="4" w:space="0" w:color="auto"/>
              <w:right w:val="single" w:sz="4" w:space="0" w:color="auto"/>
            </w:tcBorders>
            <w:vAlign w:val="center"/>
          </w:tcPr>
          <w:p w14:paraId="1498EE3C" w14:textId="77777777" w:rsidR="002E1364" w:rsidRPr="009F6842" w:rsidRDefault="002E1364" w:rsidP="00BD640E">
            <w:pPr>
              <w:rPr>
                <w:rFonts w:cs="Arial"/>
                <w:color w:val="000000"/>
              </w:rPr>
            </w:pPr>
          </w:p>
        </w:tc>
      </w:tr>
    </w:tbl>
    <w:p w14:paraId="7B337D52" w14:textId="77777777" w:rsidR="00835477" w:rsidRDefault="00835477" w:rsidP="000D68D0">
      <w:pPr>
        <w:jc w:val="both"/>
        <w:rPr>
          <w:rFonts w:cs="Arial"/>
          <w:szCs w:val="24"/>
        </w:rPr>
      </w:pPr>
    </w:p>
    <w:p w14:paraId="4C8F91E9" w14:textId="77777777" w:rsidR="006C0001" w:rsidRDefault="00A97680" w:rsidP="007C4C5E">
      <w:bookmarkStart w:id="175" w:name="ANNEXB"/>
      <w:r>
        <w:br w:type="page"/>
      </w:r>
    </w:p>
    <w:p w14:paraId="3ADD6738" w14:textId="77777777" w:rsidR="006C0001" w:rsidRPr="00383651" w:rsidRDefault="006C0001" w:rsidP="009250E7">
      <w:pPr>
        <w:rPr>
          <w:vanish/>
        </w:rPr>
      </w:pPr>
    </w:p>
    <w:p w14:paraId="5ACDB3D2" w14:textId="77777777" w:rsidR="00C031B6" w:rsidRPr="009B5A76" w:rsidRDefault="00282570" w:rsidP="009B5A76">
      <w:pPr>
        <w:pStyle w:val="Heading2"/>
      </w:pPr>
      <w:bookmarkStart w:id="176" w:name="_Toc289265044"/>
      <w:bookmarkStart w:id="177" w:name="_Toc327956132"/>
      <w:bookmarkStart w:id="178" w:name="_Toc478129434"/>
      <w:bookmarkStart w:id="179" w:name="ANNEXC"/>
      <w:bookmarkStart w:id="180" w:name="__RefHeading__39_382969284"/>
      <w:bookmarkStart w:id="181" w:name="__RefHeading__41_382969284"/>
      <w:bookmarkEnd w:id="175"/>
      <w:r w:rsidRPr="009B5A76">
        <w:t>A</w:t>
      </w:r>
      <w:r w:rsidR="00B7049C" w:rsidRPr="009B5A76">
        <w:t>NNEX</w:t>
      </w:r>
      <w:r w:rsidR="00DE06BD" w:rsidRPr="009B5A76">
        <w:t xml:space="preserve"> </w:t>
      </w:r>
      <w:r w:rsidR="00742BCE">
        <w:t>C</w:t>
      </w:r>
      <w:r w:rsidR="00DC5D3B" w:rsidRPr="009B5A76">
        <w:t xml:space="preserve">: </w:t>
      </w:r>
      <w:bookmarkEnd w:id="176"/>
      <w:bookmarkEnd w:id="177"/>
      <w:r w:rsidR="00742BCE">
        <w:t>NON-COLLUSIVE TENDERING CERTIFICATE</w:t>
      </w:r>
      <w:bookmarkEnd w:id="178"/>
    </w:p>
    <w:p w14:paraId="20786F62" w14:textId="77777777" w:rsidR="00D2747B" w:rsidRPr="00D2747B" w:rsidRDefault="00D2747B" w:rsidP="00D2747B">
      <w:pPr>
        <w:jc w:val="both"/>
        <w:rPr>
          <w:rFonts w:cs="Arial"/>
        </w:rPr>
      </w:pPr>
    </w:p>
    <w:bookmarkEnd w:id="179"/>
    <w:p w14:paraId="4755D240" w14:textId="77777777"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14:paraId="426FBE50"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14:paraId="53E4CD77" w14:textId="77777777"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14:paraId="0BAB363C" w14:textId="77777777"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t xml:space="preserve">By this Certificate the word “person” includes any persons and </w:t>
      </w:r>
      <w:proofErr w:type="spellStart"/>
      <w:r w:rsidRPr="004849EA">
        <w:rPr>
          <w:rFonts w:cs="Arial"/>
          <w:szCs w:val="24"/>
        </w:rPr>
        <w:t>any body</w:t>
      </w:r>
      <w:proofErr w:type="spellEnd"/>
      <w:r w:rsidRPr="004849EA">
        <w:rPr>
          <w:rFonts w:cs="Arial"/>
          <w:szCs w:val="24"/>
        </w:rPr>
        <w:t xml:space="preserve">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14:paraId="424C53C5" w14:textId="77777777" w:rsidR="00C031B6" w:rsidRDefault="00C031B6"/>
    <w:tbl>
      <w:tblPr>
        <w:tblW w:w="0" w:type="auto"/>
        <w:tblLook w:val="01E0" w:firstRow="1" w:lastRow="1" w:firstColumn="1" w:lastColumn="1" w:noHBand="0" w:noVBand="0"/>
      </w:tblPr>
      <w:tblGrid>
        <w:gridCol w:w="3085"/>
        <w:gridCol w:w="6653"/>
      </w:tblGrid>
      <w:tr w:rsidR="00BD75C6" w:rsidRPr="00383651" w14:paraId="1DF8AAFD" w14:textId="77777777" w:rsidTr="00A8161F">
        <w:tc>
          <w:tcPr>
            <w:tcW w:w="3085" w:type="dxa"/>
            <w:tcBorders>
              <w:right w:val="single" w:sz="4" w:space="0" w:color="auto"/>
            </w:tcBorders>
            <w:shd w:val="clear" w:color="auto" w:fill="auto"/>
            <w:vAlign w:val="center"/>
          </w:tcPr>
          <w:p w14:paraId="05367A59" w14:textId="77777777" w:rsidR="00BD75C6" w:rsidRPr="00383651" w:rsidRDefault="00BD75C6" w:rsidP="00A8161F">
            <w:pPr>
              <w:rPr>
                <w:rFonts w:cs="Arial"/>
              </w:rPr>
            </w:pPr>
            <w:bookmarkStart w:id="182" w:name="_Toc289265045"/>
            <w:bookmarkStart w:id="183" w:name="ANNEXD"/>
            <w:bookmarkStart w:id="184"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6004A47" w14:textId="77777777" w:rsidR="00BD75C6" w:rsidRDefault="00BD75C6" w:rsidP="00A8161F">
            <w:pPr>
              <w:rPr>
                <w:rFonts w:cs="Arial"/>
                <w:b/>
                <w:color w:val="0000FF"/>
                <w:highlight w:val="yellow"/>
              </w:rPr>
            </w:pPr>
          </w:p>
          <w:p w14:paraId="242E4423" w14:textId="77777777" w:rsidR="00A8161F" w:rsidRPr="00383651" w:rsidRDefault="00A8161F" w:rsidP="00A8161F">
            <w:pPr>
              <w:rPr>
                <w:rFonts w:cs="Arial"/>
                <w:b/>
                <w:color w:val="0000FF"/>
                <w:highlight w:val="yellow"/>
              </w:rPr>
            </w:pPr>
          </w:p>
        </w:tc>
      </w:tr>
      <w:tr w:rsidR="00BD75C6" w:rsidRPr="00383651" w14:paraId="42078B51" w14:textId="77777777" w:rsidTr="00A8161F">
        <w:tc>
          <w:tcPr>
            <w:tcW w:w="3085" w:type="dxa"/>
            <w:tcBorders>
              <w:right w:val="single" w:sz="4" w:space="0" w:color="auto"/>
            </w:tcBorders>
            <w:shd w:val="clear" w:color="auto" w:fill="auto"/>
            <w:vAlign w:val="center"/>
          </w:tcPr>
          <w:p w14:paraId="67C46F32"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EAAF59" w14:textId="77777777" w:rsidR="00BD75C6" w:rsidRDefault="00BD75C6" w:rsidP="00A8161F">
            <w:pPr>
              <w:rPr>
                <w:rFonts w:cs="Arial"/>
                <w:b/>
                <w:color w:val="0000FF"/>
                <w:highlight w:val="yellow"/>
              </w:rPr>
            </w:pPr>
          </w:p>
          <w:p w14:paraId="4755CF89" w14:textId="77777777" w:rsidR="00A8161F" w:rsidRPr="00383651" w:rsidRDefault="00A8161F" w:rsidP="00A8161F">
            <w:pPr>
              <w:rPr>
                <w:rFonts w:cs="Arial"/>
                <w:b/>
                <w:color w:val="0000FF"/>
                <w:highlight w:val="yellow"/>
              </w:rPr>
            </w:pPr>
          </w:p>
        </w:tc>
      </w:tr>
      <w:tr w:rsidR="00BD75C6" w:rsidRPr="00383651" w14:paraId="60E7144D" w14:textId="77777777" w:rsidTr="00A8161F">
        <w:tc>
          <w:tcPr>
            <w:tcW w:w="3085" w:type="dxa"/>
            <w:tcBorders>
              <w:right w:val="single" w:sz="4" w:space="0" w:color="auto"/>
            </w:tcBorders>
            <w:shd w:val="clear" w:color="auto" w:fill="auto"/>
            <w:vAlign w:val="center"/>
          </w:tcPr>
          <w:p w14:paraId="36788662"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8C81CEA" w14:textId="77777777" w:rsidR="00BD75C6" w:rsidRDefault="00BD75C6" w:rsidP="00A8161F">
            <w:pPr>
              <w:rPr>
                <w:rFonts w:cs="Arial"/>
                <w:b/>
                <w:color w:val="0000FF"/>
                <w:highlight w:val="yellow"/>
              </w:rPr>
            </w:pPr>
          </w:p>
          <w:p w14:paraId="400A2981" w14:textId="77777777" w:rsidR="00A8161F" w:rsidRPr="00383651" w:rsidRDefault="00A8161F" w:rsidP="00A8161F">
            <w:pPr>
              <w:rPr>
                <w:rFonts w:cs="Arial"/>
                <w:b/>
                <w:color w:val="0000FF"/>
                <w:highlight w:val="yellow"/>
              </w:rPr>
            </w:pPr>
          </w:p>
        </w:tc>
      </w:tr>
    </w:tbl>
    <w:p w14:paraId="1C02B108"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214B79E6" w14:textId="77777777" w:rsidTr="00A8161F">
        <w:tc>
          <w:tcPr>
            <w:tcW w:w="3085" w:type="dxa"/>
            <w:tcBorders>
              <w:right w:val="single" w:sz="4" w:space="0" w:color="auto"/>
            </w:tcBorders>
            <w:shd w:val="clear" w:color="auto" w:fill="auto"/>
            <w:vAlign w:val="center"/>
          </w:tcPr>
          <w:p w14:paraId="2E4E3854" w14:textId="77777777"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9D3BFBE" w14:textId="77777777" w:rsidR="00BD75C6" w:rsidRDefault="00BD75C6" w:rsidP="00383651">
            <w:pPr>
              <w:jc w:val="both"/>
              <w:rPr>
                <w:rFonts w:cs="Arial"/>
                <w:b/>
                <w:color w:val="0000FF"/>
                <w:highlight w:val="yellow"/>
              </w:rPr>
            </w:pPr>
          </w:p>
          <w:p w14:paraId="1B6F8B9B" w14:textId="77777777" w:rsidR="00A8161F" w:rsidRPr="00383651" w:rsidRDefault="00A8161F" w:rsidP="00383651">
            <w:pPr>
              <w:jc w:val="both"/>
              <w:rPr>
                <w:rFonts w:cs="Arial"/>
                <w:b/>
                <w:color w:val="0000FF"/>
                <w:highlight w:val="yellow"/>
              </w:rPr>
            </w:pPr>
          </w:p>
        </w:tc>
      </w:tr>
      <w:tr w:rsidR="00BD75C6" w:rsidRPr="00383651" w14:paraId="05403760" w14:textId="77777777" w:rsidTr="00A8161F">
        <w:tc>
          <w:tcPr>
            <w:tcW w:w="3085" w:type="dxa"/>
            <w:tcBorders>
              <w:right w:val="single" w:sz="4" w:space="0" w:color="auto"/>
            </w:tcBorders>
            <w:shd w:val="clear" w:color="auto" w:fill="auto"/>
            <w:vAlign w:val="center"/>
          </w:tcPr>
          <w:p w14:paraId="6790360F" w14:textId="77777777"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276BE8F" w14:textId="77777777" w:rsidR="00BD75C6" w:rsidRDefault="00BD75C6" w:rsidP="00383651">
            <w:pPr>
              <w:jc w:val="both"/>
              <w:rPr>
                <w:rFonts w:cs="Arial"/>
                <w:b/>
                <w:color w:val="0000FF"/>
                <w:highlight w:val="yellow"/>
              </w:rPr>
            </w:pPr>
          </w:p>
          <w:p w14:paraId="40793703" w14:textId="77777777" w:rsidR="00A8161F" w:rsidRPr="00383651" w:rsidRDefault="00A8161F" w:rsidP="00383651">
            <w:pPr>
              <w:jc w:val="both"/>
              <w:rPr>
                <w:rFonts w:cs="Arial"/>
                <w:b/>
                <w:color w:val="0000FF"/>
                <w:highlight w:val="yellow"/>
              </w:rPr>
            </w:pPr>
          </w:p>
        </w:tc>
      </w:tr>
      <w:tr w:rsidR="00BD75C6" w:rsidRPr="00383651" w14:paraId="52A5DD74" w14:textId="77777777" w:rsidTr="00A8161F">
        <w:tc>
          <w:tcPr>
            <w:tcW w:w="3085" w:type="dxa"/>
            <w:tcBorders>
              <w:right w:val="single" w:sz="4" w:space="0" w:color="auto"/>
            </w:tcBorders>
            <w:shd w:val="clear" w:color="auto" w:fill="auto"/>
            <w:vAlign w:val="center"/>
          </w:tcPr>
          <w:p w14:paraId="0B9903B8" w14:textId="77777777"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3052E8" w14:textId="77777777" w:rsidR="00BD75C6" w:rsidRDefault="00BD75C6" w:rsidP="00383651">
            <w:pPr>
              <w:jc w:val="both"/>
              <w:rPr>
                <w:rFonts w:cs="Arial"/>
                <w:b/>
                <w:color w:val="0000FF"/>
                <w:highlight w:val="yellow"/>
              </w:rPr>
            </w:pPr>
          </w:p>
          <w:p w14:paraId="40E95670" w14:textId="77777777" w:rsidR="00A8161F" w:rsidRPr="00383651" w:rsidRDefault="00A8161F" w:rsidP="00383651">
            <w:pPr>
              <w:jc w:val="both"/>
              <w:rPr>
                <w:rFonts w:cs="Arial"/>
                <w:b/>
                <w:color w:val="0000FF"/>
                <w:highlight w:val="yellow"/>
              </w:rPr>
            </w:pPr>
          </w:p>
        </w:tc>
      </w:tr>
    </w:tbl>
    <w:p w14:paraId="402D9204"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7C313ED1" w14:textId="77777777">
        <w:trPr>
          <w:trHeight w:val="1002"/>
        </w:trPr>
        <w:tc>
          <w:tcPr>
            <w:tcW w:w="3085" w:type="dxa"/>
            <w:tcBorders>
              <w:right w:val="single" w:sz="4" w:space="0" w:color="auto"/>
            </w:tcBorders>
            <w:shd w:val="clear" w:color="auto" w:fill="auto"/>
          </w:tcPr>
          <w:p w14:paraId="2F478C5B" w14:textId="77777777" w:rsidR="00BD75C6" w:rsidRDefault="00BD75C6" w:rsidP="007E4DEC">
            <w:pPr>
              <w:snapToGrid w:val="0"/>
            </w:pPr>
            <w:r>
              <w:t>For and on behalf of (Registered Company Name)</w:t>
            </w:r>
          </w:p>
          <w:p w14:paraId="66E03DEC"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43B46FC9" w14:textId="77777777" w:rsidR="00BD75C6" w:rsidRDefault="001D0B00" w:rsidP="007E4DEC">
            <w:pPr>
              <w:snapToGrid w:val="0"/>
            </w:pPr>
            <w:r>
              <w:t xml:space="preserve"> </w:t>
            </w:r>
          </w:p>
        </w:tc>
      </w:tr>
      <w:tr w:rsidR="00BD75C6" w14:paraId="5EDD139D" w14:textId="77777777">
        <w:trPr>
          <w:trHeight w:val="1440"/>
        </w:trPr>
        <w:tc>
          <w:tcPr>
            <w:tcW w:w="3085" w:type="dxa"/>
            <w:tcBorders>
              <w:right w:val="single" w:sz="4" w:space="0" w:color="auto"/>
            </w:tcBorders>
            <w:shd w:val="clear" w:color="auto" w:fill="auto"/>
          </w:tcPr>
          <w:p w14:paraId="0843DF1A"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ED28FA2" w14:textId="77777777" w:rsidR="00BD75C6" w:rsidRDefault="00BD75C6" w:rsidP="007E4DEC">
            <w:pPr>
              <w:snapToGrid w:val="0"/>
            </w:pPr>
          </w:p>
        </w:tc>
      </w:tr>
    </w:tbl>
    <w:p w14:paraId="62465F1A" w14:textId="77777777" w:rsidR="00C031B6" w:rsidRPr="009B5A76" w:rsidRDefault="009B5A59" w:rsidP="009B5A76">
      <w:pPr>
        <w:pStyle w:val="Heading2"/>
      </w:pPr>
      <w:r>
        <w:rPr>
          <w:lang w:val="en-US"/>
        </w:rPr>
        <w:br w:type="page"/>
      </w:r>
      <w:bookmarkStart w:id="185" w:name="_Toc478129435"/>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85"/>
      <w:r w:rsidR="00B7049C" w:rsidRPr="009B5A76">
        <w:t xml:space="preserve"> </w:t>
      </w:r>
      <w:bookmarkEnd w:id="182"/>
    </w:p>
    <w:bookmarkEnd w:id="183"/>
    <w:p w14:paraId="40BB45F5" w14:textId="77777777"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14:paraId="6B7795DA" w14:textId="77777777" w:rsidR="009B5A59" w:rsidRDefault="009B5A59" w:rsidP="009B5A59"/>
    <w:p w14:paraId="65BCC1D5" w14:textId="77777777" w:rsidR="00C031B6" w:rsidRDefault="00C031B6">
      <w:r>
        <w:t>In this Certificate:</w:t>
      </w:r>
    </w:p>
    <w:p w14:paraId="1564E91D" w14:textId="77777777" w:rsidR="00553A6A" w:rsidRDefault="00553A6A"/>
    <w:p w14:paraId="5B4FC41E" w14:textId="77777777" w:rsidR="00C031B6" w:rsidRDefault="00C031B6">
      <w:r>
        <w:t xml:space="preserve">“Person” includes any person and </w:t>
      </w:r>
      <w:proofErr w:type="spellStart"/>
      <w:r>
        <w:t>any body</w:t>
      </w:r>
      <w:proofErr w:type="spellEnd"/>
      <w:r>
        <w:t xml:space="preserve"> or association</w:t>
      </w:r>
      <w:r w:rsidR="00F7269F">
        <w:t>,</w:t>
      </w:r>
      <w:r>
        <w:t xml:space="preserve"> corporate or </w:t>
      </w:r>
      <w:r w:rsidR="00F7269F">
        <w:t>non-</w:t>
      </w:r>
      <w:r>
        <w:t>corporate.</w:t>
      </w:r>
    </w:p>
    <w:p w14:paraId="1E2390C9" w14:textId="77777777" w:rsidR="00C031B6" w:rsidRDefault="00C031B6"/>
    <w:tbl>
      <w:tblPr>
        <w:tblW w:w="0" w:type="auto"/>
        <w:tblLook w:val="01E0" w:firstRow="1" w:lastRow="1" w:firstColumn="1" w:lastColumn="1" w:noHBand="0" w:noVBand="0"/>
      </w:tblPr>
      <w:tblGrid>
        <w:gridCol w:w="3085"/>
        <w:gridCol w:w="6653"/>
      </w:tblGrid>
      <w:tr w:rsidR="00BD75C6" w:rsidRPr="00383651" w14:paraId="1D07ADED" w14:textId="77777777" w:rsidTr="007F6EE8">
        <w:tc>
          <w:tcPr>
            <w:tcW w:w="3085" w:type="dxa"/>
            <w:tcBorders>
              <w:right w:val="single" w:sz="4" w:space="0" w:color="auto"/>
            </w:tcBorders>
            <w:shd w:val="clear" w:color="auto" w:fill="auto"/>
            <w:vAlign w:val="center"/>
          </w:tcPr>
          <w:p w14:paraId="55763959"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82EC5E" w14:textId="77777777" w:rsidR="00BD75C6" w:rsidRDefault="00BD75C6" w:rsidP="00383651">
            <w:pPr>
              <w:jc w:val="both"/>
              <w:rPr>
                <w:rFonts w:cs="Arial"/>
                <w:b/>
                <w:color w:val="0000FF"/>
                <w:highlight w:val="yellow"/>
              </w:rPr>
            </w:pPr>
          </w:p>
          <w:p w14:paraId="40B28E3E" w14:textId="77777777" w:rsidR="00A8161F" w:rsidRPr="00383651" w:rsidRDefault="00A8161F" w:rsidP="00383651">
            <w:pPr>
              <w:jc w:val="both"/>
              <w:rPr>
                <w:rFonts w:cs="Arial"/>
                <w:b/>
                <w:color w:val="0000FF"/>
                <w:highlight w:val="yellow"/>
              </w:rPr>
            </w:pPr>
          </w:p>
        </w:tc>
      </w:tr>
      <w:tr w:rsidR="00BD75C6" w:rsidRPr="00383651" w14:paraId="5573385F" w14:textId="77777777" w:rsidTr="007F6EE8">
        <w:tc>
          <w:tcPr>
            <w:tcW w:w="3085" w:type="dxa"/>
            <w:tcBorders>
              <w:right w:val="single" w:sz="4" w:space="0" w:color="auto"/>
            </w:tcBorders>
            <w:shd w:val="clear" w:color="auto" w:fill="auto"/>
            <w:vAlign w:val="center"/>
          </w:tcPr>
          <w:p w14:paraId="4AA828ED"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036DF0B" w14:textId="77777777" w:rsidR="00BD75C6" w:rsidRDefault="00BD75C6" w:rsidP="00383651">
            <w:pPr>
              <w:jc w:val="both"/>
              <w:rPr>
                <w:rFonts w:cs="Arial"/>
                <w:b/>
                <w:color w:val="0000FF"/>
                <w:highlight w:val="yellow"/>
              </w:rPr>
            </w:pPr>
          </w:p>
          <w:p w14:paraId="441785C2" w14:textId="77777777" w:rsidR="00A8161F" w:rsidRPr="00383651" w:rsidRDefault="00A8161F" w:rsidP="00383651">
            <w:pPr>
              <w:jc w:val="both"/>
              <w:rPr>
                <w:rFonts w:cs="Arial"/>
                <w:b/>
                <w:color w:val="0000FF"/>
                <w:highlight w:val="yellow"/>
              </w:rPr>
            </w:pPr>
          </w:p>
        </w:tc>
      </w:tr>
      <w:tr w:rsidR="00BD75C6" w:rsidRPr="00383651" w14:paraId="763D6E78" w14:textId="77777777" w:rsidTr="007F6EE8">
        <w:tc>
          <w:tcPr>
            <w:tcW w:w="3085" w:type="dxa"/>
            <w:tcBorders>
              <w:right w:val="single" w:sz="4" w:space="0" w:color="auto"/>
            </w:tcBorders>
            <w:shd w:val="clear" w:color="auto" w:fill="auto"/>
            <w:vAlign w:val="center"/>
          </w:tcPr>
          <w:p w14:paraId="404666A2"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67DC31B0" w14:textId="77777777" w:rsidR="00BD75C6" w:rsidRDefault="00BD75C6" w:rsidP="00383651">
            <w:pPr>
              <w:jc w:val="both"/>
              <w:rPr>
                <w:rFonts w:cs="Arial"/>
                <w:b/>
                <w:color w:val="0000FF"/>
                <w:highlight w:val="yellow"/>
              </w:rPr>
            </w:pPr>
          </w:p>
          <w:p w14:paraId="056B08CE" w14:textId="77777777" w:rsidR="00A8161F" w:rsidRPr="00383651" w:rsidRDefault="00A8161F" w:rsidP="00383651">
            <w:pPr>
              <w:jc w:val="both"/>
              <w:rPr>
                <w:rFonts w:cs="Arial"/>
                <w:b/>
                <w:color w:val="0000FF"/>
                <w:highlight w:val="yellow"/>
              </w:rPr>
            </w:pPr>
          </w:p>
        </w:tc>
      </w:tr>
    </w:tbl>
    <w:p w14:paraId="2DC3F52B"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D5BA5DA" w14:textId="77777777" w:rsidTr="007F6EE8">
        <w:tc>
          <w:tcPr>
            <w:tcW w:w="3085" w:type="dxa"/>
            <w:tcBorders>
              <w:right w:val="single" w:sz="4" w:space="0" w:color="auto"/>
            </w:tcBorders>
            <w:shd w:val="clear" w:color="auto" w:fill="auto"/>
            <w:vAlign w:val="center"/>
          </w:tcPr>
          <w:p w14:paraId="51A14AF6"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3C59F20" w14:textId="77777777" w:rsidR="00BD75C6" w:rsidRDefault="00BD75C6" w:rsidP="00383651">
            <w:pPr>
              <w:jc w:val="both"/>
              <w:rPr>
                <w:rFonts w:cs="Arial"/>
                <w:b/>
                <w:color w:val="0000FF"/>
                <w:highlight w:val="yellow"/>
              </w:rPr>
            </w:pPr>
          </w:p>
          <w:p w14:paraId="3F766DB6" w14:textId="77777777" w:rsidR="00A8161F" w:rsidRPr="00383651" w:rsidRDefault="00A8161F" w:rsidP="00383651">
            <w:pPr>
              <w:jc w:val="both"/>
              <w:rPr>
                <w:rFonts w:cs="Arial"/>
                <w:b/>
                <w:color w:val="0000FF"/>
                <w:highlight w:val="yellow"/>
              </w:rPr>
            </w:pPr>
          </w:p>
        </w:tc>
      </w:tr>
      <w:tr w:rsidR="00BD75C6" w:rsidRPr="00383651" w14:paraId="16901A5E" w14:textId="77777777" w:rsidTr="007F6EE8">
        <w:tc>
          <w:tcPr>
            <w:tcW w:w="3085" w:type="dxa"/>
            <w:tcBorders>
              <w:right w:val="single" w:sz="4" w:space="0" w:color="auto"/>
            </w:tcBorders>
            <w:shd w:val="clear" w:color="auto" w:fill="auto"/>
            <w:vAlign w:val="center"/>
          </w:tcPr>
          <w:p w14:paraId="7FF661A6"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2A0D2C1F" w14:textId="77777777" w:rsidR="00BD75C6" w:rsidRDefault="00BD75C6" w:rsidP="00383651">
            <w:pPr>
              <w:jc w:val="both"/>
              <w:rPr>
                <w:rFonts w:cs="Arial"/>
                <w:b/>
                <w:color w:val="0000FF"/>
                <w:highlight w:val="yellow"/>
              </w:rPr>
            </w:pPr>
          </w:p>
          <w:p w14:paraId="56625CD4" w14:textId="77777777" w:rsidR="00A8161F" w:rsidRPr="00383651" w:rsidRDefault="00A8161F" w:rsidP="00383651">
            <w:pPr>
              <w:jc w:val="both"/>
              <w:rPr>
                <w:rFonts w:cs="Arial"/>
                <w:b/>
                <w:color w:val="0000FF"/>
                <w:highlight w:val="yellow"/>
              </w:rPr>
            </w:pPr>
          </w:p>
        </w:tc>
      </w:tr>
      <w:tr w:rsidR="00BD75C6" w:rsidRPr="00383651" w14:paraId="2D396DF3" w14:textId="77777777" w:rsidTr="007F6EE8">
        <w:tc>
          <w:tcPr>
            <w:tcW w:w="3085" w:type="dxa"/>
            <w:tcBorders>
              <w:right w:val="single" w:sz="4" w:space="0" w:color="auto"/>
            </w:tcBorders>
            <w:shd w:val="clear" w:color="auto" w:fill="auto"/>
            <w:vAlign w:val="center"/>
          </w:tcPr>
          <w:p w14:paraId="31504A76"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0456130" w14:textId="77777777" w:rsidR="00BD75C6" w:rsidRDefault="00BD75C6" w:rsidP="00383651">
            <w:pPr>
              <w:jc w:val="both"/>
              <w:rPr>
                <w:rFonts w:cs="Arial"/>
                <w:b/>
                <w:color w:val="0000FF"/>
                <w:highlight w:val="yellow"/>
              </w:rPr>
            </w:pPr>
          </w:p>
          <w:p w14:paraId="30AE63DA" w14:textId="77777777" w:rsidR="00A8161F" w:rsidRPr="00383651" w:rsidRDefault="00A8161F" w:rsidP="00383651">
            <w:pPr>
              <w:jc w:val="both"/>
              <w:rPr>
                <w:rFonts w:cs="Arial"/>
                <w:b/>
                <w:color w:val="0000FF"/>
                <w:highlight w:val="yellow"/>
              </w:rPr>
            </w:pPr>
          </w:p>
        </w:tc>
      </w:tr>
    </w:tbl>
    <w:p w14:paraId="0F3BCF42" w14:textId="77777777"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5EAF42ED" w14:textId="77777777">
        <w:trPr>
          <w:trHeight w:val="1002"/>
        </w:trPr>
        <w:tc>
          <w:tcPr>
            <w:tcW w:w="3085" w:type="dxa"/>
            <w:tcBorders>
              <w:right w:val="single" w:sz="4" w:space="0" w:color="auto"/>
            </w:tcBorders>
            <w:shd w:val="clear" w:color="auto" w:fill="auto"/>
          </w:tcPr>
          <w:p w14:paraId="048AD180" w14:textId="77777777" w:rsidR="00BD75C6" w:rsidRDefault="00BD75C6" w:rsidP="007E4DEC">
            <w:pPr>
              <w:snapToGrid w:val="0"/>
            </w:pPr>
            <w:r>
              <w:t>For and on behalf of (Registered Company Name)</w:t>
            </w:r>
          </w:p>
          <w:p w14:paraId="5C93C9A8"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2CAC07AD" w14:textId="77777777" w:rsidR="00BD75C6" w:rsidRDefault="00BD75C6" w:rsidP="007E4DEC">
            <w:pPr>
              <w:snapToGrid w:val="0"/>
            </w:pPr>
          </w:p>
        </w:tc>
      </w:tr>
      <w:tr w:rsidR="00BD75C6" w14:paraId="31C19C18" w14:textId="77777777">
        <w:trPr>
          <w:trHeight w:val="1440"/>
        </w:trPr>
        <w:tc>
          <w:tcPr>
            <w:tcW w:w="3085" w:type="dxa"/>
            <w:tcBorders>
              <w:right w:val="single" w:sz="4" w:space="0" w:color="auto"/>
            </w:tcBorders>
            <w:shd w:val="clear" w:color="auto" w:fill="auto"/>
          </w:tcPr>
          <w:p w14:paraId="04A75817"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22EB239A" w14:textId="77777777" w:rsidR="00BD75C6" w:rsidRDefault="00BD75C6" w:rsidP="007E4DEC">
            <w:pPr>
              <w:snapToGrid w:val="0"/>
            </w:pPr>
          </w:p>
        </w:tc>
      </w:tr>
    </w:tbl>
    <w:p w14:paraId="6B8E13B1" w14:textId="77777777" w:rsidR="009B5A59" w:rsidRPr="009B5A76" w:rsidRDefault="00B7049C" w:rsidP="009B5A76">
      <w:pPr>
        <w:pStyle w:val="Heading2"/>
      </w:pPr>
      <w:r>
        <w:br w:type="page"/>
      </w:r>
      <w:bookmarkStart w:id="186" w:name="_Toc289265046"/>
      <w:bookmarkStart w:id="187" w:name="ANNEXE"/>
      <w:bookmarkStart w:id="188" w:name="_Toc430013467"/>
      <w:bookmarkStart w:id="189" w:name="_Toc478129436"/>
      <w:bookmarkStart w:id="190"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86"/>
      <w:bookmarkEnd w:id="187"/>
      <w:r w:rsidR="00742BCE">
        <w:t>BONA-FIDE TENDER CERTIFICATE</w:t>
      </w:r>
      <w:bookmarkEnd w:id="188"/>
      <w:bookmarkEnd w:id="189"/>
    </w:p>
    <w:p w14:paraId="44965860" w14:textId="77777777"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14:paraId="56C92414" w14:textId="77777777"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14:paraId="7D79FEDC"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14:paraId="4C3337D4" w14:textId="77777777"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55AD8">
        <w:rPr>
          <w:rFonts w:cs="Arial"/>
          <w:szCs w:val="24"/>
        </w:rPr>
        <w:t xml:space="preserve"> </w:t>
      </w:r>
      <w:r w:rsidRPr="004849EA">
        <w:rPr>
          <w:rFonts w:cs="Arial"/>
          <w:szCs w:val="24"/>
        </w:rPr>
        <w:t>-</w:t>
      </w:r>
    </w:p>
    <w:p w14:paraId="63F1AE3C"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r w:rsidR="00553A6A">
        <w:rPr>
          <w:rFonts w:cs="Arial"/>
          <w:szCs w:val="24"/>
        </w:rPr>
        <w:t>.</w:t>
      </w:r>
    </w:p>
    <w:p w14:paraId="49B6150E"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Entering into any Agreement with any other person that he shall refrain from Tendering or as to the amount of any Tender to be submitted</w:t>
      </w:r>
      <w:r w:rsidR="00553A6A">
        <w:rPr>
          <w:rFonts w:cs="Arial"/>
          <w:szCs w:val="24"/>
        </w:rPr>
        <w:t>.</w:t>
      </w:r>
    </w:p>
    <w:p w14:paraId="69528B15"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14:paraId="1EAE8C08" w14:textId="77777777"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14:paraId="293EDBDC" w14:textId="77777777"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 xml:space="preserve">“Person” includes any person and </w:t>
      </w:r>
      <w:proofErr w:type="spellStart"/>
      <w:r w:rsidRPr="004849EA">
        <w:rPr>
          <w:rFonts w:cs="Arial"/>
          <w:szCs w:val="24"/>
        </w:rPr>
        <w:t>any body</w:t>
      </w:r>
      <w:proofErr w:type="spellEnd"/>
      <w:r w:rsidRPr="004849EA">
        <w:rPr>
          <w:rFonts w:cs="Arial"/>
          <w:szCs w:val="24"/>
        </w:rPr>
        <w:t xml:space="preserve">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14:paraId="6B854F4D" w14:textId="77777777" w:rsidR="009B5A59" w:rsidRDefault="009B5A59" w:rsidP="009B5A59">
      <w:pPr>
        <w:tabs>
          <w:tab w:val="left" w:pos="2552"/>
        </w:tabs>
        <w:spacing w:line="360" w:lineRule="auto"/>
        <w:ind w:left="1418" w:hanging="709"/>
        <w:jc w:val="both"/>
        <w:rPr>
          <w:rFonts w:cs="Arial"/>
          <w:szCs w:val="24"/>
        </w:rPr>
      </w:pPr>
      <w:r w:rsidRPr="004849EA">
        <w:rPr>
          <w:rFonts w:cs="Arial"/>
          <w:szCs w:val="24"/>
        </w:rPr>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14:paraId="39EC07AF" w14:textId="77777777" w:rsidTr="007F6EE8">
        <w:tc>
          <w:tcPr>
            <w:tcW w:w="3085" w:type="dxa"/>
            <w:tcBorders>
              <w:right w:val="single" w:sz="4" w:space="0" w:color="auto"/>
            </w:tcBorders>
            <w:shd w:val="clear" w:color="auto" w:fill="auto"/>
            <w:vAlign w:val="center"/>
          </w:tcPr>
          <w:p w14:paraId="744028A4" w14:textId="77777777" w:rsidR="00BD75C6" w:rsidRPr="00383651" w:rsidRDefault="00BD75C6" w:rsidP="007F6EE8">
            <w:pPr>
              <w:rPr>
                <w:rFonts w:cs="Arial"/>
              </w:rPr>
            </w:pPr>
            <w:bookmarkStart w:id="191" w:name="_Toc289265047"/>
            <w:bookmarkStart w:id="192" w:name="ANNEXF"/>
            <w:bookmarkStart w:id="193"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C641C87" w14:textId="77777777" w:rsidR="00BD75C6" w:rsidRDefault="00BD75C6" w:rsidP="00383651">
            <w:pPr>
              <w:jc w:val="both"/>
              <w:rPr>
                <w:rFonts w:cs="Arial"/>
                <w:b/>
                <w:color w:val="0000FF"/>
                <w:highlight w:val="yellow"/>
              </w:rPr>
            </w:pPr>
          </w:p>
          <w:p w14:paraId="07A7581D" w14:textId="77777777" w:rsidR="007F6EE8" w:rsidRPr="00383651" w:rsidRDefault="007F6EE8" w:rsidP="00383651">
            <w:pPr>
              <w:jc w:val="both"/>
              <w:rPr>
                <w:rFonts w:cs="Arial"/>
                <w:b/>
                <w:color w:val="0000FF"/>
                <w:highlight w:val="yellow"/>
              </w:rPr>
            </w:pPr>
          </w:p>
        </w:tc>
      </w:tr>
      <w:tr w:rsidR="000D27A5" w:rsidRPr="00383651" w14:paraId="6E4A033A" w14:textId="77777777" w:rsidTr="007F6EE8">
        <w:tc>
          <w:tcPr>
            <w:tcW w:w="3085" w:type="dxa"/>
            <w:tcBorders>
              <w:right w:val="single" w:sz="4" w:space="0" w:color="auto"/>
            </w:tcBorders>
            <w:shd w:val="clear" w:color="auto" w:fill="auto"/>
            <w:vAlign w:val="center"/>
          </w:tcPr>
          <w:p w14:paraId="2EEF926D" w14:textId="77777777"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7D12EDF" w14:textId="77777777" w:rsidR="000D27A5" w:rsidRDefault="000D27A5" w:rsidP="00383651">
            <w:pPr>
              <w:jc w:val="both"/>
              <w:rPr>
                <w:rFonts w:cs="Arial"/>
                <w:b/>
                <w:color w:val="0000FF"/>
                <w:highlight w:val="yellow"/>
              </w:rPr>
            </w:pPr>
          </w:p>
          <w:p w14:paraId="6F000197" w14:textId="77777777" w:rsidR="000D27A5" w:rsidRDefault="000D27A5" w:rsidP="00383651">
            <w:pPr>
              <w:jc w:val="both"/>
              <w:rPr>
                <w:rFonts w:cs="Arial"/>
                <w:b/>
                <w:color w:val="0000FF"/>
                <w:highlight w:val="yellow"/>
              </w:rPr>
            </w:pPr>
          </w:p>
        </w:tc>
      </w:tr>
      <w:tr w:rsidR="00BD75C6" w:rsidRPr="00383651" w14:paraId="58F5384B" w14:textId="77777777" w:rsidTr="007F6EE8">
        <w:tc>
          <w:tcPr>
            <w:tcW w:w="3085" w:type="dxa"/>
            <w:tcBorders>
              <w:right w:val="single" w:sz="4" w:space="0" w:color="auto"/>
            </w:tcBorders>
            <w:shd w:val="clear" w:color="auto" w:fill="auto"/>
            <w:vAlign w:val="center"/>
          </w:tcPr>
          <w:p w14:paraId="286AAE33"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1FA9A42F" w14:textId="77777777" w:rsidR="00BD75C6" w:rsidRDefault="00BD75C6" w:rsidP="00383651">
            <w:pPr>
              <w:jc w:val="both"/>
              <w:rPr>
                <w:rFonts w:cs="Arial"/>
                <w:b/>
                <w:color w:val="0000FF"/>
                <w:highlight w:val="yellow"/>
              </w:rPr>
            </w:pPr>
          </w:p>
          <w:p w14:paraId="4A0C67C1" w14:textId="77777777" w:rsidR="007F6EE8" w:rsidRPr="00383651" w:rsidRDefault="007F6EE8" w:rsidP="00383651">
            <w:pPr>
              <w:jc w:val="both"/>
              <w:rPr>
                <w:rFonts w:cs="Arial"/>
                <w:b/>
                <w:color w:val="0000FF"/>
                <w:highlight w:val="yellow"/>
              </w:rPr>
            </w:pPr>
          </w:p>
        </w:tc>
      </w:tr>
      <w:tr w:rsidR="00BD75C6" w:rsidRPr="00383651" w14:paraId="6945E40F" w14:textId="77777777" w:rsidTr="007F6EE8">
        <w:tc>
          <w:tcPr>
            <w:tcW w:w="3085" w:type="dxa"/>
            <w:tcBorders>
              <w:right w:val="single" w:sz="4" w:space="0" w:color="auto"/>
            </w:tcBorders>
            <w:shd w:val="clear" w:color="auto" w:fill="auto"/>
            <w:vAlign w:val="center"/>
          </w:tcPr>
          <w:p w14:paraId="527D85A3"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7CA9BD" w14:textId="77777777" w:rsidR="00BD75C6" w:rsidRDefault="00BD75C6" w:rsidP="00383651">
            <w:pPr>
              <w:jc w:val="both"/>
              <w:rPr>
                <w:rFonts w:cs="Arial"/>
                <w:b/>
                <w:color w:val="0000FF"/>
                <w:highlight w:val="yellow"/>
              </w:rPr>
            </w:pPr>
          </w:p>
          <w:p w14:paraId="2D88843D" w14:textId="77777777" w:rsidR="007F6EE8" w:rsidRPr="00383651" w:rsidRDefault="007F6EE8" w:rsidP="00383651">
            <w:pPr>
              <w:jc w:val="both"/>
              <w:rPr>
                <w:rFonts w:cs="Arial"/>
                <w:b/>
                <w:color w:val="0000FF"/>
                <w:highlight w:val="yellow"/>
              </w:rPr>
            </w:pPr>
          </w:p>
        </w:tc>
      </w:tr>
    </w:tbl>
    <w:p w14:paraId="394B13BA" w14:textId="77777777" w:rsidR="00BD75C6" w:rsidRDefault="00BD75C6" w:rsidP="00BD75C6">
      <w:pPr>
        <w:rPr>
          <w:lang w:val="en-US"/>
        </w:rPr>
      </w:pPr>
    </w:p>
    <w:p w14:paraId="10409F37" w14:textId="77777777" w:rsidR="00553A6A" w:rsidRDefault="00553A6A" w:rsidP="00BD75C6">
      <w:pPr>
        <w:rPr>
          <w:lang w:val="en-US"/>
        </w:rPr>
      </w:pPr>
    </w:p>
    <w:p w14:paraId="1A28AFE3" w14:textId="77777777" w:rsidR="00553A6A" w:rsidRDefault="00553A6A" w:rsidP="00BD75C6">
      <w:pPr>
        <w:rPr>
          <w:lang w:val="en-US"/>
        </w:rPr>
      </w:pPr>
    </w:p>
    <w:p w14:paraId="25F06611" w14:textId="77777777" w:rsidR="00553A6A" w:rsidRDefault="00553A6A" w:rsidP="00BD75C6">
      <w:pPr>
        <w:rPr>
          <w:lang w:val="en-US"/>
        </w:rPr>
      </w:pPr>
    </w:p>
    <w:p w14:paraId="12886269" w14:textId="77777777"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14:paraId="7542EE3F" w14:textId="77777777" w:rsidTr="007F6EE8">
        <w:tc>
          <w:tcPr>
            <w:tcW w:w="3085" w:type="dxa"/>
            <w:tcBorders>
              <w:right w:val="single" w:sz="4" w:space="0" w:color="auto"/>
            </w:tcBorders>
            <w:shd w:val="clear" w:color="auto" w:fill="auto"/>
            <w:vAlign w:val="center"/>
          </w:tcPr>
          <w:p w14:paraId="15340D85" w14:textId="77777777"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08F763B6" w14:textId="77777777" w:rsidR="00BD75C6" w:rsidRDefault="00BD75C6" w:rsidP="00383651">
            <w:pPr>
              <w:jc w:val="both"/>
              <w:rPr>
                <w:rFonts w:cs="Arial"/>
                <w:b/>
                <w:color w:val="0000FF"/>
                <w:highlight w:val="yellow"/>
              </w:rPr>
            </w:pPr>
          </w:p>
          <w:p w14:paraId="15B90008" w14:textId="77777777" w:rsidR="007F6EE8" w:rsidRPr="00383651" w:rsidRDefault="007F6EE8" w:rsidP="00383651">
            <w:pPr>
              <w:jc w:val="both"/>
              <w:rPr>
                <w:rFonts w:cs="Arial"/>
                <w:b/>
                <w:color w:val="0000FF"/>
                <w:highlight w:val="yellow"/>
              </w:rPr>
            </w:pPr>
          </w:p>
        </w:tc>
      </w:tr>
      <w:tr w:rsidR="000D27A5" w:rsidRPr="00383651" w14:paraId="1A229258" w14:textId="77777777" w:rsidTr="007F6EE8">
        <w:tc>
          <w:tcPr>
            <w:tcW w:w="3085" w:type="dxa"/>
            <w:tcBorders>
              <w:right w:val="single" w:sz="4" w:space="0" w:color="auto"/>
            </w:tcBorders>
            <w:shd w:val="clear" w:color="auto" w:fill="auto"/>
            <w:vAlign w:val="center"/>
          </w:tcPr>
          <w:p w14:paraId="23BAE1B2" w14:textId="77777777"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371386A" w14:textId="77777777" w:rsidR="000D27A5" w:rsidRDefault="000D27A5" w:rsidP="00383651">
            <w:pPr>
              <w:jc w:val="both"/>
              <w:rPr>
                <w:rFonts w:cs="Arial"/>
                <w:b/>
                <w:color w:val="0000FF"/>
                <w:highlight w:val="yellow"/>
              </w:rPr>
            </w:pPr>
          </w:p>
          <w:p w14:paraId="398E10AD" w14:textId="77777777" w:rsidR="000D27A5" w:rsidRDefault="000D27A5" w:rsidP="00383651">
            <w:pPr>
              <w:jc w:val="both"/>
              <w:rPr>
                <w:rFonts w:cs="Arial"/>
                <w:b/>
                <w:color w:val="0000FF"/>
                <w:highlight w:val="yellow"/>
              </w:rPr>
            </w:pPr>
          </w:p>
        </w:tc>
      </w:tr>
      <w:tr w:rsidR="00BD75C6" w:rsidRPr="00383651" w14:paraId="0EC158FD" w14:textId="77777777" w:rsidTr="007F6EE8">
        <w:tc>
          <w:tcPr>
            <w:tcW w:w="3085" w:type="dxa"/>
            <w:tcBorders>
              <w:right w:val="single" w:sz="4" w:space="0" w:color="auto"/>
            </w:tcBorders>
            <w:shd w:val="clear" w:color="auto" w:fill="auto"/>
            <w:vAlign w:val="center"/>
          </w:tcPr>
          <w:p w14:paraId="3B54F71C" w14:textId="77777777"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4598CF67" w14:textId="77777777" w:rsidR="00BD75C6" w:rsidRDefault="00BD75C6" w:rsidP="00383651">
            <w:pPr>
              <w:jc w:val="both"/>
              <w:rPr>
                <w:rFonts w:cs="Arial"/>
                <w:b/>
                <w:color w:val="0000FF"/>
                <w:highlight w:val="yellow"/>
              </w:rPr>
            </w:pPr>
          </w:p>
          <w:p w14:paraId="12598148" w14:textId="77777777" w:rsidR="007F6EE8" w:rsidRPr="00383651" w:rsidRDefault="007F6EE8" w:rsidP="00383651">
            <w:pPr>
              <w:jc w:val="both"/>
              <w:rPr>
                <w:rFonts w:cs="Arial"/>
                <w:b/>
                <w:color w:val="0000FF"/>
                <w:highlight w:val="yellow"/>
              </w:rPr>
            </w:pPr>
          </w:p>
        </w:tc>
      </w:tr>
      <w:tr w:rsidR="00BD75C6" w:rsidRPr="00383651" w14:paraId="3B13F8FD" w14:textId="77777777" w:rsidTr="007F6EE8">
        <w:tc>
          <w:tcPr>
            <w:tcW w:w="3085" w:type="dxa"/>
            <w:tcBorders>
              <w:right w:val="single" w:sz="4" w:space="0" w:color="auto"/>
            </w:tcBorders>
            <w:shd w:val="clear" w:color="auto" w:fill="auto"/>
            <w:vAlign w:val="center"/>
          </w:tcPr>
          <w:p w14:paraId="2A7F8D5F" w14:textId="77777777"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7A5F3679" w14:textId="77777777" w:rsidR="00BD75C6" w:rsidRDefault="00BD75C6" w:rsidP="00383651">
            <w:pPr>
              <w:jc w:val="both"/>
              <w:rPr>
                <w:rFonts w:cs="Arial"/>
                <w:b/>
                <w:color w:val="0000FF"/>
                <w:highlight w:val="yellow"/>
              </w:rPr>
            </w:pPr>
          </w:p>
          <w:p w14:paraId="31B9AC4E" w14:textId="77777777" w:rsidR="007F6EE8" w:rsidRPr="00383651" w:rsidRDefault="007F6EE8" w:rsidP="00383651">
            <w:pPr>
              <w:jc w:val="both"/>
              <w:rPr>
                <w:rFonts w:cs="Arial"/>
                <w:b/>
                <w:color w:val="0000FF"/>
                <w:highlight w:val="yellow"/>
              </w:rPr>
            </w:pPr>
          </w:p>
        </w:tc>
      </w:tr>
    </w:tbl>
    <w:p w14:paraId="0843D4C9" w14:textId="77777777" w:rsidR="00BD75C6" w:rsidRDefault="00BD75C6" w:rsidP="00BD75C6">
      <w:pPr>
        <w:rPr>
          <w:lang w:val="en-US"/>
        </w:rPr>
      </w:pPr>
    </w:p>
    <w:p w14:paraId="2D46D273" w14:textId="77777777"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14:paraId="28E9179B" w14:textId="77777777">
        <w:trPr>
          <w:trHeight w:val="1002"/>
        </w:trPr>
        <w:tc>
          <w:tcPr>
            <w:tcW w:w="3085" w:type="dxa"/>
            <w:tcBorders>
              <w:right w:val="single" w:sz="4" w:space="0" w:color="auto"/>
            </w:tcBorders>
            <w:shd w:val="clear" w:color="auto" w:fill="auto"/>
          </w:tcPr>
          <w:p w14:paraId="11045ECC" w14:textId="77777777" w:rsidR="00BD75C6" w:rsidRDefault="00BD75C6" w:rsidP="007E4DEC">
            <w:pPr>
              <w:snapToGrid w:val="0"/>
            </w:pPr>
            <w:r>
              <w:t>For and on behalf of (Registered Company Name)</w:t>
            </w:r>
          </w:p>
          <w:p w14:paraId="6FB5637E" w14:textId="77777777"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14:paraId="1CB6B922" w14:textId="77777777" w:rsidR="00BD75C6" w:rsidRDefault="00BD75C6" w:rsidP="007E4DEC">
            <w:pPr>
              <w:snapToGrid w:val="0"/>
            </w:pPr>
          </w:p>
        </w:tc>
      </w:tr>
      <w:tr w:rsidR="00BD75C6" w14:paraId="34BB1D62" w14:textId="77777777">
        <w:trPr>
          <w:trHeight w:val="1440"/>
        </w:trPr>
        <w:tc>
          <w:tcPr>
            <w:tcW w:w="3085" w:type="dxa"/>
            <w:tcBorders>
              <w:right w:val="single" w:sz="4" w:space="0" w:color="auto"/>
            </w:tcBorders>
            <w:shd w:val="clear" w:color="auto" w:fill="auto"/>
          </w:tcPr>
          <w:p w14:paraId="113B6F60"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302C7617" w14:textId="77777777" w:rsidR="00BD75C6" w:rsidRDefault="00BD75C6" w:rsidP="007E4DEC">
            <w:pPr>
              <w:snapToGrid w:val="0"/>
            </w:pPr>
          </w:p>
        </w:tc>
      </w:tr>
    </w:tbl>
    <w:p w14:paraId="096307F4" w14:textId="77777777" w:rsidR="00C031B6" w:rsidRPr="009B5A76" w:rsidRDefault="00F84FA1" w:rsidP="009B5A76">
      <w:pPr>
        <w:pStyle w:val="Heading2"/>
      </w:pPr>
      <w:r>
        <w:rPr>
          <w:lang w:val="en-US"/>
        </w:rPr>
        <w:br w:type="page"/>
      </w:r>
      <w:bookmarkStart w:id="194" w:name="_Toc430013468"/>
      <w:bookmarkStart w:id="195" w:name="_Toc478129437"/>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191"/>
      <w:bookmarkEnd w:id="192"/>
      <w:r w:rsidR="00742BCE">
        <w:t>TRANSPARENCY</w:t>
      </w:r>
      <w:bookmarkEnd w:id="194"/>
      <w:bookmarkEnd w:id="195"/>
    </w:p>
    <w:p w14:paraId="3734DCD4" w14:textId="77777777"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14:paraId="02088BE8" w14:textId="77777777" w:rsidR="00827200" w:rsidRPr="002642F3" w:rsidRDefault="00827200" w:rsidP="00B23A37">
      <w:pPr>
        <w:jc w:val="both"/>
        <w:rPr>
          <w:rFonts w:eastAsia="Arial"/>
        </w:rPr>
      </w:pPr>
    </w:p>
    <w:p w14:paraId="1CEC036C" w14:textId="77777777"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14:paraId="254C0C4C" w14:textId="77777777" w:rsidR="00207128" w:rsidRDefault="00207128" w:rsidP="00B23A37">
      <w:pPr>
        <w:jc w:val="both"/>
        <w:rPr>
          <w:rFonts w:eastAsia="Arial" w:cs="Arial"/>
          <w:color w:val="000000"/>
          <w:szCs w:val="24"/>
        </w:rPr>
      </w:pPr>
    </w:p>
    <w:p w14:paraId="718083B7" w14:textId="77777777" w:rsidR="00207128" w:rsidRDefault="00207128" w:rsidP="00B23A37">
      <w:pPr>
        <w:spacing w:line="360" w:lineRule="auto"/>
        <w:jc w:val="both"/>
        <w:rPr>
          <w:rFonts w:eastAsia="Arial" w:cs="Arial"/>
          <w:color w:val="000000"/>
          <w:szCs w:val="24"/>
        </w:rPr>
      </w:pPr>
      <w:r>
        <w:rPr>
          <w:rFonts w:eastAsia="Arial" w:cs="Arial"/>
          <w:color w:val="000000"/>
          <w:szCs w:val="24"/>
        </w:rPr>
        <w:t>Please detail pages that are exempt from disclosure and include reasons:</w:t>
      </w:r>
    </w:p>
    <w:tbl>
      <w:tblPr>
        <w:tblW w:w="0" w:type="auto"/>
        <w:tblLook w:val="01E0" w:firstRow="1" w:lastRow="1" w:firstColumn="1" w:lastColumn="1" w:noHBand="0" w:noVBand="0"/>
      </w:tblPr>
      <w:tblGrid>
        <w:gridCol w:w="9738"/>
      </w:tblGrid>
      <w:tr w:rsidR="00207128" w:rsidRPr="00383651" w14:paraId="5D6CAD9A" w14:textId="77777777"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14:paraId="6A4A07F4" w14:textId="77777777" w:rsidR="00207128" w:rsidRPr="00383651" w:rsidRDefault="00207128" w:rsidP="00595440">
            <w:pPr>
              <w:rPr>
                <w:rFonts w:cs="Arial"/>
              </w:rPr>
            </w:pPr>
          </w:p>
          <w:p w14:paraId="351FFAE0" w14:textId="77777777" w:rsidR="00207128" w:rsidRPr="00383651" w:rsidRDefault="00207128" w:rsidP="00595440">
            <w:pPr>
              <w:rPr>
                <w:rFonts w:cs="Arial"/>
              </w:rPr>
            </w:pPr>
          </w:p>
          <w:p w14:paraId="26E8380C" w14:textId="77777777" w:rsidR="00207128" w:rsidRPr="00383651" w:rsidRDefault="00207128" w:rsidP="00595440">
            <w:pPr>
              <w:rPr>
                <w:rFonts w:cs="Arial"/>
              </w:rPr>
            </w:pPr>
          </w:p>
          <w:p w14:paraId="35BAE194" w14:textId="77777777" w:rsidR="00207128" w:rsidRPr="00383651" w:rsidRDefault="00207128" w:rsidP="00383651">
            <w:pPr>
              <w:jc w:val="both"/>
              <w:rPr>
                <w:rFonts w:cs="Arial"/>
                <w:b/>
                <w:color w:val="0000FF"/>
                <w:highlight w:val="yellow"/>
              </w:rPr>
            </w:pPr>
          </w:p>
        </w:tc>
      </w:tr>
    </w:tbl>
    <w:p w14:paraId="2D4CC7AF" w14:textId="77777777" w:rsidR="00207128" w:rsidRDefault="00207128" w:rsidP="00827200">
      <w:pPr>
        <w:spacing w:line="360" w:lineRule="auto"/>
        <w:rPr>
          <w:rFonts w:eastAsia="Arial" w:cs="Arial"/>
          <w:color w:val="000000"/>
          <w:szCs w:val="24"/>
        </w:rPr>
      </w:pPr>
    </w:p>
    <w:p w14:paraId="75955D23" w14:textId="77777777"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14:paraId="7E22FC60" w14:textId="77777777" w:rsidR="00C031B6" w:rsidRDefault="00C031B6"/>
    <w:p w14:paraId="1F38E809" w14:textId="77777777" w:rsidR="00EB607A" w:rsidRDefault="00EB607A" w:rsidP="00B7049C">
      <w:pPr>
        <w:jc w:val="center"/>
        <w:rPr>
          <w:rFonts w:ascii="Arial Narrow" w:hAnsi="Arial Narrow" w:cs="Arial"/>
          <w:b/>
          <w:kern w:val="1"/>
          <w:sz w:val="32"/>
          <w:szCs w:val="32"/>
          <w:lang w:val="en-US"/>
        </w:rPr>
      </w:pPr>
      <w:bookmarkStart w:id="196" w:name="_Toc289265048"/>
      <w:bookmarkStart w:id="197" w:name="__RefHeading__82_382969284"/>
    </w:p>
    <w:p w14:paraId="652A702B" w14:textId="77777777" w:rsidR="00C031B6" w:rsidRPr="009B5A76" w:rsidRDefault="00EB607A" w:rsidP="009B5A76">
      <w:pPr>
        <w:pStyle w:val="Heading2"/>
      </w:pPr>
      <w:r>
        <w:rPr>
          <w:lang w:val="en-US"/>
        </w:rPr>
        <w:br w:type="page"/>
      </w:r>
      <w:bookmarkStart w:id="198" w:name="_Toc289265049"/>
      <w:bookmarkStart w:id="199" w:name="_Toc430013469"/>
      <w:bookmarkStart w:id="200" w:name="_Toc478129438"/>
      <w:bookmarkStart w:id="201" w:name="ANNEXH"/>
      <w:bookmarkStart w:id="202" w:name="__RefHeading__84_382969284"/>
      <w:bookmarkEnd w:id="196"/>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198"/>
      <w:bookmarkEnd w:id="199"/>
      <w:bookmarkEnd w:id="200"/>
    </w:p>
    <w:bookmarkEnd w:id="201"/>
    <w:p w14:paraId="281E05BA" w14:textId="77777777"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14:paraId="22CE7DD3" w14:textId="77777777"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14:paraId="66BDC58B" w14:textId="77777777"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14:paraId="195040B0" w14:textId="77777777"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14:paraId="36CE5596" w14:textId="77777777" w:rsidR="00D66CA6" w:rsidRDefault="00D66CA6" w:rsidP="00D66CA6">
      <w:pPr>
        <w:tabs>
          <w:tab w:val="left" w:pos="2552"/>
        </w:tabs>
        <w:jc w:val="both"/>
        <w:rPr>
          <w:rFonts w:cs="Arial"/>
          <w:szCs w:val="24"/>
        </w:rPr>
      </w:pPr>
      <w:r>
        <w:rPr>
          <w:rFonts w:cs="Arial"/>
          <w:szCs w:val="24"/>
        </w:rPr>
        <w:tab/>
        <w:t xml:space="preserve">RG40 1BN </w:t>
      </w:r>
    </w:p>
    <w:p w14:paraId="24B6376E" w14:textId="77777777" w:rsidR="00827200" w:rsidRPr="004849EA" w:rsidRDefault="00827200" w:rsidP="00827200">
      <w:pPr>
        <w:tabs>
          <w:tab w:val="left" w:pos="2552"/>
        </w:tabs>
        <w:ind w:left="2552"/>
        <w:jc w:val="both"/>
        <w:rPr>
          <w:rFonts w:cs="Arial"/>
          <w:szCs w:val="24"/>
        </w:rPr>
      </w:pPr>
    </w:p>
    <w:p w14:paraId="7D794BED" w14:textId="77777777"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of</w:t>
      </w:r>
      <w:r w:rsidR="004D5D72">
        <w:rPr>
          <w:rFonts w:cs="Arial"/>
          <w:szCs w:val="24"/>
        </w:rPr>
        <w:t xml:space="preserve">: </w:t>
      </w:r>
    </w:p>
    <w:p w14:paraId="3162C28D" w14:textId="77777777" w:rsidR="004D5D72" w:rsidRDefault="004D5D72" w:rsidP="004D5D72">
      <w:pPr>
        <w:pStyle w:val="ListParagraph"/>
        <w:suppressAutoHyphens w:val="0"/>
        <w:ind w:left="0"/>
        <w:contextualSpacing/>
        <w:rPr>
          <w:rFonts w:cs="Arial"/>
          <w:szCs w:val="24"/>
        </w:rPr>
      </w:pPr>
    </w:p>
    <w:p w14:paraId="34CE7404" w14:textId="37B453EC" w:rsidR="004D5D72" w:rsidRPr="002E1364" w:rsidRDefault="002E1364" w:rsidP="00F977E3">
      <w:pPr>
        <w:pStyle w:val="ListParagraph"/>
        <w:numPr>
          <w:ilvl w:val="0"/>
          <w:numId w:val="34"/>
        </w:numPr>
        <w:suppressAutoHyphens w:val="0"/>
        <w:contextualSpacing/>
        <w:rPr>
          <w:rFonts w:cs="Arial"/>
          <w:szCs w:val="24"/>
        </w:rPr>
      </w:pPr>
      <w:r w:rsidRPr="002E1364">
        <w:rPr>
          <w:rFonts w:cs="Arial"/>
          <w:szCs w:val="24"/>
        </w:rPr>
        <w:t>Greenways Phase 1 – California Way</w:t>
      </w:r>
    </w:p>
    <w:p w14:paraId="6F457A4B" w14:textId="77777777" w:rsidR="004D5D72" w:rsidRPr="004D5D72" w:rsidRDefault="004D5D72" w:rsidP="004D5D72">
      <w:pPr>
        <w:pStyle w:val="ListParagraph"/>
        <w:suppressAutoHyphens w:val="0"/>
        <w:contextualSpacing/>
        <w:rPr>
          <w:rFonts w:cs="Arial"/>
          <w:szCs w:val="24"/>
        </w:rPr>
      </w:pPr>
    </w:p>
    <w:p w14:paraId="57717BF7" w14:textId="77777777" w:rsidR="00827200" w:rsidRDefault="00827200" w:rsidP="00993EE2">
      <w:pPr>
        <w:tabs>
          <w:tab w:val="left" w:pos="2552"/>
        </w:tabs>
        <w:spacing w:after="240" w:line="360" w:lineRule="auto"/>
        <w:jc w:val="both"/>
        <w:rPr>
          <w:rFonts w:cs="Arial"/>
          <w:szCs w:val="24"/>
        </w:rPr>
      </w:pPr>
      <w:r w:rsidRPr="004849EA">
        <w:rPr>
          <w:rFonts w:cs="Arial"/>
          <w:szCs w:val="24"/>
        </w:rPr>
        <w:t xml:space="preserve">to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14:paraId="1B326978" w14:textId="77777777" w:rsidR="009F60D3" w:rsidRPr="00F874FC" w:rsidRDefault="009F60D3" w:rsidP="00993EE2">
      <w:pPr>
        <w:spacing w:after="240" w:line="360" w:lineRule="auto"/>
        <w:rPr>
          <w:rFonts w:cs="Arial"/>
          <w:szCs w:val="24"/>
        </w:rPr>
      </w:pPr>
      <w:r>
        <w:rPr>
          <w:rFonts w:cs="Arial"/>
          <w:szCs w:val="24"/>
        </w:rPr>
        <w:t xml:space="preserve">I / </w:t>
      </w:r>
      <w:r w:rsidRPr="004849EA">
        <w:rPr>
          <w:rFonts w:cs="Arial"/>
          <w:szCs w:val="24"/>
        </w:rPr>
        <w:t xml:space="preserve">We undertake to complete the Services as detailed in the </w:t>
      </w:r>
      <w:r w:rsidRPr="009757ED">
        <w:rPr>
          <w:rFonts w:cs="Arial"/>
          <w:szCs w:val="24"/>
        </w:rPr>
        <w:t>Specification (</w:t>
      </w:r>
      <w:r w:rsidR="00645AA1" w:rsidRPr="009757ED">
        <w:rPr>
          <w:rFonts w:cs="Arial"/>
          <w:szCs w:val="24"/>
        </w:rPr>
        <w:t>Schedule 1</w:t>
      </w:r>
      <w:r w:rsidRPr="009757ED">
        <w:rPr>
          <w:rFonts w:cs="Arial"/>
          <w:szCs w:val="24"/>
        </w:rPr>
        <w:t xml:space="preserve"> of the Tender documents) and </w:t>
      </w:r>
      <w:r w:rsidR="0082539F" w:rsidRPr="009757ED">
        <w:rPr>
          <w:rFonts w:cs="Arial"/>
          <w:szCs w:val="24"/>
        </w:rPr>
        <w:t xml:space="preserve">the </w:t>
      </w:r>
      <w:r w:rsidRPr="009757ED">
        <w:rPr>
          <w:rFonts w:cs="Arial"/>
          <w:szCs w:val="24"/>
        </w:rPr>
        <w:t>Contract</w:t>
      </w:r>
      <w:r w:rsidRPr="004849EA">
        <w:rPr>
          <w:rFonts w:cs="Arial"/>
          <w:szCs w:val="24"/>
        </w:rPr>
        <w:t xml:space="preserve"> during the Contract Period.</w:t>
      </w:r>
      <w:r w:rsidRPr="00F874FC">
        <w:rPr>
          <w:rFonts w:cs="Arial"/>
          <w:szCs w:val="24"/>
        </w:rPr>
        <w:t xml:space="preserve"> </w:t>
      </w:r>
    </w:p>
    <w:p w14:paraId="7804D604" w14:textId="77777777" w:rsidR="009F60D3" w:rsidRDefault="009F60D3" w:rsidP="00993EE2">
      <w:pPr>
        <w:spacing w:after="240" w:line="360" w:lineRule="auto"/>
        <w:rPr>
          <w:rFonts w:eastAsia="Arial" w:cs="Arial"/>
          <w:color w:val="000000"/>
          <w:szCs w:val="24"/>
        </w:rPr>
      </w:pPr>
      <w:r>
        <w:rPr>
          <w:rFonts w:eastAsia="Arial" w:cs="Arial"/>
          <w:color w:val="000000"/>
          <w:szCs w:val="24"/>
        </w:rPr>
        <w:t>I / We agree and accept all Terms and Conditions included in this tender, and accept that these will be used to form the Contract.</w:t>
      </w:r>
    </w:p>
    <w:p w14:paraId="6C9344D9" w14:textId="77777777"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We agree that until such time as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14:paraId="68C51A29" w14:textId="77777777" w:rsidR="00827200" w:rsidRDefault="00553A6A" w:rsidP="00827200">
      <w:pPr>
        <w:tabs>
          <w:tab w:val="left" w:pos="2552"/>
        </w:tabs>
        <w:spacing w:line="360" w:lineRule="auto"/>
        <w:jc w:val="both"/>
        <w:rPr>
          <w:rFonts w:cs="Arial"/>
          <w:szCs w:val="24"/>
        </w:rPr>
      </w:pPr>
      <w:r>
        <w:rPr>
          <w:rFonts w:cs="Arial"/>
          <w:szCs w:val="24"/>
        </w:rPr>
        <w:t xml:space="preserve">I / </w:t>
      </w:r>
      <w:r w:rsidR="00827200" w:rsidRPr="004849EA">
        <w:rPr>
          <w:rFonts w:cs="Arial"/>
          <w:szCs w:val="24"/>
        </w:rPr>
        <w:t>We agree that within 28 days of the acceptance of this Tender by the Council we shall take the following steps:</w:t>
      </w:r>
    </w:p>
    <w:p w14:paraId="6C89954C" w14:textId="77777777"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14:paraId="75316EDB" w14:textId="77777777"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14:paraId="0476B748" w14:textId="77777777"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14:paraId="5961F209"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lastRenderedPageBreak/>
        <w:t xml:space="preserve">I / </w:t>
      </w:r>
      <w:r w:rsidR="00827200" w:rsidRPr="004849EA">
        <w:rPr>
          <w:rFonts w:cs="Arial"/>
          <w:szCs w:val="24"/>
        </w:rPr>
        <w:t>We further agree that this Tender will remain open for consideration for a period of three months from the last date for the return of Tenders.</w:t>
      </w:r>
    </w:p>
    <w:p w14:paraId="1D8F3BE8" w14:textId="77777777"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14:paraId="1AF9F7B2" w14:textId="77777777" w:rsidR="00827200" w:rsidRDefault="00827200" w:rsidP="00827200">
      <w:r>
        <w:t>Yours faithfully</w:t>
      </w:r>
      <w:r w:rsidR="00553A6A">
        <w:t>,</w:t>
      </w:r>
    </w:p>
    <w:p w14:paraId="02A014ED" w14:textId="77777777" w:rsidR="00827200" w:rsidRDefault="00827200" w:rsidP="00827200"/>
    <w:tbl>
      <w:tblPr>
        <w:tblW w:w="0" w:type="auto"/>
        <w:tblLook w:val="01E0" w:firstRow="1" w:lastRow="1" w:firstColumn="1" w:lastColumn="1" w:noHBand="0" w:noVBand="0"/>
      </w:tblPr>
      <w:tblGrid>
        <w:gridCol w:w="3085"/>
        <w:gridCol w:w="6653"/>
      </w:tblGrid>
      <w:tr w:rsidR="00BD75C6" w:rsidRPr="00383651" w14:paraId="63C297C2" w14:textId="77777777" w:rsidTr="0028145C">
        <w:trPr>
          <w:trHeight w:val="579"/>
        </w:trPr>
        <w:tc>
          <w:tcPr>
            <w:tcW w:w="3085" w:type="dxa"/>
            <w:tcBorders>
              <w:right w:val="single" w:sz="4" w:space="0" w:color="auto"/>
            </w:tcBorders>
            <w:shd w:val="clear" w:color="auto" w:fill="auto"/>
            <w:vAlign w:val="center"/>
          </w:tcPr>
          <w:p w14:paraId="524F707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4C9B1B37" w14:textId="77777777" w:rsidR="00BD75C6" w:rsidRDefault="00BD75C6" w:rsidP="0028145C">
            <w:pPr>
              <w:rPr>
                <w:rFonts w:cs="Arial"/>
                <w:b/>
                <w:color w:val="0000FF"/>
                <w:highlight w:val="yellow"/>
              </w:rPr>
            </w:pPr>
          </w:p>
          <w:p w14:paraId="756FF979" w14:textId="77777777" w:rsidR="007F6EE8" w:rsidRPr="00383651" w:rsidRDefault="007F6EE8" w:rsidP="0028145C">
            <w:pPr>
              <w:rPr>
                <w:rFonts w:cs="Arial"/>
                <w:b/>
                <w:color w:val="0000FF"/>
                <w:highlight w:val="yellow"/>
              </w:rPr>
            </w:pPr>
          </w:p>
        </w:tc>
      </w:tr>
      <w:tr w:rsidR="000D27A5" w:rsidRPr="00383651" w14:paraId="5A8622EA" w14:textId="77777777" w:rsidTr="0028145C">
        <w:trPr>
          <w:trHeight w:val="579"/>
        </w:trPr>
        <w:tc>
          <w:tcPr>
            <w:tcW w:w="3085" w:type="dxa"/>
            <w:tcBorders>
              <w:right w:val="single" w:sz="4" w:space="0" w:color="auto"/>
            </w:tcBorders>
            <w:shd w:val="clear" w:color="auto" w:fill="auto"/>
            <w:vAlign w:val="center"/>
          </w:tcPr>
          <w:p w14:paraId="3B44D09B" w14:textId="77777777"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A03B00F" w14:textId="77777777" w:rsidR="000D27A5" w:rsidRDefault="000D27A5" w:rsidP="0028145C">
            <w:pPr>
              <w:rPr>
                <w:rFonts w:cs="Arial"/>
                <w:b/>
                <w:color w:val="0000FF"/>
                <w:highlight w:val="yellow"/>
              </w:rPr>
            </w:pPr>
          </w:p>
        </w:tc>
      </w:tr>
      <w:tr w:rsidR="00BD75C6" w:rsidRPr="00383651" w14:paraId="23A0C54C" w14:textId="77777777" w:rsidTr="0028145C">
        <w:trPr>
          <w:trHeight w:val="856"/>
        </w:trPr>
        <w:tc>
          <w:tcPr>
            <w:tcW w:w="3085" w:type="dxa"/>
            <w:tcBorders>
              <w:right w:val="single" w:sz="4" w:space="0" w:color="auto"/>
            </w:tcBorders>
            <w:shd w:val="clear" w:color="auto" w:fill="auto"/>
          </w:tcPr>
          <w:p w14:paraId="66F64153" w14:textId="77777777" w:rsidR="00BD75C6" w:rsidRPr="00383651" w:rsidRDefault="00BD75C6" w:rsidP="007E4DEC">
            <w:pPr>
              <w:rPr>
                <w:rFonts w:cs="Arial"/>
              </w:rPr>
            </w:pPr>
          </w:p>
          <w:p w14:paraId="1034F09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9FE5F64" w14:textId="77777777" w:rsidR="00BD75C6" w:rsidRDefault="00BD75C6" w:rsidP="00383651">
            <w:pPr>
              <w:jc w:val="both"/>
              <w:rPr>
                <w:rFonts w:cs="Arial"/>
                <w:b/>
                <w:color w:val="0000FF"/>
                <w:highlight w:val="yellow"/>
              </w:rPr>
            </w:pPr>
          </w:p>
          <w:p w14:paraId="0E9E6250" w14:textId="77777777" w:rsidR="007F6EE8" w:rsidRDefault="007F6EE8" w:rsidP="00383651">
            <w:pPr>
              <w:jc w:val="both"/>
              <w:rPr>
                <w:rFonts w:cs="Arial"/>
                <w:b/>
                <w:color w:val="0000FF"/>
                <w:highlight w:val="yellow"/>
              </w:rPr>
            </w:pPr>
          </w:p>
          <w:p w14:paraId="6D2E4883" w14:textId="77777777" w:rsidR="007F6EE8" w:rsidRPr="00383651" w:rsidRDefault="007F6EE8" w:rsidP="00383651">
            <w:pPr>
              <w:jc w:val="both"/>
              <w:rPr>
                <w:rFonts w:cs="Arial"/>
                <w:b/>
                <w:color w:val="0000FF"/>
                <w:highlight w:val="yellow"/>
              </w:rPr>
            </w:pPr>
          </w:p>
        </w:tc>
      </w:tr>
      <w:tr w:rsidR="00BD75C6" w:rsidRPr="00383651" w14:paraId="24AC624B" w14:textId="77777777" w:rsidTr="0028145C">
        <w:trPr>
          <w:trHeight w:val="401"/>
        </w:trPr>
        <w:tc>
          <w:tcPr>
            <w:tcW w:w="3085" w:type="dxa"/>
            <w:tcBorders>
              <w:right w:val="single" w:sz="4" w:space="0" w:color="auto"/>
            </w:tcBorders>
            <w:shd w:val="clear" w:color="auto" w:fill="auto"/>
            <w:vAlign w:val="center"/>
          </w:tcPr>
          <w:p w14:paraId="69BDCA40"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104EAB1" w14:textId="77777777" w:rsidR="00BD75C6" w:rsidRPr="00383651" w:rsidRDefault="00BD75C6" w:rsidP="0028145C">
            <w:pPr>
              <w:rPr>
                <w:rFonts w:cs="Arial"/>
                <w:b/>
                <w:color w:val="0000FF"/>
                <w:highlight w:val="yellow"/>
              </w:rPr>
            </w:pPr>
          </w:p>
        </w:tc>
      </w:tr>
    </w:tbl>
    <w:p w14:paraId="0443907F" w14:textId="77777777"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14:paraId="304E98D4" w14:textId="77777777" w:rsidTr="0028145C">
        <w:trPr>
          <w:trHeight w:val="542"/>
        </w:trPr>
        <w:tc>
          <w:tcPr>
            <w:tcW w:w="3085" w:type="dxa"/>
            <w:tcBorders>
              <w:right w:val="single" w:sz="4" w:space="0" w:color="auto"/>
            </w:tcBorders>
            <w:shd w:val="clear" w:color="auto" w:fill="auto"/>
            <w:vAlign w:val="center"/>
          </w:tcPr>
          <w:p w14:paraId="2F0B02EC" w14:textId="77777777"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47BE6B5" w14:textId="77777777" w:rsidR="00BD75C6" w:rsidRPr="00383651" w:rsidRDefault="00BD75C6" w:rsidP="0028145C">
            <w:pPr>
              <w:rPr>
                <w:rFonts w:cs="Arial"/>
                <w:b/>
                <w:color w:val="0000FF"/>
                <w:highlight w:val="yellow"/>
              </w:rPr>
            </w:pPr>
          </w:p>
        </w:tc>
      </w:tr>
      <w:tr w:rsidR="000D27A5" w:rsidRPr="00383651" w14:paraId="7A7CB034" w14:textId="77777777" w:rsidTr="0028145C">
        <w:trPr>
          <w:trHeight w:val="542"/>
        </w:trPr>
        <w:tc>
          <w:tcPr>
            <w:tcW w:w="3085" w:type="dxa"/>
            <w:tcBorders>
              <w:right w:val="single" w:sz="4" w:space="0" w:color="auto"/>
            </w:tcBorders>
            <w:shd w:val="clear" w:color="auto" w:fill="auto"/>
            <w:vAlign w:val="center"/>
          </w:tcPr>
          <w:p w14:paraId="5249C625" w14:textId="77777777" w:rsidR="000D27A5" w:rsidRDefault="000D27A5" w:rsidP="0028145C">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3435E11" w14:textId="77777777" w:rsidR="000D27A5" w:rsidRPr="00383651" w:rsidRDefault="000D27A5" w:rsidP="0028145C">
            <w:pPr>
              <w:rPr>
                <w:rFonts w:cs="Arial"/>
                <w:b/>
                <w:color w:val="0000FF"/>
                <w:highlight w:val="yellow"/>
              </w:rPr>
            </w:pPr>
          </w:p>
        </w:tc>
      </w:tr>
      <w:tr w:rsidR="00BD75C6" w:rsidRPr="00383651" w14:paraId="152D9B7D" w14:textId="77777777" w:rsidTr="0028145C">
        <w:trPr>
          <w:trHeight w:val="858"/>
        </w:trPr>
        <w:tc>
          <w:tcPr>
            <w:tcW w:w="3085" w:type="dxa"/>
            <w:tcBorders>
              <w:right w:val="single" w:sz="4" w:space="0" w:color="auto"/>
            </w:tcBorders>
            <w:shd w:val="clear" w:color="auto" w:fill="auto"/>
          </w:tcPr>
          <w:p w14:paraId="1C80A8D0" w14:textId="77777777" w:rsidR="00BD75C6" w:rsidRPr="00383651" w:rsidRDefault="00BD75C6" w:rsidP="007E4DEC">
            <w:pPr>
              <w:rPr>
                <w:rFonts w:cs="Arial"/>
              </w:rPr>
            </w:pPr>
          </w:p>
          <w:p w14:paraId="0ED8F906" w14:textId="77777777"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4D61D44" w14:textId="77777777" w:rsidR="00BD75C6" w:rsidRPr="00383651" w:rsidRDefault="00BD75C6" w:rsidP="00383651">
            <w:pPr>
              <w:jc w:val="both"/>
              <w:rPr>
                <w:rFonts w:cs="Arial"/>
                <w:b/>
                <w:color w:val="0000FF"/>
                <w:highlight w:val="yellow"/>
              </w:rPr>
            </w:pPr>
          </w:p>
        </w:tc>
      </w:tr>
      <w:tr w:rsidR="00BD75C6" w:rsidRPr="00383651" w14:paraId="587FEACF" w14:textId="77777777" w:rsidTr="0028145C">
        <w:trPr>
          <w:trHeight w:val="391"/>
        </w:trPr>
        <w:tc>
          <w:tcPr>
            <w:tcW w:w="3085" w:type="dxa"/>
            <w:tcBorders>
              <w:right w:val="single" w:sz="4" w:space="0" w:color="auto"/>
            </w:tcBorders>
            <w:shd w:val="clear" w:color="auto" w:fill="auto"/>
            <w:vAlign w:val="center"/>
          </w:tcPr>
          <w:p w14:paraId="11B2BF76" w14:textId="77777777"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1167DC6D" w14:textId="77777777" w:rsidR="00BD75C6" w:rsidRPr="00383651" w:rsidRDefault="00BD75C6" w:rsidP="0028145C">
            <w:pPr>
              <w:rPr>
                <w:rFonts w:cs="Arial"/>
                <w:b/>
                <w:color w:val="0000FF"/>
                <w:highlight w:val="yellow"/>
              </w:rPr>
            </w:pPr>
          </w:p>
        </w:tc>
      </w:tr>
    </w:tbl>
    <w:p w14:paraId="3E5FDD4B" w14:textId="77777777" w:rsidR="00BD75C6" w:rsidRDefault="00BD75C6" w:rsidP="00BD75C6">
      <w:pPr>
        <w:rPr>
          <w:lang w:val="en-US"/>
        </w:rPr>
      </w:pPr>
    </w:p>
    <w:p w14:paraId="7EB954C4" w14:textId="77777777"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14:paraId="6AFEDD48" w14:textId="77777777" w:rsidTr="0028145C">
        <w:trPr>
          <w:trHeight w:val="611"/>
        </w:trPr>
        <w:tc>
          <w:tcPr>
            <w:tcW w:w="3085" w:type="dxa"/>
            <w:tcBorders>
              <w:right w:val="single" w:sz="4" w:space="0" w:color="auto"/>
            </w:tcBorders>
            <w:shd w:val="clear" w:color="auto" w:fill="auto"/>
          </w:tcPr>
          <w:p w14:paraId="26F5F132" w14:textId="77777777"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14:paraId="4432C6BB" w14:textId="77777777" w:rsidR="00BD75C6" w:rsidRDefault="00BD75C6" w:rsidP="0028145C">
            <w:pPr>
              <w:snapToGrid w:val="0"/>
            </w:pPr>
          </w:p>
        </w:tc>
      </w:tr>
      <w:tr w:rsidR="00BD75C6" w14:paraId="0AD3AA50" w14:textId="77777777" w:rsidTr="0028145C">
        <w:trPr>
          <w:trHeight w:val="1980"/>
        </w:trPr>
        <w:tc>
          <w:tcPr>
            <w:tcW w:w="3085" w:type="dxa"/>
            <w:tcBorders>
              <w:right w:val="single" w:sz="4" w:space="0" w:color="auto"/>
            </w:tcBorders>
            <w:shd w:val="clear" w:color="auto" w:fill="auto"/>
          </w:tcPr>
          <w:p w14:paraId="4E7BFBD5" w14:textId="77777777"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14:paraId="0578EAC8" w14:textId="77777777" w:rsidR="00BD75C6" w:rsidRDefault="00BD75C6" w:rsidP="007E4DEC">
            <w:pPr>
              <w:snapToGrid w:val="0"/>
            </w:pPr>
          </w:p>
        </w:tc>
      </w:tr>
    </w:tbl>
    <w:p w14:paraId="7539869E" w14:textId="77777777" w:rsidR="00EA403A" w:rsidRDefault="00827200" w:rsidP="00827200">
      <w:pPr>
        <w:snapToGrid w:val="0"/>
        <w:rPr>
          <w:lang w:val="en-US"/>
        </w:rPr>
      </w:pPr>
      <w:r>
        <w:rPr>
          <w:kern w:val="1"/>
          <w:sz w:val="28"/>
          <w:szCs w:val="28"/>
          <w:lang w:val="en-US"/>
        </w:rPr>
        <w:br w:type="page"/>
      </w:r>
    </w:p>
    <w:p w14:paraId="3AEE4725" w14:textId="77777777" w:rsidR="00C031B6" w:rsidRPr="009B5A76" w:rsidRDefault="00E65532" w:rsidP="009B5A76">
      <w:pPr>
        <w:pStyle w:val="Heading2"/>
      </w:pPr>
      <w:bookmarkStart w:id="203" w:name="__RefHeading__49_382969284"/>
      <w:bookmarkStart w:id="204" w:name="__RefHeading__51_382969284"/>
      <w:bookmarkStart w:id="205" w:name="a739830"/>
      <w:bookmarkStart w:id="206" w:name="_Toc289265054"/>
      <w:bookmarkStart w:id="207" w:name="_Toc323294526"/>
      <w:bookmarkStart w:id="208" w:name="_Toc430013470"/>
      <w:bookmarkStart w:id="209" w:name="_Toc478129439"/>
      <w:bookmarkStart w:id="210" w:name="__RefHeading__47_382969284"/>
      <w:bookmarkStart w:id="211" w:name="ANNEXI"/>
      <w:bookmarkEnd w:id="172"/>
      <w:bookmarkEnd w:id="203"/>
      <w:bookmarkEnd w:id="204"/>
      <w:r w:rsidRPr="009B5A76">
        <w:lastRenderedPageBreak/>
        <w:t>ANNEX</w:t>
      </w:r>
      <w:r w:rsidR="00DE06BD" w:rsidRPr="009B5A76">
        <w:t xml:space="preserve"> </w:t>
      </w:r>
      <w:r w:rsidR="00742BCE">
        <w:t>H</w:t>
      </w:r>
      <w:r w:rsidR="007A076B" w:rsidRPr="009B5A76">
        <w:t xml:space="preserve">: </w:t>
      </w:r>
      <w:r w:rsidR="00742BCE">
        <w:t>TERMS AND CONDITIONS</w:t>
      </w:r>
      <w:bookmarkEnd w:id="205"/>
      <w:bookmarkEnd w:id="206"/>
      <w:bookmarkEnd w:id="207"/>
      <w:bookmarkEnd w:id="208"/>
      <w:bookmarkEnd w:id="209"/>
      <w:r w:rsidR="003E5D69" w:rsidRPr="009B5A76">
        <w:t xml:space="preserve"> </w:t>
      </w:r>
    </w:p>
    <w:p w14:paraId="622C3812" w14:textId="794F5334" w:rsidR="006668E0" w:rsidRDefault="006668E0" w:rsidP="006668E0">
      <w:pPr>
        <w:rPr>
          <w:lang w:val="en-US"/>
        </w:rPr>
      </w:pPr>
      <w:r w:rsidRPr="00741ECA">
        <w:rPr>
          <w:rFonts w:cs="Arial"/>
        </w:rPr>
        <w:t>A copy of the</w:t>
      </w:r>
      <w:r w:rsidR="00620B3F">
        <w:rPr>
          <w:rFonts w:cs="Arial"/>
        </w:rPr>
        <w:t xml:space="preserve"> terms and conditions that the C</w:t>
      </w:r>
      <w:r w:rsidRPr="00741ECA">
        <w:rPr>
          <w:rFonts w:cs="Arial"/>
        </w:rPr>
        <w:t xml:space="preserve">ouncil plan to use for this </w:t>
      </w:r>
      <w:r w:rsidR="004B099A" w:rsidRPr="00741ECA">
        <w:rPr>
          <w:rFonts w:cs="Arial"/>
        </w:rPr>
        <w:t>contract</w:t>
      </w:r>
      <w:r w:rsidRPr="00741ECA">
        <w:rPr>
          <w:rFonts w:cs="Arial"/>
        </w:rPr>
        <w:t xml:space="preserve"> is included</w:t>
      </w:r>
      <w:r>
        <w:rPr>
          <w:rFonts w:cs="Arial"/>
        </w:rPr>
        <w:t xml:space="preserve"> in the tender </w:t>
      </w:r>
      <w:r w:rsidRPr="00F022A2">
        <w:rPr>
          <w:rFonts w:cs="Arial"/>
        </w:rPr>
        <w:t>documentation</w:t>
      </w:r>
      <w:r w:rsidR="001A52A9" w:rsidRPr="00F022A2">
        <w:rPr>
          <w:rFonts w:cs="Arial"/>
        </w:rPr>
        <w:t xml:space="preserve"> (</w:t>
      </w:r>
      <w:r w:rsidR="0028037E" w:rsidRPr="00F022A2">
        <w:rPr>
          <w:rFonts w:cs="Arial"/>
        </w:rPr>
        <w:t xml:space="preserve">Schedule </w:t>
      </w:r>
      <w:r w:rsidR="001A52A9" w:rsidRPr="00F022A2">
        <w:rPr>
          <w:rFonts w:cs="Arial"/>
        </w:rPr>
        <w:t>3</w:t>
      </w:r>
      <w:r w:rsidR="003B7B93" w:rsidRPr="00F022A2">
        <w:rPr>
          <w:rFonts w:cs="Arial"/>
        </w:rPr>
        <w:t>)</w:t>
      </w:r>
      <w:r w:rsidRPr="00F022A2">
        <w:rPr>
          <w:rFonts w:cs="Arial"/>
        </w:rPr>
        <w:t>. This</w:t>
      </w:r>
      <w:r w:rsidRPr="00B64DBC">
        <w:rPr>
          <w:rFonts w:cs="Arial"/>
        </w:rPr>
        <w:t xml:space="preserve"> i</w:t>
      </w:r>
      <w:r w:rsidR="00796BFD">
        <w:rPr>
          <w:rFonts w:cs="Arial"/>
        </w:rPr>
        <w:t>s provided for information only;</w:t>
      </w:r>
      <w:r w:rsidRPr="00B64DBC">
        <w:rPr>
          <w:rFonts w:cs="Arial"/>
        </w:rPr>
        <w:t xml:space="preserve"> you do not need to add your details to this document </w:t>
      </w:r>
      <w:r w:rsidR="003E5D69">
        <w:rPr>
          <w:rFonts w:cs="Arial"/>
        </w:rPr>
        <w:t>n</w:t>
      </w:r>
      <w:r>
        <w:rPr>
          <w:rFonts w:cs="Arial"/>
        </w:rPr>
        <w:t>or return </w:t>
      </w:r>
      <w:r w:rsidR="003E5D69">
        <w:rPr>
          <w:rFonts w:cs="Arial"/>
        </w:rPr>
        <w:t xml:space="preserve">it </w:t>
      </w:r>
      <w:r>
        <w:rPr>
          <w:rFonts w:cs="Arial"/>
        </w:rPr>
        <w:t>to us</w:t>
      </w:r>
      <w:r w:rsidR="00167753">
        <w:rPr>
          <w:rFonts w:cs="Arial"/>
        </w:rPr>
        <w:t xml:space="preserve"> at this stage</w:t>
      </w:r>
      <w:r>
        <w:rPr>
          <w:rFonts w:cs="Arial"/>
        </w:rPr>
        <w:t>.</w:t>
      </w:r>
      <w:r w:rsidR="00167753">
        <w:rPr>
          <w:rFonts w:cs="Arial"/>
        </w:rPr>
        <w:br/>
      </w:r>
      <w:r>
        <w:rPr>
          <w:lang w:val="en-US"/>
        </w:rPr>
        <w:t>See attached document.</w:t>
      </w:r>
    </w:p>
    <w:p w14:paraId="556FFE61" w14:textId="77777777" w:rsidR="00620B3F" w:rsidRDefault="00620B3F" w:rsidP="006668E0">
      <w:pPr>
        <w:rPr>
          <w:highlight w:val="yellow"/>
        </w:rPr>
      </w:pPr>
    </w:p>
    <w:p w14:paraId="447EA209" w14:textId="77777777" w:rsidR="00620B3F" w:rsidRDefault="00620B3F" w:rsidP="00620B3F">
      <w:pPr>
        <w:jc w:val="both"/>
        <w:rPr>
          <w:rFonts w:cs="Arial"/>
        </w:rPr>
      </w:pPr>
      <w:r>
        <w:rPr>
          <w:rFonts w:cs="Arial"/>
        </w:rPr>
        <w:t>Please confirm that you accept and agree to work with the Terms &amp; Conditions provided with this tender by completing the below declaration. Failure to agree to the T&amp;C’s will result in your tender submission being rejected.</w:t>
      </w:r>
    </w:p>
    <w:p w14:paraId="491B0218" w14:textId="77777777" w:rsidR="00620B3F" w:rsidRDefault="00620B3F" w:rsidP="00620B3F">
      <w:pPr>
        <w:jc w:val="both"/>
        <w:rPr>
          <w:rFonts w:cs="Arial"/>
        </w:rPr>
      </w:pPr>
    </w:p>
    <w:tbl>
      <w:tblPr>
        <w:tblW w:w="0" w:type="auto"/>
        <w:tblLook w:val="01E0" w:firstRow="1" w:lastRow="1" w:firstColumn="1" w:lastColumn="1" w:noHBand="0" w:noVBand="0"/>
      </w:tblPr>
      <w:tblGrid>
        <w:gridCol w:w="3085"/>
        <w:gridCol w:w="6653"/>
      </w:tblGrid>
      <w:tr w:rsidR="000D27A5" w:rsidRPr="00383651" w14:paraId="34D49B51" w14:textId="77777777" w:rsidTr="00E67013">
        <w:tc>
          <w:tcPr>
            <w:tcW w:w="3085" w:type="dxa"/>
            <w:tcBorders>
              <w:right w:val="single" w:sz="4" w:space="0" w:color="auto"/>
            </w:tcBorders>
            <w:shd w:val="clear" w:color="auto" w:fill="auto"/>
            <w:vAlign w:val="center"/>
          </w:tcPr>
          <w:p w14:paraId="2C2C2FDB"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634B5EF" w14:textId="77777777" w:rsidR="000D27A5" w:rsidRDefault="000D27A5" w:rsidP="00E67013">
            <w:pPr>
              <w:rPr>
                <w:rFonts w:cs="Arial"/>
                <w:b/>
                <w:color w:val="0000FF"/>
                <w:highlight w:val="yellow"/>
              </w:rPr>
            </w:pPr>
          </w:p>
          <w:p w14:paraId="1F344F58" w14:textId="77777777" w:rsidR="000D27A5" w:rsidRPr="00383651" w:rsidRDefault="000D27A5" w:rsidP="00E67013">
            <w:pPr>
              <w:rPr>
                <w:rFonts w:cs="Arial"/>
                <w:b/>
                <w:color w:val="0000FF"/>
                <w:highlight w:val="yellow"/>
              </w:rPr>
            </w:pPr>
          </w:p>
        </w:tc>
      </w:tr>
      <w:tr w:rsidR="000D27A5" w14:paraId="3081AEC1" w14:textId="77777777" w:rsidTr="00E67013">
        <w:tc>
          <w:tcPr>
            <w:tcW w:w="3085" w:type="dxa"/>
            <w:tcBorders>
              <w:right w:val="single" w:sz="4" w:space="0" w:color="auto"/>
            </w:tcBorders>
            <w:shd w:val="clear" w:color="auto" w:fill="auto"/>
            <w:vAlign w:val="center"/>
          </w:tcPr>
          <w:p w14:paraId="5B573CAE" w14:textId="77777777" w:rsidR="000D27A5" w:rsidRDefault="000D27A5" w:rsidP="00E67013">
            <w:r>
              <w:t>Job Title: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3CBFB946" w14:textId="77777777" w:rsidR="000D27A5" w:rsidRDefault="000D27A5" w:rsidP="00E67013">
            <w:pPr>
              <w:rPr>
                <w:rFonts w:cs="Arial"/>
                <w:b/>
                <w:color w:val="0000FF"/>
                <w:highlight w:val="yellow"/>
              </w:rPr>
            </w:pPr>
          </w:p>
          <w:p w14:paraId="22339902" w14:textId="77777777" w:rsidR="000D27A5" w:rsidRDefault="000D27A5" w:rsidP="00E67013">
            <w:pPr>
              <w:rPr>
                <w:rFonts w:cs="Arial"/>
                <w:b/>
                <w:color w:val="0000FF"/>
                <w:highlight w:val="yellow"/>
              </w:rPr>
            </w:pPr>
          </w:p>
        </w:tc>
      </w:tr>
      <w:tr w:rsidR="000D27A5" w:rsidRPr="00383651" w14:paraId="1EF56F67" w14:textId="77777777" w:rsidTr="00E67013">
        <w:trPr>
          <w:trHeight w:val="1086"/>
        </w:trPr>
        <w:tc>
          <w:tcPr>
            <w:tcW w:w="3085" w:type="dxa"/>
            <w:tcBorders>
              <w:right w:val="single" w:sz="4" w:space="0" w:color="auto"/>
            </w:tcBorders>
            <w:shd w:val="clear" w:color="auto" w:fill="auto"/>
            <w:vAlign w:val="center"/>
          </w:tcPr>
          <w:p w14:paraId="7A19F176"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5051236B" w14:textId="77777777" w:rsidR="000D27A5" w:rsidRDefault="000D27A5" w:rsidP="00E67013">
            <w:pPr>
              <w:jc w:val="both"/>
              <w:rPr>
                <w:rFonts w:cs="Arial"/>
                <w:b/>
                <w:color w:val="0000FF"/>
                <w:highlight w:val="yellow"/>
              </w:rPr>
            </w:pPr>
          </w:p>
          <w:p w14:paraId="53C89AE8" w14:textId="77777777" w:rsidR="000D27A5" w:rsidRDefault="000D27A5" w:rsidP="00E67013">
            <w:pPr>
              <w:jc w:val="both"/>
              <w:rPr>
                <w:rFonts w:cs="Arial"/>
                <w:b/>
                <w:color w:val="0000FF"/>
                <w:highlight w:val="yellow"/>
              </w:rPr>
            </w:pPr>
          </w:p>
          <w:p w14:paraId="51EBAAB8" w14:textId="77777777" w:rsidR="000D27A5" w:rsidRDefault="000D27A5" w:rsidP="00E67013">
            <w:pPr>
              <w:jc w:val="both"/>
              <w:rPr>
                <w:rFonts w:cs="Arial"/>
                <w:b/>
                <w:color w:val="0000FF"/>
                <w:highlight w:val="yellow"/>
              </w:rPr>
            </w:pPr>
          </w:p>
          <w:p w14:paraId="59013906" w14:textId="77777777" w:rsidR="000D27A5" w:rsidRPr="00383651" w:rsidRDefault="000D27A5" w:rsidP="00E67013">
            <w:pPr>
              <w:jc w:val="both"/>
              <w:rPr>
                <w:rFonts w:cs="Arial"/>
                <w:b/>
                <w:color w:val="0000FF"/>
                <w:highlight w:val="yellow"/>
              </w:rPr>
            </w:pPr>
          </w:p>
        </w:tc>
      </w:tr>
      <w:tr w:rsidR="000D27A5" w:rsidRPr="00383651" w14:paraId="52CEC22E" w14:textId="77777777" w:rsidTr="00E67013">
        <w:tc>
          <w:tcPr>
            <w:tcW w:w="3085" w:type="dxa"/>
            <w:tcBorders>
              <w:right w:val="single" w:sz="4" w:space="0" w:color="auto"/>
            </w:tcBorders>
            <w:shd w:val="clear" w:color="auto" w:fill="auto"/>
            <w:vAlign w:val="center"/>
          </w:tcPr>
          <w:p w14:paraId="48BF7C30"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750C18FF" w14:textId="77777777" w:rsidR="000D27A5" w:rsidRDefault="000D27A5" w:rsidP="00E67013">
            <w:pPr>
              <w:rPr>
                <w:rFonts w:cs="Arial"/>
                <w:b/>
                <w:color w:val="0000FF"/>
                <w:highlight w:val="yellow"/>
              </w:rPr>
            </w:pPr>
          </w:p>
          <w:p w14:paraId="6C27ED7D" w14:textId="77777777" w:rsidR="000D27A5" w:rsidRPr="00383651" w:rsidRDefault="000D27A5" w:rsidP="00E67013">
            <w:pPr>
              <w:rPr>
                <w:rFonts w:cs="Arial"/>
                <w:b/>
                <w:color w:val="0000FF"/>
                <w:highlight w:val="yellow"/>
              </w:rPr>
            </w:pPr>
          </w:p>
        </w:tc>
      </w:tr>
      <w:bookmarkEnd w:id="173"/>
      <w:bookmarkEnd w:id="180"/>
      <w:bookmarkEnd w:id="181"/>
      <w:bookmarkEnd w:id="184"/>
      <w:bookmarkEnd w:id="190"/>
      <w:bookmarkEnd w:id="193"/>
      <w:bookmarkEnd w:id="197"/>
      <w:bookmarkEnd w:id="202"/>
      <w:bookmarkEnd w:id="210"/>
      <w:bookmarkEnd w:id="211"/>
    </w:tbl>
    <w:p w14:paraId="60FC3C98" w14:textId="2B0C4483" w:rsidR="006668E0" w:rsidRDefault="006668E0" w:rsidP="006668E0"/>
    <w:p w14:paraId="47AD83E9" w14:textId="5F77B793" w:rsidR="0069504D" w:rsidRDefault="0069504D">
      <w:pPr>
        <w:suppressAutoHyphens w:val="0"/>
      </w:pPr>
      <w:r>
        <w:br w:type="page"/>
      </w:r>
    </w:p>
    <w:p w14:paraId="76BB4E61" w14:textId="77777777" w:rsidR="000D27A5" w:rsidRPr="009B5A76" w:rsidRDefault="000D27A5" w:rsidP="009B5A76">
      <w:pPr>
        <w:pStyle w:val="Heading2"/>
      </w:pPr>
      <w:bookmarkStart w:id="212" w:name="_Toc478129440"/>
      <w:r w:rsidRPr="009B5A76">
        <w:lastRenderedPageBreak/>
        <w:t xml:space="preserve">ANNEX </w:t>
      </w:r>
      <w:r w:rsidR="00E6363F">
        <w:t>J</w:t>
      </w:r>
      <w:r w:rsidRPr="009B5A76">
        <w:t xml:space="preserve">: </w:t>
      </w:r>
      <w:r w:rsidR="00742BCE">
        <w:t>CONFIDENTIALITY CERTIFICATE</w:t>
      </w:r>
      <w:bookmarkEnd w:id="212"/>
      <w:r w:rsidRPr="009B5A76">
        <w:t xml:space="preserve"> </w:t>
      </w:r>
    </w:p>
    <w:p w14:paraId="0ABAE5BD" w14:textId="77777777"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14:paraId="3F0C38EF" w14:textId="77777777"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14:paraId="60709820" w14:textId="77777777" w:rsidTr="00E67013">
        <w:tc>
          <w:tcPr>
            <w:tcW w:w="3085" w:type="dxa"/>
            <w:tcBorders>
              <w:right w:val="single" w:sz="4" w:space="0" w:color="auto"/>
            </w:tcBorders>
            <w:shd w:val="clear" w:color="auto" w:fill="auto"/>
            <w:vAlign w:val="center"/>
          </w:tcPr>
          <w:p w14:paraId="52F10848" w14:textId="77777777"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3D79BBC" w14:textId="77777777" w:rsidR="000D27A5" w:rsidRDefault="000D27A5" w:rsidP="00E67013">
            <w:pPr>
              <w:rPr>
                <w:rFonts w:cs="Arial"/>
                <w:b/>
                <w:color w:val="0000FF"/>
                <w:highlight w:val="yellow"/>
              </w:rPr>
            </w:pPr>
          </w:p>
          <w:p w14:paraId="017E2C27" w14:textId="77777777" w:rsidR="000D27A5" w:rsidRPr="00383651" w:rsidRDefault="000D27A5" w:rsidP="00E67013">
            <w:pPr>
              <w:rPr>
                <w:rFonts w:cs="Arial"/>
                <w:b/>
                <w:color w:val="0000FF"/>
                <w:highlight w:val="yellow"/>
              </w:rPr>
            </w:pPr>
          </w:p>
        </w:tc>
      </w:tr>
      <w:tr w:rsidR="000D27A5" w14:paraId="7C34CDDA" w14:textId="77777777" w:rsidTr="00E67013">
        <w:tc>
          <w:tcPr>
            <w:tcW w:w="3085" w:type="dxa"/>
            <w:tcBorders>
              <w:right w:val="single" w:sz="4" w:space="0" w:color="auto"/>
            </w:tcBorders>
            <w:shd w:val="clear" w:color="auto" w:fill="auto"/>
            <w:vAlign w:val="center"/>
          </w:tcPr>
          <w:p w14:paraId="5A88FA29" w14:textId="77777777" w:rsidR="000D27A5" w:rsidRDefault="000D27A5" w:rsidP="00E67013">
            <w: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53F1E9D5" w14:textId="77777777" w:rsidR="000D27A5" w:rsidRDefault="000D27A5" w:rsidP="00E67013">
            <w:pPr>
              <w:rPr>
                <w:rFonts w:cs="Arial"/>
                <w:b/>
                <w:color w:val="0000FF"/>
                <w:highlight w:val="yellow"/>
              </w:rPr>
            </w:pPr>
          </w:p>
          <w:p w14:paraId="02A482A6" w14:textId="77777777" w:rsidR="000D27A5" w:rsidRDefault="000D27A5" w:rsidP="00E67013">
            <w:pPr>
              <w:rPr>
                <w:rFonts w:cs="Arial"/>
                <w:b/>
                <w:color w:val="0000FF"/>
                <w:highlight w:val="yellow"/>
              </w:rPr>
            </w:pPr>
          </w:p>
        </w:tc>
      </w:tr>
      <w:tr w:rsidR="000D27A5" w:rsidRPr="00383651" w14:paraId="6B0CA736" w14:textId="77777777" w:rsidTr="00E67013">
        <w:trPr>
          <w:trHeight w:val="1086"/>
        </w:trPr>
        <w:tc>
          <w:tcPr>
            <w:tcW w:w="3085" w:type="dxa"/>
            <w:tcBorders>
              <w:right w:val="single" w:sz="4" w:space="0" w:color="auto"/>
            </w:tcBorders>
            <w:shd w:val="clear" w:color="auto" w:fill="auto"/>
            <w:vAlign w:val="center"/>
          </w:tcPr>
          <w:p w14:paraId="10CA2334" w14:textId="77777777"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14:paraId="35B547CD" w14:textId="77777777" w:rsidR="000D27A5" w:rsidRDefault="000D27A5" w:rsidP="00E67013">
            <w:pPr>
              <w:jc w:val="both"/>
              <w:rPr>
                <w:rFonts w:cs="Arial"/>
                <w:b/>
                <w:color w:val="0000FF"/>
                <w:highlight w:val="yellow"/>
              </w:rPr>
            </w:pPr>
          </w:p>
          <w:p w14:paraId="06904903" w14:textId="77777777" w:rsidR="000D27A5" w:rsidRDefault="000D27A5" w:rsidP="00E67013">
            <w:pPr>
              <w:jc w:val="both"/>
              <w:rPr>
                <w:rFonts w:cs="Arial"/>
                <w:b/>
                <w:color w:val="0000FF"/>
                <w:highlight w:val="yellow"/>
              </w:rPr>
            </w:pPr>
          </w:p>
          <w:p w14:paraId="684D9AC8" w14:textId="77777777" w:rsidR="000D27A5" w:rsidRDefault="000D27A5" w:rsidP="00E67013">
            <w:pPr>
              <w:jc w:val="both"/>
              <w:rPr>
                <w:rFonts w:cs="Arial"/>
                <w:b/>
                <w:color w:val="0000FF"/>
                <w:highlight w:val="yellow"/>
              </w:rPr>
            </w:pPr>
          </w:p>
          <w:p w14:paraId="0437C852" w14:textId="77777777" w:rsidR="000D27A5" w:rsidRPr="00383651" w:rsidRDefault="000D27A5" w:rsidP="00E67013">
            <w:pPr>
              <w:jc w:val="both"/>
              <w:rPr>
                <w:rFonts w:cs="Arial"/>
                <w:b/>
                <w:color w:val="0000FF"/>
                <w:highlight w:val="yellow"/>
              </w:rPr>
            </w:pPr>
          </w:p>
        </w:tc>
      </w:tr>
      <w:tr w:rsidR="000D27A5" w:rsidRPr="00383651" w14:paraId="72FB76CE" w14:textId="77777777" w:rsidTr="00E67013">
        <w:tc>
          <w:tcPr>
            <w:tcW w:w="3085" w:type="dxa"/>
            <w:tcBorders>
              <w:right w:val="single" w:sz="4" w:space="0" w:color="auto"/>
            </w:tcBorders>
            <w:shd w:val="clear" w:color="auto" w:fill="auto"/>
            <w:vAlign w:val="center"/>
          </w:tcPr>
          <w:p w14:paraId="5F77B003" w14:textId="77777777"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14:paraId="0DA8446D" w14:textId="77777777" w:rsidR="000D27A5" w:rsidRDefault="000D27A5" w:rsidP="00E67013">
            <w:pPr>
              <w:rPr>
                <w:rFonts w:cs="Arial"/>
                <w:b/>
                <w:color w:val="0000FF"/>
                <w:highlight w:val="yellow"/>
              </w:rPr>
            </w:pPr>
          </w:p>
          <w:p w14:paraId="0B55BB34" w14:textId="77777777" w:rsidR="000D27A5" w:rsidRPr="00383651" w:rsidRDefault="000D27A5" w:rsidP="00E67013">
            <w:pPr>
              <w:rPr>
                <w:rFonts w:cs="Arial"/>
                <w:b/>
                <w:color w:val="0000FF"/>
                <w:highlight w:val="yellow"/>
              </w:rPr>
            </w:pPr>
          </w:p>
        </w:tc>
      </w:tr>
    </w:tbl>
    <w:p w14:paraId="3409B087" w14:textId="77777777" w:rsidR="000D27A5" w:rsidRDefault="000D27A5" w:rsidP="000D27A5">
      <w:pPr>
        <w:jc w:val="both"/>
        <w:rPr>
          <w:rFonts w:cs="Arial"/>
        </w:rPr>
      </w:pPr>
    </w:p>
    <w:p w14:paraId="72C5EFE6" w14:textId="77777777" w:rsidR="00DB68FA" w:rsidRDefault="00DB68FA">
      <w:pPr>
        <w:suppressAutoHyphens w:val="0"/>
      </w:pPr>
      <w:r>
        <w:br w:type="page"/>
      </w:r>
    </w:p>
    <w:p w14:paraId="2E9147FC" w14:textId="59300480" w:rsidR="00B203F4" w:rsidRPr="00167753" w:rsidRDefault="00742BCE" w:rsidP="009B5A76">
      <w:pPr>
        <w:pStyle w:val="Heading2"/>
        <w:rPr>
          <w:rStyle w:val="Heading2Char"/>
          <w:b/>
        </w:rPr>
      </w:pPr>
      <w:bookmarkStart w:id="213" w:name="_Toc478129441"/>
      <w:r w:rsidRPr="00167753">
        <w:rPr>
          <w:rStyle w:val="Heading2Char"/>
          <w:b/>
        </w:rPr>
        <w:lastRenderedPageBreak/>
        <w:t xml:space="preserve">SCHEDULE 1 </w:t>
      </w:r>
      <w:r w:rsidR="00B73CC1">
        <w:rPr>
          <w:rStyle w:val="Heading2Char"/>
          <w:b/>
        </w:rPr>
        <w:t>–</w:t>
      </w:r>
      <w:r w:rsidR="00905867" w:rsidRPr="00167753">
        <w:rPr>
          <w:rStyle w:val="Heading2Char"/>
          <w:b/>
        </w:rPr>
        <w:t xml:space="preserve"> </w:t>
      </w:r>
      <w:r w:rsidRPr="00167753">
        <w:rPr>
          <w:rStyle w:val="Heading2Char"/>
          <w:b/>
        </w:rPr>
        <w:t>SERVICE SPECIFICATION</w:t>
      </w:r>
      <w:bookmarkEnd w:id="213"/>
      <w:r w:rsidR="00281ADC" w:rsidRPr="00167753">
        <w:rPr>
          <w:rStyle w:val="Heading2Char"/>
          <w:b/>
        </w:rPr>
        <w:t xml:space="preserve"> </w:t>
      </w:r>
      <w:r w:rsidR="00905867" w:rsidRPr="00167753">
        <w:rPr>
          <w:rStyle w:val="Heading2Char"/>
          <w:b/>
        </w:rPr>
        <w:t xml:space="preserve"> </w:t>
      </w:r>
    </w:p>
    <w:p w14:paraId="4AAFEAFB" w14:textId="52F05627" w:rsidR="00905867" w:rsidRDefault="00167753" w:rsidP="00905867">
      <w:pPr>
        <w:rPr>
          <w:rFonts w:cs="Arial"/>
          <w:szCs w:val="24"/>
        </w:rPr>
      </w:pPr>
      <w:r w:rsidRPr="00167753">
        <w:rPr>
          <w:rFonts w:cs="Arial"/>
          <w:szCs w:val="24"/>
        </w:rPr>
        <w:t>The main substance of this Schedule is</w:t>
      </w:r>
      <w:r w:rsidR="00905867" w:rsidRPr="00167753">
        <w:rPr>
          <w:rFonts w:cs="Arial"/>
          <w:szCs w:val="24"/>
        </w:rPr>
        <w:t xml:space="preserve"> attached </w:t>
      </w:r>
      <w:r w:rsidR="00905867" w:rsidRPr="005E3EA8">
        <w:rPr>
          <w:rFonts w:cs="Arial"/>
          <w:szCs w:val="24"/>
        </w:rPr>
        <w:t>as an additional document</w:t>
      </w:r>
      <w:r w:rsidRPr="005E3EA8">
        <w:rPr>
          <w:rFonts w:cs="Arial"/>
          <w:szCs w:val="24"/>
        </w:rPr>
        <w:t>, for</w:t>
      </w:r>
      <w:r w:rsidRPr="00167753">
        <w:rPr>
          <w:rFonts w:cs="Arial"/>
          <w:szCs w:val="24"/>
        </w:rPr>
        <w:t xml:space="preserve"> i</w:t>
      </w:r>
      <w:r w:rsidR="006D26A2" w:rsidRPr="00167753">
        <w:rPr>
          <w:rFonts w:cs="Arial"/>
          <w:szCs w:val="24"/>
        </w:rPr>
        <w:t>nformation only</w:t>
      </w:r>
      <w:r>
        <w:rPr>
          <w:rFonts w:cs="Arial"/>
          <w:szCs w:val="24"/>
        </w:rPr>
        <w:t xml:space="preserve">. </w:t>
      </w:r>
      <w:r w:rsidR="009966EC" w:rsidRPr="009966EC">
        <w:rPr>
          <w:rFonts w:cs="Arial"/>
          <w:b/>
          <w:szCs w:val="24"/>
        </w:rPr>
        <w:t>Please note</w:t>
      </w:r>
      <w:r>
        <w:rPr>
          <w:rFonts w:cs="Arial"/>
          <w:szCs w:val="24"/>
        </w:rPr>
        <w:t xml:space="preserve"> the following introductory points in relation to the necessary approach to the overall requirements of the scheme:</w:t>
      </w:r>
    </w:p>
    <w:p w14:paraId="4D29E277" w14:textId="4830AA60" w:rsidR="00167753" w:rsidRDefault="00167753" w:rsidP="00905867">
      <w:pPr>
        <w:rPr>
          <w:rFonts w:cs="Arial"/>
          <w:szCs w:val="24"/>
        </w:rPr>
      </w:pPr>
    </w:p>
    <w:p w14:paraId="2E746FF2" w14:textId="7559EA49" w:rsidR="009966EC" w:rsidRDefault="009966EC" w:rsidP="009966EC">
      <w:pPr>
        <w:jc w:val="both"/>
        <w:rPr>
          <w:b/>
          <w:bCs/>
        </w:rPr>
      </w:pPr>
      <w:r>
        <w:rPr>
          <w:b/>
          <w:bCs/>
        </w:rPr>
        <w:t>Flexible Surfacing material</w:t>
      </w:r>
    </w:p>
    <w:p w14:paraId="60888385" w14:textId="0B55A36E" w:rsidR="009966EC" w:rsidRDefault="009966EC" w:rsidP="009966EC">
      <w:pPr>
        <w:jc w:val="both"/>
      </w:pPr>
      <w:r>
        <w:t xml:space="preserve">Where flexible surfacing material is being used within the scheme, it is expected that the principal contractor is to lay the base course for this area with a view of a third party (procured by Wokingham Borough Council) laying the final flexible surface within the overall programme. This will require both parties to liaise closely with each other on the programme of works and to work together to manage the works efficiently and effectivity as possible. </w:t>
      </w:r>
    </w:p>
    <w:p w14:paraId="702A781B" w14:textId="77777777" w:rsidR="009966EC" w:rsidRDefault="009966EC" w:rsidP="009966EC">
      <w:pPr>
        <w:jc w:val="both"/>
      </w:pPr>
    </w:p>
    <w:p w14:paraId="284E9F24" w14:textId="77777777" w:rsidR="009966EC" w:rsidRDefault="009966EC" w:rsidP="009966EC">
      <w:pPr>
        <w:jc w:val="both"/>
        <w:rPr>
          <w:lang w:eastAsia="en-GB"/>
        </w:rPr>
      </w:pPr>
      <w:r>
        <w:t>The surfacing contractor will need to sign off the base course installation prior to their works, so a material guarantee can be issued to the Client upon completion. It is expected for the Principal Contractor to supervise the laying of the surface material as part of the overall scheme works.</w:t>
      </w:r>
    </w:p>
    <w:p w14:paraId="6B3C0151" w14:textId="77777777" w:rsidR="009966EC" w:rsidRDefault="009966EC" w:rsidP="009966EC">
      <w:pPr>
        <w:jc w:val="both"/>
        <w:rPr>
          <w:sz w:val="20"/>
          <w:lang w:eastAsia="en-US"/>
        </w:rPr>
      </w:pPr>
    </w:p>
    <w:p w14:paraId="780B6713" w14:textId="77777777" w:rsidR="009966EC" w:rsidRDefault="009966EC" w:rsidP="009966EC">
      <w:pPr>
        <w:jc w:val="both"/>
        <w:rPr>
          <w:sz w:val="22"/>
          <w:szCs w:val="22"/>
        </w:rPr>
      </w:pPr>
      <w:r>
        <w:t>As part of the collaborate arrangement between the surfacing contractor and the Principal Contractor, the surfacing contractor will need to utilise the Principal Contractors’ storage and welfare facilities as part of the surfacing works.</w:t>
      </w:r>
    </w:p>
    <w:p w14:paraId="4E2D1B62" w14:textId="77777777" w:rsidR="009966EC" w:rsidRDefault="009966EC" w:rsidP="009966EC">
      <w:pPr>
        <w:jc w:val="both"/>
      </w:pPr>
    </w:p>
    <w:p w14:paraId="33806541" w14:textId="07FB716F" w:rsidR="009966EC" w:rsidRDefault="009966EC" w:rsidP="009966EC">
      <w:pPr>
        <w:jc w:val="both"/>
        <w:rPr>
          <w:b/>
          <w:bCs/>
        </w:rPr>
      </w:pPr>
      <w:r>
        <w:rPr>
          <w:b/>
          <w:bCs/>
        </w:rPr>
        <w:t>Assumptions</w:t>
      </w:r>
    </w:p>
    <w:p w14:paraId="543B736F" w14:textId="77777777" w:rsidR="009966EC" w:rsidRDefault="009966EC" w:rsidP="009966EC">
      <w:pPr>
        <w:jc w:val="both"/>
        <w:rPr>
          <w:b/>
          <w:bCs/>
          <w:sz w:val="20"/>
        </w:rPr>
      </w:pPr>
    </w:p>
    <w:p w14:paraId="613D25E6" w14:textId="77777777" w:rsidR="009966EC" w:rsidRDefault="009966EC" w:rsidP="009966EC">
      <w:pPr>
        <w:numPr>
          <w:ilvl w:val="0"/>
          <w:numId w:val="50"/>
        </w:numPr>
        <w:suppressAutoHyphens w:val="0"/>
        <w:jc w:val="both"/>
      </w:pPr>
      <w:r>
        <w:t>All land will be under Wokingham Borough Council ownership</w:t>
      </w:r>
    </w:p>
    <w:p w14:paraId="01E3D07C" w14:textId="77777777" w:rsidR="009966EC" w:rsidRDefault="009966EC" w:rsidP="009966EC">
      <w:pPr>
        <w:numPr>
          <w:ilvl w:val="0"/>
          <w:numId w:val="50"/>
        </w:numPr>
        <w:suppressAutoHyphens w:val="0"/>
        <w:jc w:val="both"/>
      </w:pPr>
      <w:r>
        <w:t>Finalised pre-construction pack to be provided upon the award of the contract</w:t>
      </w:r>
    </w:p>
    <w:p w14:paraId="1BC1D60D" w14:textId="77777777" w:rsidR="009966EC" w:rsidRDefault="009966EC" w:rsidP="009966EC">
      <w:pPr>
        <w:numPr>
          <w:ilvl w:val="0"/>
          <w:numId w:val="50"/>
        </w:numPr>
        <w:suppressAutoHyphens w:val="0"/>
        <w:jc w:val="both"/>
      </w:pPr>
      <w:r>
        <w:t>All Greenway signs to be supplied by a third party and installed by others</w:t>
      </w:r>
    </w:p>
    <w:p w14:paraId="763D829E" w14:textId="77777777" w:rsidR="009966EC" w:rsidRDefault="009966EC" w:rsidP="009966EC">
      <w:pPr>
        <w:numPr>
          <w:ilvl w:val="0"/>
          <w:numId w:val="50"/>
        </w:numPr>
        <w:suppressAutoHyphens w:val="0"/>
        <w:jc w:val="both"/>
      </w:pPr>
      <w:r>
        <w:t>All gates to be supplied by a third party and installed by others</w:t>
      </w:r>
    </w:p>
    <w:p w14:paraId="30C8ECB2" w14:textId="77777777" w:rsidR="009966EC" w:rsidRDefault="009966EC" w:rsidP="009966EC">
      <w:pPr>
        <w:numPr>
          <w:ilvl w:val="0"/>
          <w:numId w:val="50"/>
        </w:numPr>
        <w:suppressAutoHyphens w:val="0"/>
        <w:jc w:val="both"/>
      </w:pPr>
      <w:r>
        <w:t xml:space="preserve">Temporary closure to be provided on the existing bridleway from </w:t>
      </w:r>
      <w:proofErr w:type="spellStart"/>
      <w:r>
        <w:t>Commonfield</w:t>
      </w:r>
      <w:proofErr w:type="spellEnd"/>
      <w:r>
        <w:t xml:space="preserve"> Lane to California Country Park rear public entrances.</w:t>
      </w:r>
    </w:p>
    <w:p w14:paraId="272D47E6" w14:textId="77777777" w:rsidR="009966EC" w:rsidRDefault="009966EC" w:rsidP="009966EC">
      <w:pPr>
        <w:numPr>
          <w:ilvl w:val="0"/>
          <w:numId w:val="50"/>
        </w:numPr>
        <w:suppressAutoHyphens w:val="0"/>
        <w:jc w:val="both"/>
      </w:pPr>
      <w:r>
        <w:t>Flexible surface material to be laid by a third party (refer to previous section).</w:t>
      </w:r>
    </w:p>
    <w:p w14:paraId="0F2C173A" w14:textId="77777777" w:rsidR="009966EC" w:rsidRDefault="009966EC" w:rsidP="009966EC">
      <w:pPr>
        <w:numPr>
          <w:ilvl w:val="0"/>
          <w:numId w:val="50"/>
        </w:numPr>
        <w:suppressAutoHyphens w:val="0"/>
        <w:jc w:val="both"/>
      </w:pPr>
      <w:r>
        <w:t>Principal contractor to supervise the flexible surface material installation</w:t>
      </w:r>
    </w:p>
    <w:p w14:paraId="3FCDDEB8" w14:textId="77777777" w:rsidR="009966EC" w:rsidRDefault="009966EC" w:rsidP="009966EC">
      <w:pPr>
        <w:jc w:val="both"/>
      </w:pPr>
    </w:p>
    <w:p w14:paraId="57E61395" w14:textId="77777777" w:rsidR="009966EC" w:rsidRDefault="009966EC" w:rsidP="009966EC">
      <w:pPr>
        <w:jc w:val="both"/>
        <w:rPr>
          <w:b/>
          <w:bCs/>
        </w:rPr>
      </w:pPr>
      <w:r>
        <w:rPr>
          <w:b/>
          <w:bCs/>
        </w:rPr>
        <w:t>CDM</w:t>
      </w:r>
    </w:p>
    <w:p w14:paraId="308A13B2" w14:textId="77777777" w:rsidR="009966EC" w:rsidRDefault="009966EC" w:rsidP="009966EC">
      <w:pPr>
        <w:jc w:val="both"/>
      </w:pPr>
      <w:r>
        <w:t>Wokingham Borough Council will appoint the successful company/Individual as Principal Contractor upon being awarded the contract. Contractor will be supplied with a pre-construction pack and carry out their duties under CDM 2015 regulations.</w:t>
      </w:r>
    </w:p>
    <w:p w14:paraId="3C2261F7" w14:textId="77777777" w:rsidR="009966EC" w:rsidRDefault="009966EC" w:rsidP="009966EC">
      <w:pPr>
        <w:jc w:val="both"/>
      </w:pPr>
    </w:p>
    <w:p w14:paraId="0E151374" w14:textId="77777777" w:rsidR="009966EC" w:rsidRDefault="009966EC" w:rsidP="009966EC">
      <w:pPr>
        <w:jc w:val="both"/>
        <w:rPr>
          <w:b/>
          <w:bCs/>
        </w:rPr>
      </w:pPr>
      <w:r>
        <w:rPr>
          <w:b/>
          <w:bCs/>
        </w:rPr>
        <w:t>Coordination</w:t>
      </w:r>
    </w:p>
    <w:p w14:paraId="599810FF" w14:textId="77777777" w:rsidR="009966EC" w:rsidRDefault="009966EC" w:rsidP="009966EC">
      <w:pPr>
        <w:jc w:val="both"/>
      </w:pPr>
      <w:r>
        <w:t>From the location of the scheme works, please provide time for coordination with the Council and third parties (FBC Centre, California Country Park etc.) in regards to pedestrian management and schedule of programmed works. Please note that pedestrian volumes will be a good degree higher during the school summer holidays. Public access must be maintained to the FBC Centre and California Country Park at all times.</w:t>
      </w:r>
    </w:p>
    <w:p w14:paraId="39D0E7E5" w14:textId="77777777" w:rsidR="009966EC" w:rsidRDefault="009966EC" w:rsidP="009966EC">
      <w:pPr>
        <w:jc w:val="both"/>
      </w:pPr>
    </w:p>
    <w:p w14:paraId="59D67DAB" w14:textId="1129092C" w:rsidR="009966EC" w:rsidRDefault="009966EC">
      <w:pPr>
        <w:suppressAutoHyphens w:val="0"/>
        <w:rPr>
          <w:color w:val="FF0000"/>
          <w:highlight w:val="yellow"/>
        </w:rPr>
      </w:pPr>
      <w:r>
        <w:rPr>
          <w:color w:val="FF0000"/>
          <w:highlight w:val="yellow"/>
        </w:rPr>
        <w:br w:type="page"/>
      </w:r>
    </w:p>
    <w:p w14:paraId="551AA5CE" w14:textId="47F768EF" w:rsidR="00152DA5" w:rsidRPr="00D51CDA" w:rsidRDefault="00742BCE" w:rsidP="009B5A76">
      <w:pPr>
        <w:pStyle w:val="Heading2"/>
        <w:rPr>
          <w:rStyle w:val="Heading2Char"/>
          <w:b/>
        </w:rPr>
      </w:pPr>
      <w:bookmarkStart w:id="214" w:name="_Toc478129442"/>
      <w:r w:rsidRPr="00D51CDA">
        <w:rPr>
          <w:rStyle w:val="Heading2Char"/>
          <w:b/>
        </w:rPr>
        <w:lastRenderedPageBreak/>
        <w:t>SCHEDULE 2</w:t>
      </w:r>
      <w:r w:rsidR="00905867" w:rsidRPr="00D51CDA">
        <w:rPr>
          <w:rStyle w:val="Heading2Char"/>
          <w:b/>
        </w:rPr>
        <w:t xml:space="preserve"> </w:t>
      </w:r>
      <w:r w:rsidR="00B73CC1">
        <w:rPr>
          <w:rStyle w:val="Heading2Char"/>
          <w:b/>
        </w:rPr>
        <w:t>–</w:t>
      </w:r>
      <w:r w:rsidR="00154D31" w:rsidRPr="00D51CDA">
        <w:rPr>
          <w:rStyle w:val="Heading2Char"/>
          <w:b/>
        </w:rPr>
        <w:t xml:space="preserve"> </w:t>
      </w:r>
      <w:r w:rsidRPr="00D51CDA">
        <w:rPr>
          <w:rStyle w:val="Heading2Char"/>
          <w:b/>
        </w:rPr>
        <w:t>PRICING SCHEDULE</w:t>
      </w:r>
      <w:bookmarkEnd w:id="214"/>
    </w:p>
    <w:p w14:paraId="74EEA163" w14:textId="27E9B0DD" w:rsidR="00D51CDA" w:rsidRDefault="002D42A0" w:rsidP="00D51CDA">
      <w:pPr>
        <w:rPr>
          <w:rFonts w:cs="Arial"/>
          <w:szCs w:val="24"/>
        </w:rPr>
      </w:pPr>
      <w:r w:rsidRPr="00D51CDA">
        <w:rPr>
          <w:rFonts w:cs="Arial"/>
          <w:szCs w:val="24"/>
        </w:rPr>
        <w:t xml:space="preserve">Please find this information attached as </w:t>
      </w:r>
      <w:r w:rsidR="00CF4898">
        <w:rPr>
          <w:rFonts w:cs="Arial"/>
          <w:szCs w:val="24"/>
        </w:rPr>
        <w:t xml:space="preserve">an </w:t>
      </w:r>
      <w:r w:rsidRPr="00D51CDA">
        <w:rPr>
          <w:rFonts w:cs="Arial"/>
          <w:szCs w:val="24"/>
        </w:rPr>
        <w:t>additional document</w:t>
      </w:r>
      <w:r w:rsidR="00CF4898">
        <w:rPr>
          <w:rFonts w:cs="Arial"/>
          <w:szCs w:val="24"/>
        </w:rPr>
        <w:t xml:space="preserve"> and</w:t>
      </w:r>
      <w:r w:rsidR="00D51CDA" w:rsidRPr="00D51CDA">
        <w:rPr>
          <w:rFonts w:cs="Arial"/>
          <w:szCs w:val="24"/>
        </w:rPr>
        <w:t xml:space="preserve"> </w:t>
      </w:r>
      <w:r w:rsidR="00CF4898">
        <w:rPr>
          <w:rFonts w:cs="Arial"/>
          <w:szCs w:val="24"/>
        </w:rPr>
        <w:t xml:space="preserve">associated </w:t>
      </w:r>
      <w:r w:rsidR="00D51CDA" w:rsidRPr="00D51CDA">
        <w:rPr>
          <w:rFonts w:cs="Arial"/>
          <w:szCs w:val="24"/>
        </w:rPr>
        <w:t>drawings</w:t>
      </w:r>
      <w:r w:rsidRPr="00D51CDA">
        <w:rPr>
          <w:rFonts w:cs="Arial"/>
          <w:szCs w:val="24"/>
        </w:rPr>
        <w:t>.</w:t>
      </w:r>
    </w:p>
    <w:p w14:paraId="40E2BB6B" w14:textId="5F7B41CB" w:rsidR="00D51CDA" w:rsidRDefault="00D51CDA" w:rsidP="00D51CDA">
      <w:pPr>
        <w:rPr>
          <w:rFonts w:cs="Arial"/>
          <w:szCs w:val="24"/>
        </w:rPr>
      </w:pPr>
      <w:r w:rsidRPr="00D51CDA">
        <w:rPr>
          <w:rFonts w:cs="Arial"/>
          <w:szCs w:val="24"/>
        </w:rPr>
        <w:t>The t</w:t>
      </w:r>
      <w:r>
        <w:rPr>
          <w:rFonts w:cs="Arial"/>
          <w:szCs w:val="24"/>
        </w:rPr>
        <w:t>endered price should be based on</w:t>
      </w:r>
      <w:r w:rsidRPr="00D51CDA">
        <w:rPr>
          <w:rFonts w:cs="Arial"/>
          <w:szCs w:val="24"/>
        </w:rPr>
        <w:t xml:space="preserve"> the design drawings and documentat</w:t>
      </w:r>
      <w:r w:rsidR="00CF4898">
        <w:rPr>
          <w:rFonts w:cs="Arial"/>
          <w:szCs w:val="24"/>
        </w:rPr>
        <w:t>ion outlined on the I</w:t>
      </w:r>
      <w:r w:rsidR="008C3C0D">
        <w:rPr>
          <w:rFonts w:cs="Arial"/>
          <w:szCs w:val="24"/>
        </w:rPr>
        <w:t xml:space="preserve">ssue </w:t>
      </w:r>
      <w:r w:rsidR="00CF4898">
        <w:rPr>
          <w:rFonts w:cs="Arial"/>
          <w:szCs w:val="24"/>
        </w:rPr>
        <w:t>S</w:t>
      </w:r>
      <w:r w:rsidR="008C3C0D">
        <w:rPr>
          <w:rFonts w:cs="Arial"/>
          <w:szCs w:val="24"/>
        </w:rPr>
        <w:t>heet,</w:t>
      </w:r>
      <w:r>
        <w:rPr>
          <w:rFonts w:cs="Arial"/>
          <w:szCs w:val="24"/>
        </w:rPr>
        <w:t xml:space="preserve"> copied below and provided as an electronic copy with the document pack.</w:t>
      </w:r>
    </w:p>
    <w:p w14:paraId="736FA1A2" w14:textId="77777777" w:rsidR="00D51CDA" w:rsidRDefault="00D51CDA" w:rsidP="00D51CDA">
      <w:pPr>
        <w:rPr>
          <w:rFonts w:cs="Arial"/>
          <w:szCs w:val="24"/>
        </w:rPr>
      </w:pPr>
    </w:p>
    <w:p w14:paraId="043AFEEF" w14:textId="7B871AF7" w:rsidR="002D42A0" w:rsidRDefault="00D51CDA" w:rsidP="00D51CDA">
      <w:pPr>
        <w:rPr>
          <w:rFonts w:cs="Arial"/>
          <w:szCs w:val="24"/>
        </w:rPr>
      </w:pPr>
      <w:r w:rsidRPr="00D51CDA">
        <w:rPr>
          <w:rFonts w:cs="Arial"/>
          <w:szCs w:val="24"/>
        </w:rPr>
        <w:t xml:space="preserve">WBC requires a single fixed price for </w:t>
      </w:r>
      <w:r w:rsidR="00F022A2">
        <w:rPr>
          <w:rFonts w:cs="Arial"/>
          <w:szCs w:val="24"/>
        </w:rPr>
        <w:t xml:space="preserve">complete </w:t>
      </w:r>
      <w:r w:rsidRPr="00D51CDA">
        <w:rPr>
          <w:rFonts w:cs="Arial"/>
          <w:szCs w:val="24"/>
        </w:rPr>
        <w:t xml:space="preserve">delivery of </w:t>
      </w:r>
      <w:r w:rsidR="00F022A2">
        <w:rPr>
          <w:rFonts w:cs="Arial"/>
          <w:szCs w:val="24"/>
        </w:rPr>
        <w:t>these</w:t>
      </w:r>
      <w:r w:rsidRPr="00D51CDA">
        <w:rPr>
          <w:rFonts w:cs="Arial"/>
          <w:szCs w:val="24"/>
        </w:rPr>
        <w:t xml:space="preserve"> Works.</w:t>
      </w:r>
      <w:r w:rsidR="00F022A2">
        <w:rPr>
          <w:rFonts w:cs="Arial"/>
          <w:szCs w:val="24"/>
        </w:rPr>
        <w:t xml:space="preserve"> The t</w:t>
      </w:r>
      <w:r w:rsidRPr="00D51CDA">
        <w:rPr>
          <w:rFonts w:cs="Arial"/>
          <w:szCs w:val="24"/>
        </w:rPr>
        <w:t xml:space="preserve">otal (A) from the table </w:t>
      </w:r>
      <w:r w:rsidR="00F022A2">
        <w:rPr>
          <w:rFonts w:cs="Arial"/>
          <w:szCs w:val="24"/>
        </w:rPr>
        <w:t>‘</w:t>
      </w:r>
      <w:r w:rsidRPr="00D51CDA">
        <w:rPr>
          <w:rFonts w:cs="Arial"/>
          <w:szCs w:val="24"/>
        </w:rPr>
        <w:t>3.0 – Cost Summa</w:t>
      </w:r>
      <w:r>
        <w:rPr>
          <w:rFonts w:cs="Arial"/>
          <w:szCs w:val="24"/>
        </w:rPr>
        <w:t xml:space="preserve">ry’ </w:t>
      </w:r>
      <w:r w:rsidRPr="00851D57">
        <w:rPr>
          <w:rFonts w:cs="Arial"/>
          <w:szCs w:val="24"/>
        </w:rPr>
        <w:t xml:space="preserve">in the </w:t>
      </w:r>
      <w:r w:rsidR="003B61D6" w:rsidRPr="00851D57">
        <w:rPr>
          <w:rFonts w:cs="Arial"/>
          <w:szCs w:val="24"/>
        </w:rPr>
        <w:t xml:space="preserve">Greenways_BoQ_23032017_v1.xlsx </w:t>
      </w:r>
      <w:r w:rsidRPr="00851D57">
        <w:rPr>
          <w:rFonts w:cs="Arial"/>
          <w:szCs w:val="24"/>
        </w:rPr>
        <w:t>will</w:t>
      </w:r>
      <w:r w:rsidRPr="00D51CDA">
        <w:rPr>
          <w:rFonts w:cs="Arial"/>
          <w:szCs w:val="24"/>
        </w:rPr>
        <w:t xml:space="preserve"> be used to calculate the price score, as </w:t>
      </w:r>
      <w:r>
        <w:rPr>
          <w:rFonts w:cs="Arial"/>
          <w:szCs w:val="24"/>
        </w:rPr>
        <w:t>per Question 1(a) of</w:t>
      </w:r>
      <w:r w:rsidRPr="00D51CDA">
        <w:rPr>
          <w:rFonts w:cs="Arial"/>
          <w:szCs w:val="24"/>
        </w:rPr>
        <w:t xml:space="preserve"> Annex</w:t>
      </w:r>
      <w:r>
        <w:rPr>
          <w:rFonts w:cs="Arial"/>
          <w:szCs w:val="24"/>
        </w:rPr>
        <w:t xml:space="preserve"> B – Evaluation Documents</w:t>
      </w:r>
      <w:r w:rsidRPr="00D51CDA">
        <w:rPr>
          <w:rFonts w:cs="Arial"/>
          <w:szCs w:val="24"/>
        </w:rPr>
        <w:t>.</w:t>
      </w:r>
    </w:p>
    <w:p w14:paraId="64E26013" w14:textId="77777777" w:rsidR="00D51CDA" w:rsidRPr="00D51CDA" w:rsidRDefault="00D51CDA" w:rsidP="00D51CDA">
      <w:pPr>
        <w:rPr>
          <w:rFonts w:cs="Arial"/>
          <w:szCs w:val="24"/>
        </w:rPr>
      </w:pPr>
    </w:p>
    <w:p w14:paraId="6652D430" w14:textId="629A56E7" w:rsidR="002D42A0" w:rsidRPr="00D51CDA" w:rsidRDefault="00CF4898" w:rsidP="00851D57">
      <w:pPr>
        <w:spacing w:after="60"/>
        <w:rPr>
          <w:rFonts w:cs="Arial"/>
          <w:szCs w:val="24"/>
        </w:rPr>
      </w:pPr>
      <w:r>
        <w:rPr>
          <w:rFonts w:cs="Arial"/>
          <w:b/>
          <w:szCs w:val="24"/>
          <w:u w:val="single"/>
        </w:rPr>
        <w:t xml:space="preserve">NOTE: Item ‘3.0 – </w:t>
      </w:r>
      <w:r w:rsidR="002D42A0" w:rsidRPr="00D51CDA">
        <w:rPr>
          <w:rFonts w:cs="Arial"/>
          <w:b/>
          <w:szCs w:val="24"/>
          <w:u w:val="single"/>
        </w:rPr>
        <w:t>COST SUMMARY</w:t>
      </w:r>
      <w:r>
        <w:rPr>
          <w:rFonts w:cs="Arial"/>
          <w:b/>
          <w:szCs w:val="24"/>
          <w:u w:val="single"/>
        </w:rPr>
        <w:t>’</w:t>
      </w:r>
      <w:r w:rsidR="002D42A0" w:rsidRPr="00D51CDA">
        <w:rPr>
          <w:rFonts w:cs="Arial"/>
          <w:b/>
          <w:szCs w:val="24"/>
          <w:u w:val="single"/>
        </w:rPr>
        <w:t xml:space="preserve"> needs to be completed and returned </w:t>
      </w:r>
      <w:r w:rsidR="00D51CDA">
        <w:rPr>
          <w:rFonts w:cs="Arial"/>
          <w:b/>
          <w:szCs w:val="24"/>
          <w:u w:val="single"/>
        </w:rPr>
        <w:t xml:space="preserve">in hard copy </w:t>
      </w:r>
      <w:r w:rsidR="002D42A0" w:rsidRPr="00D51CDA">
        <w:rPr>
          <w:rFonts w:cs="Arial"/>
          <w:b/>
          <w:szCs w:val="24"/>
          <w:u w:val="single"/>
        </w:rPr>
        <w:t>as part of the tender submission</w:t>
      </w:r>
      <w:r w:rsidR="002D42A0" w:rsidRPr="00D51CDA">
        <w:rPr>
          <w:rFonts w:cs="Arial"/>
          <w:szCs w:val="24"/>
        </w:rPr>
        <w:t xml:space="preserve">. </w:t>
      </w:r>
    </w:p>
    <w:p w14:paraId="12A32C94" w14:textId="13BEA7AD" w:rsidR="002D42A0" w:rsidRPr="00796BFD" w:rsidRDefault="00851D57" w:rsidP="002D42A0">
      <w:pPr>
        <w:rPr>
          <w:color w:val="FF0000"/>
          <w:highlight w:val="yellow"/>
        </w:rPr>
      </w:pPr>
      <w:r w:rsidRPr="00851D57">
        <w:rPr>
          <w:noProof/>
          <w:color w:val="FF0000"/>
          <w:highlight w:val="yellow"/>
          <w:lang w:eastAsia="en-GB"/>
        </w:rPr>
        <w:drawing>
          <wp:inline distT="0" distB="0" distL="0" distR="0" wp14:anchorId="3B109A7B" wp14:editId="095252B5">
            <wp:extent cx="5876925" cy="622031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1137" cy="6224776"/>
                    </a:xfrm>
                    <a:prstGeom prst="rect">
                      <a:avLst/>
                    </a:prstGeom>
                    <a:noFill/>
                    <a:ln>
                      <a:noFill/>
                    </a:ln>
                  </pic:spPr>
                </pic:pic>
              </a:graphicData>
            </a:graphic>
          </wp:inline>
        </w:drawing>
      </w:r>
    </w:p>
    <w:p w14:paraId="748ABF2D" w14:textId="4A87BA0F" w:rsidR="00887C32" w:rsidRDefault="00887C32" w:rsidP="009966EC">
      <w:pPr>
        <w:jc w:val="both"/>
        <w:rPr>
          <w:bCs/>
        </w:rPr>
      </w:pPr>
    </w:p>
    <w:p w14:paraId="2B412348" w14:textId="77777777" w:rsidR="00DB68FA" w:rsidRPr="00796BFD" w:rsidRDefault="00DB68FA" w:rsidP="00905867">
      <w:pPr>
        <w:rPr>
          <w:color w:val="FF0000"/>
          <w:highlight w:val="yellow"/>
        </w:rPr>
      </w:pPr>
    </w:p>
    <w:p w14:paraId="7CF34005" w14:textId="77777777" w:rsidR="003B7B93" w:rsidRPr="00851D57" w:rsidRDefault="00742BCE" w:rsidP="009B5A76">
      <w:pPr>
        <w:pStyle w:val="Heading2"/>
      </w:pPr>
      <w:bookmarkStart w:id="215" w:name="_Toc478129443"/>
      <w:r w:rsidRPr="00851D57">
        <w:t>SCHEDULE 3</w:t>
      </w:r>
      <w:r w:rsidR="003B7B93" w:rsidRPr="00851D57">
        <w:t xml:space="preserve"> – </w:t>
      </w:r>
      <w:r w:rsidRPr="00851D57">
        <w:t>CONTRACTUAL TERMS AND CONDITIONS</w:t>
      </w:r>
      <w:bookmarkEnd w:id="215"/>
    </w:p>
    <w:p w14:paraId="1AEBE8DE" w14:textId="37FE6AB2" w:rsidR="00D65162" w:rsidRPr="00851D57" w:rsidRDefault="00851D57" w:rsidP="003B7B93">
      <w:pPr>
        <w:rPr>
          <w:rFonts w:cs="Arial"/>
          <w:szCs w:val="24"/>
        </w:rPr>
      </w:pPr>
      <w:r>
        <w:rPr>
          <w:rFonts w:cs="Arial"/>
          <w:szCs w:val="24"/>
        </w:rPr>
        <w:t>This contract is expected to be let on the basis of a ‘JCT Minor Works Contract with Council Specific Amendments’</w:t>
      </w:r>
      <w:r w:rsidR="00D65162" w:rsidRPr="00851D57">
        <w:rPr>
          <w:rFonts w:cs="Arial"/>
          <w:szCs w:val="24"/>
        </w:rPr>
        <w:t xml:space="preserve">. </w:t>
      </w:r>
      <w:r>
        <w:rPr>
          <w:rFonts w:cs="Arial"/>
          <w:szCs w:val="24"/>
        </w:rPr>
        <w:t>This document is not yet fully complete and will be issued to the Contracts Finder website as soon as possible.</w:t>
      </w:r>
    </w:p>
    <w:p w14:paraId="67515999" w14:textId="447E00FD" w:rsidR="003B7B93" w:rsidRPr="00851D57" w:rsidRDefault="00851D57" w:rsidP="003B7B93">
      <w:pPr>
        <w:rPr>
          <w:rFonts w:cs="Arial"/>
          <w:szCs w:val="24"/>
          <w:highlight w:val="yellow"/>
        </w:rPr>
      </w:pPr>
      <w:r>
        <w:rPr>
          <w:rFonts w:cs="Arial"/>
          <w:szCs w:val="24"/>
        </w:rPr>
        <w:t>The document, when issued, will be for i</w:t>
      </w:r>
      <w:r w:rsidR="00D65162" w:rsidRPr="00851D57">
        <w:rPr>
          <w:rFonts w:cs="Arial"/>
          <w:szCs w:val="24"/>
        </w:rPr>
        <w:t xml:space="preserve">nformation only </w:t>
      </w:r>
    </w:p>
    <w:p w14:paraId="36E73154" w14:textId="77777777" w:rsidR="001E4BBF" w:rsidRPr="00851D57" w:rsidRDefault="001E4BBF" w:rsidP="001E4BBF">
      <w:pPr>
        <w:rPr>
          <w:rFonts w:cs="Arial"/>
          <w:szCs w:val="24"/>
          <w:highlight w:val="yellow"/>
        </w:rPr>
      </w:pPr>
    </w:p>
    <w:p w14:paraId="5E5C28D3" w14:textId="77777777" w:rsidR="00DB68FA" w:rsidRPr="00796BFD" w:rsidRDefault="00DB68FA" w:rsidP="001E4BBF">
      <w:pPr>
        <w:rPr>
          <w:rFonts w:cs="Arial"/>
          <w:color w:val="FF0000"/>
          <w:szCs w:val="24"/>
          <w:highlight w:val="yellow"/>
        </w:rPr>
      </w:pPr>
    </w:p>
    <w:p w14:paraId="1097012B" w14:textId="342754C9" w:rsidR="009B5A76" w:rsidRPr="007C4C5E" w:rsidRDefault="00742BCE" w:rsidP="009B5A76">
      <w:pPr>
        <w:pStyle w:val="Heading2"/>
      </w:pPr>
      <w:bookmarkStart w:id="216" w:name="_Toc478129444"/>
      <w:r w:rsidRPr="007C4C5E">
        <w:t>SCHEDULE</w:t>
      </w:r>
      <w:r w:rsidR="001F1C68" w:rsidRPr="007C4C5E">
        <w:t xml:space="preserve"> </w:t>
      </w:r>
      <w:r w:rsidRPr="007C4C5E">
        <w:t>4</w:t>
      </w:r>
      <w:r w:rsidR="009B5A76" w:rsidRPr="007C4C5E">
        <w:t xml:space="preserve"> – </w:t>
      </w:r>
      <w:r w:rsidR="007C4C5E" w:rsidRPr="007C4C5E">
        <w:t>Standard SQ</w:t>
      </w:r>
      <w:bookmarkEnd w:id="216"/>
      <w:r w:rsidR="009B5A76" w:rsidRPr="007C4C5E">
        <w:t xml:space="preserve"> </w:t>
      </w:r>
    </w:p>
    <w:p w14:paraId="0C149249" w14:textId="77777777" w:rsidR="00D65162" w:rsidRPr="007C4C5E" w:rsidRDefault="009B5A76" w:rsidP="009B5A76">
      <w:pPr>
        <w:rPr>
          <w:rFonts w:cs="Arial"/>
          <w:szCs w:val="24"/>
        </w:rPr>
      </w:pPr>
      <w:r w:rsidRPr="007C4C5E">
        <w:rPr>
          <w:rFonts w:cs="Arial"/>
          <w:szCs w:val="24"/>
        </w:rPr>
        <w:t>Please find this information attached as an additional document</w:t>
      </w:r>
      <w:r w:rsidR="00D65162" w:rsidRPr="007C4C5E">
        <w:rPr>
          <w:rFonts w:cs="Arial"/>
          <w:szCs w:val="24"/>
        </w:rPr>
        <w:t xml:space="preserve">. </w:t>
      </w:r>
    </w:p>
    <w:p w14:paraId="299121C7" w14:textId="77777777" w:rsidR="007C4C5E" w:rsidRPr="007C4C5E" w:rsidRDefault="007C4C5E" w:rsidP="007C4C5E">
      <w:pPr>
        <w:rPr>
          <w:rFonts w:cs="Arial"/>
          <w:szCs w:val="24"/>
        </w:rPr>
      </w:pPr>
      <w:r w:rsidRPr="007C4C5E">
        <w:rPr>
          <w:rFonts w:cs="Arial"/>
          <w:b/>
          <w:szCs w:val="24"/>
          <w:u w:val="single"/>
        </w:rPr>
        <w:t>This needs to be completed and returned as part of the tender submission</w:t>
      </w:r>
      <w:r w:rsidRPr="007C4C5E">
        <w:rPr>
          <w:rFonts w:cs="Arial"/>
          <w:szCs w:val="24"/>
        </w:rPr>
        <w:t xml:space="preserve">. </w:t>
      </w:r>
    </w:p>
    <w:p w14:paraId="0C3CAED3" w14:textId="40E8444D" w:rsidR="009B5A76" w:rsidRPr="00A97680" w:rsidRDefault="009B5A76" w:rsidP="007C4C5E">
      <w:pPr>
        <w:rPr>
          <w:rFonts w:cs="Arial"/>
          <w:color w:val="FF0000"/>
          <w:szCs w:val="24"/>
        </w:rPr>
      </w:pPr>
    </w:p>
    <w:sectPr w:rsidR="009B5A76" w:rsidRPr="00A97680" w:rsidSect="009966EC">
      <w:type w:val="continuous"/>
      <w:pgSz w:w="12240" w:h="15840"/>
      <w:pgMar w:top="1134" w:right="1183"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C4305" w14:textId="77777777" w:rsidR="005E43BF" w:rsidRDefault="005E43BF">
      <w:r>
        <w:separator/>
      </w:r>
    </w:p>
  </w:endnote>
  <w:endnote w:type="continuationSeparator" w:id="0">
    <w:p w14:paraId="07BE19D8" w14:textId="77777777" w:rsidR="005E43BF" w:rsidRDefault="005E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D08F2" w14:textId="3665D4F1" w:rsidR="005E43BF" w:rsidRPr="00701E2B" w:rsidRDefault="005E43BF"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C50885">
      <w:rPr>
        <w:rStyle w:val="PageNumber"/>
        <w:rFonts w:cs="Arial"/>
        <w:noProof/>
        <w:sz w:val="18"/>
        <w:szCs w:val="18"/>
      </w:rPr>
      <w:t>10</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C50885">
      <w:rPr>
        <w:rStyle w:val="PageNumber"/>
        <w:rFonts w:cs="Arial"/>
        <w:noProof/>
        <w:sz w:val="18"/>
        <w:szCs w:val="18"/>
      </w:rPr>
      <w:t>27</w:t>
    </w:r>
    <w:r w:rsidRPr="00701E2B">
      <w:rPr>
        <w:rStyle w:val="PageNumber"/>
        <w:rFonts w:cs="Arial"/>
        <w:sz w:val="18"/>
        <w:szCs w:val="18"/>
      </w:rPr>
      <w:fldChar w:fldCharType="end"/>
    </w:r>
  </w:p>
  <w:p w14:paraId="11ED005D" w14:textId="2095AA43" w:rsidR="005E43BF" w:rsidRPr="00F809AC" w:rsidRDefault="005E43BF" w:rsidP="0046463B">
    <w:pPr>
      <w:pStyle w:val="Footer"/>
    </w:pPr>
    <w:r>
      <w:rPr>
        <w:rFonts w:cs="Arial"/>
        <w:sz w:val="18"/>
        <w:szCs w:val="18"/>
      </w:rPr>
      <w:t>Invitation to Tender</w:t>
    </w:r>
    <w:r w:rsidRPr="00F809AC">
      <w:rPr>
        <w:rFonts w:cs="Arial"/>
        <w:sz w:val="18"/>
        <w:szCs w:val="18"/>
      </w:rPr>
      <w:t>: Greenways Ph</w:t>
    </w:r>
    <w:r>
      <w:rPr>
        <w:rFonts w:cs="Arial"/>
        <w:sz w:val="18"/>
        <w:szCs w:val="18"/>
      </w:rPr>
      <w:t xml:space="preserve">ase </w:t>
    </w:r>
    <w:r w:rsidRPr="00F809AC">
      <w:rPr>
        <w:rFonts w:cs="Arial"/>
        <w:sz w:val="18"/>
        <w:szCs w:val="18"/>
      </w:rPr>
      <w:t xml:space="preserve">1 – California Way </w:t>
    </w:r>
  </w:p>
  <w:p w14:paraId="4C339819" w14:textId="77777777" w:rsidR="005E43BF" w:rsidRDefault="005E43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30403" w14:textId="77777777" w:rsidR="005E43BF" w:rsidRDefault="005E43BF">
      <w:r>
        <w:separator/>
      </w:r>
    </w:p>
  </w:footnote>
  <w:footnote w:type="continuationSeparator" w:id="0">
    <w:p w14:paraId="728DDBCC" w14:textId="77777777" w:rsidR="005E43BF" w:rsidRDefault="005E43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6" w15:restartNumberingAfterBreak="0">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59" w15:restartNumberingAfterBreak="0">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1"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2C0E90"/>
    <w:multiLevelType w:val="multilevel"/>
    <w:tmpl w:val="03E0E732"/>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ascii="Arial" w:hAnsi="Arial" w:cs="Arial"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3" w15:restartNumberingAfterBreak="0">
    <w:nsid w:val="28DC4874"/>
    <w:multiLevelType w:val="hybridMultilevel"/>
    <w:tmpl w:val="F8C41B0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6" w15:restartNumberingAfterBreak="0">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3" w15:restartNumberingAfterBreak="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4"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5" w15:restartNumberingAfterBreak="0">
    <w:nsid w:val="5D444670"/>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F1D1936"/>
    <w:multiLevelType w:val="hybridMultilevel"/>
    <w:tmpl w:val="615805D2"/>
    <w:lvl w:ilvl="0" w:tplc="05863EC8">
      <w:start w:val="1"/>
      <w:numFmt w:val="decimal"/>
      <w:lvlText w:val="9.%1"/>
      <w:lvlJc w:val="right"/>
      <w:pPr>
        <w:ind w:left="720" w:hanging="360"/>
      </w:pPr>
      <w:rPr>
        <w:rFonts w:hint="default"/>
        <w:b/>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0B37307"/>
    <w:multiLevelType w:val="hybridMultilevel"/>
    <w:tmpl w:val="6AEE9A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80" w15:restartNumberingAfterBreak="0">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84" w15:restartNumberingAfterBreak="0">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5"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8" w15:restartNumberingAfterBreak="0">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89" w15:restartNumberingAfterBreak="0">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4"/>
  </w:num>
  <w:num w:numId="12">
    <w:abstractNumId w:val="55"/>
  </w:num>
  <w:num w:numId="13">
    <w:abstractNumId w:val="79"/>
  </w:num>
  <w:num w:numId="14">
    <w:abstractNumId w:val="50"/>
  </w:num>
  <w:num w:numId="15">
    <w:abstractNumId w:val="74"/>
  </w:num>
  <w:num w:numId="16">
    <w:abstractNumId w:val="87"/>
  </w:num>
  <w:num w:numId="17">
    <w:abstractNumId w:val="60"/>
  </w:num>
  <w:num w:numId="18">
    <w:abstractNumId w:val="62"/>
  </w:num>
  <w:num w:numId="19">
    <w:abstractNumId w:val="76"/>
  </w:num>
  <w:num w:numId="20">
    <w:abstractNumId w:val="63"/>
  </w:num>
  <w:num w:numId="21">
    <w:abstractNumId w:val="83"/>
  </w:num>
  <w:num w:numId="22">
    <w:abstractNumId w:val="77"/>
  </w:num>
  <w:num w:numId="23">
    <w:abstractNumId w:val="66"/>
  </w:num>
  <w:num w:numId="24">
    <w:abstractNumId w:val="85"/>
  </w:num>
  <w:num w:numId="25">
    <w:abstractNumId w:val="86"/>
  </w:num>
  <w:num w:numId="26">
    <w:abstractNumId w:val="65"/>
  </w:num>
  <w:num w:numId="27">
    <w:abstractNumId w:val="84"/>
  </w:num>
  <w:num w:numId="28">
    <w:abstractNumId w:val="88"/>
  </w:num>
  <w:num w:numId="29">
    <w:abstractNumId w:val="81"/>
  </w:num>
  <w:num w:numId="30">
    <w:abstractNumId w:val="67"/>
  </w:num>
  <w:num w:numId="31">
    <w:abstractNumId w:val="82"/>
  </w:num>
  <w:num w:numId="32">
    <w:abstractNumId w:val="73"/>
  </w:num>
  <w:num w:numId="33">
    <w:abstractNumId w:val="52"/>
  </w:num>
  <w:num w:numId="34">
    <w:abstractNumId w:val="54"/>
  </w:num>
  <w:num w:numId="35">
    <w:abstractNumId w:val="68"/>
  </w:num>
  <w:num w:numId="36">
    <w:abstractNumId w:val="70"/>
  </w:num>
  <w:num w:numId="37">
    <w:abstractNumId w:val="56"/>
  </w:num>
  <w:num w:numId="38">
    <w:abstractNumId w:val="51"/>
  </w:num>
  <w:num w:numId="39">
    <w:abstractNumId w:val="59"/>
  </w:num>
  <w:num w:numId="40">
    <w:abstractNumId w:val="71"/>
  </w:num>
  <w:num w:numId="41">
    <w:abstractNumId w:val="72"/>
  </w:num>
  <w:num w:numId="42">
    <w:abstractNumId w:val="80"/>
  </w:num>
  <w:num w:numId="43">
    <w:abstractNumId w:val="57"/>
  </w:num>
  <w:num w:numId="44">
    <w:abstractNumId w:val="53"/>
  </w:num>
  <w:num w:numId="45">
    <w:abstractNumId w:val="89"/>
  </w:num>
  <w:num w:numId="46">
    <w:abstractNumId w:val="75"/>
  </w:num>
  <w:num w:numId="47">
    <w:abstractNumId w:val="69"/>
  </w:num>
  <w:num w:numId="48">
    <w:abstractNumId w:val="61"/>
  </w:num>
  <w:num w:numId="49">
    <w:abstractNumId w:val="58"/>
  </w:num>
  <w:num w:numId="50">
    <w:abstractNumId w:val="7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32F7"/>
    <w:rsid w:val="00003665"/>
    <w:rsid w:val="0001514B"/>
    <w:rsid w:val="000157DD"/>
    <w:rsid w:val="00015FBD"/>
    <w:rsid w:val="00017802"/>
    <w:rsid w:val="00017ADF"/>
    <w:rsid w:val="00021C9A"/>
    <w:rsid w:val="00022CB9"/>
    <w:rsid w:val="00023F3F"/>
    <w:rsid w:val="00030419"/>
    <w:rsid w:val="00036021"/>
    <w:rsid w:val="0003667D"/>
    <w:rsid w:val="0004244C"/>
    <w:rsid w:val="0004272C"/>
    <w:rsid w:val="000460D3"/>
    <w:rsid w:val="00046AF2"/>
    <w:rsid w:val="00051034"/>
    <w:rsid w:val="00051C85"/>
    <w:rsid w:val="0005218B"/>
    <w:rsid w:val="00056F96"/>
    <w:rsid w:val="00061100"/>
    <w:rsid w:val="000622D1"/>
    <w:rsid w:val="00064A01"/>
    <w:rsid w:val="00066C36"/>
    <w:rsid w:val="00067CAA"/>
    <w:rsid w:val="00075551"/>
    <w:rsid w:val="0007575B"/>
    <w:rsid w:val="00075794"/>
    <w:rsid w:val="00086C56"/>
    <w:rsid w:val="00086E35"/>
    <w:rsid w:val="000925FC"/>
    <w:rsid w:val="00092D38"/>
    <w:rsid w:val="00094889"/>
    <w:rsid w:val="000955A3"/>
    <w:rsid w:val="0009726F"/>
    <w:rsid w:val="000A14CC"/>
    <w:rsid w:val="000A5730"/>
    <w:rsid w:val="000A7C75"/>
    <w:rsid w:val="000A7E6F"/>
    <w:rsid w:val="000B48FF"/>
    <w:rsid w:val="000C1EE4"/>
    <w:rsid w:val="000C3784"/>
    <w:rsid w:val="000C3C32"/>
    <w:rsid w:val="000C4814"/>
    <w:rsid w:val="000C50B8"/>
    <w:rsid w:val="000C678C"/>
    <w:rsid w:val="000D27A5"/>
    <w:rsid w:val="000D3D15"/>
    <w:rsid w:val="000D68D0"/>
    <w:rsid w:val="000E12C7"/>
    <w:rsid w:val="000E147A"/>
    <w:rsid w:val="000E1FD2"/>
    <w:rsid w:val="000E5755"/>
    <w:rsid w:val="000E6B6E"/>
    <w:rsid w:val="000E7A1D"/>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40225"/>
    <w:rsid w:val="001406CE"/>
    <w:rsid w:val="00141876"/>
    <w:rsid w:val="00141B0A"/>
    <w:rsid w:val="001446EA"/>
    <w:rsid w:val="001506B1"/>
    <w:rsid w:val="001509A0"/>
    <w:rsid w:val="00152DA5"/>
    <w:rsid w:val="0015370C"/>
    <w:rsid w:val="00154D31"/>
    <w:rsid w:val="00156B7F"/>
    <w:rsid w:val="001570D8"/>
    <w:rsid w:val="001574D3"/>
    <w:rsid w:val="001603CF"/>
    <w:rsid w:val="00161F5F"/>
    <w:rsid w:val="00164407"/>
    <w:rsid w:val="001647FB"/>
    <w:rsid w:val="00167753"/>
    <w:rsid w:val="001715FE"/>
    <w:rsid w:val="0017251F"/>
    <w:rsid w:val="001762A3"/>
    <w:rsid w:val="001763F0"/>
    <w:rsid w:val="00176542"/>
    <w:rsid w:val="00181F49"/>
    <w:rsid w:val="001823C6"/>
    <w:rsid w:val="00186428"/>
    <w:rsid w:val="00186CDE"/>
    <w:rsid w:val="001870D1"/>
    <w:rsid w:val="00187F27"/>
    <w:rsid w:val="00187F7F"/>
    <w:rsid w:val="00191126"/>
    <w:rsid w:val="001A3EFE"/>
    <w:rsid w:val="001A52A9"/>
    <w:rsid w:val="001A65D6"/>
    <w:rsid w:val="001A66F5"/>
    <w:rsid w:val="001A6C2E"/>
    <w:rsid w:val="001B0576"/>
    <w:rsid w:val="001B42B1"/>
    <w:rsid w:val="001B46B9"/>
    <w:rsid w:val="001B4D45"/>
    <w:rsid w:val="001B64AA"/>
    <w:rsid w:val="001B7249"/>
    <w:rsid w:val="001B7D13"/>
    <w:rsid w:val="001C01F3"/>
    <w:rsid w:val="001C02A4"/>
    <w:rsid w:val="001C2470"/>
    <w:rsid w:val="001C47DE"/>
    <w:rsid w:val="001D0B00"/>
    <w:rsid w:val="001D30D5"/>
    <w:rsid w:val="001D36CF"/>
    <w:rsid w:val="001D4C60"/>
    <w:rsid w:val="001D528E"/>
    <w:rsid w:val="001D6CDD"/>
    <w:rsid w:val="001D6F7D"/>
    <w:rsid w:val="001D7718"/>
    <w:rsid w:val="001D778E"/>
    <w:rsid w:val="001E034D"/>
    <w:rsid w:val="001E2BBB"/>
    <w:rsid w:val="001E38DD"/>
    <w:rsid w:val="001E4BBF"/>
    <w:rsid w:val="001E4FA9"/>
    <w:rsid w:val="001E57F6"/>
    <w:rsid w:val="001E73DB"/>
    <w:rsid w:val="001E76A6"/>
    <w:rsid w:val="001F0061"/>
    <w:rsid w:val="001F1C68"/>
    <w:rsid w:val="001F3820"/>
    <w:rsid w:val="001F4315"/>
    <w:rsid w:val="001F4B35"/>
    <w:rsid w:val="001F52FF"/>
    <w:rsid w:val="001F7096"/>
    <w:rsid w:val="00202AA3"/>
    <w:rsid w:val="00203FD2"/>
    <w:rsid w:val="0020503C"/>
    <w:rsid w:val="00206F39"/>
    <w:rsid w:val="00207128"/>
    <w:rsid w:val="002118B8"/>
    <w:rsid w:val="002140D9"/>
    <w:rsid w:val="00220D68"/>
    <w:rsid w:val="0022170F"/>
    <w:rsid w:val="0022230D"/>
    <w:rsid w:val="00224167"/>
    <w:rsid w:val="00224623"/>
    <w:rsid w:val="00225DF7"/>
    <w:rsid w:val="00230948"/>
    <w:rsid w:val="002309D1"/>
    <w:rsid w:val="002326BB"/>
    <w:rsid w:val="00232D45"/>
    <w:rsid w:val="00234E2A"/>
    <w:rsid w:val="00240D38"/>
    <w:rsid w:val="002447F5"/>
    <w:rsid w:val="00251CD3"/>
    <w:rsid w:val="0025232C"/>
    <w:rsid w:val="00252334"/>
    <w:rsid w:val="00252B84"/>
    <w:rsid w:val="00254396"/>
    <w:rsid w:val="00263756"/>
    <w:rsid w:val="00264A9F"/>
    <w:rsid w:val="00271C2C"/>
    <w:rsid w:val="00272D65"/>
    <w:rsid w:val="00273B50"/>
    <w:rsid w:val="00274970"/>
    <w:rsid w:val="0027794D"/>
    <w:rsid w:val="0028037E"/>
    <w:rsid w:val="0028145C"/>
    <w:rsid w:val="00281ADC"/>
    <w:rsid w:val="00282570"/>
    <w:rsid w:val="00283F02"/>
    <w:rsid w:val="002860F0"/>
    <w:rsid w:val="00286B44"/>
    <w:rsid w:val="00286CDB"/>
    <w:rsid w:val="00290F69"/>
    <w:rsid w:val="00294BD2"/>
    <w:rsid w:val="00294D99"/>
    <w:rsid w:val="00295220"/>
    <w:rsid w:val="0029614C"/>
    <w:rsid w:val="0029643A"/>
    <w:rsid w:val="00296ADF"/>
    <w:rsid w:val="002A2FAD"/>
    <w:rsid w:val="002A3331"/>
    <w:rsid w:val="002A70EC"/>
    <w:rsid w:val="002A7627"/>
    <w:rsid w:val="002B426F"/>
    <w:rsid w:val="002B57D9"/>
    <w:rsid w:val="002B6578"/>
    <w:rsid w:val="002B7175"/>
    <w:rsid w:val="002B7747"/>
    <w:rsid w:val="002C4DDF"/>
    <w:rsid w:val="002C524A"/>
    <w:rsid w:val="002D1057"/>
    <w:rsid w:val="002D42A0"/>
    <w:rsid w:val="002D4690"/>
    <w:rsid w:val="002D5FCC"/>
    <w:rsid w:val="002E1364"/>
    <w:rsid w:val="002F0815"/>
    <w:rsid w:val="002F1CF7"/>
    <w:rsid w:val="002F3095"/>
    <w:rsid w:val="002F3D01"/>
    <w:rsid w:val="002F7FE8"/>
    <w:rsid w:val="00302EE3"/>
    <w:rsid w:val="003136C0"/>
    <w:rsid w:val="0031447F"/>
    <w:rsid w:val="003144CA"/>
    <w:rsid w:val="00314723"/>
    <w:rsid w:val="003156EA"/>
    <w:rsid w:val="00316B8A"/>
    <w:rsid w:val="00320769"/>
    <w:rsid w:val="00321AAB"/>
    <w:rsid w:val="00322DFB"/>
    <w:rsid w:val="00326295"/>
    <w:rsid w:val="00332D40"/>
    <w:rsid w:val="00333282"/>
    <w:rsid w:val="00333CF0"/>
    <w:rsid w:val="00334633"/>
    <w:rsid w:val="003375AB"/>
    <w:rsid w:val="00342511"/>
    <w:rsid w:val="00344C92"/>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4104"/>
    <w:rsid w:val="003B61D6"/>
    <w:rsid w:val="003B73A2"/>
    <w:rsid w:val="003B7B93"/>
    <w:rsid w:val="003C0D5B"/>
    <w:rsid w:val="003C222E"/>
    <w:rsid w:val="003C2B67"/>
    <w:rsid w:val="003C4B57"/>
    <w:rsid w:val="003C56AC"/>
    <w:rsid w:val="003D452C"/>
    <w:rsid w:val="003D464F"/>
    <w:rsid w:val="003D54BD"/>
    <w:rsid w:val="003E2E1F"/>
    <w:rsid w:val="003E3587"/>
    <w:rsid w:val="003E3EE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5F29"/>
    <w:rsid w:val="00430EA0"/>
    <w:rsid w:val="004313D1"/>
    <w:rsid w:val="00433AF8"/>
    <w:rsid w:val="00436CEC"/>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80A31"/>
    <w:rsid w:val="00481E28"/>
    <w:rsid w:val="0048230C"/>
    <w:rsid w:val="0048382C"/>
    <w:rsid w:val="0048389D"/>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270D"/>
    <w:rsid w:val="004F5F9A"/>
    <w:rsid w:val="004F601F"/>
    <w:rsid w:val="0050012A"/>
    <w:rsid w:val="00505132"/>
    <w:rsid w:val="00506847"/>
    <w:rsid w:val="00510187"/>
    <w:rsid w:val="00512B08"/>
    <w:rsid w:val="00512D1B"/>
    <w:rsid w:val="0051357A"/>
    <w:rsid w:val="005141C5"/>
    <w:rsid w:val="00515BD3"/>
    <w:rsid w:val="00516FCE"/>
    <w:rsid w:val="0052331A"/>
    <w:rsid w:val="00530B6D"/>
    <w:rsid w:val="00530E8A"/>
    <w:rsid w:val="00540E64"/>
    <w:rsid w:val="00541EC7"/>
    <w:rsid w:val="005435EC"/>
    <w:rsid w:val="005438F4"/>
    <w:rsid w:val="0054608A"/>
    <w:rsid w:val="00551712"/>
    <w:rsid w:val="00553A6A"/>
    <w:rsid w:val="00553BBE"/>
    <w:rsid w:val="0055450E"/>
    <w:rsid w:val="005568D5"/>
    <w:rsid w:val="00560A25"/>
    <w:rsid w:val="0056381D"/>
    <w:rsid w:val="00564633"/>
    <w:rsid w:val="00564703"/>
    <w:rsid w:val="00565A26"/>
    <w:rsid w:val="0056666D"/>
    <w:rsid w:val="00567A7A"/>
    <w:rsid w:val="005707C3"/>
    <w:rsid w:val="005713EE"/>
    <w:rsid w:val="00571F65"/>
    <w:rsid w:val="005749E1"/>
    <w:rsid w:val="0058120D"/>
    <w:rsid w:val="005824D9"/>
    <w:rsid w:val="00583130"/>
    <w:rsid w:val="00584286"/>
    <w:rsid w:val="00584601"/>
    <w:rsid w:val="00585E50"/>
    <w:rsid w:val="005868DB"/>
    <w:rsid w:val="00591794"/>
    <w:rsid w:val="0059221E"/>
    <w:rsid w:val="00595440"/>
    <w:rsid w:val="005B5F2D"/>
    <w:rsid w:val="005B6B83"/>
    <w:rsid w:val="005C0070"/>
    <w:rsid w:val="005C1113"/>
    <w:rsid w:val="005C535B"/>
    <w:rsid w:val="005C5775"/>
    <w:rsid w:val="005D6F7C"/>
    <w:rsid w:val="005E2CDA"/>
    <w:rsid w:val="005E3B19"/>
    <w:rsid w:val="005E3EA8"/>
    <w:rsid w:val="005E43BF"/>
    <w:rsid w:val="005F2037"/>
    <w:rsid w:val="005F34CD"/>
    <w:rsid w:val="005F4E6C"/>
    <w:rsid w:val="005F5510"/>
    <w:rsid w:val="00600AA5"/>
    <w:rsid w:val="00603484"/>
    <w:rsid w:val="0060429F"/>
    <w:rsid w:val="0061096B"/>
    <w:rsid w:val="00611C22"/>
    <w:rsid w:val="00620B3F"/>
    <w:rsid w:val="006238BB"/>
    <w:rsid w:val="00623B5E"/>
    <w:rsid w:val="00624DB7"/>
    <w:rsid w:val="00625614"/>
    <w:rsid w:val="00630CC0"/>
    <w:rsid w:val="00631BA0"/>
    <w:rsid w:val="006323F0"/>
    <w:rsid w:val="0063725E"/>
    <w:rsid w:val="00637C71"/>
    <w:rsid w:val="00645AA1"/>
    <w:rsid w:val="00645D09"/>
    <w:rsid w:val="00653A94"/>
    <w:rsid w:val="00653F6E"/>
    <w:rsid w:val="0065474C"/>
    <w:rsid w:val="00655DD5"/>
    <w:rsid w:val="0065781F"/>
    <w:rsid w:val="00660F98"/>
    <w:rsid w:val="006626CB"/>
    <w:rsid w:val="00663D00"/>
    <w:rsid w:val="00665DAF"/>
    <w:rsid w:val="006668E0"/>
    <w:rsid w:val="00670C42"/>
    <w:rsid w:val="00671295"/>
    <w:rsid w:val="00672519"/>
    <w:rsid w:val="00677422"/>
    <w:rsid w:val="00677755"/>
    <w:rsid w:val="006824DA"/>
    <w:rsid w:val="00684E78"/>
    <w:rsid w:val="00685C34"/>
    <w:rsid w:val="00687E36"/>
    <w:rsid w:val="0069504D"/>
    <w:rsid w:val="00696507"/>
    <w:rsid w:val="006A52BE"/>
    <w:rsid w:val="006A5A70"/>
    <w:rsid w:val="006A5F36"/>
    <w:rsid w:val="006A72DD"/>
    <w:rsid w:val="006A7D64"/>
    <w:rsid w:val="006B14C9"/>
    <w:rsid w:val="006B289A"/>
    <w:rsid w:val="006C0001"/>
    <w:rsid w:val="006C2968"/>
    <w:rsid w:val="006C3EDB"/>
    <w:rsid w:val="006C60F8"/>
    <w:rsid w:val="006D002B"/>
    <w:rsid w:val="006D168D"/>
    <w:rsid w:val="006D26A2"/>
    <w:rsid w:val="006D7148"/>
    <w:rsid w:val="006D77A2"/>
    <w:rsid w:val="006E1BBD"/>
    <w:rsid w:val="006E1C1B"/>
    <w:rsid w:val="006E3562"/>
    <w:rsid w:val="006E7CFB"/>
    <w:rsid w:val="006F19CD"/>
    <w:rsid w:val="006F43A6"/>
    <w:rsid w:val="006F661A"/>
    <w:rsid w:val="00701023"/>
    <w:rsid w:val="00701E2B"/>
    <w:rsid w:val="00704821"/>
    <w:rsid w:val="00705824"/>
    <w:rsid w:val="00705911"/>
    <w:rsid w:val="00707FDC"/>
    <w:rsid w:val="00710E73"/>
    <w:rsid w:val="0071413D"/>
    <w:rsid w:val="007224C1"/>
    <w:rsid w:val="007230F6"/>
    <w:rsid w:val="00730677"/>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52BE"/>
    <w:rsid w:val="00746F5D"/>
    <w:rsid w:val="00747998"/>
    <w:rsid w:val="00753373"/>
    <w:rsid w:val="007554F3"/>
    <w:rsid w:val="00756131"/>
    <w:rsid w:val="00763308"/>
    <w:rsid w:val="00763455"/>
    <w:rsid w:val="007640E5"/>
    <w:rsid w:val="00764721"/>
    <w:rsid w:val="00770A75"/>
    <w:rsid w:val="007725FD"/>
    <w:rsid w:val="00775D8C"/>
    <w:rsid w:val="0078037C"/>
    <w:rsid w:val="00781057"/>
    <w:rsid w:val="00783384"/>
    <w:rsid w:val="00783E25"/>
    <w:rsid w:val="007847DD"/>
    <w:rsid w:val="007858AD"/>
    <w:rsid w:val="007878C1"/>
    <w:rsid w:val="007958F2"/>
    <w:rsid w:val="00796AC0"/>
    <w:rsid w:val="00796BFD"/>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9D7"/>
    <w:rsid w:val="007C30EC"/>
    <w:rsid w:val="007C3D4F"/>
    <w:rsid w:val="007C4C5E"/>
    <w:rsid w:val="007C5AEC"/>
    <w:rsid w:val="007C60FD"/>
    <w:rsid w:val="007C725A"/>
    <w:rsid w:val="007D39E4"/>
    <w:rsid w:val="007D4403"/>
    <w:rsid w:val="007D6C03"/>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0CE6"/>
    <w:rsid w:val="008135FF"/>
    <w:rsid w:val="00813661"/>
    <w:rsid w:val="008148ED"/>
    <w:rsid w:val="008167C0"/>
    <w:rsid w:val="00817CAF"/>
    <w:rsid w:val="0082077D"/>
    <w:rsid w:val="00820BE0"/>
    <w:rsid w:val="00822495"/>
    <w:rsid w:val="00822AC8"/>
    <w:rsid w:val="00823FFD"/>
    <w:rsid w:val="00824ED6"/>
    <w:rsid w:val="0082539F"/>
    <w:rsid w:val="0082673C"/>
    <w:rsid w:val="00827200"/>
    <w:rsid w:val="00827F52"/>
    <w:rsid w:val="008310F4"/>
    <w:rsid w:val="00834D02"/>
    <w:rsid w:val="0083544E"/>
    <w:rsid w:val="00835477"/>
    <w:rsid w:val="00835752"/>
    <w:rsid w:val="00837BE3"/>
    <w:rsid w:val="00837C4D"/>
    <w:rsid w:val="00840AC0"/>
    <w:rsid w:val="00842109"/>
    <w:rsid w:val="00843437"/>
    <w:rsid w:val="008441DA"/>
    <w:rsid w:val="00845F98"/>
    <w:rsid w:val="00851D57"/>
    <w:rsid w:val="00851EAA"/>
    <w:rsid w:val="008524C4"/>
    <w:rsid w:val="00853D90"/>
    <w:rsid w:val="00855723"/>
    <w:rsid w:val="008565E2"/>
    <w:rsid w:val="00856AD5"/>
    <w:rsid w:val="00857E5D"/>
    <w:rsid w:val="00860770"/>
    <w:rsid w:val="00860BC1"/>
    <w:rsid w:val="00861DFC"/>
    <w:rsid w:val="008622D4"/>
    <w:rsid w:val="0086413A"/>
    <w:rsid w:val="00864728"/>
    <w:rsid w:val="0087028A"/>
    <w:rsid w:val="0087416E"/>
    <w:rsid w:val="0087435B"/>
    <w:rsid w:val="0087501C"/>
    <w:rsid w:val="008750C9"/>
    <w:rsid w:val="00877BDF"/>
    <w:rsid w:val="00880CCC"/>
    <w:rsid w:val="008830BC"/>
    <w:rsid w:val="00885FF9"/>
    <w:rsid w:val="00887C32"/>
    <w:rsid w:val="00891360"/>
    <w:rsid w:val="00891651"/>
    <w:rsid w:val="008923EB"/>
    <w:rsid w:val="00892952"/>
    <w:rsid w:val="0089495F"/>
    <w:rsid w:val="0089615D"/>
    <w:rsid w:val="008A5970"/>
    <w:rsid w:val="008B251E"/>
    <w:rsid w:val="008B3B19"/>
    <w:rsid w:val="008B5C0B"/>
    <w:rsid w:val="008B6759"/>
    <w:rsid w:val="008C2974"/>
    <w:rsid w:val="008C3C0D"/>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1A3"/>
    <w:rsid w:val="00904BF1"/>
    <w:rsid w:val="00905867"/>
    <w:rsid w:val="00907920"/>
    <w:rsid w:val="00911C40"/>
    <w:rsid w:val="00911DAB"/>
    <w:rsid w:val="00913313"/>
    <w:rsid w:val="0091761F"/>
    <w:rsid w:val="00917767"/>
    <w:rsid w:val="00920CE1"/>
    <w:rsid w:val="00924107"/>
    <w:rsid w:val="009250E7"/>
    <w:rsid w:val="00925F18"/>
    <w:rsid w:val="00926193"/>
    <w:rsid w:val="00927D19"/>
    <w:rsid w:val="00933B09"/>
    <w:rsid w:val="00936324"/>
    <w:rsid w:val="009379DA"/>
    <w:rsid w:val="00942095"/>
    <w:rsid w:val="00943679"/>
    <w:rsid w:val="00943E27"/>
    <w:rsid w:val="00944A62"/>
    <w:rsid w:val="00947CBD"/>
    <w:rsid w:val="00950F52"/>
    <w:rsid w:val="00951E30"/>
    <w:rsid w:val="00953B08"/>
    <w:rsid w:val="00954BCE"/>
    <w:rsid w:val="0095524D"/>
    <w:rsid w:val="009619BB"/>
    <w:rsid w:val="00962750"/>
    <w:rsid w:val="00964B43"/>
    <w:rsid w:val="00966918"/>
    <w:rsid w:val="00967758"/>
    <w:rsid w:val="009731CC"/>
    <w:rsid w:val="00973ED6"/>
    <w:rsid w:val="00974C07"/>
    <w:rsid w:val="009757ED"/>
    <w:rsid w:val="00975D87"/>
    <w:rsid w:val="00980052"/>
    <w:rsid w:val="00980379"/>
    <w:rsid w:val="00987195"/>
    <w:rsid w:val="009907FB"/>
    <w:rsid w:val="0099303C"/>
    <w:rsid w:val="009935DB"/>
    <w:rsid w:val="00993EE2"/>
    <w:rsid w:val="009962B7"/>
    <w:rsid w:val="009966EC"/>
    <w:rsid w:val="00996967"/>
    <w:rsid w:val="0099724E"/>
    <w:rsid w:val="009A2EC2"/>
    <w:rsid w:val="009A4B21"/>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420"/>
    <w:rsid w:val="009D7DBF"/>
    <w:rsid w:val="009F062E"/>
    <w:rsid w:val="009F2600"/>
    <w:rsid w:val="009F2A4A"/>
    <w:rsid w:val="009F3364"/>
    <w:rsid w:val="009F60D3"/>
    <w:rsid w:val="00A01386"/>
    <w:rsid w:val="00A03B82"/>
    <w:rsid w:val="00A0510C"/>
    <w:rsid w:val="00A05D40"/>
    <w:rsid w:val="00A07E44"/>
    <w:rsid w:val="00A23543"/>
    <w:rsid w:val="00A24F27"/>
    <w:rsid w:val="00A254F9"/>
    <w:rsid w:val="00A25C97"/>
    <w:rsid w:val="00A261A6"/>
    <w:rsid w:val="00A3010D"/>
    <w:rsid w:val="00A355AB"/>
    <w:rsid w:val="00A356A3"/>
    <w:rsid w:val="00A36AC1"/>
    <w:rsid w:val="00A37815"/>
    <w:rsid w:val="00A45163"/>
    <w:rsid w:val="00A45260"/>
    <w:rsid w:val="00A526ED"/>
    <w:rsid w:val="00A5430B"/>
    <w:rsid w:val="00A569F7"/>
    <w:rsid w:val="00A61660"/>
    <w:rsid w:val="00A64B9E"/>
    <w:rsid w:val="00A65491"/>
    <w:rsid w:val="00A6637F"/>
    <w:rsid w:val="00A7096C"/>
    <w:rsid w:val="00A70E27"/>
    <w:rsid w:val="00A72D82"/>
    <w:rsid w:val="00A7470B"/>
    <w:rsid w:val="00A8133C"/>
    <w:rsid w:val="00A8161F"/>
    <w:rsid w:val="00A83B24"/>
    <w:rsid w:val="00A90718"/>
    <w:rsid w:val="00A911CB"/>
    <w:rsid w:val="00A9608A"/>
    <w:rsid w:val="00A961A7"/>
    <w:rsid w:val="00A97680"/>
    <w:rsid w:val="00AA12C7"/>
    <w:rsid w:val="00AA3DAF"/>
    <w:rsid w:val="00AC290A"/>
    <w:rsid w:val="00AC3752"/>
    <w:rsid w:val="00AD06BD"/>
    <w:rsid w:val="00AD6706"/>
    <w:rsid w:val="00AD77B2"/>
    <w:rsid w:val="00AD7C7F"/>
    <w:rsid w:val="00AE0C59"/>
    <w:rsid w:val="00AE5D92"/>
    <w:rsid w:val="00AE6A80"/>
    <w:rsid w:val="00AE7825"/>
    <w:rsid w:val="00AE7BED"/>
    <w:rsid w:val="00AF518E"/>
    <w:rsid w:val="00AF759D"/>
    <w:rsid w:val="00B02939"/>
    <w:rsid w:val="00B069CA"/>
    <w:rsid w:val="00B1508B"/>
    <w:rsid w:val="00B15D51"/>
    <w:rsid w:val="00B17FB8"/>
    <w:rsid w:val="00B203F4"/>
    <w:rsid w:val="00B214CA"/>
    <w:rsid w:val="00B21A4C"/>
    <w:rsid w:val="00B22E2B"/>
    <w:rsid w:val="00B23A37"/>
    <w:rsid w:val="00B25283"/>
    <w:rsid w:val="00B268CD"/>
    <w:rsid w:val="00B2786E"/>
    <w:rsid w:val="00B32D0F"/>
    <w:rsid w:val="00B33585"/>
    <w:rsid w:val="00B3419D"/>
    <w:rsid w:val="00B34CC8"/>
    <w:rsid w:val="00B35592"/>
    <w:rsid w:val="00B36141"/>
    <w:rsid w:val="00B37EA0"/>
    <w:rsid w:val="00B42942"/>
    <w:rsid w:val="00B43E25"/>
    <w:rsid w:val="00B463E7"/>
    <w:rsid w:val="00B5192D"/>
    <w:rsid w:val="00B525C3"/>
    <w:rsid w:val="00B534D7"/>
    <w:rsid w:val="00B54DF5"/>
    <w:rsid w:val="00B55B1E"/>
    <w:rsid w:val="00B55FB8"/>
    <w:rsid w:val="00B562C0"/>
    <w:rsid w:val="00B60EB0"/>
    <w:rsid w:val="00B63221"/>
    <w:rsid w:val="00B63CC2"/>
    <w:rsid w:val="00B64DBC"/>
    <w:rsid w:val="00B64DD5"/>
    <w:rsid w:val="00B65893"/>
    <w:rsid w:val="00B67E8D"/>
    <w:rsid w:val="00B7049C"/>
    <w:rsid w:val="00B70E1D"/>
    <w:rsid w:val="00B71B4C"/>
    <w:rsid w:val="00B739A4"/>
    <w:rsid w:val="00B73CC1"/>
    <w:rsid w:val="00B74154"/>
    <w:rsid w:val="00B744BB"/>
    <w:rsid w:val="00B76F98"/>
    <w:rsid w:val="00B81E8B"/>
    <w:rsid w:val="00B820BE"/>
    <w:rsid w:val="00B82260"/>
    <w:rsid w:val="00B82CDE"/>
    <w:rsid w:val="00B83CF8"/>
    <w:rsid w:val="00B863EF"/>
    <w:rsid w:val="00B9078E"/>
    <w:rsid w:val="00B90845"/>
    <w:rsid w:val="00B90A64"/>
    <w:rsid w:val="00B920D1"/>
    <w:rsid w:val="00B9454B"/>
    <w:rsid w:val="00B94F64"/>
    <w:rsid w:val="00B96B27"/>
    <w:rsid w:val="00B96DAE"/>
    <w:rsid w:val="00BA0070"/>
    <w:rsid w:val="00BA33D3"/>
    <w:rsid w:val="00BA450C"/>
    <w:rsid w:val="00BB2A0E"/>
    <w:rsid w:val="00BB312C"/>
    <w:rsid w:val="00BB43F5"/>
    <w:rsid w:val="00BB5270"/>
    <w:rsid w:val="00BB6C46"/>
    <w:rsid w:val="00BB6DBB"/>
    <w:rsid w:val="00BB7632"/>
    <w:rsid w:val="00BB7647"/>
    <w:rsid w:val="00BB7FAF"/>
    <w:rsid w:val="00BC0C9F"/>
    <w:rsid w:val="00BC5C68"/>
    <w:rsid w:val="00BC7895"/>
    <w:rsid w:val="00BD640E"/>
    <w:rsid w:val="00BD75C6"/>
    <w:rsid w:val="00BE0DBF"/>
    <w:rsid w:val="00BE32C7"/>
    <w:rsid w:val="00BF0750"/>
    <w:rsid w:val="00BF180E"/>
    <w:rsid w:val="00BF22C2"/>
    <w:rsid w:val="00BF45AF"/>
    <w:rsid w:val="00BF48B2"/>
    <w:rsid w:val="00C00C8A"/>
    <w:rsid w:val="00C00E6C"/>
    <w:rsid w:val="00C02928"/>
    <w:rsid w:val="00C02EA8"/>
    <w:rsid w:val="00C031B6"/>
    <w:rsid w:val="00C05947"/>
    <w:rsid w:val="00C06504"/>
    <w:rsid w:val="00C108FD"/>
    <w:rsid w:val="00C11B3A"/>
    <w:rsid w:val="00C1383D"/>
    <w:rsid w:val="00C15567"/>
    <w:rsid w:val="00C17386"/>
    <w:rsid w:val="00C21F12"/>
    <w:rsid w:val="00C2259D"/>
    <w:rsid w:val="00C24871"/>
    <w:rsid w:val="00C24EA5"/>
    <w:rsid w:val="00C2533F"/>
    <w:rsid w:val="00C253E7"/>
    <w:rsid w:val="00C31B1B"/>
    <w:rsid w:val="00C3693C"/>
    <w:rsid w:val="00C40E23"/>
    <w:rsid w:val="00C41815"/>
    <w:rsid w:val="00C470BB"/>
    <w:rsid w:val="00C50885"/>
    <w:rsid w:val="00C56C4C"/>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3E8"/>
    <w:rsid w:val="00C90CD5"/>
    <w:rsid w:val="00C93E42"/>
    <w:rsid w:val="00C964D2"/>
    <w:rsid w:val="00CA0AD6"/>
    <w:rsid w:val="00CA0EFD"/>
    <w:rsid w:val="00CA1882"/>
    <w:rsid w:val="00CA20C1"/>
    <w:rsid w:val="00CA3638"/>
    <w:rsid w:val="00CA4C9E"/>
    <w:rsid w:val="00CB42B3"/>
    <w:rsid w:val="00CB768F"/>
    <w:rsid w:val="00CC02AF"/>
    <w:rsid w:val="00CC0FE1"/>
    <w:rsid w:val="00CC62F9"/>
    <w:rsid w:val="00CD2663"/>
    <w:rsid w:val="00CD39B1"/>
    <w:rsid w:val="00CD7021"/>
    <w:rsid w:val="00CD7934"/>
    <w:rsid w:val="00CE26A5"/>
    <w:rsid w:val="00CE58ED"/>
    <w:rsid w:val="00CE5BEB"/>
    <w:rsid w:val="00CE7087"/>
    <w:rsid w:val="00CE75C2"/>
    <w:rsid w:val="00CE7C6F"/>
    <w:rsid w:val="00CF26C5"/>
    <w:rsid w:val="00CF44AD"/>
    <w:rsid w:val="00CF4898"/>
    <w:rsid w:val="00CF67DD"/>
    <w:rsid w:val="00CF7264"/>
    <w:rsid w:val="00CF75F7"/>
    <w:rsid w:val="00CF7EEF"/>
    <w:rsid w:val="00D00357"/>
    <w:rsid w:val="00D05008"/>
    <w:rsid w:val="00D05293"/>
    <w:rsid w:val="00D05996"/>
    <w:rsid w:val="00D05C4C"/>
    <w:rsid w:val="00D06CA2"/>
    <w:rsid w:val="00D175CA"/>
    <w:rsid w:val="00D21FE8"/>
    <w:rsid w:val="00D2296F"/>
    <w:rsid w:val="00D231AF"/>
    <w:rsid w:val="00D23CC8"/>
    <w:rsid w:val="00D2425F"/>
    <w:rsid w:val="00D24E0A"/>
    <w:rsid w:val="00D2747B"/>
    <w:rsid w:val="00D27FEA"/>
    <w:rsid w:val="00D30584"/>
    <w:rsid w:val="00D317D2"/>
    <w:rsid w:val="00D3542C"/>
    <w:rsid w:val="00D35C3B"/>
    <w:rsid w:val="00D447CB"/>
    <w:rsid w:val="00D46624"/>
    <w:rsid w:val="00D51CDA"/>
    <w:rsid w:val="00D63540"/>
    <w:rsid w:val="00D63722"/>
    <w:rsid w:val="00D63885"/>
    <w:rsid w:val="00D6448A"/>
    <w:rsid w:val="00D65162"/>
    <w:rsid w:val="00D66CA6"/>
    <w:rsid w:val="00D70725"/>
    <w:rsid w:val="00D73566"/>
    <w:rsid w:val="00D73FC0"/>
    <w:rsid w:val="00D74A93"/>
    <w:rsid w:val="00D7611C"/>
    <w:rsid w:val="00D81A84"/>
    <w:rsid w:val="00D83DFD"/>
    <w:rsid w:val="00D84C05"/>
    <w:rsid w:val="00D86062"/>
    <w:rsid w:val="00D86CE4"/>
    <w:rsid w:val="00D87307"/>
    <w:rsid w:val="00D90357"/>
    <w:rsid w:val="00D94442"/>
    <w:rsid w:val="00D977E4"/>
    <w:rsid w:val="00DA0B4A"/>
    <w:rsid w:val="00DA1459"/>
    <w:rsid w:val="00DA1534"/>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D69"/>
    <w:rsid w:val="00DF6F46"/>
    <w:rsid w:val="00DF711D"/>
    <w:rsid w:val="00DF7C28"/>
    <w:rsid w:val="00E02346"/>
    <w:rsid w:val="00E02E88"/>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3C37"/>
    <w:rsid w:val="00E4613B"/>
    <w:rsid w:val="00E5105A"/>
    <w:rsid w:val="00E5107F"/>
    <w:rsid w:val="00E547E4"/>
    <w:rsid w:val="00E55AD8"/>
    <w:rsid w:val="00E57DC2"/>
    <w:rsid w:val="00E6363F"/>
    <w:rsid w:val="00E65532"/>
    <w:rsid w:val="00E67013"/>
    <w:rsid w:val="00E67894"/>
    <w:rsid w:val="00E74E52"/>
    <w:rsid w:val="00E76E18"/>
    <w:rsid w:val="00E854D6"/>
    <w:rsid w:val="00E85C41"/>
    <w:rsid w:val="00E86399"/>
    <w:rsid w:val="00EA0ABC"/>
    <w:rsid w:val="00EA0D22"/>
    <w:rsid w:val="00EA1CB1"/>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2D46"/>
    <w:rsid w:val="00EC2D84"/>
    <w:rsid w:val="00EC4DDD"/>
    <w:rsid w:val="00EC7828"/>
    <w:rsid w:val="00EC7C70"/>
    <w:rsid w:val="00ED192B"/>
    <w:rsid w:val="00ED45FE"/>
    <w:rsid w:val="00ED49CC"/>
    <w:rsid w:val="00ED6874"/>
    <w:rsid w:val="00ED727E"/>
    <w:rsid w:val="00ED75FC"/>
    <w:rsid w:val="00EE2CB4"/>
    <w:rsid w:val="00EE42CB"/>
    <w:rsid w:val="00EE4934"/>
    <w:rsid w:val="00EE4C11"/>
    <w:rsid w:val="00EF2A70"/>
    <w:rsid w:val="00EF5397"/>
    <w:rsid w:val="00EF5BF6"/>
    <w:rsid w:val="00EF6CBD"/>
    <w:rsid w:val="00EF7BDC"/>
    <w:rsid w:val="00F0109D"/>
    <w:rsid w:val="00F022A2"/>
    <w:rsid w:val="00F02B4B"/>
    <w:rsid w:val="00F043A2"/>
    <w:rsid w:val="00F04618"/>
    <w:rsid w:val="00F055B6"/>
    <w:rsid w:val="00F07268"/>
    <w:rsid w:val="00F0781E"/>
    <w:rsid w:val="00F14D6F"/>
    <w:rsid w:val="00F14F0A"/>
    <w:rsid w:val="00F154DD"/>
    <w:rsid w:val="00F22370"/>
    <w:rsid w:val="00F228BA"/>
    <w:rsid w:val="00F24B2C"/>
    <w:rsid w:val="00F27D09"/>
    <w:rsid w:val="00F36B1C"/>
    <w:rsid w:val="00F3709C"/>
    <w:rsid w:val="00F43582"/>
    <w:rsid w:val="00F439B5"/>
    <w:rsid w:val="00F43FEF"/>
    <w:rsid w:val="00F45C51"/>
    <w:rsid w:val="00F45FBB"/>
    <w:rsid w:val="00F50BF6"/>
    <w:rsid w:val="00F519F9"/>
    <w:rsid w:val="00F523FE"/>
    <w:rsid w:val="00F53B25"/>
    <w:rsid w:val="00F54A03"/>
    <w:rsid w:val="00F60D44"/>
    <w:rsid w:val="00F610AE"/>
    <w:rsid w:val="00F62425"/>
    <w:rsid w:val="00F62F46"/>
    <w:rsid w:val="00F63E2A"/>
    <w:rsid w:val="00F6526C"/>
    <w:rsid w:val="00F70E84"/>
    <w:rsid w:val="00F7269F"/>
    <w:rsid w:val="00F72C01"/>
    <w:rsid w:val="00F73BDD"/>
    <w:rsid w:val="00F73EA3"/>
    <w:rsid w:val="00F7722D"/>
    <w:rsid w:val="00F802DC"/>
    <w:rsid w:val="00F809AC"/>
    <w:rsid w:val="00F82DE6"/>
    <w:rsid w:val="00F84455"/>
    <w:rsid w:val="00F84696"/>
    <w:rsid w:val="00F84FA1"/>
    <w:rsid w:val="00F90B3E"/>
    <w:rsid w:val="00F914BC"/>
    <w:rsid w:val="00F950B3"/>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32AC"/>
    <w:rsid w:val="00FE3B86"/>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oNotEmbedSmartTags/>
  <w:decimalSymbol w:val="."/>
  <w:listSeparator w:val=","/>
  <w14:docId w14:val="136F336B"/>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748115193">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89354279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m.Allen@woking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DE3BB-A778-4C33-A0C0-1E2241C4B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738</TotalTime>
  <Pages>27</Pages>
  <Words>6318</Words>
  <Characters>36014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42248</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Deacon</dc:creator>
  <cp:lastModifiedBy>Richard Turner (Procurement)</cp:lastModifiedBy>
  <cp:revision>13</cp:revision>
  <cp:lastPrinted>2016-01-18T09:22:00Z</cp:lastPrinted>
  <dcterms:created xsi:type="dcterms:W3CDTF">2017-03-20T11:09:00Z</dcterms:created>
  <dcterms:modified xsi:type="dcterms:W3CDTF">2017-03-24T14:57:00Z</dcterms:modified>
</cp:coreProperties>
</file>