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A81B" w14:textId="06E2CB0D"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>QUESTIONS FOR</w:t>
      </w:r>
      <w:r w:rsidR="00C21DB2">
        <w:rPr>
          <w:rFonts w:ascii="Arial" w:hAnsi="Arial" w:cs="Arial"/>
          <w:b/>
        </w:rPr>
        <w:t xml:space="preserve"> - </w:t>
      </w:r>
      <w:r w:rsidRPr="00A12F94">
        <w:rPr>
          <w:rFonts w:ascii="Arial" w:hAnsi="Arial" w:cs="Arial"/>
          <w:b/>
        </w:rPr>
        <w:t xml:space="preserve"> </w:t>
      </w:r>
      <w:r w:rsidR="00C21DB2">
        <w:rPr>
          <w:rFonts w:ascii="Arial" w:hAnsi="Arial" w:cs="Arial"/>
          <w:b/>
        </w:rPr>
        <w:t>Operations Training Database</w:t>
      </w:r>
      <w:r w:rsidR="00F64FC8">
        <w:rPr>
          <w:rFonts w:ascii="Arial" w:hAnsi="Arial" w:cs="Arial"/>
          <w:b/>
        </w:rPr>
        <w:t xml:space="preserve"> – Version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14:paraId="07502DFD" w14:textId="77777777" w:rsidTr="00A12F94">
        <w:tc>
          <w:tcPr>
            <w:tcW w:w="1170" w:type="dxa"/>
            <w:shd w:val="clear" w:color="auto" w:fill="00B050"/>
          </w:tcPr>
          <w:p w14:paraId="0D9DF2D2" w14:textId="77777777"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14:paraId="7F79220D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14:paraId="651C3CAA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14:paraId="43BC84BC" w14:textId="77777777" w:rsidTr="00A12F94">
        <w:tc>
          <w:tcPr>
            <w:tcW w:w="1170" w:type="dxa"/>
          </w:tcPr>
          <w:p w14:paraId="2A00E96D" w14:textId="77777777"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14:paraId="518AAD4A" w14:textId="77777777" w:rsidR="00C21DB2" w:rsidRDefault="00C21DB2" w:rsidP="00C21DB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Could you please confirm if the budget figure provided in this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notice,</w:t>
            </w:r>
            <w:proofErr w:type="gramEnd"/>
          </w:p>
          <w:p w14:paraId="5026D004" w14:textId="77777777" w:rsidR="00C21DB2" w:rsidRDefault="00C21DB2" w:rsidP="00C21DB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7C070503" w14:textId="77777777" w:rsidR="00C21DB2" w:rsidRDefault="00CC50FF" w:rsidP="00C21DB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hyperlink r:id="rId5" w:history="1">
              <w:r w:rsidR="00C21DB2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https://www.contractsfinder.service.gov.uk/Notice/db9ebaa8-bd0b-40ff-92c2-fec204c02189?utm_medium=email&amp;utm_campaign=2018-06-05&amp;utm_source=SavedSearch</w:t>
              </w:r>
            </w:hyperlink>
          </w:p>
          <w:p w14:paraId="345842F2" w14:textId="77777777" w:rsidR="00C21DB2" w:rsidRDefault="00C21DB2" w:rsidP="00C21DB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390D0552" w14:textId="297208F7" w:rsidR="00C21DB2" w:rsidRDefault="00C21DB2" w:rsidP="00C21DB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i.e. £36K, is this for the full contract term of 3 years and whether it covers annual subscription (licensing) only OR if this is also to include all implementation and training costs.</w:t>
            </w:r>
          </w:p>
          <w:p w14:paraId="13BDC87E" w14:textId="77777777"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01DE2EF8" w14:textId="22FED3DF" w:rsidR="00A12F94" w:rsidRPr="00EE5175" w:rsidRDefault="009872B7" w:rsidP="0041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F64F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figure of £36000 is </w:t>
            </w:r>
            <w:r w:rsidR="003C735E">
              <w:rPr>
                <w:rFonts w:ascii="Arial" w:hAnsi="Arial" w:cs="Arial"/>
                <w:sz w:val="24"/>
                <w:szCs w:val="24"/>
              </w:rPr>
              <w:t>an estimation only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64FC8">
              <w:rPr>
                <w:rFonts w:ascii="Arial" w:hAnsi="Arial" w:cs="Arial"/>
                <w:sz w:val="24"/>
                <w:szCs w:val="24"/>
              </w:rPr>
              <w:t xml:space="preserve"> All prices tendered </w:t>
            </w:r>
            <w:bookmarkStart w:id="0" w:name="_GoBack"/>
            <w:bookmarkEnd w:id="0"/>
            <w:r w:rsidR="00F64FC8">
              <w:rPr>
                <w:rFonts w:ascii="Arial" w:hAnsi="Arial" w:cs="Arial"/>
                <w:sz w:val="24"/>
                <w:szCs w:val="24"/>
              </w:rPr>
              <w:t xml:space="preserve">will be considered and evaluated as part of this procurement process and evaluated as part of the </w:t>
            </w:r>
            <w:r w:rsidR="003C735E">
              <w:rPr>
                <w:rFonts w:ascii="Arial" w:hAnsi="Arial" w:cs="Arial"/>
                <w:sz w:val="24"/>
                <w:szCs w:val="24"/>
              </w:rPr>
              <w:t xml:space="preserve">tender </w:t>
            </w:r>
            <w:r w:rsidR="00F64FC8">
              <w:rPr>
                <w:rFonts w:ascii="Arial" w:hAnsi="Arial" w:cs="Arial"/>
                <w:sz w:val="24"/>
                <w:szCs w:val="24"/>
              </w:rPr>
              <w:t>in conjunction</w:t>
            </w:r>
            <w:r w:rsidR="003C735E">
              <w:rPr>
                <w:rFonts w:ascii="Arial" w:hAnsi="Arial" w:cs="Arial"/>
                <w:sz w:val="24"/>
                <w:szCs w:val="24"/>
              </w:rPr>
              <w:t xml:space="preserve"> with the quality aspect</w:t>
            </w:r>
            <w:r w:rsidR="00F64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2F94" w14:paraId="63F839F1" w14:textId="77777777" w:rsidTr="00A12F94">
        <w:tc>
          <w:tcPr>
            <w:tcW w:w="1170" w:type="dxa"/>
          </w:tcPr>
          <w:p w14:paraId="323CF352" w14:textId="61624A00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6196" w:type="dxa"/>
          </w:tcPr>
          <w:p w14:paraId="674F6528" w14:textId="77777777" w:rsidR="004064CF" w:rsidRDefault="004064CF" w:rsidP="004064CF">
            <w:pPr>
              <w:rPr>
                <w:rFonts w:ascii="Arial" w:hAnsi="Arial" w:cs="Arial"/>
                <w:color w:val="0070C0"/>
              </w:rPr>
            </w:pPr>
          </w:p>
          <w:p w14:paraId="6BE89D99" w14:textId="77777777"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55F2F044" w14:textId="77777777" w:rsidR="004064CF" w:rsidRPr="00EE5175" w:rsidRDefault="004064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14:paraId="07634C3B" w14:textId="77777777" w:rsidTr="00361BEE">
        <w:tc>
          <w:tcPr>
            <w:tcW w:w="1170" w:type="dxa"/>
          </w:tcPr>
          <w:p w14:paraId="44D3B934" w14:textId="6A9A9E61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14:paraId="0974D3E4" w14:textId="77777777"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  <w:shd w:val="clear" w:color="auto" w:fill="auto"/>
          </w:tcPr>
          <w:p w14:paraId="61F176B1" w14:textId="77777777" w:rsidR="00A12F94" w:rsidRPr="00EE5175" w:rsidRDefault="00A12F94" w:rsidP="00EE51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F94" w14:paraId="2AF8AF76" w14:textId="77777777" w:rsidTr="00A12F94">
        <w:tc>
          <w:tcPr>
            <w:tcW w:w="1170" w:type="dxa"/>
          </w:tcPr>
          <w:p w14:paraId="07702471" w14:textId="1B24C9FA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6196" w:type="dxa"/>
          </w:tcPr>
          <w:p w14:paraId="7432AE95" w14:textId="77777777" w:rsidR="00A12F94" w:rsidRPr="00EE5175" w:rsidRDefault="00A12F94" w:rsidP="00836F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5760786C" w14:textId="77777777" w:rsidR="00A12F94" w:rsidRPr="00EE5175" w:rsidRDefault="00A12F94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14:paraId="2A9FFB0F" w14:textId="77777777" w:rsidTr="00A12F94">
        <w:tc>
          <w:tcPr>
            <w:tcW w:w="1170" w:type="dxa"/>
          </w:tcPr>
          <w:p w14:paraId="21700EBF" w14:textId="25DAE076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6196" w:type="dxa"/>
          </w:tcPr>
          <w:p w14:paraId="62F276CC" w14:textId="77777777"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14:paraId="0AC45FE8" w14:textId="77777777" w:rsidR="00A12F94" w:rsidRPr="00EE5175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6F35A1" w14:textId="77777777"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C0379"/>
    <w:rsid w:val="001D61E0"/>
    <w:rsid w:val="0024022F"/>
    <w:rsid w:val="00345B03"/>
    <w:rsid w:val="0034724C"/>
    <w:rsid w:val="00361BEE"/>
    <w:rsid w:val="003C735E"/>
    <w:rsid w:val="004064CF"/>
    <w:rsid w:val="00413AE3"/>
    <w:rsid w:val="0047045F"/>
    <w:rsid w:val="00664266"/>
    <w:rsid w:val="006A1E94"/>
    <w:rsid w:val="00747486"/>
    <w:rsid w:val="00787280"/>
    <w:rsid w:val="008058E4"/>
    <w:rsid w:val="00836F2B"/>
    <w:rsid w:val="009872B7"/>
    <w:rsid w:val="00A12F94"/>
    <w:rsid w:val="00A62C47"/>
    <w:rsid w:val="00C00E7F"/>
    <w:rsid w:val="00C21DB2"/>
    <w:rsid w:val="00C445ED"/>
    <w:rsid w:val="00CC50FF"/>
    <w:rsid w:val="00EE5175"/>
    <w:rsid w:val="00F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F232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tractsfinder.service.gov.uk/Notice/db9ebaa8-bd0b-40ff-92c2-fec204c02189?utm_medium=email&amp;utm_campaign=2018-06-05&amp;utm_source=Saved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2018-06-05T11:52:00Z</dcterms:created>
  <dcterms:modified xsi:type="dcterms:W3CDTF">2018-06-05T11:52:00Z</dcterms:modified>
</cp:coreProperties>
</file>