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6A0FB7E" w:rsidR="008E082F" w:rsidRPr="00C3320D" w:rsidRDefault="008E082F" w:rsidP="00804414">
      <w:pPr>
        <w:numPr>
          <w:ilvl w:val="0"/>
          <w:numId w:val="23"/>
        </w:numPr>
        <w:spacing w:before="120" w:after="120" w:line="240" w:lineRule="auto"/>
        <w:rPr>
          <w:rFonts w:cs="Arial"/>
          <w:szCs w:val="22"/>
        </w:rPr>
      </w:pPr>
      <w:r w:rsidRPr="0066712B">
        <w:rPr>
          <w:rFonts w:cs="Arial"/>
          <w:szCs w:val="22"/>
        </w:rPr>
        <w:t xml:space="preserve">This Order Form </w:t>
      </w:r>
      <w:r w:rsidR="00F944DA" w:rsidRPr="0066712B">
        <w:rPr>
          <w:rFonts w:cs="Arial"/>
          <w:szCs w:val="22"/>
        </w:rPr>
        <w:t xml:space="preserve">dated </w:t>
      </w:r>
      <w:r w:rsidR="00A25930">
        <w:rPr>
          <w:rFonts w:cs="Arial"/>
          <w:szCs w:val="22"/>
        </w:rPr>
        <w:t>25</w:t>
      </w:r>
      <w:r w:rsidR="009552A9">
        <w:rPr>
          <w:rFonts w:cs="Arial"/>
          <w:szCs w:val="22"/>
        </w:rPr>
        <w:t xml:space="preserve">/10/2019 </w:t>
      </w:r>
      <w:r w:rsidRPr="0066712B">
        <w:rPr>
          <w:rFonts w:cs="Arial"/>
          <w:szCs w:val="22"/>
        </w:rPr>
        <w:t>is issued in accordance with the provisions of the Panel Agreement</w:t>
      </w:r>
      <w:r w:rsidRPr="0066712B" w:rsidDel="003451E9">
        <w:rPr>
          <w:rStyle w:val="FootnoteReference"/>
          <w:rFonts w:ascii="Arial" w:hAnsi="Arial" w:cs="Arial"/>
          <w:b/>
          <w:szCs w:val="22"/>
        </w:rPr>
        <w:t xml:space="preserve"> </w:t>
      </w:r>
      <w:r w:rsidRPr="0066712B">
        <w:rPr>
          <w:rFonts w:cs="Arial"/>
          <w:szCs w:val="22"/>
        </w:rPr>
        <w:t>for the provision of</w:t>
      </w:r>
      <w:r w:rsidRPr="00C3320D">
        <w:rPr>
          <w:rFonts w:cs="Arial"/>
          <w:szCs w:val="22"/>
        </w:rPr>
        <w:t xml:space="preserve"> </w:t>
      </w:r>
      <w:r w:rsidR="000055A2">
        <w:rPr>
          <w:rFonts w:cs="Arial"/>
          <w:szCs w:val="22"/>
        </w:rPr>
        <w:t xml:space="preserve">Financial and Complex Legal Services.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804414">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804414">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804414">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804414">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804414">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C762F1">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6A2E428F" w:rsidR="008E082F" w:rsidRPr="00C3320D" w:rsidRDefault="00C762F1" w:rsidP="00D40F55">
            <w:pPr>
              <w:spacing w:before="120" w:after="120" w:line="240" w:lineRule="auto"/>
              <w:jc w:val="left"/>
              <w:rPr>
                <w:rFonts w:cs="Arial"/>
                <w:b/>
                <w:szCs w:val="22"/>
              </w:rPr>
            </w:pPr>
            <w:r>
              <w:rPr>
                <w:rFonts w:cs="Arial"/>
                <w:b/>
                <w:szCs w:val="22"/>
              </w:rPr>
              <w:t xml:space="preserve">Contract Reference </w:t>
            </w:r>
          </w:p>
        </w:tc>
        <w:tc>
          <w:tcPr>
            <w:tcW w:w="4309" w:type="dxa"/>
            <w:shd w:val="clear" w:color="auto" w:fill="auto"/>
          </w:tcPr>
          <w:p w14:paraId="0321CF4A" w14:textId="152F7BFA" w:rsidR="008E082F" w:rsidRPr="00C762F1" w:rsidRDefault="00C24652" w:rsidP="00C24652">
            <w:pPr>
              <w:spacing w:before="120" w:after="120" w:line="240" w:lineRule="auto"/>
              <w:jc w:val="left"/>
              <w:rPr>
                <w:rFonts w:cs="Arial"/>
                <w:szCs w:val="22"/>
              </w:rPr>
            </w:pPr>
            <w:r>
              <w:rPr>
                <w:rFonts w:cs="Arial"/>
                <w:szCs w:val="22"/>
              </w:rPr>
              <w:t>CCLL19A14 – Provision of Legal Support Services for SUKUK</w:t>
            </w:r>
            <w:r w:rsidR="00C762F1" w:rsidRPr="00C762F1">
              <w:rPr>
                <w:rFonts w:cs="Arial"/>
                <w:szCs w:val="22"/>
              </w:rPr>
              <w:t xml:space="preserve"> </w:t>
            </w:r>
          </w:p>
        </w:tc>
      </w:tr>
      <w:tr w:rsidR="00C3320D" w:rsidRPr="00C3320D" w14:paraId="5F0543CE" w14:textId="77777777" w:rsidTr="00C762F1">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572C9066" w:rsidR="008E082F" w:rsidRPr="00C3320D" w:rsidRDefault="00C762F1" w:rsidP="00D40F55">
            <w:pPr>
              <w:spacing w:before="120" w:after="120" w:line="240" w:lineRule="auto"/>
              <w:jc w:val="left"/>
              <w:rPr>
                <w:rFonts w:cs="Arial"/>
                <w:b/>
                <w:szCs w:val="22"/>
              </w:rPr>
            </w:pPr>
            <w:r>
              <w:rPr>
                <w:rFonts w:cs="Arial"/>
                <w:b/>
                <w:spacing w:val="-3"/>
                <w:szCs w:val="22"/>
                <w:lang w:eastAsia="en-GB"/>
              </w:rPr>
              <w:t xml:space="preserve">Customer </w:t>
            </w:r>
          </w:p>
        </w:tc>
        <w:tc>
          <w:tcPr>
            <w:tcW w:w="4309" w:type="dxa"/>
            <w:shd w:val="clear" w:color="auto" w:fill="auto"/>
          </w:tcPr>
          <w:p w14:paraId="4A4CC4AE" w14:textId="3A78BEA8" w:rsidR="00C24652" w:rsidRDefault="00C24652" w:rsidP="00C24652">
            <w:pPr>
              <w:spacing w:before="120" w:after="0" w:line="240" w:lineRule="auto"/>
              <w:jc w:val="left"/>
              <w:rPr>
                <w:rFonts w:cs="Arial"/>
                <w:szCs w:val="22"/>
              </w:rPr>
            </w:pPr>
            <w:r>
              <w:rPr>
                <w:rFonts w:cs="Arial"/>
                <w:szCs w:val="22"/>
              </w:rPr>
              <w:t>HM Treasury,</w:t>
            </w:r>
          </w:p>
          <w:p w14:paraId="4537060D" w14:textId="20463569" w:rsidR="00C24652" w:rsidRDefault="00C24652" w:rsidP="00C24652">
            <w:pPr>
              <w:spacing w:before="120" w:after="0" w:line="240" w:lineRule="auto"/>
              <w:jc w:val="left"/>
              <w:rPr>
                <w:rFonts w:cs="Arial"/>
                <w:szCs w:val="22"/>
              </w:rPr>
            </w:pPr>
            <w:r>
              <w:rPr>
                <w:rFonts w:cs="Arial"/>
                <w:szCs w:val="22"/>
              </w:rPr>
              <w:t>1 Horse Guards Road,</w:t>
            </w:r>
          </w:p>
          <w:p w14:paraId="407BAEAC" w14:textId="6CE4AC94" w:rsidR="00C24652" w:rsidRDefault="00C24652" w:rsidP="00C24652">
            <w:pPr>
              <w:spacing w:before="120" w:after="0" w:line="240" w:lineRule="auto"/>
              <w:jc w:val="left"/>
              <w:rPr>
                <w:rFonts w:cs="Arial"/>
                <w:szCs w:val="22"/>
              </w:rPr>
            </w:pPr>
            <w:r>
              <w:rPr>
                <w:rFonts w:cs="Arial"/>
                <w:szCs w:val="22"/>
              </w:rPr>
              <w:t>SW1A 2HQ,</w:t>
            </w:r>
          </w:p>
          <w:p w14:paraId="1BBDA8B2" w14:textId="77777777" w:rsidR="00C24652" w:rsidRPr="00C3320D" w:rsidRDefault="00C24652" w:rsidP="00C24652">
            <w:pPr>
              <w:spacing w:before="120" w:after="0" w:line="240" w:lineRule="auto"/>
              <w:jc w:val="left"/>
              <w:rPr>
                <w:rFonts w:cs="Arial"/>
                <w:i/>
                <w:szCs w:val="22"/>
              </w:rPr>
            </w:pPr>
          </w:p>
          <w:p w14:paraId="3C7491AC" w14:textId="1691D3D0" w:rsidR="00C762F1" w:rsidRPr="00C3320D" w:rsidRDefault="00C762F1" w:rsidP="00C762F1">
            <w:pPr>
              <w:spacing w:before="120" w:after="0" w:line="240" w:lineRule="auto"/>
              <w:jc w:val="left"/>
              <w:rPr>
                <w:rFonts w:cs="Arial"/>
                <w:i/>
                <w:szCs w:val="22"/>
              </w:rPr>
            </w:pPr>
          </w:p>
        </w:tc>
      </w:tr>
      <w:tr w:rsidR="00C3320D" w:rsidRPr="00C3320D" w14:paraId="70BF2D98" w14:textId="77777777" w:rsidTr="00C762F1">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269275C6" w14:textId="3CAD4588" w:rsidR="008E082F" w:rsidRPr="00353A2B" w:rsidRDefault="00C762F1" w:rsidP="00C762F1">
            <w:pPr>
              <w:spacing w:before="120" w:after="120" w:line="240" w:lineRule="auto"/>
              <w:jc w:val="left"/>
              <w:rPr>
                <w:rFonts w:cs="Arial"/>
                <w:szCs w:val="22"/>
              </w:rPr>
            </w:pPr>
            <w:r>
              <w:rPr>
                <w:rFonts w:cs="Arial"/>
                <w:b/>
                <w:szCs w:val="22"/>
              </w:rPr>
              <w:t>Supplier</w:t>
            </w:r>
          </w:p>
        </w:tc>
        <w:tc>
          <w:tcPr>
            <w:tcW w:w="4309" w:type="dxa"/>
            <w:shd w:val="clear" w:color="auto" w:fill="auto"/>
          </w:tcPr>
          <w:p w14:paraId="4304923E" w14:textId="78950CCB" w:rsidR="009552A9" w:rsidRDefault="009552A9" w:rsidP="009552A9">
            <w:pPr>
              <w:spacing w:before="120" w:after="0" w:line="240" w:lineRule="auto"/>
              <w:jc w:val="left"/>
              <w:rPr>
                <w:rFonts w:cs="Arial"/>
                <w:szCs w:val="22"/>
              </w:rPr>
            </w:pPr>
            <w:r>
              <w:rPr>
                <w:rFonts w:cs="Arial"/>
                <w:szCs w:val="22"/>
              </w:rPr>
              <w:t>Clifford Chance LLP</w:t>
            </w:r>
          </w:p>
          <w:p w14:paraId="158BE8FA" w14:textId="29913755" w:rsidR="009552A9" w:rsidRDefault="009552A9" w:rsidP="009552A9">
            <w:pPr>
              <w:spacing w:before="120" w:after="0" w:line="240" w:lineRule="auto"/>
              <w:jc w:val="left"/>
              <w:rPr>
                <w:rFonts w:cs="Arial"/>
                <w:szCs w:val="22"/>
              </w:rPr>
            </w:pPr>
            <w:r w:rsidRPr="009552A9">
              <w:rPr>
                <w:rFonts w:cs="Arial"/>
                <w:szCs w:val="22"/>
              </w:rPr>
              <w:t xml:space="preserve">10 Upper Bank Street, </w:t>
            </w:r>
          </w:p>
          <w:p w14:paraId="5F0B6ADF" w14:textId="77777777" w:rsidR="009552A9" w:rsidRDefault="009552A9" w:rsidP="009552A9">
            <w:pPr>
              <w:spacing w:before="120" w:after="0" w:line="240" w:lineRule="auto"/>
              <w:jc w:val="left"/>
              <w:rPr>
                <w:rFonts w:cs="Arial"/>
                <w:szCs w:val="22"/>
              </w:rPr>
            </w:pPr>
            <w:r w:rsidRPr="009552A9">
              <w:rPr>
                <w:rFonts w:cs="Arial"/>
                <w:szCs w:val="22"/>
              </w:rPr>
              <w:lastRenderedPageBreak/>
              <w:t xml:space="preserve">London, </w:t>
            </w:r>
          </w:p>
          <w:p w14:paraId="27D9FCAC" w14:textId="291D2B1B" w:rsidR="008E082F" w:rsidRPr="00C762F1" w:rsidRDefault="009552A9" w:rsidP="009552A9">
            <w:pPr>
              <w:spacing w:before="120" w:after="0" w:line="240" w:lineRule="auto"/>
              <w:jc w:val="left"/>
              <w:rPr>
                <w:rFonts w:cs="Arial"/>
                <w:b/>
                <w:szCs w:val="22"/>
              </w:rPr>
            </w:pPr>
            <w:r w:rsidRPr="009552A9">
              <w:rPr>
                <w:rFonts w:cs="Arial"/>
                <w:szCs w:val="22"/>
              </w:rPr>
              <w:t>E14 5JJ</w:t>
            </w:r>
          </w:p>
        </w:tc>
      </w:tr>
      <w:tr w:rsidR="00C762F1" w:rsidRPr="00C3320D" w14:paraId="16AC3458" w14:textId="77777777" w:rsidTr="00561532">
        <w:tc>
          <w:tcPr>
            <w:tcW w:w="576" w:type="dxa"/>
          </w:tcPr>
          <w:p w14:paraId="71451B9F" w14:textId="77777777" w:rsidR="00C762F1" w:rsidRPr="00C3320D" w:rsidRDefault="00C762F1" w:rsidP="00C762F1">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2649171F" w:rsidR="00C762F1" w:rsidRPr="00C3320D" w:rsidRDefault="00C762F1" w:rsidP="00C762F1">
            <w:pPr>
              <w:overflowPunct/>
              <w:autoSpaceDE/>
              <w:autoSpaceDN/>
              <w:adjustRightInd/>
              <w:spacing w:before="120" w:after="120" w:line="240" w:lineRule="auto"/>
              <w:ind w:right="936"/>
              <w:jc w:val="left"/>
              <w:textAlignment w:val="auto"/>
              <w:rPr>
                <w:rFonts w:eastAsia="Calibri" w:cs="Arial"/>
                <w:szCs w:val="22"/>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034323DC" w:rsidR="00C762F1" w:rsidRPr="00561532" w:rsidRDefault="00A25930" w:rsidP="00C762F1">
            <w:pPr>
              <w:spacing w:before="120" w:after="120" w:line="240" w:lineRule="auto"/>
              <w:jc w:val="left"/>
              <w:rPr>
                <w:rFonts w:cs="Arial"/>
                <w:i/>
                <w:szCs w:val="22"/>
                <w:shd w:val="clear" w:color="auto" w:fill="D9D9D9"/>
              </w:rPr>
            </w:pPr>
            <w:r>
              <w:rPr>
                <w:rFonts w:cs="Arial"/>
                <w:szCs w:val="22"/>
              </w:rPr>
              <w:t>29</w:t>
            </w:r>
            <w:r w:rsidR="009552A9">
              <w:rPr>
                <w:rFonts w:cs="Arial"/>
                <w:szCs w:val="22"/>
              </w:rPr>
              <w:t>/10/2019</w:t>
            </w:r>
          </w:p>
        </w:tc>
      </w:tr>
      <w:tr w:rsidR="00C762F1" w:rsidRPr="00C3320D" w14:paraId="39842C8A" w14:textId="77777777" w:rsidTr="00561532">
        <w:tc>
          <w:tcPr>
            <w:tcW w:w="576" w:type="dxa"/>
          </w:tcPr>
          <w:p w14:paraId="088ADE2C" w14:textId="1E012FA3" w:rsidR="00C762F1" w:rsidRPr="008A5EAD" w:rsidRDefault="008A5EAD" w:rsidP="008A5EAD">
            <w:pPr>
              <w:pStyle w:val="11table"/>
              <w:numPr>
                <w:ilvl w:val="0"/>
                <w:numId w:val="0"/>
              </w:numPr>
              <w:spacing w:before="120" w:after="120"/>
              <w:rPr>
                <w:rFonts w:ascii="Arial" w:hAnsi="Arial" w:cs="Arial"/>
              </w:rPr>
            </w:pPr>
            <w:r>
              <w:rPr>
                <w:rFonts w:ascii="Arial" w:hAnsi="Arial" w:cs="Arial"/>
              </w:rPr>
              <w:t>1.5</w:t>
            </w:r>
          </w:p>
        </w:tc>
        <w:tc>
          <w:tcPr>
            <w:tcW w:w="4249" w:type="dxa"/>
            <w:shd w:val="clear" w:color="auto" w:fill="auto"/>
          </w:tcPr>
          <w:p w14:paraId="12A59BA3" w14:textId="6071E6A2" w:rsidR="00C762F1" w:rsidRPr="008A5EAD" w:rsidRDefault="00C762F1" w:rsidP="00C762F1">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8A5EAD">
              <w:rPr>
                <w:rFonts w:eastAsia="STZhongsong" w:cs="Arial"/>
                <w:szCs w:val="22"/>
                <w:lang w:eastAsia="zh-CN"/>
              </w:rPr>
              <w:t>:</w:t>
            </w:r>
          </w:p>
        </w:tc>
        <w:tc>
          <w:tcPr>
            <w:tcW w:w="4333" w:type="dxa"/>
            <w:gridSpan w:val="2"/>
            <w:shd w:val="clear" w:color="auto" w:fill="auto"/>
          </w:tcPr>
          <w:p w14:paraId="7A982303" w14:textId="1C9FC318" w:rsidR="00C762F1" w:rsidRPr="00561532" w:rsidRDefault="009552A9" w:rsidP="009552A9">
            <w:pPr>
              <w:spacing w:before="120" w:after="120" w:line="240" w:lineRule="auto"/>
              <w:jc w:val="left"/>
              <w:rPr>
                <w:rFonts w:cs="Arial"/>
                <w:b/>
                <w:szCs w:val="22"/>
              </w:rPr>
            </w:pPr>
            <w:r>
              <w:rPr>
                <w:rFonts w:cs="Arial"/>
                <w:szCs w:val="22"/>
              </w:rPr>
              <w:t>20/08/2023</w:t>
            </w:r>
          </w:p>
        </w:tc>
      </w:tr>
      <w:tr w:rsidR="00C762F1" w:rsidRPr="00C3320D" w14:paraId="03449035" w14:textId="77777777" w:rsidTr="008A5EAD">
        <w:tc>
          <w:tcPr>
            <w:tcW w:w="576" w:type="dxa"/>
          </w:tcPr>
          <w:p w14:paraId="1EAD8D1E"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C762F1" w:rsidRPr="00C3320D" w:rsidRDefault="00C762F1" w:rsidP="00C762F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14:paraId="67D57709" w14:textId="2E35DDEF" w:rsidR="00C762F1" w:rsidRPr="008A5EAD" w:rsidRDefault="00C04796" w:rsidP="008A5EAD">
            <w:pPr>
              <w:spacing w:before="120" w:after="120" w:line="240" w:lineRule="auto"/>
              <w:jc w:val="left"/>
              <w:rPr>
                <w:rFonts w:cs="Arial"/>
                <w:szCs w:val="22"/>
              </w:rPr>
            </w:pPr>
            <w:r>
              <w:rPr>
                <w:rFonts w:cs="Arial"/>
                <w:b/>
                <w:lang w:eastAsia="en-GB"/>
              </w:rPr>
              <w:t>[Redacted]</w:t>
            </w:r>
          </w:p>
        </w:tc>
      </w:tr>
      <w:tr w:rsidR="00C762F1" w:rsidRPr="00C3320D" w14:paraId="04D4E700" w14:textId="77777777" w:rsidTr="008A5EAD">
        <w:tc>
          <w:tcPr>
            <w:tcW w:w="576" w:type="dxa"/>
          </w:tcPr>
          <w:p w14:paraId="785CF600"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156596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B9F303B" w:rsidR="00C762F1" w:rsidRPr="008A5EAD" w:rsidRDefault="00C04796" w:rsidP="00C762F1">
            <w:pPr>
              <w:spacing w:before="120" w:after="120" w:line="240" w:lineRule="auto"/>
              <w:jc w:val="left"/>
              <w:rPr>
                <w:rFonts w:cs="Arial"/>
                <w:i/>
                <w:szCs w:val="22"/>
              </w:rPr>
            </w:pPr>
            <w:r>
              <w:rPr>
                <w:rFonts w:cs="Arial"/>
                <w:b/>
                <w:lang w:eastAsia="en-GB"/>
              </w:rPr>
              <w:t>[Redacted]</w:t>
            </w:r>
          </w:p>
        </w:tc>
      </w:tr>
      <w:tr w:rsidR="00C762F1" w:rsidRPr="00C3320D" w14:paraId="08486D76" w14:textId="77777777" w:rsidTr="008A5EAD">
        <w:tc>
          <w:tcPr>
            <w:tcW w:w="576" w:type="dxa"/>
          </w:tcPr>
          <w:p w14:paraId="76AEA212"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48C79C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2CE071C6" w:rsidR="00C762F1" w:rsidRPr="008A5EAD" w:rsidRDefault="00C04796" w:rsidP="00C762F1">
            <w:pPr>
              <w:spacing w:before="120" w:after="120" w:line="240" w:lineRule="auto"/>
              <w:jc w:val="left"/>
              <w:rPr>
                <w:rFonts w:cs="Arial"/>
                <w:i/>
                <w:szCs w:val="22"/>
              </w:rPr>
            </w:pPr>
            <w:r>
              <w:rPr>
                <w:rFonts w:cs="Arial"/>
                <w:b/>
                <w:lang w:eastAsia="en-GB"/>
              </w:rPr>
              <w:t>[Redacted]</w:t>
            </w:r>
          </w:p>
        </w:tc>
      </w:tr>
      <w:tr w:rsidR="00C762F1" w:rsidRPr="00C3320D" w14:paraId="63E7C589" w14:textId="77777777" w:rsidTr="008A5EAD">
        <w:tc>
          <w:tcPr>
            <w:tcW w:w="576" w:type="dxa"/>
          </w:tcPr>
          <w:p w14:paraId="5D9BFBCB"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44176FDD"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11FA63D" w:rsidR="00C762F1" w:rsidRPr="00C04796" w:rsidRDefault="00C04796" w:rsidP="00C762F1">
            <w:pPr>
              <w:spacing w:before="120" w:after="120" w:line="240" w:lineRule="auto"/>
              <w:jc w:val="left"/>
              <w:rPr>
                <w:rFonts w:cs="Arial"/>
                <w:szCs w:val="22"/>
              </w:rPr>
            </w:pPr>
            <w:r w:rsidRPr="00C04796">
              <w:rPr>
                <w:rFonts w:cs="Arial"/>
                <w:szCs w:val="22"/>
              </w:rPr>
              <w:t>30/10/2019</w:t>
            </w:r>
          </w:p>
        </w:tc>
      </w:tr>
      <w:tr w:rsidR="00C762F1" w:rsidRPr="00C3320D" w14:paraId="30AA013D" w14:textId="77777777" w:rsidTr="008A5EAD">
        <w:tc>
          <w:tcPr>
            <w:tcW w:w="576" w:type="dxa"/>
          </w:tcPr>
          <w:p w14:paraId="4D91F5C1"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237A94C5" w14:textId="2F980C0C" w:rsidR="00C762F1" w:rsidRPr="00C3320D" w:rsidRDefault="00C04796" w:rsidP="00C762F1">
            <w:pPr>
              <w:spacing w:before="120" w:after="120" w:line="240" w:lineRule="auto"/>
              <w:jc w:val="left"/>
              <w:rPr>
                <w:rFonts w:cs="Arial"/>
                <w:i/>
                <w:szCs w:val="22"/>
              </w:rPr>
            </w:pPr>
            <w:r>
              <w:rPr>
                <w:rFonts w:cs="Arial"/>
                <w:b/>
                <w:lang w:eastAsia="en-GB"/>
              </w:rPr>
              <w:t>[Redacted]</w:t>
            </w:r>
          </w:p>
        </w:tc>
      </w:tr>
      <w:tr w:rsidR="00C762F1" w:rsidRPr="00C3320D" w14:paraId="61FA6E57" w14:textId="77777777" w:rsidTr="008A5EAD">
        <w:tc>
          <w:tcPr>
            <w:tcW w:w="576" w:type="dxa"/>
          </w:tcPr>
          <w:p w14:paraId="04FE596E"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CB98364"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3157120B" w:rsidR="00C762F1" w:rsidRPr="00C3320D" w:rsidRDefault="00C04796" w:rsidP="00C762F1">
            <w:pPr>
              <w:spacing w:before="120" w:after="120" w:line="240" w:lineRule="auto"/>
              <w:jc w:val="left"/>
              <w:rPr>
                <w:rFonts w:cs="Arial"/>
                <w:i/>
                <w:szCs w:val="22"/>
              </w:rPr>
            </w:pPr>
            <w:r>
              <w:rPr>
                <w:rFonts w:cs="Arial"/>
                <w:b/>
                <w:lang w:eastAsia="en-GB"/>
              </w:rPr>
              <w:t>[Redacted]</w:t>
            </w:r>
          </w:p>
        </w:tc>
      </w:tr>
      <w:tr w:rsidR="00C762F1" w:rsidRPr="00C3320D" w14:paraId="18997506" w14:textId="77777777" w:rsidTr="008A5EAD">
        <w:tc>
          <w:tcPr>
            <w:tcW w:w="576" w:type="dxa"/>
          </w:tcPr>
          <w:p w14:paraId="5F67EEF3"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3146B6F8"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1C714BB1" w:rsidR="00C762F1" w:rsidRPr="00C3320D" w:rsidRDefault="00C04796" w:rsidP="00C762F1">
            <w:pPr>
              <w:spacing w:before="120" w:after="120" w:line="240" w:lineRule="auto"/>
              <w:jc w:val="left"/>
              <w:rPr>
                <w:rFonts w:cs="Arial"/>
                <w:i/>
                <w:szCs w:val="22"/>
              </w:rPr>
            </w:pPr>
            <w:r>
              <w:rPr>
                <w:rFonts w:cs="Arial"/>
                <w:b/>
                <w:lang w:eastAsia="en-GB"/>
              </w:rPr>
              <w:t>[Redacted]</w:t>
            </w:r>
          </w:p>
        </w:tc>
      </w:tr>
      <w:tr w:rsidR="00C762F1" w:rsidRPr="00C3320D" w14:paraId="7A5BFCD6" w14:textId="77777777" w:rsidTr="008A5EAD">
        <w:tc>
          <w:tcPr>
            <w:tcW w:w="576" w:type="dxa"/>
          </w:tcPr>
          <w:p w14:paraId="522B25AC"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5C510931"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65C37835" w:rsidR="00C762F1" w:rsidRPr="00C04796" w:rsidRDefault="00C04796" w:rsidP="00C762F1">
            <w:pPr>
              <w:spacing w:before="120" w:after="120" w:line="240" w:lineRule="auto"/>
              <w:jc w:val="left"/>
              <w:rPr>
                <w:rFonts w:cs="Arial"/>
                <w:szCs w:val="22"/>
              </w:rPr>
            </w:pPr>
            <w:r w:rsidRPr="00C04796">
              <w:rPr>
                <w:rFonts w:cs="Arial"/>
                <w:szCs w:val="22"/>
              </w:rPr>
              <w:t>29/10/2019</w:t>
            </w:r>
          </w:p>
        </w:tc>
      </w:tr>
    </w:tbl>
    <w:p w14:paraId="0A8AC2ED" w14:textId="6C99EA8A" w:rsidR="00C24652" w:rsidRDefault="00C24652" w:rsidP="00DB297D">
      <w:pPr>
        <w:overflowPunct/>
        <w:autoSpaceDE/>
        <w:autoSpaceDN/>
        <w:adjustRightInd/>
        <w:spacing w:before="120" w:after="120" w:line="240" w:lineRule="auto"/>
        <w:ind w:right="936"/>
        <w:jc w:val="left"/>
        <w:textAlignment w:val="auto"/>
        <w:rPr>
          <w:rFonts w:eastAsia="Calibri" w:cs="Arial"/>
          <w:szCs w:val="22"/>
        </w:rPr>
      </w:pPr>
    </w:p>
    <w:p w14:paraId="14A3FAEA" w14:textId="77777777" w:rsidR="00C24652" w:rsidRPr="00C24652" w:rsidRDefault="00C24652" w:rsidP="00C24652">
      <w:pPr>
        <w:rPr>
          <w:rFonts w:eastAsia="Calibri" w:cs="Arial"/>
          <w:szCs w:val="22"/>
        </w:rPr>
      </w:pPr>
    </w:p>
    <w:p w14:paraId="5FA04529" w14:textId="77777777" w:rsidR="00C24652" w:rsidRPr="00C24652" w:rsidRDefault="00C24652" w:rsidP="00C24652">
      <w:pPr>
        <w:rPr>
          <w:rFonts w:eastAsia="Calibri" w:cs="Arial"/>
          <w:szCs w:val="22"/>
        </w:rPr>
      </w:pPr>
    </w:p>
    <w:p w14:paraId="2A083D3D" w14:textId="77777777" w:rsidR="00C24652" w:rsidRPr="00C24652" w:rsidRDefault="00C24652" w:rsidP="00C24652">
      <w:pPr>
        <w:rPr>
          <w:rFonts w:eastAsia="Calibri" w:cs="Arial"/>
          <w:szCs w:val="22"/>
        </w:rPr>
      </w:pPr>
    </w:p>
    <w:p w14:paraId="4E5BBB61" w14:textId="77777777" w:rsidR="00C24652" w:rsidRPr="00C24652" w:rsidRDefault="00C24652" w:rsidP="00C24652">
      <w:pPr>
        <w:rPr>
          <w:rFonts w:eastAsia="Calibri" w:cs="Arial"/>
          <w:szCs w:val="22"/>
        </w:rPr>
      </w:pPr>
    </w:p>
    <w:p w14:paraId="484B20A1" w14:textId="77777777" w:rsidR="00C24652" w:rsidRPr="00C24652" w:rsidRDefault="00C24652" w:rsidP="00C24652">
      <w:pPr>
        <w:rPr>
          <w:rFonts w:eastAsia="Calibri" w:cs="Arial"/>
          <w:szCs w:val="22"/>
        </w:rPr>
      </w:pPr>
    </w:p>
    <w:p w14:paraId="0C9CAD13" w14:textId="77777777" w:rsidR="00C24652" w:rsidRPr="00C24652" w:rsidRDefault="00C24652" w:rsidP="00C24652">
      <w:pPr>
        <w:rPr>
          <w:rFonts w:eastAsia="Calibri" w:cs="Arial"/>
          <w:szCs w:val="22"/>
        </w:rPr>
      </w:pPr>
    </w:p>
    <w:p w14:paraId="626321A3" w14:textId="77777777" w:rsidR="00C24652" w:rsidRPr="00C24652" w:rsidRDefault="00C24652" w:rsidP="00C24652">
      <w:pPr>
        <w:rPr>
          <w:rFonts w:eastAsia="Calibri" w:cs="Arial"/>
          <w:szCs w:val="22"/>
        </w:rPr>
      </w:pPr>
    </w:p>
    <w:p w14:paraId="0E8F1C2D" w14:textId="77777777" w:rsidR="00C24652" w:rsidRPr="00C24652" w:rsidRDefault="00C24652" w:rsidP="00C24652">
      <w:pPr>
        <w:rPr>
          <w:rFonts w:eastAsia="Calibri" w:cs="Arial"/>
          <w:szCs w:val="22"/>
        </w:rPr>
      </w:pPr>
    </w:p>
    <w:p w14:paraId="4D1FC3EE" w14:textId="77777777" w:rsidR="00C24652" w:rsidRPr="00C24652" w:rsidRDefault="00C24652" w:rsidP="00C24652">
      <w:pPr>
        <w:rPr>
          <w:rFonts w:eastAsia="Calibri" w:cs="Arial"/>
          <w:szCs w:val="22"/>
        </w:rPr>
      </w:pPr>
    </w:p>
    <w:p w14:paraId="6E922D6A" w14:textId="65AA7FA4" w:rsidR="00C24652" w:rsidRDefault="00C24652" w:rsidP="009552A9">
      <w:pPr>
        <w:tabs>
          <w:tab w:val="left" w:pos="3590"/>
        </w:tabs>
        <w:overflowPunct/>
        <w:autoSpaceDE/>
        <w:autoSpaceDN/>
        <w:adjustRightInd/>
        <w:spacing w:before="120" w:after="120" w:line="240" w:lineRule="auto"/>
        <w:ind w:right="936"/>
        <w:jc w:val="left"/>
        <w:textAlignment w:val="auto"/>
        <w:rPr>
          <w:rFonts w:eastAsia="Calibri" w:cs="Arial"/>
          <w:szCs w:val="22"/>
        </w:rPr>
      </w:pPr>
    </w:p>
    <w:p w14:paraId="5293C487" w14:textId="77777777"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24652">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804414">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8A5EAD">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5ED3CC5" w14:textId="40DEA34E"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6730E56F" w:rsidR="008E082F" w:rsidRPr="008A5EAD" w:rsidRDefault="009552A9" w:rsidP="008A5EAD">
            <w:pPr>
              <w:numPr>
                <w:ilvl w:val="1"/>
                <w:numId w:val="0"/>
              </w:numPr>
              <w:tabs>
                <w:tab w:val="left" w:pos="577"/>
              </w:tabs>
              <w:overflowPunct/>
              <w:autoSpaceDE/>
              <w:autoSpaceDN/>
              <w:spacing w:before="120" w:after="120" w:line="240" w:lineRule="auto"/>
              <w:jc w:val="left"/>
              <w:textAlignment w:val="auto"/>
              <w:rPr>
                <w:rFonts w:cs="Arial"/>
                <w:i/>
                <w:szCs w:val="22"/>
              </w:rPr>
            </w:pPr>
            <w:r w:rsidRPr="000D1C38">
              <w:rPr>
                <w:rFonts w:cs="Arial"/>
                <w:szCs w:val="22"/>
              </w:rPr>
              <w:t>Please refer to Statement of Requirements within Section C of this document for full details of services to be provided.</w:t>
            </w:r>
          </w:p>
        </w:tc>
      </w:tr>
      <w:tr w:rsidR="00C3320D" w:rsidRPr="00C3320D" w14:paraId="7E732C24" w14:textId="77777777" w:rsidTr="008A5EAD">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EE434E5" w14:textId="77777777" w:rsidR="009552A9" w:rsidRPr="009552A9" w:rsidRDefault="009552A9" w:rsidP="009552A9">
            <w:pPr>
              <w:numPr>
                <w:ilvl w:val="1"/>
                <w:numId w:val="0"/>
              </w:numPr>
              <w:tabs>
                <w:tab w:val="left" w:pos="577"/>
              </w:tabs>
              <w:overflowPunct/>
              <w:autoSpaceDE/>
              <w:autoSpaceDN/>
              <w:spacing w:before="120" w:after="120" w:line="240" w:lineRule="auto"/>
              <w:jc w:val="left"/>
              <w:textAlignment w:val="auto"/>
              <w:rPr>
                <w:rFonts w:cs="Arial"/>
                <w:szCs w:val="22"/>
              </w:rPr>
            </w:pPr>
            <w:r w:rsidRPr="009552A9">
              <w:rPr>
                <w:rFonts w:cs="Arial"/>
                <w:szCs w:val="22"/>
              </w:rPr>
              <w:t>Please refer to Statement of Requirements within Section C of this document for full details of management and review of services.</w:t>
            </w:r>
          </w:p>
          <w:p w14:paraId="13CE2E22" w14:textId="77777777" w:rsidR="009552A9" w:rsidRPr="009552A9" w:rsidRDefault="009552A9" w:rsidP="009552A9">
            <w:pPr>
              <w:numPr>
                <w:ilvl w:val="1"/>
                <w:numId w:val="0"/>
              </w:numPr>
              <w:tabs>
                <w:tab w:val="left" w:pos="577"/>
              </w:tabs>
              <w:overflowPunct/>
              <w:autoSpaceDE/>
              <w:autoSpaceDN/>
              <w:spacing w:before="120" w:after="120" w:line="240" w:lineRule="auto"/>
              <w:jc w:val="left"/>
              <w:textAlignment w:val="auto"/>
              <w:rPr>
                <w:rFonts w:cs="Arial"/>
                <w:szCs w:val="22"/>
              </w:rPr>
            </w:pPr>
            <w:r w:rsidRPr="009552A9">
              <w:rPr>
                <w:rFonts w:cs="Arial"/>
                <w:szCs w:val="22"/>
              </w:rPr>
              <w:t>The Supplier will be expected to continually improve the way in which the required Services are to be delivered throughout the Contract duration.</w:t>
            </w:r>
          </w:p>
          <w:p w14:paraId="67CC78FC" w14:textId="77777777" w:rsidR="009552A9" w:rsidRPr="009552A9" w:rsidRDefault="009552A9" w:rsidP="009552A9">
            <w:pPr>
              <w:numPr>
                <w:ilvl w:val="1"/>
                <w:numId w:val="0"/>
              </w:numPr>
              <w:tabs>
                <w:tab w:val="left" w:pos="577"/>
              </w:tabs>
              <w:overflowPunct/>
              <w:autoSpaceDE/>
              <w:autoSpaceDN/>
              <w:spacing w:before="120" w:after="120" w:line="240" w:lineRule="auto"/>
              <w:jc w:val="left"/>
              <w:textAlignment w:val="auto"/>
              <w:rPr>
                <w:rFonts w:cs="Arial"/>
                <w:szCs w:val="22"/>
              </w:rPr>
            </w:pPr>
            <w:r w:rsidRPr="009552A9">
              <w:rPr>
                <w:rFonts w:cs="Arial"/>
                <w:szCs w:val="22"/>
              </w:rPr>
              <w:t xml:space="preserve">The Supplier should present new ways of working to the Authority during the Contract review meetings. </w:t>
            </w:r>
          </w:p>
          <w:p w14:paraId="2A4A42F3" w14:textId="77777777" w:rsidR="009552A9" w:rsidRPr="009552A9" w:rsidRDefault="009552A9" w:rsidP="009552A9">
            <w:pPr>
              <w:numPr>
                <w:ilvl w:val="1"/>
                <w:numId w:val="0"/>
              </w:numPr>
              <w:tabs>
                <w:tab w:val="left" w:pos="577"/>
              </w:tabs>
              <w:overflowPunct/>
              <w:autoSpaceDE/>
              <w:autoSpaceDN/>
              <w:spacing w:before="120" w:after="120" w:line="240" w:lineRule="auto"/>
              <w:jc w:val="left"/>
              <w:textAlignment w:val="auto"/>
              <w:rPr>
                <w:rFonts w:cs="Arial"/>
                <w:szCs w:val="22"/>
              </w:rPr>
            </w:pPr>
            <w:r w:rsidRPr="009552A9">
              <w:rPr>
                <w:rFonts w:cs="Arial"/>
                <w:szCs w:val="22"/>
              </w:rPr>
              <w:t>Changes to the way in which the Services are to be delivered must be brought to the Authority’s attention and agreed prior to any changes being implemented.</w:t>
            </w:r>
          </w:p>
          <w:p w14:paraId="1A99197A" w14:textId="01DC6390"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677CDEBB" w14:textId="77777777" w:rsidTr="008A5EAD">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34FABE1A" w14:textId="3D67FCAC" w:rsidR="00C24652" w:rsidRPr="00C24652" w:rsidRDefault="00C24652" w:rsidP="00C24652">
            <w:pPr>
              <w:tabs>
                <w:tab w:val="left" w:pos="577"/>
              </w:tabs>
              <w:overflowPunct/>
              <w:autoSpaceDE/>
              <w:autoSpaceDN/>
              <w:spacing w:before="120" w:after="120" w:line="240" w:lineRule="auto"/>
              <w:jc w:val="left"/>
              <w:textAlignment w:val="auto"/>
              <w:rPr>
                <w:rFonts w:cs="Arial"/>
                <w:szCs w:val="22"/>
              </w:rPr>
            </w:pPr>
            <w:r w:rsidRPr="00C24652">
              <w:rPr>
                <w:rFonts w:cs="Arial"/>
                <w:szCs w:val="22"/>
              </w:rPr>
              <w:t>The Services will be carried out at the appointed Supplier’s own premises.</w:t>
            </w:r>
          </w:p>
          <w:p w14:paraId="4D08D915" w14:textId="04CC4C3E" w:rsidR="008E082F" w:rsidRPr="008A5EAD" w:rsidRDefault="008E082F" w:rsidP="00D40F55">
            <w:pPr>
              <w:numPr>
                <w:ilvl w:val="1"/>
                <w:numId w:val="0"/>
              </w:numPr>
              <w:tabs>
                <w:tab w:val="left" w:pos="577"/>
              </w:tabs>
              <w:overflowPunct/>
              <w:autoSpaceDE/>
              <w:autoSpaceDN/>
              <w:spacing w:before="120" w:after="120" w:line="240" w:lineRule="auto"/>
              <w:jc w:val="left"/>
              <w:textAlignment w:val="auto"/>
              <w:rPr>
                <w:rFonts w:cs="Arial"/>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69"/>
        <w:gridCol w:w="4085"/>
      </w:tblGrid>
      <w:tr w:rsidR="00864042" w:rsidRPr="00C3320D" w14:paraId="57650518" w14:textId="77777777" w:rsidTr="00864042">
        <w:trPr>
          <w:trHeight w:val="274"/>
        </w:trPr>
        <w:tc>
          <w:tcPr>
            <w:tcW w:w="657" w:type="dxa"/>
          </w:tcPr>
          <w:p w14:paraId="6DCD4E37" w14:textId="7B9D5AF1" w:rsidR="00864042" w:rsidRDefault="0086404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p w14:paraId="47DB4C2C" w14:textId="77777777" w:rsidR="00864042" w:rsidRPr="00B456A0" w:rsidRDefault="00864042" w:rsidP="00B456A0">
            <w:pPr>
              <w:rPr>
                <w:rFonts w:eastAsia="STZhongsong" w:cs="Arial"/>
                <w:szCs w:val="22"/>
                <w:lang w:eastAsia="zh-CN"/>
              </w:rPr>
            </w:pPr>
          </w:p>
          <w:p w14:paraId="5D3E4770" w14:textId="77777777" w:rsidR="00864042" w:rsidRPr="00B456A0" w:rsidRDefault="00864042" w:rsidP="00B456A0">
            <w:pPr>
              <w:rPr>
                <w:rFonts w:eastAsia="STZhongsong" w:cs="Arial"/>
                <w:szCs w:val="22"/>
                <w:lang w:eastAsia="zh-CN"/>
              </w:rPr>
            </w:pPr>
          </w:p>
          <w:p w14:paraId="091B6DDA" w14:textId="77777777" w:rsidR="00864042" w:rsidRPr="00B456A0" w:rsidRDefault="00864042" w:rsidP="00B456A0">
            <w:pPr>
              <w:rPr>
                <w:rFonts w:eastAsia="STZhongsong" w:cs="Arial"/>
                <w:szCs w:val="22"/>
                <w:lang w:eastAsia="zh-CN"/>
              </w:rPr>
            </w:pPr>
          </w:p>
          <w:p w14:paraId="6D302ED4" w14:textId="77777777" w:rsidR="00864042" w:rsidRPr="00B456A0" w:rsidRDefault="00864042" w:rsidP="00B456A0">
            <w:pPr>
              <w:rPr>
                <w:rFonts w:eastAsia="STZhongsong" w:cs="Arial"/>
                <w:szCs w:val="22"/>
                <w:lang w:eastAsia="zh-CN"/>
              </w:rPr>
            </w:pPr>
          </w:p>
          <w:p w14:paraId="41085B0E" w14:textId="7C51E7A2" w:rsidR="00864042" w:rsidRPr="00B456A0" w:rsidRDefault="00864042" w:rsidP="00B456A0">
            <w:pPr>
              <w:rPr>
                <w:rFonts w:eastAsia="STZhongsong" w:cs="Arial"/>
                <w:szCs w:val="22"/>
                <w:lang w:eastAsia="zh-CN"/>
              </w:rPr>
            </w:pPr>
          </w:p>
        </w:tc>
        <w:tc>
          <w:tcPr>
            <w:tcW w:w="4169" w:type="dxa"/>
            <w:vMerge w:val="restart"/>
            <w:shd w:val="clear" w:color="auto" w:fill="auto"/>
          </w:tcPr>
          <w:p w14:paraId="7C250DA8" w14:textId="4DD9C9BB" w:rsidR="00864042" w:rsidRPr="00C3320D" w:rsidRDefault="00864042" w:rsidP="008C627A">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Hourly</w:t>
            </w:r>
            <w:r>
              <w:rPr>
                <w:rFonts w:eastAsia="STZhongsong" w:cs="Arial"/>
                <w:b/>
                <w:szCs w:val="22"/>
                <w:lang w:eastAsia="zh-CN"/>
              </w:rPr>
              <w:t xml:space="preserve"> &amp; Daily</w:t>
            </w:r>
            <w:r w:rsidRPr="00C3320D">
              <w:rPr>
                <w:rFonts w:eastAsia="STZhongsong" w:cs="Arial"/>
                <w:b/>
                <w:szCs w:val="22"/>
                <w:lang w:eastAsia="zh-CN"/>
              </w:rPr>
              <w:t xml:space="preserve"> Rates </w:t>
            </w:r>
          </w:p>
          <w:p w14:paraId="3489E7F5" w14:textId="77777777" w:rsidR="00864042" w:rsidRPr="00C3320D" w:rsidRDefault="0086404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864042" w:rsidRPr="00C3320D" w:rsidRDefault="0086404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864042" w:rsidRPr="00C3320D" w:rsidRDefault="0086404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864042" w:rsidRPr="00C3320D" w:rsidRDefault="0086404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864042" w:rsidRPr="00C3320D" w:rsidRDefault="0086404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864042" w:rsidRPr="00C3320D" w:rsidRDefault="0086404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864042" w:rsidRPr="00C3320D" w:rsidRDefault="0086404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864042" w:rsidRPr="00C3320D" w:rsidRDefault="0086404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864042" w:rsidRPr="00C3320D" w:rsidRDefault="0086404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5" w:type="dxa"/>
            <w:vMerge w:val="restart"/>
            <w:shd w:val="clear" w:color="auto" w:fill="auto"/>
          </w:tcPr>
          <w:p w14:paraId="3C2CC320" w14:textId="11188D79" w:rsidR="00864042" w:rsidRPr="008C627A" w:rsidRDefault="00864042" w:rsidP="008C627A">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Hourly Rates:</w:t>
            </w:r>
          </w:p>
          <w:tbl>
            <w:tblPr>
              <w:tblStyle w:val="TableGrid"/>
              <w:tblW w:w="0" w:type="auto"/>
              <w:tblLook w:val="04A0" w:firstRow="1" w:lastRow="0" w:firstColumn="1" w:lastColumn="0" w:noHBand="0" w:noVBand="1"/>
            </w:tblPr>
            <w:tblGrid>
              <w:gridCol w:w="1953"/>
              <w:gridCol w:w="1902"/>
            </w:tblGrid>
            <w:tr w:rsidR="00864042" w:rsidRPr="007D0764" w14:paraId="429AE718" w14:textId="77777777" w:rsidTr="00C04796">
              <w:tc>
                <w:tcPr>
                  <w:tcW w:w="1953" w:type="dxa"/>
                  <w:shd w:val="clear" w:color="auto" w:fill="C6D9F1" w:themeFill="text2" w:themeFillTint="33"/>
                </w:tcPr>
                <w:p w14:paraId="1C468635" w14:textId="77777777" w:rsidR="00864042" w:rsidRPr="007D0764" w:rsidRDefault="00864042" w:rsidP="00B456A0">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58976217" w14:textId="77777777" w:rsidR="00864042" w:rsidRPr="007D0764" w:rsidRDefault="00864042" w:rsidP="00B456A0">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 xml:space="preserve">Hourly Rates </w:t>
                  </w:r>
                  <w:r>
                    <w:rPr>
                      <w:rFonts w:cs="Arial"/>
                      <w:szCs w:val="22"/>
                    </w:rPr>
                    <w:t>Offered - E</w:t>
                  </w:r>
                  <w:r w:rsidRPr="007D0764">
                    <w:rPr>
                      <w:rFonts w:cs="Arial"/>
                      <w:szCs w:val="22"/>
                    </w:rPr>
                    <w:t>x VAT</w:t>
                  </w:r>
                </w:p>
              </w:tc>
            </w:tr>
            <w:tr w:rsidR="00C04796" w:rsidRPr="007D0764" w14:paraId="61D48D02" w14:textId="77777777" w:rsidTr="00070461">
              <w:tc>
                <w:tcPr>
                  <w:tcW w:w="1953" w:type="dxa"/>
                </w:tcPr>
                <w:p w14:paraId="4BA05C49" w14:textId="77777777"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Partner </w:t>
                  </w:r>
                </w:p>
              </w:tc>
              <w:tc>
                <w:tcPr>
                  <w:tcW w:w="1902" w:type="dxa"/>
                </w:tcPr>
                <w:p w14:paraId="62012AD1" w14:textId="3C3BC8DB"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sidRPr="00D76AB1">
                    <w:rPr>
                      <w:rFonts w:cs="Arial"/>
                      <w:b/>
                      <w:lang w:eastAsia="en-GB"/>
                    </w:rPr>
                    <w:t>[Redacted]</w:t>
                  </w:r>
                </w:p>
              </w:tc>
            </w:tr>
            <w:tr w:rsidR="00C04796" w:rsidRPr="007D0764" w14:paraId="3CEF24FB" w14:textId="77777777" w:rsidTr="00070461">
              <w:tc>
                <w:tcPr>
                  <w:tcW w:w="1953" w:type="dxa"/>
                </w:tcPr>
                <w:p w14:paraId="323273F2" w14:textId="77777777"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Senior Solicitor </w:t>
                  </w:r>
                </w:p>
              </w:tc>
              <w:tc>
                <w:tcPr>
                  <w:tcW w:w="1902" w:type="dxa"/>
                </w:tcPr>
                <w:p w14:paraId="5496EC2C" w14:textId="67B5E156"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sidRPr="00D76AB1">
                    <w:rPr>
                      <w:rFonts w:cs="Arial"/>
                      <w:b/>
                      <w:lang w:eastAsia="en-GB"/>
                    </w:rPr>
                    <w:t>[Redacted]</w:t>
                  </w:r>
                </w:p>
              </w:tc>
            </w:tr>
            <w:tr w:rsidR="00C04796" w:rsidRPr="007D0764" w14:paraId="066200CC" w14:textId="77777777" w:rsidTr="00070461">
              <w:tc>
                <w:tcPr>
                  <w:tcW w:w="1953" w:type="dxa"/>
                </w:tcPr>
                <w:p w14:paraId="3D6A9896" w14:textId="77777777"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02" w:type="dxa"/>
                </w:tcPr>
                <w:p w14:paraId="3D6C7F72" w14:textId="5D367D33"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sidRPr="00D76AB1">
                    <w:rPr>
                      <w:rFonts w:cs="Arial"/>
                      <w:b/>
                      <w:lang w:eastAsia="en-GB"/>
                    </w:rPr>
                    <w:t>[Redacted]</w:t>
                  </w:r>
                </w:p>
              </w:tc>
            </w:tr>
            <w:tr w:rsidR="00C04796" w:rsidRPr="007D0764" w14:paraId="2B785FA0" w14:textId="77777777" w:rsidTr="00070461">
              <w:tc>
                <w:tcPr>
                  <w:tcW w:w="1953" w:type="dxa"/>
                </w:tcPr>
                <w:p w14:paraId="78C5576A" w14:textId="77777777"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02" w:type="dxa"/>
                </w:tcPr>
                <w:p w14:paraId="45B77E62" w14:textId="2B5FDB28" w:rsidR="00C04796" w:rsidRPr="007D0764" w:rsidRDefault="00C04796" w:rsidP="00C04796">
                  <w:pPr>
                    <w:numPr>
                      <w:ilvl w:val="1"/>
                      <w:numId w:val="0"/>
                    </w:numPr>
                    <w:overflowPunct/>
                    <w:autoSpaceDE/>
                    <w:autoSpaceDN/>
                    <w:spacing w:before="120" w:after="120" w:line="240" w:lineRule="auto"/>
                    <w:textAlignment w:val="auto"/>
                    <w:rPr>
                      <w:rFonts w:cs="Arial"/>
                      <w:szCs w:val="22"/>
                    </w:rPr>
                  </w:pPr>
                  <w:r w:rsidRPr="00D76AB1">
                    <w:rPr>
                      <w:rFonts w:cs="Arial"/>
                      <w:b/>
                      <w:lang w:eastAsia="en-GB"/>
                    </w:rPr>
                    <w:t>[Redacted]</w:t>
                  </w:r>
                </w:p>
              </w:tc>
            </w:tr>
            <w:tr w:rsidR="00864042" w:rsidRPr="007D0764" w14:paraId="3C1DBC9B" w14:textId="77777777" w:rsidTr="00070461">
              <w:tc>
                <w:tcPr>
                  <w:tcW w:w="1953" w:type="dxa"/>
                </w:tcPr>
                <w:p w14:paraId="43F957CA" w14:textId="77777777" w:rsidR="00864042" w:rsidRPr="007D0764" w:rsidRDefault="00864042" w:rsidP="00B456A0">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Trainee / Paralegal</w:t>
                  </w:r>
                </w:p>
              </w:tc>
              <w:tc>
                <w:tcPr>
                  <w:tcW w:w="1902" w:type="dxa"/>
                </w:tcPr>
                <w:p w14:paraId="4FA9B1FB" w14:textId="13ADA1E1" w:rsidR="00864042" w:rsidRPr="007D0764" w:rsidRDefault="00C04796" w:rsidP="00B456A0">
                  <w:pPr>
                    <w:numPr>
                      <w:ilvl w:val="1"/>
                      <w:numId w:val="0"/>
                    </w:numPr>
                    <w:overflowPunct/>
                    <w:autoSpaceDE/>
                    <w:autoSpaceDN/>
                    <w:spacing w:before="120" w:after="120" w:line="240" w:lineRule="auto"/>
                    <w:jc w:val="left"/>
                    <w:textAlignment w:val="auto"/>
                    <w:rPr>
                      <w:rFonts w:cs="Arial"/>
                      <w:szCs w:val="22"/>
                    </w:rPr>
                  </w:pPr>
                  <w:r>
                    <w:rPr>
                      <w:rFonts w:cs="Arial"/>
                      <w:b/>
                      <w:lang w:eastAsia="en-GB"/>
                    </w:rPr>
                    <w:t>[Redacted]</w:t>
                  </w:r>
                </w:p>
              </w:tc>
            </w:tr>
          </w:tbl>
          <w:p w14:paraId="28AB0A5B" w14:textId="77777777" w:rsidR="00864042" w:rsidRDefault="00864042" w:rsidP="008C627A">
            <w:pPr>
              <w:numPr>
                <w:ilvl w:val="1"/>
                <w:numId w:val="0"/>
              </w:numPr>
              <w:overflowPunct/>
              <w:autoSpaceDE/>
              <w:autoSpaceDN/>
              <w:spacing w:before="120" w:after="120" w:line="240" w:lineRule="auto"/>
              <w:jc w:val="left"/>
              <w:textAlignment w:val="auto"/>
              <w:rPr>
                <w:rFonts w:cs="Arial"/>
                <w:szCs w:val="22"/>
              </w:rPr>
            </w:pPr>
          </w:p>
          <w:p w14:paraId="5F320CE2" w14:textId="03B7C11A" w:rsidR="00864042" w:rsidRPr="008C627A" w:rsidRDefault="00864042" w:rsidP="00864042">
            <w:pPr>
              <w:numPr>
                <w:ilvl w:val="1"/>
                <w:numId w:val="0"/>
              </w:numPr>
              <w:overflowPunct/>
              <w:autoSpaceDE/>
              <w:autoSpaceDN/>
              <w:spacing w:before="120" w:after="120" w:line="240" w:lineRule="auto"/>
              <w:jc w:val="left"/>
              <w:textAlignment w:val="auto"/>
              <w:rPr>
                <w:rFonts w:cs="Arial"/>
                <w:szCs w:val="22"/>
              </w:rPr>
            </w:pPr>
            <w:r>
              <w:rPr>
                <w:rFonts w:cs="Arial"/>
                <w:szCs w:val="22"/>
              </w:rPr>
              <w:t>Daily Rates:</w:t>
            </w:r>
          </w:p>
          <w:tbl>
            <w:tblPr>
              <w:tblStyle w:val="TableGrid"/>
              <w:tblW w:w="0" w:type="auto"/>
              <w:tblLook w:val="04A0" w:firstRow="1" w:lastRow="0" w:firstColumn="1" w:lastColumn="0" w:noHBand="0" w:noVBand="1"/>
            </w:tblPr>
            <w:tblGrid>
              <w:gridCol w:w="1953"/>
              <w:gridCol w:w="1902"/>
            </w:tblGrid>
            <w:tr w:rsidR="00864042" w:rsidRPr="007D0764" w14:paraId="5064632C" w14:textId="77777777" w:rsidTr="00C04796">
              <w:tc>
                <w:tcPr>
                  <w:tcW w:w="1953" w:type="dxa"/>
                  <w:shd w:val="clear" w:color="auto" w:fill="C6D9F1" w:themeFill="text2" w:themeFillTint="33"/>
                </w:tcPr>
                <w:p w14:paraId="1E252E9E" w14:textId="77777777" w:rsidR="00864042" w:rsidRPr="007D0764" w:rsidRDefault="00864042" w:rsidP="00864042">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137A2830" w14:textId="6422651D" w:rsidR="00864042" w:rsidRPr="007D0764" w:rsidRDefault="00864042" w:rsidP="00864042">
                  <w:pPr>
                    <w:numPr>
                      <w:ilvl w:val="1"/>
                      <w:numId w:val="0"/>
                    </w:numPr>
                    <w:overflowPunct/>
                    <w:autoSpaceDE/>
                    <w:autoSpaceDN/>
                    <w:spacing w:before="120" w:after="120" w:line="240" w:lineRule="auto"/>
                    <w:jc w:val="left"/>
                    <w:textAlignment w:val="auto"/>
                    <w:rPr>
                      <w:rFonts w:cs="Arial"/>
                      <w:szCs w:val="22"/>
                    </w:rPr>
                  </w:pPr>
                  <w:r>
                    <w:rPr>
                      <w:rFonts w:cs="Arial"/>
                      <w:szCs w:val="22"/>
                    </w:rPr>
                    <w:t>Daily</w:t>
                  </w:r>
                  <w:r w:rsidRPr="007D0764">
                    <w:rPr>
                      <w:rFonts w:cs="Arial"/>
                      <w:szCs w:val="22"/>
                    </w:rPr>
                    <w:t xml:space="preserve"> Rates </w:t>
                  </w:r>
                  <w:r>
                    <w:rPr>
                      <w:rFonts w:cs="Arial"/>
                      <w:szCs w:val="22"/>
                    </w:rPr>
                    <w:t>Offered - E</w:t>
                  </w:r>
                  <w:r w:rsidRPr="007D0764">
                    <w:rPr>
                      <w:rFonts w:cs="Arial"/>
                      <w:szCs w:val="22"/>
                    </w:rPr>
                    <w:t>x VAT</w:t>
                  </w:r>
                </w:p>
              </w:tc>
            </w:tr>
            <w:tr w:rsidR="00C04796" w:rsidRPr="007D0764" w14:paraId="6D5771CF" w14:textId="77777777" w:rsidTr="00070461">
              <w:tc>
                <w:tcPr>
                  <w:tcW w:w="1953" w:type="dxa"/>
                </w:tcPr>
                <w:p w14:paraId="363D6F7E" w14:textId="77777777"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Partner </w:t>
                  </w:r>
                </w:p>
              </w:tc>
              <w:tc>
                <w:tcPr>
                  <w:tcW w:w="1902" w:type="dxa"/>
                </w:tcPr>
                <w:p w14:paraId="6DEB0CD0" w14:textId="0E63DDCC"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sidRPr="003A6EC8">
                    <w:rPr>
                      <w:rFonts w:cs="Arial"/>
                      <w:b/>
                      <w:lang w:eastAsia="en-GB"/>
                    </w:rPr>
                    <w:t>[Redacted]</w:t>
                  </w:r>
                </w:p>
              </w:tc>
            </w:tr>
            <w:tr w:rsidR="00C04796" w:rsidRPr="007D0764" w14:paraId="07B7EAAC" w14:textId="77777777" w:rsidTr="00070461">
              <w:tc>
                <w:tcPr>
                  <w:tcW w:w="1953" w:type="dxa"/>
                </w:tcPr>
                <w:p w14:paraId="4EB601EB" w14:textId="77777777"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Senior Solicitor </w:t>
                  </w:r>
                </w:p>
              </w:tc>
              <w:tc>
                <w:tcPr>
                  <w:tcW w:w="1902" w:type="dxa"/>
                </w:tcPr>
                <w:p w14:paraId="3774679E" w14:textId="4EF2EA71"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sidRPr="003A6EC8">
                    <w:rPr>
                      <w:rFonts w:cs="Arial"/>
                      <w:b/>
                      <w:lang w:eastAsia="en-GB"/>
                    </w:rPr>
                    <w:t>[Redacted]</w:t>
                  </w:r>
                </w:p>
              </w:tc>
            </w:tr>
            <w:tr w:rsidR="00C04796" w:rsidRPr="007D0764" w14:paraId="692FFA4F" w14:textId="77777777" w:rsidTr="00070461">
              <w:tc>
                <w:tcPr>
                  <w:tcW w:w="1953" w:type="dxa"/>
                </w:tcPr>
                <w:p w14:paraId="35B28CE5" w14:textId="77777777"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02" w:type="dxa"/>
                </w:tcPr>
                <w:p w14:paraId="1DD400D0" w14:textId="4963278D"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sidRPr="003A6EC8">
                    <w:rPr>
                      <w:rFonts w:cs="Arial"/>
                      <w:b/>
                      <w:lang w:eastAsia="en-GB"/>
                    </w:rPr>
                    <w:t>[Redacted]</w:t>
                  </w:r>
                </w:p>
              </w:tc>
            </w:tr>
            <w:tr w:rsidR="00C04796" w:rsidRPr="007D0764" w14:paraId="481C70AD" w14:textId="77777777" w:rsidTr="00070461">
              <w:tc>
                <w:tcPr>
                  <w:tcW w:w="1953" w:type="dxa"/>
                </w:tcPr>
                <w:p w14:paraId="70A2A53A" w14:textId="77777777"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02" w:type="dxa"/>
                </w:tcPr>
                <w:p w14:paraId="2AA99DEE" w14:textId="703963DB" w:rsidR="00C04796" w:rsidRPr="007D0764" w:rsidRDefault="00C04796" w:rsidP="00C04796">
                  <w:pPr>
                    <w:numPr>
                      <w:ilvl w:val="1"/>
                      <w:numId w:val="0"/>
                    </w:numPr>
                    <w:overflowPunct/>
                    <w:autoSpaceDE/>
                    <w:autoSpaceDN/>
                    <w:spacing w:before="120" w:after="120" w:line="240" w:lineRule="auto"/>
                    <w:textAlignment w:val="auto"/>
                    <w:rPr>
                      <w:rFonts w:cs="Arial"/>
                      <w:szCs w:val="22"/>
                    </w:rPr>
                  </w:pPr>
                  <w:r w:rsidRPr="003A6EC8">
                    <w:rPr>
                      <w:rFonts w:cs="Arial"/>
                      <w:b/>
                      <w:lang w:eastAsia="en-GB"/>
                    </w:rPr>
                    <w:t>[Redacted]</w:t>
                  </w:r>
                </w:p>
              </w:tc>
            </w:tr>
            <w:tr w:rsidR="00C04796" w:rsidRPr="007D0764" w14:paraId="33B778A6" w14:textId="77777777" w:rsidTr="00070461">
              <w:tc>
                <w:tcPr>
                  <w:tcW w:w="1953" w:type="dxa"/>
                </w:tcPr>
                <w:p w14:paraId="061B860D" w14:textId="77777777"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Pr>
                      <w:rFonts w:cs="Arial"/>
                      <w:szCs w:val="22"/>
                    </w:rPr>
                    <w:t>Trainee / Paralegal</w:t>
                  </w:r>
                </w:p>
              </w:tc>
              <w:tc>
                <w:tcPr>
                  <w:tcW w:w="1902" w:type="dxa"/>
                </w:tcPr>
                <w:p w14:paraId="68F25518" w14:textId="2056AE73" w:rsidR="00C04796" w:rsidRPr="007D0764" w:rsidRDefault="00C04796" w:rsidP="00C04796">
                  <w:pPr>
                    <w:numPr>
                      <w:ilvl w:val="1"/>
                      <w:numId w:val="0"/>
                    </w:numPr>
                    <w:overflowPunct/>
                    <w:autoSpaceDE/>
                    <w:autoSpaceDN/>
                    <w:spacing w:before="120" w:after="120" w:line="240" w:lineRule="auto"/>
                    <w:jc w:val="left"/>
                    <w:textAlignment w:val="auto"/>
                    <w:rPr>
                      <w:rFonts w:cs="Arial"/>
                      <w:szCs w:val="22"/>
                    </w:rPr>
                  </w:pPr>
                  <w:r w:rsidRPr="003A6EC8">
                    <w:rPr>
                      <w:rFonts w:cs="Arial"/>
                      <w:b/>
                      <w:lang w:eastAsia="en-GB"/>
                    </w:rPr>
                    <w:t>[Redacted]</w:t>
                  </w:r>
                </w:p>
              </w:tc>
            </w:tr>
          </w:tbl>
          <w:p w14:paraId="34F659A1" w14:textId="77777777" w:rsidR="00864042" w:rsidRDefault="00864042" w:rsidP="008C627A">
            <w:pPr>
              <w:numPr>
                <w:ilvl w:val="1"/>
                <w:numId w:val="0"/>
              </w:numPr>
              <w:overflowPunct/>
              <w:autoSpaceDE/>
              <w:autoSpaceDN/>
              <w:spacing w:before="120" w:after="120" w:line="240" w:lineRule="auto"/>
              <w:jc w:val="left"/>
              <w:textAlignment w:val="auto"/>
              <w:rPr>
                <w:rFonts w:cs="Arial"/>
                <w:szCs w:val="22"/>
              </w:rPr>
            </w:pPr>
          </w:p>
          <w:p w14:paraId="195E72C1" w14:textId="69C76C18" w:rsidR="00864042" w:rsidRPr="00864042" w:rsidRDefault="00864042" w:rsidP="00864042">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tc>
      </w:tr>
      <w:tr w:rsidR="00864042" w:rsidRPr="00C3320D" w14:paraId="43119EB9" w14:textId="77777777" w:rsidTr="00864042">
        <w:trPr>
          <w:trHeight w:val="4789"/>
        </w:trPr>
        <w:tc>
          <w:tcPr>
            <w:tcW w:w="657" w:type="dxa"/>
          </w:tcPr>
          <w:p w14:paraId="59813F49" w14:textId="68D8C265" w:rsidR="00864042" w:rsidRPr="00C3320D" w:rsidRDefault="0086404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69" w:type="dxa"/>
            <w:vMerge/>
            <w:shd w:val="clear" w:color="auto" w:fill="auto"/>
          </w:tcPr>
          <w:p w14:paraId="395A69D6" w14:textId="77777777" w:rsidR="00864042" w:rsidRPr="00C3320D" w:rsidRDefault="00864042" w:rsidP="00864042">
            <w:pPr>
              <w:pStyle w:val="ListParagraph"/>
              <w:numPr>
                <w:ilvl w:val="0"/>
                <w:numId w:val="25"/>
              </w:numPr>
              <w:overflowPunct/>
              <w:autoSpaceDE/>
              <w:autoSpaceDN/>
              <w:spacing w:before="120" w:after="120" w:line="240" w:lineRule="auto"/>
              <w:jc w:val="left"/>
              <w:textAlignment w:val="auto"/>
              <w:rPr>
                <w:rFonts w:eastAsia="STZhongsong" w:cs="Arial"/>
                <w:b/>
                <w:szCs w:val="22"/>
                <w:lang w:eastAsia="zh-CN"/>
              </w:rPr>
            </w:pPr>
          </w:p>
        </w:tc>
        <w:tc>
          <w:tcPr>
            <w:tcW w:w="4085" w:type="dxa"/>
            <w:vMerge/>
            <w:shd w:val="clear" w:color="auto" w:fill="auto"/>
          </w:tcPr>
          <w:p w14:paraId="5C9B0B69" w14:textId="77777777" w:rsidR="00864042" w:rsidRPr="00C3320D" w:rsidRDefault="00864042"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864042">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69" w:type="dxa"/>
            <w:shd w:val="clear" w:color="auto" w:fill="auto"/>
          </w:tcPr>
          <w:p w14:paraId="0D665886" w14:textId="198B87B7"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5" w:type="dxa"/>
            <w:shd w:val="clear" w:color="auto" w:fill="auto"/>
          </w:tcPr>
          <w:p w14:paraId="6141EC23" w14:textId="365E1EF4" w:rsidR="008E082F" w:rsidRPr="008C627A" w:rsidRDefault="00864042"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There is no estimate of charges or guarantee of work under this call off agreement. However the maximum value of this contract will be up to £1,000,000 Ex-vat</w:t>
            </w:r>
          </w:p>
        </w:tc>
      </w:tr>
      <w:tr w:rsidR="00C3320D" w:rsidRPr="00C3320D" w14:paraId="2F19B1C1" w14:textId="77777777" w:rsidTr="00864042">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69" w:type="dxa"/>
            <w:shd w:val="clear" w:color="auto" w:fill="auto"/>
          </w:tcPr>
          <w:p w14:paraId="0D801B05" w14:textId="768F2871"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085" w:type="dxa"/>
            <w:shd w:val="clear" w:color="auto" w:fill="auto"/>
          </w:tcPr>
          <w:p w14:paraId="0F50F027" w14:textId="11EAAF24" w:rsidR="008E082F" w:rsidRPr="008C627A" w:rsidRDefault="00864042" w:rsidP="004B60D0">
            <w:pPr>
              <w:numPr>
                <w:ilvl w:val="1"/>
                <w:numId w:val="0"/>
              </w:numPr>
              <w:overflowPunct/>
              <w:autoSpaceDE/>
              <w:autoSpaceDN/>
              <w:spacing w:before="120" w:after="120" w:line="240" w:lineRule="auto"/>
              <w:jc w:val="left"/>
              <w:textAlignment w:val="auto"/>
              <w:rPr>
                <w:rFonts w:cs="Arial"/>
                <w:i/>
                <w:szCs w:val="22"/>
              </w:rPr>
            </w:pPr>
            <w:r w:rsidRPr="00D17193">
              <w:rPr>
                <w:rFonts w:cs="Arial"/>
                <w:szCs w:val="22"/>
              </w:rPr>
              <w:t>A fixed Price will not be used for this contract.</w:t>
            </w:r>
          </w:p>
        </w:tc>
      </w:tr>
      <w:tr w:rsidR="00C3320D" w:rsidRPr="00C3320D" w14:paraId="53D9C72F" w14:textId="77777777" w:rsidTr="00864042">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69" w:type="dxa"/>
            <w:shd w:val="clear" w:color="auto" w:fill="auto"/>
          </w:tcPr>
          <w:p w14:paraId="4306D6B3" w14:textId="0C0A1C5A"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085" w:type="dxa"/>
            <w:shd w:val="clear" w:color="auto" w:fill="auto"/>
          </w:tcPr>
          <w:p w14:paraId="08B6474B" w14:textId="4F52DCC5" w:rsidR="008E082F" w:rsidRPr="008C627A" w:rsidRDefault="00864042" w:rsidP="004B60D0">
            <w:pPr>
              <w:overflowPunct/>
              <w:autoSpaceDE/>
              <w:autoSpaceDN/>
              <w:spacing w:before="120" w:after="120" w:line="240" w:lineRule="auto"/>
              <w:jc w:val="left"/>
              <w:textAlignment w:val="auto"/>
              <w:rPr>
                <w:rFonts w:cs="Arial"/>
                <w:i/>
                <w:szCs w:val="22"/>
              </w:rPr>
            </w:pPr>
            <w:r w:rsidRPr="00D17193">
              <w:rPr>
                <w:rFonts w:cs="Arial"/>
                <w:szCs w:val="22"/>
              </w:rPr>
              <w:t>A capped price will not be used for this contract.</w:t>
            </w:r>
          </w:p>
        </w:tc>
      </w:tr>
      <w:tr w:rsidR="00C3320D" w:rsidRPr="00C3320D" w14:paraId="5A92AABB" w14:textId="77777777" w:rsidTr="00864042">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69"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3D59A00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5" w:type="dxa"/>
            <w:shd w:val="clear" w:color="auto" w:fill="auto"/>
          </w:tcPr>
          <w:p w14:paraId="7D83C833" w14:textId="303D142A" w:rsidR="008C627A" w:rsidRPr="00C3320D" w:rsidRDefault="008C627A" w:rsidP="008C627A">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14:paraId="08AC71B4" w14:textId="5640C05C" w:rsidR="00C54786" w:rsidRPr="008C627A" w:rsidRDefault="008C627A" w:rsidP="008C627A">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8C627A">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1F67C26" w14:textId="4B720411" w:rsidR="008706CD" w:rsidRPr="008706CD" w:rsidRDefault="00C04796" w:rsidP="008C627A">
            <w:pPr>
              <w:keepNext/>
              <w:keepLines/>
              <w:overflowPunct/>
              <w:autoSpaceDE/>
              <w:autoSpaceDN/>
              <w:spacing w:before="120" w:after="120" w:line="240" w:lineRule="auto"/>
              <w:textAlignment w:val="auto"/>
              <w:rPr>
                <w:rFonts w:eastAsia="STZhongsong" w:cs="Arial"/>
                <w:szCs w:val="22"/>
                <w:lang w:eastAsia="zh-CN"/>
              </w:rPr>
            </w:pPr>
            <w:r>
              <w:rPr>
                <w:rFonts w:cs="Arial"/>
                <w:b/>
                <w:lang w:eastAsia="en-GB"/>
              </w:rPr>
              <w:t>[Redacted]</w:t>
            </w:r>
          </w:p>
        </w:tc>
      </w:tr>
      <w:tr w:rsidR="00C3320D" w:rsidRPr="00C3320D" w14:paraId="48F22CFB" w14:textId="77777777" w:rsidTr="008C627A">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9349B7"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9349B7">
              <w:rPr>
                <w:rFonts w:eastAsia="STZhongsong" w:cs="Arial"/>
                <w:b/>
                <w:caps/>
                <w:szCs w:val="22"/>
                <w:lang w:eastAsia="zh-CN"/>
              </w:rPr>
              <w:t>SUPPLIER REPRESENTATIVE</w:t>
            </w:r>
          </w:p>
        </w:tc>
        <w:tc>
          <w:tcPr>
            <w:tcW w:w="4164" w:type="dxa"/>
            <w:shd w:val="clear" w:color="auto" w:fill="auto"/>
          </w:tcPr>
          <w:p w14:paraId="07685785" w14:textId="69C37639" w:rsidR="008706CD" w:rsidRPr="009349B7" w:rsidRDefault="00C04796" w:rsidP="008706CD">
            <w:pPr>
              <w:keepNext/>
              <w:keepLines/>
              <w:overflowPunct/>
              <w:autoSpaceDE/>
              <w:autoSpaceDN/>
              <w:spacing w:before="120" w:after="120" w:line="240" w:lineRule="auto"/>
              <w:textAlignment w:val="auto"/>
              <w:rPr>
                <w:rFonts w:eastAsia="STZhongsong" w:cs="Arial"/>
                <w:szCs w:val="22"/>
                <w:lang w:eastAsia="zh-CN"/>
              </w:rPr>
            </w:pPr>
            <w:r>
              <w:rPr>
                <w:rFonts w:cs="Arial"/>
                <w:b/>
                <w:lang w:eastAsia="en-GB"/>
              </w:rPr>
              <w:t>[Redacted]</w:t>
            </w:r>
          </w:p>
        </w:tc>
      </w:tr>
      <w:tr w:rsidR="00C3320D" w:rsidRPr="00C3320D" w14:paraId="54B5A07E" w14:textId="77777777" w:rsidTr="008C627A">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9D1E8C7" w14:textId="7ACDA592" w:rsidR="008E082F" w:rsidRPr="00C3320D" w:rsidRDefault="008E082F" w:rsidP="008C627A">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164" w:type="dxa"/>
            <w:shd w:val="clear" w:color="auto" w:fill="auto"/>
          </w:tcPr>
          <w:p w14:paraId="2126486F" w14:textId="0FEC5CE2" w:rsidR="008E082F" w:rsidRPr="00C3320D" w:rsidRDefault="008706CD" w:rsidP="00D40F55">
            <w:pPr>
              <w:keepNext/>
              <w:keepLines/>
              <w:overflowPunct/>
              <w:autoSpaceDE/>
              <w:autoSpaceDN/>
              <w:spacing w:before="120" w:after="120" w:line="240" w:lineRule="auto"/>
              <w:textAlignment w:val="auto"/>
              <w:rPr>
                <w:rFonts w:eastAsia="STZhongsong" w:cs="Arial"/>
                <w:i/>
                <w:szCs w:val="22"/>
                <w:lang w:eastAsia="zh-CN"/>
              </w:rPr>
            </w:pPr>
            <w:r w:rsidRPr="008706CD">
              <w:rPr>
                <w:rFonts w:eastAsia="STZhongsong" w:cs="Arial"/>
                <w:szCs w:val="22"/>
                <w:lang w:eastAsia="zh-CN"/>
              </w:rPr>
              <w:t>The customer has not identified any key personnel that are required to carry out specific Ordered Panel Services.</w:t>
            </w:r>
          </w:p>
        </w:tc>
      </w:tr>
      <w:tr w:rsidR="00C3320D" w:rsidRPr="00C3320D" w14:paraId="110CF97A" w14:textId="77777777" w:rsidTr="008C627A">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232301E8" w14:textId="60803C50" w:rsidR="008E082F" w:rsidRPr="002E1DF6" w:rsidRDefault="002E1DF6" w:rsidP="00D40F55">
            <w:pPr>
              <w:keepNext/>
              <w:keepLines/>
              <w:overflowPunct/>
              <w:autoSpaceDE/>
              <w:autoSpaceDN/>
              <w:spacing w:before="120" w:after="120" w:line="240" w:lineRule="auto"/>
              <w:textAlignment w:val="auto"/>
              <w:rPr>
                <w:rFonts w:eastAsia="STZhongsong" w:cs="Arial"/>
                <w:szCs w:val="22"/>
                <w:lang w:eastAsia="zh-CN"/>
              </w:rPr>
            </w:pPr>
            <w:r w:rsidRPr="002E1DF6">
              <w:rPr>
                <w:rFonts w:eastAsia="STZhongsong" w:cs="Arial"/>
                <w:szCs w:val="22"/>
                <w:lang w:eastAsia="zh-CN"/>
              </w:rPr>
              <w:t>The below contact details have been provided for the purposes of this contract, for serving notices under the Legal Services Contract Clause 23 (Notices).</w:t>
            </w:r>
          </w:p>
        </w:tc>
      </w:tr>
      <w:tr w:rsidR="00C3320D" w:rsidRPr="00C3320D" w14:paraId="0E8449E4" w14:textId="77777777" w:rsidTr="008C627A">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5DCC7A76" w:rsidR="008E082F" w:rsidRPr="00C3320D" w:rsidRDefault="002E1DF6" w:rsidP="00D40F55">
            <w:pPr>
              <w:keepNext/>
              <w:keepLines/>
              <w:overflowPunct/>
              <w:autoSpaceDE/>
              <w:autoSpaceDN/>
              <w:spacing w:before="120" w:after="120" w:line="240" w:lineRule="auto"/>
              <w:textAlignment w:val="auto"/>
              <w:rPr>
                <w:rFonts w:eastAsia="STZhongsong" w:cs="Arial"/>
                <w:b/>
                <w:caps/>
                <w:szCs w:val="22"/>
                <w:lang w:eastAsia="zh-CN"/>
              </w:rPr>
            </w:pPr>
            <w:r w:rsidRPr="002E1DF6">
              <w:rPr>
                <w:rFonts w:eastAsia="STZhongsong" w:cs="Arial"/>
                <w:szCs w:val="22"/>
                <w:lang w:eastAsia="zh-CN"/>
              </w:rPr>
              <w:t>To be confirmed between the customer and supplier.</w:t>
            </w:r>
          </w:p>
        </w:tc>
      </w:tr>
      <w:tr w:rsidR="00C3320D" w:rsidRPr="00C3320D" w14:paraId="30E47F98" w14:textId="77777777" w:rsidTr="008C627A">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7DDE8F2E" w:rsidR="008E082F" w:rsidRPr="00C3320D" w:rsidRDefault="002E1DF6" w:rsidP="00D40F55">
            <w:pPr>
              <w:keepNext/>
              <w:keepLines/>
              <w:overflowPunct/>
              <w:autoSpaceDE/>
              <w:autoSpaceDN/>
              <w:spacing w:before="120" w:after="120" w:line="240" w:lineRule="auto"/>
              <w:textAlignment w:val="auto"/>
              <w:rPr>
                <w:rFonts w:eastAsia="STZhongsong" w:cs="Arial"/>
                <w:b/>
                <w:caps/>
                <w:szCs w:val="22"/>
                <w:lang w:eastAsia="zh-CN"/>
              </w:rPr>
            </w:pPr>
            <w:r w:rsidRPr="002E1DF6">
              <w:rPr>
                <w:rFonts w:cs="Arial"/>
                <w:szCs w:val="22"/>
              </w:rPr>
              <w:t>To be confirmed between the customer and supplier.</w:t>
            </w:r>
          </w:p>
        </w:tc>
      </w:tr>
      <w:tr w:rsidR="00C3320D" w:rsidRPr="00C3320D" w14:paraId="5F745813" w14:textId="77777777" w:rsidTr="008C627A">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0BBF09F6" w:rsidR="008E082F" w:rsidRPr="00C3320D" w:rsidRDefault="002E1DF6" w:rsidP="00D40F55">
            <w:pPr>
              <w:keepNext/>
              <w:keepLines/>
              <w:overflowPunct/>
              <w:autoSpaceDE/>
              <w:autoSpaceDN/>
              <w:spacing w:before="120" w:after="120" w:line="240" w:lineRule="auto"/>
              <w:textAlignment w:val="auto"/>
              <w:rPr>
                <w:rFonts w:eastAsia="STZhongsong" w:cs="Arial"/>
                <w:i/>
                <w:szCs w:val="22"/>
                <w:lang w:eastAsia="zh-CN"/>
              </w:rPr>
            </w:pPr>
            <w:r w:rsidRPr="002E1DF6">
              <w:rPr>
                <w:rFonts w:cs="Arial"/>
                <w:szCs w:val="22"/>
              </w:rPr>
              <w:t>To be confirmed between the customer and supplier.</w:t>
            </w:r>
          </w:p>
        </w:tc>
      </w:tr>
      <w:tr w:rsidR="00C3320D" w:rsidRPr="00C3320D" w14:paraId="5ABDD40A" w14:textId="77777777" w:rsidTr="008C627A">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70D7D413" w:rsidR="008E082F" w:rsidRPr="00C3320D" w:rsidRDefault="002E1DF6"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Not applicable. </w:t>
            </w:r>
          </w:p>
        </w:tc>
      </w:tr>
      <w:tr w:rsidR="00C3320D" w:rsidRPr="00C3320D" w14:paraId="22C9699F" w14:textId="77777777" w:rsidTr="008C627A">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650AE9AD" w:rsidR="008E082F"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EA221C">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8C627A">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5C080745"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06CCDDCA" w:rsidR="00021D24"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p>
        </w:tc>
      </w:tr>
      <w:tr w:rsidR="00C3320D" w:rsidRPr="00C3320D" w14:paraId="23EBD425" w14:textId="77777777" w:rsidTr="0066712B">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4F9EB047" w:rsidR="005B6A9E"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p>
        </w:tc>
      </w:tr>
      <w:tr w:rsidR="00C3320D" w:rsidRPr="00C3320D" w14:paraId="25B5F6DE" w14:textId="77777777" w:rsidTr="0066712B">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6521306F" w:rsidR="00144AFA" w:rsidRPr="0066712B" w:rsidRDefault="00144AFA" w:rsidP="0066712B">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60A07668" w:rsidR="00144AFA"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sidRPr="00BF5DCB">
              <w:rPr>
                <w:rFonts w:eastAsia="STZhongsong" w:cs="Arial"/>
                <w:szCs w:val="22"/>
                <w:lang w:eastAsia="zh-CN"/>
              </w:rPr>
              <w:t>There has been no call-off guarantee for this requirement.</w:t>
            </w:r>
          </w:p>
        </w:tc>
      </w:tr>
    </w:tbl>
    <w:p w14:paraId="50CC73DF" w14:textId="0343DA96"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C3320D" w:rsidRPr="00C3320D" w14:paraId="20964881" w14:textId="77777777" w:rsidTr="00561532">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7" w:type="dxa"/>
            <w:shd w:val="clear" w:color="auto" w:fill="auto"/>
          </w:tcPr>
          <w:p w14:paraId="338F6EB1" w14:textId="480432D5" w:rsidR="008E082F" w:rsidRPr="00561532" w:rsidRDefault="00561532" w:rsidP="00561532">
            <w:pPr>
              <w:keepNext/>
              <w:keepLines/>
              <w:overflowPunct/>
              <w:autoSpaceDE/>
              <w:autoSpaceDN/>
              <w:spacing w:before="120" w:after="120" w:line="240" w:lineRule="auto"/>
              <w:textAlignment w:val="auto"/>
              <w:rPr>
                <w:rFonts w:eastAsia="STZhongsong" w:cs="Arial"/>
                <w:b/>
                <w:caps/>
                <w:szCs w:val="22"/>
                <w:lang w:eastAsia="zh-CN"/>
              </w:rPr>
            </w:pPr>
            <w:r w:rsidRPr="00561532">
              <w:rPr>
                <w:rFonts w:cs="Arial"/>
                <w:szCs w:val="22"/>
              </w:rPr>
              <w:t>The Liability will be ca</w:t>
            </w:r>
            <w:r>
              <w:rPr>
                <w:rFonts w:cs="Arial"/>
                <w:szCs w:val="22"/>
              </w:rPr>
              <w:t>p</w:t>
            </w:r>
            <w:r w:rsidRPr="00561532">
              <w:rPr>
                <w:rFonts w:cs="Arial"/>
                <w:szCs w:val="22"/>
              </w:rPr>
              <w:t xml:space="preserve">ped at the maximum of the winning suppliers indemnity cover. </w:t>
            </w:r>
          </w:p>
        </w:tc>
      </w:tr>
      <w:tr w:rsidR="0066712B" w:rsidRPr="00C3320D" w14:paraId="37E00115" w14:textId="77777777" w:rsidTr="0066712B">
        <w:tc>
          <w:tcPr>
            <w:tcW w:w="564" w:type="dxa"/>
          </w:tcPr>
          <w:p w14:paraId="40684C4A"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4.2</w:t>
            </w:r>
          </w:p>
        </w:tc>
        <w:tc>
          <w:tcPr>
            <w:tcW w:w="4270" w:type="dxa"/>
            <w:shd w:val="clear" w:color="auto" w:fill="auto"/>
          </w:tcPr>
          <w:p w14:paraId="7C437B09" w14:textId="77777777" w:rsidR="0066712B" w:rsidRPr="00C3320D" w:rsidRDefault="0066712B" w:rsidP="0066712B">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7" w:type="dxa"/>
            <w:shd w:val="clear" w:color="auto" w:fill="auto"/>
          </w:tcPr>
          <w:p w14:paraId="43D40566" w14:textId="5ABB8B75" w:rsidR="0066712B" w:rsidRPr="00C3320D" w:rsidRDefault="002E1DF6" w:rsidP="0066712B">
            <w:pPr>
              <w:keepNext/>
              <w:keepLines/>
              <w:overflowPunct/>
              <w:autoSpaceDE/>
              <w:autoSpaceDN/>
              <w:spacing w:before="120" w:after="120" w:line="240" w:lineRule="auto"/>
              <w:textAlignment w:val="auto"/>
              <w:rPr>
                <w:rFonts w:cs="Arial"/>
                <w:i/>
                <w:szCs w:val="22"/>
              </w:rPr>
            </w:pPr>
            <w:r w:rsidRPr="002E1DF6">
              <w:rPr>
                <w:rFonts w:cs="Arial"/>
                <w:szCs w:val="22"/>
              </w:rPr>
              <w:t>Immediately report to the Customer’s Representative any matters which involve or could potentially involve an actual or potential Conflict of Interest and/or breach of Clause 9.2 (Confidentiality).</w:t>
            </w:r>
          </w:p>
        </w:tc>
      </w:tr>
      <w:tr w:rsidR="0066712B" w:rsidRPr="00C3320D" w14:paraId="3FC0EB8B" w14:textId="77777777" w:rsidTr="0066712B">
        <w:tc>
          <w:tcPr>
            <w:tcW w:w="564" w:type="dxa"/>
          </w:tcPr>
          <w:p w14:paraId="2796531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0" w:type="dxa"/>
            <w:shd w:val="clear" w:color="auto" w:fill="auto"/>
          </w:tcPr>
          <w:p w14:paraId="4CFEE96E"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14:paraId="4EFFA099" w14:textId="75C40797" w:rsidR="0066712B" w:rsidRPr="00C3320D" w:rsidRDefault="0066712B" w:rsidP="0066712B">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66712B" w:rsidRPr="00C3320D" w14:paraId="5E42AA5C" w14:textId="77777777" w:rsidTr="0066712B">
        <w:tc>
          <w:tcPr>
            <w:tcW w:w="564" w:type="dxa"/>
          </w:tcPr>
          <w:p w14:paraId="671904C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14:paraId="4D275BDC"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14:paraId="5245E3D8" w14:textId="7C6418DF" w:rsidR="0066712B" w:rsidRPr="00C3320D" w:rsidRDefault="0066712B" w:rsidP="0066712B">
            <w:pPr>
              <w:keepNext/>
              <w:keepLines/>
              <w:overflowPunct/>
              <w:autoSpaceDE/>
              <w:autoSpaceDN/>
              <w:spacing w:before="120" w:after="120" w:line="240" w:lineRule="auto"/>
              <w:textAlignment w:val="auto"/>
              <w:rPr>
                <w:rFonts w:eastAsia="STZhongsong" w:cs="Arial"/>
                <w:b/>
                <w:caps/>
                <w:szCs w:val="22"/>
                <w:lang w:eastAsia="zh-CN"/>
              </w:rPr>
            </w:pPr>
            <w:r w:rsidRPr="00220FB3">
              <w:rPr>
                <w:rFonts w:cs="Arial"/>
                <w:szCs w:val="22"/>
              </w:rPr>
              <w:t>In Contract Schedule 8 (Intellectual Property Rights)</w:t>
            </w:r>
          </w:p>
        </w:tc>
      </w:tr>
    </w:tbl>
    <w:p w14:paraId="248FFB5E" w14:textId="1A668D6B" w:rsidR="008E082F" w:rsidRDefault="008E082F" w:rsidP="00D40F55">
      <w:pPr>
        <w:pStyle w:val="ORDERFORML1PraraNo"/>
        <w:numPr>
          <w:ilvl w:val="0"/>
          <w:numId w:val="0"/>
        </w:numPr>
        <w:spacing w:before="120" w:after="120"/>
        <w:ind w:left="426"/>
        <w:rPr>
          <w:rFonts w:ascii="Arial" w:hAnsi="Arial" w:cs="Arial"/>
        </w:rPr>
      </w:pPr>
    </w:p>
    <w:p w14:paraId="6B4C1018" w14:textId="0D5AF9CC" w:rsidR="002E1DF6" w:rsidRDefault="002E1DF6" w:rsidP="00D40F55">
      <w:pPr>
        <w:pStyle w:val="ORDERFORML1PraraNo"/>
        <w:numPr>
          <w:ilvl w:val="0"/>
          <w:numId w:val="0"/>
        </w:numPr>
        <w:spacing w:before="120" w:after="120"/>
        <w:ind w:left="426"/>
        <w:rPr>
          <w:rFonts w:ascii="Arial" w:hAnsi="Arial" w:cs="Arial"/>
        </w:rPr>
      </w:pPr>
    </w:p>
    <w:p w14:paraId="762DD1F6" w14:textId="3BF6231D" w:rsidR="002E1DF6" w:rsidRDefault="002E1DF6" w:rsidP="00D40F55">
      <w:pPr>
        <w:pStyle w:val="ORDERFORML1PraraNo"/>
        <w:numPr>
          <w:ilvl w:val="0"/>
          <w:numId w:val="0"/>
        </w:numPr>
        <w:spacing w:before="120" w:after="120"/>
        <w:ind w:left="426"/>
        <w:rPr>
          <w:rFonts w:ascii="Arial" w:hAnsi="Arial" w:cs="Arial"/>
        </w:rPr>
      </w:pPr>
    </w:p>
    <w:p w14:paraId="6CADDFA2" w14:textId="2AFCA832" w:rsidR="002E1DF6" w:rsidRDefault="002E1DF6" w:rsidP="00D40F55">
      <w:pPr>
        <w:pStyle w:val="ORDERFORML1PraraNo"/>
        <w:numPr>
          <w:ilvl w:val="0"/>
          <w:numId w:val="0"/>
        </w:numPr>
        <w:spacing w:before="120" w:after="120"/>
        <w:ind w:left="426"/>
        <w:rPr>
          <w:rFonts w:ascii="Arial" w:hAnsi="Arial" w:cs="Arial"/>
        </w:rPr>
      </w:pPr>
    </w:p>
    <w:p w14:paraId="39CD5B6F" w14:textId="74F75541" w:rsidR="002E1DF6" w:rsidRDefault="002E1DF6" w:rsidP="00D40F55">
      <w:pPr>
        <w:pStyle w:val="ORDERFORML1PraraNo"/>
        <w:numPr>
          <w:ilvl w:val="0"/>
          <w:numId w:val="0"/>
        </w:numPr>
        <w:spacing w:before="120" w:after="120"/>
        <w:ind w:left="426"/>
        <w:rPr>
          <w:rFonts w:ascii="Arial" w:hAnsi="Arial" w:cs="Arial"/>
        </w:rPr>
      </w:pPr>
    </w:p>
    <w:p w14:paraId="4F8E8F14" w14:textId="6525ED0E" w:rsidR="002E1DF6" w:rsidRDefault="002E1DF6" w:rsidP="00D40F55">
      <w:pPr>
        <w:pStyle w:val="ORDERFORML1PraraNo"/>
        <w:numPr>
          <w:ilvl w:val="0"/>
          <w:numId w:val="0"/>
        </w:numPr>
        <w:spacing w:before="120" w:after="120"/>
        <w:ind w:left="426"/>
        <w:rPr>
          <w:rFonts w:ascii="Arial" w:hAnsi="Arial" w:cs="Arial"/>
        </w:rPr>
      </w:pPr>
    </w:p>
    <w:p w14:paraId="7B042207" w14:textId="3CBA202D" w:rsidR="002E1DF6" w:rsidRDefault="002E1DF6" w:rsidP="00D40F55">
      <w:pPr>
        <w:pStyle w:val="ORDERFORML1PraraNo"/>
        <w:numPr>
          <w:ilvl w:val="0"/>
          <w:numId w:val="0"/>
        </w:numPr>
        <w:spacing w:before="120" w:after="120"/>
        <w:ind w:left="426"/>
        <w:rPr>
          <w:rFonts w:ascii="Arial" w:hAnsi="Arial" w:cs="Arial"/>
        </w:rPr>
      </w:pPr>
    </w:p>
    <w:p w14:paraId="4B713BEF" w14:textId="3C240796" w:rsidR="002E1DF6" w:rsidRDefault="002E1DF6" w:rsidP="00D40F55">
      <w:pPr>
        <w:pStyle w:val="ORDERFORML1PraraNo"/>
        <w:numPr>
          <w:ilvl w:val="0"/>
          <w:numId w:val="0"/>
        </w:numPr>
        <w:spacing w:before="120" w:after="120"/>
        <w:ind w:left="426"/>
        <w:rPr>
          <w:rFonts w:ascii="Arial" w:hAnsi="Arial" w:cs="Arial"/>
        </w:rPr>
      </w:pPr>
    </w:p>
    <w:p w14:paraId="4D43EBD8" w14:textId="41254B93" w:rsidR="002E1DF6" w:rsidRDefault="002E1DF6" w:rsidP="00D40F55">
      <w:pPr>
        <w:pStyle w:val="ORDERFORML1PraraNo"/>
        <w:numPr>
          <w:ilvl w:val="0"/>
          <w:numId w:val="0"/>
        </w:numPr>
        <w:spacing w:before="120" w:after="120"/>
        <w:ind w:left="426"/>
        <w:rPr>
          <w:rFonts w:ascii="Arial" w:hAnsi="Arial" w:cs="Arial"/>
        </w:rPr>
      </w:pPr>
    </w:p>
    <w:p w14:paraId="4ED10B7C" w14:textId="298E9CC2" w:rsidR="002E1DF6" w:rsidRDefault="002E1DF6" w:rsidP="00D40F55">
      <w:pPr>
        <w:pStyle w:val="ORDERFORML1PraraNo"/>
        <w:numPr>
          <w:ilvl w:val="0"/>
          <w:numId w:val="0"/>
        </w:numPr>
        <w:spacing w:before="120" w:after="120"/>
        <w:ind w:left="426"/>
        <w:rPr>
          <w:rFonts w:ascii="Arial" w:hAnsi="Arial" w:cs="Arial"/>
        </w:rPr>
      </w:pPr>
    </w:p>
    <w:p w14:paraId="5F209099" w14:textId="44DCC5FF" w:rsidR="002E1DF6" w:rsidRDefault="002E1DF6" w:rsidP="00D40F55">
      <w:pPr>
        <w:pStyle w:val="ORDERFORML1PraraNo"/>
        <w:numPr>
          <w:ilvl w:val="0"/>
          <w:numId w:val="0"/>
        </w:numPr>
        <w:spacing w:before="120" w:after="120"/>
        <w:ind w:left="426"/>
        <w:rPr>
          <w:rFonts w:ascii="Arial" w:hAnsi="Arial" w:cs="Arial"/>
        </w:rPr>
      </w:pPr>
    </w:p>
    <w:p w14:paraId="64A4AC0A" w14:textId="57DCC267" w:rsidR="002E1DF6" w:rsidRDefault="002E1DF6" w:rsidP="00D40F55">
      <w:pPr>
        <w:pStyle w:val="ORDERFORML1PraraNo"/>
        <w:numPr>
          <w:ilvl w:val="0"/>
          <w:numId w:val="0"/>
        </w:numPr>
        <w:spacing w:before="120" w:after="120"/>
        <w:ind w:left="426"/>
        <w:rPr>
          <w:rFonts w:ascii="Arial" w:hAnsi="Arial" w:cs="Arial"/>
        </w:rPr>
      </w:pPr>
    </w:p>
    <w:p w14:paraId="4B1AD47D" w14:textId="279BE878" w:rsidR="002E1DF6" w:rsidRDefault="002E1DF6" w:rsidP="00D40F55">
      <w:pPr>
        <w:pStyle w:val="ORDERFORML1PraraNo"/>
        <w:numPr>
          <w:ilvl w:val="0"/>
          <w:numId w:val="0"/>
        </w:numPr>
        <w:spacing w:before="120" w:after="120"/>
        <w:ind w:left="426"/>
        <w:rPr>
          <w:rFonts w:ascii="Arial" w:hAnsi="Arial" w:cs="Arial"/>
        </w:rPr>
      </w:pPr>
    </w:p>
    <w:p w14:paraId="233219FD" w14:textId="49172437" w:rsidR="002E1DF6" w:rsidRDefault="002E1DF6" w:rsidP="00D40F55">
      <w:pPr>
        <w:pStyle w:val="ORDERFORML1PraraNo"/>
        <w:numPr>
          <w:ilvl w:val="0"/>
          <w:numId w:val="0"/>
        </w:numPr>
        <w:spacing w:before="120" w:after="120"/>
        <w:ind w:left="426"/>
        <w:rPr>
          <w:rFonts w:ascii="Arial" w:hAnsi="Arial" w:cs="Arial"/>
        </w:rPr>
      </w:pPr>
    </w:p>
    <w:p w14:paraId="17D522C2" w14:textId="60B8FFCC" w:rsidR="002E1DF6" w:rsidRDefault="002E1DF6" w:rsidP="00D40F55">
      <w:pPr>
        <w:pStyle w:val="ORDERFORML1PraraNo"/>
        <w:numPr>
          <w:ilvl w:val="0"/>
          <w:numId w:val="0"/>
        </w:numPr>
        <w:spacing w:before="120" w:after="120"/>
        <w:ind w:left="426"/>
        <w:rPr>
          <w:rFonts w:ascii="Arial" w:hAnsi="Arial" w:cs="Arial"/>
        </w:rPr>
      </w:pPr>
    </w:p>
    <w:p w14:paraId="343A2787" w14:textId="58571058" w:rsidR="002E1DF6" w:rsidRDefault="002E1DF6" w:rsidP="00D40F55">
      <w:pPr>
        <w:pStyle w:val="ORDERFORML1PraraNo"/>
        <w:numPr>
          <w:ilvl w:val="0"/>
          <w:numId w:val="0"/>
        </w:numPr>
        <w:spacing w:before="120" w:after="120"/>
        <w:ind w:left="426"/>
        <w:rPr>
          <w:rFonts w:ascii="Arial" w:hAnsi="Arial" w:cs="Arial"/>
        </w:rPr>
      </w:pPr>
    </w:p>
    <w:p w14:paraId="1F1AE13A" w14:textId="1A43A549" w:rsidR="002E1DF6" w:rsidRDefault="002E1DF6" w:rsidP="00D40F55">
      <w:pPr>
        <w:pStyle w:val="ORDERFORML1PraraNo"/>
        <w:numPr>
          <w:ilvl w:val="0"/>
          <w:numId w:val="0"/>
        </w:numPr>
        <w:spacing w:before="120" w:after="120"/>
        <w:ind w:left="426"/>
        <w:rPr>
          <w:rFonts w:ascii="Arial" w:hAnsi="Arial" w:cs="Arial"/>
        </w:rPr>
      </w:pPr>
    </w:p>
    <w:p w14:paraId="3028AB53" w14:textId="01CF0861" w:rsidR="002E1DF6" w:rsidRDefault="002E1DF6" w:rsidP="00D40F55">
      <w:pPr>
        <w:pStyle w:val="ORDERFORML1PraraNo"/>
        <w:numPr>
          <w:ilvl w:val="0"/>
          <w:numId w:val="0"/>
        </w:numPr>
        <w:spacing w:before="120" w:after="120"/>
        <w:ind w:left="426"/>
        <w:rPr>
          <w:rFonts w:ascii="Arial" w:hAnsi="Arial" w:cs="Arial"/>
        </w:rPr>
      </w:pPr>
    </w:p>
    <w:p w14:paraId="7E8130C6" w14:textId="087D09DD" w:rsidR="002E1DF6" w:rsidRDefault="002E1DF6" w:rsidP="00D40F55">
      <w:pPr>
        <w:pStyle w:val="ORDERFORML1PraraNo"/>
        <w:numPr>
          <w:ilvl w:val="0"/>
          <w:numId w:val="0"/>
        </w:numPr>
        <w:spacing w:before="120" w:after="120"/>
        <w:ind w:left="426"/>
        <w:rPr>
          <w:rFonts w:ascii="Arial" w:hAnsi="Arial" w:cs="Arial"/>
        </w:rPr>
      </w:pPr>
    </w:p>
    <w:p w14:paraId="3FF02B24" w14:textId="530F67A4" w:rsidR="002E1DF6" w:rsidRDefault="002E1DF6" w:rsidP="00D40F55">
      <w:pPr>
        <w:pStyle w:val="ORDERFORML1PraraNo"/>
        <w:numPr>
          <w:ilvl w:val="0"/>
          <w:numId w:val="0"/>
        </w:numPr>
        <w:spacing w:before="120" w:after="120"/>
        <w:ind w:left="426"/>
        <w:rPr>
          <w:rFonts w:ascii="Arial" w:hAnsi="Arial" w:cs="Arial"/>
        </w:rPr>
      </w:pPr>
    </w:p>
    <w:p w14:paraId="1107D679" w14:textId="4322ED0E" w:rsidR="002E1DF6" w:rsidRDefault="002E1DF6" w:rsidP="00D40F55">
      <w:pPr>
        <w:pStyle w:val="ORDERFORML1PraraNo"/>
        <w:numPr>
          <w:ilvl w:val="0"/>
          <w:numId w:val="0"/>
        </w:numPr>
        <w:spacing w:before="120" w:after="120"/>
        <w:ind w:left="426"/>
        <w:rPr>
          <w:rFonts w:ascii="Arial" w:hAnsi="Arial" w:cs="Arial"/>
        </w:rPr>
      </w:pPr>
    </w:p>
    <w:p w14:paraId="2DED1CEF" w14:textId="51A2DBEE" w:rsidR="002E1DF6" w:rsidRDefault="002E1DF6" w:rsidP="00D40F55">
      <w:pPr>
        <w:pStyle w:val="ORDERFORML1PraraNo"/>
        <w:numPr>
          <w:ilvl w:val="0"/>
          <w:numId w:val="0"/>
        </w:numPr>
        <w:spacing w:before="120" w:after="120"/>
        <w:ind w:left="426"/>
        <w:rPr>
          <w:rFonts w:ascii="Arial" w:hAnsi="Arial" w:cs="Arial"/>
        </w:rPr>
      </w:pPr>
    </w:p>
    <w:p w14:paraId="6FDC25E1" w14:textId="1C631908" w:rsidR="00C04796" w:rsidRDefault="00C04796" w:rsidP="00D40F55">
      <w:pPr>
        <w:pStyle w:val="ORDERFORML1PraraNo"/>
        <w:numPr>
          <w:ilvl w:val="0"/>
          <w:numId w:val="0"/>
        </w:numPr>
        <w:spacing w:before="120" w:after="120"/>
        <w:ind w:left="426"/>
        <w:rPr>
          <w:rFonts w:ascii="Arial" w:hAnsi="Arial" w:cs="Arial"/>
        </w:rPr>
      </w:pPr>
    </w:p>
    <w:p w14:paraId="20C40367" w14:textId="04DC9D72" w:rsidR="00C04796" w:rsidRDefault="00C04796" w:rsidP="00D40F55">
      <w:pPr>
        <w:pStyle w:val="ORDERFORML1PraraNo"/>
        <w:numPr>
          <w:ilvl w:val="0"/>
          <w:numId w:val="0"/>
        </w:numPr>
        <w:spacing w:before="120" w:after="120"/>
        <w:ind w:left="426"/>
        <w:rPr>
          <w:rFonts w:ascii="Arial" w:hAnsi="Arial" w:cs="Arial"/>
        </w:rPr>
      </w:pPr>
    </w:p>
    <w:p w14:paraId="1E90DA6F" w14:textId="77777777" w:rsidR="00C04796" w:rsidRDefault="00C04796" w:rsidP="00D40F55">
      <w:pPr>
        <w:pStyle w:val="ORDERFORML1PraraNo"/>
        <w:numPr>
          <w:ilvl w:val="0"/>
          <w:numId w:val="0"/>
        </w:numPr>
        <w:spacing w:before="120" w:after="120"/>
        <w:ind w:left="426"/>
        <w:rPr>
          <w:rFonts w:ascii="Arial" w:hAnsi="Arial" w:cs="Arial"/>
        </w:rPr>
      </w:pPr>
    </w:p>
    <w:p w14:paraId="12248790" w14:textId="77777777" w:rsidR="002E1DF6" w:rsidRPr="00C3320D" w:rsidRDefault="002E1DF6"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6B19F9AC" w14:textId="22E53695" w:rsidR="00E560CC" w:rsidRPr="009349B7" w:rsidRDefault="002E1DF6" w:rsidP="00D40F55">
      <w:pPr>
        <w:pStyle w:val="MarginText"/>
        <w:spacing w:before="120" w:after="120"/>
        <w:rPr>
          <w:rFonts w:cs="Arial"/>
          <w:b/>
          <w:szCs w:val="22"/>
          <w:u w:val="single"/>
        </w:rPr>
      </w:pPr>
      <w:r w:rsidRPr="009349B7">
        <w:rPr>
          <w:rFonts w:cs="Arial"/>
          <w:b/>
          <w:szCs w:val="22"/>
          <w:u w:val="single"/>
        </w:rPr>
        <w:lastRenderedPageBreak/>
        <w:t>Section C</w:t>
      </w:r>
    </w:p>
    <w:p w14:paraId="4E6BBE55" w14:textId="20291CCB" w:rsidR="002E1DF6" w:rsidRPr="002E1DF6" w:rsidRDefault="002E1DF6" w:rsidP="00D40F55">
      <w:pPr>
        <w:pStyle w:val="MarginText"/>
        <w:spacing w:before="120" w:after="120"/>
        <w:rPr>
          <w:rFonts w:cs="Arial"/>
          <w:b/>
          <w:szCs w:val="22"/>
          <w:u w:val="single"/>
        </w:rPr>
      </w:pPr>
    </w:p>
    <w:p w14:paraId="27F7D3D8" w14:textId="7C14DAA4" w:rsidR="002E1DF6" w:rsidRPr="009349B7" w:rsidRDefault="002E1DF6" w:rsidP="002E1DF6">
      <w:pPr>
        <w:pStyle w:val="MarginText"/>
        <w:spacing w:before="120" w:after="120"/>
        <w:rPr>
          <w:sz w:val="36"/>
          <w:szCs w:val="22"/>
        </w:rPr>
      </w:pPr>
      <w:r w:rsidRPr="009349B7">
        <w:rPr>
          <w:rFonts w:cs="Arial"/>
          <w:b/>
          <w:sz w:val="36"/>
          <w:szCs w:val="22"/>
          <w:u w:val="single"/>
        </w:rPr>
        <w:t xml:space="preserve">Statement of Requirements </w:t>
      </w:r>
      <w:bookmarkStart w:id="1" w:name="_Toc297554772"/>
    </w:p>
    <w:p w14:paraId="6986D26B" w14:textId="77777777" w:rsidR="002E1DF6" w:rsidRPr="001A45DF" w:rsidRDefault="002E1DF6" w:rsidP="00797C94">
      <w:pPr>
        <w:pStyle w:val="Heading1"/>
        <w:keepNext/>
        <w:numPr>
          <w:ilvl w:val="0"/>
          <w:numId w:val="43"/>
        </w:numPr>
        <w:tabs>
          <w:tab w:val="clear" w:pos="720"/>
        </w:tabs>
        <w:overflowPunct w:val="0"/>
        <w:autoSpaceDE w:val="0"/>
        <w:autoSpaceDN w:val="0"/>
        <w:spacing w:after="120"/>
        <w:textAlignment w:val="baseline"/>
        <w:rPr>
          <w:sz w:val="32"/>
          <w:szCs w:val="32"/>
        </w:rPr>
      </w:pPr>
      <w:bookmarkStart w:id="2" w:name="_Toc368573027"/>
      <w:bookmarkStart w:id="3" w:name="_Toc522714834"/>
      <w:r w:rsidRPr="001A45DF">
        <w:rPr>
          <w:sz w:val="32"/>
          <w:szCs w:val="32"/>
        </w:rPr>
        <w:t>PURPOSE</w:t>
      </w:r>
      <w:bookmarkEnd w:id="1"/>
      <w:bookmarkEnd w:id="2"/>
      <w:bookmarkEnd w:id="3"/>
    </w:p>
    <w:p w14:paraId="7443419D" w14:textId="77777777" w:rsidR="002E1DF6" w:rsidRPr="005B6633" w:rsidRDefault="002E1DF6" w:rsidP="002E1DF6">
      <w:pPr>
        <w:pStyle w:val="Heading2"/>
        <w:numPr>
          <w:ilvl w:val="1"/>
          <w:numId w:val="42"/>
        </w:numPr>
        <w:overflowPunct w:val="0"/>
        <w:autoSpaceDE w:val="0"/>
        <w:autoSpaceDN w:val="0"/>
        <w:spacing w:after="120"/>
        <w:ind w:left="709" w:hanging="709"/>
        <w:textAlignment w:val="baseline"/>
        <w:rPr>
          <w:sz w:val="24"/>
          <w:szCs w:val="24"/>
        </w:rPr>
      </w:pPr>
      <w:bookmarkStart w:id="4" w:name="_Toc296415791"/>
      <w:r w:rsidRPr="00C814C7">
        <w:rPr>
          <w:sz w:val="24"/>
          <w:szCs w:val="24"/>
        </w:rPr>
        <w:t xml:space="preserve">The purpose of this procurement is to appoint </w:t>
      </w:r>
      <w:r>
        <w:rPr>
          <w:sz w:val="24"/>
          <w:szCs w:val="24"/>
        </w:rPr>
        <w:t>an external law firm to advise on the structuring, and to document and assist in the execution, of</w:t>
      </w:r>
      <w:r w:rsidRPr="00C814C7">
        <w:rPr>
          <w:sz w:val="24"/>
          <w:szCs w:val="24"/>
        </w:rPr>
        <w:t xml:space="preserve"> the </w:t>
      </w:r>
      <w:r w:rsidRPr="00C814C7">
        <w:rPr>
          <w:rFonts w:cs="Arial"/>
          <w:sz w:val="24"/>
        </w:rPr>
        <w:t>UK government’s intention to issue a second sovereign Sukuk.</w:t>
      </w:r>
    </w:p>
    <w:p w14:paraId="53390FB5" w14:textId="353B4C37" w:rsidR="002E1DF6" w:rsidRPr="001A45DF" w:rsidRDefault="002E1DF6" w:rsidP="002E1DF6">
      <w:pPr>
        <w:pStyle w:val="Heading1"/>
        <w:keepNext/>
        <w:numPr>
          <w:ilvl w:val="0"/>
          <w:numId w:val="42"/>
        </w:numPr>
        <w:tabs>
          <w:tab w:val="clear" w:pos="720"/>
        </w:tabs>
        <w:overflowPunct w:val="0"/>
        <w:autoSpaceDE w:val="0"/>
        <w:autoSpaceDN w:val="0"/>
        <w:spacing w:after="120"/>
        <w:textAlignment w:val="baseline"/>
        <w:rPr>
          <w:sz w:val="32"/>
          <w:szCs w:val="32"/>
        </w:rPr>
      </w:pPr>
      <w:bookmarkStart w:id="5" w:name="_Toc368573028"/>
      <w:bookmarkStart w:id="6" w:name="_Toc522714835"/>
      <w:bookmarkStart w:id="7" w:name="_Toc297554773"/>
      <w:bookmarkStart w:id="8" w:name="_Toc296415805"/>
      <w:bookmarkStart w:id="9" w:name="_Toc296415793"/>
      <w:bookmarkEnd w:id="4"/>
      <w:r>
        <w:rPr>
          <w:sz w:val="32"/>
          <w:szCs w:val="32"/>
        </w:rPr>
        <w:t>BACKGROUND TO THE CONTRACTING A</w:t>
      </w:r>
      <w:r w:rsidRPr="001A45DF">
        <w:rPr>
          <w:sz w:val="32"/>
          <w:szCs w:val="32"/>
        </w:rPr>
        <w:t>UTHORITY</w:t>
      </w:r>
      <w:bookmarkEnd w:id="5"/>
      <w:bookmarkEnd w:id="6"/>
    </w:p>
    <w:p w14:paraId="4F1C6D57" w14:textId="77777777" w:rsidR="002E1DF6" w:rsidRPr="00AB5611" w:rsidRDefault="002E1DF6" w:rsidP="002E1DF6">
      <w:pPr>
        <w:pStyle w:val="Heading2"/>
        <w:numPr>
          <w:ilvl w:val="1"/>
          <w:numId w:val="42"/>
        </w:numPr>
        <w:overflowPunct w:val="0"/>
        <w:autoSpaceDE w:val="0"/>
        <w:autoSpaceDN w:val="0"/>
        <w:spacing w:after="120"/>
        <w:ind w:left="709" w:hanging="709"/>
        <w:textAlignment w:val="baseline"/>
        <w:rPr>
          <w:sz w:val="24"/>
          <w:szCs w:val="24"/>
        </w:rPr>
      </w:pPr>
      <w:r w:rsidRPr="00AB5611">
        <w:rPr>
          <w:sz w:val="24"/>
          <w:szCs w:val="24"/>
        </w:rPr>
        <w:t>HM Treasury is the government’s economic and finance ministry, maintaining control over public spending, setting the direction of the UK’s economic policy and working to achieve strong and sustainable economic growth.</w:t>
      </w:r>
    </w:p>
    <w:p w14:paraId="109B939A" w14:textId="77777777" w:rsidR="002E1DF6" w:rsidRPr="00625501" w:rsidRDefault="002E1DF6" w:rsidP="002E1DF6">
      <w:pPr>
        <w:pStyle w:val="Heading2"/>
        <w:numPr>
          <w:ilvl w:val="1"/>
          <w:numId w:val="42"/>
        </w:numPr>
        <w:overflowPunct w:val="0"/>
        <w:autoSpaceDE w:val="0"/>
        <w:autoSpaceDN w:val="0"/>
        <w:spacing w:after="120"/>
        <w:ind w:left="709" w:hanging="709"/>
        <w:textAlignment w:val="baseline"/>
        <w:rPr>
          <w:sz w:val="24"/>
          <w:szCs w:val="24"/>
        </w:rPr>
      </w:pPr>
      <w:r w:rsidRPr="00625501">
        <w:rPr>
          <w:sz w:val="24"/>
          <w:szCs w:val="24"/>
        </w:rPr>
        <w:t xml:space="preserve">HM Treasury </w:t>
      </w:r>
      <w:r>
        <w:rPr>
          <w:sz w:val="24"/>
          <w:szCs w:val="24"/>
        </w:rPr>
        <w:t>is</w:t>
      </w:r>
      <w:r w:rsidRPr="00625501">
        <w:rPr>
          <w:sz w:val="24"/>
          <w:szCs w:val="24"/>
        </w:rPr>
        <w:t xml:space="preserve"> responsible for:</w:t>
      </w:r>
    </w:p>
    <w:p w14:paraId="3B7A2B20" w14:textId="77777777" w:rsidR="002E1DF6" w:rsidRPr="00625501" w:rsidRDefault="002E1DF6" w:rsidP="002E1DF6">
      <w:pPr>
        <w:pStyle w:val="Heading3"/>
        <w:numPr>
          <w:ilvl w:val="2"/>
          <w:numId w:val="42"/>
        </w:numPr>
        <w:rPr>
          <w:sz w:val="24"/>
          <w:szCs w:val="24"/>
        </w:rPr>
      </w:pPr>
      <w:r w:rsidRPr="00625501">
        <w:rPr>
          <w:sz w:val="24"/>
          <w:szCs w:val="24"/>
        </w:rPr>
        <w:t>Public spending: including departmental spending, public sector pay and pension, annually managed expenditure (AME) and welfare policy, and capital investment</w:t>
      </w:r>
      <w:r>
        <w:rPr>
          <w:sz w:val="24"/>
          <w:szCs w:val="24"/>
        </w:rPr>
        <w:t>.</w:t>
      </w:r>
    </w:p>
    <w:p w14:paraId="58D53C98" w14:textId="77777777" w:rsidR="002E1DF6" w:rsidRPr="00625501" w:rsidRDefault="002E1DF6" w:rsidP="002E1DF6">
      <w:pPr>
        <w:pStyle w:val="Heading3"/>
        <w:numPr>
          <w:ilvl w:val="2"/>
          <w:numId w:val="42"/>
        </w:numPr>
        <w:rPr>
          <w:sz w:val="24"/>
          <w:szCs w:val="24"/>
        </w:rPr>
      </w:pPr>
      <w:r w:rsidRPr="00625501">
        <w:rPr>
          <w:sz w:val="24"/>
          <w:szCs w:val="24"/>
        </w:rPr>
        <w:t>Financial services policy: including banking and financial services regulation, financial stability, and ensuring competitiveness in the City</w:t>
      </w:r>
      <w:r>
        <w:rPr>
          <w:sz w:val="24"/>
          <w:szCs w:val="24"/>
        </w:rPr>
        <w:t>.</w:t>
      </w:r>
    </w:p>
    <w:p w14:paraId="0782887C" w14:textId="77777777" w:rsidR="002E1DF6" w:rsidRPr="00625501" w:rsidRDefault="002E1DF6" w:rsidP="002E1DF6">
      <w:pPr>
        <w:pStyle w:val="Heading3"/>
        <w:numPr>
          <w:ilvl w:val="2"/>
          <w:numId w:val="42"/>
        </w:numPr>
        <w:rPr>
          <w:sz w:val="24"/>
          <w:szCs w:val="24"/>
        </w:rPr>
      </w:pPr>
      <w:r w:rsidRPr="00625501">
        <w:rPr>
          <w:sz w:val="24"/>
          <w:szCs w:val="24"/>
        </w:rPr>
        <w:t>Strategic oversight of the UK tax system: including direct, indirect, business, property, personal tax, and corporation tax</w:t>
      </w:r>
      <w:r>
        <w:rPr>
          <w:sz w:val="24"/>
          <w:szCs w:val="24"/>
        </w:rPr>
        <w:t>.</w:t>
      </w:r>
    </w:p>
    <w:p w14:paraId="35BABACA" w14:textId="77777777" w:rsidR="002E1DF6" w:rsidRPr="00625501" w:rsidRDefault="002E1DF6" w:rsidP="002E1DF6">
      <w:pPr>
        <w:pStyle w:val="Heading3"/>
        <w:numPr>
          <w:ilvl w:val="2"/>
          <w:numId w:val="42"/>
        </w:numPr>
        <w:rPr>
          <w:sz w:val="24"/>
          <w:szCs w:val="24"/>
        </w:rPr>
      </w:pPr>
      <w:r w:rsidRPr="00625501">
        <w:rPr>
          <w:sz w:val="24"/>
          <w:szCs w:val="24"/>
        </w:rPr>
        <w:t>The delivery of infrastructure projects across the public sector and facilitating private sector investment into UK infrastructure</w:t>
      </w:r>
      <w:r>
        <w:rPr>
          <w:sz w:val="24"/>
          <w:szCs w:val="24"/>
        </w:rPr>
        <w:t>.</w:t>
      </w:r>
    </w:p>
    <w:p w14:paraId="579CA4A2" w14:textId="77777777" w:rsidR="002E1DF6" w:rsidRPr="00625501" w:rsidRDefault="002E1DF6" w:rsidP="002E1DF6">
      <w:pPr>
        <w:pStyle w:val="Heading3"/>
        <w:numPr>
          <w:ilvl w:val="2"/>
          <w:numId w:val="42"/>
        </w:numPr>
        <w:rPr>
          <w:sz w:val="24"/>
          <w:szCs w:val="24"/>
        </w:rPr>
      </w:pPr>
      <w:r w:rsidRPr="00625501">
        <w:rPr>
          <w:sz w:val="24"/>
          <w:szCs w:val="24"/>
        </w:rPr>
        <w:t>Ensuring the economy is growing sustainably</w:t>
      </w:r>
      <w:r>
        <w:rPr>
          <w:sz w:val="24"/>
          <w:szCs w:val="24"/>
        </w:rPr>
        <w:t>.</w:t>
      </w:r>
    </w:p>
    <w:p w14:paraId="2F64BF1B" w14:textId="77777777" w:rsidR="002E1DF6" w:rsidRPr="00625501" w:rsidRDefault="002E1DF6" w:rsidP="002E1DF6">
      <w:pPr>
        <w:pStyle w:val="Heading2"/>
        <w:numPr>
          <w:ilvl w:val="1"/>
          <w:numId w:val="42"/>
        </w:numPr>
        <w:overflowPunct w:val="0"/>
        <w:autoSpaceDE w:val="0"/>
        <w:autoSpaceDN w:val="0"/>
        <w:spacing w:after="120"/>
        <w:ind w:left="709" w:hanging="709"/>
        <w:textAlignment w:val="baseline"/>
        <w:rPr>
          <w:sz w:val="24"/>
          <w:szCs w:val="24"/>
        </w:rPr>
      </w:pPr>
      <w:r w:rsidRPr="00625501">
        <w:rPr>
          <w:sz w:val="24"/>
          <w:szCs w:val="24"/>
        </w:rPr>
        <w:t>HM Treasury</w:t>
      </w:r>
      <w:r>
        <w:rPr>
          <w:sz w:val="24"/>
          <w:szCs w:val="24"/>
        </w:rPr>
        <w:t>’s</w:t>
      </w:r>
      <w:r w:rsidRPr="00625501">
        <w:rPr>
          <w:sz w:val="24"/>
          <w:szCs w:val="24"/>
        </w:rPr>
        <w:t xml:space="preserve"> priorities are:</w:t>
      </w:r>
    </w:p>
    <w:p w14:paraId="470449FF" w14:textId="77777777" w:rsidR="002E1DF6" w:rsidRPr="00625501" w:rsidRDefault="002E1DF6" w:rsidP="002E1DF6">
      <w:pPr>
        <w:pStyle w:val="Heading3"/>
        <w:numPr>
          <w:ilvl w:val="2"/>
          <w:numId w:val="42"/>
        </w:numPr>
        <w:rPr>
          <w:sz w:val="24"/>
          <w:szCs w:val="24"/>
        </w:rPr>
      </w:pPr>
      <w:r w:rsidRPr="00625501">
        <w:rPr>
          <w:sz w:val="24"/>
          <w:szCs w:val="24"/>
        </w:rPr>
        <w:t>Achieving strong and sustainable growth</w:t>
      </w:r>
      <w:r>
        <w:rPr>
          <w:sz w:val="24"/>
          <w:szCs w:val="24"/>
        </w:rPr>
        <w:t>.</w:t>
      </w:r>
    </w:p>
    <w:p w14:paraId="0A9797A7" w14:textId="77777777" w:rsidR="002E1DF6" w:rsidRPr="00625501" w:rsidRDefault="002E1DF6" w:rsidP="002E1DF6">
      <w:pPr>
        <w:pStyle w:val="Heading3"/>
        <w:numPr>
          <w:ilvl w:val="2"/>
          <w:numId w:val="42"/>
        </w:numPr>
        <w:rPr>
          <w:sz w:val="24"/>
          <w:szCs w:val="24"/>
        </w:rPr>
      </w:pPr>
      <w:r w:rsidRPr="00625501">
        <w:rPr>
          <w:sz w:val="24"/>
          <w:szCs w:val="24"/>
        </w:rPr>
        <w:t>Reducing the deficit and rebalancing the economy</w:t>
      </w:r>
      <w:r>
        <w:rPr>
          <w:sz w:val="24"/>
          <w:szCs w:val="24"/>
        </w:rPr>
        <w:t>.</w:t>
      </w:r>
    </w:p>
    <w:p w14:paraId="74A1973D" w14:textId="77777777" w:rsidR="002E1DF6" w:rsidRPr="00625501" w:rsidRDefault="002E1DF6" w:rsidP="002E1DF6">
      <w:pPr>
        <w:pStyle w:val="Heading3"/>
        <w:numPr>
          <w:ilvl w:val="2"/>
          <w:numId w:val="42"/>
        </w:numPr>
        <w:rPr>
          <w:sz w:val="24"/>
          <w:szCs w:val="24"/>
        </w:rPr>
      </w:pPr>
      <w:r w:rsidRPr="00625501">
        <w:rPr>
          <w:sz w:val="24"/>
          <w:szCs w:val="24"/>
        </w:rPr>
        <w:t>Spending taxpayers’ money responsibly</w:t>
      </w:r>
      <w:r>
        <w:rPr>
          <w:sz w:val="24"/>
          <w:szCs w:val="24"/>
        </w:rPr>
        <w:t>.</w:t>
      </w:r>
    </w:p>
    <w:p w14:paraId="7633FA7D" w14:textId="77777777" w:rsidR="002E1DF6" w:rsidRPr="00625501" w:rsidRDefault="002E1DF6" w:rsidP="002E1DF6">
      <w:pPr>
        <w:pStyle w:val="Heading3"/>
        <w:numPr>
          <w:ilvl w:val="2"/>
          <w:numId w:val="42"/>
        </w:numPr>
        <w:rPr>
          <w:sz w:val="24"/>
          <w:szCs w:val="24"/>
        </w:rPr>
      </w:pPr>
      <w:r w:rsidRPr="00625501">
        <w:rPr>
          <w:sz w:val="24"/>
          <w:szCs w:val="24"/>
        </w:rPr>
        <w:t>Creating a simpler, fairer tax system</w:t>
      </w:r>
      <w:r>
        <w:rPr>
          <w:sz w:val="24"/>
          <w:szCs w:val="24"/>
        </w:rPr>
        <w:t>.</w:t>
      </w:r>
    </w:p>
    <w:p w14:paraId="431D8D03" w14:textId="77777777" w:rsidR="002E1DF6" w:rsidRPr="00625501" w:rsidRDefault="002E1DF6" w:rsidP="002E1DF6">
      <w:pPr>
        <w:pStyle w:val="Heading3"/>
        <w:numPr>
          <w:ilvl w:val="2"/>
          <w:numId w:val="42"/>
        </w:numPr>
        <w:rPr>
          <w:sz w:val="24"/>
          <w:szCs w:val="24"/>
        </w:rPr>
      </w:pPr>
      <w:r w:rsidRPr="00625501">
        <w:rPr>
          <w:sz w:val="24"/>
          <w:szCs w:val="24"/>
        </w:rPr>
        <w:t>Creating stronger and safer banks</w:t>
      </w:r>
      <w:r>
        <w:rPr>
          <w:sz w:val="24"/>
          <w:szCs w:val="24"/>
        </w:rPr>
        <w:t>.</w:t>
      </w:r>
    </w:p>
    <w:p w14:paraId="5FB792D1" w14:textId="77777777" w:rsidR="002E1DF6" w:rsidRPr="00625501" w:rsidRDefault="002E1DF6" w:rsidP="002E1DF6">
      <w:pPr>
        <w:pStyle w:val="Heading3"/>
        <w:numPr>
          <w:ilvl w:val="2"/>
          <w:numId w:val="42"/>
        </w:numPr>
        <w:rPr>
          <w:sz w:val="24"/>
          <w:szCs w:val="24"/>
        </w:rPr>
      </w:pPr>
      <w:r w:rsidRPr="00625501">
        <w:rPr>
          <w:sz w:val="24"/>
          <w:szCs w:val="24"/>
        </w:rPr>
        <w:t>Making corporate taxes more competitive</w:t>
      </w:r>
      <w:r>
        <w:rPr>
          <w:sz w:val="24"/>
          <w:szCs w:val="24"/>
        </w:rPr>
        <w:t>.</w:t>
      </w:r>
    </w:p>
    <w:p w14:paraId="208836E4" w14:textId="77777777" w:rsidR="002E1DF6" w:rsidRPr="00625501" w:rsidRDefault="002E1DF6" w:rsidP="002E1DF6">
      <w:pPr>
        <w:pStyle w:val="Heading3"/>
        <w:numPr>
          <w:ilvl w:val="2"/>
          <w:numId w:val="42"/>
        </w:numPr>
        <w:rPr>
          <w:sz w:val="24"/>
          <w:szCs w:val="24"/>
        </w:rPr>
      </w:pPr>
      <w:r w:rsidRPr="00625501">
        <w:rPr>
          <w:sz w:val="24"/>
          <w:szCs w:val="24"/>
        </w:rPr>
        <w:t>Making it easier for people to access and use financial services</w:t>
      </w:r>
      <w:r>
        <w:rPr>
          <w:sz w:val="24"/>
          <w:szCs w:val="24"/>
        </w:rPr>
        <w:t>.</w:t>
      </w:r>
    </w:p>
    <w:p w14:paraId="24AE8FF0" w14:textId="77777777" w:rsidR="002E1DF6" w:rsidRPr="00625501" w:rsidRDefault="002E1DF6" w:rsidP="002E1DF6">
      <w:pPr>
        <w:pStyle w:val="Heading3"/>
        <w:numPr>
          <w:ilvl w:val="2"/>
          <w:numId w:val="42"/>
        </w:numPr>
        <w:rPr>
          <w:sz w:val="24"/>
          <w:szCs w:val="24"/>
        </w:rPr>
      </w:pPr>
      <w:r w:rsidRPr="00625501">
        <w:rPr>
          <w:sz w:val="24"/>
          <w:szCs w:val="24"/>
        </w:rPr>
        <w:t>Improving regulation of the financial sector to protect customers and the economy</w:t>
      </w:r>
      <w:r>
        <w:rPr>
          <w:sz w:val="24"/>
          <w:szCs w:val="24"/>
        </w:rPr>
        <w:t>.</w:t>
      </w:r>
    </w:p>
    <w:p w14:paraId="57D4AC20" w14:textId="77777777" w:rsidR="002E1DF6" w:rsidRPr="00504566" w:rsidRDefault="002E1DF6" w:rsidP="002E1DF6">
      <w:pPr>
        <w:pStyle w:val="Heading2"/>
        <w:numPr>
          <w:ilvl w:val="1"/>
          <w:numId w:val="42"/>
        </w:numPr>
        <w:overflowPunct w:val="0"/>
        <w:autoSpaceDE w:val="0"/>
        <w:autoSpaceDN w:val="0"/>
        <w:spacing w:after="120"/>
        <w:ind w:left="709" w:hanging="709"/>
        <w:textAlignment w:val="baseline"/>
        <w:rPr>
          <w:sz w:val="24"/>
          <w:szCs w:val="24"/>
        </w:rPr>
      </w:pPr>
      <w:r>
        <w:rPr>
          <w:sz w:val="24"/>
          <w:szCs w:val="24"/>
        </w:rPr>
        <w:lastRenderedPageBreak/>
        <w:t xml:space="preserve">HM Treasury’s </w:t>
      </w:r>
      <w:r w:rsidRPr="00504566">
        <w:rPr>
          <w:sz w:val="24"/>
          <w:szCs w:val="24"/>
        </w:rPr>
        <w:t>objectives are:</w:t>
      </w:r>
    </w:p>
    <w:p w14:paraId="14DC1B79" w14:textId="77777777" w:rsidR="002E1DF6" w:rsidRPr="00504566" w:rsidRDefault="002E1DF6" w:rsidP="002E1DF6">
      <w:pPr>
        <w:pStyle w:val="Heading3"/>
        <w:numPr>
          <w:ilvl w:val="2"/>
          <w:numId w:val="42"/>
        </w:numPr>
        <w:rPr>
          <w:sz w:val="24"/>
          <w:szCs w:val="24"/>
        </w:rPr>
      </w:pPr>
      <w:r w:rsidRPr="00504566">
        <w:rPr>
          <w:sz w:val="24"/>
          <w:szCs w:val="24"/>
        </w:rPr>
        <w:t>Place the public finances on a sustainable footing</w:t>
      </w:r>
      <w:r>
        <w:rPr>
          <w:sz w:val="24"/>
          <w:szCs w:val="24"/>
        </w:rPr>
        <w:t>.</w:t>
      </w:r>
    </w:p>
    <w:p w14:paraId="5B16AE3F" w14:textId="77777777" w:rsidR="002E1DF6" w:rsidRPr="00504566" w:rsidRDefault="002E1DF6" w:rsidP="002E1DF6">
      <w:pPr>
        <w:pStyle w:val="Heading3"/>
        <w:numPr>
          <w:ilvl w:val="2"/>
          <w:numId w:val="42"/>
        </w:numPr>
        <w:rPr>
          <w:sz w:val="24"/>
          <w:szCs w:val="24"/>
        </w:rPr>
      </w:pPr>
      <w:r w:rsidRPr="00504566">
        <w:rPr>
          <w:sz w:val="24"/>
          <w:szCs w:val="24"/>
        </w:rPr>
        <w:t>Ensure the stability of the macro-economic environment and financial system, enabling strong, sustainable and balanced growth</w:t>
      </w:r>
      <w:r>
        <w:rPr>
          <w:sz w:val="24"/>
          <w:szCs w:val="24"/>
        </w:rPr>
        <w:t>.</w:t>
      </w:r>
    </w:p>
    <w:p w14:paraId="1027970F" w14:textId="77777777" w:rsidR="002E1DF6" w:rsidRDefault="002E1DF6" w:rsidP="002E1DF6">
      <w:pPr>
        <w:pStyle w:val="Heading3"/>
        <w:numPr>
          <w:ilvl w:val="2"/>
          <w:numId w:val="42"/>
        </w:numPr>
        <w:rPr>
          <w:sz w:val="24"/>
          <w:szCs w:val="24"/>
        </w:rPr>
      </w:pPr>
      <w:r w:rsidRPr="00504566">
        <w:rPr>
          <w:sz w:val="24"/>
          <w:szCs w:val="24"/>
        </w:rPr>
        <w:t>Increase employment and productivity, and ensure strong growth and competitiveness across all regions of the UK through a comprehensive package of structural reforms</w:t>
      </w:r>
      <w:r>
        <w:rPr>
          <w:sz w:val="24"/>
          <w:szCs w:val="24"/>
        </w:rPr>
        <w:t>.</w:t>
      </w:r>
    </w:p>
    <w:p w14:paraId="59DACAB4" w14:textId="77777777" w:rsidR="002E1DF6" w:rsidRPr="00B83D7C" w:rsidRDefault="002E1DF6" w:rsidP="002E1DF6">
      <w:pPr>
        <w:pStyle w:val="Heading2"/>
        <w:numPr>
          <w:ilvl w:val="1"/>
          <w:numId w:val="42"/>
        </w:numPr>
        <w:rPr>
          <w:sz w:val="24"/>
          <w:szCs w:val="24"/>
        </w:rPr>
      </w:pPr>
      <w:r w:rsidRPr="00504566">
        <w:rPr>
          <w:sz w:val="24"/>
          <w:szCs w:val="24"/>
        </w:rPr>
        <w:t>HM Treasury may be referred to the Authority or the Contracting Authority for the remainder of this</w:t>
      </w:r>
      <w:r>
        <w:rPr>
          <w:sz w:val="24"/>
          <w:szCs w:val="24"/>
        </w:rPr>
        <w:t xml:space="preserve"> document.</w:t>
      </w:r>
    </w:p>
    <w:p w14:paraId="2BA76BA9" w14:textId="05AF8672" w:rsidR="002E1DF6" w:rsidRPr="002E1DF6" w:rsidRDefault="002E1DF6" w:rsidP="002E1DF6">
      <w:pPr>
        <w:pStyle w:val="Heading1"/>
        <w:keepNext/>
        <w:numPr>
          <w:ilvl w:val="0"/>
          <w:numId w:val="42"/>
        </w:numPr>
        <w:tabs>
          <w:tab w:val="clear" w:pos="720"/>
        </w:tabs>
        <w:overflowPunct w:val="0"/>
        <w:autoSpaceDE w:val="0"/>
        <w:autoSpaceDN w:val="0"/>
        <w:spacing w:after="120"/>
        <w:textAlignment w:val="baseline"/>
        <w:rPr>
          <w:sz w:val="32"/>
          <w:szCs w:val="32"/>
        </w:rPr>
      </w:pPr>
      <w:bookmarkStart w:id="10" w:name="_Toc368573029"/>
      <w:bookmarkStart w:id="11" w:name="_Toc522714836"/>
      <w:r w:rsidRPr="001A45DF">
        <w:rPr>
          <w:sz w:val="32"/>
          <w:szCs w:val="32"/>
        </w:rPr>
        <w:t>BACKGROUND TO REQUIREMENT/OVERVIEW</w:t>
      </w:r>
      <w:bookmarkEnd w:id="7"/>
      <w:r w:rsidRPr="001A45DF">
        <w:rPr>
          <w:sz w:val="32"/>
          <w:szCs w:val="32"/>
        </w:rPr>
        <w:t xml:space="preserve"> OF REQUIREMENT</w:t>
      </w:r>
      <w:bookmarkStart w:id="12" w:name="_Toc297554774"/>
      <w:bookmarkEnd w:id="8"/>
      <w:bookmarkEnd w:id="10"/>
      <w:bookmarkEnd w:id="11"/>
    </w:p>
    <w:p w14:paraId="50D9F082" w14:textId="77777777" w:rsidR="002E1DF6" w:rsidRDefault="002E1DF6" w:rsidP="002E1DF6">
      <w:pPr>
        <w:pStyle w:val="Heading2"/>
        <w:numPr>
          <w:ilvl w:val="1"/>
          <w:numId w:val="42"/>
        </w:numPr>
        <w:rPr>
          <w:sz w:val="24"/>
          <w:szCs w:val="24"/>
        </w:rPr>
      </w:pPr>
      <w:r w:rsidRPr="009D2720">
        <w:rPr>
          <w:sz w:val="24"/>
          <w:szCs w:val="24"/>
        </w:rPr>
        <w:t xml:space="preserve">On the 20 June 2019, the then Chancellor of the Exchequer </w:t>
      </w:r>
      <w:hyperlink r:id="rId9" w:history="1">
        <w:r w:rsidRPr="009D2720">
          <w:rPr>
            <w:color w:val="4F81BD" w:themeColor="accent1"/>
            <w:sz w:val="24"/>
            <w:szCs w:val="24"/>
            <w:u w:val="single"/>
          </w:rPr>
          <w:t>announced</w:t>
        </w:r>
      </w:hyperlink>
      <w:r w:rsidRPr="009D2720">
        <w:rPr>
          <w:color w:val="4F81BD" w:themeColor="accent1"/>
          <w:sz w:val="24"/>
          <w:szCs w:val="24"/>
        </w:rPr>
        <w:t xml:space="preserve"> </w:t>
      </w:r>
      <w:r w:rsidRPr="009D2720">
        <w:rPr>
          <w:sz w:val="24"/>
          <w:szCs w:val="24"/>
        </w:rPr>
        <w:t xml:space="preserve">the UK government’s intention to issue a second sovereign Sukuk following redemption of the first issuance in July 2019. The Economic Secretary to the Treasury further announced, on 2 July 2019, that the second issue will be denominated in pounds sterling and use the al-Ijara structure (as in 2014). </w:t>
      </w:r>
    </w:p>
    <w:p w14:paraId="53EC9B52" w14:textId="77777777" w:rsidR="002E1DF6" w:rsidRPr="009D2720" w:rsidRDefault="002E1DF6" w:rsidP="002E1DF6">
      <w:pPr>
        <w:pStyle w:val="Heading2"/>
        <w:numPr>
          <w:ilvl w:val="1"/>
          <w:numId w:val="42"/>
        </w:numPr>
        <w:rPr>
          <w:sz w:val="24"/>
          <w:szCs w:val="24"/>
        </w:rPr>
      </w:pPr>
      <w:r w:rsidRPr="009D2720">
        <w:rPr>
          <w:sz w:val="24"/>
          <w:szCs w:val="24"/>
        </w:rPr>
        <w:t>HM Treasury (the “Authority”) is now working on the practicalities of the new issue (the “Project”). In taking this work forward the Authority is now looking to recruit external advisers consisting of:</w:t>
      </w:r>
    </w:p>
    <w:p w14:paraId="370F6870" w14:textId="77777777" w:rsidR="002E1DF6" w:rsidRDefault="002E1DF6" w:rsidP="002E1DF6">
      <w:pPr>
        <w:pStyle w:val="Heading3"/>
        <w:numPr>
          <w:ilvl w:val="2"/>
          <w:numId w:val="42"/>
        </w:numPr>
        <w:rPr>
          <w:sz w:val="24"/>
        </w:rPr>
      </w:pPr>
      <w:r>
        <w:rPr>
          <w:sz w:val="24"/>
        </w:rPr>
        <w:t xml:space="preserve">Legal Counsel to be appointed </w:t>
      </w:r>
      <w:r w:rsidRPr="00695D4F">
        <w:rPr>
          <w:sz w:val="24"/>
        </w:rPr>
        <w:t>via CCS Commercial Agreement RM3787 – Finance and Complex Legal Services</w:t>
      </w:r>
      <w:r>
        <w:rPr>
          <w:sz w:val="24"/>
        </w:rPr>
        <w:t>. This</w:t>
      </w:r>
      <w:r w:rsidRPr="00695D4F">
        <w:rPr>
          <w:sz w:val="24"/>
        </w:rPr>
        <w:t xml:space="preserve"> will provid</w:t>
      </w:r>
      <w:r>
        <w:rPr>
          <w:sz w:val="24"/>
        </w:rPr>
        <w:t>e l</w:t>
      </w:r>
      <w:r w:rsidRPr="00695D4F">
        <w:rPr>
          <w:sz w:val="24"/>
        </w:rPr>
        <w:t>egal services for the</w:t>
      </w:r>
      <w:r>
        <w:rPr>
          <w:sz w:val="24"/>
        </w:rPr>
        <w:t xml:space="preserve"> Sukuk </w:t>
      </w:r>
      <w:r w:rsidRPr="00695D4F">
        <w:rPr>
          <w:sz w:val="24"/>
        </w:rPr>
        <w:t>issue itself, and ongoing legal services for the Sukuk once it</w:t>
      </w:r>
      <w:r>
        <w:rPr>
          <w:sz w:val="24"/>
        </w:rPr>
        <w:t xml:space="preserve"> is</w:t>
      </w:r>
      <w:r w:rsidRPr="00695D4F">
        <w:rPr>
          <w:sz w:val="24"/>
        </w:rPr>
        <w:t xml:space="preserve"> in issue</w:t>
      </w:r>
      <w:r>
        <w:rPr>
          <w:sz w:val="24"/>
        </w:rPr>
        <w:t xml:space="preserve">.  </w:t>
      </w:r>
    </w:p>
    <w:p w14:paraId="65266DBF" w14:textId="77777777" w:rsidR="002E1DF6" w:rsidRDefault="002E1DF6" w:rsidP="002E1DF6">
      <w:pPr>
        <w:pStyle w:val="Heading3"/>
        <w:numPr>
          <w:ilvl w:val="2"/>
          <w:numId w:val="42"/>
        </w:numPr>
        <w:rPr>
          <w:sz w:val="24"/>
        </w:rPr>
      </w:pPr>
      <w:r>
        <w:rPr>
          <w:rFonts w:cs="Arial"/>
          <w:sz w:val="24"/>
        </w:rPr>
        <w:t xml:space="preserve">A </w:t>
      </w:r>
      <w:r w:rsidRPr="00BC208F">
        <w:rPr>
          <w:rFonts w:cs="Arial"/>
          <w:sz w:val="24"/>
        </w:rPr>
        <w:t xml:space="preserve">Structuring Bank(s) that will undertake a Preparatory </w:t>
      </w:r>
      <w:r>
        <w:rPr>
          <w:rFonts w:cs="Arial"/>
          <w:sz w:val="24"/>
        </w:rPr>
        <w:t>Phase of the work</w:t>
      </w:r>
      <w:r w:rsidRPr="00BC208F">
        <w:rPr>
          <w:rFonts w:cs="Arial"/>
          <w:sz w:val="24"/>
        </w:rPr>
        <w:t xml:space="preserve"> lasting several months</w:t>
      </w:r>
      <w:r>
        <w:rPr>
          <w:rFonts w:cs="Arial"/>
          <w:sz w:val="24"/>
        </w:rPr>
        <w:t xml:space="preserve"> and to also act as joint-lead manager for an Execution Phase, which is expected to last several weeks. </w:t>
      </w:r>
    </w:p>
    <w:p w14:paraId="0E4D2928" w14:textId="77777777" w:rsidR="002E1DF6" w:rsidRDefault="002E1DF6" w:rsidP="002E1DF6">
      <w:pPr>
        <w:pStyle w:val="Heading3"/>
        <w:numPr>
          <w:ilvl w:val="2"/>
          <w:numId w:val="42"/>
        </w:numPr>
        <w:rPr>
          <w:sz w:val="24"/>
          <w:szCs w:val="24"/>
        </w:rPr>
      </w:pPr>
      <w:r w:rsidRPr="006B4B89">
        <w:rPr>
          <w:sz w:val="24"/>
          <w:szCs w:val="24"/>
        </w:rPr>
        <w:t xml:space="preserve">The Authority will also </w:t>
      </w:r>
      <w:r>
        <w:rPr>
          <w:sz w:val="24"/>
          <w:szCs w:val="24"/>
        </w:rPr>
        <w:t xml:space="preserve">at a later stage </w:t>
      </w:r>
      <w:r w:rsidRPr="006B4B89">
        <w:rPr>
          <w:sz w:val="24"/>
          <w:szCs w:val="24"/>
        </w:rPr>
        <w:t xml:space="preserve">appoint Syndicate Banks that will deal with the Execution </w:t>
      </w:r>
      <w:r>
        <w:rPr>
          <w:sz w:val="24"/>
          <w:szCs w:val="24"/>
        </w:rPr>
        <w:t>Phase</w:t>
      </w:r>
      <w:r w:rsidRPr="006B4B89">
        <w:rPr>
          <w:sz w:val="24"/>
          <w:szCs w:val="24"/>
        </w:rPr>
        <w:t xml:space="preserve"> of the work</w:t>
      </w:r>
      <w:r>
        <w:rPr>
          <w:sz w:val="24"/>
          <w:szCs w:val="24"/>
        </w:rPr>
        <w:t>, in conjunction with the Structuring Bank(s)</w:t>
      </w:r>
      <w:r w:rsidRPr="006B4B89">
        <w:rPr>
          <w:sz w:val="24"/>
          <w:szCs w:val="24"/>
        </w:rPr>
        <w:t>. Th</w:t>
      </w:r>
      <w:r>
        <w:rPr>
          <w:sz w:val="24"/>
          <w:szCs w:val="24"/>
        </w:rPr>
        <w:t>e Execution Phase</w:t>
      </w:r>
      <w:r w:rsidRPr="006B4B89">
        <w:rPr>
          <w:sz w:val="24"/>
          <w:szCs w:val="24"/>
        </w:rPr>
        <w:t xml:space="preserve"> will include but not be limited to delivering the elements of the services relating to: marketing; book building; pricing</w:t>
      </w:r>
      <w:r>
        <w:rPr>
          <w:sz w:val="24"/>
          <w:szCs w:val="24"/>
        </w:rPr>
        <w:t xml:space="preserve"> and</w:t>
      </w:r>
      <w:r w:rsidRPr="006B4B89">
        <w:rPr>
          <w:sz w:val="24"/>
          <w:szCs w:val="24"/>
        </w:rPr>
        <w:t xml:space="preserve"> settlement. </w:t>
      </w:r>
    </w:p>
    <w:p w14:paraId="4130A52B" w14:textId="77777777" w:rsidR="002E1DF6" w:rsidRPr="00B83D7C" w:rsidRDefault="002E1DF6" w:rsidP="002E1DF6">
      <w:pPr>
        <w:pStyle w:val="Heading2"/>
        <w:numPr>
          <w:ilvl w:val="1"/>
          <w:numId w:val="42"/>
        </w:numPr>
        <w:rPr>
          <w:sz w:val="24"/>
          <w:szCs w:val="24"/>
        </w:rPr>
      </w:pPr>
      <w:r w:rsidRPr="004C59C5">
        <w:rPr>
          <w:sz w:val="24"/>
          <w:szCs w:val="24"/>
        </w:rPr>
        <w:t>This Attachment</w:t>
      </w:r>
      <w:r>
        <w:rPr>
          <w:sz w:val="24"/>
          <w:szCs w:val="24"/>
        </w:rPr>
        <w:t xml:space="preserve">, </w:t>
      </w:r>
      <w:r w:rsidRPr="004C59C5">
        <w:rPr>
          <w:sz w:val="24"/>
          <w:szCs w:val="24"/>
        </w:rPr>
        <w:t>3 - Statement of Requirements</w:t>
      </w:r>
      <w:r>
        <w:rPr>
          <w:sz w:val="24"/>
          <w:szCs w:val="24"/>
        </w:rPr>
        <w:t>,</w:t>
      </w:r>
      <w:r w:rsidRPr="004C59C5">
        <w:rPr>
          <w:sz w:val="24"/>
          <w:szCs w:val="24"/>
        </w:rPr>
        <w:t xml:space="preserve"> is specif</w:t>
      </w:r>
      <w:r>
        <w:rPr>
          <w:sz w:val="24"/>
          <w:szCs w:val="24"/>
        </w:rPr>
        <w:t xml:space="preserve">ically for the recruitment of Legal Counsel. </w:t>
      </w:r>
    </w:p>
    <w:p w14:paraId="023D40F6" w14:textId="0098531C" w:rsidR="002E1DF6" w:rsidRPr="001A45DF" w:rsidRDefault="002E1DF6" w:rsidP="002E1DF6">
      <w:pPr>
        <w:pStyle w:val="Heading1"/>
        <w:keepNext/>
        <w:numPr>
          <w:ilvl w:val="0"/>
          <w:numId w:val="42"/>
        </w:numPr>
        <w:tabs>
          <w:tab w:val="clear" w:pos="720"/>
        </w:tabs>
        <w:overflowPunct w:val="0"/>
        <w:autoSpaceDE w:val="0"/>
        <w:autoSpaceDN w:val="0"/>
        <w:spacing w:after="120"/>
        <w:textAlignment w:val="baseline"/>
        <w:rPr>
          <w:sz w:val="32"/>
          <w:szCs w:val="32"/>
        </w:rPr>
      </w:pPr>
      <w:bookmarkStart w:id="13" w:name="_Toc522714837"/>
      <w:bookmarkStart w:id="14" w:name="_Toc368573030"/>
      <w:r w:rsidRPr="001A45DF">
        <w:rPr>
          <w:sz w:val="32"/>
          <w:szCs w:val="32"/>
        </w:rPr>
        <w:t>DEFINITIONS</w:t>
      </w:r>
      <w:bookmarkEnd w:id="13"/>
      <w:r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2E1DF6" w14:paraId="5BC07D11" w14:textId="77777777" w:rsidTr="00070461">
        <w:tc>
          <w:tcPr>
            <w:tcW w:w="1857" w:type="dxa"/>
            <w:shd w:val="clear" w:color="auto" w:fill="B8CCE4" w:themeFill="accent1" w:themeFillTint="66"/>
          </w:tcPr>
          <w:p w14:paraId="02F1C4C9" w14:textId="77777777" w:rsidR="002E1DF6" w:rsidRPr="001A45DF" w:rsidRDefault="002E1DF6" w:rsidP="00070461">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42" w:type="dxa"/>
            <w:shd w:val="clear" w:color="auto" w:fill="B8CCE4" w:themeFill="accent1" w:themeFillTint="66"/>
          </w:tcPr>
          <w:p w14:paraId="1016F4F8" w14:textId="77777777" w:rsidR="002E1DF6" w:rsidRPr="001A45DF" w:rsidRDefault="002E1DF6" w:rsidP="00070461">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2E1DF6" w14:paraId="024BF0EE" w14:textId="77777777" w:rsidTr="00070461">
        <w:tc>
          <w:tcPr>
            <w:tcW w:w="1857" w:type="dxa"/>
          </w:tcPr>
          <w:p w14:paraId="028AE97D" w14:textId="77777777" w:rsidR="002E1DF6" w:rsidRPr="001A45DF" w:rsidRDefault="002E1DF6" w:rsidP="00070461">
            <w:pPr>
              <w:pStyle w:val="Heading2"/>
              <w:numPr>
                <w:ilvl w:val="0"/>
                <w:numId w:val="0"/>
              </w:numPr>
              <w:spacing w:after="120"/>
              <w:ind w:left="720" w:hanging="720"/>
              <w:outlineLvl w:val="1"/>
              <w:rPr>
                <w:sz w:val="24"/>
                <w:szCs w:val="24"/>
                <w:highlight w:val="yellow"/>
              </w:rPr>
            </w:pPr>
            <w:r w:rsidRPr="00D53BD8">
              <w:rPr>
                <w:sz w:val="24"/>
                <w:szCs w:val="24"/>
              </w:rPr>
              <w:t>Sukuk</w:t>
            </w:r>
          </w:p>
        </w:tc>
        <w:tc>
          <w:tcPr>
            <w:tcW w:w="6442" w:type="dxa"/>
          </w:tcPr>
          <w:p w14:paraId="262C086C" w14:textId="77777777" w:rsidR="002E1DF6" w:rsidRPr="001A45DF" w:rsidRDefault="002E1DF6" w:rsidP="00070461">
            <w:pPr>
              <w:pStyle w:val="Heading2"/>
              <w:numPr>
                <w:ilvl w:val="0"/>
                <w:numId w:val="0"/>
              </w:numPr>
              <w:outlineLvl w:val="1"/>
              <w:rPr>
                <w:sz w:val="24"/>
                <w:szCs w:val="24"/>
                <w:highlight w:val="yellow"/>
              </w:rPr>
            </w:pPr>
            <w:r w:rsidRPr="00786CDB">
              <w:rPr>
                <w:rFonts w:cs="Arial"/>
                <w:sz w:val="24"/>
              </w:rPr>
              <w:t xml:space="preserve">A Sukuk is an Islamic financial certificate, similar to a bond, that </w:t>
            </w:r>
            <w:r>
              <w:rPr>
                <w:rFonts w:cs="Arial"/>
                <w:sz w:val="24"/>
              </w:rPr>
              <w:t>is consistent</w:t>
            </w:r>
            <w:r w:rsidRPr="00786CDB">
              <w:rPr>
                <w:rFonts w:cs="Arial"/>
                <w:sz w:val="24"/>
              </w:rPr>
              <w:t xml:space="preserve"> with Sharia </w:t>
            </w:r>
            <w:r>
              <w:rPr>
                <w:rFonts w:cs="Arial"/>
                <w:sz w:val="24"/>
              </w:rPr>
              <w:t>principles</w:t>
            </w:r>
            <w:r w:rsidRPr="00786CDB">
              <w:rPr>
                <w:rFonts w:cs="Arial"/>
                <w:sz w:val="24"/>
              </w:rPr>
              <w:t xml:space="preserve">. </w:t>
            </w:r>
            <w:r>
              <w:rPr>
                <w:rFonts w:cs="Arial"/>
                <w:sz w:val="24"/>
              </w:rPr>
              <w:t>Sukuk d</w:t>
            </w:r>
            <w:r w:rsidRPr="00187BC2">
              <w:rPr>
                <w:rFonts w:cs="Arial"/>
                <w:sz w:val="24"/>
              </w:rPr>
              <w:t xml:space="preserve">o not pay </w:t>
            </w:r>
            <w:r w:rsidRPr="00187BC2">
              <w:rPr>
                <w:rFonts w:cs="Arial"/>
                <w:sz w:val="24"/>
              </w:rPr>
              <w:lastRenderedPageBreak/>
              <w:t>interest, but instead are structured to pay an income derived from underlying assets</w:t>
            </w:r>
            <w:r>
              <w:rPr>
                <w:rFonts w:cs="Arial"/>
                <w:sz w:val="24"/>
              </w:rPr>
              <w:t>,</w:t>
            </w:r>
            <w:r w:rsidRPr="00187BC2">
              <w:rPr>
                <w:rFonts w:cs="Arial"/>
                <w:sz w:val="24"/>
              </w:rPr>
              <w:t xml:space="preserve"> such as buildings</w:t>
            </w:r>
            <w:r>
              <w:rPr>
                <w:rFonts w:cs="Arial"/>
                <w:sz w:val="24"/>
              </w:rPr>
              <w:t>,</w:t>
            </w:r>
            <w:r w:rsidRPr="00187BC2">
              <w:rPr>
                <w:rFonts w:cs="Arial"/>
                <w:sz w:val="24"/>
              </w:rPr>
              <w:t xml:space="preserve"> that are genuinely capable of generating an economic return</w:t>
            </w:r>
            <w:r>
              <w:rPr>
                <w:rFonts w:cs="Arial"/>
                <w:sz w:val="24"/>
              </w:rPr>
              <w:t>. Sukuk a</w:t>
            </w:r>
            <w:r w:rsidRPr="00187BC2">
              <w:rPr>
                <w:rFonts w:cs="Arial"/>
                <w:sz w:val="24"/>
              </w:rPr>
              <w:t>re certified as being compliant with Sharia principles (i.e. given a ‘</w:t>
            </w:r>
            <w:r w:rsidRPr="0063150A">
              <w:rPr>
                <w:rFonts w:cs="Arial"/>
                <w:i/>
                <w:sz w:val="24"/>
              </w:rPr>
              <w:t>fatwa</w:t>
            </w:r>
            <w:r w:rsidRPr="00187BC2">
              <w:rPr>
                <w:rFonts w:cs="Arial"/>
                <w:sz w:val="24"/>
              </w:rPr>
              <w:t>’) by an independent Sharia board</w:t>
            </w:r>
            <w:r>
              <w:rPr>
                <w:rFonts w:cs="Arial"/>
                <w:sz w:val="24"/>
              </w:rPr>
              <w:t>.</w:t>
            </w:r>
          </w:p>
        </w:tc>
      </w:tr>
      <w:tr w:rsidR="002E1DF6" w14:paraId="04813C02" w14:textId="77777777" w:rsidTr="00070461">
        <w:tc>
          <w:tcPr>
            <w:tcW w:w="1857" w:type="dxa"/>
          </w:tcPr>
          <w:p w14:paraId="36668ED6" w14:textId="77777777" w:rsidR="002E1DF6" w:rsidRPr="00D53BD8" w:rsidRDefault="002E1DF6" w:rsidP="00070461">
            <w:pPr>
              <w:pStyle w:val="Heading2"/>
              <w:numPr>
                <w:ilvl w:val="0"/>
                <w:numId w:val="0"/>
              </w:numPr>
              <w:spacing w:after="120"/>
              <w:ind w:left="720" w:hanging="720"/>
              <w:outlineLvl w:val="1"/>
              <w:rPr>
                <w:sz w:val="24"/>
                <w:szCs w:val="24"/>
              </w:rPr>
            </w:pPr>
            <w:r>
              <w:rPr>
                <w:sz w:val="24"/>
                <w:szCs w:val="24"/>
              </w:rPr>
              <w:lastRenderedPageBreak/>
              <w:t>SPV</w:t>
            </w:r>
          </w:p>
        </w:tc>
        <w:tc>
          <w:tcPr>
            <w:tcW w:w="6442" w:type="dxa"/>
          </w:tcPr>
          <w:p w14:paraId="17828050" w14:textId="77777777" w:rsidR="002E1DF6" w:rsidRPr="00786CDB" w:rsidRDefault="002E1DF6" w:rsidP="00070461">
            <w:pPr>
              <w:pStyle w:val="Heading2"/>
              <w:numPr>
                <w:ilvl w:val="0"/>
                <w:numId w:val="0"/>
              </w:numPr>
              <w:outlineLvl w:val="1"/>
              <w:rPr>
                <w:rFonts w:cs="Arial"/>
                <w:sz w:val="24"/>
              </w:rPr>
            </w:pPr>
            <w:r>
              <w:rPr>
                <w:rFonts w:cs="Arial"/>
                <w:sz w:val="24"/>
              </w:rPr>
              <w:t xml:space="preserve">Special Purpose Vehicle </w:t>
            </w:r>
          </w:p>
        </w:tc>
      </w:tr>
    </w:tbl>
    <w:p w14:paraId="6CE7BC04" w14:textId="4F543FDE" w:rsidR="002E1DF6" w:rsidRPr="001A45DF" w:rsidRDefault="002E1DF6" w:rsidP="002E1DF6">
      <w:pPr>
        <w:pStyle w:val="Heading1"/>
        <w:keepNext/>
        <w:numPr>
          <w:ilvl w:val="0"/>
          <w:numId w:val="42"/>
        </w:numPr>
        <w:tabs>
          <w:tab w:val="clear" w:pos="720"/>
        </w:tabs>
        <w:overflowPunct w:val="0"/>
        <w:autoSpaceDE w:val="0"/>
        <w:autoSpaceDN w:val="0"/>
        <w:spacing w:before="240" w:after="120"/>
        <w:textAlignment w:val="baseline"/>
        <w:rPr>
          <w:sz w:val="32"/>
          <w:szCs w:val="32"/>
        </w:rPr>
      </w:pPr>
      <w:bookmarkStart w:id="15" w:name="_Toc522714838"/>
      <w:r w:rsidRPr="001A45DF">
        <w:rPr>
          <w:sz w:val="32"/>
          <w:szCs w:val="32"/>
        </w:rPr>
        <w:t>SCOPE OF REQUIREMENT</w:t>
      </w:r>
      <w:bookmarkEnd w:id="12"/>
      <w:bookmarkEnd w:id="14"/>
      <w:bookmarkEnd w:id="15"/>
      <w:r w:rsidRPr="001A45DF">
        <w:rPr>
          <w:sz w:val="32"/>
          <w:szCs w:val="32"/>
        </w:rPr>
        <w:t xml:space="preserve"> </w:t>
      </w:r>
    </w:p>
    <w:bookmarkEnd w:id="9"/>
    <w:p w14:paraId="1124D480" w14:textId="77777777" w:rsidR="002E1DF6" w:rsidRDefault="002E1DF6" w:rsidP="002E1DF6">
      <w:pPr>
        <w:pStyle w:val="Heading2"/>
        <w:numPr>
          <w:ilvl w:val="1"/>
          <w:numId w:val="42"/>
        </w:numPr>
        <w:tabs>
          <w:tab w:val="clear" w:pos="720"/>
          <w:tab w:val="num" w:pos="862"/>
        </w:tabs>
        <w:overflowPunct w:val="0"/>
        <w:autoSpaceDE w:val="0"/>
        <w:autoSpaceDN w:val="0"/>
        <w:spacing w:after="120"/>
        <w:ind w:left="709" w:hanging="709"/>
        <w:textAlignment w:val="baseline"/>
        <w:rPr>
          <w:sz w:val="24"/>
          <w:szCs w:val="24"/>
        </w:rPr>
      </w:pPr>
      <w:r w:rsidRPr="00BB6D08">
        <w:rPr>
          <w:sz w:val="24"/>
          <w:szCs w:val="24"/>
        </w:rPr>
        <w:t>Within scope of this requirement is the recruitment of</w:t>
      </w:r>
      <w:r>
        <w:rPr>
          <w:sz w:val="24"/>
          <w:szCs w:val="24"/>
        </w:rPr>
        <w:t xml:space="preserve"> Legal Counsel</w:t>
      </w:r>
      <w:r w:rsidRPr="00BB6D08">
        <w:rPr>
          <w:sz w:val="24"/>
          <w:szCs w:val="24"/>
        </w:rPr>
        <w:t>, as referenced at 3.2.</w:t>
      </w:r>
      <w:r>
        <w:rPr>
          <w:sz w:val="24"/>
          <w:szCs w:val="24"/>
        </w:rPr>
        <w:t>1</w:t>
      </w:r>
      <w:r w:rsidRPr="00BB6D08">
        <w:rPr>
          <w:sz w:val="24"/>
          <w:szCs w:val="24"/>
        </w:rPr>
        <w:t xml:space="preserve"> above. </w:t>
      </w:r>
    </w:p>
    <w:p w14:paraId="4CF8ED78" w14:textId="77777777" w:rsidR="002E1DF6" w:rsidRPr="004618CB" w:rsidRDefault="002E1DF6" w:rsidP="002E1DF6">
      <w:pPr>
        <w:pStyle w:val="Heading2"/>
        <w:numPr>
          <w:ilvl w:val="1"/>
          <w:numId w:val="42"/>
        </w:numPr>
        <w:tabs>
          <w:tab w:val="clear" w:pos="720"/>
          <w:tab w:val="num" w:pos="862"/>
        </w:tabs>
        <w:overflowPunct w:val="0"/>
        <w:autoSpaceDE w:val="0"/>
        <w:autoSpaceDN w:val="0"/>
        <w:spacing w:after="120"/>
        <w:ind w:left="709" w:hanging="709"/>
        <w:textAlignment w:val="baseline"/>
        <w:rPr>
          <w:sz w:val="24"/>
          <w:szCs w:val="24"/>
        </w:rPr>
      </w:pPr>
      <w:r w:rsidRPr="004618CB">
        <w:rPr>
          <w:sz w:val="24"/>
          <w:szCs w:val="24"/>
        </w:rPr>
        <w:t>The Authority intends to appoint an external law firm (the “</w:t>
      </w:r>
      <w:r>
        <w:rPr>
          <w:sz w:val="24"/>
          <w:szCs w:val="24"/>
        </w:rPr>
        <w:t>Supplier</w:t>
      </w:r>
      <w:r w:rsidRPr="004618CB">
        <w:rPr>
          <w:sz w:val="24"/>
          <w:szCs w:val="24"/>
        </w:rPr>
        <w:t xml:space="preserve">”) as </w:t>
      </w:r>
      <w:r>
        <w:rPr>
          <w:sz w:val="24"/>
          <w:szCs w:val="24"/>
        </w:rPr>
        <w:t>its L</w:t>
      </w:r>
      <w:r w:rsidRPr="004618CB">
        <w:rPr>
          <w:sz w:val="24"/>
          <w:szCs w:val="24"/>
        </w:rPr>
        <w:t xml:space="preserve">egal </w:t>
      </w:r>
      <w:r>
        <w:rPr>
          <w:sz w:val="24"/>
          <w:szCs w:val="24"/>
        </w:rPr>
        <w:t>C</w:t>
      </w:r>
      <w:r w:rsidRPr="004618CB">
        <w:rPr>
          <w:sz w:val="24"/>
          <w:szCs w:val="24"/>
        </w:rPr>
        <w:t>ounsel for the Project to advise on structuring and to document and assist in the execution of the Project. The Authority</w:t>
      </w:r>
      <w:r>
        <w:rPr>
          <w:sz w:val="24"/>
          <w:szCs w:val="24"/>
        </w:rPr>
        <w:t>’s Legal C</w:t>
      </w:r>
      <w:r w:rsidRPr="004618CB">
        <w:rPr>
          <w:sz w:val="24"/>
          <w:szCs w:val="24"/>
        </w:rPr>
        <w:t>ounsel will be expected to lead the drafting of all issuer (i.e. Authority and/or Special Purpose Vehicle (SPV)) documentation required for this transaction.</w:t>
      </w:r>
    </w:p>
    <w:p w14:paraId="04BAEC90" w14:textId="77777777" w:rsidR="002E1DF6" w:rsidRPr="004618CB" w:rsidRDefault="002E1DF6" w:rsidP="002E1DF6">
      <w:pPr>
        <w:pStyle w:val="Heading2"/>
        <w:numPr>
          <w:ilvl w:val="1"/>
          <w:numId w:val="42"/>
        </w:numPr>
        <w:tabs>
          <w:tab w:val="clear" w:pos="720"/>
          <w:tab w:val="num" w:pos="862"/>
        </w:tabs>
        <w:overflowPunct w:val="0"/>
        <w:autoSpaceDE w:val="0"/>
        <w:autoSpaceDN w:val="0"/>
        <w:spacing w:after="120"/>
        <w:ind w:left="709" w:hanging="709"/>
        <w:textAlignment w:val="baseline"/>
        <w:rPr>
          <w:sz w:val="24"/>
          <w:szCs w:val="24"/>
        </w:rPr>
      </w:pPr>
      <w:r w:rsidRPr="004618CB">
        <w:rPr>
          <w:sz w:val="24"/>
          <w:szCs w:val="24"/>
        </w:rPr>
        <w:t xml:space="preserve">For the purposes of engaging the </w:t>
      </w:r>
      <w:r>
        <w:rPr>
          <w:sz w:val="24"/>
          <w:szCs w:val="24"/>
        </w:rPr>
        <w:t>Authority</w:t>
      </w:r>
      <w:r w:rsidRPr="004618CB">
        <w:rPr>
          <w:sz w:val="24"/>
          <w:szCs w:val="24"/>
        </w:rPr>
        <w:t xml:space="preserve"> to provide legal assistance for the Project, law firms should note that the Authority’s intention is to contract with a single firm to provide the services outlined in </w:t>
      </w:r>
      <w:r>
        <w:rPr>
          <w:sz w:val="24"/>
          <w:szCs w:val="24"/>
        </w:rPr>
        <w:t>the Requirement section</w:t>
      </w:r>
      <w:r w:rsidRPr="004618CB">
        <w:rPr>
          <w:sz w:val="24"/>
          <w:szCs w:val="24"/>
        </w:rPr>
        <w:t xml:space="preserve"> below.</w:t>
      </w:r>
    </w:p>
    <w:p w14:paraId="12120D3B" w14:textId="77777777" w:rsidR="002E1DF6" w:rsidRPr="00B83D7C" w:rsidRDefault="002E1DF6" w:rsidP="002E1DF6">
      <w:pPr>
        <w:pStyle w:val="Heading2"/>
        <w:numPr>
          <w:ilvl w:val="1"/>
          <w:numId w:val="42"/>
        </w:numPr>
        <w:tabs>
          <w:tab w:val="clear" w:pos="720"/>
          <w:tab w:val="num" w:pos="862"/>
        </w:tabs>
        <w:overflowPunct w:val="0"/>
        <w:autoSpaceDE w:val="0"/>
        <w:autoSpaceDN w:val="0"/>
        <w:spacing w:after="120"/>
        <w:ind w:left="709" w:hanging="709"/>
        <w:textAlignment w:val="baseline"/>
        <w:rPr>
          <w:sz w:val="24"/>
          <w:szCs w:val="24"/>
        </w:rPr>
      </w:pPr>
      <w:r>
        <w:rPr>
          <w:sz w:val="24"/>
          <w:szCs w:val="24"/>
        </w:rPr>
        <w:t>E</w:t>
      </w:r>
      <w:r w:rsidRPr="009E6A26">
        <w:rPr>
          <w:sz w:val="24"/>
          <w:szCs w:val="24"/>
        </w:rPr>
        <w:t xml:space="preserve">xcluded from this requirement are the sourcing of </w:t>
      </w:r>
      <w:r>
        <w:rPr>
          <w:sz w:val="24"/>
          <w:szCs w:val="24"/>
        </w:rPr>
        <w:t xml:space="preserve">Structuring Bank(s) and Syndicate Banks, </w:t>
      </w:r>
      <w:r w:rsidRPr="009E6A26">
        <w:rPr>
          <w:sz w:val="24"/>
          <w:szCs w:val="24"/>
        </w:rPr>
        <w:t>as referred to in 3.2.2 and 3.2.</w:t>
      </w:r>
      <w:r>
        <w:rPr>
          <w:sz w:val="24"/>
          <w:szCs w:val="24"/>
        </w:rPr>
        <w:t>3</w:t>
      </w:r>
      <w:r w:rsidRPr="009E6A26">
        <w:rPr>
          <w:sz w:val="24"/>
          <w:szCs w:val="24"/>
        </w:rPr>
        <w:t xml:space="preserve"> above. These are the subject of separate tendering exercises.</w:t>
      </w:r>
    </w:p>
    <w:p w14:paraId="59925DC2" w14:textId="06BCA18F" w:rsidR="002E1DF6" w:rsidRPr="001A45DF" w:rsidRDefault="002E1DF6" w:rsidP="002E1DF6">
      <w:pPr>
        <w:pStyle w:val="Heading1"/>
        <w:keepNext/>
        <w:numPr>
          <w:ilvl w:val="0"/>
          <w:numId w:val="42"/>
        </w:numPr>
        <w:spacing w:after="120"/>
        <w:rPr>
          <w:sz w:val="32"/>
          <w:szCs w:val="32"/>
        </w:rPr>
      </w:pPr>
      <w:bookmarkStart w:id="16" w:name="_Toc368573031"/>
      <w:bookmarkStart w:id="17" w:name="_Toc522714839"/>
      <w:r w:rsidRPr="001A45DF">
        <w:rPr>
          <w:sz w:val="32"/>
          <w:szCs w:val="32"/>
        </w:rPr>
        <w:t>THE REQUIREMENT</w:t>
      </w:r>
      <w:bookmarkEnd w:id="16"/>
      <w:bookmarkEnd w:id="17"/>
    </w:p>
    <w:p w14:paraId="5F23C6B3" w14:textId="77777777" w:rsidR="002E1DF6" w:rsidRPr="000323AB" w:rsidRDefault="002E1DF6" w:rsidP="002E1DF6">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sz w:val="24"/>
          <w:szCs w:val="24"/>
        </w:rPr>
      </w:pPr>
      <w:r w:rsidRPr="000323AB">
        <w:rPr>
          <w:rFonts w:cs="Arial"/>
          <w:sz w:val="24"/>
          <w:szCs w:val="24"/>
        </w:rPr>
        <w:t>The services to be provided are likely to include</w:t>
      </w:r>
      <w:r>
        <w:rPr>
          <w:rFonts w:cs="Arial"/>
          <w:sz w:val="24"/>
          <w:szCs w:val="24"/>
        </w:rPr>
        <w:t>,</w:t>
      </w:r>
      <w:r w:rsidRPr="000323AB">
        <w:rPr>
          <w:rFonts w:cs="Arial"/>
          <w:sz w:val="24"/>
          <w:szCs w:val="24"/>
        </w:rPr>
        <w:t xml:space="preserve"> but may not be limited to:</w:t>
      </w:r>
    </w:p>
    <w:p w14:paraId="7A8A9817" w14:textId="77777777" w:rsidR="002E1DF6" w:rsidRPr="00937A6B" w:rsidRDefault="002E1DF6" w:rsidP="002E1DF6">
      <w:pPr>
        <w:pStyle w:val="Heading3"/>
        <w:numPr>
          <w:ilvl w:val="2"/>
          <w:numId w:val="42"/>
        </w:numPr>
        <w:rPr>
          <w:sz w:val="24"/>
          <w:szCs w:val="24"/>
        </w:rPr>
      </w:pPr>
      <w:r w:rsidRPr="000323AB">
        <w:rPr>
          <w:sz w:val="24"/>
          <w:szCs w:val="24"/>
        </w:rPr>
        <w:t>Developing and finalisin</w:t>
      </w:r>
      <w:r w:rsidRPr="00937A6B">
        <w:rPr>
          <w:sz w:val="24"/>
          <w:szCs w:val="24"/>
        </w:rPr>
        <w:t>g a Sharia-compliant Sukuk structure taking into account the UK’s existing government financing programme</w:t>
      </w:r>
      <w:bookmarkStart w:id="18" w:name="_Toc364845217"/>
      <w:bookmarkStart w:id="19" w:name="_Toc364845218"/>
      <w:bookmarkStart w:id="20" w:name="_Toc364841826"/>
      <w:bookmarkStart w:id="21" w:name="_Toc364841827"/>
      <w:bookmarkStart w:id="22" w:name="_Toc364841828"/>
      <w:bookmarkStart w:id="23" w:name="_Toc364841829"/>
      <w:bookmarkStart w:id="24" w:name="_Toc364690469"/>
      <w:bookmarkStart w:id="25" w:name="_Toc364690552"/>
      <w:bookmarkStart w:id="26" w:name="_Toc364690624"/>
      <w:bookmarkStart w:id="27" w:name="_Toc364690665"/>
      <w:bookmarkStart w:id="28" w:name="_Toc364690722"/>
      <w:bookmarkStart w:id="29" w:name="_Toc364690470"/>
      <w:bookmarkStart w:id="30" w:name="_Toc364690553"/>
      <w:bookmarkStart w:id="31" w:name="_Toc364690625"/>
      <w:bookmarkStart w:id="32" w:name="_Toc364690666"/>
      <w:bookmarkStart w:id="33" w:name="_Toc36469072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A652C">
        <w:rPr>
          <w:sz w:val="24"/>
          <w:szCs w:val="24"/>
        </w:rPr>
        <w:t xml:space="preserve"> and the Authority’s requirement to make the structure as ‘gilt-like’ as possible</w:t>
      </w:r>
      <w:r>
        <w:rPr>
          <w:sz w:val="24"/>
          <w:szCs w:val="24"/>
        </w:rPr>
        <w:t xml:space="preserve">, </w:t>
      </w:r>
      <w:r w:rsidRPr="00937A6B">
        <w:rPr>
          <w:sz w:val="24"/>
          <w:szCs w:val="24"/>
        </w:rPr>
        <w:t xml:space="preserve">as per the UK </w:t>
      </w:r>
      <w:r>
        <w:rPr>
          <w:sz w:val="24"/>
          <w:szCs w:val="24"/>
        </w:rPr>
        <w:t xml:space="preserve">sovereign Sukuk issued in 2014 (NB: </w:t>
      </w:r>
      <w:r w:rsidRPr="0063150A">
        <w:rPr>
          <w:rFonts w:cs="TradeGothic Light"/>
          <w:color w:val="000000"/>
          <w:sz w:val="24"/>
          <w:szCs w:val="24"/>
        </w:rPr>
        <w:t xml:space="preserve">UK government gilts have traditionally been issued in a very simple format with short-form documentation with no </w:t>
      </w:r>
      <w:r>
        <w:rPr>
          <w:rFonts w:cs="TradeGothic Light"/>
          <w:color w:val="000000"/>
          <w:sz w:val="24"/>
          <w:szCs w:val="24"/>
        </w:rPr>
        <w:t xml:space="preserve">disclosure and few risk factors, differing from </w:t>
      </w:r>
      <w:r w:rsidRPr="0063150A">
        <w:rPr>
          <w:rFonts w:cs="TradeGothic Light"/>
          <w:color w:val="000000"/>
          <w:sz w:val="24"/>
          <w:szCs w:val="24"/>
        </w:rPr>
        <w:t>typical sovereign</w:t>
      </w:r>
      <w:r>
        <w:rPr>
          <w:rFonts w:cs="TradeGothic Light"/>
          <w:color w:val="000000"/>
          <w:sz w:val="24"/>
          <w:szCs w:val="24"/>
        </w:rPr>
        <w:t xml:space="preserve"> Sukuks)</w:t>
      </w:r>
      <w:r w:rsidRPr="00937A6B">
        <w:rPr>
          <w:sz w:val="24"/>
          <w:szCs w:val="24"/>
        </w:rPr>
        <w:t>;</w:t>
      </w:r>
    </w:p>
    <w:p w14:paraId="31F9AD1B" w14:textId="77777777" w:rsidR="002E1DF6" w:rsidRPr="000323AB" w:rsidRDefault="002E1DF6" w:rsidP="002E1DF6">
      <w:pPr>
        <w:pStyle w:val="Heading3"/>
        <w:numPr>
          <w:ilvl w:val="2"/>
          <w:numId w:val="42"/>
        </w:numPr>
        <w:rPr>
          <w:sz w:val="24"/>
          <w:szCs w:val="24"/>
        </w:rPr>
      </w:pPr>
      <w:r w:rsidRPr="000323AB">
        <w:rPr>
          <w:sz w:val="24"/>
          <w:szCs w:val="24"/>
        </w:rPr>
        <w:t>Advising on the identification and selection of underlying assets to support the Sukuk structure;</w:t>
      </w:r>
    </w:p>
    <w:p w14:paraId="5272BD4C" w14:textId="77777777" w:rsidR="002E1DF6" w:rsidRPr="000323AB" w:rsidRDefault="002E1DF6" w:rsidP="002E1DF6">
      <w:pPr>
        <w:pStyle w:val="Heading3"/>
        <w:numPr>
          <w:ilvl w:val="2"/>
          <w:numId w:val="42"/>
        </w:numPr>
        <w:rPr>
          <w:sz w:val="24"/>
          <w:szCs w:val="24"/>
        </w:rPr>
      </w:pPr>
      <w:r w:rsidRPr="000323AB">
        <w:rPr>
          <w:sz w:val="24"/>
          <w:szCs w:val="24"/>
        </w:rPr>
        <w:t>Drafting, negotiating and finalising of transaction documentation, including any offering circular, other capital markets documents as appropriate and any necessary Islamic transaction documentation;</w:t>
      </w:r>
    </w:p>
    <w:p w14:paraId="16D4FA4F" w14:textId="77777777" w:rsidR="002E1DF6" w:rsidRPr="000323AB" w:rsidRDefault="002E1DF6" w:rsidP="002E1DF6">
      <w:pPr>
        <w:pStyle w:val="Heading3"/>
        <w:numPr>
          <w:ilvl w:val="2"/>
          <w:numId w:val="42"/>
        </w:numPr>
        <w:rPr>
          <w:sz w:val="24"/>
          <w:szCs w:val="24"/>
        </w:rPr>
      </w:pPr>
      <w:r w:rsidRPr="000323AB">
        <w:rPr>
          <w:sz w:val="24"/>
          <w:szCs w:val="24"/>
        </w:rPr>
        <w:t>Providing the Authority with tax</w:t>
      </w:r>
      <w:r>
        <w:rPr>
          <w:sz w:val="24"/>
          <w:szCs w:val="24"/>
        </w:rPr>
        <w:t>, legal</w:t>
      </w:r>
      <w:r w:rsidRPr="000323AB">
        <w:rPr>
          <w:sz w:val="24"/>
          <w:szCs w:val="24"/>
        </w:rPr>
        <w:t xml:space="preserve"> and regulatory advice upon the structure of the transaction</w:t>
      </w:r>
      <w:r>
        <w:rPr>
          <w:sz w:val="24"/>
          <w:szCs w:val="24"/>
        </w:rPr>
        <w:t xml:space="preserve"> and the documentation</w:t>
      </w:r>
      <w:r w:rsidRPr="000323AB">
        <w:rPr>
          <w:sz w:val="24"/>
          <w:szCs w:val="24"/>
        </w:rPr>
        <w:t>;</w:t>
      </w:r>
    </w:p>
    <w:p w14:paraId="0393592F" w14:textId="77777777" w:rsidR="002E1DF6" w:rsidRPr="000323AB" w:rsidRDefault="002E1DF6" w:rsidP="002E1DF6">
      <w:pPr>
        <w:pStyle w:val="Heading3"/>
        <w:numPr>
          <w:ilvl w:val="2"/>
          <w:numId w:val="42"/>
        </w:numPr>
        <w:rPr>
          <w:sz w:val="24"/>
          <w:szCs w:val="24"/>
        </w:rPr>
      </w:pPr>
      <w:r w:rsidRPr="000323AB">
        <w:rPr>
          <w:sz w:val="24"/>
          <w:szCs w:val="24"/>
        </w:rPr>
        <w:t>Conducting any necessary disclosure or due diligence exercises, including drafting and finalising any relevant disclosure / description documents;</w:t>
      </w:r>
    </w:p>
    <w:p w14:paraId="46D10131" w14:textId="77777777" w:rsidR="002E1DF6" w:rsidRPr="000323AB" w:rsidRDefault="002E1DF6" w:rsidP="002E1DF6">
      <w:pPr>
        <w:pStyle w:val="Heading3"/>
        <w:numPr>
          <w:ilvl w:val="2"/>
          <w:numId w:val="42"/>
        </w:numPr>
        <w:rPr>
          <w:sz w:val="24"/>
          <w:szCs w:val="24"/>
        </w:rPr>
      </w:pPr>
      <w:r>
        <w:rPr>
          <w:sz w:val="24"/>
          <w:szCs w:val="24"/>
        </w:rPr>
        <w:lastRenderedPageBreak/>
        <w:t>If</w:t>
      </w:r>
      <w:r w:rsidRPr="000323AB">
        <w:rPr>
          <w:sz w:val="24"/>
          <w:szCs w:val="24"/>
        </w:rPr>
        <w:t xml:space="preserve"> necessary, acting as </w:t>
      </w:r>
      <w:r>
        <w:rPr>
          <w:sz w:val="24"/>
          <w:szCs w:val="24"/>
        </w:rPr>
        <w:t>Legal C</w:t>
      </w:r>
      <w:r w:rsidRPr="000323AB">
        <w:rPr>
          <w:sz w:val="24"/>
          <w:szCs w:val="24"/>
        </w:rPr>
        <w:t xml:space="preserve">ounsel to </w:t>
      </w:r>
      <w:r>
        <w:rPr>
          <w:sz w:val="24"/>
          <w:szCs w:val="24"/>
        </w:rPr>
        <w:t>the</w:t>
      </w:r>
      <w:r w:rsidRPr="000323AB">
        <w:rPr>
          <w:sz w:val="24"/>
          <w:szCs w:val="24"/>
        </w:rPr>
        <w:t xml:space="preserve"> Sukuk SPV issuer;</w:t>
      </w:r>
    </w:p>
    <w:p w14:paraId="5B279994" w14:textId="77777777" w:rsidR="002E1DF6" w:rsidRPr="000323AB" w:rsidRDefault="002E1DF6" w:rsidP="002E1DF6">
      <w:pPr>
        <w:pStyle w:val="Heading3"/>
        <w:numPr>
          <w:ilvl w:val="2"/>
          <w:numId w:val="42"/>
        </w:numPr>
        <w:rPr>
          <w:sz w:val="24"/>
          <w:szCs w:val="24"/>
        </w:rPr>
      </w:pPr>
      <w:r w:rsidRPr="000323AB">
        <w:rPr>
          <w:sz w:val="24"/>
          <w:szCs w:val="24"/>
        </w:rPr>
        <w:t>Advising on the appointment of a transaction delegate or trustee (or equivalent)</w:t>
      </w:r>
      <w:r>
        <w:rPr>
          <w:sz w:val="24"/>
          <w:szCs w:val="24"/>
        </w:rPr>
        <w:t>, considering the structure of the UK government Sukuk issued in 2014</w:t>
      </w:r>
      <w:r w:rsidRPr="000323AB">
        <w:rPr>
          <w:sz w:val="24"/>
          <w:szCs w:val="24"/>
        </w:rPr>
        <w:t>;</w:t>
      </w:r>
    </w:p>
    <w:p w14:paraId="193BA85F" w14:textId="77777777" w:rsidR="002E1DF6" w:rsidRPr="000323AB" w:rsidRDefault="002E1DF6" w:rsidP="002E1DF6">
      <w:pPr>
        <w:pStyle w:val="Heading3"/>
        <w:numPr>
          <w:ilvl w:val="2"/>
          <w:numId w:val="42"/>
        </w:numPr>
        <w:rPr>
          <w:sz w:val="24"/>
          <w:szCs w:val="24"/>
        </w:rPr>
      </w:pPr>
      <w:r w:rsidRPr="000323AB">
        <w:rPr>
          <w:sz w:val="24"/>
          <w:szCs w:val="24"/>
        </w:rPr>
        <w:t xml:space="preserve">Advising on the process for listing relevant Sukuk instruments; </w:t>
      </w:r>
    </w:p>
    <w:p w14:paraId="20B703AE" w14:textId="77777777" w:rsidR="002E1DF6" w:rsidRDefault="002E1DF6" w:rsidP="002E1DF6">
      <w:pPr>
        <w:pStyle w:val="Heading3"/>
        <w:numPr>
          <w:ilvl w:val="2"/>
          <w:numId w:val="42"/>
        </w:numPr>
        <w:rPr>
          <w:sz w:val="24"/>
          <w:szCs w:val="24"/>
        </w:rPr>
      </w:pPr>
      <w:r w:rsidRPr="000323AB">
        <w:rPr>
          <w:sz w:val="24"/>
          <w:szCs w:val="24"/>
        </w:rPr>
        <w:t>Providing any ad hoc legal advice and assistance relating to the Project which the Authority may require, including advising on any cross-jurisdictional issues that may arise</w:t>
      </w:r>
      <w:r>
        <w:rPr>
          <w:sz w:val="24"/>
          <w:szCs w:val="24"/>
        </w:rPr>
        <w:t xml:space="preserve"> and providing legal opinions as required; and</w:t>
      </w:r>
    </w:p>
    <w:p w14:paraId="2814E269" w14:textId="77777777" w:rsidR="002E1DF6" w:rsidRPr="000323AB" w:rsidRDefault="002E1DF6" w:rsidP="002E1DF6">
      <w:pPr>
        <w:pStyle w:val="Heading3"/>
        <w:numPr>
          <w:ilvl w:val="2"/>
          <w:numId w:val="42"/>
        </w:numPr>
        <w:rPr>
          <w:sz w:val="24"/>
          <w:szCs w:val="24"/>
        </w:rPr>
      </w:pPr>
      <w:r>
        <w:rPr>
          <w:sz w:val="24"/>
          <w:szCs w:val="24"/>
        </w:rPr>
        <w:t>Providing in-issue Legal Counsel to the Authority, the SPV issuer as or other directly related parties on relevant matters, as required over the tenure of the Sukuk.</w:t>
      </w:r>
    </w:p>
    <w:p w14:paraId="443E9276" w14:textId="77777777" w:rsidR="002E1DF6" w:rsidRPr="0088336C" w:rsidRDefault="002E1DF6" w:rsidP="002E1DF6">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sz w:val="24"/>
          <w:szCs w:val="24"/>
        </w:rPr>
      </w:pPr>
      <w:r w:rsidRPr="000323AB">
        <w:rPr>
          <w:rFonts w:cs="Arial"/>
          <w:sz w:val="24"/>
          <w:szCs w:val="24"/>
        </w:rPr>
        <w:t xml:space="preserve">Note that the </w:t>
      </w:r>
      <w:r>
        <w:rPr>
          <w:rFonts w:cs="Arial"/>
          <w:sz w:val="24"/>
          <w:szCs w:val="24"/>
        </w:rPr>
        <w:t>Supplier</w:t>
      </w:r>
      <w:r w:rsidRPr="000323AB">
        <w:rPr>
          <w:rFonts w:cs="Arial"/>
          <w:sz w:val="24"/>
          <w:szCs w:val="24"/>
        </w:rPr>
        <w:t xml:space="preserve"> will be expected to work closely with any banks </w:t>
      </w:r>
      <w:r>
        <w:rPr>
          <w:rFonts w:cs="Arial"/>
          <w:sz w:val="24"/>
          <w:szCs w:val="24"/>
        </w:rPr>
        <w:t xml:space="preserve">and other advisers </w:t>
      </w:r>
      <w:r w:rsidRPr="000323AB">
        <w:rPr>
          <w:rFonts w:cs="Arial"/>
          <w:sz w:val="24"/>
          <w:szCs w:val="24"/>
        </w:rPr>
        <w:t>instructed by the Authority to advise on and execute the Project.</w:t>
      </w:r>
    </w:p>
    <w:p w14:paraId="2F859B2D" w14:textId="4A59C025" w:rsidR="002E1DF6" w:rsidRPr="001A45DF" w:rsidRDefault="002E1DF6" w:rsidP="002E1DF6">
      <w:pPr>
        <w:pStyle w:val="Heading1"/>
        <w:keepNext/>
        <w:numPr>
          <w:ilvl w:val="0"/>
          <w:numId w:val="42"/>
        </w:numPr>
        <w:spacing w:after="120"/>
        <w:rPr>
          <w:sz w:val="32"/>
          <w:szCs w:val="32"/>
        </w:rPr>
      </w:pPr>
      <w:bookmarkStart w:id="34" w:name="_Toc368573032"/>
      <w:bookmarkStart w:id="35" w:name="_Toc522714840"/>
      <w:r w:rsidRPr="001A45DF">
        <w:rPr>
          <w:sz w:val="32"/>
          <w:szCs w:val="32"/>
        </w:rPr>
        <w:t>KEY MILESTONES</w:t>
      </w:r>
      <w:bookmarkEnd w:id="34"/>
      <w:r w:rsidRPr="001A45DF">
        <w:rPr>
          <w:sz w:val="32"/>
          <w:szCs w:val="32"/>
        </w:rPr>
        <w:t xml:space="preserve"> AND DELIVERABLES</w:t>
      </w:r>
      <w:bookmarkEnd w:id="35"/>
    </w:p>
    <w:p w14:paraId="339ECCD0" w14:textId="77777777" w:rsidR="002E1DF6" w:rsidRDefault="002E1DF6" w:rsidP="002E1DF6">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2E1DF6" w:rsidRPr="001A45DF" w14:paraId="14EE1AF3" w14:textId="77777777" w:rsidTr="00070461">
        <w:tc>
          <w:tcPr>
            <w:tcW w:w="1481" w:type="pct"/>
            <w:shd w:val="clear" w:color="auto" w:fill="B8CCE4" w:themeFill="accent1" w:themeFillTint="66"/>
            <w:vAlign w:val="center"/>
          </w:tcPr>
          <w:p w14:paraId="6E241BA1" w14:textId="77777777" w:rsidR="002E1DF6" w:rsidRPr="002C0A45" w:rsidRDefault="002E1DF6" w:rsidP="00070461">
            <w:pPr>
              <w:pStyle w:val="Heading3"/>
              <w:numPr>
                <w:ilvl w:val="0"/>
                <w:numId w:val="0"/>
              </w:numPr>
              <w:spacing w:after="120"/>
              <w:jc w:val="center"/>
              <w:outlineLvl w:val="2"/>
              <w:rPr>
                <w:b/>
                <w:sz w:val="24"/>
                <w:szCs w:val="24"/>
              </w:rPr>
            </w:pPr>
            <w:bookmarkStart w:id="36" w:name="_Toc302637211"/>
            <w:r w:rsidRPr="002C0A45">
              <w:rPr>
                <w:b/>
                <w:sz w:val="24"/>
                <w:szCs w:val="24"/>
              </w:rPr>
              <w:t>Milestone/Deliverable</w:t>
            </w:r>
          </w:p>
        </w:tc>
        <w:tc>
          <w:tcPr>
            <w:tcW w:w="2188" w:type="pct"/>
            <w:shd w:val="clear" w:color="auto" w:fill="B8CCE4" w:themeFill="accent1" w:themeFillTint="66"/>
            <w:vAlign w:val="center"/>
          </w:tcPr>
          <w:p w14:paraId="7A44E80B" w14:textId="77777777" w:rsidR="002E1DF6" w:rsidRPr="002C0A45" w:rsidRDefault="002E1DF6" w:rsidP="00070461">
            <w:pPr>
              <w:pStyle w:val="Heading3"/>
              <w:numPr>
                <w:ilvl w:val="0"/>
                <w:numId w:val="0"/>
              </w:numPr>
              <w:spacing w:after="120"/>
              <w:jc w:val="center"/>
              <w:outlineLvl w:val="2"/>
              <w:rPr>
                <w:b/>
                <w:sz w:val="24"/>
                <w:szCs w:val="24"/>
              </w:rPr>
            </w:pPr>
            <w:r w:rsidRPr="002C0A45">
              <w:rPr>
                <w:b/>
                <w:sz w:val="24"/>
                <w:szCs w:val="24"/>
              </w:rPr>
              <w:t>Description</w:t>
            </w:r>
          </w:p>
        </w:tc>
        <w:tc>
          <w:tcPr>
            <w:tcW w:w="1331" w:type="pct"/>
            <w:shd w:val="clear" w:color="auto" w:fill="B8CCE4" w:themeFill="accent1" w:themeFillTint="66"/>
            <w:vAlign w:val="center"/>
          </w:tcPr>
          <w:p w14:paraId="4086F83D" w14:textId="77777777" w:rsidR="002E1DF6" w:rsidRPr="002C0A45" w:rsidRDefault="002E1DF6" w:rsidP="00070461">
            <w:pPr>
              <w:pStyle w:val="Heading3"/>
              <w:numPr>
                <w:ilvl w:val="0"/>
                <w:numId w:val="0"/>
              </w:numPr>
              <w:spacing w:after="120"/>
              <w:jc w:val="center"/>
              <w:outlineLvl w:val="2"/>
              <w:rPr>
                <w:b/>
                <w:sz w:val="24"/>
                <w:szCs w:val="24"/>
              </w:rPr>
            </w:pPr>
            <w:r w:rsidRPr="002C0A45">
              <w:rPr>
                <w:b/>
                <w:sz w:val="24"/>
                <w:szCs w:val="24"/>
              </w:rPr>
              <w:t>Timeframe or Delivery Date</w:t>
            </w:r>
          </w:p>
        </w:tc>
      </w:tr>
      <w:tr w:rsidR="002E1DF6" w:rsidRPr="001A45DF" w14:paraId="7705CB0C" w14:textId="77777777" w:rsidTr="00070461">
        <w:tc>
          <w:tcPr>
            <w:tcW w:w="1481" w:type="pct"/>
            <w:shd w:val="clear" w:color="auto" w:fill="auto"/>
            <w:vAlign w:val="center"/>
          </w:tcPr>
          <w:p w14:paraId="0D8C8724" w14:textId="77777777" w:rsidR="002E1DF6" w:rsidRPr="008F7F7C" w:rsidRDefault="002E1DF6" w:rsidP="00070461">
            <w:pPr>
              <w:pStyle w:val="Heading3"/>
              <w:numPr>
                <w:ilvl w:val="0"/>
                <w:numId w:val="0"/>
              </w:numPr>
              <w:spacing w:after="120"/>
              <w:jc w:val="center"/>
              <w:outlineLvl w:val="2"/>
              <w:rPr>
                <w:sz w:val="24"/>
                <w:szCs w:val="24"/>
              </w:rPr>
            </w:pPr>
            <w:r w:rsidRPr="008F7F7C">
              <w:rPr>
                <w:sz w:val="24"/>
                <w:szCs w:val="24"/>
              </w:rPr>
              <w:t>1</w:t>
            </w:r>
          </w:p>
        </w:tc>
        <w:tc>
          <w:tcPr>
            <w:tcW w:w="2188" w:type="pct"/>
            <w:shd w:val="clear" w:color="auto" w:fill="auto"/>
            <w:vAlign w:val="center"/>
          </w:tcPr>
          <w:p w14:paraId="63291FA8" w14:textId="77777777" w:rsidR="002E1DF6" w:rsidRPr="008F7F7C" w:rsidRDefault="002E1DF6" w:rsidP="00070461">
            <w:pPr>
              <w:pStyle w:val="Heading3"/>
              <w:numPr>
                <w:ilvl w:val="0"/>
                <w:numId w:val="0"/>
              </w:numPr>
              <w:spacing w:after="120"/>
              <w:jc w:val="left"/>
              <w:outlineLvl w:val="2"/>
              <w:rPr>
                <w:sz w:val="24"/>
                <w:szCs w:val="24"/>
              </w:rPr>
            </w:pPr>
            <w:r w:rsidRPr="008F7F7C">
              <w:rPr>
                <w:sz w:val="24"/>
                <w:szCs w:val="24"/>
              </w:rPr>
              <w:t xml:space="preserve">To conclude </w:t>
            </w:r>
            <w:r>
              <w:rPr>
                <w:sz w:val="24"/>
                <w:szCs w:val="24"/>
              </w:rPr>
              <w:t xml:space="preserve">service requirements up to and including the point of transaction </w:t>
            </w:r>
          </w:p>
        </w:tc>
        <w:tc>
          <w:tcPr>
            <w:tcW w:w="1331" w:type="pct"/>
            <w:shd w:val="clear" w:color="auto" w:fill="auto"/>
            <w:vAlign w:val="center"/>
          </w:tcPr>
          <w:p w14:paraId="3BB056FC" w14:textId="77777777" w:rsidR="002E1DF6" w:rsidRPr="008F7F7C" w:rsidRDefault="002E1DF6" w:rsidP="00070461">
            <w:pPr>
              <w:pStyle w:val="Heading3"/>
              <w:numPr>
                <w:ilvl w:val="0"/>
                <w:numId w:val="0"/>
              </w:numPr>
              <w:spacing w:after="120"/>
              <w:jc w:val="center"/>
              <w:outlineLvl w:val="2"/>
              <w:rPr>
                <w:sz w:val="24"/>
                <w:szCs w:val="24"/>
              </w:rPr>
            </w:pPr>
            <w:r w:rsidRPr="008F7F7C">
              <w:rPr>
                <w:sz w:val="24"/>
                <w:szCs w:val="24"/>
              </w:rPr>
              <w:t xml:space="preserve">Within </w:t>
            </w:r>
            <w:r>
              <w:rPr>
                <w:sz w:val="24"/>
                <w:szCs w:val="24"/>
              </w:rPr>
              <w:t xml:space="preserve">three - </w:t>
            </w:r>
            <w:r w:rsidRPr="008F7F7C">
              <w:rPr>
                <w:sz w:val="24"/>
                <w:szCs w:val="24"/>
              </w:rPr>
              <w:t>four months of contract award, unless agreed otherwise by the Authority.</w:t>
            </w:r>
          </w:p>
        </w:tc>
      </w:tr>
      <w:tr w:rsidR="002E1DF6" w:rsidRPr="001A45DF" w14:paraId="6849D914" w14:textId="77777777" w:rsidTr="00070461">
        <w:tc>
          <w:tcPr>
            <w:tcW w:w="1481" w:type="pct"/>
            <w:vAlign w:val="center"/>
          </w:tcPr>
          <w:p w14:paraId="344B92D5" w14:textId="77777777" w:rsidR="002E1DF6" w:rsidRPr="00062B96" w:rsidRDefault="002E1DF6" w:rsidP="00070461">
            <w:pPr>
              <w:pStyle w:val="Heading3"/>
              <w:numPr>
                <w:ilvl w:val="0"/>
                <w:numId w:val="0"/>
              </w:numPr>
              <w:spacing w:after="120"/>
              <w:jc w:val="center"/>
              <w:outlineLvl w:val="2"/>
              <w:rPr>
                <w:sz w:val="24"/>
                <w:szCs w:val="24"/>
              </w:rPr>
            </w:pPr>
            <w:r>
              <w:rPr>
                <w:sz w:val="24"/>
                <w:szCs w:val="24"/>
              </w:rPr>
              <w:t>2</w:t>
            </w:r>
          </w:p>
        </w:tc>
        <w:tc>
          <w:tcPr>
            <w:tcW w:w="2188" w:type="pct"/>
            <w:vAlign w:val="center"/>
          </w:tcPr>
          <w:p w14:paraId="524CB870" w14:textId="77777777" w:rsidR="002E1DF6" w:rsidRPr="0036326C" w:rsidRDefault="002E1DF6" w:rsidP="00070461">
            <w:pPr>
              <w:pStyle w:val="Heading3"/>
              <w:numPr>
                <w:ilvl w:val="0"/>
                <w:numId w:val="0"/>
              </w:numPr>
              <w:spacing w:after="120"/>
              <w:jc w:val="left"/>
              <w:outlineLvl w:val="2"/>
              <w:rPr>
                <w:sz w:val="24"/>
                <w:szCs w:val="24"/>
              </w:rPr>
            </w:pPr>
            <w:r>
              <w:rPr>
                <w:sz w:val="24"/>
                <w:szCs w:val="24"/>
              </w:rPr>
              <w:t xml:space="preserve">To provide in issue legal advice to the Authority, </w:t>
            </w:r>
            <w:r w:rsidRPr="007F3098">
              <w:rPr>
                <w:sz w:val="24"/>
                <w:szCs w:val="24"/>
              </w:rPr>
              <w:t>HM Treasury Sovereign Sukuk Plc</w:t>
            </w:r>
            <w:r>
              <w:rPr>
                <w:sz w:val="24"/>
                <w:szCs w:val="24"/>
              </w:rPr>
              <w:t xml:space="preserve">., or other directly related parties on relevant matters, as necessary </w:t>
            </w:r>
          </w:p>
        </w:tc>
        <w:tc>
          <w:tcPr>
            <w:tcW w:w="1331" w:type="pct"/>
            <w:vAlign w:val="center"/>
          </w:tcPr>
          <w:p w14:paraId="644C9054" w14:textId="77777777" w:rsidR="002E1DF6" w:rsidRPr="008F7F7C" w:rsidRDefault="002E1DF6" w:rsidP="00070461">
            <w:pPr>
              <w:pStyle w:val="Heading3"/>
              <w:numPr>
                <w:ilvl w:val="0"/>
                <w:numId w:val="0"/>
              </w:numPr>
              <w:spacing w:after="120"/>
              <w:jc w:val="center"/>
              <w:outlineLvl w:val="2"/>
              <w:rPr>
                <w:sz w:val="24"/>
                <w:szCs w:val="24"/>
              </w:rPr>
            </w:pPr>
            <w:r>
              <w:rPr>
                <w:sz w:val="24"/>
                <w:szCs w:val="24"/>
              </w:rPr>
              <w:t>Duration of the contract</w:t>
            </w:r>
          </w:p>
        </w:tc>
      </w:tr>
    </w:tbl>
    <w:p w14:paraId="7419CA0D" w14:textId="77777777" w:rsidR="002E1DF6" w:rsidRDefault="002E1DF6" w:rsidP="002E1DF6">
      <w:pPr>
        <w:pStyle w:val="Heading1"/>
        <w:numPr>
          <w:ilvl w:val="0"/>
          <w:numId w:val="0"/>
        </w:numPr>
        <w:overflowPunct w:val="0"/>
        <w:autoSpaceDE w:val="0"/>
        <w:autoSpaceDN w:val="0"/>
        <w:spacing w:after="120"/>
        <w:textAlignment w:val="baseline"/>
        <w:rPr>
          <w:rFonts w:cs="Arial"/>
          <w:szCs w:val="22"/>
        </w:rPr>
      </w:pPr>
    </w:p>
    <w:p w14:paraId="1C69433F" w14:textId="322AF5C6" w:rsidR="002E1DF6" w:rsidRPr="001A45DF" w:rsidRDefault="002E1DF6" w:rsidP="002E1DF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37" w:name="_Toc368573033"/>
      <w:bookmarkStart w:id="38" w:name="_Toc522714841"/>
      <w:r w:rsidRPr="001A45DF">
        <w:rPr>
          <w:rFonts w:cs="Arial"/>
          <w:sz w:val="32"/>
          <w:szCs w:val="32"/>
        </w:rPr>
        <w:t>MANAGEMENT INFORMATION/REPORTING</w:t>
      </w:r>
      <w:bookmarkEnd w:id="37"/>
      <w:bookmarkEnd w:id="38"/>
    </w:p>
    <w:p w14:paraId="0D45785E" w14:textId="77777777" w:rsidR="002E1DF6" w:rsidRDefault="002E1DF6" w:rsidP="002E1DF6">
      <w:pPr>
        <w:pStyle w:val="Heading2"/>
        <w:numPr>
          <w:ilvl w:val="1"/>
          <w:numId w:val="42"/>
        </w:numPr>
        <w:spacing w:after="120"/>
        <w:ind w:left="709" w:hanging="709"/>
        <w:rPr>
          <w:sz w:val="24"/>
          <w:szCs w:val="24"/>
        </w:rPr>
      </w:pPr>
      <w:r w:rsidRPr="00217C56">
        <w:rPr>
          <w:sz w:val="24"/>
          <w:szCs w:val="24"/>
        </w:rPr>
        <w:t xml:space="preserve">The Supplier will provide the Authority’s Contract Manager with a weekly update of progress </w:t>
      </w:r>
      <w:r>
        <w:rPr>
          <w:sz w:val="24"/>
          <w:szCs w:val="24"/>
        </w:rPr>
        <w:t>against milestones. Contact can be via email; telephone. At its discretion, the Authority can request face to face meetings should needs dictate.</w:t>
      </w:r>
    </w:p>
    <w:p w14:paraId="3D2775A1" w14:textId="77777777" w:rsidR="002E1DF6" w:rsidRPr="00217C56" w:rsidRDefault="002E1DF6" w:rsidP="002E1DF6">
      <w:pPr>
        <w:pStyle w:val="Heading2"/>
        <w:numPr>
          <w:ilvl w:val="1"/>
          <w:numId w:val="42"/>
        </w:numPr>
        <w:spacing w:after="120"/>
        <w:ind w:left="709" w:hanging="709"/>
        <w:rPr>
          <w:sz w:val="24"/>
          <w:szCs w:val="24"/>
        </w:rPr>
      </w:pPr>
      <w:r>
        <w:rPr>
          <w:sz w:val="24"/>
          <w:szCs w:val="24"/>
        </w:rPr>
        <w:t xml:space="preserve">On request the Authority may ask for an Invoice report. The report will contain contract reference, invoice number, invoice date, invoice amount, hourly cost breakdown and service details against a requested date range. </w:t>
      </w:r>
    </w:p>
    <w:p w14:paraId="2DD88645" w14:textId="6D01C734" w:rsidR="002E1DF6" w:rsidRPr="001A45DF" w:rsidRDefault="002E1DF6" w:rsidP="002E1DF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39" w:name="_Toc368573034"/>
      <w:bookmarkStart w:id="40" w:name="_Toc522714842"/>
      <w:r w:rsidRPr="001A45DF">
        <w:rPr>
          <w:rFonts w:cs="Arial"/>
          <w:sz w:val="32"/>
          <w:szCs w:val="32"/>
        </w:rPr>
        <w:t>VOLUMES</w:t>
      </w:r>
      <w:bookmarkEnd w:id="39"/>
      <w:bookmarkEnd w:id="40"/>
    </w:p>
    <w:p w14:paraId="66A3C44E" w14:textId="77777777" w:rsidR="002E1DF6" w:rsidRPr="001A45DF" w:rsidRDefault="002E1DF6" w:rsidP="002E1DF6">
      <w:pPr>
        <w:pStyle w:val="Heading2"/>
        <w:numPr>
          <w:ilvl w:val="1"/>
          <w:numId w:val="42"/>
        </w:numPr>
        <w:rPr>
          <w:rFonts w:cs="Arial"/>
          <w:sz w:val="24"/>
          <w:szCs w:val="24"/>
        </w:rPr>
      </w:pPr>
      <w:r>
        <w:rPr>
          <w:sz w:val="24"/>
          <w:szCs w:val="24"/>
        </w:rPr>
        <w:t xml:space="preserve">As this is a call off contract volumes cannot be guaranteed. </w:t>
      </w:r>
    </w:p>
    <w:p w14:paraId="33AEC9DD" w14:textId="0DC60DC5" w:rsidR="002E1DF6" w:rsidRPr="001A45DF" w:rsidRDefault="002E1DF6" w:rsidP="002E1DF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41" w:name="_Toc368573035"/>
      <w:bookmarkStart w:id="42" w:name="_Toc522714843"/>
      <w:r w:rsidRPr="001A45DF">
        <w:rPr>
          <w:rFonts w:cs="Arial"/>
          <w:sz w:val="32"/>
          <w:szCs w:val="32"/>
        </w:rPr>
        <w:lastRenderedPageBreak/>
        <w:t>CONTINUOUS IMPROVEMENT</w:t>
      </w:r>
      <w:bookmarkEnd w:id="41"/>
      <w:bookmarkEnd w:id="42"/>
    </w:p>
    <w:p w14:paraId="538301D8" w14:textId="77777777" w:rsidR="002E1DF6" w:rsidRPr="001A45DF" w:rsidRDefault="002E1DF6" w:rsidP="002E1DF6">
      <w:pPr>
        <w:pStyle w:val="Heading2"/>
        <w:numPr>
          <w:ilvl w:val="1"/>
          <w:numId w:val="42"/>
        </w:numPr>
        <w:spacing w:after="120"/>
        <w:ind w:left="709" w:hanging="709"/>
        <w:rPr>
          <w:sz w:val="24"/>
          <w:szCs w:val="24"/>
        </w:rPr>
      </w:pPr>
      <w:r w:rsidRPr="001A45DF">
        <w:rPr>
          <w:sz w:val="24"/>
          <w:szCs w:val="24"/>
        </w:rPr>
        <w:t>The Supplier will be expected to continually improve the way in which the required Services are to be delivered throughout the Contract duration.</w:t>
      </w:r>
    </w:p>
    <w:p w14:paraId="63EA9E26" w14:textId="77777777" w:rsidR="002E1DF6" w:rsidRPr="001A45DF" w:rsidRDefault="002E1DF6" w:rsidP="002E1DF6">
      <w:pPr>
        <w:pStyle w:val="Heading2"/>
        <w:numPr>
          <w:ilvl w:val="1"/>
          <w:numId w:val="42"/>
        </w:numPr>
        <w:spacing w:after="120"/>
        <w:ind w:left="709" w:hanging="709"/>
        <w:rPr>
          <w:sz w:val="24"/>
          <w:szCs w:val="24"/>
        </w:rPr>
      </w:pPr>
      <w:r w:rsidRPr="001A45DF">
        <w:rPr>
          <w:sz w:val="24"/>
          <w:szCs w:val="24"/>
        </w:rPr>
        <w:t xml:space="preserve">The Supplier should present new ways of working to the Authority during </w:t>
      </w:r>
      <w:r>
        <w:rPr>
          <w:sz w:val="24"/>
          <w:szCs w:val="24"/>
        </w:rPr>
        <w:t>any</w:t>
      </w:r>
      <w:r w:rsidRPr="001A45DF">
        <w:rPr>
          <w:sz w:val="24"/>
          <w:szCs w:val="24"/>
        </w:rPr>
        <w:t xml:space="preserve"> Contract review meetings. </w:t>
      </w:r>
    </w:p>
    <w:p w14:paraId="3AC1FA1C" w14:textId="77777777" w:rsidR="002E1DF6" w:rsidRPr="00DB6853" w:rsidRDefault="002E1DF6" w:rsidP="002E1DF6">
      <w:pPr>
        <w:pStyle w:val="Heading2"/>
        <w:numPr>
          <w:ilvl w:val="1"/>
          <w:numId w:val="42"/>
        </w:numPr>
        <w:rPr>
          <w:sz w:val="24"/>
          <w:szCs w:val="24"/>
        </w:rPr>
      </w:pPr>
      <w:r w:rsidRPr="001A45DF">
        <w:rPr>
          <w:sz w:val="24"/>
          <w:szCs w:val="24"/>
        </w:rPr>
        <w:t>Changes to the way in which the Services are to be delivered must be brought to the Authority’s attention and agreed prior to any changes being implemented.</w:t>
      </w:r>
    </w:p>
    <w:p w14:paraId="3EA4EA00" w14:textId="0BFD714F" w:rsidR="002E1DF6" w:rsidRPr="001A45DF" w:rsidRDefault="002E1DF6" w:rsidP="002E1DF6">
      <w:pPr>
        <w:pStyle w:val="Heading1"/>
        <w:keepNext/>
        <w:numPr>
          <w:ilvl w:val="0"/>
          <w:numId w:val="42"/>
        </w:numPr>
        <w:rPr>
          <w:sz w:val="32"/>
          <w:szCs w:val="32"/>
        </w:rPr>
      </w:pPr>
      <w:bookmarkStart w:id="43" w:name="_Toc522714844"/>
      <w:r w:rsidRPr="001A45DF">
        <w:rPr>
          <w:sz w:val="32"/>
          <w:szCs w:val="32"/>
        </w:rPr>
        <w:t>SUSTAINABILITY</w:t>
      </w:r>
      <w:bookmarkEnd w:id="43"/>
    </w:p>
    <w:p w14:paraId="57B1D612" w14:textId="77777777" w:rsidR="002E1DF6" w:rsidRPr="00E05D4A" w:rsidRDefault="002E1DF6" w:rsidP="002E1DF6">
      <w:pPr>
        <w:pStyle w:val="Heading2"/>
        <w:numPr>
          <w:ilvl w:val="1"/>
          <w:numId w:val="42"/>
        </w:numPr>
        <w:rPr>
          <w:sz w:val="24"/>
          <w:szCs w:val="24"/>
        </w:rPr>
      </w:pPr>
      <w:r>
        <w:rPr>
          <w:sz w:val="24"/>
          <w:szCs w:val="24"/>
        </w:rPr>
        <w:t xml:space="preserve">Face to face meetings are required as part of this contract however it is expected that where possible meetings will be held via teleconference facilities. Considerations will be made regarding the reduction of printed material, where possible e-documentation will be used. </w:t>
      </w:r>
    </w:p>
    <w:p w14:paraId="5C6E42BC" w14:textId="4A10FD4F" w:rsidR="002E1DF6" w:rsidRPr="001A45DF" w:rsidRDefault="002E1DF6" w:rsidP="002E1DF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44" w:name="_Toc368573036"/>
      <w:bookmarkStart w:id="45" w:name="_Toc522714845"/>
      <w:r w:rsidRPr="001A45DF">
        <w:rPr>
          <w:rFonts w:cs="Arial"/>
          <w:sz w:val="32"/>
          <w:szCs w:val="32"/>
        </w:rPr>
        <w:t>QUALITY</w:t>
      </w:r>
      <w:bookmarkEnd w:id="44"/>
      <w:bookmarkEnd w:id="45"/>
    </w:p>
    <w:p w14:paraId="48A75F30" w14:textId="27A0F676" w:rsidR="002E1DF6" w:rsidRPr="002E1DF6" w:rsidRDefault="002E1DF6" w:rsidP="002E1DF6">
      <w:pPr>
        <w:pStyle w:val="Heading2"/>
        <w:numPr>
          <w:ilvl w:val="1"/>
          <w:numId w:val="42"/>
        </w:numPr>
        <w:spacing w:after="120"/>
        <w:ind w:left="709" w:hanging="709"/>
        <w:rPr>
          <w:sz w:val="24"/>
          <w:szCs w:val="24"/>
        </w:rPr>
      </w:pPr>
      <w:r w:rsidRPr="008952BA">
        <w:rPr>
          <w:sz w:val="24"/>
          <w:szCs w:val="24"/>
        </w:rPr>
        <w:t>No specific quality requirements apply.</w:t>
      </w:r>
    </w:p>
    <w:p w14:paraId="57FB82D0" w14:textId="77777777" w:rsidR="002E1DF6" w:rsidRPr="001A45DF" w:rsidRDefault="002E1DF6" w:rsidP="002E1DF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46" w:name="_Toc368573037"/>
      <w:bookmarkStart w:id="47" w:name="_Toc522714846"/>
      <w:r w:rsidRPr="001A45DF">
        <w:rPr>
          <w:rFonts w:cs="Arial"/>
          <w:sz w:val="32"/>
          <w:szCs w:val="32"/>
        </w:rPr>
        <w:t>PRICE</w:t>
      </w:r>
      <w:bookmarkEnd w:id="46"/>
      <w:bookmarkEnd w:id="47"/>
    </w:p>
    <w:p w14:paraId="66D63F40" w14:textId="77777777" w:rsidR="002E1DF6" w:rsidRPr="001A45DF" w:rsidRDefault="002E1DF6" w:rsidP="002E1DF6">
      <w:pPr>
        <w:pStyle w:val="Heading2"/>
        <w:numPr>
          <w:ilvl w:val="1"/>
          <w:numId w:val="42"/>
        </w:numPr>
        <w:spacing w:after="120"/>
        <w:ind w:left="709" w:hanging="709"/>
        <w:rPr>
          <w:sz w:val="24"/>
          <w:szCs w:val="24"/>
        </w:rPr>
      </w:pPr>
      <w:r w:rsidRPr="001A45DF">
        <w:rPr>
          <w:sz w:val="24"/>
          <w:szCs w:val="24"/>
        </w:rPr>
        <w:t xml:space="preserve">Prices are to be submitted via the </w:t>
      </w:r>
      <w:r w:rsidRPr="009106C8">
        <w:rPr>
          <w:sz w:val="24"/>
          <w:szCs w:val="24"/>
        </w:rPr>
        <w:t>e-Sourcing Suite</w:t>
      </w:r>
      <w:r>
        <w:rPr>
          <w:sz w:val="24"/>
          <w:szCs w:val="24"/>
        </w:rPr>
        <w:t>,</w:t>
      </w:r>
      <w:r w:rsidRPr="009106C8">
        <w:rPr>
          <w:sz w:val="24"/>
          <w:szCs w:val="24"/>
        </w:rPr>
        <w:t xml:space="preserve"> Attachment 4 – Price Schedule</w:t>
      </w:r>
      <w:r>
        <w:rPr>
          <w:sz w:val="24"/>
          <w:szCs w:val="24"/>
        </w:rPr>
        <w:t>,</w:t>
      </w:r>
      <w:r w:rsidRPr="001A45DF">
        <w:rPr>
          <w:sz w:val="24"/>
          <w:szCs w:val="24"/>
        </w:rPr>
        <w:t xml:space="preserve"> excluding VAT and including all other expenses relating to Contract delivery.</w:t>
      </w:r>
    </w:p>
    <w:p w14:paraId="44456459" w14:textId="77777777" w:rsidR="002E1DF6" w:rsidRPr="001A45DF" w:rsidRDefault="002E1DF6" w:rsidP="002E1DF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48" w:name="_Toc368573038"/>
      <w:bookmarkStart w:id="49" w:name="_Toc522714847"/>
      <w:r w:rsidRPr="001A45DF">
        <w:rPr>
          <w:rFonts w:cs="Arial"/>
          <w:sz w:val="32"/>
          <w:szCs w:val="32"/>
        </w:rPr>
        <w:t>STAFF AND CUSTOMER SERVICE</w:t>
      </w:r>
      <w:bookmarkEnd w:id="48"/>
      <w:bookmarkEnd w:id="49"/>
    </w:p>
    <w:p w14:paraId="35278BF7" w14:textId="77777777" w:rsidR="002E1DF6" w:rsidRPr="00BD3CE8" w:rsidRDefault="002E1DF6" w:rsidP="002E1DF6">
      <w:pPr>
        <w:pStyle w:val="Heading2"/>
        <w:numPr>
          <w:ilvl w:val="1"/>
          <w:numId w:val="42"/>
        </w:numPr>
        <w:spacing w:after="120"/>
        <w:ind w:left="709" w:hanging="709"/>
        <w:rPr>
          <w:sz w:val="24"/>
          <w:szCs w:val="24"/>
        </w:rPr>
      </w:pPr>
      <w:r w:rsidRPr="00BD3CE8">
        <w:rPr>
          <w:rFonts w:eastAsia="Arial" w:cs="Arial"/>
          <w:sz w:val="24"/>
          <w:lang w:eastAsia="en-GB"/>
        </w:rPr>
        <w:t>Grade Definitions - the staff grading definitions applicable to the requirement are detailed below for each of the six (6) grades of staff. For the avoidance of doubt, solicitors include employed barristers.</w:t>
      </w:r>
    </w:p>
    <w:tbl>
      <w:tblPr>
        <w:tblW w:w="9446"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1E0" w:firstRow="1" w:lastRow="1" w:firstColumn="1" w:lastColumn="1" w:noHBand="0" w:noVBand="0"/>
      </w:tblPr>
      <w:tblGrid>
        <w:gridCol w:w="1702"/>
        <w:gridCol w:w="7744"/>
      </w:tblGrid>
      <w:tr w:rsidR="002E1DF6" w:rsidRPr="00BD3CE8" w14:paraId="1679C58D" w14:textId="77777777" w:rsidTr="00070461">
        <w:trPr>
          <w:trHeight w:val="380"/>
        </w:trPr>
        <w:tc>
          <w:tcPr>
            <w:tcW w:w="1702" w:type="dxa"/>
            <w:shd w:val="clear" w:color="auto" w:fill="FFFFFF"/>
          </w:tcPr>
          <w:p w14:paraId="49315035" w14:textId="77777777" w:rsidR="002E1DF6" w:rsidRPr="00BD3CE8" w:rsidRDefault="002E1DF6" w:rsidP="00070461">
            <w:pPr>
              <w:ind w:left="-30"/>
              <w:rPr>
                <w:rFonts w:eastAsia="Arial" w:cs="Arial"/>
                <w:b/>
                <w:sz w:val="24"/>
                <w:lang w:eastAsia="en-GB"/>
              </w:rPr>
            </w:pPr>
            <w:r w:rsidRPr="00BD3CE8">
              <w:rPr>
                <w:rFonts w:eastAsia="Arial" w:cs="Arial"/>
                <w:b/>
                <w:sz w:val="24"/>
                <w:lang w:eastAsia="en-GB"/>
              </w:rPr>
              <w:t>Role</w:t>
            </w:r>
          </w:p>
        </w:tc>
        <w:tc>
          <w:tcPr>
            <w:tcW w:w="7744" w:type="dxa"/>
            <w:shd w:val="clear" w:color="auto" w:fill="FFFFFF"/>
          </w:tcPr>
          <w:p w14:paraId="03DED40E" w14:textId="77777777" w:rsidR="002E1DF6" w:rsidRPr="00BD3CE8" w:rsidRDefault="002E1DF6" w:rsidP="00070461">
            <w:pPr>
              <w:ind w:left="-30"/>
              <w:rPr>
                <w:rFonts w:eastAsia="Arial" w:cs="Arial"/>
                <w:b/>
                <w:sz w:val="24"/>
                <w:lang w:eastAsia="en-GB"/>
              </w:rPr>
            </w:pPr>
            <w:r w:rsidRPr="00BD3CE8">
              <w:rPr>
                <w:rFonts w:eastAsia="Arial" w:cs="Arial"/>
                <w:b/>
                <w:sz w:val="24"/>
                <w:lang w:eastAsia="en-GB"/>
              </w:rPr>
              <w:t>Responsibility &amp; Expertise</w:t>
            </w:r>
          </w:p>
        </w:tc>
      </w:tr>
      <w:tr w:rsidR="002E1DF6" w:rsidRPr="00BD3CE8" w14:paraId="4D587AB5" w14:textId="77777777" w:rsidTr="00070461">
        <w:trPr>
          <w:trHeight w:val="688"/>
        </w:trPr>
        <w:tc>
          <w:tcPr>
            <w:tcW w:w="1702" w:type="dxa"/>
            <w:shd w:val="clear" w:color="auto" w:fill="FFFFFF"/>
          </w:tcPr>
          <w:p w14:paraId="589C68FE" w14:textId="77777777" w:rsidR="002E1DF6" w:rsidRPr="00BD3CE8" w:rsidRDefault="002E1DF6" w:rsidP="00070461">
            <w:pPr>
              <w:ind w:left="-30"/>
              <w:rPr>
                <w:rFonts w:eastAsia="Arial" w:cs="Arial"/>
                <w:b/>
                <w:sz w:val="24"/>
                <w:lang w:eastAsia="en-GB"/>
              </w:rPr>
            </w:pPr>
            <w:r w:rsidRPr="00BD3CE8">
              <w:rPr>
                <w:rFonts w:eastAsia="Arial" w:cs="Arial"/>
                <w:b/>
                <w:sz w:val="24"/>
                <w:lang w:eastAsia="en-GB"/>
              </w:rPr>
              <w:t xml:space="preserve">Partner </w:t>
            </w:r>
          </w:p>
        </w:tc>
        <w:tc>
          <w:tcPr>
            <w:tcW w:w="7744" w:type="dxa"/>
            <w:shd w:val="clear" w:color="auto" w:fill="FFFFFF"/>
          </w:tcPr>
          <w:p w14:paraId="0374D003"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Overall responsibility for success of project and supervision of team</w:t>
            </w:r>
          </w:p>
          <w:p w14:paraId="335CC09B"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Relationship management</w:t>
            </w:r>
          </w:p>
          <w:p w14:paraId="0855D906"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Commercials and contractual lead</w:t>
            </w:r>
          </w:p>
          <w:p w14:paraId="60735F12"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Overall budgetary responsibility</w:t>
            </w:r>
          </w:p>
          <w:p w14:paraId="45130F9A"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Appropriate direct contribution to work on difficult / important legal matters</w:t>
            </w:r>
          </w:p>
          <w:p w14:paraId="074A6D87"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Complete technical mastery of relevant field of work</w:t>
            </w:r>
          </w:p>
        </w:tc>
      </w:tr>
      <w:tr w:rsidR="002E1DF6" w:rsidRPr="00BD3CE8" w14:paraId="735924AB" w14:textId="77777777" w:rsidTr="00070461">
        <w:trPr>
          <w:trHeight w:val="688"/>
        </w:trPr>
        <w:tc>
          <w:tcPr>
            <w:tcW w:w="1702" w:type="dxa"/>
            <w:shd w:val="clear" w:color="auto" w:fill="FFFFFF"/>
          </w:tcPr>
          <w:p w14:paraId="5668411A" w14:textId="77777777" w:rsidR="002E1DF6" w:rsidRPr="00BD3CE8" w:rsidRDefault="002E1DF6" w:rsidP="00070461">
            <w:pPr>
              <w:ind w:left="-30"/>
              <w:rPr>
                <w:rFonts w:eastAsia="Arial" w:cs="Arial"/>
                <w:b/>
                <w:sz w:val="24"/>
                <w:lang w:eastAsia="en-GB"/>
              </w:rPr>
            </w:pPr>
            <w:r w:rsidRPr="00BD3CE8">
              <w:rPr>
                <w:rFonts w:eastAsia="Arial" w:cs="Arial"/>
                <w:b/>
                <w:sz w:val="24"/>
                <w:lang w:eastAsia="en-GB"/>
              </w:rPr>
              <w:t>Senior Solicitor</w:t>
            </w:r>
          </w:p>
        </w:tc>
        <w:tc>
          <w:tcPr>
            <w:tcW w:w="7744" w:type="dxa"/>
            <w:shd w:val="clear" w:color="auto" w:fill="FFFFFF"/>
          </w:tcPr>
          <w:p w14:paraId="789669FE"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 xml:space="preserve">Key contacts with client </w:t>
            </w:r>
          </w:p>
          <w:p w14:paraId="3D6D3686"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Day to day case management</w:t>
            </w:r>
          </w:p>
          <w:p w14:paraId="21D19942"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 xml:space="preserve">Most quality control </w:t>
            </w:r>
          </w:p>
          <w:p w14:paraId="00F14602"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lastRenderedPageBreak/>
              <w:t>Appropriate direct contribution to work on difficult / important legal matters</w:t>
            </w:r>
          </w:p>
          <w:p w14:paraId="431763B6"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color w:val="000000"/>
                <w:kern w:val="24"/>
                <w:sz w:val="24"/>
                <w:lang w:val="en-US" w:eastAsia="en-GB"/>
              </w:rPr>
              <w:t>5 years or more post qualified experience</w:t>
            </w:r>
            <w:r w:rsidRPr="00BD3CE8">
              <w:rPr>
                <w:rFonts w:eastAsia="Arial" w:cs="Arial"/>
                <w:sz w:val="24"/>
                <w:lang w:eastAsia="en-GB"/>
              </w:rPr>
              <w:t xml:space="preserve"> in relevant field of work</w:t>
            </w:r>
          </w:p>
        </w:tc>
      </w:tr>
      <w:tr w:rsidR="002E1DF6" w:rsidRPr="00BD3CE8" w14:paraId="21110D4E" w14:textId="77777777" w:rsidTr="00070461">
        <w:trPr>
          <w:trHeight w:val="688"/>
        </w:trPr>
        <w:tc>
          <w:tcPr>
            <w:tcW w:w="1702" w:type="dxa"/>
            <w:shd w:val="clear" w:color="auto" w:fill="FFFFFF"/>
          </w:tcPr>
          <w:p w14:paraId="3DE09A79" w14:textId="77777777" w:rsidR="002E1DF6" w:rsidRPr="00BD3CE8" w:rsidRDefault="002E1DF6" w:rsidP="00070461">
            <w:pPr>
              <w:ind w:left="-30"/>
              <w:rPr>
                <w:rFonts w:eastAsia="Arial" w:cs="Arial"/>
                <w:b/>
                <w:sz w:val="24"/>
                <w:lang w:eastAsia="en-GB"/>
              </w:rPr>
            </w:pPr>
            <w:r w:rsidRPr="00BD3CE8">
              <w:rPr>
                <w:rFonts w:eastAsia="Arial" w:cs="Arial"/>
                <w:b/>
                <w:sz w:val="24"/>
                <w:lang w:eastAsia="en-GB"/>
              </w:rPr>
              <w:lastRenderedPageBreak/>
              <w:t>Solicitor</w:t>
            </w:r>
          </w:p>
        </w:tc>
        <w:tc>
          <w:tcPr>
            <w:tcW w:w="7744" w:type="dxa"/>
            <w:shd w:val="clear" w:color="auto" w:fill="FFFFFF"/>
          </w:tcPr>
          <w:p w14:paraId="6C92F297"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 xml:space="preserve">Main contact for day-to-day client liaison (on routine matters) </w:t>
            </w:r>
          </w:p>
          <w:p w14:paraId="5C717481"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 xml:space="preserve">Doing (or supervising more junior grades on) the work that requires the sort of expertise to be expected of a lawyer with at least two years’ experience in relevant field of work </w:t>
            </w:r>
          </w:p>
          <w:p w14:paraId="078F5734" w14:textId="77777777" w:rsidR="002E1DF6" w:rsidRPr="00BD3CE8" w:rsidRDefault="002E1DF6" w:rsidP="00797C94">
            <w:pPr>
              <w:numPr>
                <w:ilvl w:val="0"/>
                <w:numId w:val="44"/>
              </w:numPr>
              <w:overflowPunct/>
              <w:autoSpaceDE/>
              <w:autoSpaceDN/>
              <w:adjustRightInd/>
              <w:spacing w:before="120" w:after="120"/>
              <w:contextualSpacing/>
              <w:jc w:val="left"/>
              <w:textAlignment w:val="auto"/>
              <w:rPr>
                <w:rFonts w:eastAsia="Arial" w:cs="Arial"/>
                <w:sz w:val="24"/>
                <w:lang w:eastAsia="en-GB"/>
              </w:rPr>
            </w:pPr>
            <w:r w:rsidRPr="00BD3CE8">
              <w:rPr>
                <w:rFonts w:eastAsia="Arial" w:cs="Arial"/>
                <w:sz w:val="24"/>
                <w:lang w:eastAsia="en-GB"/>
              </w:rPr>
              <w:t>Involving higher grades as appropriate</w:t>
            </w:r>
          </w:p>
        </w:tc>
      </w:tr>
      <w:tr w:rsidR="002E1DF6" w:rsidRPr="00BD3CE8" w14:paraId="14CFB9CB" w14:textId="77777777" w:rsidTr="00070461">
        <w:trPr>
          <w:trHeight w:val="688"/>
        </w:trPr>
        <w:tc>
          <w:tcPr>
            <w:tcW w:w="1702" w:type="dxa"/>
            <w:shd w:val="clear" w:color="auto" w:fill="FFFFFF"/>
          </w:tcPr>
          <w:p w14:paraId="263831A5" w14:textId="77777777" w:rsidR="002E1DF6" w:rsidRPr="00BD3CE8" w:rsidRDefault="002E1DF6" w:rsidP="00070461">
            <w:pPr>
              <w:ind w:left="-30"/>
              <w:rPr>
                <w:rFonts w:eastAsia="Arial" w:cs="Arial"/>
                <w:b/>
                <w:sz w:val="24"/>
                <w:lang w:eastAsia="en-GB"/>
              </w:rPr>
            </w:pPr>
            <w:r w:rsidRPr="00BD3CE8">
              <w:rPr>
                <w:rFonts w:eastAsia="Arial" w:cs="Arial"/>
                <w:b/>
                <w:sz w:val="24"/>
                <w:lang w:eastAsia="en-GB"/>
              </w:rPr>
              <w:t>Junior Solicitor</w:t>
            </w:r>
          </w:p>
        </w:tc>
        <w:tc>
          <w:tcPr>
            <w:tcW w:w="7744" w:type="dxa"/>
            <w:shd w:val="clear" w:color="auto" w:fill="FFFFFF"/>
          </w:tcPr>
          <w:p w14:paraId="54D54548" w14:textId="77777777" w:rsidR="002E1DF6" w:rsidRPr="00BD3CE8" w:rsidRDefault="002E1DF6" w:rsidP="00070461">
            <w:pPr>
              <w:ind w:left="-30"/>
              <w:rPr>
                <w:rFonts w:eastAsia="Arial" w:cs="Arial"/>
                <w:sz w:val="24"/>
                <w:lang w:eastAsia="en-GB"/>
              </w:rPr>
            </w:pPr>
            <w:r w:rsidRPr="00BD3CE8">
              <w:rPr>
                <w:rFonts w:eastAsia="Arial" w:cs="Arial"/>
                <w:sz w:val="24"/>
                <w:lang w:eastAsia="en-GB"/>
              </w:rPr>
              <w:t xml:space="preserve">Doing the work that requires the sort of expertise to be expected of a qualified lawyer with </w:t>
            </w:r>
            <w:r w:rsidRPr="00BD3CE8">
              <w:rPr>
                <w:rFonts w:eastAsia="Arial" w:cs="Arial"/>
                <w:color w:val="000000"/>
                <w:kern w:val="24"/>
                <w:sz w:val="24"/>
                <w:lang w:val="en-US" w:eastAsia="en-GB"/>
              </w:rPr>
              <w:t xml:space="preserve">up to 2 years post qualified </w:t>
            </w:r>
            <w:r w:rsidRPr="00BD3CE8">
              <w:rPr>
                <w:rFonts w:eastAsia="Arial" w:cs="Arial"/>
                <w:sz w:val="24"/>
                <w:lang w:eastAsia="en-GB"/>
              </w:rPr>
              <w:t>experience in relevant field of work</w:t>
            </w:r>
          </w:p>
        </w:tc>
      </w:tr>
      <w:tr w:rsidR="002E1DF6" w:rsidRPr="00BD3CE8" w14:paraId="78E4098E" w14:textId="77777777" w:rsidTr="00070461">
        <w:trPr>
          <w:trHeight w:val="545"/>
        </w:trPr>
        <w:tc>
          <w:tcPr>
            <w:tcW w:w="1702" w:type="dxa"/>
            <w:shd w:val="clear" w:color="auto" w:fill="FFFFFF"/>
          </w:tcPr>
          <w:p w14:paraId="00176409" w14:textId="77777777" w:rsidR="002E1DF6" w:rsidRPr="00BD3CE8" w:rsidRDefault="002E1DF6" w:rsidP="00070461">
            <w:pPr>
              <w:ind w:left="-30"/>
              <w:rPr>
                <w:rFonts w:eastAsia="Arial" w:cs="Arial"/>
                <w:b/>
                <w:sz w:val="24"/>
                <w:lang w:eastAsia="en-GB"/>
              </w:rPr>
            </w:pPr>
            <w:r w:rsidRPr="00BD3CE8">
              <w:rPr>
                <w:rFonts w:eastAsia="Arial" w:cs="Arial"/>
                <w:b/>
                <w:sz w:val="24"/>
                <w:lang w:eastAsia="en-GB"/>
              </w:rPr>
              <w:t>Trainee</w:t>
            </w:r>
          </w:p>
        </w:tc>
        <w:tc>
          <w:tcPr>
            <w:tcW w:w="7744" w:type="dxa"/>
            <w:shd w:val="clear" w:color="auto" w:fill="FFFFFF"/>
          </w:tcPr>
          <w:p w14:paraId="1C656518" w14:textId="77777777" w:rsidR="002E1DF6" w:rsidRPr="00BD3CE8" w:rsidRDefault="002E1DF6" w:rsidP="00070461">
            <w:pPr>
              <w:ind w:left="-30"/>
              <w:rPr>
                <w:rFonts w:eastAsia="Arial" w:cs="Arial"/>
                <w:sz w:val="24"/>
                <w:lang w:eastAsia="en-GB"/>
              </w:rPr>
            </w:pPr>
            <w:r w:rsidRPr="00BD3CE8">
              <w:rPr>
                <w:rFonts w:eastAsia="Arial" w:cs="Arial"/>
                <w:sz w:val="24"/>
                <w:lang w:eastAsia="en-GB"/>
              </w:rPr>
              <w:t xml:space="preserve">All tasks that can be appropriately delegated to a trainee. </w:t>
            </w:r>
          </w:p>
        </w:tc>
      </w:tr>
      <w:tr w:rsidR="002E1DF6" w:rsidRPr="00BD3CE8" w14:paraId="5EE81701" w14:textId="77777777" w:rsidTr="00070461">
        <w:trPr>
          <w:trHeight w:val="570"/>
        </w:trPr>
        <w:tc>
          <w:tcPr>
            <w:tcW w:w="1702" w:type="dxa"/>
            <w:shd w:val="clear" w:color="auto" w:fill="FFFFFF"/>
          </w:tcPr>
          <w:p w14:paraId="5F4F9122" w14:textId="77777777" w:rsidR="002E1DF6" w:rsidRPr="00BD3CE8" w:rsidRDefault="002E1DF6" w:rsidP="00070461">
            <w:pPr>
              <w:ind w:left="-30"/>
              <w:rPr>
                <w:rFonts w:eastAsia="Arial" w:cs="Arial"/>
                <w:b/>
                <w:sz w:val="24"/>
                <w:lang w:eastAsia="en-GB"/>
              </w:rPr>
            </w:pPr>
            <w:r w:rsidRPr="00BD3CE8">
              <w:rPr>
                <w:rFonts w:eastAsia="Arial" w:cs="Arial"/>
                <w:b/>
                <w:sz w:val="24"/>
                <w:lang w:eastAsia="en-GB"/>
              </w:rPr>
              <w:t>Paralegal</w:t>
            </w:r>
          </w:p>
        </w:tc>
        <w:tc>
          <w:tcPr>
            <w:tcW w:w="7744" w:type="dxa"/>
            <w:shd w:val="clear" w:color="auto" w:fill="FFFFFF"/>
          </w:tcPr>
          <w:p w14:paraId="0A7FABA2" w14:textId="77777777" w:rsidR="002E1DF6" w:rsidRPr="00BD3CE8" w:rsidRDefault="002E1DF6" w:rsidP="00070461">
            <w:pPr>
              <w:ind w:left="-30"/>
              <w:rPr>
                <w:rFonts w:eastAsia="Arial" w:cs="Arial"/>
                <w:sz w:val="24"/>
                <w:lang w:eastAsia="en-GB"/>
              </w:rPr>
            </w:pPr>
            <w:r w:rsidRPr="00BD3CE8">
              <w:rPr>
                <w:rFonts w:eastAsia="Arial" w:cs="Arial"/>
                <w:sz w:val="24"/>
                <w:lang w:eastAsia="en-GB"/>
              </w:rPr>
              <w:t xml:space="preserve">All tasks that can be appropriately delegated to a paralegal. </w:t>
            </w:r>
          </w:p>
        </w:tc>
      </w:tr>
    </w:tbl>
    <w:p w14:paraId="08C76133" w14:textId="77777777" w:rsidR="002E1DF6" w:rsidRDefault="002E1DF6" w:rsidP="002E1DF6">
      <w:pPr>
        <w:pStyle w:val="Heading2"/>
        <w:numPr>
          <w:ilvl w:val="0"/>
          <w:numId w:val="0"/>
        </w:numPr>
        <w:spacing w:after="120"/>
        <w:ind w:left="720"/>
        <w:rPr>
          <w:sz w:val="24"/>
          <w:szCs w:val="24"/>
        </w:rPr>
      </w:pPr>
    </w:p>
    <w:p w14:paraId="63E8A137" w14:textId="77777777" w:rsidR="002E1DF6" w:rsidRPr="00BD3CE8" w:rsidRDefault="002E1DF6" w:rsidP="002E1DF6">
      <w:pPr>
        <w:pStyle w:val="Heading2"/>
        <w:numPr>
          <w:ilvl w:val="1"/>
          <w:numId w:val="42"/>
        </w:numPr>
        <w:spacing w:after="120"/>
        <w:rPr>
          <w:sz w:val="24"/>
          <w:szCs w:val="24"/>
        </w:rPr>
      </w:pPr>
      <w:r w:rsidRPr="00BD3CE8">
        <w:rPr>
          <w:sz w:val="24"/>
          <w:szCs w:val="24"/>
        </w:rPr>
        <w:t>The Supplier shall provide a sufficient level of resource throughout the duration of the Contract to consistently deliver a quality service.</w:t>
      </w:r>
    </w:p>
    <w:p w14:paraId="6E7DA3F4" w14:textId="77777777" w:rsidR="002E1DF6" w:rsidRPr="00BD3CE8" w:rsidRDefault="002E1DF6" w:rsidP="002E1DF6">
      <w:pPr>
        <w:pStyle w:val="Heading2"/>
        <w:numPr>
          <w:ilvl w:val="1"/>
          <w:numId w:val="42"/>
        </w:numPr>
        <w:spacing w:after="120"/>
        <w:rPr>
          <w:sz w:val="24"/>
          <w:szCs w:val="24"/>
        </w:rPr>
      </w:pPr>
      <w:r w:rsidRPr="00BD3CE8">
        <w:rPr>
          <w:sz w:val="24"/>
          <w:szCs w:val="24"/>
        </w:rPr>
        <w:t xml:space="preserve">The Supplier’s staff assigned to the Contract shall have the relevant qualifications and experience to deliver the Contract to the required standard. </w:t>
      </w:r>
    </w:p>
    <w:p w14:paraId="6507B3D6" w14:textId="77777777" w:rsidR="002E1DF6" w:rsidRPr="00BD3CE8" w:rsidRDefault="002E1DF6" w:rsidP="002E1DF6">
      <w:pPr>
        <w:pStyle w:val="Heading2"/>
        <w:numPr>
          <w:ilvl w:val="1"/>
          <w:numId w:val="42"/>
        </w:numPr>
        <w:spacing w:after="120"/>
        <w:rPr>
          <w:sz w:val="24"/>
          <w:szCs w:val="24"/>
        </w:rPr>
      </w:pPr>
      <w:r w:rsidRPr="00BD3CE8">
        <w:rPr>
          <w:sz w:val="24"/>
          <w:szCs w:val="24"/>
        </w:rPr>
        <w:t xml:space="preserve">The Supplier shall ensure that staff understand the Authority’s vision and objectives and will provide excellent customer service to the Authority throughout the duration of the Contract.  </w:t>
      </w:r>
    </w:p>
    <w:p w14:paraId="738AFDAB" w14:textId="6C5E706C" w:rsidR="002E1DF6" w:rsidRPr="001A45DF" w:rsidRDefault="002E1DF6" w:rsidP="002E1DF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50" w:name="_Toc368573039"/>
      <w:bookmarkStart w:id="51" w:name="_Toc522714848"/>
      <w:r w:rsidRPr="001A45DF">
        <w:rPr>
          <w:rFonts w:cs="Arial"/>
          <w:sz w:val="32"/>
          <w:szCs w:val="32"/>
        </w:rPr>
        <w:t>SERVICE LEVELS AND PERFORMANCE</w:t>
      </w:r>
      <w:bookmarkEnd w:id="50"/>
      <w:bookmarkEnd w:id="51"/>
    </w:p>
    <w:p w14:paraId="36327CA9" w14:textId="77777777" w:rsidR="002E1DF6" w:rsidRPr="00B7269B" w:rsidRDefault="002E1DF6" w:rsidP="002E1DF6">
      <w:pPr>
        <w:pStyle w:val="Heading2"/>
        <w:numPr>
          <w:ilvl w:val="1"/>
          <w:numId w:val="42"/>
        </w:numPr>
        <w:rPr>
          <w:sz w:val="24"/>
          <w:szCs w:val="24"/>
        </w:rPr>
      </w:pPr>
      <w:bookmarkStart w:id="52" w:name="_Toc368573040"/>
      <w:r w:rsidRPr="00B7269B">
        <w:rPr>
          <w:sz w:val="24"/>
          <w:szCs w:val="24"/>
        </w:rPr>
        <w:t xml:space="preserve">In the event of poor performance through the failure to deliver to time and of appropriate quality, the Authority shall meet with the </w:t>
      </w:r>
      <w:r>
        <w:rPr>
          <w:sz w:val="24"/>
          <w:szCs w:val="24"/>
        </w:rPr>
        <w:t>Supplier</w:t>
      </w:r>
      <w:r w:rsidRPr="00B7269B">
        <w:rPr>
          <w:sz w:val="24"/>
          <w:szCs w:val="24"/>
        </w:rPr>
        <w:t xml:space="preserve"> to understand the root causes of the issue. The </w:t>
      </w:r>
      <w:r>
        <w:rPr>
          <w:sz w:val="24"/>
          <w:szCs w:val="24"/>
        </w:rPr>
        <w:t>Supplier</w:t>
      </w:r>
      <w:r w:rsidRPr="00B7269B">
        <w:rPr>
          <w:sz w:val="24"/>
          <w:szCs w:val="24"/>
        </w:rPr>
        <w:t xml:space="preserve"> shall formulate a Performance Improvement Plan to rectify these issues and meet the requirements in this </w:t>
      </w:r>
      <w:r>
        <w:rPr>
          <w:sz w:val="24"/>
          <w:szCs w:val="24"/>
        </w:rPr>
        <w:t>S</w:t>
      </w:r>
      <w:r w:rsidRPr="00B7269B">
        <w:rPr>
          <w:sz w:val="24"/>
          <w:szCs w:val="24"/>
        </w:rPr>
        <w:t>tatement</w:t>
      </w:r>
      <w:r>
        <w:rPr>
          <w:sz w:val="24"/>
          <w:szCs w:val="24"/>
        </w:rPr>
        <w:t xml:space="preserve"> of Requirements</w:t>
      </w:r>
      <w:r w:rsidRPr="00B7269B">
        <w:rPr>
          <w:sz w:val="24"/>
          <w:szCs w:val="24"/>
        </w:rPr>
        <w:t>.</w:t>
      </w:r>
    </w:p>
    <w:p w14:paraId="49E53CD4" w14:textId="77777777" w:rsidR="002E1DF6" w:rsidRPr="00B7269B" w:rsidRDefault="002E1DF6" w:rsidP="002E1DF6">
      <w:pPr>
        <w:pStyle w:val="Heading2"/>
        <w:numPr>
          <w:ilvl w:val="1"/>
          <w:numId w:val="42"/>
        </w:numPr>
        <w:rPr>
          <w:sz w:val="24"/>
          <w:szCs w:val="24"/>
        </w:rPr>
      </w:pPr>
      <w:r w:rsidRPr="00B7269B">
        <w:rPr>
          <w:sz w:val="24"/>
          <w:szCs w:val="24"/>
        </w:rPr>
        <w:t xml:space="preserve">The </w:t>
      </w:r>
      <w:r>
        <w:rPr>
          <w:sz w:val="24"/>
          <w:szCs w:val="24"/>
        </w:rPr>
        <w:t>Authority</w:t>
      </w:r>
      <w:r w:rsidRPr="00B7269B">
        <w:rPr>
          <w:sz w:val="24"/>
          <w:szCs w:val="24"/>
        </w:rPr>
        <w:t xml:space="preserve"> may, without prejudice to any other rights and remedies under this Contract, withhold or reduce payments in the event of unsatisfactory performance.</w:t>
      </w:r>
    </w:p>
    <w:p w14:paraId="7A5B7E42" w14:textId="77777777" w:rsidR="002E1DF6" w:rsidRPr="00B7269B" w:rsidRDefault="002E1DF6" w:rsidP="002E1DF6">
      <w:pPr>
        <w:pStyle w:val="Heading2"/>
        <w:numPr>
          <w:ilvl w:val="1"/>
          <w:numId w:val="42"/>
        </w:numPr>
        <w:rPr>
          <w:sz w:val="24"/>
          <w:szCs w:val="24"/>
        </w:rPr>
      </w:pPr>
      <w:r w:rsidRPr="00B7269B">
        <w:rPr>
          <w:sz w:val="24"/>
          <w:szCs w:val="24"/>
        </w:rPr>
        <w:t>If poor performance continues, following formal written warnings, early termination of the Contract will also be considered.</w:t>
      </w:r>
    </w:p>
    <w:p w14:paraId="2307A3BD" w14:textId="77777777" w:rsidR="002E1DF6" w:rsidRPr="00B7269B" w:rsidRDefault="002E1DF6" w:rsidP="002E1DF6">
      <w:pPr>
        <w:pStyle w:val="Heading3"/>
        <w:numPr>
          <w:ilvl w:val="2"/>
          <w:numId w:val="42"/>
        </w:numPr>
        <w:rPr>
          <w:sz w:val="24"/>
          <w:szCs w:val="24"/>
        </w:rPr>
      </w:pPr>
      <w:r w:rsidRPr="00B7269B">
        <w:rPr>
          <w:sz w:val="24"/>
          <w:szCs w:val="24"/>
        </w:rPr>
        <w:lastRenderedPageBreak/>
        <w:t xml:space="preserve">The Authority will monitor the work of the </w:t>
      </w:r>
      <w:r>
        <w:rPr>
          <w:sz w:val="24"/>
          <w:szCs w:val="24"/>
        </w:rPr>
        <w:t>Supplier</w:t>
      </w:r>
      <w:r w:rsidRPr="00B7269B">
        <w:rPr>
          <w:sz w:val="24"/>
          <w:szCs w:val="24"/>
        </w:rPr>
        <w:t xml:space="preserve"> throughout the Research Project through regular contact between the </w:t>
      </w:r>
      <w:r>
        <w:rPr>
          <w:sz w:val="24"/>
          <w:szCs w:val="24"/>
        </w:rPr>
        <w:t>S</w:t>
      </w:r>
      <w:r w:rsidRPr="00B7269B">
        <w:rPr>
          <w:sz w:val="24"/>
          <w:szCs w:val="24"/>
        </w:rPr>
        <w:t>upplier and The Authority’s day-to-day contact.</w:t>
      </w:r>
    </w:p>
    <w:p w14:paraId="77214394" w14:textId="77777777" w:rsidR="002E1DF6" w:rsidRPr="00B7269B" w:rsidRDefault="002E1DF6" w:rsidP="002E1DF6">
      <w:pPr>
        <w:pStyle w:val="Heading3"/>
        <w:numPr>
          <w:ilvl w:val="2"/>
          <w:numId w:val="42"/>
        </w:numPr>
        <w:rPr>
          <w:sz w:val="24"/>
          <w:szCs w:val="24"/>
        </w:rPr>
      </w:pPr>
      <w:r w:rsidRPr="00B7269B">
        <w:rPr>
          <w:sz w:val="24"/>
          <w:szCs w:val="24"/>
        </w:rPr>
        <w:t xml:space="preserve">The Authority will manage poor performance by the </w:t>
      </w:r>
      <w:r>
        <w:rPr>
          <w:sz w:val="24"/>
          <w:szCs w:val="24"/>
        </w:rPr>
        <w:t>Supplier</w:t>
      </w:r>
      <w:r w:rsidRPr="00B7269B">
        <w:rPr>
          <w:sz w:val="24"/>
          <w:szCs w:val="24"/>
        </w:rPr>
        <w:t xml:space="preserve"> as set out in</w:t>
      </w:r>
      <w:r>
        <w:rPr>
          <w:sz w:val="24"/>
          <w:szCs w:val="24"/>
        </w:rPr>
        <w:t xml:space="preserve"> this</w:t>
      </w:r>
      <w:r w:rsidRPr="00B7269B">
        <w:rPr>
          <w:sz w:val="24"/>
          <w:szCs w:val="24"/>
        </w:rPr>
        <w:t xml:space="preserve"> section 1</w:t>
      </w:r>
      <w:r>
        <w:rPr>
          <w:sz w:val="24"/>
          <w:szCs w:val="24"/>
        </w:rPr>
        <w:t>5</w:t>
      </w:r>
      <w:r w:rsidRPr="00B7269B">
        <w:rPr>
          <w:sz w:val="24"/>
          <w:szCs w:val="24"/>
        </w:rPr>
        <w:t xml:space="preserve"> and in line with the terms and conditions of the resultant </w:t>
      </w:r>
      <w:r>
        <w:rPr>
          <w:sz w:val="24"/>
          <w:szCs w:val="24"/>
        </w:rPr>
        <w:t>C</w:t>
      </w:r>
      <w:r w:rsidRPr="00B7269B">
        <w:rPr>
          <w:sz w:val="24"/>
          <w:szCs w:val="24"/>
        </w:rPr>
        <w:t>ontract.</w:t>
      </w:r>
    </w:p>
    <w:p w14:paraId="522A6E44" w14:textId="223B587C" w:rsidR="002E1DF6" w:rsidRPr="001A45DF" w:rsidRDefault="002E1DF6" w:rsidP="002E1DF6">
      <w:pPr>
        <w:pStyle w:val="Heading1"/>
        <w:keepNext/>
        <w:numPr>
          <w:ilvl w:val="0"/>
          <w:numId w:val="42"/>
        </w:numPr>
        <w:spacing w:after="120"/>
        <w:rPr>
          <w:sz w:val="32"/>
          <w:szCs w:val="32"/>
        </w:rPr>
      </w:pPr>
      <w:bookmarkStart w:id="53" w:name="_Toc522714849"/>
      <w:r w:rsidRPr="001A45DF">
        <w:rPr>
          <w:sz w:val="32"/>
          <w:szCs w:val="32"/>
        </w:rPr>
        <w:t>SECURITY AND CONFIDENTIALITY REQUIREMENTS</w:t>
      </w:r>
      <w:bookmarkEnd w:id="52"/>
      <w:bookmarkEnd w:id="53"/>
    </w:p>
    <w:p w14:paraId="40D4F6F4" w14:textId="77777777" w:rsidR="002E1DF6" w:rsidRPr="0088336C" w:rsidRDefault="002E1DF6" w:rsidP="002E1DF6">
      <w:pPr>
        <w:pStyle w:val="Heading2"/>
        <w:numPr>
          <w:ilvl w:val="1"/>
          <w:numId w:val="42"/>
        </w:numPr>
        <w:spacing w:after="120"/>
        <w:ind w:left="709" w:hanging="709"/>
        <w:rPr>
          <w:sz w:val="24"/>
          <w:szCs w:val="24"/>
        </w:rPr>
      </w:pPr>
      <w:r>
        <w:rPr>
          <w:sz w:val="24"/>
          <w:szCs w:val="24"/>
        </w:rPr>
        <w:t xml:space="preserve">Confidentiality requirements are set out in Section 9.2 Confidentiality in the Terms and Conditions of the contract in Attachment 5. </w:t>
      </w:r>
    </w:p>
    <w:p w14:paraId="4512B6B9" w14:textId="5E267B5F" w:rsidR="002E1DF6" w:rsidRPr="001A45DF" w:rsidRDefault="002E1DF6" w:rsidP="002E1DF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54" w:name="_Toc522714850"/>
      <w:bookmarkStart w:id="55" w:name="_Toc368573042"/>
      <w:r w:rsidRPr="001A45DF">
        <w:rPr>
          <w:rFonts w:cs="Arial"/>
          <w:sz w:val="32"/>
          <w:szCs w:val="32"/>
        </w:rPr>
        <w:t>PAYMENT AND INVOICING</w:t>
      </w:r>
      <w:bookmarkEnd w:id="54"/>
      <w:r w:rsidRPr="001A45DF">
        <w:rPr>
          <w:rFonts w:cs="Arial"/>
          <w:sz w:val="32"/>
          <w:szCs w:val="32"/>
        </w:rPr>
        <w:t xml:space="preserve"> </w:t>
      </w:r>
    </w:p>
    <w:p w14:paraId="79F8A701" w14:textId="77777777" w:rsidR="002E1DF6" w:rsidRPr="001A45DF" w:rsidRDefault="002E1DF6" w:rsidP="002E1DF6">
      <w:pPr>
        <w:pStyle w:val="Heading2"/>
        <w:numPr>
          <w:ilvl w:val="1"/>
          <w:numId w:val="42"/>
        </w:numPr>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532BBC5C" w14:textId="77777777" w:rsidR="002E1DF6" w:rsidRPr="001A45DF" w:rsidRDefault="002E1DF6" w:rsidP="002E1DF6">
      <w:pPr>
        <w:pStyle w:val="Heading2"/>
        <w:numPr>
          <w:ilvl w:val="1"/>
          <w:numId w:val="42"/>
        </w:numPr>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4FE5FDF2" w14:textId="77777777" w:rsidR="002E1DF6" w:rsidRPr="000A4B52" w:rsidRDefault="002E1DF6" w:rsidP="002E1DF6">
      <w:pPr>
        <w:pStyle w:val="Heading2"/>
        <w:numPr>
          <w:ilvl w:val="1"/>
          <w:numId w:val="42"/>
        </w:numPr>
        <w:rPr>
          <w:rFonts w:cs="Arial"/>
          <w:color w:val="000000"/>
          <w:sz w:val="24"/>
          <w:szCs w:val="24"/>
          <w:shd w:val="clear" w:color="auto" w:fill="FFFFFF"/>
        </w:rPr>
      </w:pPr>
      <w:r w:rsidRPr="000A4B52">
        <w:rPr>
          <w:rFonts w:cs="Arial"/>
          <w:color w:val="000000"/>
          <w:sz w:val="24"/>
          <w:szCs w:val="24"/>
          <w:shd w:val="clear" w:color="auto" w:fill="FFFFFF"/>
        </w:rPr>
        <w:t>Invoices should be submitted to: HM Treasury, Attention: Accounts Payable,</w:t>
      </w:r>
      <w:r>
        <w:rPr>
          <w:rFonts w:cs="Arial"/>
          <w:color w:val="000000"/>
          <w:sz w:val="24"/>
          <w:szCs w:val="24"/>
          <w:shd w:val="clear" w:color="auto" w:fill="FFFFFF"/>
        </w:rPr>
        <w:t xml:space="preserve"> </w:t>
      </w:r>
      <w:r w:rsidRPr="000A4B52">
        <w:rPr>
          <w:rFonts w:cs="Arial"/>
          <w:color w:val="000000"/>
          <w:sz w:val="24"/>
          <w:szCs w:val="24"/>
          <w:shd w:val="clear" w:color="auto" w:fill="FFFFFF"/>
        </w:rPr>
        <w:t>Rosebury Court, St Andrews Business Park, Norwich, Norfolk, NR7 0HS</w:t>
      </w:r>
      <w:r>
        <w:rPr>
          <w:rFonts w:cs="Arial"/>
          <w:color w:val="000000"/>
          <w:sz w:val="24"/>
          <w:szCs w:val="24"/>
          <w:shd w:val="clear" w:color="auto" w:fill="FFFFFF"/>
        </w:rPr>
        <w:t>.</w:t>
      </w:r>
    </w:p>
    <w:p w14:paraId="454C15AA" w14:textId="77777777" w:rsidR="002E1DF6" w:rsidRPr="001A45DF" w:rsidRDefault="002E1DF6" w:rsidP="002E1DF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56" w:name="_Toc522714851"/>
      <w:bookmarkEnd w:id="55"/>
      <w:r w:rsidRPr="001A45DF">
        <w:rPr>
          <w:rFonts w:cs="Arial"/>
          <w:sz w:val="32"/>
          <w:szCs w:val="32"/>
        </w:rPr>
        <w:t>CONTRACT MANAGEMENT</w:t>
      </w:r>
      <w:bookmarkEnd w:id="56"/>
      <w:r w:rsidRPr="001A45DF">
        <w:rPr>
          <w:rFonts w:cs="Arial"/>
          <w:sz w:val="32"/>
          <w:szCs w:val="32"/>
        </w:rPr>
        <w:t xml:space="preserve"> </w:t>
      </w:r>
    </w:p>
    <w:p w14:paraId="12E7F20D" w14:textId="77777777" w:rsidR="002E1DF6" w:rsidRPr="009106C8" w:rsidRDefault="002E1DF6" w:rsidP="002E1DF6">
      <w:pPr>
        <w:pStyle w:val="Heading2"/>
        <w:numPr>
          <w:ilvl w:val="1"/>
          <w:numId w:val="42"/>
        </w:numPr>
        <w:spacing w:after="120"/>
        <w:ind w:left="709" w:hanging="709"/>
        <w:rPr>
          <w:sz w:val="24"/>
          <w:szCs w:val="24"/>
        </w:rPr>
      </w:pPr>
      <w:r w:rsidRPr="009106C8">
        <w:rPr>
          <w:sz w:val="24"/>
          <w:szCs w:val="24"/>
        </w:rPr>
        <w:t>Attendance at Contract Review meetings shall be at the Supplier’s own expense.</w:t>
      </w:r>
    </w:p>
    <w:p w14:paraId="673DA7A6" w14:textId="79B41E42" w:rsidR="002E1DF6" w:rsidRPr="009106C8" w:rsidRDefault="002E1DF6" w:rsidP="002E1DF6">
      <w:pPr>
        <w:pStyle w:val="Heading1"/>
        <w:keepNext/>
        <w:numPr>
          <w:ilvl w:val="0"/>
          <w:numId w:val="42"/>
        </w:numPr>
        <w:spacing w:after="120"/>
        <w:rPr>
          <w:sz w:val="32"/>
          <w:szCs w:val="32"/>
        </w:rPr>
      </w:pPr>
      <w:bookmarkStart w:id="57" w:name="_Toc368573043"/>
      <w:bookmarkStart w:id="58" w:name="_Toc522714852"/>
      <w:bookmarkEnd w:id="36"/>
      <w:r w:rsidRPr="009106C8">
        <w:rPr>
          <w:sz w:val="32"/>
          <w:szCs w:val="32"/>
        </w:rPr>
        <w:t>LOCATION</w:t>
      </w:r>
      <w:bookmarkEnd w:id="57"/>
      <w:bookmarkEnd w:id="58"/>
      <w:r w:rsidRPr="009106C8">
        <w:rPr>
          <w:sz w:val="32"/>
          <w:szCs w:val="32"/>
        </w:rPr>
        <w:t xml:space="preserve"> </w:t>
      </w:r>
    </w:p>
    <w:p w14:paraId="43557DB8" w14:textId="77777777" w:rsidR="002E1DF6" w:rsidRDefault="002E1DF6" w:rsidP="002E1DF6">
      <w:pPr>
        <w:pStyle w:val="Heading2"/>
        <w:numPr>
          <w:ilvl w:val="1"/>
          <w:numId w:val="42"/>
        </w:numPr>
        <w:spacing w:after="120"/>
        <w:ind w:left="709" w:hanging="709"/>
        <w:rPr>
          <w:sz w:val="24"/>
          <w:szCs w:val="24"/>
        </w:rPr>
      </w:pPr>
      <w:r>
        <w:rPr>
          <w:sz w:val="24"/>
          <w:szCs w:val="24"/>
        </w:rPr>
        <w:t xml:space="preserve">The Authority is looking for a firm with suitably qualified and experienced staff who are based in London or who could be available to attend face to face meetings with HM Treasury and the Debt Management Office as required. </w:t>
      </w:r>
    </w:p>
    <w:p w14:paraId="41C4E3B2" w14:textId="77777777" w:rsidR="002E1DF6" w:rsidRDefault="002E1DF6" w:rsidP="002E1DF6">
      <w:pPr>
        <w:pStyle w:val="Heading2"/>
        <w:numPr>
          <w:ilvl w:val="1"/>
          <w:numId w:val="42"/>
        </w:numPr>
        <w:spacing w:after="120"/>
        <w:ind w:left="709" w:hanging="709"/>
        <w:rPr>
          <w:sz w:val="24"/>
          <w:szCs w:val="24"/>
        </w:rPr>
      </w:pPr>
      <w:r w:rsidRPr="009106C8">
        <w:rPr>
          <w:sz w:val="24"/>
          <w:szCs w:val="24"/>
        </w:rPr>
        <w:t xml:space="preserve">The Services will be carried out at </w:t>
      </w:r>
      <w:r>
        <w:rPr>
          <w:sz w:val="24"/>
          <w:szCs w:val="24"/>
        </w:rPr>
        <w:t>the appointed Supplier’s own premises.</w:t>
      </w:r>
    </w:p>
    <w:p w14:paraId="395FF410" w14:textId="3DF3D46A" w:rsidR="002E1DF6" w:rsidRDefault="002E1DF6" w:rsidP="002E1DF6">
      <w:pPr>
        <w:pStyle w:val="Heading2"/>
        <w:numPr>
          <w:ilvl w:val="0"/>
          <w:numId w:val="0"/>
        </w:numPr>
        <w:spacing w:after="120"/>
        <w:ind w:left="709"/>
        <w:rPr>
          <w:sz w:val="24"/>
          <w:szCs w:val="24"/>
        </w:rPr>
      </w:pPr>
    </w:p>
    <w:p w14:paraId="4E28BC3A" w14:textId="77777777" w:rsidR="002E1DF6" w:rsidRPr="009106C8" w:rsidRDefault="002E1DF6" w:rsidP="002E1DF6">
      <w:pPr>
        <w:pStyle w:val="Heading2"/>
        <w:numPr>
          <w:ilvl w:val="0"/>
          <w:numId w:val="0"/>
        </w:numPr>
        <w:spacing w:after="120"/>
        <w:ind w:left="709"/>
        <w:rPr>
          <w:sz w:val="24"/>
          <w:szCs w:val="24"/>
        </w:rPr>
      </w:pPr>
    </w:p>
    <w:p w14:paraId="3122DFD5" w14:textId="77777777" w:rsidR="002E1DF6" w:rsidRPr="00FD080D" w:rsidRDefault="002E1DF6" w:rsidP="002E1DF6">
      <w:pPr>
        <w:pStyle w:val="Heading2"/>
        <w:numPr>
          <w:ilvl w:val="0"/>
          <w:numId w:val="0"/>
        </w:numPr>
        <w:spacing w:after="120"/>
        <w:rPr>
          <w:highlight w:val="yellow"/>
        </w:rPr>
      </w:pPr>
    </w:p>
    <w:p w14:paraId="21F1B5F0" w14:textId="56F5F7CB" w:rsidR="002E1DF6" w:rsidRDefault="002E1DF6" w:rsidP="002E1DF6">
      <w:pPr>
        <w:pStyle w:val="Heading1"/>
        <w:numPr>
          <w:ilvl w:val="0"/>
          <w:numId w:val="0"/>
        </w:numPr>
      </w:pPr>
    </w:p>
    <w:p w14:paraId="35300049" w14:textId="65B2E66C" w:rsidR="002E1DF6" w:rsidRDefault="002E1DF6" w:rsidP="002E1DF6">
      <w:pPr>
        <w:pStyle w:val="Heading1"/>
        <w:numPr>
          <w:ilvl w:val="0"/>
          <w:numId w:val="0"/>
        </w:numPr>
      </w:pPr>
    </w:p>
    <w:p w14:paraId="1B3EA8D5" w14:textId="5B75342C" w:rsidR="002E1DF6" w:rsidRDefault="002E1DF6" w:rsidP="002E1DF6">
      <w:pPr>
        <w:pStyle w:val="Heading1"/>
        <w:numPr>
          <w:ilvl w:val="0"/>
          <w:numId w:val="0"/>
        </w:numPr>
      </w:pPr>
    </w:p>
    <w:p w14:paraId="3A5F731F" w14:textId="39845BE2" w:rsidR="002E1DF6" w:rsidRDefault="002E1DF6" w:rsidP="002E1DF6">
      <w:pPr>
        <w:pStyle w:val="Heading1"/>
        <w:numPr>
          <w:ilvl w:val="0"/>
          <w:numId w:val="0"/>
        </w:numPr>
      </w:pPr>
    </w:p>
    <w:p w14:paraId="25C5B27D" w14:textId="472D1714" w:rsidR="002E1DF6" w:rsidRDefault="002E1DF6" w:rsidP="002E1DF6">
      <w:pPr>
        <w:pStyle w:val="Heading1"/>
        <w:numPr>
          <w:ilvl w:val="0"/>
          <w:numId w:val="0"/>
        </w:numPr>
      </w:pPr>
    </w:p>
    <w:p w14:paraId="27DB28B8" w14:textId="0C57DA80" w:rsidR="002E1DF6" w:rsidRDefault="002E1DF6" w:rsidP="002E1DF6">
      <w:pPr>
        <w:pStyle w:val="Heading1"/>
        <w:numPr>
          <w:ilvl w:val="0"/>
          <w:numId w:val="0"/>
        </w:numPr>
      </w:pPr>
    </w:p>
    <w:p w14:paraId="21660D29" w14:textId="43B7D2F5" w:rsidR="002E1DF6" w:rsidRDefault="002E1DF6" w:rsidP="002E1DF6">
      <w:pPr>
        <w:pStyle w:val="Heading1"/>
        <w:numPr>
          <w:ilvl w:val="0"/>
          <w:numId w:val="0"/>
        </w:numPr>
      </w:pPr>
    </w:p>
    <w:p w14:paraId="164E5441" w14:textId="77777777" w:rsidR="002E1DF6" w:rsidRDefault="002E1DF6" w:rsidP="002E1DF6">
      <w:pPr>
        <w:pStyle w:val="Heading1"/>
        <w:numPr>
          <w:ilvl w:val="0"/>
          <w:numId w:val="0"/>
        </w:numPr>
        <w:rPr>
          <w:u w:val="single"/>
        </w:rPr>
        <w:sectPr w:rsidR="002E1DF6" w:rsidSect="005037E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440" w:right="1440" w:bottom="1440" w:left="1440" w:header="706" w:footer="706" w:gutter="0"/>
          <w:cols w:space="720"/>
          <w:docGrid w:linePitch="299"/>
        </w:sectPr>
      </w:pPr>
    </w:p>
    <w:p w14:paraId="72DBB3D3" w14:textId="4BD06F65" w:rsidR="002E1DF6" w:rsidRDefault="002E1DF6" w:rsidP="002E1DF6">
      <w:pPr>
        <w:pStyle w:val="Heading1"/>
        <w:numPr>
          <w:ilvl w:val="0"/>
          <w:numId w:val="0"/>
        </w:numPr>
        <w:rPr>
          <w:u w:val="single"/>
        </w:rPr>
      </w:pPr>
    </w:p>
    <w:p w14:paraId="50DD7D92" w14:textId="0BC7C1D3" w:rsidR="002E1DF6" w:rsidRPr="009349B7" w:rsidRDefault="002E1DF6" w:rsidP="009349B7">
      <w:pPr>
        <w:pStyle w:val="MarginText"/>
        <w:spacing w:before="120" w:after="120"/>
        <w:rPr>
          <w:rFonts w:cs="Arial"/>
          <w:b/>
          <w:sz w:val="36"/>
          <w:szCs w:val="22"/>
          <w:u w:val="single"/>
        </w:rPr>
      </w:pPr>
      <w:r w:rsidRPr="009349B7">
        <w:rPr>
          <w:rFonts w:cs="Arial"/>
          <w:b/>
          <w:sz w:val="36"/>
          <w:szCs w:val="22"/>
          <w:u w:val="single"/>
        </w:rPr>
        <w:t>Price</w:t>
      </w:r>
    </w:p>
    <w:p w14:paraId="6BCBD91C" w14:textId="24FEE274" w:rsidR="002E1DF6" w:rsidRDefault="00C04796" w:rsidP="00D40F55">
      <w:pPr>
        <w:pStyle w:val="MarginText"/>
        <w:spacing w:before="120" w:after="120"/>
        <w:rPr>
          <w:rFonts w:cs="Arial"/>
          <w:b/>
          <w:szCs w:val="22"/>
          <w:u w:val="single"/>
        </w:rPr>
      </w:pPr>
      <w:r>
        <w:rPr>
          <w:rFonts w:eastAsia="Times New Roman" w:cs="Arial"/>
          <w:b/>
          <w:lang w:eastAsia="en-GB"/>
        </w:rPr>
        <w:t>[Redacted]</w:t>
      </w:r>
    </w:p>
    <w:p w14:paraId="1DD1E367" w14:textId="78F2B0A6" w:rsidR="002E1DF6" w:rsidRDefault="002E1DF6" w:rsidP="00D40F55">
      <w:pPr>
        <w:pStyle w:val="MarginText"/>
        <w:spacing w:before="120" w:after="120"/>
        <w:rPr>
          <w:rFonts w:cs="Arial"/>
          <w:b/>
          <w:szCs w:val="22"/>
          <w:u w:val="single"/>
        </w:rPr>
      </w:pPr>
    </w:p>
    <w:p w14:paraId="116FC9C4" w14:textId="5300F983" w:rsidR="002E1DF6" w:rsidRDefault="002E1DF6" w:rsidP="00D40F55">
      <w:pPr>
        <w:pStyle w:val="MarginText"/>
        <w:spacing w:before="120" w:after="120"/>
        <w:rPr>
          <w:rFonts w:cs="Arial"/>
          <w:b/>
          <w:szCs w:val="22"/>
          <w:u w:val="single"/>
        </w:rPr>
      </w:pPr>
    </w:p>
    <w:p w14:paraId="6770FCB7" w14:textId="147D3C8E" w:rsidR="002E1DF6" w:rsidRDefault="002E1DF6" w:rsidP="00D40F55">
      <w:pPr>
        <w:pStyle w:val="MarginText"/>
        <w:spacing w:before="120" w:after="120"/>
        <w:rPr>
          <w:rFonts w:cs="Arial"/>
          <w:b/>
          <w:szCs w:val="22"/>
          <w:u w:val="single"/>
        </w:rPr>
      </w:pPr>
    </w:p>
    <w:p w14:paraId="2388BFB9" w14:textId="3660107B" w:rsidR="002E1DF6" w:rsidRDefault="002E1DF6" w:rsidP="00D40F55">
      <w:pPr>
        <w:pStyle w:val="MarginText"/>
        <w:spacing w:before="120" w:after="120"/>
        <w:rPr>
          <w:rFonts w:cs="Arial"/>
          <w:b/>
          <w:szCs w:val="22"/>
          <w:u w:val="single"/>
        </w:rPr>
      </w:pPr>
    </w:p>
    <w:p w14:paraId="100BE0A6" w14:textId="0DB2BA59" w:rsidR="002E1DF6" w:rsidRDefault="002E1DF6" w:rsidP="00D40F55">
      <w:pPr>
        <w:pStyle w:val="MarginText"/>
        <w:spacing w:before="120" w:after="120"/>
        <w:rPr>
          <w:rFonts w:cs="Arial"/>
          <w:b/>
          <w:szCs w:val="22"/>
          <w:u w:val="single"/>
        </w:rPr>
      </w:pPr>
    </w:p>
    <w:p w14:paraId="1CA39F7B" w14:textId="77777777" w:rsidR="002E1DF6" w:rsidRDefault="002E1DF6" w:rsidP="00D40F55">
      <w:pPr>
        <w:pStyle w:val="MarginText"/>
        <w:spacing w:before="120" w:after="120"/>
        <w:rPr>
          <w:rFonts w:cs="Arial"/>
          <w:b/>
          <w:szCs w:val="22"/>
          <w:u w:val="single"/>
        </w:rPr>
        <w:sectPr w:rsidR="002E1DF6" w:rsidSect="002E1DF6">
          <w:endnotePr>
            <w:numFmt w:val="decimal"/>
          </w:endnotePr>
          <w:pgSz w:w="16834" w:h="11909" w:orient="landscape" w:code="9"/>
          <w:pgMar w:top="1440" w:right="1440" w:bottom="1440" w:left="1440" w:header="709" w:footer="709" w:gutter="0"/>
          <w:cols w:space="720"/>
          <w:docGrid w:linePitch="299"/>
        </w:sectPr>
      </w:pPr>
    </w:p>
    <w:p w14:paraId="057CB216" w14:textId="6FB0F38F" w:rsidR="002E1DF6" w:rsidRPr="009349B7" w:rsidRDefault="002E1DF6" w:rsidP="00D40F55">
      <w:pPr>
        <w:pStyle w:val="MarginText"/>
        <w:spacing w:before="120" w:after="120"/>
        <w:rPr>
          <w:rFonts w:cs="Arial"/>
          <w:b/>
          <w:sz w:val="36"/>
          <w:szCs w:val="22"/>
          <w:u w:val="single"/>
        </w:rPr>
      </w:pPr>
    </w:p>
    <w:p w14:paraId="727CA9E9" w14:textId="44A7C502" w:rsidR="002E1DF6" w:rsidRPr="009349B7" w:rsidRDefault="002E1DF6" w:rsidP="009349B7">
      <w:pPr>
        <w:pStyle w:val="MarginText"/>
        <w:spacing w:before="120" w:after="120"/>
        <w:rPr>
          <w:rFonts w:cs="Arial"/>
          <w:b/>
          <w:sz w:val="36"/>
          <w:szCs w:val="22"/>
          <w:u w:val="single"/>
        </w:rPr>
      </w:pPr>
      <w:r w:rsidRPr="009349B7">
        <w:rPr>
          <w:rFonts w:cs="Arial"/>
          <w:b/>
          <w:sz w:val="36"/>
          <w:szCs w:val="22"/>
          <w:u w:val="single"/>
        </w:rPr>
        <w:t>Quality Submission</w:t>
      </w:r>
    </w:p>
    <w:p w14:paraId="733DCA38" w14:textId="1F0BC7D0" w:rsidR="002E1DF6" w:rsidRPr="002E1DF6" w:rsidRDefault="00C04796" w:rsidP="002E1DF6">
      <w:pPr>
        <w:rPr>
          <w:b/>
          <w:u w:val="single"/>
          <w:lang w:eastAsia="zh-CN"/>
        </w:rPr>
      </w:pPr>
      <w:r>
        <w:rPr>
          <w:rFonts w:cs="Arial"/>
          <w:b/>
          <w:lang w:eastAsia="en-GB"/>
        </w:rPr>
        <w:t>[Redacted]</w:t>
      </w:r>
    </w:p>
    <w:p w14:paraId="6DD8FE97" w14:textId="0B9DE17E" w:rsidR="002E1DF6" w:rsidRDefault="002E1DF6" w:rsidP="002E1DF6">
      <w:pPr>
        <w:tabs>
          <w:tab w:val="left" w:pos="2020"/>
        </w:tabs>
        <w:rPr>
          <w:lang w:eastAsia="zh-CN"/>
        </w:rPr>
      </w:pPr>
      <w:r>
        <w:rPr>
          <w:lang w:eastAsia="zh-CN"/>
        </w:rPr>
        <w:tab/>
      </w:r>
    </w:p>
    <w:p w14:paraId="3215DA2C" w14:textId="7AED9602" w:rsidR="002E1DF6" w:rsidRPr="002E1DF6" w:rsidRDefault="002E1DF6" w:rsidP="002E1DF6">
      <w:pPr>
        <w:tabs>
          <w:tab w:val="left" w:pos="2020"/>
        </w:tabs>
        <w:rPr>
          <w:lang w:eastAsia="zh-CN"/>
        </w:rPr>
        <w:sectPr w:rsidR="002E1DF6" w:rsidRPr="002E1DF6" w:rsidSect="002E1DF6">
          <w:headerReference w:type="even" r:id="rId16"/>
          <w:headerReference w:type="default" r:id="rId17"/>
          <w:footerReference w:type="even" r:id="rId18"/>
          <w:footerReference w:type="default" r:id="rId19"/>
          <w:headerReference w:type="first" r:id="rId20"/>
          <w:footerReference w:type="first" r:id="rId21"/>
          <w:endnotePr>
            <w:numFmt w:val="decimal"/>
          </w:endnotePr>
          <w:pgSz w:w="11909" w:h="16834" w:code="9"/>
          <w:pgMar w:top="1440" w:right="1440" w:bottom="1440" w:left="1440" w:header="709" w:footer="709" w:gutter="0"/>
          <w:cols w:space="720"/>
          <w:docGrid w:linePitch="299"/>
        </w:sectPr>
      </w:pPr>
      <w:r>
        <w:rPr>
          <w:lang w:eastAsia="zh-CN"/>
        </w:rPr>
        <w:tab/>
      </w: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2ADD9070"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C04796">
          <w:rPr>
            <w:noProof/>
          </w:rPr>
          <w:t>17</w:t>
        </w:r>
        <w:r w:rsidR="00D40F55" w:rsidRPr="00C3320D">
          <w:rPr>
            <w:noProof/>
          </w:rPr>
          <w:fldChar w:fldCharType="end"/>
        </w:r>
      </w:hyperlink>
    </w:p>
    <w:p w14:paraId="39AD6E0A" w14:textId="3EDC688A" w:rsidR="00D40F55" w:rsidRPr="00C3320D" w:rsidRDefault="00CC359F">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C04796">
          <w:rPr>
            <w:noProof/>
          </w:rPr>
          <w:t>18</w:t>
        </w:r>
        <w:r w:rsidR="00D40F55" w:rsidRPr="00C3320D">
          <w:rPr>
            <w:noProof/>
          </w:rPr>
          <w:fldChar w:fldCharType="end"/>
        </w:r>
      </w:hyperlink>
    </w:p>
    <w:p w14:paraId="4D634C19" w14:textId="3E2DAEB1" w:rsidR="00D40F55" w:rsidRPr="00C3320D" w:rsidRDefault="00CC359F">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C04796">
          <w:rPr>
            <w:noProof/>
          </w:rPr>
          <w:t>18</w:t>
        </w:r>
        <w:r w:rsidR="00D40F55" w:rsidRPr="00C3320D">
          <w:rPr>
            <w:noProof/>
          </w:rPr>
          <w:fldChar w:fldCharType="end"/>
        </w:r>
      </w:hyperlink>
    </w:p>
    <w:p w14:paraId="756B4C72" w14:textId="344B71BC" w:rsidR="00D40F55" w:rsidRPr="00C3320D" w:rsidRDefault="00CC359F">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C04796">
          <w:rPr>
            <w:noProof/>
          </w:rPr>
          <w:t>22</w:t>
        </w:r>
        <w:r w:rsidR="00D40F55" w:rsidRPr="00C3320D">
          <w:rPr>
            <w:noProof/>
          </w:rPr>
          <w:fldChar w:fldCharType="end"/>
        </w:r>
      </w:hyperlink>
    </w:p>
    <w:p w14:paraId="3060AACD" w14:textId="32F625B7" w:rsidR="00D40F55" w:rsidRPr="00C3320D" w:rsidRDefault="00CC359F">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C04796">
          <w:rPr>
            <w:noProof/>
          </w:rPr>
          <w:t>23</w:t>
        </w:r>
        <w:r w:rsidR="00D40F55" w:rsidRPr="00C3320D">
          <w:rPr>
            <w:noProof/>
          </w:rPr>
          <w:fldChar w:fldCharType="end"/>
        </w:r>
      </w:hyperlink>
    </w:p>
    <w:p w14:paraId="078537D8" w14:textId="723D91FD" w:rsidR="00D40F55" w:rsidRPr="00C3320D" w:rsidRDefault="00CC359F">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C04796">
          <w:rPr>
            <w:noProof/>
          </w:rPr>
          <w:t>29</w:t>
        </w:r>
        <w:r w:rsidR="00D40F55" w:rsidRPr="00C3320D">
          <w:rPr>
            <w:noProof/>
          </w:rPr>
          <w:fldChar w:fldCharType="end"/>
        </w:r>
      </w:hyperlink>
    </w:p>
    <w:p w14:paraId="1CBC03E1" w14:textId="44565958" w:rsidR="00D40F55" w:rsidRPr="00C3320D" w:rsidRDefault="00CC359F">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C04796">
          <w:rPr>
            <w:noProof/>
          </w:rPr>
          <w:t>31</w:t>
        </w:r>
        <w:r w:rsidR="00D40F55" w:rsidRPr="00C3320D">
          <w:rPr>
            <w:noProof/>
          </w:rPr>
          <w:fldChar w:fldCharType="end"/>
        </w:r>
      </w:hyperlink>
    </w:p>
    <w:p w14:paraId="73EDA13B" w14:textId="2C372FDD" w:rsidR="00D40F55" w:rsidRPr="00C3320D" w:rsidRDefault="00CC359F">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C04796">
          <w:rPr>
            <w:noProof/>
          </w:rPr>
          <w:t>33</w:t>
        </w:r>
        <w:r w:rsidR="00D40F55" w:rsidRPr="00C3320D">
          <w:rPr>
            <w:noProof/>
          </w:rPr>
          <w:fldChar w:fldCharType="end"/>
        </w:r>
      </w:hyperlink>
    </w:p>
    <w:p w14:paraId="7E4F541C" w14:textId="0801394C" w:rsidR="00D40F55" w:rsidRPr="00C3320D" w:rsidRDefault="00CC359F">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C04796">
          <w:rPr>
            <w:noProof/>
          </w:rPr>
          <w:t>34</w:t>
        </w:r>
        <w:r w:rsidR="00D40F55" w:rsidRPr="00C3320D">
          <w:rPr>
            <w:noProof/>
          </w:rPr>
          <w:fldChar w:fldCharType="end"/>
        </w:r>
      </w:hyperlink>
    </w:p>
    <w:p w14:paraId="445AA3CB" w14:textId="31124498" w:rsidR="00D40F55" w:rsidRPr="00C3320D" w:rsidRDefault="00CC359F">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 xml:space="preserve">WARRANTIES, REPRESENTATIONS AND </w:t>
        </w:r>
        <w:bookmarkStart w:id="59" w:name="_GoBack"/>
        <w:bookmarkEnd w:id="59"/>
        <w:r w:rsidR="00D40F55" w:rsidRPr="00C3320D">
          <w:rPr>
            <w:rStyle w:val="Hyperlink"/>
            <w:rFonts w:cs="Arial"/>
            <w:noProof/>
            <w:color w:val="auto"/>
          </w:rPr>
          <w:t>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C04796">
          <w:rPr>
            <w:noProof/>
          </w:rPr>
          <w:t>39</w:t>
        </w:r>
        <w:r w:rsidR="00D40F55" w:rsidRPr="00C3320D">
          <w:rPr>
            <w:noProof/>
          </w:rPr>
          <w:fldChar w:fldCharType="end"/>
        </w:r>
      </w:hyperlink>
    </w:p>
    <w:p w14:paraId="644A72B1" w14:textId="12A9E9CC" w:rsidR="00D40F55" w:rsidRPr="00C3320D" w:rsidRDefault="00CC359F">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C04796">
          <w:rPr>
            <w:noProof/>
          </w:rPr>
          <w:t>41</w:t>
        </w:r>
        <w:r w:rsidR="00D40F55" w:rsidRPr="00C3320D">
          <w:rPr>
            <w:noProof/>
          </w:rPr>
          <w:fldChar w:fldCharType="end"/>
        </w:r>
      </w:hyperlink>
    </w:p>
    <w:p w14:paraId="171EE93D" w14:textId="4EEE1F76" w:rsidR="00D40F55" w:rsidRPr="00C3320D" w:rsidRDefault="00CC359F">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C04796">
          <w:rPr>
            <w:noProof/>
          </w:rPr>
          <w:t>43</w:t>
        </w:r>
        <w:r w:rsidR="00D40F55" w:rsidRPr="00C3320D">
          <w:rPr>
            <w:noProof/>
          </w:rPr>
          <w:fldChar w:fldCharType="end"/>
        </w:r>
      </w:hyperlink>
    </w:p>
    <w:p w14:paraId="17E68315" w14:textId="7ED2F891" w:rsidR="00D40F55" w:rsidRPr="00C3320D" w:rsidRDefault="00CC359F">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C04796">
          <w:rPr>
            <w:noProof/>
          </w:rPr>
          <w:t>45</w:t>
        </w:r>
        <w:r w:rsidR="00D40F55" w:rsidRPr="00C3320D">
          <w:rPr>
            <w:noProof/>
          </w:rPr>
          <w:fldChar w:fldCharType="end"/>
        </w:r>
      </w:hyperlink>
    </w:p>
    <w:p w14:paraId="013F7FC5" w14:textId="55417750" w:rsidR="00D40F55" w:rsidRPr="00C3320D" w:rsidRDefault="00CC359F">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C04796">
          <w:rPr>
            <w:noProof/>
          </w:rPr>
          <w:t>46</w:t>
        </w:r>
        <w:r w:rsidR="00D40F55" w:rsidRPr="00C3320D">
          <w:rPr>
            <w:noProof/>
          </w:rPr>
          <w:fldChar w:fldCharType="end"/>
        </w:r>
      </w:hyperlink>
    </w:p>
    <w:p w14:paraId="7C155273" w14:textId="7F564926" w:rsidR="00D40F55" w:rsidRPr="00C3320D" w:rsidRDefault="00CC359F">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C04796">
          <w:rPr>
            <w:noProof/>
          </w:rPr>
          <w:t>47</w:t>
        </w:r>
        <w:r w:rsidR="00D40F55" w:rsidRPr="00C3320D">
          <w:rPr>
            <w:noProof/>
          </w:rPr>
          <w:fldChar w:fldCharType="end"/>
        </w:r>
      </w:hyperlink>
    </w:p>
    <w:p w14:paraId="5908F439" w14:textId="144788AB" w:rsidR="00D40F55" w:rsidRPr="00C3320D" w:rsidRDefault="00CC359F">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C04796">
          <w:rPr>
            <w:noProof/>
          </w:rPr>
          <w:t>47</w:t>
        </w:r>
        <w:r w:rsidR="00D40F55" w:rsidRPr="00C3320D">
          <w:rPr>
            <w:noProof/>
          </w:rPr>
          <w:fldChar w:fldCharType="end"/>
        </w:r>
      </w:hyperlink>
    </w:p>
    <w:p w14:paraId="478E0A0B" w14:textId="7ACD976A" w:rsidR="00D40F55" w:rsidRPr="00C3320D" w:rsidRDefault="00CC359F">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C04796">
          <w:rPr>
            <w:noProof/>
          </w:rPr>
          <w:t>48</w:t>
        </w:r>
        <w:r w:rsidR="00D40F55" w:rsidRPr="00C3320D">
          <w:rPr>
            <w:noProof/>
          </w:rPr>
          <w:fldChar w:fldCharType="end"/>
        </w:r>
      </w:hyperlink>
    </w:p>
    <w:p w14:paraId="2F2431F2" w14:textId="3F34E57F" w:rsidR="00D40F55" w:rsidRPr="00C3320D" w:rsidRDefault="00CC359F">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C04796">
          <w:rPr>
            <w:noProof/>
          </w:rPr>
          <w:t>49</w:t>
        </w:r>
        <w:r w:rsidR="00D40F55" w:rsidRPr="00C3320D">
          <w:rPr>
            <w:noProof/>
          </w:rPr>
          <w:fldChar w:fldCharType="end"/>
        </w:r>
      </w:hyperlink>
    </w:p>
    <w:p w14:paraId="1A9CE49D" w14:textId="78B89313" w:rsidR="00D40F55" w:rsidRPr="00C3320D" w:rsidRDefault="00CC359F">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C04796">
          <w:rPr>
            <w:noProof/>
          </w:rPr>
          <w:t>49</w:t>
        </w:r>
        <w:r w:rsidR="00D40F55" w:rsidRPr="00C3320D">
          <w:rPr>
            <w:noProof/>
          </w:rPr>
          <w:fldChar w:fldCharType="end"/>
        </w:r>
      </w:hyperlink>
    </w:p>
    <w:p w14:paraId="0FFB0A65" w14:textId="35B0A94B" w:rsidR="00D40F55" w:rsidRPr="00C3320D" w:rsidRDefault="00CC359F">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C04796">
          <w:rPr>
            <w:noProof/>
          </w:rPr>
          <w:t>49</w:t>
        </w:r>
        <w:r w:rsidR="00D40F55" w:rsidRPr="00C3320D">
          <w:rPr>
            <w:noProof/>
          </w:rPr>
          <w:fldChar w:fldCharType="end"/>
        </w:r>
      </w:hyperlink>
    </w:p>
    <w:p w14:paraId="2CCA7060" w14:textId="5F7A1DD8" w:rsidR="00D40F55" w:rsidRPr="00C3320D" w:rsidRDefault="00CC359F">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C04796">
          <w:rPr>
            <w:noProof/>
          </w:rPr>
          <w:t>49</w:t>
        </w:r>
        <w:r w:rsidR="00D40F55" w:rsidRPr="00C3320D">
          <w:rPr>
            <w:noProof/>
          </w:rPr>
          <w:fldChar w:fldCharType="end"/>
        </w:r>
      </w:hyperlink>
    </w:p>
    <w:p w14:paraId="6D45E8BE" w14:textId="1FA9C9B4" w:rsidR="00D40F55" w:rsidRPr="00C3320D" w:rsidRDefault="00CC359F">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C04796">
          <w:rPr>
            <w:noProof/>
          </w:rPr>
          <w:t>50</w:t>
        </w:r>
        <w:r w:rsidR="00D40F55" w:rsidRPr="00C3320D">
          <w:rPr>
            <w:noProof/>
          </w:rPr>
          <w:fldChar w:fldCharType="end"/>
        </w:r>
      </w:hyperlink>
    </w:p>
    <w:p w14:paraId="2DFEA102" w14:textId="5DC9F4EE" w:rsidR="00D40F55" w:rsidRPr="00C3320D" w:rsidRDefault="00CC359F">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C04796">
          <w:rPr>
            <w:noProof/>
          </w:rPr>
          <w:t>50</w:t>
        </w:r>
        <w:r w:rsidR="00D40F55" w:rsidRPr="00C3320D">
          <w:rPr>
            <w:noProof/>
          </w:rPr>
          <w:fldChar w:fldCharType="end"/>
        </w:r>
      </w:hyperlink>
    </w:p>
    <w:p w14:paraId="1C73976E" w14:textId="0BFF330A" w:rsidR="00D40F55" w:rsidRPr="00C3320D" w:rsidRDefault="00CC359F">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C04796">
          <w:rPr>
            <w:noProof/>
          </w:rPr>
          <w:t>51</w:t>
        </w:r>
        <w:r w:rsidR="00D40F55" w:rsidRPr="00C3320D">
          <w:rPr>
            <w:noProof/>
          </w:rPr>
          <w:fldChar w:fldCharType="end"/>
        </w:r>
      </w:hyperlink>
    </w:p>
    <w:p w14:paraId="1985184D" w14:textId="0D3EDB1F" w:rsidR="00D40F55" w:rsidRPr="00C3320D" w:rsidRDefault="00CC359F">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C04796">
          <w:rPr>
            <w:noProof/>
          </w:rPr>
          <w:t>53</w:t>
        </w:r>
        <w:r w:rsidR="00D40F55" w:rsidRPr="00C3320D">
          <w:rPr>
            <w:noProof/>
          </w:rPr>
          <w:fldChar w:fldCharType="end"/>
        </w:r>
      </w:hyperlink>
    </w:p>
    <w:p w14:paraId="22020470" w14:textId="0F5B515F" w:rsidR="00D40F55" w:rsidRPr="00C3320D" w:rsidRDefault="00CC359F">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C04796">
          <w:rPr>
            <w:noProof/>
          </w:rPr>
          <w:t>65</w:t>
        </w:r>
        <w:r w:rsidR="00D40F55" w:rsidRPr="00C3320D">
          <w:rPr>
            <w:noProof/>
          </w:rPr>
          <w:fldChar w:fldCharType="end"/>
        </w:r>
      </w:hyperlink>
    </w:p>
    <w:p w14:paraId="4270F496" w14:textId="13D2DBF4" w:rsidR="00D40F55" w:rsidRPr="00C3320D" w:rsidRDefault="00CC359F">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C04796">
          <w:rPr>
            <w:noProof/>
          </w:rPr>
          <w:t>76</w:t>
        </w:r>
        <w:r w:rsidR="00D40F55" w:rsidRPr="00C3320D">
          <w:rPr>
            <w:noProof/>
          </w:rPr>
          <w:fldChar w:fldCharType="end"/>
        </w:r>
      </w:hyperlink>
    </w:p>
    <w:p w14:paraId="0263E54E" w14:textId="184C597F" w:rsidR="00D40F55" w:rsidRPr="00C3320D" w:rsidRDefault="00CC359F">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C04796">
          <w:rPr>
            <w:noProof/>
          </w:rPr>
          <w:t>109</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60" w:name="TOCField"/>
      <w:bookmarkEnd w:id="60"/>
      <w:r w:rsidRPr="00C3320D">
        <w:rPr>
          <w:rFonts w:cs="Arial"/>
          <w:b/>
          <w:szCs w:val="22"/>
        </w:rPr>
        <w:lastRenderedPageBreak/>
        <w:t>RECITALS</w:t>
      </w:r>
    </w:p>
    <w:p w14:paraId="14283023" w14:textId="24E57368" w:rsidR="00415BB5" w:rsidRPr="00C3320D" w:rsidRDefault="008B0862" w:rsidP="00804414">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1" w:name="_Toc303802818"/>
      <w:bookmarkStart w:id="62" w:name="_Toc430879909"/>
      <w:bookmarkStart w:id="63" w:name="_Toc430880107"/>
      <w:bookmarkStart w:id="64" w:name="_Toc430880393"/>
      <w:bookmarkStart w:id="65" w:name="_Toc430880538"/>
      <w:bookmarkStart w:id="66" w:name="_Toc430880794"/>
      <w:bookmarkStart w:id="67" w:name="_Toc430941298"/>
      <w:bookmarkStart w:id="68" w:name="_Toc431551111"/>
      <w:bookmarkStart w:id="69" w:name="_Toc303802819"/>
      <w:bookmarkStart w:id="70" w:name="_Toc430879910"/>
      <w:bookmarkStart w:id="71" w:name="_Toc430880108"/>
      <w:bookmarkStart w:id="72" w:name="_Toc430880394"/>
      <w:bookmarkStart w:id="73" w:name="_Toc430880539"/>
      <w:bookmarkStart w:id="74" w:name="_Toc430880795"/>
      <w:bookmarkStart w:id="75" w:name="_Toc430941299"/>
      <w:bookmarkStart w:id="76"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61"/>
      <w:bookmarkEnd w:id="62"/>
      <w:bookmarkEnd w:id="63"/>
      <w:bookmarkEnd w:id="64"/>
      <w:bookmarkEnd w:id="65"/>
      <w:bookmarkEnd w:id="66"/>
      <w:bookmarkEnd w:id="67"/>
      <w:bookmarkEnd w:id="68"/>
    </w:p>
    <w:p w14:paraId="64CB6509" w14:textId="2AD80D0A" w:rsidR="00415BB5" w:rsidRPr="004D2C70" w:rsidRDefault="00415BB5" w:rsidP="004D2C70">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4D2C70">
        <w:rPr>
          <w:rFonts w:cs="Arial"/>
          <w:b w:val="0"/>
          <w:caps w:val="0"/>
          <w:color w:val="auto"/>
          <w:u w:val="none"/>
        </w:rPr>
        <w:t xml:space="preserve"> Panel Services on 18/09/2019</w:t>
      </w:r>
      <w:bookmarkEnd w:id="69"/>
      <w:bookmarkEnd w:id="70"/>
      <w:bookmarkEnd w:id="71"/>
      <w:bookmarkEnd w:id="72"/>
      <w:bookmarkEnd w:id="73"/>
      <w:bookmarkEnd w:id="74"/>
      <w:bookmarkEnd w:id="75"/>
      <w:bookmarkEnd w:id="76"/>
      <w:r w:rsidR="004D2C70">
        <w:rPr>
          <w:rFonts w:cs="Arial"/>
          <w:b w:val="0"/>
          <w:caps w:val="0"/>
          <w:color w:val="auto"/>
          <w:u w:val="none"/>
        </w:rPr>
        <w:t>.</w:t>
      </w:r>
    </w:p>
    <w:p w14:paraId="69EFFE8E" w14:textId="430F0C2F" w:rsidR="00415BB5" w:rsidRPr="00C3320D" w:rsidRDefault="00415BB5" w:rsidP="00804414">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77" w:name="_Toc303802820"/>
      <w:bookmarkStart w:id="78" w:name="_Toc430879911"/>
      <w:bookmarkStart w:id="79" w:name="_Toc430880109"/>
      <w:bookmarkStart w:id="80" w:name="_Toc430880395"/>
      <w:bookmarkStart w:id="81" w:name="_Toc430880540"/>
      <w:bookmarkStart w:id="82" w:name="_Toc430880796"/>
      <w:bookmarkStart w:id="83" w:name="_Toc430941300"/>
      <w:bookmarkStart w:id="84" w:name="_Toc431551113"/>
      <w:r w:rsidRPr="00C3320D">
        <w:rPr>
          <w:rFonts w:cs="Arial"/>
          <w:b w:val="0"/>
          <w:caps w:val="0"/>
          <w:color w:val="auto"/>
          <w:u w:val="none"/>
        </w:rPr>
        <w:t>In response to the Statement of Requirements the Supplier submitted a</w:t>
      </w:r>
      <w:r w:rsidR="004D2C70">
        <w:rPr>
          <w:rFonts w:cs="Arial"/>
          <w:b w:val="0"/>
          <w:caps w:val="0"/>
          <w:color w:val="auto"/>
          <w:u w:val="none"/>
        </w:rPr>
        <w:t xml:space="preserve"> Tender to the Customer on the 07/10/2019 </w:t>
      </w:r>
      <w:r w:rsidRPr="00C3320D">
        <w:rPr>
          <w:rFonts w:cs="Arial"/>
          <w:b w:val="0"/>
          <w:caps w:val="0"/>
          <w:color w:val="auto"/>
          <w:u w:val="none"/>
        </w:rPr>
        <w:t>through which it provided to the Customer its solution for providing the Ordered Panel Services.</w:t>
      </w:r>
      <w:bookmarkEnd w:id="77"/>
      <w:bookmarkEnd w:id="78"/>
      <w:bookmarkEnd w:id="79"/>
      <w:bookmarkEnd w:id="80"/>
      <w:bookmarkEnd w:id="81"/>
      <w:bookmarkEnd w:id="82"/>
      <w:bookmarkEnd w:id="83"/>
      <w:bookmarkEnd w:id="84"/>
    </w:p>
    <w:p w14:paraId="316127BA" w14:textId="7CB154F8" w:rsidR="00415BB5" w:rsidRPr="0066712B" w:rsidRDefault="00415BB5" w:rsidP="00804414">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85" w:name="_Toc303802821"/>
      <w:bookmarkStart w:id="86" w:name="_Toc430879912"/>
      <w:bookmarkStart w:id="87" w:name="_Toc430880110"/>
      <w:bookmarkStart w:id="88" w:name="_Toc430880396"/>
      <w:bookmarkStart w:id="89" w:name="_Toc430880541"/>
      <w:bookmarkStart w:id="90" w:name="_Toc430880797"/>
      <w:bookmarkStart w:id="91" w:name="_Toc430941301"/>
      <w:bookmarkStart w:id="92"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85"/>
      <w:bookmarkEnd w:id="86"/>
      <w:bookmarkEnd w:id="87"/>
      <w:bookmarkEnd w:id="88"/>
      <w:bookmarkEnd w:id="89"/>
      <w:bookmarkEnd w:id="90"/>
      <w:bookmarkEnd w:id="91"/>
      <w:bookmarkEnd w:id="92"/>
    </w:p>
    <w:p w14:paraId="773DC6CF" w14:textId="77777777" w:rsidR="00F807DC" w:rsidRPr="00C3320D" w:rsidRDefault="005C28AA" w:rsidP="00D40F55">
      <w:pPr>
        <w:pStyle w:val="Heading1"/>
        <w:spacing w:before="120" w:after="120"/>
        <w:rPr>
          <w:rFonts w:cs="Arial"/>
          <w:szCs w:val="22"/>
        </w:rPr>
      </w:pPr>
      <w:bookmarkStart w:id="93" w:name="_Toc461702390"/>
      <w:r w:rsidRPr="00C3320D">
        <w:rPr>
          <w:rFonts w:cs="Arial"/>
          <w:szCs w:val="22"/>
        </w:rPr>
        <w:t>DEFINITIONS AND INTERPRETATION</w:t>
      </w:r>
      <w:bookmarkEnd w:id="93"/>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94"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94"/>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95" w:name="_Toc461702391"/>
      <w:r w:rsidRPr="00C3320D">
        <w:rPr>
          <w:rFonts w:cs="Arial"/>
          <w:szCs w:val="22"/>
        </w:rPr>
        <w:t>The Ordered Panel Services</w:t>
      </w:r>
      <w:bookmarkEnd w:id="95"/>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96" w:name="_Toc461702392"/>
      <w:r w:rsidRPr="00C3320D">
        <w:rPr>
          <w:rFonts w:cs="Arial"/>
          <w:szCs w:val="22"/>
        </w:rPr>
        <w:t xml:space="preserve">Delivery and management of </w:t>
      </w:r>
      <w:r w:rsidR="00F60EC1" w:rsidRPr="00C3320D">
        <w:rPr>
          <w:rFonts w:cs="Arial"/>
          <w:szCs w:val="22"/>
        </w:rPr>
        <w:t>the Ordered Panel Services</w:t>
      </w:r>
      <w:bookmarkEnd w:id="96"/>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lastRenderedPageBreak/>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97" w:name="_Ref359416851"/>
      <w:r w:rsidRPr="00C3320D">
        <w:rPr>
          <w:rFonts w:cs="Arial"/>
          <w:szCs w:val="22"/>
        </w:rPr>
        <w:lastRenderedPageBreak/>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97"/>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98"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98"/>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lastRenderedPageBreak/>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99"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99"/>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100"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100"/>
    </w:p>
    <w:p w14:paraId="6F7B83E1" w14:textId="77777777" w:rsidR="00C901FE" w:rsidRPr="00C3320D" w:rsidRDefault="00C901FE" w:rsidP="00D40F55">
      <w:pPr>
        <w:pStyle w:val="Heading1"/>
        <w:spacing w:before="120" w:after="120"/>
        <w:rPr>
          <w:rFonts w:cs="Arial"/>
          <w:szCs w:val="22"/>
        </w:rPr>
      </w:pPr>
      <w:bookmarkStart w:id="101" w:name="_Toc461109632"/>
      <w:bookmarkStart w:id="102" w:name="_Toc461109633"/>
      <w:bookmarkStart w:id="103" w:name="_Toc461702393"/>
      <w:bookmarkEnd w:id="101"/>
      <w:bookmarkEnd w:id="102"/>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103"/>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104"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w:t>
      </w:r>
      <w:r w:rsidRPr="00C3320D">
        <w:rPr>
          <w:rFonts w:cs="Arial"/>
          <w:szCs w:val="22"/>
        </w:rPr>
        <w:lastRenderedPageBreak/>
        <w:t xml:space="preserve">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104"/>
    </w:p>
    <w:p w14:paraId="344FC365" w14:textId="77777777" w:rsidR="00F6759D" w:rsidRPr="00C3320D" w:rsidRDefault="00F6759D" w:rsidP="00D40F55">
      <w:pPr>
        <w:pStyle w:val="Heading1"/>
        <w:spacing w:before="120" w:after="120"/>
        <w:rPr>
          <w:rFonts w:cs="Arial"/>
          <w:szCs w:val="22"/>
        </w:rPr>
      </w:pPr>
      <w:bookmarkStart w:id="105" w:name="_Toc461702394"/>
      <w:r w:rsidRPr="00C3320D">
        <w:rPr>
          <w:rFonts w:cs="Arial"/>
          <w:szCs w:val="22"/>
        </w:rPr>
        <w:t>Personnel</w:t>
      </w:r>
      <w:bookmarkEnd w:id="105"/>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lastRenderedPageBreak/>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106" w:name="_Ref363736216"/>
      <w:r w:rsidRPr="00C3320D">
        <w:rPr>
          <w:rFonts w:cs="Arial"/>
          <w:szCs w:val="22"/>
        </w:rPr>
        <w:t>The Supplier shall:</w:t>
      </w:r>
      <w:bookmarkEnd w:id="106"/>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lastRenderedPageBreak/>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107" w:name="_Ref358297649"/>
      <w:r w:rsidRPr="00C3320D">
        <w:rPr>
          <w:rFonts w:cs="Arial"/>
          <w:szCs w:val="22"/>
        </w:rPr>
        <w:t>The Parties agree that</w:t>
      </w:r>
      <w:r w:rsidR="00FA30C4" w:rsidRPr="00C3320D">
        <w:rPr>
          <w:rFonts w:cs="Arial"/>
          <w:szCs w:val="22"/>
        </w:rPr>
        <w:t>:</w:t>
      </w:r>
      <w:bookmarkEnd w:id="107"/>
    </w:p>
    <w:p w14:paraId="513D7722" w14:textId="14E84AA8" w:rsidR="00FA30C4" w:rsidRPr="00C3320D" w:rsidRDefault="00FA30C4" w:rsidP="00D40F55">
      <w:pPr>
        <w:pStyle w:val="Heading3"/>
        <w:spacing w:before="120" w:after="120"/>
        <w:rPr>
          <w:rFonts w:cs="Arial"/>
          <w:szCs w:val="22"/>
        </w:rPr>
      </w:pPr>
      <w:bookmarkStart w:id="108"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109" w:name="_Ref358300369"/>
      <w:bookmarkEnd w:id="108"/>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109"/>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lastRenderedPageBreak/>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110" w:name="_Ref359425071"/>
      <w:r w:rsidRPr="00C3320D">
        <w:rPr>
          <w:rFonts w:cs="Arial"/>
          <w:szCs w:val="22"/>
        </w:rPr>
        <w:t>Prior to sub-contacting any of its obligations under this Legal Services Contract, the Supplier shall notify the Customer and provide the Customer with:</w:t>
      </w:r>
      <w:bookmarkEnd w:id="110"/>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111"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111"/>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804414">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804414">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lastRenderedPageBreak/>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804414">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804414">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804414">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804414">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804414">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lastRenderedPageBreak/>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112"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112"/>
    </w:p>
    <w:p w14:paraId="01A870A0" w14:textId="77777777" w:rsidR="00A904F4" w:rsidRPr="00C3320D" w:rsidRDefault="00A904F4" w:rsidP="00D40F55">
      <w:pPr>
        <w:pStyle w:val="Heading3"/>
        <w:spacing w:before="120" w:after="120"/>
        <w:rPr>
          <w:rFonts w:cs="Arial"/>
          <w:szCs w:val="22"/>
        </w:rPr>
      </w:pPr>
      <w:bookmarkStart w:id="113"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113"/>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114" w:name="_Ref359339111"/>
      <w:r w:rsidRPr="00C3320D">
        <w:rPr>
          <w:rFonts w:cs="Arial"/>
          <w:szCs w:val="22"/>
        </w:rPr>
        <w:t>The Supplier shall</w:t>
      </w:r>
      <w:bookmarkEnd w:id="114"/>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115" w:name="_Ref379548295"/>
      <w:r w:rsidRPr="00C3320D">
        <w:rPr>
          <w:rFonts w:cs="Arial"/>
          <w:szCs w:val="22"/>
        </w:rPr>
        <w:t>The Customer may require the Supplier to terminate:</w:t>
      </w:r>
      <w:bookmarkEnd w:id="115"/>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804414">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804414">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lastRenderedPageBreak/>
        <w:t>a Key Sub-Contract where there is a Change of Control of the relevant Key Sub-Contractor, unless:</w:t>
      </w:r>
    </w:p>
    <w:p w14:paraId="172ED0FF" w14:textId="77777777" w:rsidR="0084742E" w:rsidRPr="00C3320D" w:rsidRDefault="0084742E" w:rsidP="00804414">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804414">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16"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16"/>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17" w:name="_Toc461702395"/>
      <w:r w:rsidRPr="00C3320D">
        <w:rPr>
          <w:rFonts w:cs="Arial"/>
          <w:szCs w:val="22"/>
        </w:rPr>
        <w:t>CHARGES</w:t>
      </w:r>
      <w:r w:rsidR="00A34A70" w:rsidRPr="00C3320D">
        <w:rPr>
          <w:rFonts w:cs="Arial"/>
          <w:szCs w:val="22"/>
        </w:rPr>
        <w:t xml:space="preserve"> AND INVOICING</w:t>
      </w:r>
      <w:bookmarkEnd w:id="117"/>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A98AF63" w:rsidR="00E56DC7" w:rsidRPr="0066712B" w:rsidRDefault="007562F7" w:rsidP="00D40F55">
      <w:pPr>
        <w:pStyle w:val="Heading3"/>
        <w:spacing w:before="120" w:after="120"/>
        <w:rPr>
          <w:rFonts w:cs="Arial"/>
          <w:szCs w:val="22"/>
        </w:rPr>
      </w:pPr>
      <w:r w:rsidRPr="0066712B">
        <w:rPr>
          <w:rFonts w:cs="Arial"/>
          <w:szCs w:val="22"/>
        </w:rPr>
        <w:t xml:space="preserve">In consideration of the </w:t>
      </w:r>
      <w:r w:rsidR="00151B56" w:rsidRPr="0066712B">
        <w:rPr>
          <w:rFonts w:cs="Arial"/>
          <w:szCs w:val="22"/>
        </w:rPr>
        <w:t>Supplier</w:t>
      </w:r>
      <w:r w:rsidRPr="0066712B">
        <w:rPr>
          <w:rFonts w:cs="Arial"/>
          <w:szCs w:val="22"/>
        </w:rPr>
        <w:t xml:space="preserve">'s performance of its obligations under </w:t>
      </w:r>
      <w:r w:rsidR="002479FD" w:rsidRPr="0066712B">
        <w:rPr>
          <w:rFonts w:cs="Arial"/>
          <w:szCs w:val="22"/>
        </w:rPr>
        <w:t>this</w:t>
      </w:r>
      <w:r w:rsidR="00A34A70" w:rsidRPr="0066712B">
        <w:rPr>
          <w:rFonts w:cs="Arial"/>
          <w:szCs w:val="22"/>
        </w:rPr>
        <w:t xml:space="preserve"> </w:t>
      </w:r>
      <w:r w:rsidR="008C689D" w:rsidRPr="0066712B">
        <w:rPr>
          <w:rFonts w:cs="Arial"/>
          <w:szCs w:val="22"/>
        </w:rPr>
        <w:t>Legal Services Contract</w:t>
      </w:r>
      <w:r w:rsidRPr="0066712B">
        <w:rPr>
          <w:rFonts w:cs="Arial"/>
          <w:szCs w:val="22"/>
        </w:rPr>
        <w:t xml:space="preserve">, the </w:t>
      </w:r>
      <w:r w:rsidR="00C158E8" w:rsidRPr="0066712B">
        <w:rPr>
          <w:rFonts w:cs="Arial"/>
          <w:szCs w:val="22"/>
        </w:rPr>
        <w:t>Customer</w:t>
      </w:r>
      <w:r w:rsidRPr="0066712B">
        <w:rPr>
          <w:rFonts w:cs="Arial"/>
          <w:szCs w:val="22"/>
        </w:rPr>
        <w:t xml:space="preserve"> shall pay the</w:t>
      </w:r>
      <w:r w:rsidR="00A34A70" w:rsidRPr="0066712B">
        <w:rPr>
          <w:rFonts w:cs="Arial"/>
          <w:szCs w:val="22"/>
        </w:rPr>
        <w:t xml:space="preserve"> undisputed</w:t>
      </w:r>
      <w:r w:rsidRPr="0066712B">
        <w:rPr>
          <w:rFonts w:cs="Arial"/>
          <w:szCs w:val="22"/>
        </w:rPr>
        <w:t xml:space="preserve"> </w:t>
      </w:r>
      <w:r w:rsidR="00AB51E9" w:rsidRPr="0066712B">
        <w:rPr>
          <w:rFonts w:cs="Arial"/>
          <w:szCs w:val="22"/>
        </w:rPr>
        <w:t>Charges</w:t>
      </w:r>
      <w:r w:rsidRPr="0066712B">
        <w:rPr>
          <w:rFonts w:cs="Arial"/>
          <w:szCs w:val="22"/>
        </w:rPr>
        <w:t xml:space="preserve"> in accordance with </w:t>
      </w:r>
      <w:r w:rsidR="00304EEF" w:rsidRPr="0066712B">
        <w:rPr>
          <w:rFonts w:cs="Arial"/>
          <w:szCs w:val="22"/>
        </w:rPr>
        <w:t xml:space="preserve">this </w:t>
      </w:r>
      <w:r w:rsidR="00E6002D" w:rsidRPr="0066712B">
        <w:rPr>
          <w:rFonts w:cs="Arial"/>
          <w:szCs w:val="22"/>
        </w:rPr>
        <w:t>Clause </w:t>
      </w:r>
      <w:r w:rsidR="00304EEF" w:rsidRPr="0066712B">
        <w:rPr>
          <w:rFonts w:cs="Arial"/>
          <w:szCs w:val="22"/>
        </w:rPr>
        <w:t>6</w:t>
      </w:r>
      <w:r w:rsidR="00AC4EAD" w:rsidRPr="0066712B">
        <w:rPr>
          <w:rFonts w:cs="Arial"/>
          <w:szCs w:val="22"/>
        </w:rPr>
        <w:t xml:space="preserve"> </w:t>
      </w:r>
      <w:r w:rsidRPr="0066712B">
        <w:rPr>
          <w:rFonts w:cs="Arial"/>
          <w:szCs w:val="22"/>
        </w:rPr>
        <w:t>(</w:t>
      </w:r>
      <w:r w:rsidR="00A34A70" w:rsidRPr="0066712B">
        <w:rPr>
          <w:rFonts w:cs="Arial"/>
          <w:szCs w:val="22"/>
        </w:rPr>
        <w:t>Charges and Invoicing)</w:t>
      </w:r>
      <w:r w:rsidRPr="0066712B">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18"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w:t>
      </w:r>
      <w:r w:rsidRPr="00C3320D">
        <w:rPr>
          <w:rFonts w:cs="Arial"/>
          <w:szCs w:val="22"/>
        </w:rPr>
        <w:lastRenderedPageBreak/>
        <w:t xml:space="preserve">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18"/>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19"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19"/>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20"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20"/>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lastRenderedPageBreak/>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21" w:name="_Ref313370178"/>
      <w:r w:rsidRPr="00C3320D">
        <w:rPr>
          <w:rFonts w:cs="Arial"/>
          <w:b/>
          <w:szCs w:val="22"/>
        </w:rPr>
        <w:t>Recovery of Sums Due</w:t>
      </w:r>
      <w:bookmarkEnd w:id="121"/>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22" w:name="_Toc461702396"/>
      <w:bookmarkStart w:id="123" w:name="_Ref313371594"/>
      <w:r w:rsidRPr="00C3320D">
        <w:rPr>
          <w:rFonts w:cs="Arial"/>
          <w:szCs w:val="22"/>
        </w:rPr>
        <w:t>LIABILITY</w:t>
      </w:r>
      <w:r w:rsidR="003C6C6B" w:rsidRPr="00C3320D">
        <w:rPr>
          <w:rFonts w:cs="Arial"/>
          <w:szCs w:val="22"/>
        </w:rPr>
        <w:t xml:space="preserve"> AND INSURANCE</w:t>
      </w:r>
      <w:bookmarkEnd w:id="122"/>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24" w:name="_Ref311654936"/>
      <w:r w:rsidRPr="00C3320D">
        <w:rPr>
          <w:rFonts w:cs="Arial"/>
          <w:szCs w:val="22"/>
        </w:rPr>
        <w:t>Neither Party excludes or limits its liability for:</w:t>
      </w:r>
      <w:bookmarkEnd w:id="124"/>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25"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25"/>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lastRenderedPageBreak/>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w:t>
      </w:r>
      <w:r w:rsidR="003C6C6B" w:rsidRPr="00C3320D">
        <w:rPr>
          <w:rFonts w:cs="Arial"/>
          <w:szCs w:val="22"/>
        </w:rPr>
        <w:lastRenderedPageBreak/>
        <w:t xml:space="preserve">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26" w:name="_Ref313366946"/>
      <w:bookmarkStart w:id="127" w:name="_Toc461702397"/>
      <w:bookmarkEnd w:id="123"/>
      <w:r w:rsidRPr="00C3320D">
        <w:rPr>
          <w:rFonts w:cs="Arial"/>
          <w:szCs w:val="22"/>
        </w:rPr>
        <w:t>INTELLECTUAL PROPERTY RIGHTS</w:t>
      </w:r>
      <w:bookmarkEnd w:id="126"/>
      <w:bookmarkEnd w:id="127"/>
    </w:p>
    <w:p w14:paraId="2AEA58D8" w14:textId="340AD279" w:rsidR="00F14CCD" w:rsidRPr="00C3320D" w:rsidRDefault="0025590B" w:rsidP="00D40F55">
      <w:pPr>
        <w:pStyle w:val="Heading2"/>
        <w:tabs>
          <w:tab w:val="num" w:pos="720"/>
        </w:tabs>
        <w:spacing w:before="120" w:after="120"/>
        <w:ind w:left="720"/>
        <w:rPr>
          <w:rFonts w:cs="Arial"/>
          <w:szCs w:val="22"/>
        </w:rPr>
      </w:pPr>
      <w:bookmarkStart w:id="128"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28"/>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29"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29"/>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30" w:name="_Ref313367870"/>
      <w:bookmarkStart w:id="131" w:name="_Toc461702398"/>
      <w:r w:rsidRPr="00C3320D">
        <w:rPr>
          <w:rFonts w:cs="Arial"/>
          <w:szCs w:val="22"/>
        </w:rPr>
        <w:t>PROTECTION OF INFORMATION</w:t>
      </w:r>
      <w:bookmarkEnd w:id="130"/>
      <w:bookmarkEnd w:id="131"/>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32" w:name="_Ref313367297"/>
      <w:r w:rsidRPr="00C3320D">
        <w:rPr>
          <w:rFonts w:cs="Arial"/>
          <w:b/>
          <w:szCs w:val="22"/>
        </w:rPr>
        <w:t>Protection of Personal Data</w:t>
      </w:r>
      <w:bookmarkEnd w:id="132"/>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lastRenderedPageBreak/>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33" w:name="_Ref313367753"/>
      <w:r w:rsidRPr="00C3320D">
        <w:rPr>
          <w:rFonts w:cs="Arial"/>
          <w:b/>
          <w:szCs w:val="22"/>
        </w:rPr>
        <w:lastRenderedPageBreak/>
        <w:t>Confidentiality</w:t>
      </w:r>
      <w:bookmarkEnd w:id="133"/>
    </w:p>
    <w:p w14:paraId="1EED7F04" w14:textId="77777777" w:rsidR="00F807DC" w:rsidRPr="00C3320D" w:rsidRDefault="007562F7" w:rsidP="00D40F55">
      <w:pPr>
        <w:pStyle w:val="Heading3"/>
        <w:keepNext/>
        <w:spacing w:before="120" w:after="120"/>
        <w:rPr>
          <w:rFonts w:cs="Arial"/>
          <w:szCs w:val="22"/>
        </w:rPr>
      </w:pPr>
      <w:bookmarkStart w:id="134"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34"/>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35"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35"/>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w:t>
      </w:r>
      <w:r w:rsidRPr="00C3320D">
        <w:rPr>
          <w:rFonts w:cs="Arial"/>
          <w:szCs w:val="22"/>
        </w:rPr>
        <w:lastRenderedPageBreak/>
        <w:t xml:space="preserve">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36"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36"/>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37"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37"/>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38" w:name="_Ref313369975"/>
      <w:r w:rsidRPr="00C3320D">
        <w:rPr>
          <w:rFonts w:cs="Arial"/>
          <w:b/>
          <w:szCs w:val="22"/>
        </w:rPr>
        <w:t>Freedom of Information</w:t>
      </w:r>
      <w:bookmarkEnd w:id="138"/>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w:t>
      </w: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39"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39"/>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22"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lastRenderedPageBreak/>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40" w:name="_Ref313372170"/>
      <w:bookmarkStart w:id="141"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40"/>
      <w:r w:rsidR="00A14D96" w:rsidRPr="00C3320D">
        <w:rPr>
          <w:rFonts w:cs="Arial"/>
          <w:szCs w:val="22"/>
        </w:rPr>
        <w:t xml:space="preserve"> AND UNDERTAKINGS</w:t>
      </w:r>
      <w:bookmarkEnd w:id="141"/>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42"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42"/>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w:t>
      </w:r>
      <w:r w:rsidRPr="00C3320D">
        <w:rPr>
          <w:rFonts w:cs="Arial"/>
          <w:szCs w:val="22"/>
        </w:rPr>
        <w:lastRenderedPageBreak/>
        <w:t xml:space="preserve">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43"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3"/>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44" w:name="_Ref313373896"/>
      <w:bookmarkStart w:id="145" w:name="_Toc461702400"/>
      <w:r w:rsidRPr="00C3320D">
        <w:rPr>
          <w:rFonts w:cs="Arial"/>
          <w:szCs w:val="22"/>
        </w:rPr>
        <w:t>TERMINATION</w:t>
      </w:r>
      <w:bookmarkEnd w:id="144"/>
      <w:bookmarkEnd w:id="145"/>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46" w:name="_Ref313371016"/>
      <w:r w:rsidRPr="00C3320D">
        <w:rPr>
          <w:rFonts w:cs="Arial"/>
          <w:b/>
          <w:szCs w:val="22"/>
        </w:rPr>
        <w:t>Termination on Insolvency</w:t>
      </w:r>
      <w:bookmarkEnd w:id="146"/>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47" w:name="_Ref313369326"/>
      <w:r w:rsidRPr="00C3320D">
        <w:rPr>
          <w:rFonts w:cs="Arial"/>
          <w:b/>
          <w:szCs w:val="22"/>
        </w:rPr>
        <w:t xml:space="preserve">Termination on </w:t>
      </w:r>
      <w:bookmarkEnd w:id="147"/>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w:t>
      </w:r>
      <w:r w:rsidR="008C23FB" w:rsidRPr="00C3320D">
        <w:rPr>
          <w:rFonts w:cs="Arial"/>
          <w:szCs w:val="22"/>
        </w:rPr>
        <w:lastRenderedPageBreak/>
        <w:t xml:space="preserve">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48"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48"/>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49" w:name="_Ref313371033"/>
      <w:bookmarkStart w:id="150" w:name="_Ref313369604"/>
      <w:r w:rsidRPr="00C3320D">
        <w:rPr>
          <w:rFonts w:cs="Arial"/>
          <w:b/>
          <w:szCs w:val="22"/>
        </w:rPr>
        <w:t>Termination on Change of Control</w:t>
      </w:r>
      <w:bookmarkEnd w:id="149"/>
    </w:p>
    <w:p w14:paraId="383040C0" w14:textId="77777777" w:rsidR="00BB527F" w:rsidRPr="00C3320D" w:rsidRDefault="00BB527F" w:rsidP="00D40F55">
      <w:pPr>
        <w:pStyle w:val="Heading3"/>
        <w:spacing w:before="120" w:after="120"/>
        <w:rPr>
          <w:rFonts w:cs="Arial"/>
          <w:szCs w:val="22"/>
        </w:rPr>
      </w:pPr>
      <w:bookmarkStart w:id="151"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51"/>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50"/>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 xml:space="preserve">with immediate effect by giving written notice to the Supplier if the Supplier refuses or fails to </w:t>
      </w:r>
      <w:r w:rsidRPr="00C3320D">
        <w:rPr>
          <w:rFonts w:cs="Arial"/>
          <w:szCs w:val="22"/>
        </w:rPr>
        <w:lastRenderedPageBreak/>
        <w:t>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52" w:name="_Ref313370007"/>
      <w:bookmarkStart w:id="153" w:name="_Toc461702401"/>
      <w:r w:rsidRPr="00C3320D">
        <w:rPr>
          <w:rFonts w:cs="Arial"/>
          <w:szCs w:val="22"/>
        </w:rPr>
        <w:t>CONSEQUENCES OF EXPIRY OR TERMINATION</w:t>
      </w:r>
      <w:bookmarkEnd w:id="152"/>
      <w:bookmarkEnd w:id="153"/>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w:t>
      </w:r>
      <w:r w:rsidR="00527E29" w:rsidRPr="00C3320D">
        <w:rPr>
          <w:rFonts w:cs="Arial"/>
          <w:szCs w:val="22"/>
        </w:rPr>
        <w:lastRenderedPageBreak/>
        <w:t>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54"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54"/>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55"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55"/>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56"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56"/>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lastRenderedPageBreak/>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57" w:name="_Ref313373915"/>
      <w:bookmarkStart w:id="158" w:name="_Toc461702402"/>
      <w:r w:rsidRPr="00C3320D">
        <w:rPr>
          <w:rFonts w:cs="Arial"/>
          <w:szCs w:val="22"/>
        </w:rPr>
        <w:t>PUBLICITY, MEDIA AND OFFICIAL ENQUIRIES</w:t>
      </w:r>
      <w:bookmarkEnd w:id="157"/>
      <w:bookmarkEnd w:id="158"/>
    </w:p>
    <w:p w14:paraId="7B2B5338" w14:textId="77777777" w:rsidR="00F807DC" w:rsidRPr="00C3320D" w:rsidRDefault="007562F7" w:rsidP="00D40F55">
      <w:pPr>
        <w:pStyle w:val="Heading2"/>
        <w:tabs>
          <w:tab w:val="num" w:pos="720"/>
        </w:tabs>
        <w:spacing w:before="120" w:after="120"/>
        <w:ind w:left="720"/>
        <w:rPr>
          <w:rFonts w:cs="Arial"/>
          <w:szCs w:val="22"/>
        </w:rPr>
      </w:pPr>
      <w:bookmarkStart w:id="159"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59"/>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60" w:name="_Ref313370019"/>
      <w:bookmarkStart w:id="161" w:name="_Toc461702403"/>
      <w:r w:rsidRPr="00C3320D">
        <w:rPr>
          <w:rFonts w:cs="Arial"/>
          <w:szCs w:val="22"/>
        </w:rPr>
        <w:lastRenderedPageBreak/>
        <w:t xml:space="preserve">PREVENTION OF </w:t>
      </w:r>
      <w:bookmarkEnd w:id="160"/>
      <w:r w:rsidR="00325324" w:rsidRPr="00C3320D">
        <w:rPr>
          <w:rFonts w:cs="Arial"/>
          <w:szCs w:val="22"/>
        </w:rPr>
        <w:t>FRAUD AND BRIBERY</w:t>
      </w:r>
      <w:bookmarkEnd w:id="161"/>
    </w:p>
    <w:p w14:paraId="1F2281DA" w14:textId="77777777" w:rsidR="00DC5B63" w:rsidRPr="00C3320D" w:rsidRDefault="00DC5B63" w:rsidP="00D40F55">
      <w:pPr>
        <w:pStyle w:val="Heading2"/>
        <w:tabs>
          <w:tab w:val="num" w:pos="720"/>
        </w:tabs>
        <w:spacing w:before="120" w:after="120"/>
        <w:ind w:left="720"/>
        <w:rPr>
          <w:rFonts w:cs="Arial"/>
          <w:szCs w:val="22"/>
        </w:rPr>
      </w:pPr>
      <w:bookmarkStart w:id="162" w:name="_Ref360700144"/>
      <w:r w:rsidRPr="00C3320D">
        <w:rPr>
          <w:rFonts w:cs="Arial"/>
          <w:szCs w:val="22"/>
        </w:rPr>
        <w:t>The Supplier represents and warrants that neither it, nor to the best of its knowledge any Supplier Personnel, have at any time prior to the Commencement Date:</w:t>
      </w:r>
      <w:bookmarkEnd w:id="162"/>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63"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63"/>
    </w:p>
    <w:p w14:paraId="42343349" w14:textId="77777777" w:rsidR="00DC5B63" w:rsidRPr="00C3320D" w:rsidRDefault="00DC5B63" w:rsidP="00D40F55">
      <w:pPr>
        <w:pStyle w:val="Heading3"/>
        <w:spacing w:before="120" w:after="120"/>
        <w:rPr>
          <w:rFonts w:cs="Arial"/>
          <w:szCs w:val="22"/>
        </w:rPr>
      </w:pPr>
      <w:bookmarkStart w:id="164"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64"/>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65"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65"/>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w:t>
      </w:r>
      <w:r w:rsidRPr="00C3320D">
        <w:rPr>
          <w:rFonts w:cs="Arial"/>
          <w:szCs w:val="22"/>
        </w:rPr>
        <w:lastRenderedPageBreak/>
        <w:t xml:space="preserve">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66"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66"/>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67" w:name="_Toc461702404"/>
      <w:r w:rsidRPr="00C3320D">
        <w:rPr>
          <w:rFonts w:cs="Arial"/>
          <w:szCs w:val="22"/>
        </w:rPr>
        <w:t>NON-DISCRIMINATION</w:t>
      </w:r>
      <w:bookmarkEnd w:id="167"/>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68"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69" w:name="_Toc461102337"/>
      <w:bookmarkStart w:id="170" w:name="_Toc461102400"/>
      <w:bookmarkStart w:id="171" w:name="_Toc461102479"/>
      <w:bookmarkStart w:id="172" w:name="_Toc461109646"/>
      <w:bookmarkStart w:id="173" w:name="_Toc461102338"/>
      <w:bookmarkStart w:id="174" w:name="_Toc461102401"/>
      <w:bookmarkStart w:id="175" w:name="_Toc461102480"/>
      <w:bookmarkStart w:id="176" w:name="_Toc461109647"/>
      <w:bookmarkStart w:id="177" w:name="_Toc461102339"/>
      <w:bookmarkStart w:id="178" w:name="_Toc461102402"/>
      <w:bookmarkStart w:id="179" w:name="_Toc461102481"/>
      <w:bookmarkStart w:id="180" w:name="_Toc461109648"/>
      <w:bookmarkStart w:id="181" w:name="_Toc461102340"/>
      <w:bookmarkStart w:id="182" w:name="_Toc461102403"/>
      <w:bookmarkStart w:id="183" w:name="_Toc461102482"/>
      <w:bookmarkStart w:id="184" w:name="_Toc461109649"/>
      <w:bookmarkStart w:id="185" w:name="_Toc461102341"/>
      <w:bookmarkStart w:id="186" w:name="_Toc461102404"/>
      <w:bookmarkStart w:id="187" w:name="_Toc461102483"/>
      <w:bookmarkStart w:id="188" w:name="_Toc461109650"/>
      <w:bookmarkStart w:id="189" w:name="_Toc461102342"/>
      <w:bookmarkStart w:id="190" w:name="_Toc461102405"/>
      <w:bookmarkStart w:id="191" w:name="_Toc461102484"/>
      <w:bookmarkStart w:id="192" w:name="_Toc461109651"/>
      <w:bookmarkStart w:id="193" w:name="_Toc461102343"/>
      <w:bookmarkStart w:id="194" w:name="_Toc461102406"/>
      <w:bookmarkStart w:id="195" w:name="_Toc461102485"/>
      <w:bookmarkStart w:id="196" w:name="_Toc461109652"/>
      <w:bookmarkStart w:id="197" w:name="_Toc461102344"/>
      <w:bookmarkStart w:id="198" w:name="_Toc461102407"/>
      <w:bookmarkStart w:id="199" w:name="_Toc461102486"/>
      <w:bookmarkStart w:id="200" w:name="_Toc461109653"/>
      <w:bookmarkStart w:id="201" w:name="_Toc461102345"/>
      <w:bookmarkStart w:id="202" w:name="_Toc461102408"/>
      <w:bookmarkStart w:id="203" w:name="_Toc461102487"/>
      <w:bookmarkStart w:id="204" w:name="_Toc461109654"/>
      <w:bookmarkStart w:id="205" w:name="_Toc461102346"/>
      <w:bookmarkStart w:id="206" w:name="_Toc461102409"/>
      <w:bookmarkStart w:id="207" w:name="_Toc461102488"/>
      <w:bookmarkStart w:id="208" w:name="_Toc461109655"/>
      <w:bookmarkStart w:id="209" w:name="_Toc461102347"/>
      <w:bookmarkStart w:id="210" w:name="_Toc461102410"/>
      <w:bookmarkStart w:id="211" w:name="_Toc461102489"/>
      <w:bookmarkStart w:id="212" w:name="_Toc461109656"/>
      <w:bookmarkStart w:id="213" w:name="_Toc461102348"/>
      <w:bookmarkStart w:id="214" w:name="_Toc461102411"/>
      <w:bookmarkStart w:id="215" w:name="_Toc461102490"/>
      <w:bookmarkStart w:id="216" w:name="_Toc461109657"/>
      <w:bookmarkStart w:id="217" w:name="_Toc461102349"/>
      <w:bookmarkStart w:id="218" w:name="_Toc461102412"/>
      <w:bookmarkStart w:id="219" w:name="_Toc461102491"/>
      <w:bookmarkStart w:id="220" w:name="_Toc461109658"/>
      <w:bookmarkStart w:id="221" w:name="_Toc461702405"/>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C3320D">
        <w:rPr>
          <w:rFonts w:cs="Arial"/>
          <w:szCs w:val="22"/>
        </w:rPr>
        <w:t>ASSIGNMENT AND NOVATION</w:t>
      </w:r>
      <w:bookmarkEnd w:id="221"/>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22" w:name="_Ref313370972"/>
      <w:r w:rsidRPr="00C3320D">
        <w:rPr>
          <w:rFonts w:cs="Arial"/>
          <w:szCs w:val="22"/>
        </w:rPr>
        <w:lastRenderedPageBreak/>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22"/>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23"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23"/>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24" w:name="_Toc461702406"/>
      <w:r w:rsidRPr="00C3320D">
        <w:rPr>
          <w:rFonts w:cs="Arial"/>
          <w:szCs w:val="22"/>
        </w:rPr>
        <w:t>WAIVER</w:t>
      </w:r>
      <w:r w:rsidR="00312EB4" w:rsidRPr="00C3320D">
        <w:rPr>
          <w:rFonts w:cs="Arial"/>
          <w:szCs w:val="22"/>
        </w:rPr>
        <w:t xml:space="preserve"> AND CUMULATIVE REMEDIES</w:t>
      </w:r>
      <w:bookmarkEnd w:id="224"/>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lastRenderedPageBreak/>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25" w:name="_Toc461102352"/>
      <w:bookmarkStart w:id="226" w:name="_Toc461102415"/>
      <w:bookmarkStart w:id="227" w:name="_Toc461102494"/>
      <w:bookmarkStart w:id="228" w:name="_Toc461109661"/>
      <w:bookmarkStart w:id="229" w:name="_Toc461102353"/>
      <w:bookmarkStart w:id="230" w:name="_Toc461102416"/>
      <w:bookmarkStart w:id="231" w:name="_Toc461102495"/>
      <w:bookmarkStart w:id="232" w:name="_Toc461109662"/>
      <w:bookmarkStart w:id="233" w:name="_Toc461102354"/>
      <w:bookmarkStart w:id="234" w:name="_Toc461102417"/>
      <w:bookmarkStart w:id="235" w:name="_Toc461102496"/>
      <w:bookmarkStart w:id="236" w:name="_Toc461109663"/>
      <w:bookmarkStart w:id="237" w:name="_Toc461102355"/>
      <w:bookmarkStart w:id="238" w:name="_Toc461102418"/>
      <w:bookmarkStart w:id="239" w:name="_Toc461102497"/>
      <w:bookmarkStart w:id="240" w:name="_Toc461109664"/>
      <w:bookmarkStart w:id="241" w:name="_Toc461102356"/>
      <w:bookmarkStart w:id="242" w:name="_Toc461102419"/>
      <w:bookmarkStart w:id="243" w:name="_Toc461102498"/>
      <w:bookmarkStart w:id="244" w:name="_Toc461109665"/>
      <w:bookmarkStart w:id="245" w:name="_Toc461702407"/>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C3320D">
        <w:rPr>
          <w:rFonts w:cs="Arial"/>
          <w:szCs w:val="22"/>
        </w:rPr>
        <w:t>FURTHER ASSURANCES</w:t>
      </w:r>
      <w:bookmarkEnd w:id="245"/>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46" w:name="_Toc461702408"/>
      <w:r w:rsidRPr="00C3320D">
        <w:rPr>
          <w:rFonts w:cs="Arial"/>
          <w:szCs w:val="22"/>
        </w:rPr>
        <w:t>SEVERABILITY</w:t>
      </w:r>
      <w:bookmarkEnd w:id="246"/>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47" w:name="_Toc461702409"/>
      <w:r w:rsidRPr="00C3320D">
        <w:rPr>
          <w:rFonts w:cs="Arial"/>
          <w:szCs w:val="22"/>
        </w:rPr>
        <w:t>RELATIONSHIP OF THE PARTIES</w:t>
      </w:r>
      <w:bookmarkEnd w:id="247"/>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48" w:name="_Toc461702410"/>
      <w:r w:rsidRPr="00C3320D">
        <w:rPr>
          <w:rFonts w:cs="Arial"/>
          <w:szCs w:val="22"/>
        </w:rPr>
        <w:t>ENTIRE AGREEMENT</w:t>
      </w:r>
      <w:bookmarkEnd w:id="248"/>
    </w:p>
    <w:p w14:paraId="1B57DF5A" w14:textId="77777777" w:rsidR="00F807DC" w:rsidRPr="00C3320D" w:rsidRDefault="00837B0E" w:rsidP="00D40F55">
      <w:pPr>
        <w:pStyle w:val="Heading2"/>
        <w:spacing w:before="120" w:after="120"/>
        <w:rPr>
          <w:rFonts w:cs="Arial"/>
          <w:szCs w:val="22"/>
        </w:rPr>
      </w:pPr>
      <w:bookmarkStart w:id="249"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49"/>
    </w:p>
    <w:p w14:paraId="15204E5F" w14:textId="77777777" w:rsidR="00F807DC" w:rsidRPr="00C3320D" w:rsidRDefault="007562F7" w:rsidP="00D40F55">
      <w:pPr>
        <w:pStyle w:val="Heading2"/>
        <w:spacing w:before="120" w:after="120"/>
        <w:rPr>
          <w:rFonts w:cs="Arial"/>
          <w:szCs w:val="22"/>
        </w:rPr>
      </w:pPr>
      <w:bookmarkStart w:id="250"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50"/>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lastRenderedPageBreak/>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51" w:name="_Toc461102361"/>
      <w:bookmarkStart w:id="252" w:name="_Toc461102424"/>
      <w:bookmarkStart w:id="253" w:name="_Toc461102503"/>
      <w:bookmarkStart w:id="254" w:name="_Toc461109670"/>
      <w:bookmarkStart w:id="255" w:name="_Toc461102362"/>
      <w:bookmarkStart w:id="256" w:name="_Toc461102425"/>
      <w:bookmarkStart w:id="257" w:name="_Toc461102504"/>
      <w:bookmarkStart w:id="258" w:name="_Toc461109671"/>
      <w:bookmarkStart w:id="259" w:name="_Ref313370095"/>
      <w:bookmarkStart w:id="260" w:name="_Toc461702411"/>
      <w:bookmarkEnd w:id="251"/>
      <w:bookmarkEnd w:id="252"/>
      <w:bookmarkEnd w:id="253"/>
      <w:bookmarkEnd w:id="254"/>
      <w:bookmarkEnd w:id="255"/>
      <w:bookmarkEnd w:id="256"/>
      <w:bookmarkEnd w:id="257"/>
      <w:bookmarkEnd w:id="258"/>
      <w:r w:rsidRPr="00C3320D">
        <w:rPr>
          <w:rFonts w:cs="Arial"/>
          <w:szCs w:val="22"/>
        </w:rPr>
        <w:t>CONTRACTS (RIGHTS OF THIRD PARTIES) ACT</w:t>
      </w:r>
      <w:bookmarkEnd w:id="259"/>
      <w:bookmarkEnd w:id="260"/>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61"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62" w:name="_Toc461702412"/>
      <w:r w:rsidRPr="00C3320D">
        <w:rPr>
          <w:rFonts w:cs="Arial"/>
          <w:szCs w:val="22"/>
        </w:rPr>
        <w:t>NOTICES</w:t>
      </w:r>
      <w:bookmarkEnd w:id="261"/>
      <w:bookmarkEnd w:id="262"/>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63"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63"/>
    </w:p>
    <w:p w14:paraId="28A053EE" w14:textId="77777777" w:rsidR="00F807DC" w:rsidRPr="00C3320D" w:rsidRDefault="007562F7" w:rsidP="00D40F55">
      <w:pPr>
        <w:pStyle w:val="Heading2"/>
        <w:spacing w:before="120" w:after="120"/>
        <w:rPr>
          <w:rFonts w:cs="Arial"/>
          <w:szCs w:val="22"/>
        </w:rPr>
      </w:pPr>
      <w:bookmarkStart w:id="264"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64"/>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65" w:name="_Toc461102365"/>
      <w:bookmarkStart w:id="266" w:name="_Toc461102428"/>
      <w:bookmarkStart w:id="267" w:name="_Toc461102507"/>
      <w:bookmarkStart w:id="268" w:name="_Toc461109674"/>
      <w:bookmarkStart w:id="269" w:name="_Toc314810842"/>
      <w:bookmarkStart w:id="270" w:name="_Toc461702413"/>
      <w:bookmarkEnd w:id="265"/>
      <w:bookmarkEnd w:id="266"/>
      <w:bookmarkEnd w:id="267"/>
      <w:bookmarkEnd w:id="268"/>
      <w:r w:rsidRPr="00C3320D">
        <w:rPr>
          <w:rFonts w:cs="Arial"/>
          <w:szCs w:val="22"/>
        </w:rPr>
        <w:lastRenderedPageBreak/>
        <w:t>DISPUTES AND LAW</w:t>
      </w:r>
      <w:bookmarkEnd w:id="269"/>
      <w:bookmarkEnd w:id="270"/>
    </w:p>
    <w:p w14:paraId="5958DD30" w14:textId="77777777" w:rsidR="00185555" w:rsidRPr="00C3320D" w:rsidRDefault="00185555" w:rsidP="00D40F55">
      <w:pPr>
        <w:pStyle w:val="Heading2"/>
        <w:keepNext/>
        <w:spacing w:before="120" w:after="120"/>
        <w:rPr>
          <w:rFonts w:cs="Arial"/>
          <w:szCs w:val="22"/>
        </w:rPr>
      </w:pPr>
      <w:bookmarkStart w:id="271" w:name="_Ref313370109"/>
      <w:r w:rsidRPr="00C3320D">
        <w:rPr>
          <w:rFonts w:cs="Arial"/>
          <w:szCs w:val="22"/>
        </w:rPr>
        <w:t>Governing Law and Jurisdiction</w:t>
      </w:r>
      <w:bookmarkEnd w:id="271"/>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72" w:name="_Ref313372098"/>
      <w:r w:rsidRPr="00C3320D">
        <w:rPr>
          <w:rFonts w:cs="Arial"/>
          <w:szCs w:val="22"/>
        </w:rPr>
        <w:t>Dispute Resolution</w:t>
      </w:r>
      <w:bookmarkEnd w:id="272"/>
    </w:p>
    <w:p w14:paraId="2F12A5E2" w14:textId="77777777" w:rsidR="00185555" w:rsidRPr="00C3320D" w:rsidRDefault="00185555" w:rsidP="00D40F55">
      <w:pPr>
        <w:pStyle w:val="Heading3"/>
        <w:spacing w:before="120" w:after="120"/>
        <w:rPr>
          <w:rFonts w:cs="Arial"/>
          <w:szCs w:val="22"/>
        </w:rPr>
      </w:pPr>
      <w:bookmarkStart w:id="273"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73"/>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74" w:name="_Ref313371432"/>
      <w:r w:rsidRPr="00C3320D">
        <w:rPr>
          <w:rFonts w:cs="Arial"/>
          <w:szCs w:val="22"/>
        </w:rPr>
        <w:t>The procedure for mediation is as follows:</w:t>
      </w:r>
      <w:bookmarkEnd w:id="274"/>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75"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75"/>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76" w:name="_Toc127759065"/>
      <w:bookmarkStart w:id="277" w:name="_Toc139080105"/>
      <w:bookmarkStart w:id="278" w:name="_Toc296514644"/>
      <w:bookmarkStart w:id="279" w:name="_Toc297577110"/>
      <w:bookmarkStart w:id="280" w:name="_Toc297577509"/>
      <w:bookmarkStart w:id="281" w:name="_Toc297624436"/>
    </w:p>
    <w:bookmarkEnd w:id="276"/>
    <w:bookmarkEnd w:id="277"/>
    <w:bookmarkEnd w:id="278"/>
    <w:bookmarkEnd w:id="279"/>
    <w:bookmarkEnd w:id="280"/>
    <w:bookmarkEnd w:id="281"/>
    <w:p w14:paraId="5DB68827" w14:textId="77777777" w:rsidR="00F807DC" w:rsidRPr="00C3320D" w:rsidRDefault="00F807DC" w:rsidP="00D40F55">
      <w:pPr>
        <w:pStyle w:val="Heading4"/>
        <w:spacing w:before="120" w:after="120"/>
        <w:rPr>
          <w:rFonts w:cs="Arial"/>
          <w:szCs w:val="22"/>
        </w:rPr>
        <w:sectPr w:rsidR="00F807DC" w:rsidRPr="00C3320D" w:rsidSect="002E1DF6">
          <w:endnotePr>
            <w:numFmt w:val="decimal"/>
          </w:endnotePr>
          <w:pgSz w:w="11909" w:h="16834" w:code="9"/>
          <w:pgMar w:top="1440" w:right="1440" w:bottom="1440" w:left="1440" w:header="709" w:footer="709"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82" w:name="_Toc431551184"/>
      <w:bookmarkStart w:id="283" w:name="_Toc461702414"/>
      <w:bookmarkStart w:id="284" w:name="bmCompoundReference"/>
      <w:r w:rsidRPr="00C3320D">
        <w:rPr>
          <w:rFonts w:cs="Arial"/>
          <w:szCs w:val="22"/>
        </w:rPr>
        <w:lastRenderedPageBreak/>
        <w:t xml:space="preserve">CONTRACT </w:t>
      </w:r>
      <w:r w:rsidR="00D02ECD" w:rsidRPr="00C3320D">
        <w:rPr>
          <w:rFonts w:cs="Arial"/>
          <w:szCs w:val="22"/>
        </w:rPr>
        <w:t>SCHEDULE 1: DEFINITIONS</w:t>
      </w:r>
      <w:bookmarkEnd w:id="282"/>
      <w:bookmarkEnd w:id="283"/>
    </w:p>
    <w:p w14:paraId="0A0481F9" w14:textId="77777777" w:rsidR="005C28AA" w:rsidRPr="00C3320D" w:rsidRDefault="00D02ECD" w:rsidP="00804414">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w:t>
            </w:r>
            <w:r w:rsidRPr="00C3320D">
              <w:lastRenderedPageBreak/>
              <w:t>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 xml:space="preserve">any PAYE and National Insurance Contributions in relation </w:t>
            </w:r>
            <w:r w:rsidRPr="00C3320D">
              <w:rPr>
                <w:rFonts w:ascii="Arial" w:hAnsi="Arial" w:cs="Arial"/>
                <w:sz w:val="22"/>
                <w:szCs w:val="22"/>
              </w:rPr>
              <w:lastRenderedPageBreak/>
              <w:t>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lastRenderedPageBreak/>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80441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804414">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80441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80441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80441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80441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80441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80441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804414">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60E96B83" w:rsidR="00A72942" w:rsidRPr="00C3320D" w:rsidRDefault="00A72942" w:rsidP="001D066D">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66712B">
              <w:rPr>
                <w:rFonts w:cs="Arial"/>
                <w:szCs w:val="22"/>
              </w:rPr>
              <w:t xml:space="preserve">dated </w:t>
            </w:r>
            <w:r w:rsidR="001D066D">
              <w:rPr>
                <w:rFonts w:cs="Arial"/>
                <w:szCs w:val="22"/>
              </w:rPr>
              <w:t>F&amp;CLS 11</w:t>
            </w:r>
            <w:r w:rsidR="00191736" w:rsidRPr="0066712B">
              <w:rPr>
                <w:rFonts w:cs="Arial"/>
                <w:szCs w:val="22"/>
              </w:rPr>
              <w:t>/0</w:t>
            </w:r>
            <w:r w:rsidR="001D066D">
              <w:rPr>
                <w:rFonts w:cs="Arial"/>
                <w:szCs w:val="22"/>
              </w:rPr>
              <w:t>09/2019</w:t>
            </w:r>
            <w:r w:rsidR="00191736" w:rsidRPr="0066712B">
              <w:rPr>
                <w:rFonts w:cs="Arial"/>
                <w:szCs w:val="22"/>
              </w:rPr>
              <w:t xml:space="preserve"> </w:t>
            </w:r>
            <w:r w:rsidRPr="0066712B">
              <w:rPr>
                <w:rFonts w:cs="Arial"/>
                <w:szCs w:val="22"/>
              </w:rPr>
              <w:t xml:space="preserve">and </w:t>
            </w:r>
            <w:r w:rsidRPr="00C3320D">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 xml:space="preserve">has the meaning given to it in the Data Protection Legislation but, for the purposes of this Call Off Contract, it shall include both manual and </w:t>
            </w:r>
            <w:r w:rsidRPr="00C3320D">
              <w:lastRenderedPageBreak/>
              <w:t>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lastRenderedPageBreak/>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 xml:space="preserve">travel expenses incurred as a result of Supplier Personnel travelling to and from their usual place of work, or to and from the premises at which the Ordered Panel Services are principally to be performed, </w:t>
            </w:r>
            <w:r w:rsidRPr="00C3320D">
              <w:lastRenderedPageBreak/>
              <w:t>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lastRenderedPageBreak/>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804414">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804414">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804414">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804414">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lastRenderedPageBreak/>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lastRenderedPageBreak/>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lastRenderedPageBreak/>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2E1DF6">
          <w:headerReference w:type="even" r:id="rId23"/>
          <w:headerReference w:type="default" r:id="rId24"/>
          <w:footerReference w:type="even" r:id="rId25"/>
          <w:headerReference w:type="first" r:id="rId26"/>
          <w:endnotePr>
            <w:numFmt w:val="decimal"/>
          </w:endnotePr>
          <w:pgSz w:w="11909" w:h="16834" w:code="9"/>
          <w:pgMar w:top="1440" w:right="1440" w:bottom="1440" w:left="1440" w:header="709" w:footer="709"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85" w:name="_Ref313382840"/>
      <w:bookmarkStart w:id="286" w:name="_Toc314810852"/>
      <w:bookmarkStart w:id="287" w:name="_Ref349134118"/>
      <w:bookmarkStart w:id="288" w:name="_Toc350503094"/>
      <w:bookmarkStart w:id="289" w:name="_Toc350504084"/>
      <w:bookmarkStart w:id="290" w:name="_Toc351710926"/>
      <w:bookmarkStart w:id="291" w:name="_Toc358671836"/>
      <w:bookmarkStart w:id="292" w:name="_Toc431551203"/>
      <w:bookmarkStart w:id="293" w:name="_Toc461702415"/>
      <w:bookmarkEnd w:id="284"/>
      <w:r w:rsidRPr="00C3320D">
        <w:rPr>
          <w:rFonts w:cs="Arial"/>
          <w:szCs w:val="22"/>
        </w:rPr>
        <w:t xml:space="preserve">CONTRACT </w:t>
      </w:r>
      <w:r w:rsidR="00EE4546" w:rsidRPr="00C3320D">
        <w:rPr>
          <w:rFonts w:cs="Arial"/>
          <w:szCs w:val="22"/>
        </w:rPr>
        <w:t>SCHEDULE 2: EXIT MANAGEMENT</w:t>
      </w:r>
      <w:bookmarkEnd w:id="285"/>
      <w:bookmarkEnd w:id="286"/>
      <w:bookmarkEnd w:id="287"/>
      <w:bookmarkEnd w:id="288"/>
      <w:bookmarkEnd w:id="289"/>
      <w:bookmarkEnd w:id="290"/>
      <w:bookmarkEnd w:id="291"/>
      <w:bookmarkEnd w:id="292"/>
      <w:bookmarkEnd w:id="293"/>
    </w:p>
    <w:p w14:paraId="21C64077" w14:textId="77777777" w:rsidR="00EE4546" w:rsidRPr="00C3320D" w:rsidRDefault="00EE4546" w:rsidP="00804414">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w:t>
            </w:r>
            <w:r w:rsidRPr="00C3320D">
              <w:lastRenderedPageBreak/>
              <w:t>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804414">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lastRenderedPageBreak/>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804414">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94" w:name="_Ref364241015"/>
      <w:r w:rsidRPr="00C3320D">
        <w:rPr>
          <w:rFonts w:ascii="Arial" w:hAnsi="Arial"/>
        </w:rPr>
        <w:t>create and maintain a Register of all:</w:t>
      </w:r>
      <w:bookmarkEnd w:id="294"/>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95"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95"/>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96"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96"/>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t>
      </w:r>
      <w:r w:rsidRPr="00C3320D">
        <w:rPr>
          <w:rFonts w:ascii="Arial" w:hAnsi="Arial"/>
        </w:rPr>
        <w:lastRenderedPageBreak/>
        <w:t>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97"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97"/>
    </w:p>
    <w:p w14:paraId="54A9E6BF" w14:textId="77777777" w:rsidR="00EE4546" w:rsidRPr="00C3320D" w:rsidRDefault="00EE4546" w:rsidP="00804414">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98"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98"/>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99"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99"/>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lastRenderedPageBreak/>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804414">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300"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301" w:name="_Ref364270026"/>
      <w:r w:rsidRPr="00C3320D">
        <w:rPr>
          <w:rFonts w:ascii="Arial" w:hAnsi="Arial"/>
        </w:rPr>
        <w:t>Unless otherwise specified by the Customer or Approved, the Exit Plan shall set out, as a minimum:</w:t>
      </w:r>
      <w:bookmarkEnd w:id="301"/>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lastRenderedPageBreak/>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300"/>
    <w:p w14:paraId="0A7104E2" w14:textId="77777777" w:rsidR="00EE4546" w:rsidRPr="00C3320D" w:rsidRDefault="00EE4546" w:rsidP="00804414">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302"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302"/>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lastRenderedPageBreak/>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303"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303"/>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804414">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304"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304"/>
    </w:p>
    <w:p w14:paraId="6D3D33C3" w14:textId="77777777" w:rsidR="00EE4546" w:rsidRPr="00C3320D" w:rsidRDefault="00EE4546" w:rsidP="00D40F55">
      <w:pPr>
        <w:pStyle w:val="GPSL3numberedclause"/>
        <w:rPr>
          <w:rFonts w:ascii="Arial" w:hAnsi="Arial"/>
        </w:rPr>
      </w:pPr>
      <w:bookmarkStart w:id="305"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305"/>
    </w:p>
    <w:p w14:paraId="3A36C9B8" w14:textId="77777777" w:rsidR="00EE4546" w:rsidRPr="00C3320D" w:rsidRDefault="00EE4546" w:rsidP="00D40F55">
      <w:pPr>
        <w:pStyle w:val="GPSL3numberedclause"/>
        <w:rPr>
          <w:rFonts w:ascii="Arial" w:hAnsi="Arial"/>
        </w:rPr>
      </w:pPr>
      <w:bookmarkStart w:id="306" w:name="_Ref27372751"/>
      <w:bookmarkStart w:id="307" w:name="_Ref127426020"/>
      <w:r w:rsidRPr="00C3320D">
        <w:rPr>
          <w:rFonts w:ascii="Arial" w:hAnsi="Arial"/>
        </w:rPr>
        <w:t>at the Customer's request and on reasonable notice, deliver up-to-date Registers to the</w:t>
      </w:r>
      <w:bookmarkEnd w:id="306"/>
      <w:r w:rsidRPr="00C3320D">
        <w:rPr>
          <w:rFonts w:ascii="Arial" w:hAnsi="Arial"/>
        </w:rPr>
        <w:t xml:space="preserve"> Customer.</w:t>
      </w:r>
      <w:bookmarkEnd w:id="307"/>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804414">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308" w:name="_Ref127352385"/>
      <w:r w:rsidRPr="00C3320D">
        <w:rPr>
          <w:rFonts w:ascii="Arial" w:hAnsi="Arial"/>
        </w:rPr>
        <w:t>The Supplier shall comply with all of its obligations contained in the Exit Plan.</w:t>
      </w:r>
      <w:bookmarkEnd w:id="308"/>
    </w:p>
    <w:p w14:paraId="06A3AE66" w14:textId="77777777" w:rsidR="00EE4546" w:rsidRPr="00C3320D" w:rsidRDefault="00EE4546" w:rsidP="00D40F55">
      <w:pPr>
        <w:pStyle w:val="GPSL2numberedclause"/>
        <w:rPr>
          <w:rFonts w:ascii="Arial" w:hAnsi="Arial"/>
        </w:rPr>
      </w:pPr>
      <w:bookmarkStart w:id="309"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309"/>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lastRenderedPageBreak/>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310" w:name="_DV_M565"/>
      <w:bookmarkEnd w:id="310"/>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311"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311"/>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312"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12"/>
    </w:p>
    <w:p w14:paraId="0B2342CC" w14:textId="77777777" w:rsidR="00EE4546" w:rsidRPr="00C3320D" w:rsidRDefault="00EE4546" w:rsidP="00804414">
      <w:pPr>
        <w:pStyle w:val="GPSL1SCHEDULEHeading"/>
        <w:numPr>
          <w:ilvl w:val="0"/>
          <w:numId w:val="18"/>
        </w:numPr>
        <w:spacing w:before="120" w:after="120"/>
        <w:rPr>
          <w:rFonts w:ascii="Arial" w:hAnsi="Arial"/>
        </w:rPr>
      </w:pPr>
      <w:bookmarkStart w:id="313" w:name="_Ref127425445"/>
      <w:r w:rsidRPr="00C3320D">
        <w:rPr>
          <w:rFonts w:ascii="Arial" w:hAnsi="Arial"/>
        </w:rPr>
        <w:t xml:space="preserve">ASSETS and SUB-CONTRACTS </w:t>
      </w:r>
      <w:bookmarkEnd w:id="313"/>
    </w:p>
    <w:p w14:paraId="62C6516B" w14:textId="77777777" w:rsidR="00EE4546" w:rsidRPr="00C3320D" w:rsidRDefault="00EE4546" w:rsidP="00D40F55">
      <w:pPr>
        <w:pStyle w:val="GPSL2numberedclause"/>
        <w:rPr>
          <w:rFonts w:ascii="Arial" w:hAnsi="Arial"/>
        </w:rPr>
      </w:pPr>
      <w:bookmarkStart w:id="314" w:name="_Ref127425768"/>
      <w:r w:rsidRPr="00C3320D">
        <w:rPr>
          <w:rFonts w:ascii="Arial" w:hAnsi="Arial"/>
        </w:rPr>
        <w:lastRenderedPageBreak/>
        <w:t>Following notice of termination of this Contract  and during the Termination Assistance Period, the Supplier shall not, without the Customer's prior written consent:</w:t>
      </w:r>
      <w:bookmarkEnd w:id="314"/>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15"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15"/>
    </w:p>
    <w:p w14:paraId="70E3987E" w14:textId="77777777" w:rsidR="00EE4546" w:rsidRPr="00C3320D" w:rsidRDefault="00EE4546" w:rsidP="00D40F55">
      <w:pPr>
        <w:pStyle w:val="GPSL3numberedclause"/>
        <w:rPr>
          <w:rFonts w:ascii="Arial" w:hAnsi="Arial"/>
        </w:rPr>
      </w:pPr>
      <w:bookmarkStart w:id="316" w:name="_Ref364352534"/>
      <w:bookmarkStart w:id="317"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16"/>
      <w:r w:rsidRPr="00C3320D">
        <w:rPr>
          <w:rFonts w:ascii="Arial" w:hAnsi="Arial"/>
        </w:rPr>
        <w:t xml:space="preserve"> </w:t>
      </w:r>
      <w:bookmarkEnd w:id="317"/>
    </w:p>
    <w:p w14:paraId="665E12EE" w14:textId="77777777" w:rsidR="00EE4546" w:rsidRPr="00C3320D" w:rsidRDefault="00EE4546" w:rsidP="00D40F55">
      <w:pPr>
        <w:pStyle w:val="GPSL3numberedclause"/>
        <w:rPr>
          <w:rFonts w:ascii="Arial" w:hAnsi="Arial"/>
        </w:rPr>
      </w:pPr>
      <w:bookmarkStart w:id="318" w:name="a301038"/>
      <w:bookmarkStart w:id="319" w:name="_Ref364350801"/>
      <w:bookmarkStart w:id="320" w:name="_Ref127958943"/>
      <w:bookmarkEnd w:id="318"/>
      <w:r w:rsidRPr="00C3320D">
        <w:rPr>
          <w:rFonts w:ascii="Arial" w:hAnsi="Arial"/>
        </w:rPr>
        <w:t>which, if any, of:</w:t>
      </w:r>
      <w:bookmarkEnd w:id="319"/>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21"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20"/>
      <w:bookmarkEnd w:id="321"/>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22"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22"/>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23"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lastRenderedPageBreak/>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24" w:name="_Ref127426673"/>
      <w:bookmarkEnd w:id="323"/>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24"/>
    </w:p>
    <w:p w14:paraId="22A18A65" w14:textId="77777777" w:rsidR="00EE4546" w:rsidRPr="00C3320D" w:rsidRDefault="00EE4546" w:rsidP="00D40F55">
      <w:pPr>
        <w:pStyle w:val="GPSL2numberedclause"/>
        <w:rPr>
          <w:rFonts w:ascii="Arial" w:hAnsi="Arial"/>
        </w:rPr>
      </w:pPr>
      <w:bookmarkStart w:id="325"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25"/>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26"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26"/>
    </w:p>
    <w:p w14:paraId="74833E86" w14:textId="77777777" w:rsidR="00EE4546" w:rsidRPr="00C3320D" w:rsidRDefault="00EE4546" w:rsidP="00804414">
      <w:pPr>
        <w:pStyle w:val="GPSL1SCHEDULEHeading"/>
        <w:numPr>
          <w:ilvl w:val="0"/>
          <w:numId w:val="18"/>
        </w:numPr>
        <w:spacing w:before="120" w:after="120"/>
        <w:rPr>
          <w:rFonts w:ascii="Arial" w:hAnsi="Arial"/>
        </w:rPr>
      </w:pPr>
      <w:bookmarkStart w:id="327" w:name="_DV_M564"/>
      <w:bookmarkStart w:id="328" w:name="_DV_M566"/>
      <w:bookmarkStart w:id="329" w:name="_DV_M567"/>
      <w:bookmarkEnd w:id="327"/>
      <w:bookmarkEnd w:id="328"/>
      <w:bookmarkEnd w:id="329"/>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lastRenderedPageBreak/>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804414">
      <w:pPr>
        <w:pStyle w:val="GPSL1SCHEDULEHeading"/>
        <w:numPr>
          <w:ilvl w:val="0"/>
          <w:numId w:val="18"/>
        </w:numPr>
        <w:spacing w:before="120" w:after="120"/>
        <w:rPr>
          <w:rFonts w:ascii="Arial" w:hAnsi="Arial"/>
        </w:rPr>
      </w:pPr>
      <w:bookmarkStart w:id="330" w:name="_Ref127425458"/>
      <w:r w:rsidRPr="00C3320D">
        <w:rPr>
          <w:rFonts w:ascii="Arial" w:hAnsi="Arial"/>
        </w:rPr>
        <w:t xml:space="preserve">CHARGES </w:t>
      </w:r>
      <w:bookmarkEnd w:id="330"/>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804414">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31"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32" w:name="_Ref127426852"/>
      <w:r w:rsidRPr="00C3320D">
        <w:rPr>
          <w:rFonts w:ascii="Arial" w:hAnsi="Arial"/>
        </w:rPr>
        <w:t>) as follows:</w:t>
      </w:r>
      <w:bookmarkEnd w:id="331"/>
      <w:bookmarkEnd w:id="332"/>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33" w:name="_Toc431551204"/>
      <w:bookmarkStart w:id="334" w:name="_Toc461702416"/>
      <w:r w:rsidRPr="00C3320D">
        <w:rPr>
          <w:rFonts w:cs="Arial"/>
          <w:szCs w:val="22"/>
        </w:rPr>
        <w:lastRenderedPageBreak/>
        <w:t>CONTRACT SCHEDULE 3: STAFF TRANSFER</w:t>
      </w:r>
      <w:bookmarkEnd w:id="333"/>
      <w:bookmarkEnd w:id="334"/>
    </w:p>
    <w:p w14:paraId="30C43DC8" w14:textId="77777777" w:rsidR="00FA30C4" w:rsidRPr="00C3320D" w:rsidRDefault="00FA30C4" w:rsidP="00804414">
      <w:pPr>
        <w:pStyle w:val="GPSL1CLAUSEHEADING"/>
        <w:numPr>
          <w:ilvl w:val="0"/>
          <w:numId w:val="34"/>
        </w:numPr>
        <w:spacing w:before="120" w:after="120"/>
        <w:rPr>
          <w:rFonts w:ascii="Arial" w:hAnsi="Arial"/>
        </w:rPr>
      </w:pPr>
      <w:bookmarkStart w:id="335" w:name="_Ref384036770"/>
      <w:r w:rsidRPr="00C3320D">
        <w:rPr>
          <w:rFonts w:ascii="Arial" w:hAnsi="Arial"/>
        </w:rPr>
        <w:t>DEFINITIONS</w:t>
      </w:r>
      <w:bookmarkEnd w:id="335"/>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w:t>
            </w:r>
            <w:r w:rsidRPr="00C3320D">
              <w:rPr>
                <w:rFonts w:cs="Arial"/>
                <w:b w:val="0"/>
                <w:i w:val="0"/>
                <w:color w:val="auto"/>
                <w:sz w:val="22"/>
                <w:szCs w:val="22"/>
              </w:rPr>
              <w:lastRenderedPageBreak/>
              <w:t>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80441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80441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80441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80441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lastRenderedPageBreak/>
              <w:t>their relevant contractual notice periods and any other terms relating to termination of employment, including redundancy procedures, and redundancy payments;</w:t>
            </w:r>
          </w:p>
          <w:p w14:paraId="17C5349D" w14:textId="77777777" w:rsidR="00910390" w:rsidRPr="00C3320D" w:rsidRDefault="00910390" w:rsidP="00804414">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80441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80441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80441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80441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80441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lastRenderedPageBreak/>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Customer Employee, to the extent that the proceeding, claim or demand by HMRC or other statutory authority </w:t>
      </w:r>
      <w:r w:rsidRPr="00C3320D">
        <w:rPr>
          <w:rFonts w:ascii="Arial" w:hAnsi="Arial"/>
          <w:szCs w:val="22"/>
        </w:rPr>
        <w:lastRenderedPageBreak/>
        <w:t>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lastRenderedPageBreak/>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lastRenderedPageBreak/>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36"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36"/>
    </w:p>
    <w:p w14:paraId="6E6E0EFF" w14:textId="77777777" w:rsidR="00FA30C4" w:rsidRPr="00C3320D" w:rsidRDefault="00FA30C4" w:rsidP="00D40F55">
      <w:pPr>
        <w:pStyle w:val="GPSL2numberedclause"/>
        <w:rPr>
          <w:rFonts w:ascii="Arial" w:hAnsi="Arial"/>
        </w:rPr>
      </w:pPr>
      <w:bookmarkStart w:id="337"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37"/>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lastRenderedPageBreak/>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38" w:name="_Toc431551205"/>
      <w:r w:rsidRPr="00C3320D">
        <w:rPr>
          <w:rFonts w:ascii="Arial" w:hAnsi="Arial" w:cs="Arial"/>
        </w:rPr>
        <w:lastRenderedPageBreak/>
        <w:t>ANNEX TO PART A: PENSIONS</w:t>
      </w:r>
      <w:bookmarkEnd w:id="338"/>
    </w:p>
    <w:p w14:paraId="7F1EC1C8" w14:textId="77777777" w:rsidR="00FA30C4" w:rsidRPr="00884ACC" w:rsidRDefault="00FA30C4" w:rsidP="00804414">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39"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39"/>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lastRenderedPageBreak/>
        <w:br/>
      </w:r>
    </w:p>
    <w:p w14:paraId="0445420B"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lastRenderedPageBreak/>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804414">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w:t>
      </w:r>
      <w:r w:rsidRPr="00C3320D">
        <w:rPr>
          <w:rFonts w:ascii="Arial" w:hAnsi="Arial"/>
          <w:szCs w:val="22"/>
        </w:rPr>
        <w:lastRenderedPageBreak/>
        <w:t>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 xml:space="preserve">the Former Supplier may offer (or may procure that a third party may offer) employment to such person within 15 Working Days of the notification by the Supplier and/or the Notified Sub-Contractor or take such other reasonable steps </w:t>
      </w:r>
      <w:r w:rsidRPr="00C3320D">
        <w:rPr>
          <w:rFonts w:ascii="Arial" w:hAnsi="Arial"/>
        </w:rPr>
        <w:lastRenderedPageBreak/>
        <w:t>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lastRenderedPageBreak/>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lastRenderedPageBreak/>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40" w:name="_Toc431551206"/>
      <w:r w:rsidRPr="00C3320D">
        <w:rPr>
          <w:rFonts w:ascii="Arial" w:hAnsi="Arial" w:cs="Arial"/>
        </w:rPr>
        <w:lastRenderedPageBreak/>
        <w:t>ANNEX TO PART B: Pensions</w:t>
      </w:r>
      <w:bookmarkEnd w:id="340"/>
    </w:p>
    <w:p w14:paraId="5EE2FF19" w14:textId="77777777" w:rsidR="00FA30C4" w:rsidRPr="00DB297D" w:rsidRDefault="00FA30C4" w:rsidP="00804414">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41"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41"/>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C3320D">
        <w:rPr>
          <w:rFonts w:ascii="Arial" w:hAnsi="Arial"/>
        </w:rPr>
        <w:lastRenderedPageBreak/>
        <w:t>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lastRenderedPageBreak/>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804414">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w:t>
      </w:r>
      <w:r w:rsidRPr="00C3320D">
        <w:rPr>
          <w:rFonts w:ascii="Arial" w:hAnsi="Arial"/>
        </w:rPr>
        <w:lastRenderedPageBreak/>
        <w:t xml:space="preserve">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PROCUREMENT OBLIGATIONS</w:t>
      </w:r>
    </w:p>
    <w:p w14:paraId="275E3671" w14:textId="5F340C6C" w:rsidR="00FA30C4" w:rsidRPr="009349B7" w:rsidRDefault="00FA30C4" w:rsidP="009349B7">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804414">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lastRenderedPageBreak/>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804414">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 xml:space="preserve">arising out of the resignation of any Transferring Supplier Employee before the Service Transfer Date on account of substantial detrimental changes to his/her working conditions proposed by the Replacement Supplier and/or any </w:t>
      </w:r>
      <w:r w:rsidRPr="00C3320D">
        <w:rPr>
          <w:rFonts w:ascii="Arial" w:hAnsi="Arial"/>
        </w:rPr>
        <w:lastRenderedPageBreak/>
        <w:t>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lastRenderedPageBreak/>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lastRenderedPageBreak/>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 xml:space="preserve">a failure of the Replacement Supplier or Replacement Sub-Contractor to discharge or procure the discharge of all wages, salaries and all other benefits and all PAYE tax deductions and national insurance contributions relating to the </w:t>
      </w:r>
      <w:r w:rsidRPr="00C3320D">
        <w:rPr>
          <w:rFonts w:ascii="Arial" w:hAnsi="Arial"/>
        </w:rPr>
        <w:lastRenderedPageBreak/>
        <w:t>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1E6984C6" w14:textId="629ADA54" w:rsidR="004D2C70" w:rsidRPr="004D2C70" w:rsidRDefault="00FA30C4" w:rsidP="004D2C70">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42"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42"/>
    </w:p>
    <w:p w14:paraId="6D9CBF12" w14:textId="2B6DDD5E" w:rsidR="007F2EC5" w:rsidRPr="004D2C70" w:rsidRDefault="004D2C70" w:rsidP="004D2C70">
      <w:pPr>
        <w:overflowPunct/>
        <w:autoSpaceDE/>
        <w:autoSpaceDN/>
        <w:adjustRightInd/>
        <w:spacing w:before="120" w:after="120" w:line="240" w:lineRule="auto"/>
        <w:jc w:val="center"/>
        <w:textAlignment w:val="auto"/>
        <w:rPr>
          <w:rFonts w:cs="Arial"/>
          <w:szCs w:val="22"/>
        </w:rPr>
      </w:pPr>
      <w:r w:rsidRPr="004D2C70">
        <w:rPr>
          <w:rFonts w:cs="Arial"/>
          <w:szCs w:val="22"/>
        </w:rPr>
        <w:t>NOT APPLICABLE TO THIS REQUIREMENT</w:t>
      </w:r>
    </w:p>
    <w:p w14:paraId="232276A9" w14:textId="353C68A6" w:rsidR="004D2C70" w:rsidRDefault="004D2C70" w:rsidP="00D40F55">
      <w:pPr>
        <w:overflowPunct/>
        <w:autoSpaceDE/>
        <w:autoSpaceDN/>
        <w:adjustRightInd/>
        <w:spacing w:before="120" w:after="120" w:line="240" w:lineRule="auto"/>
        <w:jc w:val="left"/>
        <w:textAlignment w:val="auto"/>
        <w:rPr>
          <w:rFonts w:cs="Arial"/>
          <w:b/>
          <w:szCs w:val="22"/>
        </w:rPr>
      </w:pPr>
    </w:p>
    <w:p w14:paraId="69877B9F" w14:textId="3CA43AB7" w:rsidR="004D2C70" w:rsidRDefault="004D2C70" w:rsidP="00D40F55">
      <w:pPr>
        <w:overflowPunct/>
        <w:autoSpaceDE/>
        <w:autoSpaceDN/>
        <w:adjustRightInd/>
        <w:spacing w:before="120" w:after="120" w:line="240" w:lineRule="auto"/>
        <w:jc w:val="left"/>
        <w:textAlignment w:val="auto"/>
        <w:rPr>
          <w:rFonts w:cs="Arial"/>
          <w:b/>
          <w:szCs w:val="22"/>
        </w:rPr>
      </w:pPr>
    </w:p>
    <w:p w14:paraId="036D61D7" w14:textId="5204337E" w:rsidR="004D2C70" w:rsidRDefault="004D2C70" w:rsidP="00D40F55">
      <w:pPr>
        <w:overflowPunct/>
        <w:autoSpaceDE/>
        <w:autoSpaceDN/>
        <w:adjustRightInd/>
        <w:spacing w:before="120" w:after="120" w:line="240" w:lineRule="auto"/>
        <w:jc w:val="left"/>
        <w:textAlignment w:val="auto"/>
        <w:rPr>
          <w:rFonts w:cs="Arial"/>
          <w:b/>
          <w:szCs w:val="22"/>
        </w:rPr>
      </w:pPr>
    </w:p>
    <w:p w14:paraId="0638379A" w14:textId="549A4055" w:rsidR="004D2C70" w:rsidRDefault="004D2C70" w:rsidP="00D40F55">
      <w:pPr>
        <w:overflowPunct/>
        <w:autoSpaceDE/>
        <w:autoSpaceDN/>
        <w:adjustRightInd/>
        <w:spacing w:before="120" w:after="120" w:line="240" w:lineRule="auto"/>
        <w:jc w:val="left"/>
        <w:textAlignment w:val="auto"/>
        <w:rPr>
          <w:rFonts w:cs="Arial"/>
          <w:b/>
          <w:szCs w:val="22"/>
        </w:rPr>
      </w:pPr>
    </w:p>
    <w:p w14:paraId="3CA2ECE6" w14:textId="0DE7C5B5" w:rsidR="004D2C70" w:rsidRDefault="004D2C70" w:rsidP="00D40F55">
      <w:pPr>
        <w:overflowPunct/>
        <w:autoSpaceDE/>
        <w:autoSpaceDN/>
        <w:adjustRightInd/>
        <w:spacing w:before="120" w:after="120" w:line="240" w:lineRule="auto"/>
        <w:jc w:val="left"/>
        <w:textAlignment w:val="auto"/>
        <w:rPr>
          <w:rFonts w:cs="Arial"/>
          <w:b/>
          <w:szCs w:val="22"/>
        </w:rPr>
      </w:pPr>
    </w:p>
    <w:p w14:paraId="0F986F19" w14:textId="676D14A0" w:rsidR="004D2C70" w:rsidRDefault="004D2C70" w:rsidP="00D40F55">
      <w:pPr>
        <w:overflowPunct/>
        <w:autoSpaceDE/>
        <w:autoSpaceDN/>
        <w:adjustRightInd/>
        <w:spacing w:before="120" w:after="120" w:line="240" w:lineRule="auto"/>
        <w:jc w:val="left"/>
        <w:textAlignment w:val="auto"/>
        <w:rPr>
          <w:rFonts w:cs="Arial"/>
          <w:b/>
          <w:szCs w:val="22"/>
        </w:rPr>
      </w:pPr>
    </w:p>
    <w:p w14:paraId="5EBD1A36" w14:textId="0787FEF7" w:rsidR="004D2C70" w:rsidRDefault="004D2C70" w:rsidP="00D40F55">
      <w:pPr>
        <w:overflowPunct/>
        <w:autoSpaceDE/>
        <w:autoSpaceDN/>
        <w:adjustRightInd/>
        <w:spacing w:before="120" w:after="120" w:line="240" w:lineRule="auto"/>
        <w:jc w:val="left"/>
        <w:textAlignment w:val="auto"/>
        <w:rPr>
          <w:rFonts w:cs="Arial"/>
          <w:b/>
          <w:szCs w:val="22"/>
        </w:rPr>
      </w:pPr>
    </w:p>
    <w:p w14:paraId="074D02D4" w14:textId="287EB048" w:rsidR="004D2C70" w:rsidRDefault="004D2C70" w:rsidP="00D40F55">
      <w:pPr>
        <w:overflowPunct/>
        <w:autoSpaceDE/>
        <w:autoSpaceDN/>
        <w:adjustRightInd/>
        <w:spacing w:before="120" w:after="120" w:line="240" w:lineRule="auto"/>
        <w:jc w:val="left"/>
        <w:textAlignment w:val="auto"/>
        <w:rPr>
          <w:rFonts w:cs="Arial"/>
          <w:b/>
          <w:szCs w:val="22"/>
        </w:rPr>
      </w:pPr>
    </w:p>
    <w:p w14:paraId="1F3D87A2" w14:textId="4C635AA1" w:rsidR="004D2C70" w:rsidRDefault="004D2C70" w:rsidP="00D40F55">
      <w:pPr>
        <w:overflowPunct/>
        <w:autoSpaceDE/>
        <w:autoSpaceDN/>
        <w:adjustRightInd/>
        <w:spacing w:before="120" w:after="120" w:line="240" w:lineRule="auto"/>
        <w:jc w:val="left"/>
        <w:textAlignment w:val="auto"/>
        <w:rPr>
          <w:rFonts w:cs="Arial"/>
          <w:b/>
          <w:szCs w:val="22"/>
        </w:rPr>
      </w:pPr>
    </w:p>
    <w:p w14:paraId="1A98BB9E" w14:textId="72F80657" w:rsidR="004D2C70" w:rsidRDefault="004D2C70" w:rsidP="00D40F55">
      <w:pPr>
        <w:overflowPunct/>
        <w:autoSpaceDE/>
        <w:autoSpaceDN/>
        <w:adjustRightInd/>
        <w:spacing w:before="120" w:after="120" w:line="240" w:lineRule="auto"/>
        <w:jc w:val="left"/>
        <w:textAlignment w:val="auto"/>
        <w:rPr>
          <w:rFonts w:cs="Arial"/>
          <w:b/>
          <w:szCs w:val="22"/>
        </w:rPr>
      </w:pPr>
    </w:p>
    <w:p w14:paraId="30183CC1" w14:textId="20A6F0D4" w:rsidR="004D2C70" w:rsidRDefault="004D2C70" w:rsidP="00D40F55">
      <w:pPr>
        <w:overflowPunct/>
        <w:autoSpaceDE/>
        <w:autoSpaceDN/>
        <w:adjustRightInd/>
        <w:spacing w:before="120" w:after="120" w:line="240" w:lineRule="auto"/>
        <w:jc w:val="left"/>
        <w:textAlignment w:val="auto"/>
        <w:rPr>
          <w:rFonts w:cs="Arial"/>
          <w:b/>
          <w:szCs w:val="22"/>
        </w:rPr>
      </w:pPr>
    </w:p>
    <w:p w14:paraId="3F71A7BE" w14:textId="76581607" w:rsidR="004D2C70" w:rsidRDefault="004D2C70" w:rsidP="00D40F55">
      <w:pPr>
        <w:overflowPunct/>
        <w:autoSpaceDE/>
        <w:autoSpaceDN/>
        <w:adjustRightInd/>
        <w:spacing w:before="120" w:after="120" w:line="240" w:lineRule="auto"/>
        <w:jc w:val="left"/>
        <w:textAlignment w:val="auto"/>
        <w:rPr>
          <w:rFonts w:cs="Arial"/>
          <w:b/>
          <w:szCs w:val="22"/>
        </w:rPr>
      </w:pPr>
    </w:p>
    <w:p w14:paraId="2C51F53E" w14:textId="58D4A0C8" w:rsidR="004D2C70" w:rsidRDefault="004D2C70" w:rsidP="00D40F55">
      <w:pPr>
        <w:overflowPunct/>
        <w:autoSpaceDE/>
        <w:autoSpaceDN/>
        <w:adjustRightInd/>
        <w:spacing w:before="120" w:after="120" w:line="240" w:lineRule="auto"/>
        <w:jc w:val="left"/>
        <w:textAlignment w:val="auto"/>
        <w:rPr>
          <w:rFonts w:cs="Arial"/>
          <w:b/>
          <w:szCs w:val="22"/>
        </w:rPr>
      </w:pPr>
    </w:p>
    <w:p w14:paraId="7028F9C3" w14:textId="56F09E2F" w:rsidR="004D2C70" w:rsidRDefault="004D2C70" w:rsidP="00D40F55">
      <w:pPr>
        <w:overflowPunct/>
        <w:autoSpaceDE/>
        <w:autoSpaceDN/>
        <w:adjustRightInd/>
        <w:spacing w:before="120" w:after="120" w:line="240" w:lineRule="auto"/>
        <w:jc w:val="left"/>
        <w:textAlignment w:val="auto"/>
        <w:rPr>
          <w:rFonts w:cs="Arial"/>
          <w:b/>
          <w:szCs w:val="22"/>
        </w:rPr>
      </w:pPr>
    </w:p>
    <w:p w14:paraId="67F15135" w14:textId="615C1BC7" w:rsidR="004D2C70" w:rsidRDefault="004D2C70" w:rsidP="00D40F55">
      <w:pPr>
        <w:overflowPunct/>
        <w:autoSpaceDE/>
        <w:autoSpaceDN/>
        <w:adjustRightInd/>
        <w:spacing w:before="120" w:after="120" w:line="240" w:lineRule="auto"/>
        <w:jc w:val="left"/>
        <w:textAlignment w:val="auto"/>
        <w:rPr>
          <w:rFonts w:cs="Arial"/>
          <w:b/>
          <w:szCs w:val="22"/>
        </w:rPr>
      </w:pPr>
    </w:p>
    <w:p w14:paraId="25A28613" w14:textId="090BBD0B" w:rsidR="004D2C70" w:rsidRDefault="004D2C70" w:rsidP="00D40F55">
      <w:pPr>
        <w:overflowPunct/>
        <w:autoSpaceDE/>
        <w:autoSpaceDN/>
        <w:adjustRightInd/>
        <w:spacing w:before="120" w:after="120" w:line="240" w:lineRule="auto"/>
        <w:jc w:val="left"/>
        <w:textAlignment w:val="auto"/>
        <w:rPr>
          <w:rFonts w:cs="Arial"/>
          <w:b/>
          <w:szCs w:val="22"/>
        </w:rPr>
      </w:pPr>
    </w:p>
    <w:p w14:paraId="2260064C" w14:textId="3D219480" w:rsidR="004D2C70" w:rsidRDefault="004D2C70" w:rsidP="00D40F55">
      <w:pPr>
        <w:overflowPunct/>
        <w:autoSpaceDE/>
        <w:autoSpaceDN/>
        <w:adjustRightInd/>
        <w:spacing w:before="120" w:after="120" w:line="240" w:lineRule="auto"/>
        <w:jc w:val="left"/>
        <w:textAlignment w:val="auto"/>
        <w:rPr>
          <w:rFonts w:cs="Arial"/>
          <w:b/>
          <w:szCs w:val="22"/>
        </w:rPr>
      </w:pPr>
    </w:p>
    <w:p w14:paraId="4C4ACC0A" w14:textId="05DEB26C" w:rsidR="004D2C70" w:rsidRDefault="004D2C70" w:rsidP="00D40F55">
      <w:pPr>
        <w:overflowPunct/>
        <w:autoSpaceDE/>
        <w:autoSpaceDN/>
        <w:adjustRightInd/>
        <w:spacing w:before="120" w:after="120" w:line="240" w:lineRule="auto"/>
        <w:jc w:val="left"/>
        <w:textAlignment w:val="auto"/>
        <w:rPr>
          <w:rFonts w:cs="Arial"/>
          <w:b/>
          <w:szCs w:val="22"/>
        </w:rPr>
      </w:pPr>
    </w:p>
    <w:p w14:paraId="4B6F9B2C" w14:textId="55159F53" w:rsidR="004D2C70" w:rsidRDefault="004D2C70" w:rsidP="00D40F55">
      <w:pPr>
        <w:overflowPunct/>
        <w:autoSpaceDE/>
        <w:autoSpaceDN/>
        <w:adjustRightInd/>
        <w:spacing w:before="120" w:after="120" w:line="240" w:lineRule="auto"/>
        <w:jc w:val="left"/>
        <w:textAlignment w:val="auto"/>
        <w:rPr>
          <w:rFonts w:cs="Arial"/>
          <w:b/>
          <w:szCs w:val="22"/>
        </w:rPr>
      </w:pPr>
    </w:p>
    <w:p w14:paraId="398E1CCD" w14:textId="71AA0631" w:rsidR="004D2C70" w:rsidRDefault="004D2C70" w:rsidP="00D40F55">
      <w:pPr>
        <w:overflowPunct/>
        <w:autoSpaceDE/>
        <w:autoSpaceDN/>
        <w:adjustRightInd/>
        <w:spacing w:before="120" w:after="120" w:line="240" w:lineRule="auto"/>
        <w:jc w:val="left"/>
        <w:textAlignment w:val="auto"/>
        <w:rPr>
          <w:rFonts w:cs="Arial"/>
          <w:b/>
          <w:szCs w:val="22"/>
        </w:rPr>
      </w:pPr>
    </w:p>
    <w:p w14:paraId="22BC8AF3" w14:textId="31AC1351" w:rsidR="004D2C70" w:rsidRDefault="004D2C70" w:rsidP="00D40F55">
      <w:pPr>
        <w:overflowPunct/>
        <w:autoSpaceDE/>
        <w:autoSpaceDN/>
        <w:adjustRightInd/>
        <w:spacing w:before="120" w:after="120" w:line="240" w:lineRule="auto"/>
        <w:jc w:val="left"/>
        <w:textAlignment w:val="auto"/>
        <w:rPr>
          <w:rFonts w:cs="Arial"/>
          <w:b/>
          <w:szCs w:val="22"/>
        </w:rPr>
      </w:pPr>
    </w:p>
    <w:p w14:paraId="316DD6A1" w14:textId="5F887412" w:rsidR="004D2C70" w:rsidRDefault="004D2C70" w:rsidP="00D40F55">
      <w:pPr>
        <w:overflowPunct/>
        <w:autoSpaceDE/>
        <w:autoSpaceDN/>
        <w:adjustRightInd/>
        <w:spacing w:before="120" w:after="120" w:line="240" w:lineRule="auto"/>
        <w:jc w:val="left"/>
        <w:textAlignment w:val="auto"/>
        <w:rPr>
          <w:rFonts w:cs="Arial"/>
          <w:b/>
          <w:szCs w:val="22"/>
        </w:rPr>
      </w:pPr>
    </w:p>
    <w:p w14:paraId="10D9ACEF" w14:textId="21621061" w:rsidR="004D2C70" w:rsidRDefault="004D2C70" w:rsidP="00D40F55">
      <w:pPr>
        <w:overflowPunct/>
        <w:autoSpaceDE/>
        <w:autoSpaceDN/>
        <w:adjustRightInd/>
        <w:spacing w:before="120" w:after="120" w:line="240" w:lineRule="auto"/>
        <w:jc w:val="left"/>
        <w:textAlignment w:val="auto"/>
        <w:rPr>
          <w:rFonts w:cs="Arial"/>
          <w:b/>
          <w:szCs w:val="22"/>
        </w:rPr>
      </w:pPr>
    </w:p>
    <w:p w14:paraId="4A1B0BF7" w14:textId="0F4FB402" w:rsidR="004D2C70" w:rsidRDefault="004D2C70" w:rsidP="00D40F55">
      <w:pPr>
        <w:overflowPunct/>
        <w:autoSpaceDE/>
        <w:autoSpaceDN/>
        <w:adjustRightInd/>
        <w:spacing w:before="120" w:after="120" w:line="240" w:lineRule="auto"/>
        <w:jc w:val="left"/>
        <w:textAlignment w:val="auto"/>
        <w:rPr>
          <w:rFonts w:cs="Arial"/>
          <w:b/>
          <w:szCs w:val="22"/>
        </w:rPr>
      </w:pPr>
    </w:p>
    <w:p w14:paraId="7FB95C1B" w14:textId="67E2AC14" w:rsidR="004D2C70" w:rsidRDefault="004D2C70" w:rsidP="00D40F55">
      <w:pPr>
        <w:overflowPunct/>
        <w:autoSpaceDE/>
        <w:autoSpaceDN/>
        <w:adjustRightInd/>
        <w:spacing w:before="120" w:after="120" w:line="240" w:lineRule="auto"/>
        <w:jc w:val="left"/>
        <w:textAlignment w:val="auto"/>
        <w:rPr>
          <w:rFonts w:cs="Arial"/>
          <w:b/>
          <w:szCs w:val="22"/>
        </w:rPr>
      </w:pPr>
    </w:p>
    <w:p w14:paraId="7DF0674F" w14:textId="23E35121" w:rsidR="004D2C70" w:rsidRDefault="004D2C70" w:rsidP="00D40F55">
      <w:pPr>
        <w:overflowPunct/>
        <w:autoSpaceDE/>
        <w:autoSpaceDN/>
        <w:adjustRightInd/>
        <w:spacing w:before="120" w:after="120" w:line="240" w:lineRule="auto"/>
        <w:jc w:val="left"/>
        <w:textAlignment w:val="auto"/>
        <w:rPr>
          <w:rFonts w:cs="Arial"/>
          <w:b/>
          <w:szCs w:val="22"/>
        </w:rPr>
      </w:pPr>
    </w:p>
    <w:p w14:paraId="62AC190E" w14:textId="43044F96" w:rsidR="004D2C70" w:rsidRDefault="004D2C70" w:rsidP="00D40F55">
      <w:pPr>
        <w:overflowPunct/>
        <w:autoSpaceDE/>
        <w:autoSpaceDN/>
        <w:adjustRightInd/>
        <w:spacing w:before="120" w:after="120" w:line="240" w:lineRule="auto"/>
        <w:jc w:val="left"/>
        <w:textAlignment w:val="auto"/>
        <w:rPr>
          <w:rFonts w:cs="Arial"/>
          <w:b/>
          <w:szCs w:val="22"/>
        </w:rPr>
      </w:pPr>
    </w:p>
    <w:p w14:paraId="176E02FD" w14:textId="287BB193" w:rsidR="004D2C70" w:rsidRDefault="004D2C70" w:rsidP="00D40F55">
      <w:pPr>
        <w:overflowPunct/>
        <w:autoSpaceDE/>
        <w:autoSpaceDN/>
        <w:adjustRightInd/>
        <w:spacing w:before="120" w:after="120" w:line="240" w:lineRule="auto"/>
        <w:jc w:val="left"/>
        <w:textAlignment w:val="auto"/>
        <w:rPr>
          <w:rFonts w:cs="Arial"/>
          <w:b/>
          <w:szCs w:val="22"/>
        </w:rPr>
      </w:pPr>
    </w:p>
    <w:p w14:paraId="2C582C98" w14:textId="23043509" w:rsidR="004D2C70" w:rsidRDefault="004D2C70" w:rsidP="00D40F55">
      <w:pPr>
        <w:overflowPunct/>
        <w:autoSpaceDE/>
        <w:autoSpaceDN/>
        <w:adjustRightInd/>
        <w:spacing w:before="120" w:after="120" w:line="240" w:lineRule="auto"/>
        <w:jc w:val="left"/>
        <w:textAlignment w:val="auto"/>
        <w:rPr>
          <w:rFonts w:cs="Arial"/>
          <w:b/>
          <w:szCs w:val="22"/>
        </w:rPr>
      </w:pPr>
    </w:p>
    <w:p w14:paraId="73735CF4" w14:textId="36FF68B1" w:rsidR="004D2C70" w:rsidRDefault="004D2C70" w:rsidP="00D40F55">
      <w:pPr>
        <w:overflowPunct/>
        <w:autoSpaceDE/>
        <w:autoSpaceDN/>
        <w:adjustRightInd/>
        <w:spacing w:before="120" w:after="120" w:line="240" w:lineRule="auto"/>
        <w:jc w:val="left"/>
        <w:textAlignment w:val="auto"/>
        <w:rPr>
          <w:rFonts w:cs="Arial"/>
          <w:b/>
          <w:szCs w:val="22"/>
        </w:rPr>
      </w:pPr>
    </w:p>
    <w:p w14:paraId="7F601238" w14:textId="7652ABA2" w:rsidR="004D2C70" w:rsidRDefault="004D2C70" w:rsidP="00D40F55">
      <w:pPr>
        <w:overflowPunct/>
        <w:autoSpaceDE/>
        <w:autoSpaceDN/>
        <w:adjustRightInd/>
        <w:spacing w:before="120" w:after="120" w:line="240" w:lineRule="auto"/>
        <w:jc w:val="left"/>
        <w:textAlignment w:val="auto"/>
        <w:rPr>
          <w:rFonts w:cs="Arial"/>
          <w:b/>
          <w:szCs w:val="22"/>
        </w:rPr>
      </w:pPr>
    </w:p>
    <w:p w14:paraId="5C8F508C" w14:textId="5B88DE74" w:rsidR="004D2C70" w:rsidRDefault="004D2C70" w:rsidP="00D40F55">
      <w:pPr>
        <w:overflowPunct/>
        <w:autoSpaceDE/>
        <w:autoSpaceDN/>
        <w:adjustRightInd/>
        <w:spacing w:before="120" w:after="120" w:line="240" w:lineRule="auto"/>
        <w:jc w:val="left"/>
        <w:textAlignment w:val="auto"/>
        <w:rPr>
          <w:rFonts w:cs="Arial"/>
          <w:b/>
          <w:szCs w:val="22"/>
        </w:rPr>
      </w:pPr>
    </w:p>
    <w:p w14:paraId="2CCB0041" w14:textId="414A6337" w:rsidR="004D2C70" w:rsidRDefault="004D2C70" w:rsidP="00D40F55">
      <w:pPr>
        <w:overflowPunct/>
        <w:autoSpaceDE/>
        <w:autoSpaceDN/>
        <w:adjustRightInd/>
        <w:spacing w:before="120" w:after="120" w:line="240" w:lineRule="auto"/>
        <w:jc w:val="left"/>
        <w:textAlignment w:val="auto"/>
        <w:rPr>
          <w:rFonts w:cs="Arial"/>
          <w:b/>
          <w:szCs w:val="22"/>
        </w:rPr>
      </w:pPr>
    </w:p>
    <w:p w14:paraId="3129CCEF" w14:textId="083DFA6D" w:rsidR="004D2C70" w:rsidRPr="00C3320D" w:rsidRDefault="004D2C70"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43" w:name="_Toc431551210"/>
      <w:bookmarkStart w:id="344" w:name="_Toc461702417"/>
      <w:r w:rsidRPr="00C3320D">
        <w:rPr>
          <w:rFonts w:cs="Arial"/>
          <w:szCs w:val="22"/>
        </w:rPr>
        <w:lastRenderedPageBreak/>
        <w:t>CONTRACT SCHEDULE 4: TRANSPARENCY REPORTS</w:t>
      </w:r>
      <w:bookmarkEnd w:id="343"/>
      <w:bookmarkEnd w:id="344"/>
    </w:p>
    <w:p w14:paraId="0C8680FC" w14:textId="77777777" w:rsidR="007F2EC5" w:rsidRPr="00C3320D" w:rsidRDefault="005A3C1B" w:rsidP="00804414">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45" w:name="_Toc431551211"/>
      <w:r w:rsidRPr="00C3320D">
        <w:rPr>
          <w:rFonts w:ascii="Arial" w:hAnsi="Arial" w:cs="Arial"/>
        </w:rPr>
        <w:lastRenderedPageBreak/>
        <w:t>ANNEX 1: LIST OF TRANSPARENCY REPORTS</w:t>
      </w:r>
      <w:bookmarkEnd w:id="345"/>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2E1DF6">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59F53" w14:textId="77777777" w:rsidR="00CC359F" w:rsidRDefault="00CC359F">
      <w:pPr>
        <w:spacing w:after="0" w:line="20" w:lineRule="exact"/>
      </w:pPr>
    </w:p>
  </w:endnote>
  <w:endnote w:type="continuationSeparator" w:id="0">
    <w:p w14:paraId="17BF6DA7" w14:textId="77777777" w:rsidR="00CC359F" w:rsidRDefault="00CC359F">
      <w:pPr>
        <w:spacing w:after="0" w:line="20" w:lineRule="exact"/>
      </w:pPr>
    </w:p>
  </w:endnote>
  <w:endnote w:type="continuationNotice" w:id="1">
    <w:p w14:paraId="5FC3661C" w14:textId="77777777" w:rsidR="00CC359F" w:rsidRDefault="00CC359F">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00000003" w:usb1="00000000" w:usb2="00000000" w:usb3="00000000" w:csb0="00000001"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9552A9" w:rsidRDefault="009552A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9552A9" w:rsidRDefault="009552A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9552A9" w:rsidRDefault="009552A9"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19363096" w:rsidR="009552A9" w:rsidRPr="00C762F1" w:rsidRDefault="009552A9" w:rsidP="00D35C2B">
    <w:pPr>
      <w:pStyle w:val="Footer"/>
      <w:jc w:val="left"/>
      <w:rPr>
        <w:sz w:val="16"/>
        <w:szCs w:val="16"/>
      </w:rPr>
    </w:pPr>
    <w:r>
      <w:rPr>
        <w:sz w:val="16"/>
        <w:szCs w:val="16"/>
      </w:rPr>
      <w:t>RM3787</w:t>
    </w:r>
    <w:r w:rsidRPr="00C762F1">
      <w:rPr>
        <w:sz w:val="16"/>
        <w:szCs w:val="16"/>
      </w:rPr>
      <w:t xml:space="preserve"> Panel – Version 1 </w:t>
    </w:r>
  </w:p>
  <w:p w14:paraId="4259A12B" w14:textId="6D6997B7" w:rsidR="009552A9" w:rsidRPr="00C762F1" w:rsidRDefault="009552A9" w:rsidP="00D35C2B">
    <w:pPr>
      <w:pStyle w:val="Footer"/>
      <w:jc w:val="left"/>
      <w:rPr>
        <w:sz w:val="16"/>
        <w:szCs w:val="16"/>
      </w:rPr>
    </w:pPr>
    <w:r w:rsidRPr="00C762F1">
      <w:rPr>
        <w:sz w:val="16"/>
        <w:szCs w:val="16"/>
      </w:rPr>
      <w:t xml:space="preserve">Attachment 8 Panel Agreement Schedule 4 – </w:t>
    </w:r>
    <w:r>
      <w:rPr>
        <w:sz w:val="16"/>
        <w:szCs w:val="16"/>
      </w:rPr>
      <w:t>Finance &amp; Complex Legal Services</w:t>
    </w:r>
    <w:r w:rsidRPr="00C762F1">
      <w:rPr>
        <w:sz w:val="16"/>
        <w:szCs w:val="16"/>
      </w:rPr>
      <w:t xml:space="preserve"> Contract and Order Form</w:t>
    </w:r>
  </w:p>
  <w:p w14:paraId="0388C5B1" w14:textId="26424905" w:rsidR="009552A9" w:rsidRPr="00C762F1" w:rsidRDefault="009552A9" w:rsidP="00D35C2B">
    <w:pPr>
      <w:pStyle w:val="Footer"/>
      <w:jc w:val="left"/>
      <w:rPr>
        <w:sz w:val="16"/>
        <w:szCs w:val="16"/>
      </w:rPr>
    </w:pPr>
    <w:r>
      <w:rPr>
        <w:sz w:val="16"/>
        <w:szCs w:val="16"/>
      </w:rPr>
      <w:t xml:space="preserve">CCLL19A14 </w:t>
    </w:r>
    <w:r w:rsidRPr="00C762F1">
      <w:rPr>
        <w:sz w:val="16"/>
        <w:szCs w:val="16"/>
      </w:rPr>
      <w:t xml:space="preserve">– </w:t>
    </w:r>
    <w:r>
      <w:rPr>
        <w:sz w:val="16"/>
        <w:szCs w:val="16"/>
      </w:rPr>
      <w:t>Provision of Legal Support Services for SUKUK</w:t>
    </w:r>
  </w:p>
  <w:p w14:paraId="70F2FF03" w14:textId="624A7F86" w:rsidR="009552A9" w:rsidRPr="00C762F1" w:rsidRDefault="009552A9" w:rsidP="00D35C2B">
    <w:pPr>
      <w:pStyle w:val="Footer"/>
      <w:jc w:val="left"/>
      <w:rPr>
        <w:rFonts w:cs="Arial"/>
        <w:sz w:val="16"/>
        <w:szCs w:val="19"/>
        <w:shd w:val="clear" w:color="auto" w:fill="FFFFFF"/>
      </w:rPr>
    </w:pPr>
    <w:r w:rsidRPr="00C762F1">
      <w:rPr>
        <w:rFonts w:cs="Arial"/>
        <w:sz w:val="16"/>
        <w:szCs w:val="19"/>
        <w:shd w:val="clear" w:color="auto" w:fill="FFFFFF"/>
      </w:rPr>
      <w:t>© Crown copyright 2017</w:t>
    </w:r>
  </w:p>
  <w:p w14:paraId="6B8871A6" w14:textId="2356BB9E" w:rsidR="009552A9" w:rsidRDefault="00CC359F" w:rsidP="00D35C2B">
    <w:pPr>
      <w:pStyle w:val="Footer"/>
      <w:jc w:val="center"/>
    </w:pPr>
    <w:sdt>
      <w:sdtPr>
        <w:id w:val="-1144888219"/>
        <w:docPartObj>
          <w:docPartGallery w:val="Page Numbers (Bottom of Page)"/>
          <w:docPartUnique/>
        </w:docPartObj>
      </w:sdtPr>
      <w:sdtEndPr>
        <w:rPr>
          <w:noProof/>
        </w:rPr>
      </w:sdtEndPr>
      <w:sdtContent>
        <w:r w:rsidR="009552A9">
          <w:fldChar w:fldCharType="begin"/>
        </w:r>
        <w:r w:rsidR="009552A9">
          <w:instrText xml:space="preserve"> PAGE   \* MERGEFORMAT </w:instrText>
        </w:r>
        <w:r w:rsidR="009552A9">
          <w:fldChar w:fldCharType="separate"/>
        </w:r>
        <w:r w:rsidR="00C04796">
          <w:rPr>
            <w:noProof/>
          </w:rPr>
          <w:t>1</w:t>
        </w:r>
        <w:r w:rsidR="009552A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9552A9" w:rsidRPr="00D35C2B" w:rsidRDefault="009552A9"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9552A9" w:rsidRPr="00D35C2B" w:rsidRDefault="009552A9"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9552A9" w:rsidRPr="00D35C2B" w:rsidRDefault="009552A9"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9552A9" w:rsidRPr="00D35C2B" w:rsidRDefault="009552A9"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9552A9" w:rsidRDefault="00CC359F" w:rsidP="00353A2B">
    <w:pPr>
      <w:pStyle w:val="Footer"/>
      <w:jc w:val="center"/>
    </w:pPr>
    <w:sdt>
      <w:sdtPr>
        <w:id w:val="1363323381"/>
        <w:docPartObj>
          <w:docPartGallery w:val="Page Numbers (Bottom of Page)"/>
          <w:docPartUnique/>
        </w:docPartObj>
      </w:sdtPr>
      <w:sdtEndPr>
        <w:rPr>
          <w:noProof/>
        </w:rPr>
      </w:sdtEndPr>
      <w:sdtContent>
        <w:r w:rsidR="009552A9">
          <w:fldChar w:fldCharType="begin"/>
        </w:r>
        <w:r w:rsidR="009552A9">
          <w:instrText xml:space="preserve"> PAGE   \* MERGEFORMAT </w:instrText>
        </w:r>
        <w:r w:rsidR="009552A9">
          <w:fldChar w:fldCharType="separate"/>
        </w:r>
        <w:r w:rsidR="009552A9">
          <w:rPr>
            <w:noProof/>
          </w:rPr>
          <w:t>48</w:t>
        </w:r>
        <w:r w:rsidR="009552A9">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47D69" w14:textId="77777777" w:rsidR="004D2C70" w:rsidRDefault="004D2C70">
    <w:pPr>
      <w:tabs>
        <w:tab w:val="center" w:pos="5216"/>
        <w:tab w:val="right" w:pos="10440"/>
      </w:tabs>
      <w:spacing w:after="0" w:line="259" w:lineRule="auto"/>
      <w:jc w:val="left"/>
    </w:pPr>
    <w:r>
      <w:rPr>
        <w:rFonts w:ascii="Times New Roman" w:hAnsi="Times New Roman"/>
        <w:sz w:val="16"/>
      </w:rPr>
      <w:t xml:space="preserve">Clifford Chance </w:t>
    </w:r>
    <w:r>
      <w:rPr>
        <w:rFonts w:ascii="Times New Roman" w:hAnsi="Times New Roman"/>
        <w:sz w:val="16"/>
      </w:rPr>
      <w:tab/>
    </w:r>
    <w:r>
      <w:t xml:space="preserve">- </w:t>
    </w:r>
    <w:r>
      <w:fldChar w:fldCharType="begin"/>
    </w:r>
    <w:r>
      <w:instrText xml:space="preserve"> PAGE   \* MERGEFORMAT </w:instrText>
    </w:r>
    <w:r>
      <w:fldChar w:fldCharType="separate"/>
    </w:r>
    <w:r>
      <w:t>1</w:t>
    </w:r>
    <w:r>
      <w:fldChar w:fldCharType="end"/>
    </w:r>
    <w:r>
      <w:t xml:space="preserve"> -</w:t>
    </w:r>
    <w:r>
      <w:rPr>
        <w:rFonts w:ascii="Times New Roman" w:hAnsi="Times New Roman"/>
        <w:sz w:val="24"/>
      </w:rPr>
      <w:t xml:space="preserve"> </w:t>
    </w:r>
    <w:r>
      <w:rPr>
        <w:rFonts w:ascii="Times New Roman" w:hAnsi="Times New Roman"/>
        <w:sz w:val="24"/>
      </w:rPr>
      <w:tab/>
    </w:r>
    <w:r>
      <w:rPr>
        <w:rFonts w:ascii="Times New Roman" w:hAnsi="Times New Roman"/>
        <w:sz w:val="16"/>
      </w:rPr>
      <w:t xml:space="preserve">UK Sovereign Sukuk 2019 RfP </w:t>
    </w:r>
  </w:p>
  <w:p w14:paraId="44CBF278" w14:textId="77777777" w:rsidR="004D2C70" w:rsidRDefault="004D2C70">
    <w:pPr>
      <w:spacing w:after="0" w:line="259" w:lineRule="auto"/>
      <w:jc w:val="left"/>
    </w:pPr>
    <w:r>
      <w:rPr>
        <w:rFonts w:ascii="Times New Roman" w:hAnsi="Times New Roman"/>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1AC9F" w14:textId="77777777" w:rsidR="004D2C70" w:rsidRPr="00C762F1" w:rsidRDefault="004D2C70" w:rsidP="004D2C70">
    <w:pPr>
      <w:pStyle w:val="Footer"/>
      <w:jc w:val="left"/>
      <w:rPr>
        <w:sz w:val="16"/>
        <w:szCs w:val="16"/>
      </w:rPr>
    </w:pPr>
    <w:r>
      <w:rPr>
        <w:sz w:val="16"/>
        <w:szCs w:val="16"/>
      </w:rPr>
      <w:t>RM3787</w:t>
    </w:r>
    <w:r w:rsidRPr="00C762F1">
      <w:rPr>
        <w:sz w:val="16"/>
        <w:szCs w:val="16"/>
      </w:rPr>
      <w:t xml:space="preserve"> Panel – Version 1 </w:t>
    </w:r>
  </w:p>
  <w:p w14:paraId="7D9839B5" w14:textId="77777777" w:rsidR="004D2C70" w:rsidRPr="00C762F1" w:rsidRDefault="004D2C70" w:rsidP="004D2C70">
    <w:pPr>
      <w:pStyle w:val="Footer"/>
      <w:jc w:val="left"/>
      <w:rPr>
        <w:sz w:val="16"/>
        <w:szCs w:val="16"/>
      </w:rPr>
    </w:pPr>
    <w:r w:rsidRPr="00C762F1">
      <w:rPr>
        <w:sz w:val="16"/>
        <w:szCs w:val="16"/>
      </w:rPr>
      <w:t xml:space="preserve">Attachment 8 Panel Agreement Schedule 4 – </w:t>
    </w:r>
    <w:r>
      <w:rPr>
        <w:sz w:val="16"/>
        <w:szCs w:val="16"/>
      </w:rPr>
      <w:t>Finance &amp; Complex Legal Services</w:t>
    </w:r>
    <w:r w:rsidRPr="00C762F1">
      <w:rPr>
        <w:sz w:val="16"/>
        <w:szCs w:val="16"/>
      </w:rPr>
      <w:t xml:space="preserve"> Contract and Order Form</w:t>
    </w:r>
  </w:p>
  <w:p w14:paraId="53EACED0" w14:textId="77777777" w:rsidR="004D2C70" w:rsidRPr="00C762F1" w:rsidRDefault="004D2C70" w:rsidP="004D2C70">
    <w:pPr>
      <w:pStyle w:val="Footer"/>
      <w:jc w:val="left"/>
      <w:rPr>
        <w:sz w:val="16"/>
        <w:szCs w:val="16"/>
      </w:rPr>
    </w:pPr>
    <w:r>
      <w:rPr>
        <w:sz w:val="16"/>
        <w:szCs w:val="16"/>
      </w:rPr>
      <w:t xml:space="preserve">CCLL19A14 </w:t>
    </w:r>
    <w:r w:rsidRPr="00C762F1">
      <w:rPr>
        <w:sz w:val="16"/>
        <w:szCs w:val="16"/>
      </w:rPr>
      <w:t xml:space="preserve">– </w:t>
    </w:r>
    <w:r>
      <w:rPr>
        <w:sz w:val="16"/>
        <w:szCs w:val="16"/>
      </w:rPr>
      <w:t>Provision of Legal Support Services for SUKUK</w:t>
    </w:r>
  </w:p>
  <w:p w14:paraId="720CD75A" w14:textId="77777777" w:rsidR="004D2C70" w:rsidRPr="00C762F1" w:rsidRDefault="004D2C70" w:rsidP="004D2C70">
    <w:pPr>
      <w:pStyle w:val="Footer"/>
      <w:jc w:val="left"/>
      <w:rPr>
        <w:rFonts w:cs="Arial"/>
        <w:sz w:val="16"/>
        <w:szCs w:val="19"/>
        <w:shd w:val="clear" w:color="auto" w:fill="FFFFFF"/>
      </w:rPr>
    </w:pPr>
    <w:r w:rsidRPr="00C762F1">
      <w:rPr>
        <w:rFonts w:cs="Arial"/>
        <w:sz w:val="16"/>
        <w:szCs w:val="19"/>
        <w:shd w:val="clear" w:color="auto" w:fill="FFFFFF"/>
      </w:rPr>
      <w:t>© Crown copyright 2017</w:t>
    </w:r>
  </w:p>
  <w:p w14:paraId="2F54B8FE" w14:textId="6F5E5D7C" w:rsidR="004D2C70" w:rsidRDefault="004D2C70">
    <w:pPr>
      <w:tabs>
        <w:tab w:val="center" w:pos="5216"/>
        <w:tab w:val="right" w:pos="10440"/>
      </w:tabs>
      <w:spacing w:after="0" w:line="259" w:lineRule="auto"/>
      <w:jc w:val="left"/>
    </w:pPr>
    <w:r>
      <w:rPr>
        <w:rFonts w:ascii="Times New Roman" w:hAnsi="Times New Roman"/>
        <w:sz w:val="16"/>
      </w:rPr>
      <w:tab/>
    </w:r>
    <w:r>
      <w:t xml:space="preserve">- </w:t>
    </w:r>
    <w:r>
      <w:fldChar w:fldCharType="begin"/>
    </w:r>
    <w:r>
      <w:instrText xml:space="preserve"> PAGE   \* MERGEFORMAT </w:instrText>
    </w:r>
    <w:r>
      <w:fldChar w:fldCharType="separate"/>
    </w:r>
    <w:r w:rsidR="00C04796">
      <w:rPr>
        <w:noProof/>
      </w:rPr>
      <w:t>20</w:t>
    </w:r>
    <w:r>
      <w:fldChar w:fldCharType="end"/>
    </w:r>
    <w:r>
      <w:t xml:space="preserve"> -</w:t>
    </w:r>
    <w:r>
      <w:rPr>
        <w:rFonts w:ascii="Times New Roman" w:hAnsi="Times New Roman"/>
        <w:sz w:val="24"/>
      </w:rPr>
      <w:t xml:space="preserve"> </w:t>
    </w:r>
    <w:r>
      <w:rPr>
        <w:rFonts w:ascii="Times New Roman" w:hAnsi="Times New Roman"/>
        <w:sz w:val="24"/>
      </w:rPr>
      <w:tab/>
    </w:r>
    <w:r>
      <w:rPr>
        <w:rFonts w:ascii="Times New Roman" w:hAnsi="Times New Roman"/>
        <w:sz w:val="16"/>
      </w:rPr>
      <w:t xml:space="preserve"> </w:t>
    </w:r>
  </w:p>
  <w:p w14:paraId="6049C4A9" w14:textId="77777777" w:rsidR="004D2C70" w:rsidRDefault="004D2C70">
    <w:pPr>
      <w:spacing w:after="0" w:line="259" w:lineRule="auto"/>
      <w:jc w:val="left"/>
    </w:pPr>
    <w:r>
      <w:rPr>
        <w:rFonts w:ascii="Times New Roman" w:hAnsi="Times New Roman"/>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0E11" w14:textId="77777777" w:rsidR="004D2C70" w:rsidRDefault="004D2C70">
    <w:pPr>
      <w:tabs>
        <w:tab w:val="center" w:pos="5216"/>
        <w:tab w:val="right" w:pos="10440"/>
      </w:tabs>
      <w:spacing w:after="0" w:line="259" w:lineRule="auto"/>
      <w:jc w:val="left"/>
    </w:pPr>
    <w:r>
      <w:rPr>
        <w:rFonts w:ascii="Times New Roman" w:hAnsi="Times New Roman"/>
        <w:sz w:val="16"/>
      </w:rPr>
      <w:t xml:space="preserve">Clifford Chance </w:t>
    </w:r>
    <w:r>
      <w:rPr>
        <w:rFonts w:ascii="Times New Roman" w:hAnsi="Times New Roman"/>
        <w:sz w:val="16"/>
      </w:rPr>
      <w:tab/>
    </w:r>
    <w:r>
      <w:t xml:space="preserve">- </w:t>
    </w:r>
    <w:r>
      <w:fldChar w:fldCharType="begin"/>
    </w:r>
    <w:r>
      <w:instrText xml:space="preserve"> PAGE   \* MERGEFORMAT </w:instrText>
    </w:r>
    <w:r>
      <w:fldChar w:fldCharType="separate"/>
    </w:r>
    <w:r>
      <w:t>1</w:t>
    </w:r>
    <w:r>
      <w:fldChar w:fldCharType="end"/>
    </w:r>
    <w:r>
      <w:t xml:space="preserve"> -</w:t>
    </w:r>
    <w:r>
      <w:rPr>
        <w:rFonts w:ascii="Times New Roman" w:hAnsi="Times New Roman"/>
        <w:sz w:val="24"/>
      </w:rPr>
      <w:t xml:space="preserve"> </w:t>
    </w:r>
    <w:r>
      <w:rPr>
        <w:rFonts w:ascii="Times New Roman" w:hAnsi="Times New Roman"/>
        <w:sz w:val="24"/>
      </w:rPr>
      <w:tab/>
    </w:r>
    <w:r>
      <w:rPr>
        <w:rFonts w:ascii="Times New Roman" w:hAnsi="Times New Roman"/>
        <w:sz w:val="16"/>
      </w:rPr>
      <w:t xml:space="preserve">UK Sovereign Sukuk 2019 RfP </w:t>
    </w:r>
  </w:p>
  <w:p w14:paraId="1682986A" w14:textId="77777777" w:rsidR="004D2C70" w:rsidRDefault="004D2C70">
    <w:pPr>
      <w:spacing w:after="0" w:line="259" w:lineRule="auto"/>
      <w:jc w:val="left"/>
    </w:pPr>
    <w:r>
      <w:rPr>
        <w:rFonts w:ascii="Times New Roman" w:hAnsi="Times New Roman"/>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9552A9" w:rsidRDefault="009552A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9552A9" w:rsidRDefault="009552A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9552A9" w:rsidRDefault="009552A9"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5222" w14:textId="77777777" w:rsidR="00CC359F" w:rsidRDefault="00CC359F">
      <w:pPr>
        <w:spacing w:after="0" w:line="240" w:lineRule="auto"/>
      </w:pPr>
      <w:r>
        <w:separator/>
      </w:r>
    </w:p>
  </w:footnote>
  <w:footnote w:type="continuationSeparator" w:id="0">
    <w:p w14:paraId="20409272" w14:textId="77777777" w:rsidR="00CC359F" w:rsidRDefault="00CC359F">
      <w:pPr>
        <w:spacing w:after="0" w:line="240" w:lineRule="auto"/>
      </w:pPr>
      <w:r>
        <w:continuationSeparator/>
      </w:r>
    </w:p>
  </w:footnote>
  <w:footnote w:type="continuationNotice" w:id="1">
    <w:p w14:paraId="4D780323" w14:textId="77777777" w:rsidR="00CC359F" w:rsidRDefault="00CC3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9552A9" w:rsidRDefault="009552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9552A9" w:rsidRDefault="009552A9"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9552A9" w:rsidRDefault="009552A9"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C2D2" w14:textId="77777777" w:rsidR="004D2C70" w:rsidRDefault="004D2C70">
    <w:pPr>
      <w:spacing w:after="0" w:line="259" w:lineRule="auto"/>
      <w:jc w:val="left"/>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5B35" w14:textId="13D5FAA6" w:rsidR="004D2C70" w:rsidRDefault="004D2C70">
    <w:pPr>
      <w:spacing w:after="0" w:line="259" w:lineRule="auto"/>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A6EEC" w14:textId="77777777" w:rsidR="004D2C70" w:rsidRDefault="004D2C70">
    <w:pPr>
      <w:spacing w:after="0" w:line="259" w:lineRule="auto"/>
      <w:jc w:val="left"/>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9552A9" w:rsidRDefault="009552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9552A9" w:rsidRDefault="009552A9"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9552A9" w:rsidRDefault="009552A9"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2BE742E"/>
    <w:multiLevelType w:val="hybridMultilevel"/>
    <w:tmpl w:val="D122BC8E"/>
    <w:lvl w:ilvl="0" w:tplc="15D01BC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5257F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5A6CC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C805B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89FB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80048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7E0E1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9083F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67C1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076327"/>
    <w:multiLevelType w:val="hybridMultilevel"/>
    <w:tmpl w:val="2138B260"/>
    <w:lvl w:ilvl="0" w:tplc="805A6A8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B6864C8">
      <w:start w:val="1"/>
      <w:numFmt w:val="bullet"/>
      <w:lvlText w:val="o"/>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846E7E4">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61241EE">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FCEC6DE">
      <w:start w:val="1"/>
      <w:numFmt w:val="bullet"/>
      <w:lvlText w:val="o"/>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ED639C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576B6E0">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D8C8EB4">
      <w:start w:val="1"/>
      <w:numFmt w:val="bullet"/>
      <w:lvlText w:val="o"/>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4988F1C">
      <w:start w:val="1"/>
      <w:numFmt w:val="bullet"/>
      <w:lvlText w:val="▪"/>
      <w:lvlJc w:val="left"/>
      <w:pPr>
        <w:ind w:left="72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C21E0D"/>
    <w:multiLevelType w:val="hybridMultilevel"/>
    <w:tmpl w:val="2B1E7018"/>
    <w:lvl w:ilvl="0" w:tplc="B63A869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4A50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0096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BEA1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64AB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DEF3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5256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ADD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C23A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70017EF"/>
    <w:multiLevelType w:val="hybridMultilevel"/>
    <w:tmpl w:val="A0C420D6"/>
    <w:lvl w:ilvl="0" w:tplc="FABA74B6">
      <w:start w:val="1"/>
      <w:numFmt w:val="bullet"/>
      <w:lvlText w:val="•"/>
      <w:lvlJc w:val="left"/>
      <w:pPr>
        <w:ind w:left="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CD86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C06C7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CA58E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70619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C2946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24E3A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8EDC5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0033D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DD7ACB"/>
    <w:multiLevelType w:val="hybridMultilevel"/>
    <w:tmpl w:val="17D8FD38"/>
    <w:lvl w:ilvl="0" w:tplc="FE8A9F9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45B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6687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3497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44C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AAA1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2404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8E2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442F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7" w15:restartNumberingAfterBreak="0">
    <w:nsid w:val="1D7D793F"/>
    <w:multiLevelType w:val="hybridMultilevel"/>
    <w:tmpl w:val="4D681AB2"/>
    <w:lvl w:ilvl="0" w:tplc="98AEBB0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DAE2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3CF1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A6AF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C92A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EE96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086F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7AE5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680E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3B93049"/>
    <w:multiLevelType w:val="hybridMultilevel"/>
    <w:tmpl w:val="354C0174"/>
    <w:lvl w:ilvl="0" w:tplc="0FE897B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2AF0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F48A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4AF8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12AF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DC49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D018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4FD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521F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2008C0"/>
    <w:multiLevelType w:val="hybridMultilevel"/>
    <w:tmpl w:val="BCEAE86C"/>
    <w:lvl w:ilvl="0" w:tplc="059C7B9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46E2450">
      <w:start w:val="1"/>
      <w:numFmt w:val="bullet"/>
      <w:lvlText w:val="o"/>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116FF30">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60AA96C">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B088F70">
      <w:start w:val="1"/>
      <w:numFmt w:val="bullet"/>
      <w:lvlText w:val="o"/>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8C07508">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BD02C06">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B1AB528">
      <w:start w:val="1"/>
      <w:numFmt w:val="bullet"/>
      <w:lvlText w:val="o"/>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A18AA26">
      <w:start w:val="1"/>
      <w:numFmt w:val="bullet"/>
      <w:lvlText w:val="▪"/>
      <w:lvlJc w:val="left"/>
      <w:pPr>
        <w:ind w:left="72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D1546D7"/>
    <w:multiLevelType w:val="hybridMultilevel"/>
    <w:tmpl w:val="AE8CAAEA"/>
    <w:lvl w:ilvl="0" w:tplc="85AA68B4">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2CCC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36DA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B2F4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D884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B872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12C5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E0625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74F1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5" w15:restartNumberingAfterBreak="0">
    <w:nsid w:val="30794BD1"/>
    <w:multiLevelType w:val="hybridMultilevel"/>
    <w:tmpl w:val="91C48FF4"/>
    <w:lvl w:ilvl="0" w:tplc="19B2043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BA57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FEBC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C03D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428F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985F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0E9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FD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D2099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41716C9"/>
    <w:multiLevelType w:val="hybridMultilevel"/>
    <w:tmpl w:val="9A5AE714"/>
    <w:lvl w:ilvl="0" w:tplc="8F26167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44B664">
      <w:start w:val="1"/>
      <w:numFmt w:val="bullet"/>
      <w:lvlText w:val="o"/>
      <w:lvlJc w:val="left"/>
      <w:pPr>
        <w:ind w:left="1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5A15A4">
      <w:start w:val="1"/>
      <w:numFmt w:val="bullet"/>
      <w:lvlText w:val="▪"/>
      <w:lvlJc w:val="left"/>
      <w:pPr>
        <w:ind w:left="2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58A3BC">
      <w:start w:val="1"/>
      <w:numFmt w:val="bullet"/>
      <w:lvlText w:val="•"/>
      <w:lvlJc w:val="left"/>
      <w:pPr>
        <w:ind w:left="3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A0894">
      <w:start w:val="1"/>
      <w:numFmt w:val="bullet"/>
      <w:lvlText w:val="o"/>
      <w:lvlJc w:val="left"/>
      <w:pPr>
        <w:ind w:left="3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EC8DF6">
      <w:start w:val="1"/>
      <w:numFmt w:val="bullet"/>
      <w:lvlText w:val="▪"/>
      <w:lvlJc w:val="left"/>
      <w:pPr>
        <w:ind w:left="4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CE4CF6">
      <w:start w:val="1"/>
      <w:numFmt w:val="bullet"/>
      <w:lvlText w:val="•"/>
      <w:lvlJc w:val="left"/>
      <w:pPr>
        <w:ind w:left="5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80162">
      <w:start w:val="1"/>
      <w:numFmt w:val="bullet"/>
      <w:lvlText w:val="o"/>
      <w:lvlJc w:val="left"/>
      <w:pPr>
        <w:ind w:left="5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D048C4">
      <w:start w:val="1"/>
      <w:numFmt w:val="bullet"/>
      <w:lvlText w:val="▪"/>
      <w:lvlJc w:val="left"/>
      <w:pPr>
        <w:ind w:left="6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8F488E"/>
    <w:multiLevelType w:val="hybridMultilevel"/>
    <w:tmpl w:val="71B6B752"/>
    <w:lvl w:ilvl="0" w:tplc="6264F77A">
      <w:start w:val="1"/>
      <w:numFmt w:val="bullet"/>
      <w:lvlText w:val="•"/>
      <w:lvlJc w:val="left"/>
      <w:pPr>
        <w:ind w:left="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4ACA6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40721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EC5EC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5A600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06AE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F67EC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B8613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A8421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C374D5A"/>
    <w:multiLevelType w:val="hybridMultilevel"/>
    <w:tmpl w:val="80EC7326"/>
    <w:lvl w:ilvl="0" w:tplc="D9EE3BF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3615B2">
      <w:start w:val="1"/>
      <w:numFmt w:val="bullet"/>
      <w:lvlText w:val="o"/>
      <w:lvlJc w:val="left"/>
      <w:pPr>
        <w:ind w:left="1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1EEB2C">
      <w:start w:val="1"/>
      <w:numFmt w:val="bullet"/>
      <w:lvlText w:val="▪"/>
      <w:lvlJc w:val="left"/>
      <w:pPr>
        <w:ind w:left="2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C42C74">
      <w:start w:val="1"/>
      <w:numFmt w:val="bullet"/>
      <w:lvlText w:val="•"/>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94078E">
      <w:start w:val="1"/>
      <w:numFmt w:val="bullet"/>
      <w:lvlText w:val="o"/>
      <w:lvlJc w:val="left"/>
      <w:pPr>
        <w:ind w:left="3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48BA96">
      <w:start w:val="1"/>
      <w:numFmt w:val="bullet"/>
      <w:lvlText w:val="▪"/>
      <w:lvlJc w:val="left"/>
      <w:pPr>
        <w:ind w:left="4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845A34">
      <w:start w:val="1"/>
      <w:numFmt w:val="bullet"/>
      <w:lvlText w:val="•"/>
      <w:lvlJc w:val="left"/>
      <w:pPr>
        <w:ind w:left="4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844164">
      <w:start w:val="1"/>
      <w:numFmt w:val="bullet"/>
      <w:lvlText w:val="o"/>
      <w:lvlJc w:val="left"/>
      <w:pPr>
        <w:ind w:left="5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22D1A0">
      <w:start w:val="1"/>
      <w:numFmt w:val="bullet"/>
      <w:lvlText w:val="▪"/>
      <w:lvlJc w:val="left"/>
      <w:pPr>
        <w:ind w:left="6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D14EBF"/>
    <w:multiLevelType w:val="hybridMultilevel"/>
    <w:tmpl w:val="5714F6FE"/>
    <w:lvl w:ilvl="0" w:tplc="10CE13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AEC3F8">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388B8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2C16A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A0A98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1CC09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FCD4E6">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239CA">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82C448">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2" w15:restartNumberingAfterBreak="0">
    <w:nsid w:val="3FAB39D3"/>
    <w:multiLevelType w:val="hybridMultilevel"/>
    <w:tmpl w:val="20022FC6"/>
    <w:lvl w:ilvl="0" w:tplc="2B9EAB96">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B4EEC4">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2209F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FA4D0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6402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DCADEA">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96E192">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54D67E">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9C9624">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0BB0813"/>
    <w:multiLevelType w:val="hybridMultilevel"/>
    <w:tmpl w:val="037878DC"/>
    <w:lvl w:ilvl="0" w:tplc="18B2C08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474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3271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0831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E57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747C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2629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E4C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0C5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1436379"/>
    <w:multiLevelType w:val="hybridMultilevel"/>
    <w:tmpl w:val="DF08F0CE"/>
    <w:lvl w:ilvl="0" w:tplc="C66A652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8CD93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0632B0">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9AC7B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A975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E4A422">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90D77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6CE710">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581DA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3B65468"/>
    <w:multiLevelType w:val="hybridMultilevel"/>
    <w:tmpl w:val="A4329ACE"/>
    <w:lvl w:ilvl="0" w:tplc="64D83DB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EC94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EE82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DE4A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E655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383E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DC18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F6B2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34A4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441438B"/>
    <w:multiLevelType w:val="hybridMultilevel"/>
    <w:tmpl w:val="C3425B6A"/>
    <w:lvl w:ilvl="0" w:tplc="75E074F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EEC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1001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5C18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2A79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C62F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321F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453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388F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62D7507"/>
    <w:multiLevelType w:val="hybridMultilevel"/>
    <w:tmpl w:val="B9A6A484"/>
    <w:lvl w:ilvl="0" w:tplc="EE18D1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10FADE">
      <w:start w:val="1"/>
      <w:numFmt w:val="bullet"/>
      <w:lvlText w:val="o"/>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F23250">
      <w:start w:val="1"/>
      <w:numFmt w:val="bullet"/>
      <w:lvlText w:val="▪"/>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34786E">
      <w:start w:val="1"/>
      <w:numFmt w:val="bullet"/>
      <w:lvlText w:val="•"/>
      <w:lvlJc w:val="left"/>
      <w:pPr>
        <w:ind w:left="2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4ABE94">
      <w:start w:val="1"/>
      <w:numFmt w:val="bullet"/>
      <w:lvlText w:val="o"/>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F22930">
      <w:start w:val="1"/>
      <w:numFmt w:val="bullet"/>
      <w:lvlText w:val="▪"/>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C64090">
      <w:start w:val="1"/>
      <w:numFmt w:val="bullet"/>
      <w:lvlText w:val="•"/>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E01164">
      <w:start w:val="1"/>
      <w:numFmt w:val="bullet"/>
      <w:lvlText w:val="o"/>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5AFF38">
      <w:start w:val="1"/>
      <w:numFmt w:val="bullet"/>
      <w:lvlText w:val="▪"/>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6F72DE1"/>
    <w:multiLevelType w:val="hybridMultilevel"/>
    <w:tmpl w:val="A5D45528"/>
    <w:lvl w:ilvl="0" w:tplc="49DC04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1690CA">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E89658">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161BB6">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A196E">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CCA5AA">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8827E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C1D6C">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0A6318">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1" w15:restartNumberingAfterBreak="0">
    <w:nsid w:val="4F680031"/>
    <w:multiLevelType w:val="hybridMultilevel"/>
    <w:tmpl w:val="E9002308"/>
    <w:lvl w:ilvl="0" w:tplc="631C9C5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409B68">
      <w:start w:val="1"/>
      <w:numFmt w:val="bullet"/>
      <w:lvlText w:val="o"/>
      <w:lvlJc w:val="left"/>
      <w:pPr>
        <w:ind w:left="7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1AC0360">
      <w:start w:val="1"/>
      <w:numFmt w:val="bullet"/>
      <w:lvlText w:val="▪"/>
      <w:lvlJc w:val="left"/>
      <w:pPr>
        <w:ind w:left="14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99CFF44">
      <w:start w:val="1"/>
      <w:numFmt w:val="bullet"/>
      <w:lvlText w:val="•"/>
      <w:lvlJc w:val="left"/>
      <w:pPr>
        <w:ind w:left="21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7289C42">
      <w:start w:val="1"/>
      <w:numFmt w:val="bullet"/>
      <w:lvlText w:val="o"/>
      <w:lvlJc w:val="left"/>
      <w:pPr>
        <w:ind w:left="28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DBE2668">
      <w:start w:val="1"/>
      <w:numFmt w:val="bullet"/>
      <w:lvlText w:val="▪"/>
      <w:lvlJc w:val="left"/>
      <w:pPr>
        <w:ind w:left="35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F6CF45E">
      <w:start w:val="1"/>
      <w:numFmt w:val="bullet"/>
      <w:lvlText w:val="•"/>
      <w:lvlJc w:val="left"/>
      <w:pPr>
        <w:ind w:left="43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068125A">
      <w:start w:val="1"/>
      <w:numFmt w:val="bullet"/>
      <w:lvlText w:val="o"/>
      <w:lvlJc w:val="left"/>
      <w:pPr>
        <w:ind w:left="50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6B0F208">
      <w:start w:val="1"/>
      <w:numFmt w:val="bullet"/>
      <w:lvlText w:val="▪"/>
      <w:lvlJc w:val="left"/>
      <w:pPr>
        <w:ind w:left="57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F9664BD"/>
    <w:multiLevelType w:val="hybridMultilevel"/>
    <w:tmpl w:val="E9EA4804"/>
    <w:lvl w:ilvl="0" w:tplc="1B0E711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2D1A8">
      <w:start w:val="1"/>
      <w:numFmt w:val="bullet"/>
      <w:lvlText w:val="o"/>
      <w:lvlJc w:val="left"/>
      <w:pPr>
        <w:ind w:left="1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E26BCC">
      <w:start w:val="1"/>
      <w:numFmt w:val="bullet"/>
      <w:lvlText w:val="▪"/>
      <w:lvlJc w:val="left"/>
      <w:pPr>
        <w:ind w:left="1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2AA896">
      <w:start w:val="1"/>
      <w:numFmt w:val="bullet"/>
      <w:lvlText w:val="•"/>
      <w:lvlJc w:val="left"/>
      <w:pPr>
        <w:ind w:left="2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54C954">
      <w:start w:val="1"/>
      <w:numFmt w:val="bullet"/>
      <w:lvlText w:val="o"/>
      <w:lvlJc w:val="left"/>
      <w:pPr>
        <w:ind w:left="3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F0541E">
      <w:start w:val="1"/>
      <w:numFmt w:val="bullet"/>
      <w:lvlText w:val="▪"/>
      <w:lvlJc w:val="left"/>
      <w:pPr>
        <w:ind w:left="4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E81766">
      <w:start w:val="1"/>
      <w:numFmt w:val="bullet"/>
      <w:lvlText w:val="•"/>
      <w:lvlJc w:val="left"/>
      <w:pPr>
        <w:ind w:left="4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C09994">
      <w:start w:val="1"/>
      <w:numFmt w:val="bullet"/>
      <w:lvlText w:val="o"/>
      <w:lvlJc w:val="left"/>
      <w:pPr>
        <w:ind w:left="5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0059D4">
      <w:start w:val="1"/>
      <w:numFmt w:val="bullet"/>
      <w:lvlText w:val="▪"/>
      <w:lvlJc w:val="left"/>
      <w:pPr>
        <w:ind w:left="6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0077502"/>
    <w:multiLevelType w:val="hybridMultilevel"/>
    <w:tmpl w:val="2ED05464"/>
    <w:lvl w:ilvl="0" w:tplc="DFEC0B4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CBC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7095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D045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36EA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801B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4C35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EDA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D2F1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03B30E2"/>
    <w:multiLevelType w:val="hybridMultilevel"/>
    <w:tmpl w:val="11CE59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6"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7" w15:restartNumberingAfterBreak="0">
    <w:nsid w:val="59717BA0"/>
    <w:multiLevelType w:val="hybridMultilevel"/>
    <w:tmpl w:val="DAD8463E"/>
    <w:lvl w:ilvl="0" w:tplc="4B2EAB8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7AEAEE">
      <w:start w:val="1"/>
      <w:numFmt w:val="bullet"/>
      <w:lvlText w:val="o"/>
      <w:lvlJc w:val="left"/>
      <w:pPr>
        <w:ind w:left="7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30A3E56">
      <w:start w:val="1"/>
      <w:numFmt w:val="bullet"/>
      <w:lvlText w:val="▪"/>
      <w:lvlJc w:val="left"/>
      <w:pPr>
        <w:ind w:left="14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398F82C">
      <w:start w:val="1"/>
      <w:numFmt w:val="bullet"/>
      <w:lvlText w:val="•"/>
      <w:lvlJc w:val="left"/>
      <w:pPr>
        <w:ind w:left="21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772D216">
      <w:start w:val="1"/>
      <w:numFmt w:val="bullet"/>
      <w:lvlText w:val="o"/>
      <w:lvlJc w:val="left"/>
      <w:pPr>
        <w:ind w:left="28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F22748">
      <w:start w:val="1"/>
      <w:numFmt w:val="bullet"/>
      <w:lvlText w:val="▪"/>
      <w:lvlJc w:val="left"/>
      <w:pPr>
        <w:ind w:left="35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3B0DED2">
      <w:start w:val="1"/>
      <w:numFmt w:val="bullet"/>
      <w:lvlText w:val="•"/>
      <w:lvlJc w:val="left"/>
      <w:pPr>
        <w:ind w:left="43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6F64260">
      <w:start w:val="1"/>
      <w:numFmt w:val="bullet"/>
      <w:lvlText w:val="o"/>
      <w:lvlJc w:val="left"/>
      <w:pPr>
        <w:ind w:left="50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A566CF0">
      <w:start w:val="1"/>
      <w:numFmt w:val="bullet"/>
      <w:lvlText w:val="▪"/>
      <w:lvlJc w:val="left"/>
      <w:pPr>
        <w:ind w:left="57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49" w15:restartNumberingAfterBreak="0">
    <w:nsid w:val="5C8525FD"/>
    <w:multiLevelType w:val="hybridMultilevel"/>
    <w:tmpl w:val="486CAF56"/>
    <w:lvl w:ilvl="0" w:tplc="24483B3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6CA842">
      <w:start w:val="1"/>
      <w:numFmt w:val="bullet"/>
      <w:lvlText w:val="o"/>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1ED872">
      <w:start w:val="1"/>
      <w:numFmt w:val="bullet"/>
      <w:lvlText w:val="▪"/>
      <w:lvlJc w:val="left"/>
      <w:pPr>
        <w:ind w:left="26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D2E69A">
      <w:start w:val="1"/>
      <w:numFmt w:val="bullet"/>
      <w:lvlText w:val="•"/>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C9AC6">
      <w:start w:val="1"/>
      <w:numFmt w:val="bullet"/>
      <w:lvlText w:val="o"/>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22315A">
      <w:start w:val="1"/>
      <w:numFmt w:val="bullet"/>
      <w:lvlText w:val="▪"/>
      <w:lvlJc w:val="left"/>
      <w:pPr>
        <w:ind w:left="4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AE52E8">
      <w:start w:val="1"/>
      <w:numFmt w:val="bullet"/>
      <w:lvlText w:val="•"/>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69D00">
      <w:start w:val="1"/>
      <w:numFmt w:val="bullet"/>
      <w:lvlText w:val="o"/>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209080">
      <w:start w:val="1"/>
      <w:numFmt w:val="bullet"/>
      <w:lvlText w:val="▪"/>
      <w:lvlJc w:val="left"/>
      <w:pPr>
        <w:ind w:left="6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5F8261D"/>
    <w:multiLevelType w:val="hybridMultilevel"/>
    <w:tmpl w:val="AA2E341A"/>
    <w:lvl w:ilvl="0" w:tplc="264213E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C5F36">
      <w:start w:val="1"/>
      <w:numFmt w:val="bullet"/>
      <w:lvlText w:val="o"/>
      <w:lvlJc w:val="left"/>
      <w:pPr>
        <w:ind w:left="1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206E02">
      <w:start w:val="1"/>
      <w:numFmt w:val="bullet"/>
      <w:lvlText w:val="▪"/>
      <w:lvlJc w:val="left"/>
      <w:pPr>
        <w:ind w:left="1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60953E">
      <w:start w:val="1"/>
      <w:numFmt w:val="bullet"/>
      <w:lvlText w:val="•"/>
      <w:lvlJc w:val="left"/>
      <w:pPr>
        <w:ind w:left="2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FEBFA4">
      <w:start w:val="1"/>
      <w:numFmt w:val="bullet"/>
      <w:lvlText w:val="o"/>
      <w:lvlJc w:val="left"/>
      <w:pPr>
        <w:ind w:left="33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582758">
      <w:start w:val="1"/>
      <w:numFmt w:val="bullet"/>
      <w:lvlText w:val="▪"/>
      <w:lvlJc w:val="left"/>
      <w:pPr>
        <w:ind w:left="41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0A498A">
      <w:start w:val="1"/>
      <w:numFmt w:val="bullet"/>
      <w:lvlText w:val="•"/>
      <w:lvlJc w:val="left"/>
      <w:pPr>
        <w:ind w:left="4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E0EF4E">
      <w:start w:val="1"/>
      <w:numFmt w:val="bullet"/>
      <w:lvlText w:val="o"/>
      <w:lvlJc w:val="left"/>
      <w:pPr>
        <w:ind w:left="5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3E78F8">
      <w:start w:val="1"/>
      <w:numFmt w:val="bullet"/>
      <w:lvlText w:val="▪"/>
      <w:lvlJc w:val="left"/>
      <w:pPr>
        <w:ind w:left="6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6D668FE"/>
    <w:multiLevelType w:val="hybridMultilevel"/>
    <w:tmpl w:val="60866FCA"/>
    <w:lvl w:ilvl="0" w:tplc="1DC67D4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1C6E9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32EF2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C6E3F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3E088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AE10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50602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56D46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0630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7515EA9"/>
    <w:multiLevelType w:val="hybridMultilevel"/>
    <w:tmpl w:val="71AA0D60"/>
    <w:lvl w:ilvl="0" w:tplc="6778FE3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80C41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00C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B0E1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A5B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08EB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A8AA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EB6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A80B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76F6129"/>
    <w:multiLevelType w:val="hybridMultilevel"/>
    <w:tmpl w:val="6D361E50"/>
    <w:lvl w:ilvl="0" w:tplc="6B46D27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E54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E605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E2B8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B2F3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76C8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BAAC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E2C9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FAD2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167F89"/>
    <w:multiLevelType w:val="hybridMultilevel"/>
    <w:tmpl w:val="F206647C"/>
    <w:lvl w:ilvl="0" w:tplc="5E76623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EC8D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B246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005D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C498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04B7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6A6A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F6D9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5897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FC52030"/>
    <w:multiLevelType w:val="hybridMultilevel"/>
    <w:tmpl w:val="2F8A0EF6"/>
    <w:lvl w:ilvl="0" w:tplc="66EA8F3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FA681C">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342EB8">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BA152A">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A9358">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EC2164">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60C7A6">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F2FFCA">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D6EA92">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27243C0"/>
    <w:multiLevelType w:val="hybridMultilevel"/>
    <w:tmpl w:val="C284DDFA"/>
    <w:lvl w:ilvl="0" w:tplc="8270981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05B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72D6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DCC8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EFC6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969A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6A86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C637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BA8D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35C5F15"/>
    <w:multiLevelType w:val="hybridMultilevel"/>
    <w:tmpl w:val="CA722A74"/>
    <w:lvl w:ilvl="0" w:tplc="E8162E88">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4F0179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2E49F4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86A443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AEE2B1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1749CE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C763FE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CC499B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DACA0F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6C07034"/>
    <w:multiLevelType w:val="hybridMultilevel"/>
    <w:tmpl w:val="B0763266"/>
    <w:lvl w:ilvl="0" w:tplc="FF2277C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B4ED2E">
      <w:start w:val="1"/>
      <w:numFmt w:val="bullet"/>
      <w:lvlText w:val="o"/>
      <w:lvlJc w:val="left"/>
      <w:pPr>
        <w:ind w:left="1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0490B8">
      <w:start w:val="1"/>
      <w:numFmt w:val="bullet"/>
      <w:lvlText w:val="▪"/>
      <w:lvlJc w:val="left"/>
      <w:pPr>
        <w:ind w:left="2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4C41E6">
      <w:start w:val="1"/>
      <w:numFmt w:val="bullet"/>
      <w:lvlText w:val="•"/>
      <w:lvlJc w:val="left"/>
      <w:pPr>
        <w:ind w:left="3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84E36">
      <w:start w:val="1"/>
      <w:numFmt w:val="bullet"/>
      <w:lvlText w:val="o"/>
      <w:lvlJc w:val="left"/>
      <w:pPr>
        <w:ind w:left="3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F01DEC">
      <w:start w:val="1"/>
      <w:numFmt w:val="bullet"/>
      <w:lvlText w:val="▪"/>
      <w:lvlJc w:val="left"/>
      <w:pPr>
        <w:ind w:left="4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92F588">
      <w:start w:val="1"/>
      <w:numFmt w:val="bullet"/>
      <w:lvlText w:val="•"/>
      <w:lvlJc w:val="left"/>
      <w:pPr>
        <w:ind w:left="5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E80A2">
      <w:start w:val="1"/>
      <w:numFmt w:val="bullet"/>
      <w:lvlText w:val="o"/>
      <w:lvlJc w:val="left"/>
      <w:pPr>
        <w:ind w:left="5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946796">
      <w:start w:val="1"/>
      <w:numFmt w:val="bullet"/>
      <w:lvlText w:val="▪"/>
      <w:lvlJc w:val="left"/>
      <w:pPr>
        <w:ind w:left="6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135477"/>
    <w:multiLevelType w:val="hybridMultilevel"/>
    <w:tmpl w:val="3D3484C4"/>
    <w:lvl w:ilvl="0" w:tplc="E092BEE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74BABC">
      <w:start w:val="1"/>
      <w:numFmt w:val="bullet"/>
      <w:lvlText w:val="o"/>
      <w:lvlJc w:val="left"/>
      <w:pPr>
        <w:ind w:left="1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A0A016">
      <w:start w:val="1"/>
      <w:numFmt w:val="bullet"/>
      <w:lvlText w:val="▪"/>
      <w:lvlJc w:val="left"/>
      <w:pPr>
        <w:ind w:left="2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1EB098">
      <w:start w:val="1"/>
      <w:numFmt w:val="bullet"/>
      <w:lvlText w:val="•"/>
      <w:lvlJc w:val="left"/>
      <w:pPr>
        <w:ind w:left="3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F8FB4E">
      <w:start w:val="1"/>
      <w:numFmt w:val="bullet"/>
      <w:lvlText w:val="o"/>
      <w:lvlJc w:val="left"/>
      <w:pPr>
        <w:ind w:left="4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4C2C82">
      <w:start w:val="1"/>
      <w:numFmt w:val="bullet"/>
      <w:lvlText w:val="▪"/>
      <w:lvlJc w:val="left"/>
      <w:pPr>
        <w:ind w:left="4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8A9294">
      <w:start w:val="1"/>
      <w:numFmt w:val="bullet"/>
      <w:lvlText w:val="•"/>
      <w:lvlJc w:val="left"/>
      <w:pPr>
        <w:ind w:left="5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82F70A">
      <w:start w:val="1"/>
      <w:numFmt w:val="bullet"/>
      <w:lvlText w:val="o"/>
      <w:lvlJc w:val="left"/>
      <w:pPr>
        <w:ind w:left="6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ECDF2E">
      <w:start w:val="1"/>
      <w:numFmt w:val="bullet"/>
      <w:lvlText w:val="▪"/>
      <w:lvlJc w:val="left"/>
      <w:pPr>
        <w:ind w:left="6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EE7BCC"/>
    <w:multiLevelType w:val="hybridMultilevel"/>
    <w:tmpl w:val="44EC65CA"/>
    <w:lvl w:ilvl="0" w:tplc="88AA43D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1E0C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F697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0E39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44F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900C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3CB2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4E58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5E7D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DD344D"/>
    <w:multiLevelType w:val="hybridMultilevel"/>
    <w:tmpl w:val="3C0C1356"/>
    <w:lvl w:ilvl="0" w:tplc="2F5890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4EA78">
      <w:start w:val="1"/>
      <w:numFmt w:val="bullet"/>
      <w:lvlText w:val="o"/>
      <w:lvlJc w:val="left"/>
      <w:pPr>
        <w:ind w:left="1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C29A1E">
      <w:start w:val="1"/>
      <w:numFmt w:val="bullet"/>
      <w:lvlText w:val="▪"/>
      <w:lvlJc w:val="left"/>
      <w:pPr>
        <w:ind w:left="2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F6C384">
      <w:start w:val="1"/>
      <w:numFmt w:val="bullet"/>
      <w:lvlText w:val="•"/>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C40F8">
      <w:start w:val="1"/>
      <w:numFmt w:val="bullet"/>
      <w:lvlText w:val="o"/>
      <w:lvlJc w:val="left"/>
      <w:pPr>
        <w:ind w:left="4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92D970">
      <w:start w:val="1"/>
      <w:numFmt w:val="bullet"/>
      <w:lvlText w:val="▪"/>
      <w:lvlJc w:val="left"/>
      <w:pPr>
        <w:ind w:left="4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2A59BC">
      <w:start w:val="1"/>
      <w:numFmt w:val="bullet"/>
      <w:lvlText w:val="•"/>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603FC">
      <w:start w:val="1"/>
      <w:numFmt w:val="bullet"/>
      <w:lvlText w:val="o"/>
      <w:lvlJc w:val="left"/>
      <w:pPr>
        <w:ind w:left="6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D0D3EE">
      <w:start w:val="1"/>
      <w:numFmt w:val="bullet"/>
      <w:lvlText w:val="▪"/>
      <w:lvlJc w:val="left"/>
      <w:pPr>
        <w:ind w:left="6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40"/>
  </w:num>
  <w:num w:numId="3">
    <w:abstractNumId w:val="24"/>
  </w:num>
  <w:num w:numId="4">
    <w:abstractNumId w:val="16"/>
  </w:num>
  <w:num w:numId="5">
    <w:abstractNumId w:val="5"/>
  </w:num>
  <w:num w:numId="6">
    <w:abstractNumId w:val="51"/>
  </w:num>
  <w:num w:numId="7">
    <w:abstractNumId w:val="31"/>
  </w:num>
  <w:num w:numId="8">
    <w:abstractNumId w:val="7"/>
  </w:num>
  <w:num w:numId="9">
    <w:abstractNumId w:val="4"/>
  </w:num>
  <w:num w:numId="10">
    <w:abstractNumId w:val="3"/>
  </w:num>
  <w:num w:numId="11">
    <w:abstractNumId w:val="2"/>
  </w:num>
  <w:num w:numId="12">
    <w:abstractNumId w:val="1"/>
  </w:num>
  <w:num w:numId="13">
    <w:abstractNumId w:val="0"/>
  </w:num>
  <w:num w:numId="14">
    <w:abstractNumId w:val="48"/>
  </w:num>
  <w:num w:numId="15">
    <w:abstractNumId w:val="8"/>
  </w:num>
  <w:num w:numId="16">
    <w:abstractNumId w:val="13"/>
  </w:num>
  <w:num w:numId="17">
    <w:abstractNumId w:val="46"/>
  </w:num>
  <w:num w:numId="18">
    <w:abstractNumId w:val="63"/>
  </w:num>
  <w:num w:numId="19">
    <w:abstractNumId w:val="20"/>
  </w:num>
  <w:num w:numId="20">
    <w:abstractNumId w:val="57"/>
  </w:num>
  <w:num w:numId="21">
    <w:abstractNumId w:val="6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65"/>
  </w:num>
  <w:num w:numId="25">
    <w:abstractNumId w:val="21"/>
  </w:num>
  <w:num w:numId="26">
    <w:abstractNumId w:val="52"/>
  </w:num>
  <w:num w:numId="27">
    <w:abstractNumId w:val="9"/>
  </w:num>
  <w:num w:numId="28">
    <w:abstractNumId w:val="39"/>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59"/>
  </w:num>
  <w:num w:numId="46">
    <w:abstractNumId w:val="36"/>
  </w:num>
  <w:num w:numId="47">
    <w:abstractNumId w:val="58"/>
  </w:num>
  <w:num w:numId="48">
    <w:abstractNumId w:val="17"/>
  </w:num>
  <w:num w:numId="49">
    <w:abstractNumId w:val="12"/>
  </w:num>
  <w:num w:numId="50">
    <w:abstractNumId w:val="47"/>
  </w:num>
  <w:num w:numId="51">
    <w:abstractNumId w:val="41"/>
  </w:num>
  <w:num w:numId="52">
    <w:abstractNumId w:val="56"/>
  </w:num>
  <w:num w:numId="53">
    <w:abstractNumId w:val="66"/>
  </w:num>
  <w:num w:numId="54">
    <w:abstractNumId w:val="42"/>
  </w:num>
  <w:num w:numId="55">
    <w:abstractNumId w:val="43"/>
  </w:num>
  <w:num w:numId="56">
    <w:abstractNumId w:val="28"/>
  </w:num>
  <w:num w:numId="57">
    <w:abstractNumId w:val="35"/>
  </w:num>
  <w:num w:numId="58">
    <w:abstractNumId w:val="53"/>
  </w:num>
  <w:num w:numId="59">
    <w:abstractNumId w:val="15"/>
  </w:num>
  <w:num w:numId="60">
    <w:abstractNumId w:val="34"/>
  </w:num>
  <w:num w:numId="61">
    <w:abstractNumId w:val="64"/>
  </w:num>
  <w:num w:numId="62">
    <w:abstractNumId w:val="30"/>
  </w:num>
  <w:num w:numId="63">
    <w:abstractNumId w:val="37"/>
  </w:num>
  <w:num w:numId="64">
    <w:abstractNumId w:val="55"/>
  </w:num>
  <w:num w:numId="65">
    <w:abstractNumId w:val="26"/>
  </w:num>
  <w:num w:numId="66">
    <w:abstractNumId w:val="68"/>
  </w:num>
  <w:num w:numId="67">
    <w:abstractNumId w:val="62"/>
  </w:num>
  <w:num w:numId="68">
    <w:abstractNumId w:val="19"/>
  </w:num>
  <w:num w:numId="69">
    <w:abstractNumId w:val="49"/>
  </w:num>
  <w:num w:numId="70">
    <w:abstractNumId w:val="6"/>
  </w:num>
  <w:num w:numId="71">
    <w:abstractNumId w:val="25"/>
  </w:num>
  <w:num w:numId="72">
    <w:abstractNumId w:val="33"/>
  </w:num>
  <w:num w:numId="73">
    <w:abstractNumId w:val="32"/>
  </w:num>
  <w:num w:numId="74">
    <w:abstractNumId w:val="22"/>
  </w:num>
  <w:num w:numId="75">
    <w:abstractNumId w:val="11"/>
  </w:num>
  <w:num w:numId="76">
    <w:abstractNumId w:val="38"/>
  </w:num>
  <w:num w:numId="77">
    <w:abstractNumId w:val="61"/>
  </w:num>
  <w:num w:numId="78">
    <w:abstractNumId w:val="54"/>
  </w:num>
  <w:num w:numId="79">
    <w:abstractNumId w:val="60"/>
  </w:num>
  <w:num w:numId="80">
    <w:abstractNumId w:val="23"/>
  </w:num>
  <w:num w:numId="81">
    <w:abstractNumId w:val="14"/>
  </w:num>
  <w:num w:numId="82">
    <w:abstractNumId w:val="2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55A2"/>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066D"/>
    <w:rsid w:val="001D18F2"/>
    <w:rsid w:val="001D2739"/>
    <w:rsid w:val="001D35E7"/>
    <w:rsid w:val="001D424E"/>
    <w:rsid w:val="001D6B43"/>
    <w:rsid w:val="001D7993"/>
    <w:rsid w:val="001E00AD"/>
    <w:rsid w:val="001E0104"/>
    <w:rsid w:val="001E1393"/>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1DF6"/>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B60D0"/>
    <w:rsid w:val="004C0456"/>
    <w:rsid w:val="004C0EC9"/>
    <w:rsid w:val="004C481F"/>
    <w:rsid w:val="004C496C"/>
    <w:rsid w:val="004C6DAE"/>
    <w:rsid w:val="004C72E0"/>
    <w:rsid w:val="004D2C7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1532"/>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12B"/>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97C94"/>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441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4042"/>
    <w:rsid w:val="0086551D"/>
    <w:rsid w:val="00865E09"/>
    <w:rsid w:val="008706CD"/>
    <w:rsid w:val="008735AD"/>
    <w:rsid w:val="00875C01"/>
    <w:rsid w:val="008831B1"/>
    <w:rsid w:val="00884ACC"/>
    <w:rsid w:val="00885F7A"/>
    <w:rsid w:val="00892916"/>
    <w:rsid w:val="00894CDB"/>
    <w:rsid w:val="008A0328"/>
    <w:rsid w:val="008A1ACF"/>
    <w:rsid w:val="008A2DC5"/>
    <w:rsid w:val="008A40EE"/>
    <w:rsid w:val="008A5EAD"/>
    <w:rsid w:val="008B029F"/>
    <w:rsid w:val="008B0862"/>
    <w:rsid w:val="008B25B8"/>
    <w:rsid w:val="008B3C37"/>
    <w:rsid w:val="008C0348"/>
    <w:rsid w:val="008C14C3"/>
    <w:rsid w:val="008C23FB"/>
    <w:rsid w:val="008C4CF6"/>
    <w:rsid w:val="008C5349"/>
    <w:rsid w:val="008C627A"/>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49B7"/>
    <w:rsid w:val="0093612E"/>
    <w:rsid w:val="00936B9F"/>
    <w:rsid w:val="009373BA"/>
    <w:rsid w:val="00940B89"/>
    <w:rsid w:val="009429CC"/>
    <w:rsid w:val="00946BF0"/>
    <w:rsid w:val="00946CF0"/>
    <w:rsid w:val="00951CFF"/>
    <w:rsid w:val="00953506"/>
    <w:rsid w:val="009552A9"/>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5930"/>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007"/>
    <w:rsid w:val="00B10436"/>
    <w:rsid w:val="00B1299B"/>
    <w:rsid w:val="00B16352"/>
    <w:rsid w:val="00B20A98"/>
    <w:rsid w:val="00B215C6"/>
    <w:rsid w:val="00B25433"/>
    <w:rsid w:val="00B26A96"/>
    <w:rsid w:val="00B30408"/>
    <w:rsid w:val="00B35FC4"/>
    <w:rsid w:val="00B36F5D"/>
    <w:rsid w:val="00B456A0"/>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4796"/>
    <w:rsid w:val="00C06316"/>
    <w:rsid w:val="00C06E03"/>
    <w:rsid w:val="00C10F77"/>
    <w:rsid w:val="00C1228D"/>
    <w:rsid w:val="00C158E8"/>
    <w:rsid w:val="00C1667B"/>
    <w:rsid w:val="00C209FF"/>
    <w:rsid w:val="00C22030"/>
    <w:rsid w:val="00C24351"/>
    <w:rsid w:val="00C24652"/>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762F1"/>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359F"/>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27602"/>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285"/>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table" w:customStyle="1" w:styleId="TableGrid0">
    <w:name w:val="TableGrid"/>
    <w:rsid w:val="004D2C7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www.gov.uk/government/speeches/mansion-house-dinner-speech-2019-philip-hammond" TargetMode="External"/><Relationship Id="rId14" Type="http://schemas.openxmlformats.org/officeDocument/2006/relationships/header" Target="header3.xml"/><Relationship Id="rId22" Type="http://schemas.openxmlformats.org/officeDocument/2006/relationships/hyperlink" Target="https://www.gov.uk/government/uploads/system/uploads/attachment_data/file/458554/Procurement_Policy_Note_13_15.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20D339E6-3076-4FAC-A602-66B0894B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38582</Words>
  <Characters>219923</Characters>
  <Application>Microsoft Office Word</Application>
  <DocSecurity>0</DocSecurity>
  <Lines>1832</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Christopher Dier</cp:lastModifiedBy>
  <cp:revision>2</cp:revision>
  <cp:lastPrinted>2016-09-15T13:40:00Z</cp:lastPrinted>
  <dcterms:created xsi:type="dcterms:W3CDTF">2019-12-17T13:59:00Z</dcterms:created>
  <dcterms:modified xsi:type="dcterms:W3CDTF">2019-12-17T13:59:00Z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