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BA" w:rsidRPr="008A25D8" w:rsidRDefault="00CF5EBA" w:rsidP="00CF5EBA">
      <w:pPr>
        <w:rPr>
          <w:b/>
        </w:rPr>
      </w:pPr>
      <w:r w:rsidRPr="008A25D8">
        <w:rPr>
          <w:b/>
        </w:rPr>
        <w:t>Specification:</w:t>
      </w:r>
    </w:p>
    <w:p w:rsidR="007617FD" w:rsidRDefault="007617FD" w:rsidP="007617FD">
      <w:pPr>
        <w:pStyle w:val="ListParagraph"/>
        <w:numPr>
          <w:ilvl w:val="0"/>
          <w:numId w:val="1"/>
        </w:numPr>
      </w:pPr>
      <w:r>
        <w:t>1</w:t>
      </w:r>
      <w:r w:rsidR="00CF5EBA">
        <w:t xml:space="preserve"> year maintenance service </w:t>
      </w:r>
      <w:r w:rsidRPr="007617FD">
        <w:t>Premium fully comprehensive cover</w:t>
      </w:r>
      <w:r>
        <w:t xml:space="preserve"> </w:t>
      </w:r>
      <w:r w:rsidRPr="007617FD">
        <w:t>(does not include Temperature Mapping)</w:t>
      </w:r>
      <w:r>
        <w:t xml:space="preserve">. </w:t>
      </w:r>
      <w:proofErr w:type="spellStart"/>
      <w:r w:rsidRPr="007617FD">
        <w:t>HaemoBanks</w:t>
      </w:r>
      <w:proofErr w:type="spellEnd"/>
      <w:r w:rsidRPr="007617FD">
        <w:t xml:space="preserve"> breakdowns only - no mapping, includes cost of software licences</w:t>
      </w:r>
    </w:p>
    <w:p w:rsidR="00C914D5" w:rsidRDefault="00CF5EBA" w:rsidP="00D62B17">
      <w:pPr>
        <w:pStyle w:val="ListParagraph"/>
        <w:numPr>
          <w:ilvl w:val="0"/>
          <w:numId w:val="1"/>
        </w:numPr>
      </w:pPr>
      <w:r>
        <w:t xml:space="preserve">Equipment: </w:t>
      </w:r>
      <w:proofErr w:type="spellStart"/>
      <w:r w:rsidR="007617FD">
        <w:t>Haemonetics</w:t>
      </w:r>
      <w:proofErr w:type="spellEnd"/>
      <w:r w:rsidR="007617FD">
        <w:t xml:space="preserve"> </w:t>
      </w:r>
      <w:proofErr w:type="spellStart"/>
      <w:r w:rsidR="007617FD">
        <w:t>Bloodtracks</w:t>
      </w:r>
      <w:proofErr w:type="spellEnd"/>
      <w:r w:rsidR="007617FD">
        <w:t xml:space="preserve"> – please see the equipment list below</w:t>
      </w:r>
    </w:p>
    <w:p w:rsidR="00CF5EBA" w:rsidRDefault="00CF5EBA" w:rsidP="00A03507">
      <w:pPr>
        <w:pStyle w:val="ListParagraph"/>
        <w:numPr>
          <w:ilvl w:val="0"/>
          <w:numId w:val="1"/>
        </w:numPr>
      </w:pPr>
      <w:r>
        <w:t xml:space="preserve">Location: King’s College </w:t>
      </w:r>
      <w:r w:rsidR="00FA175C">
        <w:t>Hospital NHS Foundation Trust</w:t>
      </w:r>
      <w:r w:rsidR="007617FD">
        <w:t xml:space="preserve"> – please see the table below </w:t>
      </w:r>
    </w:p>
    <w:p w:rsidR="00CF5EBA" w:rsidRDefault="00CF5EBA" w:rsidP="00CF5EBA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Response times: </w:t>
      </w:r>
      <w:r w:rsidR="007617FD">
        <w:t>Please advise</w:t>
      </w:r>
    </w:p>
    <w:p w:rsidR="003F3D6D" w:rsidRDefault="003F3D6D" w:rsidP="00743E7C">
      <w:pPr>
        <w:pStyle w:val="ListParagraph"/>
        <w:numPr>
          <w:ilvl w:val="0"/>
          <w:numId w:val="1"/>
        </w:numPr>
      </w:pPr>
      <w:r>
        <w:t>Coverage times: Please advise</w:t>
      </w:r>
    </w:p>
    <w:p w:rsidR="007617FD" w:rsidRDefault="007617FD" w:rsidP="00743E7C">
      <w:pPr>
        <w:pStyle w:val="ListParagraph"/>
        <w:numPr>
          <w:ilvl w:val="0"/>
          <w:numId w:val="1"/>
        </w:numPr>
      </w:pPr>
      <w:r>
        <w:t>Helpdesk &amp; remote support: Please advise the details</w:t>
      </w:r>
    </w:p>
    <w:p w:rsidR="00CF5EBA" w:rsidRDefault="00CF5EBA" w:rsidP="00743E7C">
      <w:pPr>
        <w:pStyle w:val="ListParagraph"/>
        <w:numPr>
          <w:ilvl w:val="0"/>
          <w:numId w:val="1"/>
        </w:numPr>
      </w:pPr>
      <w:r>
        <w:t>Cancellation terms: Please advise</w:t>
      </w:r>
    </w:p>
    <w:p w:rsidR="00CF5EBA" w:rsidRDefault="00CF5EBA" w:rsidP="00CF5EBA">
      <w:pPr>
        <w:pStyle w:val="ListParagraph"/>
        <w:numPr>
          <w:ilvl w:val="0"/>
          <w:numId w:val="1"/>
        </w:numPr>
      </w:pPr>
      <w:r>
        <w:t>Payment terms: Please advise</w:t>
      </w:r>
    </w:p>
    <w:p w:rsidR="00EA2343" w:rsidRDefault="007617FD"/>
    <w:p w:rsidR="007617FD" w:rsidRDefault="007617FD"/>
    <w:tbl>
      <w:tblPr>
        <w:tblW w:w="10000" w:type="dxa"/>
        <w:tblInd w:w="-5" w:type="dxa"/>
        <w:tblLook w:val="04A0" w:firstRow="1" w:lastRow="0" w:firstColumn="1" w:lastColumn="0" w:noHBand="0" w:noVBand="1"/>
      </w:tblPr>
      <w:tblGrid>
        <w:gridCol w:w="3960"/>
        <w:gridCol w:w="2340"/>
        <w:gridCol w:w="1420"/>
        <w:gridCol w:w="2280"/>
      </w:tblGrid>
      <w:tr w:rsidR="007617FD" w:rsidRPr="007617FD" w:rsidTr="007617FD">
        <w:trPr>
          <w:trHeight w:val="9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Contract details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Location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S/N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Contract Type +Visits</w:t>
            </w:r>
          </w:p>
        </w:tc>
      </w:tr>
      <w:tr w:rsidR="007617FD" w:rsidRPr="007617FD" w:rsidTr="007617FD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Software Support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7617FD" w:rsidRPr="007617FD" w:rsidTr="007617FD">
        <w:trPr>
          <w:trHeight w:val="6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management system x1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management system x 1 new for 2020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5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 track courier (software support x 8 (Kiosks)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TX x 1 (software for MHRA safety checks)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5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On Demand Software x 4 (licence for remote issues)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On Demand Site Licence x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5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Label Verification Software x 1 (for lab safety checks)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Ward Enquiry Software x 1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BloodTrack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Batched Products Software x 1 (track &amp; trace system)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>N/A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Hardware support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7617FD" w:rsidRPr="007617FD" w:rsidTr="007617FD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Bank issue room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A&amp;E fridge room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Foetal Med research 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Labour ward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Liver transplant Theatre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Blood track Kiosk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BT-PRU-Issue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BT- Orpington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M51R19497P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Blood track Kiosk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Centenary liver transplant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M52R21056K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Liver Intensive Therapy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2057605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5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Critical care 5th </w:t>
            </w:r>
            <w:proofErr w:type="spellStart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fl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Ruskin wing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2048603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Main Theatres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2055676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BT - Orpington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2056943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Centenary liver Theatres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2052823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  <w:tr w:rsidR="007617FD" w:rsidRPr="007617FD" w:rsidTr="007617FD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Haemobank</w:t>
            </w:r>
            <w:proofErr w:type="spellEnd"/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X-ray Guthrie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2061597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7FD" w:rsidRPr="007617FD" w:rsidRDefault="007617FD" w:rsidP="0076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617FD">
              <w:rPr>
                <w:rFonts w:ascii="Times New Roman" w:eastAsia="Times New Roman" w:hAnsi="Times New Roman" w:cs="Times New Roman"/>
                <w:lang w:eastAsia="en-GB"/>
              </w:rPr>
              <w:t xml:space="preserve">Comprehensive </w:t>
            </w:r>
          </w:p>
        </w:tc>
      </w:tr>
    </w:tbl>
    <w:p w:rsidR="007617FD" w:rsidRDefault="007617FD"/>
    <w:sectPr w:rsidR="00761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A"/>
    <w:rsid w:val="000032F9"/>
    <w:rsid w:val="000047A3"/>
    <w:rsid w:val="000432D0"/>
    <w:rsid w:val="000529D4"/>
    <w:rsid w:val="000B78A1"/>
    <w:rsid w:val="003D0A9B"/>
    <w:rsid w:val="003F3D6D"/>
    <w:rsid w:val="00535F2F"/>
    <w:rsid w:val="007617FD"/>
    <w:rsid w:val="008473ED"/>
    <w:rsid w:val="009C66A6"/>
    <w:rsid w:val="00A03507"/>
    <w:rsid w:val="00A46595"/>
    <w:rsid w:val="00BF4619"/>
    <w:rsid w:val="00C914D5"/>
    <w:rsid w:val="00CF5EBA"/>
    <w:rsid w:val="00F54D57"/>
    <w:rsid w:val="00F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8A6D"/>
  <w15:chartTrackingRefBased/>
  <w15:docId w15:val="{1DF6DCAC-7712-48B1-84B2-19B6E211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2023-02-15T12:30:00Z</dcterms:created>
  <dcterms:modified xsi:type="dcterms:W3CDTF">2023-02-15T12:30:00Z</dcterms:modified>
</cp:coreProperties>
</file>