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9C" w:rsidRPr="00D73624" w:rsidRDefault="00D73624" w:rsidP="00D73624">
      <w:pPr>
        <w:spacing w:after="0" w:line="240" w:lineRule="auto"/>
        <w:rPr>
          <w:u w:val="single"/>
        </w:rPr>
      </w:pPr>
      <w:r w:rsidRPr="00D73624">
        <w:rPr>
          <w:u w:val="single"/>
        </w:rPr>
        <w:t>Reaction Matrix</w:t>
      </w:r>
    </w:p>
    <w:p w:rsidR="00D73624" w:rsidRPr="00D73624" w:rsidRDefault="00D73624" w:rsidP="00D73624">
      <w:pPr>
        <w:spacing w:after="0" w:line="240" w:lineRule="auto"/>
        <w:rPr>
          <w:u w:val="single"/>
        </w:rPr>
      </w:pPr>
      <w:r w:rsidRPr="00D73624">
        <w:rPr>
          <w:u w:val="single"/>
        </w:rPr>
        <w:t xml:space="preserve">APS/016 </w:t>
      </w:r>
    </w:p>
    <w:p w:rsidR="00D73624" w:rsidRDefault="00D73624" w:rsidP="00D73624">
      <w:pPr>
        <w:spacing w:after="0" w:line="240" w:lineRule="auto"/>
        <w:rPr>
          <w:u w:val="single"/>
        </w:rPr>
      </w:pPr>
      <w:r w:rsidRPr="00D73624">
        <w:rPr>
          <w:u w:val="single"/>
        </w:rPr>
        <w:t>Jammer Control Suite Service Maintenance</w:t>
      </w:r>
    </w:p>
    <w:p w:rsidR="00D73624" w:rsidRDefault="00D73624" w:rsidP="00D73624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73624" w:rsidTr="00D73624">
        <w:trPr>
          <w:trHeight w:val="346"/>
        </w:trPr>
        <w:tc>
          <w:tcPr>
            <w:tcW w:w="4621" w:type="dxa"/>
          </w:tcPr>
          <w:p w:rsidR="00D73624" w:rsidRPr="00D73624" w:rsidRDefault="00D73624" w:rsidP="00D73624">
            <w:r>
              <w:t>Reference Number</w:t>
            </w:r>
          </w:p>
        </w:tc>
        <w:tc>
          <w:tcPr>
            <w:tcW w:w="4621" w:type="dxa"/>
          </w:tcPr>
          <w:p w:rsidR="00D73624" w:rsidRPr="00D73624" w:rsidRDefault="00D73624" w:rsidP="00D73624">
            <w:r>
              <w:t>Reason for Redaction</w:t>
            </w:r>
          </w:p>
        </w:tc>
      </w:tr>
      <w:tr w:rsidR="00D73624" w:rsidTr="00D73624">
        <w:tc>
          <w:tcPr>
            <w:tcW w:w="4621" w:type="dxa"/>
          </w:tcPr>
          <w:p w:rsidR="00D73624" w:rsidRPr="00D73624" w:rsidRDefault="00D73624" w:rsidP="00D73624">
            <w:r>
              <w:t>1.0</w:t>
            </w:r>
            <w:r w:rsidRPr="00D73624">
              <w:t xml:space="preserve"> – 1.4</w:t>
            </w:r>
          </w:p>
        </w:tc>
        <w:tc>
          <w:tcPr>
            <w:tcW w:w="4621" w:type="dxa"/>
          </w:tcPr>
          <w:p w:rsidR="00D73624" w:rsidRPr="00D73624" w:rsidRDefault="00D73624" w:rsidP="00D73624">
            <w:r w:rsidRPr="00D73624">
              <w:t>Financial Information</w:t>
            </w:r>
          </w:p>
        </w:tc>
      </w:tr>
      <w:tr w:rsidR="00D73624" w:rsidTr="00D73624">
        <w:tc>
          <w:tcPr>
            <w:tcW w:w="4621" w:type="dxa"/>
          </w:tcPr>
          <w:p w:rsidR="00D73624" w:rsidRPr="00D73624" w:rsidRDefault="00D73624" w:rsidP="00D73624">
            <w:r>
              <w:t>2.0 – 2.6</w:t>
            </w:r>
          </w:p>
        </w:tc>
        <w:tc>
          <w:tcPr>
            <w:tcW w:w="4621" w:type="dxa"/>
          </w:tcPr>
          <w:p w:rsidR="00D73624" w:rsidRPr="00D73624" w:rsidRDefault="00D73624" w:rsidP="00D73624">
            <w:r>
              <w:t>Personal Details</w:t>
            </w:r>
          </w:p>
        </w:tc>
      </w:tr>
      <w:tr w:rsidR="00D73624" w:rsidTr="00D73624">
        <w:tc>
          <w:tcPr>
            <w:tcW w:w="4621" w:type="dxa"/>
          </w:tcPr>
          <w:p w:rsidR="00D73624" w:rsidRPr="00D73624" w:rsidRDefault="00D73624" w:rsidP="00D73624">
            <w:r>
              <w:t xml:space="preserve">1.5 </w:t>
            </w:r>
          </w:p>
        </w:tc>
        <w:tc>
          <w:tcPr>
            <w:tcW w:w="4621" w:type="dxa"/>
          </w:tcPr>
          <w:p w:rsidR="00D73624" w:rsidRPr="00D73624" w:rsidRDefault="00D73624" w:rsidP="00D73624">
            <w:r>
              <w:t>Financial Information</w:t>
            </w:r>
          </w:p>
        </w:tc>
      </w:tr>
      <w:tr w:rsidR="00D73624" w:rsidTr="00D73624">
        <w:tc>
          <w:tcPr>
            <w:tcW w:w="4621" w:type="dxa"/>
          </w:tcPr>
          <w:p w:rsidR="00D73624" w:rsidRPr="00D73624" w:rsidRDefault="00D73624" w:rsidP="00D73624">
            <w:r>
              <w:t>2.7</w:t>
            </w:r>
          </w:p>
        </w:tc>
        <w:tc>
          <w:tcPr>
            <w:tcW w:w="4621" w:type="dxa"/>
          </w:tcPr>
          <w:p w:rsidR="00D73624" w:rsidRPr="00D73624" w:rsidRDefault="00D73624" w:rsidP="00D73624">
            <w:r>
              <w:t>Personal Details</w:t>
            </w:r>
          </w:p>
        </w:tc>
      </w:tr>
      <w:tr w:rsidR="00D73624" w:rsidTr="00D73624">
        <w:tc>
          <w:tcPr>
            <w:tcW w:w="4621" w:type="dxa"/>
          </w:tcPr>
          <w:p w:rsidR="00D73624" w:rsidRPr="00D73624" w:rsidRDefault="00D73624" w:rsidP="00D73624">
            <w:r>
              <w:t>1.10 – 1.24</w:t>
            </w:r>
          </w:p>
        </w:tc>
        <w:tc>
          <w:tcPr>
            <w:tcW w:w="4621" w:type="dxa"/>
          </w:tcPr>
          <w:p w:rsidR="00D73624" w:rsidRPr="00D73624" w:rsidRDefault="00D73624" w:rsidP="00D73624">
            <w:r>
              <w:t>Financial Information</w:t>
            </w:r>
          </w:p>
        </w:tc>
      </w:tr>
      <w:tr w:rsidR="00D73624" w:rsidTr="00D73624">
        <w:tc>
          <w:tcPr>
            <w:tcW w:w="4621" w:type="dxa"/>
          </w:tcPr>
          <w:p w:rsidR="00D73624" w:rsidRPr="00D73624" w:rsidRDefault="00D73624" w:rsidP="00D73624">
            <w:r w:rsidRPr="00D73624">
              <w:t>1.25 – 1.26</w:t>
            </w:r>
          </w:p>
        </w:tc>
        <w:tc>
          <w:tcPr>
            <w:tcW w:w="4621" w:type="dxa"/>
          </w:tcPr>
          <w:p w:rsidR="00D73624" w:rsidRPr="00D73624" w:rsidRDefault="00D73624" w:rsidP="00D73624">
            <w:r w:rsidRPr="00D73624">
              <w:t>Personal Information</w:t>
            </w:r>
          </w:p>
        </w:tc>
      </w:tr>
    </w:tbl>
    <w:p w:rsidR="00D73624" w:rsidRPr="00D73624" w:rsidRDefault="00D73624" w:rsidP="00D73624">
      <w:pPr>
        <w:spacing w:after="0" w:line="240" w:lineRule="auto"/>
        <w:rPr>
          <w:u w:val="single"/>
        </w:rPr>
      </w:pPr>
      <w:bookmarkStart w:id="0" w:name="_GoBack"/>
      <w:bookmarkEnd w:id="0"/>
    </w:p>
    <w:sectPr w:rsidR="00D73624" w:rsidRPr="00D73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24"/>
    <w:rsid w:val="00B0469C"/>
    <w:rsid w:val="00D7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ThompsonB114</dc:creator>
  <cp:lastModifiedBy>ThompsonB114</cp:lastModifiedBy>
  <cp:revision>1</cp:revision>
  <dcterms:created xsi:type="dcterms:W3CDTF">2017-03-24T10:16:00Z</dcterms:created>
  <dcterms:modified xsi:type="dcterms:W3CDTF">2017-03-24T10:28:00Z</dcterms:modified>
</cp:coreProperties>
</file>