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C30B7" w:rsidRDefault="00903492">
      <w:pPr>
        <w:rPr>
          <w:rFonts w:ascii="Arial" w:eastAsia="Arial" w:hAnsi="Arial" w:cs="Arial"/>
          <w:b/>
          <w:u w:val="single"/>
        </w:rPr>
      </w:pPr>
      <w:bookmarkStart w:id="0" w:name="_gjdgxs" w:colFirst="0" w:colLast="0"/>
      <w:bookmarkStart w:id="1" w:name="_GoBack"/>
      <w:bookmarkEnd w:id="0"/>
      <w:bookmarkEnd w:id="1"/>
      <w:r>
        <w:rPr>
          <w:rFonts w:ascii="Arial" w:eastAsia="Arial" w:hAnsi="Arial" w:cs="Arial"/>
          <w:b/>
          <w:u w:val="single"/>
        </w:rPr>
        <w:t>Contract Notice Transparency Information for Crown Commercial Service Framework Contract</w:t>
      </w:r>
    </w:p>
    <w:p w14:paraId="00000002" w14:textId="77777777" w:rsidR="008C30B7" w:rsidRDefault="00903492">
      <w:pPr>
        <w:spacing w:before="200"/>
        <w:rPr>
          <w:rFonts w:ascii="Arial" w:eastAsia="Arial" w:hAnsi="Arial" w:cs="Arial"/>
        </w:rPr>
      </w:pPr>
      <w:bookmarkStart w:id="2" w:name="_oz50bdbwpzjo" w:colFirst="0" w:colLast="0"/>
      <w:bookmarkEnd w:id="2"/>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8C30B7" w:rsidRDefault="008C30B7">
      <w:pPr>
        <w:spacing w:before="200"/>
        <w:rPr>
          <w:rFonts w:ascii="Arial" w:eastAsia="Arial" w:hAnsi="Arial" w:cs="Arial"/>
        </w:rPr>
      </w:pPr>
      <w:bookmarkStart w:id="3" w:name="_xarfjco3y3h" w:colFirst="0" w:colLast="0"/>
      <w:bookmarkEnd w:id="3"/>
    </w:p>
    <w:p w14:paraId="00000004" w14:textId="77777777" w:rsidR="008C30B7" w:rsidRDefault="00903492">
      <w:pPr>
        <w:rPr>
          <w:rFonts w:ascii="Arial" w:eastAsia="Arial" w:hAnsi="Arial" w:cs="Arial"/>
        </w:rPr>
      </w:pPr>
      <w:bookmarkStart w:id="4" w:name="_kmqybcv4d2vs" w:colFirst="0" w:colLast="0"/>
      <w:bookmarkEnd w:id="4"/>
      <w:r>
        <w:rPr>
          <w:rFonts w:ascii="Arial" w:eastAsia="Arial" w:hAnsi="Arial" w:cs="Arial"/>
        </w:rPr>
        <w:t>For furt</w:t>
      </w:r>
      <w:r>
        <w:rPr>
          <w:rFonts w:ascii="Arial" w:eastAsia="Arial" w:hAnsi="Arial" w:cs="Arial"/>
        </w:rPr>
        <w:t>her information on Procurement and contracting transparency requirements please visit:</w:t>
      </w:r>
    </w:p>
    <w:bookmarkStart w:id="5" w:name="_e5im4kl1j9ay" w:colFirst="0" w:colLast="0"/>
    <w:bookmarkEnd w:id="5"/>
    <w:p w14:paraId="00000005" w14:textId="77777777" w:rsidR="008C30B7" w:rsidRDefault="00903492">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8C30B7">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1C646" w14:textId="77777777" w:rsidR="00903492" w:rsidRDefault="00903492">
      <w:pPr>
        <w:spacing w:after="0" w:line="240" w:lineRule="auto"/>
      </w:pPr>
      <w:r>
        <w:separator/>
      </w:r>
    </w:p>
  </w:endnote>
  <w:endnote w:type="continuationSeparator" w:id="0">
    <w:p w14:paraId="65D2C8E8" w14:textId="77777777" w:rsidR="00903492" w:rsidRDefault="0090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6" w14:textId="72CE9E41" w:rsidR="008C30B7" w:rsidRDefault="00903492">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sidR="00B96BE4">
      <w:rPr>
        <w:color w:val="000000"/>
      </w:rPr>
      <w:fldChar w:fldCharType="separate"/>
    </w:r>
    <w:r w:rsidR="00B96BE4">
      <w:rPr>
        <w:noProof/>
        <w:color w:val="000000"/>
      </w:rPr>
      <w:t>1</w:t>
    </w:r>
    <w:r>
      <w:rPr>
        <w:color w:val="000000"/>
      </w:rPr>
      <w:fldChar w:fldCharType="end"/>
    </w:r>
    <w:r>
      <w:rPr>
        <w:color w:val="000000"/>
      </w:rPr>
      <w:t xml:space="preserve"> of 1</w:t>
    </w:r>
  </w:p>
  <w:p w14:paraId="00000007" w14:textId="77777777" w:rsidR="008C30B7" w:rsidRDefault="00903492">
    <w:pPr>
      <w:pBdr>
        <w:top w:val="nil"/>
        <w:left w:val="nil"/>
        <w:bottom w:val="nil"/>
        <w:right w:val="nil"/>
        <w:between w:val="nil"/>
      </w:pBdr>
      <w:tabs>
        <w:tab w:val="center" w:pos="4513"/>
        <w:tab w:val="right" w:pos="9026"/>
      </w:tabs>
      <w:spacing w:after="0" w:line="240" w:lineRule="auto"/>
      <w:rPr>
        <w:color w:val="000000"/>
      </w:rPr>
    </w:pPr>
    <w:r>
      <w:rPr>
        <w:color w:val="000000"/>
      </w:rPr>
      <w:t>GWG T125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CA596" w14:textId="77777777" w:rsidR="00903492" w:rsidRDefault="00903492">
      <w:pPr>
        <w:spacing w:after="0" w:line="240" w:lineRule="auto"/>
      </w:pPr>
      <w:r>
        <w:separator/>
      </w:r>
    </w:p>
  </w:footnote>
  <w:footnote w:type="continuationSeparator" w:id="0">
    <w:p w14:paraId="3CB92D76" w14:textId="77777777" w:rsidR="00903492" w:rsidRDefault="00903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7"/>
    <w:rsid w:val="008C30B7"/>
    <w:rsid w:val="00903492"/>
    <w:rsid w:val="00B96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4F8B0-9E89-423C-B764-A243CD51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Coughlin</dc:creator>
  <cp:lastModifiedBy>Ben Coughlin</cp:lastModifiedBy>
  <cp:revision>2</cp:revision>
  <dcterms:created xsi:type="dcterms:W3CDTF">2022-07-13T13:57:00Z</dcterms:created>
  <dcterms:modified xsi:type="dcterms:W3CDTF">2022-07-13T13:57:00Z</dcterms:modified>
</cp:coreProperties>
</file>