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i/>
          <w:sz w:val="22"/>
          <w:szCs w:val="22"/>
        </w:rPr>
        <w:id w:val="-1446921466"/>
        <w:docPartObj>
          <w:docPartGallery w:val="Table of Contents"/>
          <w:docPartUnique/>
        </w:docPartObj>
      </w:sdtPr>
      <w:sdtEndPr/>
      <w:sdtContent>
        <w:p w:rsidR="00360AD7" w:rsidRDefault="001452FC">
          <w:pPr>
            <w:pStyle w:val="TOC1"/>
            <w:numPr>
              <w:ilvl w:val="0"/>
              <w:numId w:val="31"/>
            </w:numPr>
            <w:tabs>
              <w:tab w:val="left" w:pos="558"/>
              <w:tab w:val="left" w:pos="559"/>
              <w:tab w:val="right" w:leader="dot" w:pos="9180"/>
            </w:tabs>
            <w:spacing w:before="37"/>
          </w:pPr>
          <w:r>
            <w:t>GENERAL</w:t>
          </w:r>
          <w:r>
            <w:rPr>
              <w:spacing w:val="-2"/>
            </w:rPr>
            <w:t xml:space="preserve"> </w:t>
          </w:r>
          <w:r>
            <w:t>CONTRACT</w:t>
          </w:r>
          <w:r>
            <w:rPr>
              <w:spacing w:val="-1"/>
            </w:rPr>
            <w:t xml:space="preserve"> </w:t>
          </w:r>
          <w:r>
            <w:t>PROVISIONS</w:t>
          </w:r>
          <w:r>
            <w:tab/>
            <w:t>3</w:t>
          </w:r>
        </w:p>
        <w:p w:rsidR="00360AD7" w:rsidRDefault="000321FB">
          <w:pPr>
            <w:pStyle w:val="TOC3"/>
            <w:tabs>
              <w:tab w:val="left" w:pos="999"/>
              <w:tab w:val="right" w:leader="dot" w:pos="9180"/>
            </w:tabs>
            <w:spacing w:before="120" w:line="243" w:lineRule="exact"/>
            <w:rPr>
              <w:b w:val="0"/>
              <w:i w:val="0"/>
              <w:sz w:val="20"/>
            </w:rPr>
          </w:pPr>
          <w:hyperlink w:anchor="_TOC_250037" w:history="1">
            <w:r w:rsidR="001452FC">
              <w:rPr>
                <w:b w:val="0"/>
                <w:i w:val="0"/>
                <w:sz w:val="20"/>
              </w:rPr>
              <w:t>A1.</w:t>
            </w:r>
            <w:r w:rsidR="001452FC">
              <w:rPr>
                <w:b w:val="0"/>
                <w:i w:val="0"/>
                <w:sz w:val="20"/>
              </w:rPr>
              <w:tab/>
              <w:t>I</w:t>
            </w:r>
            <w:r w:rsidR="001452FC">
              <w:rPr>
                <w:b w:val="0"/>
                <w:i w:val="0"/>
                <w:sz w:val="16"/>
              </w:rPr>
              <w:t>NTERPRETATION</w:t>
            </w:r>
            <w:r w:rsidR="001452FC">
              <w:rPr>
                <w:b w:val="0"/>
                <w:i w:val="0"/>
                <w:sz w:val="20"/>
              </w:rPr>
              <w:tab/>
              <w:t>3</w:t>
            </w:r>
          </w:hyperlink>
        </w:p>
        <w:p w:rsidR="00360AD7" w:rsidRDefault="000321FB">
          <w:pPr>
            <w:pStyle w:val="TOC3"/>
            <w:tabs>
              <w:tab w:val="left" w:pos="999"/>
              <w:tab w:val="right" w:leader="dot" w:pos="9180"/>
            </w:tabs>
            <w:spacing w:line="243" w:lineRule="exact"/>
            <w:rPr>
              <w:b w:val="0"/>
              <w:i w:val="0"/>
              <w:sz w:val="20"/>
            </w:rPr>
          </w:pPr>
          <w:hyperlink w:anchor="_TOC_250036" w:history="1">
            <w:r w:rsidR="001452FC">
              <w:rPr>
                <w:b w:val="0"/>
                <w:i w:val="0"/>
                <w:sz w:val="20"/>
              </w:rPr>
              <w:t>A2.</w:t>
            </w:r>
            <w:r w:rsidR="001452FC">
              <w:rPr>
                <w:b w:val="0"/>
                <w:i w:val="0"/>
                <w:sz w:val="20"/>
              </w:rPr>
              <w:tab/>
              <w:t>A</w:t>
            </w:r>
            <w:r w:rsidR="001452FC">
              <w:rPr>
                <w:b w:val="0"/>
                <w:i w:val="0"/>
                <w:sz w:val="16"/>
              </w:rPr>
              <w:t>MENDMENTS</w:t>
            </w:r>
            <w:r w:rsidR="001452FC">
              <w:rPr>
                <w:b w:val="0"/>
                <w:i w:val="0"/>
                <w:spacing w:val="-3"/>
                <w:sz w:val="16"/>
              </w:rPr>
              <w:t xml:space="preserve"> </w:t>
            </w:r>
            <w:r w:rsidR="001452FC">
              <w:rPr>
                <w:b w:val="0"/>
                <w:i w:val="0"/>
                <w:sz w:val="16"/>
              </w:rPr>
              <w:t>TO</w:t>
            </w:r>
            <w:r w:rsidR="001452FC">
              <w:rPr>
                <w:b w:val="0"/>
                <w:i w:val="0"/>
                <w:spacing w:val="-2"/>
                <w:sz w:val="16"/>
              </w:rPr>
              <w:t xml:space="preserve"> </w:t>
            </w:r>
            <w:r w:rsidR="001452FC">
              <w:rPr>
                <w:b w:val="0"/>
                <w:i w:val="0"/>
                <w:sz w:val="20"/>
              </w:rPr>
              <w:t>C</w:t>
            </w:r>
            <w:r w:rsidR="001452FC">
              <w:rPr>
                <w:b w:val="0"/>
                <w:i w:val="0"/>
                <w:sz w:val="16"/>
              </w:rPr>
              <w:t>ONTRACT</w:t>
            </w:r>
            <w:r w:rsidR="001452FC">
              <w:rPr>
                <w:b w:val="0"/>
                <w:i w:val="0"/>
                <w:sz w:val="20"/>
              </w:rPr>
              <w:tab/>
              <w:t>3</w:t>
            </w:r>
          </w:hyperlink>
        </w:p>
        <w:p w:rsidR="00360AD7" w:rsidRDefault="000321FB">
          <w:pPr>
            <w:pStyle w:val="TOC3"/>
            <w:tabs>
              <w:tab w:val="left" w:pos="999"/>
              <w:tab w:val="right" w:leader="dot" w:pos="9180"/>
            </w:tabs>
            <w:spacing w:before="1"/>
            <w:rPr>
              <w:b w:val="0"/>
              <w:i w:val="0"/>
              <w:sz w:val="20"/>
            </w:rPr>
          </w:pPr>
          <w:hyperlink w:anchor="_TOC_250035" w:history="1">
            <w:r w:rsidR="001452FC">
              <w:rPr>
                <w:b w:val="0"/>
                <w:i w:val="0"/>
                <w:sz w:val="20"/>
              </w:rPr>
              <w:t>A3.</w:t>
            </w:r>
            <w:r w:rsidR="001452FC">
              <w:rPr>
                <w:b w:val="0"/>
                <w:i w:val="0"/>
                <w:sz w:val="20"/>
              </w:rPr>
              <w:tab/>
              <w:t>V</w:t>
            </w:r>
            <w:r w:rsidR="001452FC">
              <w:rPr>
                <w:b w:val="0"/>
                <w:i w:val="0"/>
                <w:sz w:val="16"/>
              </w:rPr>
              <w:t>ARIATIONS</w:t>
            </w:r>
            <w:r w:rsidR="001452FC">
              <w:rPr>
                <w:b w:val="0"/>
                <w:i w:val="0"/>
                <w:spacing w:val="-3"/>
                <w:sz w:val="16"/>
              </w:rPr>
              <w:t xml:space="preserve"> </w:t>
            </w:r>
            <w:r w:rsidR="001452FC">
              <w:rPr>
                <w:b w:val="0"/>
                <w:i w:val="0"/>
                <w:sz w:val="16"/>
              </w:rPr>
              <w:t>TO</w:t>
            </w:r>
            <w:r w:rsidR="001452FC">
              <w:rPr>
                <w:b w:val="0"/>
                <w:i w:val="0"/>
                <w:spacing w:val="-1"/>
                <w:sz w:val="16"/>
              </w:rPr>
              <w:t xml:space="preserve"> </w:t>
            </w:r>
            <w:r w:rsidR="001452FC">
              <w:rPr>
                <w:b w:val="0"/>
                <w:i w:val="0"/>
                <w:sz w:val="20"/>
              </w:rPr>
              <w:t>S</w:t>
            </w:r>
            <w:r w:rsidR="001452FC">
              <w:rPr>
                <w:b w:val="0"/>
                <w:i w:val="0"/>
                <w:sz w:val="16"/>
              </w:rPr>
              <w:t>PECIFICATION</w:t>
            </w:r>
            <w:r w:rsidR="001452FC">
              <w:rPr>
                <w:b w:val="0"/>
                <w:i w:val="0"/>
                <w:sz w:val="20"/>
              </w:rPr>
              <w:tab/>
              <w:t>3</w:t>
            </w:r>
          </w:hyperlink>
        </w:p>
        <w:p w:rsidR="00360AD7" w:rsidRDefault="000321FB">
          <w:pPr>
            <w:pStyle w:val="TOC3"/>
            <w:tabs>
              <w:tab w:val="left" w:pos="999"/>
              <w:tab w:val="right" w:leader="dot" w:pos="9180"/>
            </w:tabs>
            <w:spacing w:line="243" w:lineRule="exact"/>
            <w:rPr>
              <w:b w:val="0"/>
              <w:i w:val="0"/>
              <w:sz w:val="20"/>
            </w:rPr>
          </w:pPr>
          <w:hyperlink w:anchor="_TOC_250034" w:history="1">
            <w:r w:rsidR="001452FC">
              <w:rPr>
                <w:b w:val="0"/>
                <w:i w:val="0"/>
                <w:sz w:val="20"/>
              </w:rPr>
              <w:t>A4.</w:t>
            </w:r>
            <w:r w:rsidR="001452FC">
              <w:rPr>
                <w:b w:val="0"/>
                <w:i w:val="0"/>
                <w:sz w:val="20"/>
              </w:rPr>
              <w:tab/>
              <w:t>P</w:t>
            </w:r>
            <w:r w:rsidR="001452FC">
              <w:rPr>
                <w:b w:val="0"/>
                <w:i w:val="0"/>
                <w:sz w:val="16"/>
              </w:rPr>
              <w:t>RECEDENCE</w:t>
            </w:r>
            <w:r w:rsidR="001452FC">
              <w:rPr>
                <w:b w:val="0"/>
                <w:i w:val="0"/>
                <w:sz w:val="20"/>
              </w:rPr>
              <w:tab/>
              <w:t>4</w:t>
            </w:r>
          </w:hyperlink>
        </w:p>
        <w:p w:rsidR="00360AD7" w:rsidRDefault="000321FB">
          <w:pPr>
            <w:pStyle w:val="TOC3"/>
            <w:tabs>
              <w:tab w:val="left" w:pos="999"/>
              <w:tab w:val="right" w:leader="dot" w:pos="9180"/>
            </w:tabs>
            <w:spacing w:line="243" w:lineRule="exact"/>
            <w:rPr>
              <w:b w:val="0"/>
              <w:i w:val="0"/>
              <w:sz w:val="20"/>
            </w:rPr>
          </w:pPr>
          <w:hyperlink w:anchor="_TOC_250033" w:history="1">
            <w:r w:rsidR="001452FC">
              <w:rPr>
                <w:b w:val="0"/>
                <w:i w:val="0"/>
                <w:sz w:val="20"/>
              </w:rPr>
              <w:t>A5.</w:t>
            </w:r>
            <w:r w:rsidR="001452FC">
              <w:rPr>
                <w:b w:val="0"/>
                <w:i w:val="0"/>
                <w:sz w:val="20"/>
              </w:rPr>
              <w:tab/>
              <w:t>S</w:t>
            </w:r>
            <w:r w:rsidR="001452FC">
              <w:rPr>
                <w:b w:val="0"/>
                <w:i w:val="0"/>
                <w:sz w:val="16"/>
              </w:rPr>
              <w:t>EVERABILITY</w:t>
            </w:r>
            <w:r w:rsidR="001452FC">
              <w:rPr>
                <w:b w:val="0"/>
                <w:i w:val="0"/>
                <w:sz w:val="20"/>
              </w:rPr>
              <w:tab/>
              <w:t>4</w:t>
            </w:r>
          </w:hyperlink>
        </w:p>
        <w:p w:rsidR="00360AD7" w:rsidRDefault="000321FB">
          <w:pPr>
            <w:pStyle w:val="TOC3"/>
            <w:tabs>
              <w:tab w:val="left" w:pos="999"/>
              <w:tab w:val="right" w:leader="dot" w:pos="9180"/>
            </w:tabs>
            <w:spacing w:before="1"/>
            <w:rPr>
              <w:b w:val="0"/>
              <w:i w:val="0"/>
              <w:sz w:val="20"/>
            </w:rPr>
          </w:pPr>
          <w:hyperlink w:anchor="_TOC_250032" w:history="1">
            <w:r w:rsidR="001452FC">
              <w:rPr>
                <w:b w:val="0"/>
                <w:i w:val="0"/>
                <w:sz w:val="20"/>
              </w:rPr>
              <w:t>A6.</w:t>
            </w:r>
            <w:r w:rsidR="001452FC">
              <w:rPr>
                <w:b w:val="0"/>
                <w:i w:val="0"/>
                <w:sz w:val="20"/>
              </w:rPr>
              <w:tab/>
              <w:t>A</w:t>
            </w:r>
            <w:r w:rsidR="001452FC">
              <w:rPr>
                <w:b w:val="0"/>
                <w:i w:val="0"/>
                <w:sz w:val="16"/>
              </w:rPr>
              <w:t>SSIGNMENT</w:t>
            </w:r>
            <w:r w:rsidR="001452FC">
              <w:rPr>
                <w:b w:val="0"/>
                <w:i w:val="0"/>
                <w:spacing w:val="-1"/>
                <w:sz w:val="16"/>
              </w:rPr>
              <w:t xml:space="preserve"> </w:t>
            </w:r>
            <w:r w:rsidR="001452FC">
              <w:rPr>
                <w:b w:val="0"/>
                <w:i w:val="0"/>
                <w:sz w:val="16"/>
              </w:rPr>
              <w:t xml:space="preserve">OF </w:t>
            </w:r>
            <w:r w:rsidR="001452FC">
              <w:rPr>
                <w:b w:val="0"/>
                <w:i w:val="0"/>
                <w:sz w:val="20"/>
              </w:rPr>
              <w:t>C</w:t>
            </w:r>
            <w:r w:rsidR="001452FC">
              <w:rPr>
                <w:b w:val="0"/>
                <w:i w:val="0"/>
                <w:sz w:val="16"/>
              </w:rPr>
              <w:t>ONTRACT</w:t>
            </w:r>
            <w:r w:rsidR="001452FC">
              <w:rPr>
                <w:b w:val="0"/>
                <w:i w:val="0"/>
                <w:sz w:val="20"/>
              </w:rPr>
              <w:tab/>
              <w:t>4</w:t>
            </w:r>
          </w:hyperlink>
        </w:p>
        <w:p w:rsidR="00360AD7" w:rsidRDefault="000321FB">
          <w:pPr>
            <w:pStyle w:val="TOC3"/>
            <w:tabs>
              <w:tab w:val="left" w:pos="999"/>
              <w:tab w:val="right" w:leader="dot" w:pos="9180"/>
            </w:tabs>
            <w:rPr>
              <w:b w:val="0"/>
              <w:i w:val="0"/>
              <w:sz w:val="20"/>
            </w:rPr>
          </w:pPr>
          <w:hyperlink w:anchor="_TOC_250031" w:history="1">
            <w:r w:rsidR="001452FC">
              <w:rPr>
                <w:b w:val="0"/>
                <w:i w:val="0"/>
                <w:sz w:val="20"/>
              </w:rPr>
              <w:t>A7.</w:t>
            </w:r>
            <w:r w:rsidR="001452FC">
              <w:rPr>
                <w:b w:val="0"/>
                <w:i w:val="0"/>
                <w:sz w:val="20"/>
              </w:rPr>
              <w:tab/>
              <w:t>W</w:t>
            </w:r>
            <w:r w:rsidR="001452FC">
              <w:rPr>
                <w:b w:val="0"/>
                <w:i w:val="0"/>
                <w:sz w:val="16"/>
              </w:rPr>
              <w:t>AIVER</w:t>
            </w:r>
            <w:r w:rsidR="001452FC">
              <w:rPr>
                <w:b w:val="0"/>
                <w:i w:val="0"/>
                <w:sz w:val="20"/>
              </w:rPr>
              <w:tab/>
              <w:t>5</w:t>
            </w:r>
          </w:hyperlink>
        </w:p>
        <w:p w:rsidR="00360AD7" w:rsidRDefault="000321FB">
          <w:pPr>
            <w:pStyle w:val="TOC3"/>
            <w:tabs>
              <w:tab w:val="left" w:pos="999"/>
              <w:tab w:val="right" w:leader="dot" w:pos="9180"/>
            </w:tabs>
            <w:spacing w:line="243" w:lineRule="exact"/>
            <w:rPr>
              <w:b w:val="0"/>
              <w:i w:val="0"/>
              <w:sz w:val="20"/>
            </w:rPr>
          </w:pPr>
          <w:hyperlink w:anchor="_TOC_250030" w:history="1">
            <w:r w:rsidR="001452FC">
              <w:rPr>
                <w:b w:val="0"/>
                <w:i w:val="0"/>
                <w:sz w:val="20"/>
              </w:rPr>
              <w:t>A8.</w:t>
            </w:r>
            <w:r w:rsidR="001452FC">
              <w:rPr>
                <w:b w:val="0"/>
                <w:i w:val="0"/>
                <w:sz w:val="20"/>
              </w:rPr>
              <w:tab/>
              <w:t>T</w:t>
            </w:r>
            <w:r w:rsidR="001452FC">
              <w:rPr>
                <w:b w:val="0"/>
                <w:i w:val="0"/>
                <w:sz w:val="16"/>
              </w:rPr>
              <w:t>HIRD</w:t>
            </w:r>
            <w:r w:rsidR="001452FC">
              <w:rPr>
                <w:b w:val="0"/>
                <w:i w:val="0"/>
                <w:spacing w:val="-1"/>
                <w:sz w:val="16"/>
              </w:rPr>
              <w:t xml:space="preserve"> </w:t>
            </w:r>
            <w:r w:rsidR="001452FC">
              <w:rPr>
                <w:b w:val="0"/>
                <w:i w:val="0"/>
                <w:sz w:val="20"/>
              </w:rPr>
              <w:t>P</w:t>
            </w:r>
            <w:r w:rsidR="001452FC">
              <w:rPr>
                <w:b w:val="0"/>
                <w:i w:val="0"/>
                <w:sz w:val="16"/>
              </w:rPr>
              <w:t>ARTY</w:t>
            </w:r>
            <w:r w:rsidR="001452FC">
              <w:rPr>
                <w:b w:val="0"/>
                <w:i w:val="0"/>
                <w:spacing w:val="-1"/>
                <w:sz w:val="16"/>
              </w:rPr>
              <w:t xml:space="preserve"> </w:t>
            </w:r>
            <w:r w:rsidR="001452FC">
              <w:rPr>
                <w:b w:val="0"/>
                <w:i w:val="0"/>
                <w:sz w:val="20"/>
              </w:rPr>
              <w:t>R</w:t>
            </w:r>
            <w:r w:rsidR="001452FC">
              <w:rPr>
                <w:b w:val="0"/>
                <w:i w:val="0"/>
                <w:sz w:val="16"/>
              </w:rPr>
              <w:t>IGHTS</w:t>
            </w:r>
            <w:r w:rsidR="001452FC">
              <w:rPr>
                <w:b w:val="0"/>
                <w:i w:val="0"/>
                <w:sz w:val="20"/>
              </w:rPr>
              <w:tab/>
              <w:t>5</w:t>
            </w:r>
          </w:hyperlink>
        </w:p>
        <w:p w:rsidR="00360AD7" w:rsidRDefault="000321FB">
          <w:pPr>
            <w:pStyle w:val="TOC3"/>
            <w:tabs>
              <w:tab w:val="left" w:pos="999"/>
              <w:tab w:val="right" w:leader="dot" w:pos="9180"/>
            </w:tabs>
            <w:spacing w:line="243" w:lineRule="exact"/>
            <w:rPr>
              <w:b w:val="0"/>
              <w:i w:val="0"/>
              <w:sz w:val="20"/>
            </w:rPr>
          </w:pPr>
          <w:hyperlink w:anchor="_TOC_250029" w:history="1">
            <w:r w:rsidR="001452FC">
              <w:rPr>
                <w:b w:val="0"/>
                <w:i w:val="0"/>
                <w:sz w:val="20"/>
              </w:rPr>
              <w:t>A9.</w:t>
            </w:r>
            <w:r w:rsidR="001452FC">
              <w:rPr>
                <w:b w:val="0"/>
                <w:i w:val="0"/>
                <w:sz w:val="20"/>
              </w:rPr>
              <w:tab/>
              <w:t>G</w:t>
            </w:r>
            <w:r w:rsidR="001452FC">
              <w:rPr>
                <w:b w:val="0"/>
                <w:i w:val="0"/>
                <w:sz w:val="16"/>
              </w:rPr>
              <w:t>OVERNING</w:t>
            </w:r>
            <w:r w:rsidR="001452FC">
              <w:rPr>
                <w:b w:val="0"/>
                <w:i w:val="0"/>
                <w:spacing w:val="-2"/>
                <w:sz w:val="16"/>
              </w:rPr>
              <w:t xml:space="preserve"> </w:t>
            </w:r>
            <w:r w:rsidR="001452FC">
              <w:rPr>
                <w:b w:val="0"/>
                <w:i w:val="0"/>
                <w:sz w:val="20"/>
              </w:rPr>
              <w:t>L</w:t>
            </w:r>
            <w:r w:rsidR="001452FC">
              <w:rPr>
                <w:b w:val="0"/>
                <w:i w:val="0"/>
                <w:sz w:val="16"/>
              </w:rPr>
              <w:t>AW</w:t>
            </w:r>
            <w:r w:rsidR="001452FC">
              <w:rPr>
                <w:b w:val="0"/>
                <w:i w:val="0"/>
                <w:sz w:val="20"/>
              </w:rPr>
              <w:tab/>
              <w:t>5</w:t>
            </w:r>
          </w:hyperlink>
        </w:p>
        <w:p w:rsidR="00360AD7" w:rsidRDefault="000321FB">
          <w:pPr>
            <w:pStyle w:val="TOC3"/>
            <w:tabs>
              <w:tab w:val="left" w:pos="999"/>
              <w:tab w:val="right" w:leader="dot" w:pos="9180"/>
            </w:tabs>
            <w:spacing w:before="1"/>
            <w:rPr>
              <w:b w:val="0"/>
              <w:i w:val="0"/>
              <w:sz w:val="20"/>
            </w:rPr>
          </w:pPr>
          <w:hyperlink w:anchor="_TOC_250028" w:history="1">
            <w:r w:rsidR="001452FC">
              <w:rPr>
                <w:b w:val="0"/>
                <w:i w:val="0"/>
                <w:sz w:val="20"/>
              </w:rPr>
              <w:t>A10.</w:t>
            </w:r>
            <w:r w:rsidR="001452FC">
              <w:rPr>
                <w:b w:val="0"/>
                <w:i w:val="0"/>
                <w:sz w:val="20"/>
              </w:rPr>
              <w:tab/>
              <w:t>E</w:t>
            </w:r>
            <w:r w:rsidR="001452FC">
              <w:rPr>
                <w:b w:val="0"/>
                <w:i w:val="0"/>
                <w:sz w:val="16"/>
              </w:rPr>
              <w:t xml:space="preserve">NTIRE </w:t>
            </w:r>
            <w:r w:rsidR="001452FC">
              <w:rPr>
                <w:b w:val="0"/>
                <w:i w:val="0"/>
                <w:sz w:val="20"/>
              </w:rPr>
              <w:t>A</w:t>
            </w:r>
            <w:r w:rsidR="001452FC">
              <w:rPr>
                <w:b w:val="0"/>
                <w:i w:val="0"/>
                <w:sz w:val="16"/>
              </w:rPr>
              <w:t>GREEMENT</w:t>
            </w:r>
            <w:r w:rsidR="001452FC">
              <w:rPr>
                <w:b w:val="0"/>
                <w:i w:val="0"/>
                <w:sz w:val="20"/>
              </w:rPr>
              <w:tab/>
              <w:t>6</w:t>
            </w:r>
          </w:hyperlink>
        </w:p>
        <w:p w:rsidR="00360AD7" w:rsidRDefault="000321FB">
          <w:pPr>
            <w:pStyle w:val="TOC3"/>
            <w:tabs>
              <w:tab w:val="left" w:pos="999"/>
              <w:tab w:val="right" w:leader="dot" w:pos="9180"/>
            </w:tabs>
            <w:spacing w:before="1"/>
            <w:rPr>
              <w:b w:val="0"/>
              <w:i w:val="0"/>
              <w:sz w:val="20"/>
            </w:rPr>
          </w:pPr>
          <w:hyperlink w:anchor="_TOC_250027" w:history="1">
            <w:r w:rsidR="001452FC">
              <w:rPr>
                <w:b w:val="0"/>
                <w:i w:val="0"/>
                <w:sz w:val="20"/>
              </w:rPr>
              <w:t>A11.</w:t>
            </w:r>
            <w:r w:rsidR="001452FC">
              <w:rPr>
                <w:b w:val="0"/>
                <w:i w:val="0"/>
                <w:sz w:val="20"/>
              </w:rPr>
              <w:tab/>
              <w:t>D</w:t>
            </w:r>
            <w:r w:rsidR="001452FC">
              <w:rPr>
                <w:b w:val="0"/>
                <w:i w:val="0"/>
                <w:sz w:val="16"/>
              </w:rPr>
              <w:t>ISCLOSURE</w:t>
            </w:r>
            <w:r w:rsidR="001452FC">
              <w:rPr>
                <w:b w:val="0"/>
                <w:i w:val="0"/>
                <w:spacing w:val="-1"/>
                <w:sz w:val="16"/>
              </w:rPr>
              <w:t xml:space="preserve"> </w:t>
            </w:r>
            <w:r w:rsidR="001452FC">
              <w:rPr>
                <w:b w:val="0"/>
                <w:i w:val="0"/>
                <w:sz w:val="16"/>
              </w:rPr>
              <w:t>OF</w:t>
            </w:r>
            <w:r w:rsidR="001452FC">
              <w:rPr>
                <w:b w:val="0"/>
                <w:i w:val="0"/>
                <w:spacing w:val="-1"/>
                <w:sz w:val="16"/>
              </w:rPr>
              <w:t xml:space="preserve"> </w:t>
            </w:r>
            <w:r w:rsidR="001452FC">
              <w:rPr>
                <w:b w:val="0"/>
                <w:i w:val="0"/>
                <w:sz w:val="20"/>
              </w:rPr>
              <w:t>I</w:t>
            </w:r>
            <w:r w:rsidR="001452FC">
              <w:rPr>
                <w:b w:val="0"/>
                <w:i w:val="0"/>
                <w:sz w:val="16"/>
              </w:rPr>
              <w:t>NFORMATION</w:t>
            </w:r>
            <w:r w:rsidR="001452FC">
              <w:rPr>
                <w:b w:val="0"/>
                <w:i w:val="0"/>
                <w:sz w:val="20"/>
              </w:rPr>
              <w:tab/>
              <w:t>6</w:t>
            </w:r>
          </w:hyperlink>
        </w:p>
        <w:p w:rsidR="00360AD7" w:rsidRDefault="000321FB">
          <w:pPr>
            <w:pStyle w:val="TOC2"/>
            <w:tabs>
              <w:tab w:val="left" w:pos="999"/>
              <w:tab w:val="right" w:leader="dot" w:pos="9180"/>
            </w:tabs>
            <w:spacing w:line="243" w:lineRule="exact"/>
            <w:rPr>
              <w:sz w:val="20"/>
            </w:rPr>
          </w:pPr>
          <w:hyperlink w:anchor="_TOC_250026" w:history="1">
            <w:r w:rsidR="001452FC">
              <w:rPr>
                <w:sz w:val="20"/>
              </w:rPr>
              <w:t>A12.</w:t>
            </w:r>
            <w:r w:rsidR="001452FC">
              <w:rPr>
                <w:sz w:val="20"/>
              </w:rPr>
              <w:tab/>
              <w:t>P</w:t>
            </w:r>
            <w:r w:rsidR="001452FC">
              <w:t xml:space="preserve">UBLICITY AND </w:t>
            </w:r>
            <w:r w:rsidR="001452FC">
              <w:rPr>
                <w:sz w:val="20"/>
              </w:rPr>
              <w:t>C</w:t>
            </w:r>
            <w:r w:rsidR="001452FC">
              <w:t>OMMUNICATIONS WITH</w:t>
            </w:r>
            <w:r w:rsidR="001452FC">
              <w:rPr>
                <w:spacing w:val="-2"/>
              </w:rPr>
              <w:t xml:space="preserve"> </w:t>
            </w:r>
            <w:r w:rsidR="001452FC">
              <w:t>THE</w:t>
            </w:r>
            <w:r w:rsidR="001452FC">
              <w:rPr>
                <w:spacing w:val="-1"/>
              </w:rPr>
              <w:t xml:space="preserve"> </w:t>
            </w:r>
            <w:r w:rsidR="001452FC">
              <w:rPr>
                <w:sz w:val="20"/>
              </w:rPr>
              <w:t>M</w:t>
            </w:r>
            <w:r w:rsidR="001452FC">
              <w:t>EDIA</w:t>
            </w:r>
            <w:r w:rsidR="001452FC">
              <w:rPr>
                <w:sz w:val="20"/>
              </w:rPr>
              <w:tab/>
              <w:t>8</w:t>
            </w:r>
          </w:hyperlink>
        </w:p>
        <w:p w:rsidR="00360AD7" w:rsidRDefault="000321FB">
          <w:pPr>
            <w:pStyle w:val="TOC3"/>
            <w:tabs>
              <w:tab w:val="left" w:pos="999"/>
              <w:tab w:val="right" w:leader="dot" w:pos="9180"/>
            </w:tabs>
            <w:spacing w:line="243" w:lineRule="exact"/>
            <w:rPr>
              <w:b w:val="0"/>
              <w:i w:val="0"/>
              <w:sz w:val="20"/>
            </w:rPr>
          </w:pPr>
          <w:hyperlink w:anchor="_TOC_250025" w:history="1">
            <w:r w:rsidR="001452FC">
              <w:rPr>
                <w:b w:val="0"/>
                <w:i w:val="0"/>
                <w:sz w:val="20"/>
              </w:rPr>
              <w:t>A13.</w:t>
            </w:r>
            <w:r w:rsidR="001452FC">
              <w:rPr>
                <w:b w:val="0"/>
                <w:i w:val="0"/>
                <w:sz w:val="20"/>
              </w:rPr>
              <w:tab/>
              <w:t>P</w:t>
            </w:r>
            <w:r w:rsidR="001452FC">
              <w:rPr>
                <w:b w:val="0"/>
                <w:i w:val="0"/>
                <w:sz w:val="16"/>
              </w:rPr>
              <w:t>ROTECTION OF</w:t>
            </w:r>
            <w:r w:rsidR="001452FC">
              <w:rPr>
                <w:b w:val="0"/>
                <w:i w:val="0"/>
                <w:spacing w:val="-2"/>
                <w:sz w:val="16"/>
              </w:rPr>
              <w:t xml:space="preserve"> </w:t>
            </w:r>
            <w:r w:rsidR="001452FC">
              <w:rPr>
                <w:b w:val="0"/>
                <w:i w:val="0"/>
                <w:sz w:val="20"/>
              </w:rPr>
              <w:t>P</w:t>
            </w:r>
            <w:r w:rsidR="001452FC">
              <w:rPr>
                <w:b w:val="0"/>
                <w:i w:val="0"/>
                <w:sz w:val="16"/>
              </w:rPr>
              <w:t>ERSONAL</w:t>
            </w:r>
            <w:r w:rsidR="001452FC">
              <w:rPr>
                <w:b w:val="0"/>
                <w:i w:val="0"/>
                <w:spacing w:val="-2"/>
                <w:sz w:val="16"/>
              </w:rPr>
              <w:t xml:space="preserve"> </w:t>
            </w:r>
            <w:r w:rsidR="001452FC">
              <w:rPr>
                <w:b w:val="0"/>
                <w:i w:val="0"/>
                <w:sz w:val="20"/>
              </w:rPr>
              <w:t>D</w:t>
            </w:r>
            <w:r w:rsidR="001452FC">
              <w:rPr>
                <w:b w:val="0"/>
                <w:i w:val="0"/>
                <w:sz w:val="16"/>
              </w:rPr>
              <w:t>ATA</w:t>
            </w:r>
            <w:r w:rsidR="001452FC">
              <w:rPr>
                <w:b w:val="0"/>
                <w:i w:val="0"/>
                <w:sz w:val="20"/>
              </w:rPr>
              <w:tab/>
              <w:t>8</w:t>
            </w:r>
          </w:hyperlink>
        </w:p>
        <w:p w:rsidR="00360AD7" w:rsidRDefault="000321FB">
          <w:pPr>
            <w:pStyle w:val="TOC3"/>
            <w:tabs>
              <w:tab w:val="left" w:pos="999"/>
              <w:tab w:val="right" w:leader="dot" w:pos="9180"/>
            </w:tabs>
            <w:spacing w:before="1"/>
            <w:rPr>
              <w:b w:val="0"/>
              <w:i w:val="0"/>
              <w:sz w:val="20"/>
            </w:rPr>
          </w:pPr>
          <w:hyperlink w:anchor="_TOC_250024" w:history="1">
            <w:r w:rsidR="001452FC">
              <w:rPr>
                <w:b w:val="0"/>
                <w:i w:val="0"/>
                <w:sz w:val="20"/>
              </w:rPr>
              <w:t>A14.</w:t>
            </w:r>
            <w:r w:rsidR="001452FC">
              <w:rPr>
                <w:b w:val="0"/>
                <w:i w:val="0"/>
                <w:sz w:val="20"/>
              </w:rPr>
              <w:tab/>
              <w:t>T</w:t>
            </w:r>
            <w:r w:rsidR="001452FC">
              <w:rPr>
                <w:b w:val="0"/>
                <w:i w:val="0"/>
                <w:sz w:val="16"/>
              </w:rPr>
              <w:t>RANSPARENCY</w:t>
            </w:r>
            <w:r w:rsidR="001452FC">
              <w:rPr>
                <w:b w:val="0"/>
                <w:i w:val="0"/>
                <w:sz w:val="20"/>
              </w:rPr>
              <w:tab/>
              <w:t>8</w:t>
            </w:r>
          </w:hyperlink>
        </w:p>
        <w:p w:rsidR="00360AD7" w:rsidRDefault="000321FB">
          <w:pPr>
            <w:pStyle w:val="TOC3"/>
            <w:tabs>
              <w:tab w:val="left" w:pos="999"/>
              <w:tab w:val="right" w:leader="dot" w:pos="9180"/>
            </w:tabs>
            <w:spacing w:line="243" w:lineRule="exact"/>
            <w:rPr>
              <w:b w:val="0"/>
              <w:i w:val="0"/>
              <w:sz w:val="20"/>
            </w:rPr>
          </w:pPr>
          <w:hyperlink w:anchor="_TOC_250023" w:history="1">
            <w:r w:rsidR="001452FC">
              <w:rPr>
                <w:b w:val="0"/>
                <w:i w:val="0"/>
                <w:sz w:val="20"/>
              </w:rPr>
              <w:t>A15.</w:t>
            </w:r>
            <w:r w:rsidR="001452FC">
              <w:rPr>
                <w:b w:val="0"/>
                <w:i w:val="0"/>
                <w:sz w:val="20"/>
              </w:rPr>
              <w:tab/>
              <w:t>E</w:t>
            </w:r>
            <w:r w:rsidR="001452FC">
              <w:rPr>
                <w:b w:val="0"/>
                <w:i w:val="0"/>
                <w:sz w:val="16"/>
              </w:rPr>
              <w:t>QUALITY</w:t>
            </w:r>
            <w:r w:rsidR="001452FC">
              <w:rPr>
                <w:b w:val="0"/>
                <w:i w:val="0"/>
                <w:sz w:val="20"/>
              </w:rPr>
              <w:tab/>
              <w:t>8</w:t>
            </w:r>
          </w:hyperlink>
        </w:p>
        <w:p w:rsidR="00360AD7" w:rsidRDefault="000321FB">
          <w:pPr>
            <w:pStyle w:val="TOC3"/>
            <w:tabs>
              <w:tab w:val="left" w:pos="999"/>
              <w:tab w:val="right" w:leader="dot" w:pos="9180"/>
            </w:tabs>
            <w:spacing w:line="243" w:lineRule="exact"/>
            <w:rPr>
              <w:b w:val="0"/>
              <w:i w:val="0"/>
              <w:sz w:val="20"/>
            </w:rPr>
          </w:pPr>
          <w:hyperlink w:anchor="_TOC_250022" w:history="1">
            <w:r w:rsidR="001452FC">
              <w:rPr>
                <w:b w:val="0"/>
                <w:i w:val="0"/>
                <w:sz w:val="20"/>
              </w:rPr>
              <w:t>A16.</w:t>
            </w:r>
            <w:r w:rsidR="001452FC">
              <w:rPr>
                <w:b w:val="0"/>
                <w:i w:val="0"/>
                <w:sz w:val="20"/>
              </w:rPr>
              <w:tab/>
              <w:t>C</w:t>
            </w:r>
            <w:r w:rsidR="001452FC">
              <w:rPr>
                <w:b w:val="0"/>
                <w:i w:val="0"/>
                <w:sz w:val="16"/>
              </w:rPr>
              <w:t xml:space="preserve">HILD </w:t>
            </w:r>
            <w:r w:rsidR="001452FC">
              <w:rPr>
                <w:b w:val="0"/>
                <w:i w:val="0"/>
                <w:sz w:val="20"/>
              </w:rPr>
              <w:t>L</w:t>
            </w:r>
            <w:r w:rsidR="001452FC">
              <w:rPr>
                <w:b w:val="0"/>
                <w:i w:val="0"/>
                <w:sz w:val="16"/>
              </w:rPr>
              <w:t>ABOUR AND</w:t>
            </w:r>
            <w:r w:rsidR="001452FC">
              <w:rPr>
                <w:b w:val="0"/>
                <w:i w:val="0"/>
                <w:spacing w:val="-3"/>
                <w:sz w:val="16"/>
              </w:rPr>
              <w:t xml:space="preserve"> </w:t>
            </w:r>
            <w:r w:rsidR="001452FC">
              <w:rPr>
                <w:b w:val="0"/>
                <w:i w:val="0"/>
                <w:sz w:val="20"/>
              </w:rPr>
              <w:t>E</w:t>
            </w:r>
            <w:r w:rsidR="001452FC">
              <w:rPr>
                <w:b w:val="0"/>
                <w:i w:val="0"/>
                <w:sz w:val="16"/>
              </w:rPr>
              <w:t>MPLOYMENT</w:t>
            </w:r>
            <w:r w:rsidR="001452FC">
              <w:rPr>
                <w:b w:val="0"/>
                <w:i w:val="0"/>
                <w:spacing w:val="-2"/>
                <w:sz w:val="16"/>
              </w:rPr>
              <w:t xml:space="preserve"> </w:t>
            </w:r>
            <w:r w:rsidR="001452FC">
              <w:rPr>
                <w:b w:val="0"/>
                <w:i w:val="0"/>
                <w:sz w:val="20"/>
              </w:rPr>
              <w:t>L</w:t>
            </w:r>
            <w:r w:rsidR="001452FC">
              <w:rPr>
                <w:b w:val="0"/>
                <w:i w:val="0"/>
                <w:sz w:val="16"/>
              </w:rPr>
              <w:t>AW</w:t>
            </w:r>
            <w:r w:rsidR="001452FC">
              <w:rPr>
                <w:b w:val="0"/>
                <w:i w:val="0"/>
                <w:sz w:val="20"/>
              </w:rPr>
              <w:tab/>
              <w:t>9</w:t>
            </w:r>
          </w:hyperlink>
        </w:p>
        <w:p w:rsidR="00360AD7" w:rsidRDefault="000321FB">
          <w:pPr>
            <w:pStyle w:val="TOC3"/>
            <w:tabs>
              <w:tab w:val="left" w:pos="999"/>
              <w:tab w:val="right" w:leader="dot" w:pos="9180"/>
            </w:tabs>
            <w:spacing w:before="1"/>
            <w:rPr>
              <w:b w:val="0"/>
              <w:i w:val="0"/>
              <w:sz w:val="20"/>
            </w:rPr>
          </w:pPr>
          <w:hyperlink w:anchor="_TOC_250021" w:history="1">
            <w:r w:rsidR="001452FC">
              <w:rPr>
                <w:b w:val="0"/>
                <w:i w:val="0"/>
                <w:sz w:val="20"/>
              </w:rPr>
              <w:t>A17.</w:t>
            </w:r>
            <w:r w:rsidR="001452FC">
              <w:rPr>
                <w:b w:val="0"/>
                <w:i w:val="0"/>
                <w:sz w:val="20"/>
              </w:rPr>
              <w:tab/>
              <w:t>S</w:t>
            </w:r>
            <w:r w:rsidR="001452FC">
              <w:rPr>
                <w:b w:val="0"/>
                <w:i w:val="0"/>
                <w:sz w:val="16"/>
              </w:rPr>
              <w:t>UBCONTRACTING</w:t>
            </w:r>
            <w:r w:rsidR="001452FC">
              <w:rPr>
                <w:b w:val="0"/>
                <w:i w:val="0"/>
                <w:sz w:val="20"/>
              </w:rPr>
              <w:tab/>
              <w:t>9</w:t>
            </w:r>
          </w:hyperlink>
        </w:p>
        <w:p w:rsidR="00360AD7" w:rsidRDefault="000321FB">
          <w:pPr>
            <w:pStyle w:val="TOC3"/>
            <w:tabs>
              <w:tab w:val="left" w:pos="999"/>
              <w:tab w:val="right" w:leader="dot" w:pos="9180"/>
            </w:tabs>
            <w:rPr>
              <w:b w:val="0"/>
              <w:i w:val="0"/>
              <w:sz w:val="20"/>
            </w:rPr>
          </w:pPr>
          <w:hyperlink w:anchor="_TOC_250020" w:history="1">
            <w:r w:rsidR="001452FC">
              <w:rPr>
                <w:b w:val="0"/>
                <w:i w:val="0"/>
                <w:sz w:val="20"/>
              </w:rPr>
              <w:t>A18.</w:t>
            </w:r>
            <w:r w:rsidR="001452FC">
              <w:rPr>
                <w:b w:val="0"/>
                <w:i w:val="0"/>
                <w:sz w:val="20"/>
              </w:rPr>
              <w:tab/>
              <w:t>C</w:t>
            </w:r>
            <w:r w:rsidR="001452FC">
              <w:rPr>
                <w:b w:val="0"/>
                <w:i w:val="0"/>
                <w:sz w:val="16"/>
              </w:rPr>
              <w:t xml:space="preserve">HANGE OF </w:t>
            </w:r>
            <w:r w:rsidR="001452FC">
              <w:rPr>
                <w:b w:val="0"/>
                <w:i w:val="0"/>
                <w:sz w:val="20"/>
              </w:rPr>
              <w:t>C</w:t>
            </w:r>
            <w:r w:rsidR="001452FC">
              <w:rPr>
                <w:b w:val="0"/>
                <w:i w:val="0"/>
                <w:sz w:val="16"/>
              </w:rPr>
              <w:t>ONTROL</w:t>
            </w:r>
            <w:r w:rsidR="001452FC">
              <w:rPr>
                <w:b w:val="0"/>
                <w:i w:val="0"/>
                <w:spacing w:val="-2"/>
                <w:sz w:val="16"/>
              </w:rPr>
              <w:t xml:space="preserve"> </w:t>
            </w:r>
            <w:r w:rsidR="001452FC">
              <w:rPr>
                <w:b w:val="0"/>
                <w:i w:val="0"/>
                <w:sz w:val="16"/>
              </w:rPr>
              <w:t>OF</w:t>
            </w:r>
            <w:r w:rsidR="001452FC">
              <w:rPr>
                <w:b w:val="0"/>
                <w:i w:val="0"/>
                <w:spacing w:val="-1"/>
                <w:sz w:val="16"/>
              </w:rPr>
              <w:t xml:space="preserve"> </w:t>
            </w:r>
            <w:r w:rsidR="001452FC">
              <w:rPr>
                <w:b w:val="0"/>
                <w:i w:val="0"/>
                <w:sz w:val="20"/>
              </w:rPr>
              <w:t>C</w:t>
            </w:r>
            <w:r w:rsidR="001452FC">
              <w:rPr>
                <w:b w:val="0"/>
                <w:i w:val="0"/>
                <w:sz w:val="16"/>
              </w:rPr>
              <w:t>ONTRACTOR</w:t>
            </w:r>
            <w:r w:rsidR="001452FC">
              <w:rPr>
                <w:b w:val="0"/>
                <w:i w:val="0"/>
                <w:sz w:val="20"/>
              </w:rPr>
              <w:tab/>
              <w:t>10</w:t>
            </w:r>
          </w:hyperlink>
        </w:p>
        <w:p w:rsidR="00360AD7" w:rsidRDefault="000321FB">
          <w:pPr>
            <w:pStyle w:val="TOC3"/>
            <w:tabs>
              <w:tab w:val="left" w:pos="999"/>
              <w:tab w:val="right" w:leader="dot" w:pos="9180"/>
            </w:tabs>
            <w:spacing w:line="243" w:lineRule="exact"/>
            <w:rPr>
              <w:b w:val="0"/>
              <w:i w:val="0"/>
              <w:sz w:val="20"/>
            </w:rPr>
          </w:pPr>
          <w:hyperlink w:anchor="_TOC_250019" w:history="1">
            <w:r w:rsidR="001452FC">
              <w:rPr>
                <w:b w:val="0"/>
                <w:i w:val="0"/>
                <w:sz w:val="20"/>
              </w:rPr>
              <w:t>A19.</w:t>
            </w:r>
            <w:r w:rsidR="001452FC">
              <w:rPr>
                <w:b w:val="0"/>
                <w:i w:val="0"/>
                <w:sz w:val="20"/>
              </w:rPr>
              <w:tab/>
              <w:t>T</w:t>
            </w:r>
            <w:r w:rsidR="001452FC">
              <w:rPr>
                <w:b w:val="0"/>
                <w:i w:val="0"/>
                <w:sz w:val="16"/>
              </w:rPr>
              <w:t xml:space="preserve">ERMINATION FOR </w:t>
            </w:r>
            <w:r w:rsidR="001452FC">
              <w:rPr>
                <w:b w:val="0"/>
                <w:i w:val="0"/>
                <w:sz w:val="20"/>
              </w:rPr>
              <w:t>I</w:t>
            </w:r>
            <w:r w:rsidR="001452FC">
              <w:rPr>
                <w:b w:val="0"/>
                <w:i w:val="0"/>
                <w:sz w:val="16"/>
              </w:rPr>
              <w:t>NSOLVENCY OR</w:t>
            </w:r>
            <w:r w:rsidR="001452FC">
              <w:rPr>
                <w:b w:val="0"/>
                <w:i w:val="0"/>
                <w:spacing w:val="-7"/>
                <w:sz w:val="16"/>
              </w:rPr>
              <w:t xml:space="preserve"> </w:t>
            </w:r>
            <w:r w:rsidR="001452FC">
              <w:rPr>
                <w:b w:val="0"/>
                <w:i w:val="0"/>
                <w:sz w:val="20"/>
              </w:rPr>
              <w:t>C</w:t>
            </w:r>
            <w:r w:rsidR="001452FC">
              <w:rPr>
                <w:b w:val="0"/>
                <w:i w:val="0"/>
                <w:sz w:val="16"/>
              </w:rPr>
              <w:t>ORRUPT</w:t>
            </w:r>
            <w:r w:rsidR="001452FC">
              <w:rPr>
                <w:b w:val="0"/>
                <w:i w:val="0"/>
                <w:spacing w:val="-1"/>
                <w:sz w:val="16"/>
              </w:rPr>
              <w:t xml:space="preserve"> </w:t>
            </w:r>
            <w:r w:rsidR="001452FC">
              <w:rPr>
                <w:b w:val="0"/>
                <w:i w:val="0"/>
                <w:sz w:val="20"/>
              </w:rPr>
              <w:t>G</w:t>
            </w:r>
            <w:r w:rsidR="001452FC">
              <w:rPr>
                <w:b w:val="0"/>
                <w:i w:val="0"/>
                <w:sz w:val="16"/>
              </w:rPr>
              <w:t>IFTS</w:t>
            </w:r>
            <w:r w:rsidR="001452FC">
              <w:rPr>
                <w:b w:val="0"/>
                <w:i w:val="0"/>
                <w:sz w:val="20"/>
              </w:rPr>
              <w:tab/>
              <w:t>10</w:t>
            </w:r>
          </w:hyperlink>
        </w:p>
        <w:p w:rsidR="00360AD7" w:rsidRDefault="000321FB">
          <w:pPr>
            <w:pStyle w:val="TOC3"/>
            <w:tabs>
              <w:tab w:val="left" w:pos="999"/>
              <w:tab w:val="right" w:leader="dot" w:pos="9180"/>
            </w:tabs>
            <w:spacing w:line="243" w:lineRule="exact"/>
            <w:rPr>
              <w:b w:val="0"/>
              <w:i w:val="0"/>
              <w:sz w:val="20"/>
            </w:rPr>
          </w:pPr>
          <w:hyperlink w:anchor="_TOC_250018" w:history="1">
            <w:r w:rsidR="001452FC">
              <w:rPr>
                <w:b w:val="0"/>
                <w:i w:val="0"/>
                <w:sz w:val="20"/>
              </w:rPr>
              <w:t>A20.</w:t>
            </w:r>
            <w:r w:rsidR="001452FC">
              <w:rPr>
                <w:b w:val="0"/>
                <w:i w:val="0"/>
                <w:sz w:val="20"/>
              </w:rPr>
              <w:tab/>
              <w:t>C</w:t>
            </w:r>
            <w:r w:rsidR="001452FC">
              <w:rPr>
                <w:b w:val="0"/>
                <w:i w:val="0"/>
                <w:sz w:val="16"/>
              </w:rPr>
              <w:t>ONSEQUENCES</w:t>
            </w:r>
            <w:r w:rsidR="001452FC">
              <w:rPr>
                <w:b w:val="0"/>
                <w:i w:val="0"/>
                <w:spacing w:val="-1"/>
                <w:sz w:val="16"/>
              </w:rPr>
              <w:t xml:space="preserve"> </w:t>
            </w:r>
            <w:r w:rsidR="001452FC">
              <w:rPr>
                <w:b w:val="0"/>
                <w:i w:val="0"/>
                <w:sz w:val="16"/>
              </w:rPr>
              <w:t xml:space="preserve">OF </w:t>
            </w:r>
            <w:r w:rsidR="001452FC">
              <w:rPr>
                <w:b w:val="0"/>
                <w:i w:val="0"/>
                <w:sz w:val="20"/>
              </w:rPr>
              <w:t>T</w:t>
            </w:r>
            <w:r w:rsidR="001452FC">
              <w:rPr>
                <w:b w:val="0"/>
                <w:i w:val="0"/>
                <w:sz w:val="16"/>
              </w:rPr>
              <w:t>ERMINATION</w:t>
            </w:r>
            <w:r w:rsidR="001452FC">
              <w:rPr>
                <w:b w:val="0"/>
                <w:i w:val="0"/>
                <w:sz w:val="20"/>
              </w:rPr>
              <w:tab/>
              <w:t>14</w:t>
            </w:r>
          </w:hyperlink>
        </w:p>
        <w:p w:rsidR="00360AD7" w:rsidRDefault="000321FB">
          <w:pPr>
            <w:pStyle w:val="TOC3"/>
            <w:tabs>
              <w:tab w:val="left" w:pos="999"/>
              <w:tab w:val="right" w:leader="dot" w:pos="9180"/>
            </w:tabs>
            <w:spacing w:before="1"/>
            <w:rPr>
              <w:b w:val="0"/>
              <w:i w:val="0"/>
              <w:sz w:val="20"/>
            </w:rPr>
          </w:pPr>
          <w:hyperlink w:anchor="_TOC_250017" w:history="1">
            <w:r w:rsidR="001452FC">
              <w:rPr>
                <w:b w:val="0"/>
                <w:i w:val="0"/>
                <w:sz w:val="20"/>
              </w:rPr>
              <w:t>A21.</w:t>
            </w:r>
            <w:r w:rsidR="001452FC">
              <w:rPr>
                <w:b w:val="0"/>
                <w:i w:val="0"/>
                <w:sz w:val="20"/>
              </w:rPr>
              <w:tab/>
              <w:t>D</w:t>
            </w:r>
            <w:r w:rsidR="001452FC">
              <w:rPr>
                <w:b w:val="0"/>
                <w:i w:val="0"/>
                <w:sz w:val="16"/>
              </w:rPr>
              <w:t xml:space="preserve">ISPUTE </w:t>
            </w:r>
            <w:r w:rsidR="001452FC">
              <w:rPr>
                <w:b w:val="0"/>
                <w:i w:val="0"/>
                <w:sz w:val="20"/>
              </w:rPr>
              <w:t>R</w:t>
            </w:r>
            <w:r w:rsidR="001452FC">
              <w:rPr>
                <w:b w:val="0"/>
                <w:i w:val="0"/>
                <w:sz w:val="16"/>
              </w:rPr>
              <w:t>ESOLUTION</w:t>
            </w:r>
            <w:r w:rsidR="001452FC">
              <w:rPr>
                <w:b w:val="0"/>
                <w:i w:val="0"/>
                <w:sz w:val="20"/>
              </w:rPr>
              <w:tab/>
              <w:t>14</w:t>
            </w:r>
          </w:hyperlink>
        </w:p>
        <w:p w:rsidR="00360AD7" w:rsidRDefault="000321FB">
          <w:pPr>
            <w:pStyle w:val="TOC3"/>
            <w:tabs>
              <w:tab w:val="left" w:pos="999"/>
              <w:tab w:val="right" w:leader="dot" w:pos="9180"/>
            </w:tabs>
            <w:rPr>
              <w:b w:val="0"/>
              <w:i w:val="0"/>
              <w:sz w:val="20"/>
            </w:rPr>
          </w:pPr>
          <w:hyperlink w:anchor="_TOC_250016" w:history="1">
            <w:r w:rsidR="001452FC">
              <w:rPr>
                <w:b w:val="0"/>
                <w:i w:val="0"/>
                <w:sz w:val="20"/>
              </w:rPr>
              <w:t>A22.</w:t>
            </w:r>
            <w:r w:rsidR="001452FC">
              <w:rPr>
                <w:b w:val="0"/>
                <w:i w:val="0"/>
                <w:sz w:val="20"/>
              </w:rPr>
              <w:tab/>
              <w:t>T</w:t>
            </w:r>
            <w:r w:rsidR="001452FC">
              <w:rPr>
                <w:b w:val="0"/>
                <w:i w:val="0"/>
                <w:sz w:val="16"/>
              </w:rPr>
              <w:t>ERMINATION</w:t>
            </w:r>
            <w:r w:rsidR="001452FC">
              <w:rPr>
                <w:b w:val="0"/>
                <w:i w:val="0"/>
                <w:spacing w:val="-2"/>
                <w:sz w:val="16"/>
              </w:rPr>
              <w:t xml:space="preserve"> </w:t>
            </w:r>
            <w:r w:rsidR="001452FC">
              <w:rPr>
                <w:b w:val="0"/>
                <w:i w:val="0"/>
                <w:sz w:val="16"/>
              </w:rPr>
              <w:t>FOR</w:t>
            </w:r>
            <w:r w:rsidR="001452FC">
              <w:rPr>
                <w:b w:val="0"/>
                <w:i w:val="0"/>
                <w:spacing w:val="-2"/>
                <w:sz w:val="16"/>
              </w:rPr>
              <w:t xml:space="preserve"> </w:t>
            </w:r>
            <w:r w:rsidR="001452FC">
              <w:rPr>
                <w:b w:val="0"/>
                <w:i w:val="0"/>
                <w:sz w:val="20"/>
              </w:rPr>
              <w:t>C</w:t>
            </w:r>
            <w:r w:rsidR="001452FC">
              <w:rPr>
                <w:b w:val="0"/>
                <w:i w:val="0"/>
                <w:sz w:val="16"/>
              </w:rPr>
              <w:t>ONVENIENCE</w:t>
            </w:r>
            <w:r w:rsidR="001452FC">
              <w:rPr>
                <w:b w:val="0"/>
                <w:i w:val="0"/>
                <w:sz w:val="20"/>
              </w:rPr>
              <w:tab/>
              <w:t>14</w:t>
            </w:r>
          </w:hyperlink>
        </w:p>
        <w:p w:rsidR="00360AD7" w:rsidRDefault="000321FB">
          <w:pPr>
            <w:pStyle w:val="TOC3"/>
            <w:tabs>
              <w:tab w:val="left" w:pos="999"/>
              <w:tab w:val="right" w:leader="dot" w:pos="9180"/>
            </w:tabs>
            <w:spacing w:line="243" w:lineRule="exact"/>
            <w:rPr>
              <w:b w:val="0"/>
              <w:i w:val="0"/>
              <w:sz w:val="20"/>
            </w:rPr>
          </w:pPr>
          <w:hyperlink w:anchor="_TOC_250015" w:history="1">
            <w:r w:rsidR="001452FC">
              <w:rPr>
                <w:b w:val="0"/>
                <w:i w:val="0"/>
                <w:sz w:val="20"/>
              </w:rPr>
              <w:t>A23.</w:t>
            </w:r>
            <w:r w:rsidR="001452FC">
              <w:rPr>
                <w:b w:val="0"/>
                <w:i w:val="0"/>
                <w:sz w:val="20"/>
              </w:rPr>
              <w:tab/>
              <w:t>C</w:t>
            </w:r>
            <w:r w:rsidR="001452FC">
              <w:rPr>
                <w:b w:val="0"/>
                <w:i w:val="0"/>
                <w:sz w:val="16"/>
              </w:rPr>
              <w:t>ONTRACTOR</w:t>
            </w:r>
            <w:r w:rsidR="001452FC">
              <w:rPr>
                <w:b w:val="0"/>
                <w:i w:val="0"/>
                <w:sz w:val="20"/>
              </w:rPr>
              <w:t>'</w:t>
            </w:r>
            <w:r w:rsidR="001452FC">
              <w:rPr>
                <w:b w:val="0"/>
                <w:i w:val="0"/>
                <w:sz w:val="16"/>
              </w:rPr>
              <w:t>S</w:t>
            </w:r>
            <w:r w:rsidR="001452FC">
              <w:rPr>
                <w:b w:val="0"/>
                <w:i w:val="0"/>
                <w:spacing w:val="-1"/>
                <w:sz w:val="16"/>
              </w:rPr>
              <w:t xml:space="preserve"> </w:t>
            </w:r>
            <w:r w:rsidR="001452FC">
              <w:rPr>
                <w:b w:val="0"/>
                <w:i w:val="0"/>
                <w:sz w:val="20"/>
              </w:rPr>
              <w:t>R</w:t>
            </w:r>
            <w:r w:rsidR="001452FC">
              <w:rPr>
                <w:b w:val="0"/>
                <w:i w:val="0"/>
                <w:sz w:val="16"/>
              </w:rPr>
              <w:t>ECORDS</w:t>
            </w:r>
            <w:r w:rsidR="001452FC">
              <w:rPr>
                <w:b w:val="0"/>
                <w:i w:val="0"/>
                <w:sz w:val="20"/>
              </w:rPr>
              <w:tab/>
              <w:t>14</w:t>
            </w:r>
          </w:hyperlink>
        </w:p>
        <w:p w:rsidR="00360AD7" w:rsidRDefault="000321FB">
          <w:pPr>
            <w:pStyle w:val="TOC3"/>
            <w:tabs>
              <w:tab w:val="left" w:pos="999"/>
              <w:tab w:val="right" w:leader="dot" w:pos="9180"/>
            </w:tabs>
            <w:spacing w:line="243" w:lineRule="exact"/>
            <w:rPr>
              <w:b w:val="0"/>
              <w:i w:val="0"/>
              <w:sz w:val="20"/>
            </w:rPr>
          </w:pPr>
          <w:hyperlink w:anchor="_TOC_250014" w:history="1">
            <w:r w:rsidR="001452FC">
              <w:rPr>
                <w:b w:val="0"/>
                <w:i w:val="0"/>
                <w:sz w:val="20"/>
              </w:rPr>
              <w:t>A24.</w:t>
            </w:r>
            <w:r w:rsidR="001452FC">
              <w:rPr>
                <w:b w:val="0"/>
                <w:i w:val="0"/>
                <w:sz w:val="20"/>
              </w:rPr>
              <w:tab/>
              <w:t>D</w:t>
            </w:r>
            <w:r w:rsidR="001452FC">
              <w:rPr>
                <w:b w:val="0"/>
                <w:i w:val="0"/>
                <w:sz w:val="16"/>
              </w:rPr>
              <w:t>URATION</w:t>
            </w:r>
            <w:r w:rsidR="001452FC">
              <w:rPr>
                <w:b w:val="0"/>
                <w:i w:val="0"/>
                <w:spacing w:val="-2"/>
                <w:sz w:val="16"/>
              </w:rPr>
              <w:t xml:space="preserve"> </w:t>
            </w:r>
            <w:r w:rsidR="001452FC">
              <w:rPr>
                <w:b w:val="0"/>
                <w:i w:val="0"/>
                <w:sz w:val="16"/>
              </w:rPr>
              <w:t>OF</w:t>
            </w:r>
            <w:r w:rsidR="001452FC">
              <w:rPr>
                <w:b w:val="0"/>
                <w:i w:val="0"/>
                <w:spacing w:val="-1"/>
                <w:sz w:val="16"/>
              </w:rPr>
              <w:t xml:space="preserve"> </w:t>
            </w:r>
            <w:r w:rsidR="001452FC">
              <w:rPr>
                <w:b w:val="0"/>
                <w:i w:val="0"/>
                <w:sz w:val="20"/>
              </w:rPr>
              <w:t>C</w:t>
            </w:r>
            <w:r w:rsidR="001452FC">
              <w:rPr>
                <w:b w:val="0"/>
                <w:i w:val="0"/>
                <w:sz w:val="16"/>
              </w:rPr>
              <w:t>ONTRACT</w:t>
            </w:r>
            <w:r w:rsidR="001452FC">
              <w:rPr>
                <w:b w:val="0"/>
                <w:i w:val="0"/>
                <w:sz w:val="20"/>
              </w:rPr>
              <w:tab/>
              <w:t>15</w:t>
            </w:r>
          </w:hyperlink>
        </w:p>
        <w:p w:rsidR="00360AD7" w:rsidRDefault="000321FB">
          <w:pPr>
            <w:pStyle w:val="TOC3"/>
            <w:tabs>
              <w:tab w:val="left" w:pos="999"/>
              <w:tab w:val="right" w:leader="dot" w:pos="9180"/>
            </w:tabs>
            <w:spacing w:before="1"/>
            <w:rPr>
              <w:b w:val="0"/>
              <w:i w:val="0"/>
              <w:sz w:val="20"/>
            </w:rPr>
          </w:pPr>
          <w:hyperlink w:anchor="_TOC_250013" w:history="1">
            <w:r w:rsidR="001452FC">
              <w:rPr>
                <w:b w:val="0"/>
                <w:i w:val="0"/>
                <w:sz w:val="20"/>
              </w:rPr>
              <w:t>A25.</w:t>
            </w:r>
            <w:r w:rsidR="001452FC">
              <w:rPr>
                <w:b w:val="0"/>
                <w:i w:val="0"/>
                <w:sz w:val="20"/>
              </w:rPr>
              <w:tab/>
              <w:t>C</w:t>
            </w:r>
            <w:r w:rsidR="001452FC">
              <w:rPr>
                <w:b w:val="0"/>
                <w:i w:val="0"/>
                <w:sz w:val="16"/>
              </w:rPr>
              <w:t>ONTRACTOR</w:t>
            </w:r>
            <w:r w:rsidR="001452FC">
              <w:rPr>
                <w:b w:val="0"/>
                <w:i w:val="0"/>
                <w:sz w:val="20"/>
              </w:rPr>
              <w:t>'</w:t>
            </w:r>
            <w:r w:rsidR="001452FC">
              <w:rPr>
                <w:b w:val="0"/>
                <w:i w:val="0"/>
                <w:sz w:val="16"/>
              </w:rPr>
              <w:t>S</w:t>
            </w:r>
            <w:r w:rsidR="001452FC">
              <w:rPr>
                <w:b w:val="0"/>
                <w:i w:val="0"/>
                <w:spacing w:val="-1"/>
                <w:sz w:val="16"/>
              </w:rPr>
              <w:t xml:space="preserve"> </w:t>
            </w:r>
            <w:r w:rsidR="001452FC">
              <w:rPr>
                <w:b w:val="0"/>
                <w:i w:val="0"/>
                <w:sz w:val="20"/>
              </w:rPr>
              <w:t>W</w:t>
            </w:r>
            <w:r w:rsidR="001452FC">
              <w:rPr>
                <w:b w:val="0"/>
                <w:i w:val="0"/>
                <w:sz w:val="16"/>
              </w:rPr>
              <w:t>ARRANTIES</w:t>
            </w:r>
            <w:r w:rsidR="001452FC">
              <w:rPr>
                <w:b w:val="0"/>
                <w:i w:val="0"/>
                <w:sz w:val="20"/>
              </w:rPr>
              <w:tab/>
              <w:t>15</w:t>
            </w:r>
          </w:hyperlink>
        </w:p>
        <w:p w:rsidR="00360AD7" w:rsidRDefault="001452FC">
          <w:pPr>
            <w:pStyle w:val="TOC1"/>
            <w:numPr>
              <w:ilvl w:val="0"/>
              <w:numId w:val="31"/>
            </w:numPr>
            <w:tabs>
              <w:tab w:val="left" w:pos="557"/>
              <w:tab w:val="left" w:pos="559"/>
              <w:tab w:val="right" w:leader="dot" w:pos="9180"/>
            </w:tabs>
          </w:pPr>
          <w:r>
            <w:t>CONTRACTOR</w:t>
          </w:r>
          <w:r>
            <w:rPr>
              <w:spacing w:val="-1"/>
            </w:rPr>
            <w:t xml:space="preserve"> </w:t>
          </w:r>
          <w:r>
            <w:t>DELIVERABLES</w:t>
          </w:r>
          <w:r>
            <w:tab/>
            <w:t>15</w:t>
          </w:r>
        </w:p>
        <w:p w:rsidR="00360AD7" w:rsidRDefault="000321FB">
          <w:pPr>
            <w:pStyle w:val="TOC2"/>
            <w:tabs>
              <w:tab w:val="left" w:pos="999"/>
              <w:tab w:val="right" w:leader="dot" w:pos="9180"/>
            </w:tabs>
            <w:spacing w:before="117"/>
            <w:rPr>
              <w:sz w:val="20"/>
            </w:rPr>
          </w:pPr>
          <w:hyperlink w:anchor="_TOC_250012" w:history="1">
            <w:r w:rsidR="001452FC">
              <w:rPr>
                <w:sz w:val="20"/>
              </w:rPr>
              <w:t>B1.</w:t>
            </w:r>
            <w:r w:rsidR="001452FC">
              <w:rPr>
                <w:sz w:val="20"/>
              </w:rPr>
              <w:tab/>
              <w:t>S</w:t>
            </w:r>
            <w:r w:rsidR="001452FC">
              <w:t xml:space="preserve">UPPLY OF </w:t>
            </w:r>
            <w:r w:rsidR="001452FC">
              <w:rPr>
                <w:sz w:val="20"/>
              </w:rPr>
              <w:t>C</w:t>
            </w:r>
            <w:r w:rsidR="001452FC">
              <w:t xml:space="preserve">ONTRACTOR </w:t>
            </w:r>
            <w:r w:rsidR="001452FC">
              <w:rPr>
                <w:sz w:val="20"/>
              </w:rPr>
              <w:t>D</w:t>
            </w:r>
            <w:r w:rsidR="001452FC">
              <w:t>ELIVERABLES AND</w:t>
            </w:r>
            <w:r w:rsidR="001452FC">
              <w:rPr>
                <w:spacing w:val="-4"/>
              </w:rPr>
              <w:t xml:space="preserve"> </w:t>
            </w:r>
            <w:r w:rsidR="001452FC">
              <w:rPr>
                <w:sz w:val="20"/>
              </w:rPr>
              <w:t>Q</w:t>
            </w:r>
            <w:r w:rsidR="001452FC">
              <w:t>UALITY</w:t>
            </w:r>
            <w:r w:rsidR="001452FC">
              <w:rPr>
                <w:spacing w:val="-1"/>
              </w:rPr>
              <w:t xml:space="preserve"> </w:t>
            </w:r>
            <w:r w:rsidR="001452FC">
              <w:rPr>
                <w:sz w:val="20"/>
              </w:rPr>
              <w:t>A</w:t>
            </w:r>
            <w:r w:rsidR="001452FC">
              <w:t>SSURANCE</w:t>
            </w:r>
            <w:r w:rsidR="001452FC">
              <w:rPr>
                <w:sz w:val="20"/>
              </w:rPr>
              <w:tab/>
              <w:t>15</w:t>
            </w:r>
          </w:hyperlink>
        </w:p>
        <w:p w:rsidR="00360AD7" w:rsidRDefault="000321FB">
          <w:pPr>
            <w:pStyle w:val="TOC3"/>
            <w:tabs>
              <w:tab w:val="left" w:pos="999"/>
              <w:tab w:val="right" w:leader="dot" w:pos="9180"/>
            </w:tabs>
            <w:rPr>
              <w:b w:val="0"/>
              <w:i w:val="0"/>
              <w:sz w:val="20"/>
            </w:rPr>
          </w:pPr>
          <w:hyperlink w:anchor="_TOC_250011" w:history="1">
            <w:r w:rsidR="001452FC">
              <w:rPr>
                <w:b w:val="0"/>
                <w:i w:val="0"/>
                <w:sz w:val="20"/>
              </w:rPr>
              <w:t>B2.</w:t>
            </w:r>
            <w:r w:rsidR="001452FC">
              <w:rPr>
                <w:b w:val="0"/>
                <w:i w:val="0"/>
                <w:sz w:val="20"/>
              </w:rPr>
              <w:tab/>
              <w:t>E</w:t>
            </w:r>
            <w:r w:rsidR="001452FC">
              <w:rPr>
                <w:b w:val="0"/>
                <w:i w:val="0"/>
                <w:sz w:val="16"/>
              </w:rPr>
              <w:t>NVIRONMENTAL</w:t>
            </w:r>
            <w:r w:rsidR="001452FC">
              <w:rPr>
                <w:b w:val="0"/>
                <w:i w:val="0"/>
                <w:spacing w:val="-1"/>
                <w:sz w:val="16"/>
              </w:rPr>
              <w:t xml:space="preserve"> </w:t>
            </w:r>
            <w:r w:rsidR="001452FC">
              <w:rPr>
                <w:b w:val="0"/>
                <w:i w:val="0"/>
                <w:sz w:val="20"/>
              </w:rPr>
              <w:t>R</w:t>
            </w:r>
            <w:r w:rsidR="001452FC">
              <w:rPr>
                <w:b w:val="0"/>
                <w:i w:val="0"/>
                <w:sz w:val="16"/>
              </w:rPr>
              <w:t>EQUIREMENTS</w:t>
            </w:r>
            <w:r w:rsidR="001452FC">
              <w:rPr>
                <w:b w:val="0"/>
                <w:i w:val="0"/>
                <w:sz w:val="20"/>
              </w:rPr>
              <w:tab/>
              <w:t>16</w:t>
            </w:r>
          </w:hyperlink>
        </w:p>
        <w:p w:rsidR="00360AD7" w:rsidRDefault="000321FB">
          <w:pPr>
            <w:pStyle w:val="TOC3"/>
            <w:tabs>
              <w:tab w:val="left" w:pos="999"/>
              <w:tab w:val="right" w:leader="dot" w:pos="9180"/>
            </w:tabs>
            <w:rPr>
              <w:b w:val="0"/>
              <w:i w:val="0"/>
              <w:sz w:val="20"/>
            </w:rPr>
          </w:pPr>
          <w:hyperlink w:anchor="_TOC_250010" w:history="1">
            <w:r w:rsidR="001452FC">
              <w:rPr>
                <w:b w:val="0"/>
                <w:i w:val="0"/>
                <w:sz w:val="20"/>
              </w:rPr>
              <w:t>B3.</w:t>
            </w:r>
            <w:r w:rsidR="001452FC">
              <w:rPr>
                <w:b w:val="0"/>
                <w:i w:val="0"/>
                <w:sz w:val="20"/>
              </w:rPr>
              <w:tab/>
              <w:t>D</w:t>
            </w:r>
            <w:r w:rsidR="001452FC">
              <w:rPr>
                <w:b w:val="0"/>
                <w:i w:val="0"/>
                <w:sz w:val="16"/>
              </w:rPr>
              <w:t>ISRUPTION</w:t>
            </w:r>
            <w:r w:rsidR="001452FC">
              <w:rPr>
                <w:b w:val="0"/>
                <w:i w:val="0"/>
                <w:sz w:val="20"/>
              </w:rPr>
              <w:tab/>
              <w:t>16</w:t>
            </w:r>
          </w:hyperlink>
        </w:p>
        <w:p w:rsidR="00360AD7" w:rsidRDefault="001452FC">
          <w:pPr>
            <w:pStyle w:val="TOC1"/>
            <w:numPr>
              <w:ilvl w:val="0"/>
              <w:numId w:val="31"/>
            </w:numPr>
            <w:tabs>
              <w:tab w:val="left" w:pos="557"/>
              <w:tab w:val="left" w:pos="559"/>
              <w:tab w:val="right" w:leader="dot" w:pos="9180"/>
            </w:tabs>
          </w:pPr>
          <w:r>
            <w:t>PRICE</w:t>
          </w:r>
          <w:r>
            <w:tab/>
            <w:t>16</w:t>
          </w:r>
        </w:p>
        <w:p w:rsidR="00360AD7" w:rsidRDefault="000321FB">
          <w:pPr>
            <w:pStyle w:val="TOC3"/>
            <w:tabs>
              <w:tab w:val="left" w:pos="999"/>
              <w:tab w:val="right" w:leader="dot" w:pos="9180"/>
            </w:tabs>
            <w:spacing w:before="118"/>
            <w:rPr>
              <w:b w:val="0"/>
              <w:i w:val="0"/>
              <w:sz w:val="20"/>
            </w:rPr>
          </w:pPr>
          <w:hyperlink w:anchor="_TOC_250009" w:history="1">
            <w:r w:rsidR="001452FC">
              <w:rPr>
                <w:b w:val="0"/>
                <w:i w:val="0"/>
                <w:sz w:val="20"/>
              </w:rPr>
              <w:t>C1.</w:t>
            </w:r>
            <w:r w:rsidR="001452FC">
              <w:rPr>
                <w:b w:val="0"/>
                <w:i w:val="0"/>
                <w:sz w:val="20"/>
              </w:rPr>
              <w:tab/>
              <w:t>P</w:t>
            </w:r>
            <w:r w:rsidR="001452FC">
              <w:rPr>
                <w:b w:val="0"/>
                <w:i w:val="0"/>
                <w:sz w:val="16"/>
              </w:rPr>
              <w:t>RICE</w:t>
            </w:r>
            <w:r w:rsidR="001452FC">
              <w:rPr>
                <w:b w:val="0"/>
                <w:i w:val="0"/>
                <w:sz w:val="20"/>
              </w:rPr>
              <w:tab/>
              <w:t>16</w:t>
            </w:r>
          </w:hyperlink>
        </w:p>
        <w:p w:rsidR="00360AD7" w:rsidRDefault="001452FC">
          <w:pPr>
            <w:pStyle w:val="TOC1"/>
            <w:numPr>
              <w:ilvl w:val="0"/>
              <w:numId w:val="31"/>
            </w:numPr>
            <w:tabs>
              <w:tab w:val="left" w:pos="557"/>
              <w:tab w:val="left" w:pos="559"/>
              <w:tab w:val="right" w:leader="dot" w:pos="9180"/>
            </w:tabs>
          </w:pPr>
          <w:r>
            <w:t>INTELLECTUAL</w:t>
          </w:r>
          <w:r>
            <w:rPr>
              <w:spacing w:val="-2"/>
            </w:rPr>
            <w:t xml:space="preserve"> </w:t>
          </w:r>
          <w:r>
            <w:t>PROPERTY</w:t>
          </w:r>
          <w:r>
            <w:tab/>
            <w:t>17</w:t>
          </w:r>
        </w:p>
        <w:p w:rsidR="00360AD7" w:rsidRDefault="000321FB">
          <w:pPr>
            <w:pStyle w:val="TOC3"/>
            <w:tabs>
              <w:tab w:val="left" w:pos="999"/>
              <w:tab w:val="right" w:leader="dot" w:pos="9180"/>
            </w:tabs>
            <w:spacing w:before="120"/>
            <w:rPr>
              <w:b w:val="0"/>
              <w:i w:val="0"/>
              <w:sz w:val="20"/>
            </w:rPr>
          </w:pPr>
          <w:hyperlink w:anchor="_TOC_250008" w:history="1">
            <w:r w:rsidR="001452FC">
              <w:rPr>
                <w:b w:val="0"/>
                <w:i w:val="0"/>
                <w:sz w:val="20"/>
              </w:rPr>
              <w:t>D1.</w:t>
            </w:r>
            <w:r w:rsidR="001452FC">
              <w:rPr>
                <w:b w:val="0"/>
                <w:i w:val="0"/>
                <w:sz w:val="20"/>
              </w:rPr>
              <w:tab/>
              <w:t>T</w:t>
            </w:r>
            <w:r w:rsidR="001452FC">
              <w:rPr>
                <w:b w:val="0"/>
                <w:i w:val="0"/>
                <w:sz w:val="16"/>
              </w:rPr>
              <w:t xml:space="preserve">HIRD </w:t>
            </w:r>
            <w:r w:rsidR="001452FC">
              <w:rPr>
                <w:b w:val="0"/>
                <w:i w:val="0"/>
                <w:sz w:val="20"/>
              </w:rPr>
              <w:t>P</w:t>
            </w:r>
            <w:r w:rsidR="001452FC">
              <w:rPr>
                <w:b w:val="0"/>
                <w:i w:val="0"/>
                <w:sz w:val="16"/>
              </w:rPr>
              <w:t xml:space="preserve">ARTY </w:t>
            </w:r>
            <w:r w:rsidR="001452FC">
              <w:rPr>
                <w:b w:val="0"/>
                <w:i w:val="0"/>
                <w:sz w:val="20"/>
              </w:rPr>
              <w:t>I</w:t>
            </w:r>
            <w:r w:rsidR="001452FC">
              <w:rPr>
                <w:b w:val="0"/>
                <w:i w:val="0"/>
                <w:sz w:val="16"/>
              </w:rPr>
              <w:t xml:space="preserve">NTELLECTUAL </w:t>
            </w:r>
            <w:r w:rsidR="001452FC">
              <w:rPr>
                <w:b w:val="0"/>
                <w:i w:val="0"/>
                <w:sz w:val="20"/>
              </w:rPr>
              <w:t>P</w:t>
            </w:r>
            <w:r w:rsidR="001452FC">
              <w:rPr>
                <w:b w:val="0"/>
                <w:i w:val="0"/>
                <w:sz w:val="16"/>
              </w:rPr>
              <w:t xml:space="preserve">ROPERTY </w:t>
            </w:r>
            <w:r w:rsidR="001452FC">
              <w:rPr>
                <w:b w:val="0"/>
                <w:i w:val="0"/>
                <w:sz w:val="20"/>
              </w:rPr>
              <w:t>– R</w:t>
            </w:r>
            <w:r w:rsidR="001452FC">
              <w:rPr>
                <w:b w:val="0"/>
                <w:i w:val="0"/>
                <w:sz w:val="16"/>
              </w:rPr>
              <w:t>IGHTS</w:t>
            </w:r>
            <w:r w:rsidR="001452FC">
              <w:rPr>
                <w:b w:val="0"/>
                <w:i w:val="0"/>
                <w:spacing w:val="-15"/>
                <w:sz w:val="16"/>
              </w:rPr>
              <w:t xml:space="preserve"> </w:t>
            </w:r>
            <w:r w:rsidR="001452FC">
              <w:rPr>
                <w:b w:val="0"/>
                <w:i w:val="0"/>
                <w:sz w:val="16"/>
              </w:rPr>
              <w:t>AND</w:t>
            </w:r>
            <w:r w:rsidR="001452FC">
              <w:rPr>
                <w:b w:val="0"/>
                <w:i w:val="0"/>
                <w:spacing w:val="-1"/>
                <w:sz w:val="16"/>
              </w:rPr>
              <w:t xml:space="preserve"> </w:t>
            </w:r>
            <w:r w:rsidR="001452FC">
              <w:rPr>
                <w:b w:val="0"/>
                <w:i w:val="0"/>
                <w:sz w:val="20"/>
              </w:rPr>
              <w:t>R</w:t>
            </w:r>
            <w:r w:rsidR="001452FC">
              <w:rPr>
                <w:b w:val="0"/>
                <w:i w:val="0"/>
                <w:sz w:val="16"/>
              </w:rPr>
              <w:t>ESTRICTIONS</w:t>
            </w:r>
            <w:r w:rsidR="001452FC">
              <w:rPr>
                <w:b w:val="0"/>
                <w:i w:val="0"/>
                <w:sz w:val="20"/>
              </w:rPr>
              <w:tab/>
              <w:t>17</w:t>
            </w:r>
          </w:hyperlink>
        </w:p>
        <w:p w:rsidR="00360AD7" w:rsidRDefault="001452FC">
          <w:pPr>
            <w:pStyle w:val="TOC1"/>
            <w:numPr>
              <w:ilvl w:val="0"/>
              <w:numId w:val="31"/>
            </w:numPr>
            <w:tabs>
              <w:tab w:val="left" w:pos="557"/>
              <w:tab w:val="left" w:pos="559"/>
              <w:tab w:val="right" w:leader="dot" w:pos="9180"/>
            </w:tabs>
            <w:spacing w:before="118"/>
          </w:pPr>
          <w:r>
            <w:t>FACILITIES</w:t>
          </w:r>
          <w:r>
            <w:rPr>
              <w:spacing w:val="-2"/>
            </w:rPr>
            <w:t xml:space="preserve"> </w:t>
          </w:r>
          <w:r>
            <w:t>AND</w:t>
          </w:r>
          <w:r>
            <w:rPr>
              <w:spacing w:val="-2"/>
            </w:rPr>
            <w:t xml:space="preserve"> </w:t>
          </w:r>
          <w:r>
            <w:t>ASSETS</w:t>
          </w:r>
          <w:r>
            <w:tab/>
            <w:t>20</w:t>
          </w:r>
        </w:p>
        <w:p w:rsidR="00360AD7" w:rsidRDefault="000321FB">
          <w:pPr>
            <w:pStyle w:val="TOC3"/>
            <w:tabs>
              <w:tab w:val="left" w:pos="999"/>
              <w:tab w:val="right" w:leader="dot" w:pos="9180"/>
            </w:tabs>
            <w:spacing w:before="120"/>
            <w:rPr>
              <w:b w:val="0"/>
              <w:i w:val="0"/>
              <w:sz w:val="20"/>
            </w:rPr>
          </w:pPr>
          <w:hyperlink w:anchor="_TOC_250007" w:history="1">
            <w:r w:rsidR="001452FC">
              <w:rPr>
                <w:b w:val="0"/>
                <w:i w:val="0"/>
                <w:sz w:val="20"/>
              </w:rPr>
              <w:t>E1.</w:t>
            </w:r>
            <w:r w:rsidR="001452FC">
              <w:rPr>
                <w:b w:val="0"/>
                <w:i w:val="0"/>
                <w:sz w:val="20"/>
              </w:rPr>
              <w:tab/>
              <w:t>A</w:t>
            </w:r>
            <w:r w:rsidR="001452FC">
              <w:rPr>
                <w:b w:val="0"/>
                <w:i w:val="0"/>
                <w:sz w:val="16"/>
              </w:rPr>
              <w:t>CCESS TO</w:t>
            </w:r>
            <w:r w:rsidR="001452FC">
              <w:rPr>
                <w:b w:val="0"/>
                <w:i w:val="0"/>
                <w:spacing w:val="-2"/>
                <w:sz w:val="16"/>
              </w:rPr>
              <w:t xml:space="preserve"> </w:t>
            </w:r>
            <w:r w:rsidR="001452FC">
              <w:rPr>
                <w:b w:val="0"/>
                <w:i w:val="0"/>
                <w:sz w:val="20"/>
              </w:rPr>
              <w:t>C</w:t>
            </w:r>
            <w:r w:rsidR="001452FC">
              <w:rPr>
                <w:b w:val="0"/>
                <w:i w:val="0"/>
                <w:sz w:val="16"/>
              </w:rPr>
              <w:t>ONTRACTOR</w:t>
            </w:r>
            <w:r w:rsidR="001452FC">
              <w:rPr>
                <w:b w:val="0"/>
                <w:i w:val="0"/>
                <w:sz w:val="20"/>
              </w:rPr>
              <w:t>’</w:t>
            </w:r>
            <w:r w:rsidR="001452FC">
              <w:rPr>
                <w:b w:val="0"/>
                <w:i w:val="0"/>
                <w:sz w:val="16"/>
              </w:rPr>
              <w:t>S</w:t>
            </w:r>
            <w:r w:rsidR="001452FC">
              <w:rPr>
                <w:b w:val="0"/>
                <w:i w:val="0"/>
                <w:spacing w:val="-1"/>
                <w:sz w:val="16"/>
              </w:rPr>
              <w:t xml:space="preserve"> </w:t>
            </w:r>
            <w:r w:rsidR="001452FC">
              <w:rPr>
                <w:b w:val="0"/>
                <w:i w:val="0"/>
                <w:sz w:val="20"/>
              </w:rPr>
              <w:t>P</w:t>
            </w:r>
            <w:r w:rsidR="001452FC">
              <w:rPr>
                <w:b w:val="0"/>
                <w:i w:val="0"/>
                <w:sz w:val="16"/>
              </w:rPr>
              <w:t>REMISES</w:t>
            </w:r>
            <w:r w:rsidR="001452FC">
              <w:rPr>
                <w:b w:val="0"/>
                <w:i w:val="0"/>
                <w:sz w:val="20"/>
              </w:rPr>
              <w:tab/>
              <w:t>20</w:t>
            </w:r>
          </w:hyperlink>
        </w:p>
        <w:p w:rsidR="00360AD7" w:rsidRDefault="001452FC">
          <w:pPr>
            <w:pStyle w:val="TOC1"/>
            <w:numPr>
              <w:ilvl w:val="0"/>
              <w:numId w:val="31"/>
            </w:numPr>
            <w:tabs>
              <w:tab w:val="left" w:pos="557"/>
              <w:tab w:val="left" w:pos="559"/>
              <w:tab w:val="right" w:leader="dot" w:pos="9180"/>
            </w:tabs>
          </w:pPr>
          <w:r>
            <w:t>DELIVERY</w:t>
          </w:r>
          <w:r>
            <w:tab/>
            <w:t>20</w:t>
          </w:r>
        </w:p>
        <w:p w:rsidR="00360AD7" w:rsidRDefault="000321FB">
          <w:pPr>
            <w:pStyle w:val="TOC3"/>
            <w:tabs>
              <w:tab w:val="left" w:pos="999"/>
              <w:tab w:val="right" w:leader="dot" w:pos="9180"/>
            </w:tabs>
            <w:spacing w:before="120"/>
            <w:rPr>
              <w:b w:val="0"/>
              <w:i w:val="0"/>
              <w:sz w:val="20"/>
            </w:rPr>
          </w:pPr>
          <w:hyperlink w:anchor="_TOC_250006" w:history="1">
            <w:r w:rsidR="001452FC">
              <w:rPr>
                <w:b w:val="0"/>
                <w:i w:val="0"/>
                <w:sz w:val="20"/>
              </w:rPr>
              <w:t>F1.</w:t>
            </w:r>
            <w:r w:rsidR="001452FC">
              <w:rPr>
                <w:b w:val="0"/>
                <w:i w:val="0"/>
                <w:sz w:val="20"/>
              </w:rPr>
              <w:tab/>
              <w:t>A</w:t>
            </w:r>
            <w:r w:rsidR="001452FC">
              <w:rPr>
                <w:b w:val="0"/>
                <w:i w:val="0"/>
                <w:sz w:val="16"/>
              </w:rPr>
              <w:t>UTHORITY</w:t>
            </w:r>
            <w:r w:rsidR="001452FC">
              <w:rPr>
                <w:b w:val="0"/>
                <w:i w:val="0"/>
                <w:sz w:val="20"/>
              </w:rPr>
              <w:t>'</w:t>
            </w:r>
            <w:r w:rsidR="001452FC">
              <w:rPr>
                <w:b w:val="0"/>
                <w:i w:val="0"/>
                <w:sz w:val="16"/>
              </w:rPr>
              <w:t xml:space="preserve">S </w:t>
            </w:r>
            <w:r w:rsidR="001452FC">
              <w:rPr>
                <w:b w:val="0"/>
                <w:i w:val="0"/>
                <w:sz w:val="20"/>
              </w:rPr>
              <w:t>R</w:t>
            </w:r>
            <w:r w:rsidR="001452FC">
              <w:rPr>
                <w:b w:val="0"/>
                <w:i w:val="0"/>
                <w:sz w:val="16"/>
              </w:rPr>
              <w:t xml:space="preserve">EMEDIES FOR </w:t>
            </w:r>
            <w:r w:rsidR="001452FC">
              <w:rPr>
                <w:b w:val="0"/>
                <w:i w:val="0"/>
                <w:sz w:val="20"/>
              </w:rPr>
              <w:t>B</w:t>
            </w:r>
            <w:r w:rsidR="001452FC">
              <w:rPr>
                <w:b w:val="0"/>
                <w:i w:val="0"/>
                <w:sz w:val="16"/>
              </w:rPr>
              <w:t>REACH</w:t>
            </w:r>
            <w:r w:rsidR="001452FC">
              <w:rPr>
                <w:b w:val="0"/>
                <w:i w:val="0"/>
                <w:spacing w:val="-4"/>
                <w:sz w:val="16"/>
              </w:rPr>
              <w:t xml:space="preserve"> </w:t>
            </w:r>
            <w:r w:rsidR="001452FC">
              <w:rPr>
                <w:b w:val="0"/>
                <w:i w:val="0"/>
                <w:sz w:val="16"/>
              </w:rPr>
              <w:t>OF</w:t>
            </w:r>
            <w:r w:rsidR="001452FC">
              <w:rPr>
                <w:b w:val="0"/>
                <w:i w:val="0"/>
                <w:spacing w:val="-1"/>
                <w:sz w:val="16"/>
              </w:rPr>
              <w:t xml:space="preserve"> </w:t>
            </w:r>
            <w:r w:rsidR="001452FC">
              <w:rPr>
                <w:b w:val="0"/>
                <w:i w:val="0"/>
                <w:sz w:val="20"/>
              </w:rPr>
              <w:t>C</w:t>
            </w:r>
            <w:r w:rsidR="001452FC">
              <w:rPr>
                <w:b w:val="0"/>
                <w:i w:val="0"/>
                <w:sz w:val="16"/>
              </w:rPr>
              <w:t>ONTRACT</w:t>
            </w:r>
            <w:r w:rsidR="001452FC">
              <w:rPr>
                <w:b w:val="0"/>
                <w:i w:val="0"/>
                <w:sz w:val="20"/>
              </w:rPr>
              <w:tab/>
              <w:t>20</w:t>
            </w:r>
          </w:hyperlink>
        </w:p>
        <w:p w:rsidR="00360AD7" w:rsidRDefault="001452FC">
          <w:pPr>
            <w:pStyle w:val="TOC1"/>
            <w:numPr>
              <w:ilvl w:val="0"/>
              <w:numId w:val="31"/>
            </w:numPr>
            <w:tabs>
              <w:tab w:val="left" w:pos="558"/>
              <w:tab w:val="left" w:pos="559"/>
              <w:tab w:val="right" w:leader="dot" w:pos="9180"/>
            </w:tabs>
            <w:spacing w:before="118"/>
          </w:pPr>
          <w:r>
            <w:t>PAYMENTS AND</w:t>
          </w:r>
          <w:r>
            <w:rPr>
              <w:spacing w:val="-2"/>
            </w:rPr>
            <w:t xml:space="preserve"> </w:t>
          </w:r>
          <w:r>
            <w:t>RECEIPTS</w:t>
          </w:r>
          <w:r>
            <w:tab/>
            <w:t>21</w:t>
          </w:r>
        </w:p>
        <w:p w:rsidR="00360AD7" w:rsidRDefault="000321FB">
          <w:pPr>
            <w:pStyle w:val="TOC3"/>
            <w:tabs>
              <w:tab w:val="left" w:pos="999"/>
              <w:tab w:val="right" w:leader="dot" w:pos="9180"/>
            </w:tabs>
            <w:spacing w:before="120"/>
            <w:rPr>
              <w:b w:val="0"/>
              <w:i w:val="0"/>
              <w:sz w:val="20"/>
            </w:rPr>
          </w:pPr>
          <w:hyperlink w:anchor="_TOC_250005" w:history="1">
            <w:r w:rsidR="001452FC">
              <w:rPr>
                <w:b w:val="0"/>
                <w:i w:val="0"/>
                <w:sz w:val="20"/>
              </w:rPr>
              <w:t>G1.</w:t>
            </w:r>
            <w:r w:rsidR="001452FC">
              <w:rPr>
                <w:b w:val="0"/>
                <w:i w:val="0"/>
                <w:sz w:val="20"/>
              </w:rPr>
              <w:tab/>
              <w:t>P</w:t>
            </w:r>
            <w:r w:rsidR="001452FC">
              <w:rPr>
                <w:b w:val="0"/>
                <w:i w:val="0"/>
                <w:sz w:val="16"/>
              </w:rPr>
              <w:t>AYMENT</w:t>
            </w:r>
            <w:r w:rsidR="001452FC">
              <w:rPr>
                <w:b w:val="0"/>
                <w:i w:val="0"/>
                <w:sz w:val="20"/>
              </w:rPr>
              <w:tab/>
              <w:t>21</w:t>
            </w:r>
          </w:hyperlink>
        </w:p>
        <w:p w:rsidR="00360AD7" w:rsidRDefault="000321FB">
          <w:pPr>
            <w:pStyle w:val="TOC3"/>
            <w:tabs>
              <w:tab w:val="left" w:pos="999"/>
              <w:tab w:val="right" w:leader="dot" w:pos="9180"/>
            </w:tabs>
            <w:rPr>
              <w:b w:val="0"/>
              <w:i w:val="0"/>
              <w:sz w:val="20"/>
            </w:rPr>
          </w:pPr>
          <w:hyperlink w:anchor="_TOC_250004" w:history="1">
            <w:r w:rsidR="001452FC">
              <w:rPr>
                <w:b w:val="0"/>
                <w:i w:val="0"/>
                <w:sz w:val="20"/>
              </w:rPr>
              <w:t>G2.</w:t>
            </w:r>
            <w:r w:rsidR="001452FC">
              <w:rPr>
                <w:b w:val="0"/>
                <w:i w:val="0"/>
                <w:sz w:val="20"/>
              </w:rPr>
              <w:tab/>
              <w:t>V</w:t>
            </w:r>
            <w:r w:rsidR="001452FC">
              <w:rPr>
                <w:b w:val="0"/>
                <w:i w:val="0"/>
                <w:sz w:val="16"/>
              </w:rPr>
              <w:t>ALUE</w:t>
            </w:r>
            <w:r w:rsidR="001452FC">
              <w:rPr>
                <w:b w:val="0"/>
                <w:i w:val="0"/>
                <w:spacing w:val="-1"/>
                <w:sz w:val="16"/>
              </w:rPr>
              <w:t xml:space="preserve"> </w:t>
            </w:r>
            <w:r w:rsidR="001452FC">
              <w:rPr>
                <w:b w:val="0"/>
                <w:i w:val="0"/>
                <w:sz w:val="20"/>
              </w:rPr>
              <w:t>A</w:t>
            </w:r>
            <w:r w:rsidR="001452FC">
              <w:rPr>
                <w:b w:val="0"/>
                <w:i w:val="0"/>
                <w:sz w:val="16"/>
              </w:rPr>
              <w:t>DDED</w:t>
            </w:r>
            <w:r w:rsidR="001452FC">
              <w:rPr>
                <w:b w:val="0"/>
                <w:i w:val="0"/>
                <w:spacing w:val="-2"/>
                <w:sz w:val="16"/>
              </w:rPr>
              <w:t xml:space="preserve"> </w:t>
            </w:r>
            <w:r w:rsidR="001452FC">
              <w:rPr>
                <w:b w:val="0"/>
                <w:i w:val="0"/>
                <w:sz w:val="20"/>
              </w:rPr>
              <w:t>T</w:t>
            </w:r>
            <w:r w:rsidR="001452FC">
              <w:rPr>
                <w:b w:val="0"/>
                <w:i w:val="0"/>
                <w:sz w:val="16"/>
              </w:rPr>
              <w:t>AX</w:t>
            </w:r>
            <w:r w:rsidR="001452FC">
              <w:rPr>
                <w:b w:val="0"/>
                <w:i w:val="0"/>
                <w:sz w:val="20"/>
              </w:rPr>
              <w:tab/>
              <w:t>22</w:t>
            </w:r>
          </w:hyperlink>
        </w:p>
        <w:p w:rsidR="00360AD7" w:rsidRDefault="000321FB">
          <w:pPr>
            <w:pStyle w:val="TOC3"/>
            <w:tabs>
              <w:tab w:val="left" w:pos="999"/>
              <w:tab w:val="right" w:leader="dot" w:pos="9180"/>
            </w:tabs>
            <w:rPr>
              <w:b w:val="0"/>
              <w:i w:val="0"/>
              <w:sz w:val="20"/>
            </w:rPr>
          </w:pPr>
          <w:hyperlink w:anchor="_TOC_250003" w:history="1">
            <w:r w:rsidR="001452FC">
              <w:rPr>
                <w:b w:val="0"/>
                <w:i w:val="0"/>
                <w:sz w:val="20"/>
              </w:rPr>
              <w:t>G3.</w:t>
            </w:r>
            <w:r w:rsidR="001452FC">
              <w:rPr>
                <w:b w:val="0"/>
                <w:i w:val="0"/>
                <w:sz w:val="20"/>
              </w:rPr>
              <w:tab/>
              <w:t>D</w:t>
            </w:r>
            <w:r w:rsidR="001452FC">
              <w:rPr>
                <w:b w:val="0"/>
                <w:i w:val="0"/>
                <w:sz w:val="16"/>
              </w:rPr>
              <w:t>EBT</w:t>
            </w:r>
            <w:r w:rsidR="001452FC">
              <w:rPr>
                <w:b w:val="0"/>
                <w:i w:val="0"/>
                <w:spacing w:val="-1"/>
                <w:sz w:val="16"/>
              </w:rPr>
              <w:t xml:space="preserve"> </w:t>
            </w:r>
            <w:r w:rsidR="001452FC">
              <w:rPr>
                <w:b w:val="0"/>
                <w:i w:val="0"/>
                <w:sz w:val="20"/>
              </w:rPr>
              <w:t>F</w:t>
            </w:r>
            <w:r w:rsidR="001452FC">
              <w:rPr>
                <w:b w:val="0"/>
                <w:i w:val="0"/>
                <w:sz w:val="16"/>
              </w:rPr>
              <w:t>ACTORING</w:t>
            </w:r>
            <w:r w:rsidR="001452FC">
              <w:rPr>
                <w:b w:val="0"/>
                <w:i w:val="0"/>
                <w:sz w:val="20"/>
              </w:rPr>
              <w:tab/>
              <w:t>22</w:t>
            </w:r>
          </w:hyperlink>
        </w:p>
        <w:p w:rsidR="00360AD7" w:rsidRDefault="001452FC">
          <w:pPr>
            <w:pStyle w:val="TOC1"/>
            <w:numPr>
              <w:ilvl w:val="0"/>
              <w:numId w:val="31"/>
            </w:numPr>
            <w:tabs>
              <w:tab w:val="left" w:pos="558"/>
              <w:tab w:val="left" w:pos="559"/>
              <w:tab w:val="right" w:leader="dot" w:pos="9180"/>
            </w:tabs>
            <w:spacing w:before="118"/>
          </w:pPr>
          <w:r>
            <w:t>CONTRACT</w:t>
          </w:r>
          <w:r>
            <w:rPr>
              <w:spacing w:val="1"/>
            </w:rPr>
            <w:t xml:space="preserve"> </w:t>
          </w:r>
          <w:r>
            <w:t>ADMINISTRATION</w:t>
          </w:r>
          <w:r>
            <w:tab/>
            <w:t>23</w:t>
          </w:r>
        </w:p>
        <w:p w:rsidR="00360AD7" w:rsidRDefault="000321FB">
          <w:pPr>
            <w:pStyle w:val="TOC3"/>
            <w:tabs>
              <w:tab w:val="left" w:pos="999"/>
              <w:tab w:val="right" w:leader="dot" w:pos="9180"/>
            </w:tabs>
            <w:spacing w:before="121"/>
            <w:rPr>
              <w:b w:val="0"/>
              <w:i w:val="0"/>
              <w:sz w:val="20"/>
            </w:rPr>
          </w:pPr>
          <w:hyperlink w:anchor="_TOC_250002" w:history="1">
            <w:r w:rsidR="001452FC">
              <w:rPr>
                <w:b w:val="0"/>
                <w:i w:val="0"/>
                <w:sz w:val="20"/>
              </w:rPr>
              <w:t>H1.</w:t>
            </w:r>
            <w:r w:rsidR="001452FC">
              <w:rPr>
                <w:b w:val="0"/>
                <w:i w:val="0"/>
                <w:sz w:val="20"/>
              </w:rPr>
              <w:tab/>
              <w:t>P</w:t>
            </w:r>
            <w:r w:rsidR="001452FC">
              <w:rPr>
                <w:b w:val="0"/>
                <w:i w:val="0"/>
                <w:sz w:val="16"/>
              </w:rPr>
              <w:t xml:space="preserve">ROGRESS </w:t>
            </w:r>
            <w:r w:rsidR="001452FC">
              <w:rPr>
                <w:b w:val="0"/>
                <w:i w:val="0"/>
                <w:sz w:val="20"/>
              </w:rPr>
              <w:t>M</w:t>
            </w:r>
            <w:r w:rsidR="001452FC">
              <w:rPr>
                <w:b w:val="0"/>
                <w:i w:val="0"/>
                <w:sz w:val="16"/>
              </w:rPr>
              <w:t>ONITORING</w:t>
            </w:r>
            <w:r w:rsidR="001452FC">
              <w:rPr>
                <w:b w:val="0"/>
                <w:i w:val="0"/>
                <w:sz w:val="20"/>
              </w:rPr>
              <w:t>, M</w:t>
            </w:r>
            <w:r w:rsidR="001452FC">
              <w:rPr>
                <w:b w:val="0"/>
                <w:i w:val="0"/>
                <w:sz w:val="16"/>
              </w:rPr>
              <w:t>EETINGS</w:t>
            </w:r>
            <w:r w:rsidR="001452FC">
              <w:rPr>
                <w:b w:val="0"/>
                <w:i w:val="0"/>
                <w:spacing w:val="-10"/>
                <w:sz w:val="16"/>
              </w:rPr>
              <w:t xml:space="preserve"> </w:t>
            </w:r>
            <w:r w:rsidR="001452FC">
              <w:rPr>
                <w:b w:val="0"/>
                <w:i w:val="0"/>
                <w:sz w:val="16"/>
              </w:rPr>
              <w:t>AND</w:t>
            </w:r>
            <w:r w:rsidR="001452FC">
              <w:rPr>
                <w:b w:val="0"/>
                <w:i w:val="0"/>
                <w:spacing w:val="-2"/>
                <w:sz w:val="16"/>
              </w:rPr>
              <w:t xml:space="preserve"> </w:t>
            </w:r>
            <w:r w:rsidR="001452FC">
              <w:rPr>
                <w:b w:val="0"/>
                <w:i w:val="0"/>
                <w:sz w:val="20"/>
              </w:rPr>
              <w:t>R</w:t>
            </w:r>
            <w:r w:rsidR="001452FC">
              <w:rPr>
                <w:b w:val="0"/>
                <w:i w:val="0"/>
                <w:sz w:val="16"/>
              </w:rPr>
              <w:t>EPORTS</w:t>
            </w:r>
            <w:r w:rsidR="001452FC">
              <w:rPr>
                <w:b w:val="0"/>
                <w:i w:val="0"/>
                <w:sz w:val="20"/>
              </w:rPr>
              <w:tab/>
              <w:t>23</w:t>
            </w:r>
          </w:hyperlink>
        </w:p>
        <w:p w:rsidR="00360AD7" w:rsidRDefault="000321FB">
          <w:pPr>
            <w:pStyle w:val="TOC3"/>
            <w:tabs>
              <w:tab w:val="left" w:pos="999"/>
              <w:tab w:val="right" w:leader="dot" w:pos="9180"/>
            </w:tabs>
            <w:spacing w:line="243" w:lineRule="exact"/>
            <w:rPr>
              <w:b w:val="0"/>
              <w:i w:val="0"/>
              <w:sz w:val="20"/>
            </w:rPr>
          </w:pPr>
          <w:hyperlink w:anchor="_TOC_250001" w:history="1">
            <w:r w:rsidR="001452FC">
              <w:rPr>
                <w:b w:val="0"/>
                <w:i w:val="0"/>
                <w:sz w:val="20"/>
              </w:rPr>
              <w:t>H2.</w:t>
            </w:r>
            <w:r w:rsidR="001452FC">
              <w:rPr>
                <w:b w:val="0"/>
                <w:i w:val="0"/>
                <w:sz w:val="20"/>
              </w:rPr>
              <w:tab/>
              <w:t>A</w:t>
            </w:r>
            <w:r w:rsidR="001452FC">
              <w:rPr>
                <w:b w:val="0"/>
                <w:i w:val="0"/>
                <w:sz w:val="16"/>
              </w:rPr>
              <w:t xml:space="preserve">UTHORITY </w:t>
            </w:r>
            <w:r w:rsidR="001452FC">
              <w:rPr>
                <w:b w:val="0"/>
                <w:i w:val="0"/>
                <w:sz w:val="20"/>
              </w:rPr>
              <w:t>R</w:t>
            </w:r>
            <w:r w:rsidR="001452FC">
              <w:rPr>
                <w:b w:val="0"/>
                <w:i w:val="0"/>
                <w:sz w:val="16"/>
              </w:rPr>
              <w:t>EPRESENTATIVES</w:t>
            </w:r>
            <w:r w:rsidR="001452FC">
              <w:rPr>
                <w:b w:val="0"/>
                <w:i w:val="0"/>
                <w:sz w:val="20"/>
              </w:rPr>
              <w:tab/>
              <w:t>23</w:t>
            </w:r>
          </w:hyperlink>
        </w:p>
        <w:p w:rsidR="00360AD7" w:rsidRDefault="000321FB">
          <w:pPr>
            <w:pStyle w:val="TOC3"/>
            <w:tabs>
              <w:tab w:val="left" w:pos="999"/>
              <w:tab w:val="right" w:leader="dot" w:pos="9180"/>
            </w:tabs>
            <w:spacing w:line="243" w:lineRule="exact"/>
            <w:rPr>
              <w:b w:val="0"/>
              <w:i w:val="0"/>
              <w:sz w:val="20"/>
            </w:rPr>
          </w:pPr>
          <w:hyperlink w:anchor="_TOC_250000" w:history="1">
            <w:r w:rsidR="001452FC">
              <w:rPr>
                <w:b w:val="0"/>
                <w:i w:val="0"/>
                <w:sz w:val="20"/>
              </w:rPr>
              <w:t>H3.</w:t>
            </w:r>
            <w:r w:rsidR="001452FC">
              <w:rPr>
                <w:b w:val="0"/>
                <w:i w:val="0"/>
                <w:sz w:val="20"/>
              </w:rPr>
              <w:tab/>
              <w:t>N</w:t>
            </w:r>
            <w:r w:rsidR="001452FC">
              <w:rPr>
                <w:b w:val="0"/>
                <w:i w:val="0"/>
                <w:sz w:val="16"/>
              </w:rPr>
              <w:t>OTICES</w:t>
            </w:r>
            <w:r w:rsidR="001452FC">
              <w:rPr>
                <w:b w:val="0"/>
                <w:i w:val="0"/>
                <w:sz w:val="20"/>
              </w:rPr>
              <w:tab/>
              <w:t>24</w:t>
            </w:r>
          </w:hyperlink>
        </w:p>
        <w:p w:rsidR="00360AD7" w:rsidRDefault="001452FC">
          <w:pPr>
            <w:pStyle w:val="TOC1"/>
            <w:numPr>
              <w:ilvl w:val="0"/>
              <w:numId w:val="30"/>
            </w:numPr>
            <w:tabs>
              <w:tab w:val="left" w:pos="557"/>
              <w:tab w:val="left" w:pos="559"/>
              <w:tab w:val="right" w:leader="dot" w:pos="9180"/>
            </w:tabs>
            <w:spacing w:before="121"/>
          </w:pPr>
          <w:r>
            <w:t>THE PROJECT SPECIFIC DEFCONS AND DEFCON SC VARIANTS THAT</w:t>
          </w:r>
          <w:r>
            <w:rPr>
              <w:spacing w:val="-9"/>
            </w:rPr>
            <w:t xml:space="preserve"> </w:t>
          </w:r>
          <w:r>
            <w:t>APPLY</w:t>
          </w:r>
          <w:r>
            <w:rPr>
              <w:spacing w:val="1"/>
            </w:rPr>
            <w:t xml:space="preserve"> </w:t>
          </w:r>
          <w:r>
            <w:t>ARE</w:t>
          </w:r>
          <w:r>
            <w:tab/>
            <w:t>25</w:t>
          </w:r>
        </w:p>
        <w:p w:rsidR="00360AD7" w:rsidRDefault="001452FC">
          <w:pPr>
            <w:pStyle w:val="TOC3"/>
            <w:tabs>
              <w:tab w:val="right" w:leader="dot" w:pos="9180"/>
            </w:tabs>
            <w:spacing w:before="120"/>
            <w:rPr>
              <w:b w:val="0"/>
              <w:i w:val="0"/>
              <w:sz w:val="20"/>
            </w:rPr>
          </w:pPr>
          <w:r>
            <w:rPr>
              <w:b w:val="0"/>
              <w:i w:val="0"/>
              <w:sz w:val="20"/>
            </w:rPr>
            <w:t>DEFCON76(SC3) (E</w:t>
          </w:r>
          <w:r>
            <w:rPr>
              <w:b w:val="0"/>
              <w:i w:val="0"/>
              <w:sz w:val="16"/>
            </w:rPr>
            <w:t>DN</w:t>
          </w:r>
          <w:r>
            <w:rPr>
              <w:b w:val="0"/>
              <w:i w:val="0"/>
              <w:sz w:val="20"/>
            </w:rPr>
            <w:t>.12/14) -</w:t>
          </w:r>
          <w:r>
            <w:rPr>
              <w:b w:val="0"/>
              <w:i w:val="0"/>
              <w:spacing w:val="-30"/>
              <w:sz w:val="20"/>
            </w:rPr>
            <w:t xml:space="preserve"> </w:t>
          </w:r>
          <w:r>
            <w:rPr>
              <w:b w:val="0"/>
              <w:i w:val="0"/>
              <w:sz w:val="20"/>
            </w:rPr>
            <w:t>C</w:t>
          </w:r>
          <w:r>
            <w:rPr>
              <w:b w:val="0"/>
              <w:i w:val="0"/>
              <w:sz w:val="16"/>
            </w:rPr>
            <w:t>ONTRACTOR</w:t>
          </w:r>
          <w:r>
            <w:rPr>
              <w:b w:val="0"/>
              <w:i w:val="0"/>
              <w:sz w:val="20"/>
            </w:rPr>
            <w:t>'</w:t>
          </w:r>
          <w:r>
            <w:rPr>
              <w:b w:val="0"/>
              <w:i w:val="0"/>
              <w:sz w:val="16"/>
            </w:rPr>
            <w:t xml:space="preserve">S </w:t>
          </w:r>
          <w:r>
            <w:rPr>
              <w:b w:val="0"/>
              <w:i w:val="0"/>
              <w:sz w:val="20"/>
            </w:rPr>
            <w:t>P</w:t>
          </w:r>
          <w:r>
            <w:rPr>
              <w:b w:val="0"/>
              <w:i w:val="0"/>
              <w:sz w:val="16"/>
            </w:rPr>
            <w:t xml:space="preserve">ERSONNEL AT </w:t>
          </w:r>
          <w:r>
            <w:rPr>
              <w:b w:val="0"/>
              <w:i w:val="0"/>
              <w:sz w:val="20"/>
            </w:rPr>
            <w:t>G</w:t>
          </w:r>
          <w:r>
            <w:rPr>
              <w:b w:val="0"/>
              <w:i w:val="0"/>
              <w:sz w:val="16"/>
            </w:rPr>
            <w:t>OVERNMENT</w:t>
          </w:r>
          <w:r>
            <w:rPr>
              <w:b w:val="0"/>
              <w:i w:val="0"/>
              <w:spacing w:val="-1"/>
              <w:sz w:val="16"/>
            </w:rPr>
            <w:t xml:space="preserve"> </w:t>
          </w:r>
          <w:r>
            <w:rPr>
              <w:b w:val="0"/>
              <w:i w:val="0"/>
              <w:sz w:val="20"/>
            </w:rPr>
            <w:t>E</w:t>
          </w:r>
          <w:r>
            <w:rPr>
              <w:b w:val="0"/>
              <w:i w:val="0"/>
              <w:sz w:val="16"/>
            </w:rPr>
            <w:t>STABLISHMENTS</w:t>
          </w:r>
          <w:r>
            <w:rPr>
              <w:b w:val="0"/>
              <w:i w:val="0"/>
              <w:sz w:val="20"/>
            </w:rPr>
            <w:tab/>
            <w:t>25</w:t>
          </w:r>
        </w:p>
      </w:sdtContent>
    </w:sdt>
    <w:p w:rsidR="00360AD7" w:rsidRDefault="00360AD7">
      <w:pPr>
        <w:rPr>
          <w:sz w:val="20"/>
        </w:rPr>
        <w:sectPr w:rsidR="00360AD7">
          <w:footerReference w:type="default" r:id="rId7"/>
          <w:type w:val="continuous"/>
          <w:pgSz w:w="11910" w:h="16850"/>
          <w:pgMar w:top="1500" w:right="1320" w:bottom="940" w:left="1300" w:header="720" w:footer="743" w:gutter="0"/>
          <w:pgNumType w:start="1"/>
          <w:cols w:space="720"/>
        </w:sectPr>
      </w:pPr>
    </w:p>
    <w:p w:rsidR="00360AD7" w:rsidRDefault="001452FC">
      <w:pPr>
        <w:tabs>
          <w:tab w:val="right" w:leader="dot" w:pos="9180"/>
        </w:tabs>
        <w:spacing w:before="37"/>
        <w:ind w:left="339"/>
        <w:rPr>
          <w:rFonts w:ascii="Calibri"/>
          <w:sz w:val="20"/>
        </w:rPr>
      </w:pPr>
      <w:r>
        <w:rPr>
          <w:rFonts w:ascii="Calibri"/>
          <w:sz w:val="20"/>
        </w:rPr>
        <w:lastRenderedPageBreak/>
        <w:t>DEFCON126 (E</w:t>
      </w:r>
      <w:r>
        <w:rPr>
          <w:rFonts w:ascii="Calibri"/>
          <w:sz w:val="16"/>
        </w:rPr>
        <w:t>DN</w:t>
      </w:r>
      <w:r>
        <w:rPr>
          <w:rFonts w:ascii="Calibri"/>
          <w:sz w:val="20"/>
        </w:rPr>
        <w:t>.11/06) -</w:t>
      </w:r>
      <w:r>
        <w:rPr>
          <w:rFonts w:ascii="Calibri"/>
          <w:spacing w:val="-26"/>
          <w:sz w:val="20"/>
        </w:rPr>
        <w:t xml:space="preserve"> </w:t>
      </w:r>
      <w:r>
        <w:rPr>
          <w:rFonts w:ascii="Calibri"/>
          <w:sz w:val="20"/>
        </w:rPr>
        <w:t>I</w:t>
      </w:r>
      <w:r>
        <w:rPr>
          <w:rFonts w:ascii="Calibri"/>
          <w:sz w:val="16"/>
        </w:rPr>
        <w:t xml:space="preserve">NTERNATIONAL </w:t>
      </w:r>
      <w:r>
        <w:rPr>
          <w:rFonts w:ascii="Calibri"/>
          <w:sz w:val="20"/>
        </w:rPr>
        <w:t>C</w:t>
      </w:r>
      <w:r>
        <w:rPr>
          <w:rFonts w:ascii="Calibri"/>
          <w:sz w:val="16"/>
        </w:rPr>
        <w:t>OLLABORATION</w:t>
      </w:r>
      <w:r>
        <w:rPr>
          <w:rFonts w:ascii="Calibri"/>
          <w:spacing w:val="-1"/>
          <w:sz w:val="16"/>
        </w:rPr>
        <w:t xml:space="preserve"> </w:t>
      </w:r>
      <w:r>
        <w:rPr>
          <w:rFonts w:ascii="Calibri"/>
          <w:sz w:val="20"/>
        </w:rPr>
        <w:t>C</w:t>
      </w:r>
      <w:r>
        <w:rPr>
          <w:rFonts w:ascii="Calibri"/>
          <w:sz w:val="16"/>
        </w:rPr>
        <w:t>LAUSE</w:t>
      </w:r>
      <w:r>
        <w:rPr>
          <w:rFonts w:ascii="Calibri"/>
          <w:sz w:val="20"/>
        </w:rPr>
        <w:tab/>
        <w:t>25</w:t>
      </w:r>
    </w:p>
    <w:p w:rsidR="00360AD7" w:rsidRDefault="001452FC">
      <w:pPr>
        <w:tabs>
          <w:tab w:val="right" w:leader="dot" w:pos="9180"/>
        </w:tabs>
        <w:spacing w:line="243" w:lineRule="exact"/>
        <w:ind w:left="339"/>
        <w:rPr>
          <w:rFonts w:ascii="Calibri"/>
          <w:sz w:val="20"/>
        </w:rPr>
      </w:pPr>
      <w:r>
        <w:rPr>
          <w:rFonts w:ascii="Calibri"/>
          <w:sz w:val="20"/>
        </w:rPr>
        <w:t>DEFCON514A</w:t>
      </w:r>
      <w:r>
        <w:rPr>
          <w:rFonts w:ascii="Calibri"/>
          <w:spacing w:val="-10"/>
          <w:sz w:val="20"/>
        </w:rPr>
        <w:t xml:space="preserve"> </w:t>
      </w:r>
      <w:r>
        <w:rPr>
          <w:rFonts w:ascii="Calibri"/>
          <w:sz w:val="20"/>
        </w:rPr>
        <w:t>(E</w:t>
      </w:r>
      <w:r>
        <w:rPr>
          <w:rFonts w:ascii="Calibri"/>
          <w:sz w:val="16"/>
        </w:rPr>
        <w:t>DN</w:t>
      </w:r>
      <w:r>
        <w:rPr>
          <w:rFonts w:ascii="Calibri"/>
          <w:sz w:val="20"/>
        </w:rPr>
        <w:t>.03/16)</w:t>
      </w:r>
      <w:r>
        <w:rPr>
          <w:rFonts w:ascii="Calibri"/>
          <w:spacing w:val="-8"/>
          <w:sz w:val="20"/>
        </w:rPr>
        <w:t xml:space="preserve"> </w:t>
      </w:r>
      <w:r>
        <w:rPr>
          <w:rFonts w:ascii="Calibri"/>
          <w:sz w:val="20"/>
        </w:rPr>
        <w:t>-</w:t>
      </w:r>
      <w:r>
        <w:rPr>
          <w:rFonts w:ascii="Calibri"/>
          <w:spacing w:val="-12"/>
          <w:sz w:val="20"/>
        </w:rPr>
        <w:t xml:space="preserve"> </w:t>
      </w:r>
      <w:r>
        <w:rPr>
          <w:rFonts w:ascii="Calibri"/>
          <w:sz w:val="20"/>
        </w:rPr>
        <w:t>F</w:t>
      </w:r>
      <w:r>
        <w:rPr>
          <w:rFonts w:ascii="Calibri"/>
          <w:sz w:val="16"/>
        </w:rPr>
        <w:t>AILURE</w:t>
      </w:r>
      <w:r>
        <w:rPr>
          <w:rFonts w:ascii="Calibri"/>
          <w:spacing w:val="-1"/>
          <w:sz w:val="16"/>
        </w:rPr>
        <w:t xml:space="preserve"> </w:t>
      </w:r>
      <w:r>
        <w:rPr>
          <w:rFonts w:ascii="Calibri"/>
          <w:sz w:val="16"/>
        </w:rPr>
        <w:t>OF</w:t>
      </w:r>
      <w:r>
        <w:rPr>
          <w:rFonts w:ascii="Calibri"/>
          <w:spacing w:val="-1"/>
          <w:sz w:val="16"/>
        </w:rPr>
        <w:t xml:space="preserve"> </w:t>
      </w:r>
      <w:r>
        <w:rPr>
          <w:rFonts w:ascii="Calibri"/>
          <w:sz w:val="20"/>
        </w:rPr>
        <w:t>P</w:t>
      </w:r>
      <w:r>
        <w:rPr>
          <w:rFonts w:ascii="Calibri"/>
          <w:sz w:val="16"/>
        </w:rPr>
        <w:t>ERFORMANCE</w:t>
      </w:r>
      <w:r>
        <w:rPr>
          <w:rFonts w:ascii="Calibri"/>
          <w:spacing w:val="-1"/>
          <w:sz w:val="16"/>
        </w:rPr>
        <w:t xml:space="preserve"> </w:t>
      </w:r>
      <w:r>
        <w:rPr>
          <w:rFonts w:ascii="Calibri"/>
          <w:sz w:val="16"/>
        </w:rPr>
        <w:t>UNDER</w:t>
      </w:r>
      <w:r>
        <w:rPr>
          <w:rFonts w:ascii="Calibri"/>
          <w:spacing w:val="-1"/>
          <w:sz w:val="16"/>
        </w:rPr>
        <w:t xml:space="preserve"> </w:t>
      </w:r>
      <w:r>
        <w:rPr>
          <w:rFonts w:ascii="Calibri"/>
          <w:sz w:val="20"/>
        </w:rPr>
        <w:t>R</w:t>
      </w:r>
      <w:r>
        <w:rPr>
          <w:rFonts w:ascii="Calibri"/>
          <w:sz w:val="16"/>
        </w:rPr>
        <w:t>ESEARCH</w:t>
      </w:r>
      <w:r>
        <w:rPr>
          <w:rFonts w:ascii="Calibri"/>
          <w:spacing w:val="-1"/>
          <w:sz w:val="16"/>
        </w:rPr>
        <w:t xml:space="preserve"> </w:t>
      </w:r>
      <w:r>
        <w:rPr>
          <w:rFonts w:ascii="Calibri"/>
          <w:sz w:val="16"/>
        </w:rPr>
        <w:t>AND</w:t>
      </w:r>
      <w:r>
        <w:rPr>
          <w:rFonts w:ascii="Calibri"/>
          <w:spacing w:val="-2"/>
          <w:sz w:val="16"/>
        </w:rPr>
        <w:t xml:space="preserve"> </w:t>
      </w:r>
      <w:r>
        <w:rPr>
          <w:rFonts w:ascii="Calibri"/>
          <w:sz w:val="20"/>
        </w:rPr>
        <w:t>D</w:t>
      </w:r>
      <w:r>
        <w:rPr>
          <w:rFonts w:ascii="Calibri"/>
          <w:sz w:val="16"/>
        </w:rPr>
        <w:t xml:space="preserve">EVELOPMENT </w:t>
      </w:r>
      <w:r>
        <w:rPr>
          <w:rFonts w:ascii="Calibri"/>
          <w:sz w:val="20"/>
        </w:rPr>
        <w:t>C</w:t>
      </w:r>
      <w:r>
        <w:rPr>
          <w:rFonts w:ascii="Calibri"/>
          <w:sz w:val="16"/>
        </w:rPr>
        <w:t>ONTRACTS</w:t>
      </w:r>
      <w:r>
        <w:rPr>
          <w:rFonts w:ascii="Calibri"/>
          <w:sz w:val="20"/>
        </w:rPr>
        <w:tab/>
        <w:t>25</w:t>
      </w:r>
    </w:p>
    <w:p w:rsidR="00360AD7" w:rsidRDefault="001452FC">
      <w:pPr>
        <w:tabs>
          <w:tab w:val="right" w:leader="dot" w:pos="9180"/>
        </w:tabs>
        <w:ind w:left="339" w:right="104"/>
        <w:rPr>
          <w:rFonts w:ascii="Calibri"/>
          <w:sz w:val="20"/>
        </w:rPr>
      </w:pPr>
      <w:proofErr w:type="gramStart"/>
      <w:r>
        <w:rPr>
          <w:rFonts w:ascii="Calibri"/>
          <w:sz w:val="20"/>
        </w:rPr>
        <w:t>DEFCON532B(</w:t>
      </w:r>
      <w:proofErr w:type="gramEnd"/>
      <w:r>
        <w:rPr>
          <w:rFonts w:ascii="Calibri"/>
          <w:sz w:val="20"/>
        </w:rPr>
        <w:t>SC) (E</w:t>
      </w:r>
      <w:r>
        <w:rPr>
          <w:rFonts w:ascii="Calibri"/>
          <w:sz w:val="16"/>
        </w:rPr>
        <w:t>DN</w:t>
      </w:r>
      <w:r>
        <w:rPr>
          <w:rFonts w:ascii="Calibri"/>
          <w:sz w:val="20"/>
        </w:rPr>
        <w:t>.03/15) - P</w:t>
      </w:r>
      <w:r>
        <w:rPr>
          <w:rFonts w:ascii="Calibri"/>
          <w:sz w:val="16"/>
        </w:rPr>
        <w:t xml:space="preserve">ROTECTION </w:t>
      </w:r>
      <w:r>
        <w:rPr>
          <w:rFonts w:ascii="Calibri"/>
          <w:sz w:val="20"/>
        </w:rPr>
        <w:t>O</w:t>
      </w:r>
      <w:r>
        <w:rPr>
          <w:rFonts w:ascii="Calibri"/>
          <w:sz w:val="16"/>
        </w:rPr>
        <w:t xml:space="preserve">F </w:t>
      </w:r>
      <w:r>
        <w:rPr>
          <w:rFonts w:ascii="Calibri"/>
          <w:sz w:val="20"/>
        </w:rPr>
        <w:t>P</w:t>
      </w:r>
      <w:r>
        <w:rPr>
          <w:rFonts w:ascii="Calibri"/>
          <w:sz w:val="16"/>
        </w:rPr>
        <w:t xml:space="preserve">ERSONAL </w:t>
      </w:r>
      <w:r>
        <w:rPr>
          <w:rFonts w:ascii="Calibri"/>
          <w:sz w:val="20"/>
        </w:rPr>
        <w:t>D</w:t>
      </w:r>
      <w:r>
        <w:rPr>
          <w:rFonts w:ascii="Calibri"/>
          <w:sz w:val="16"/>
        </w:rPr>
        <w:t xml:space="preserve">ATA </w:t>
      </w:r>
      <w:r>
        <w:rPr>
          <w:rFonts w:ascii="Calibri"/>
          <w:sz w:val="20"/>
        </w:rPr>
        <w:t>(W</w:t>
      </w:r>
      <w:r>
        <w:rPr>
          <w:rFonts w:ascii="Calibri"/>
          <w:sz w:val="16"/>
        </w:rPr>
        <w:t xml:space="preserve">HERE </w:t>
      </w:r>
      <w:r>
        <w:rPr>
          <w:rFonts w:ascii="Calibri"/>
          <w:sz w:val="20"/>
        </w:rPr>
        <w:t>P</w:t>
      </w:r>
      <w:r>
        <w:rPr>
          <w:rFonts w:ascii="Calibri"/>
          <w:sz w:val="16"/>
        </w:rPr>
        <w:t xml:space="preserve">ERSONAL </w:t>
      </w:r>
      <w:r>
        <w:rPr>
          <w:rFonts w:ascii="Calibri"/>
          <w:sz w:val="20"/>
        </w:rPr>
        <w:t>D</w:t>
      </w:r>
      <w:r>
        <w:rPr>
          <w:rFonts w:ascii="Calibri"/>
          <w:sz w:val="16"/>
        </w:rPr>
        <w:t>ATA IS BEING PROCESSED ON BEHALF OF</w:t>
      </w:r>
      <w:r>
        <w:rPr>
          <w:rFonts w:ascii="Calibri"/>
          <w:spacing w:val="-1"/>
          <w:sz w:val="16"/>
        </w:rPr>
        <w:t xml:space="preserve"> </w:t>
      </w:r>
      <w:r>
        <w:rPr>
          <w:rFonts w:ascii="Calibri"/>
          <w:sz w:val="16"/>
        </w:rPr>
        <w:t>THE</w:t>
      </w:r>
      <w:r>
        <w:rPr>
          <w:rFonts w:ascii="Calibri"/>
          <w:spacing w:val="-1"/>
          <w:sz w:val="16"/>
        </w:rPr>
        <w:t xml:space="preserve"> </w:t>
      </w:r>
      <w:r>
        <w:rPr>
          <w:rFonts w:ascii="Calibri"/>
          <w:sz w:val="20"/>
        </w:rPr>
        <w:t>A</w:t>
      </w:r>
      <w:r>
        <w:rPr>
          <w:rFonts w:ascii="Calibri"/>
          <w:sz w:val="16"/>
        </w:rPr>
        <w:t>UTHORITY</w:t>
      </w:r>
      <w:r>
        <w:rPr>
          <w:rFonts w:ascii="Calibri"/>
          <w:sz w:val="20"/>
        </w:rPr>
        <w:t>)</w:t>
      </w:r>
      <w:r>
        <w:rPr>
          <w:rFonts w:ascii="Calibri"/>
          <w:sz w:val="20"/>
        </w:rPr>
        <w:tab/>
        <w:t>25</w:t>
      </w:r>
    </w:p>
    <w:p w:rsidR="00360AD7" w:rsidRDefault="001452FC">
      <w:pPr>
        <w:tabs>
          <w:tab w:val="right" w:leader="dot" w:pos="9180"/>
        </w:tabs>
        <w:spacing w:before="2" w:line="243" w:lineRule="exact"/>
        <w:ind w:left="339"/>
        <w:rPr>
          <w:rFonts w:ascii="Calibri"/>
          <w:sz w:val="20"/>
        </w:rPr>
      </w:pPr>
      <w:proofErr w:type="gramStart"/>
      <w:r>
        <w:rPr>
          <w:rFonts w:ascii="Calibri"/>
          <w:sz w:val="20"/>
        </w:rPr>
        <w:t>DEFCON611(</w:t>
      </w:r>
      <w:proofErr w:type="gramEnd"/>
      <w:r>
        <w:rPr>
          <w:rFonts w:ascii="Calibri"/>
          <w:sz w:val="20"/>
        </w:rPr>
        <w:t>SC3) (E</w:t>
      </w:r>
      <w:r>
        <w:rPr>
          <w:rFonts w:ascii="Calibri"/>
          <w:sz w:val="16"/>
        </w:rPr>
        <w:t>DN</w:t>
      </w:r>
      <w:r>
        <w:rPr>
          <w:rFonts w:ascii="Calibri"/>
          <w:sz w:val="20"/>
        </w:rPr>
        <w:t>.02/16) -</w:t>
      </w:r>
      <w:r>
        <w:rPr>
          <w:rFonts w:ascii="Calibri"/>
          <w:spacing w:val="-26"/>
          <w:sz w:val="20"/>
        </w:rPr>
        <w:t xml:space="preserve"> </w:t>
      </w:r>
      <w:r>
        <w:rPr>
          <w:rFonts w:ascii="Calibri"/>
          <w:sz w:val="20"/>
        </w:rPr>
        <w:t>I</w:t>
      </w:r>
      <w:r>
        <w:rPr>
          <w:rFonts w:ascii="Calibri"/>
          <w:sz w:val="16"/>
        </w:rPr>
        <w:t>SSUED</w:t>
      </w:r>
      <w:r>
        <w:rPr>
          <w:rFonts w:ascii="Calibri"/>
          <w:spacing w:val="-2"/>
          <w:sz w:val="16"/>
        </w:rPr>
        <w:t xml:space="preserve"> </w:t>
      </w:r>
      <w:r>
        <w:rPr>
          <w:rFonts w:ascii="Calibri"/>
          <w:sz w:val="20"/>
        </w:rPr>
        <w:t>P</w:t>
      </w:r>
      <w:r>
        <w:rPr>
          <w:rFonts w:ascii="Calibri"/>
          <w:sz w:val="16"/>
        </w:rPr>
        <w:t>ROPERTY</w:t>
      </w:r>
      <w:r>
        <w:rPr>
          <w:rFonts w:ascii="Calibri"/>
          <w:sz w:val="20"/>
        </w:rPr>
        <w:tab/>
        <w:t>25</w:t>
      </w:r>
    </w:p>
    <w:p w:rsidR="00360AD7" w:rsidRDefault="001452FC">
      <w:pPr>
        <w:tabs>
          <w:tab w:val="right" w:leader="dot" w:pos="9180"/>
        </w:tabs>
        <w:spacing w:line="243" w:lineRule="exact"/>
        <w:ind w:left="339"/>
        <w:rPr>
          <w:rFonts w:ascii="Calibri"/>
          <w:sz w:val="20"/>
        </w:rPr>
      </w:pPr>
      <w:proofErr w:type="gramStart"/>
      <w:r>
        <w:rPr>
          <w:rFonts w:ascii="Calibri"/>
          <w:sz w:val="20"/>
        </w:rPr>
        <w:t>DEFCON630(</w:t>
      </w:r>
      <w:proofErr w:type="gramEnd"/>
      <w:r>
        <w:rPr>
          <w:rFonts w:ascii="Calibri"/>
          <w:sz w:val="20"/>
        </w:rPr>
        <w:t>SC) (E</w:t>
      </w:r>
      <w:r>
        <w:rPr>
          <w:rFonts w:ascii="Calibri"/>
          <w:sz w:val="16"/>
        </w:rPr>
        <w:t>DN</w:t>
      </w:r>
      <w:r>
        <w:rPr>
          <w:rFonts w:ascii="Calibri"/>
          <w:sz w:val="20"/>
        </w:rPr>
        <w:t>.03/15) -</w:t>
      </w:r>
      <w:r>
        <w:rPr>
          <w:rFonts w:ascii="Calibri"/>
          <w:spacing w:val="-25"/>
          <w:sz w:val="20"/>
        </w:rPr>
        <w:t xml:space="preserve"> </w:t>
      </w:r>
      <w:r>
        <w:rPr>
          <w:rFonts w:ascii="Calibri"/>
          <w:sz w:val="20"/>
        </w:rPr>
        <w:t>F</w:t>
      </w:r>
      <w:r>
        <w:rPr>
          <w:rFonts w:ascii="Calibri"/>
          <w:sz w:val="16"/>
        </w:rPr>
        <w:t>RAMEWORK</w:t>
      </w:r>
      <w:r>
        <w:rPr>
          <w:rFonts w:ascii="Calibri"/>
          <w:spacing w:val="-1"/>
          <w:sz w:val="16"/>
        </w:rPr>
        <w:t xml:space="preserve"> </w:t>
      </w:r>
      <w:r>
        <w:rPr>
          <w:rFonts w:ascii="Calibri"/>
          <w:sz w:val="20"/>
        </w:rPr>
        <w:t>A</w:t>
      </w:r>
      <w:r>
        <w:rPr>
          <w:rFonts w:ascii="Calibri"/>
          <w:sz w:val="16"/>
        </w:rPr>
        <w:t>GREEMENTS</w:t>
      </w:r>
      <w:r>
        <w:rPr>
          <w:rFonts w:ascii="Calibri"/>
          <w:sz w:val="20"/>
        </w:rPr>
        <w:tab/>
        <w:t>25</w:t>
      </w:r>
    </w:p>
    <w:p w:rsidR="00360AD7" w:rsidRDefault="001452FC">
      <w:pPr>
        <w:tabs>
          <w:tab w:val="right" w:leader="dot" w:pos="9180"/>
        </w:tabs>
        <w:ind w:left="339"/>
        <w:rPr>
          <w:rFonts w:ascii="Calibri"/>
          <w:sz w:val="20"/>
        </w:rPr>
      </w:pPr>
      <w:proofErr w:type="gramStart"/>
      <w:r>
        <w:rPr>
          <w:rFonts w:ascii="Calibri"/>
          <w:sz w:val="20"/>
        </w:rPr>
        <w:t>DEFCON649(</w:t>
      </w:r>
      <w:proofErr w:type="gramEnd"/>
      <w:r>
        <w:rPr>
          <w:rFonts w:ascii="Calibri"/>
          <w:sz w:val="20"/>
        </w:rPr>
        <w:t>SC3) (E</w:t>
      </w:r>
      <w:r>
        <w:rPr>
          <w:rFonts w:ascii="Calibri"/>
          <w:sz w:val="16"/>
        </w:rPr>
        <w:t>DN</w:t>
      </w:r>
      <w:r>
        <w:rPr>
          <w:rFonts w:ascii="Calibri"/>
          <w:sz w:val="20"/>
        </w:rPr>
        <w:t>.12/14)</w:t>
      </w:r>
      <w:r>
        <w:rPr>
          <w:rFonts w:ascii="Calibri"/>
          <w:spacing w:val="-15"/>
          <w:sz w:val="20"/>
        </w:rPr>
        <w:t xml:space="preserve"> </w:t>
      </w:r>
      <w:r>
        <w:rPr>
          <w:rFonts w:ascii="Calibri"/>
          <w:sz w:val="20"/>
        </w:rPr>
        <w:t>-</w:t>
      </w:r>
      <w:r>
        <w:rPr>
          <w:rFonts w:ascii="Calibri"/>
          <w:spacing w:val="-12"/>
          <w:sz w:val="20"/>
        </w:rPr>
        <w:t xml:space="preserve"> </w:t>
      </w:r>
      <w:r>
        <w:rPr>
          <w:rFonts w:ascii="Calibri"/>
          <w:sz w:val="20"/>
        </w:rPr>
        <w:t>V</w:t>
      </w:r>
      <w:r>
        <w:rPr>
          <w:rFonts w:ascii="Calibri"/>
          <w:sz w:val="16"/>
        </w:rPr>
        <w:t>ESTING</w:t>
      </w:r>
      <w:r>
        <w:rPr>
          <w:rFonts w:ascii="Calibri"/>
          <w:sz w:val="20"/>
        </w:rPr>
        <w:tab/>
        <w:t>25</w:t>
      </w:r>
    </w:p>
    <w:p w:rsidR="00360AD7" w:rsidRDefault="001452FC">
      <w:pPr>
        <w:pStyle w:val="BodyText"/>
        <w:tabs>
          <w:tab w:val="right" w:leader="dot" w:pos="9180"/>
        </w:tabs>
        <w:spacing w:line="243" w:lineRule="exact"/>
        <w:ind w:left="339"/>
        <w:rPr>
          <w:rFonts w:ascii="Calibri"/>
        </w:rPr>
      </w:pPr>
      <w:proofErr w:type="gramStart"/>
      <w:r>
        <w:rPr>
          <w:rFonts w:ascii="Calibri"/>
        </w:rPr>
        <w:t>DEFCON658(</w:t>
      </w:r>
      <w:proofErr w:type="gramEnd"/>
      <w:r>
        <w:rPr>
          <w:rFonts w:ascii="Calibri"/>
        </w:rPr>
        <w:t>SC) (E</w:t>
      </w:r>
      <w:r>
        <w:rPr>
          <w:rFonts w:ascii="Calibri"/>
          <w:sz w:val="16"/>
        </w:rPr>
        <w:t>DN</w:t>
      </w:r>
      <w:r>
        <w:rPr>
          <w:rFonts w:ascii="Calibri"/>
        </w:rPr>
        <w:t>.06/17)</w:t>
      </w:r>
      <w:r>
        <w:rPr>
          <w:rFonts w:ascii="Calibri"/>
          <w:spacing w:val="-17"/>
        </w:rPr>
        <w:t xml:space="preserve"> </w:t>
      </w:r>
      <w:r>
        <w:rPr>
          <w:rFonts w:ascii="Calibri"/>
        </w:rPr>
        <w:t>-</w:t>
      </w:r>
      <w:r>
        <w:rPr>
          <w:rFonts w:ascii="Calibri"/>
          <w:spacing w:val="-9"/>
        </w:rPr>
        <w:t xml:space="preserve"> </w:t>
      </w:r>
      <w:r>
        <w:rPr>
          <w:rFonts w:ascii="Calibri"/>
        </w:rPr>
        <w:t>C</w:t>
      </w:r>
      <w:r>
        <w:rPr>
          <w:rFonts w:ascii="Calibri"/>
          <w:sz w:val="16"/>
        </w:rPr>
        <w:t>YBER</w:t>
      </w:r>
      <w:r>
        <w:rPr>
          <w:rFonts w:ascii="Calibri"/>
        </w:rPr>
        <w:tab/>
        <w:t>25</w:t>
      </w:r>
    </w:p>
    <w:p w:rsidR="00360AD7" w:rsidRDefault="001452FC">
      <w:pPr>
        <w:tabs>
          <w:tab w:val="right" w:leader="dot" w:pos="9180"/>
        </w:tabs>
        <w:spacing w:line="243" w:lineRule="exact"/>
        <w:ind w:left="339"/>
        <w:rPr>
          <w:rFonts w:ascii="Calibri"/>
          <w:sz w:val="20"/>
        </w:rPr>
      </w:pPr>
      <w:r>
        <w:rPr>
          <w:rFonts w:ascii="Calibri"/>
          <w:sz w:val="20"/>
        </w:rPr>
        <w:t>DEFCON660 (E</w:t>
      </w:r>
      <w:r>
        <w:rPr>
          <w:rFonts w:ascii="Calibri"/>
          <w:sz w:val="16"/>
        </w:rPr>
        <w:t>DN</w:t>
      </w:r>
      <w:r>
        <w:rPr>
          <w:rFonts w:ascii="Calibri"/>
          <w:sz w:val="20"/>
        </w:rPr>
        <w:t>.12/15) -</w:t>
      </w:r>
      <w:r>
        <w:rPr>
          <w:rFonts w:ascii="Calibri"/>
          <w:spacing w:val="-27"/>
          <w:sz w:val="20"/>
        </w:rPr>
        <w:t xml:space="preserve"> </w:t>
      </w:r>
      <w:r>
        <w:rPr>
          <w:rFonts w:ascii="Calibri"/>
          <w:sz w:val="20"/>
        </w:rPr>
        <w:t>O</w:t>
      </w:r>
      <w:r>
        <w:rPr>
          <w:rFonts w:ascii="Calibri"/>
          <w:sz w:val="16"/>
        </w:rPr>
        <w:t>FFICIAL</w:t>
      </w:r>
      <w:r>
        <w:rPr>
          <w:rFonts w:ascii="Calibri"/>
          <w:sz w:val="20"/>
        </w:rPr>
        <w:t>-S</w:t>
      </w:r>
      <w:r>
        <w:rPr>
          <w:rFonts w:ascii="Calibri"/>
          <w:sz w:val="16"/>
        </w:rPr>
        <w:t xml:space="preserve">ENSITIVE </w:t>
      </w:r>
      <w:r>
        <w:rPr>
          <w:rFonts w:ascii="Calibri"/>
          <w:sz w:val="20"/>
        </w:rPr>
        <w:t>S</w:t>
      </w:r>
      <w:r>
        <w:rPr>
          <w:rFonts w:ascii="Calibri"/>
          <w:sz w:val="16"/>
        </w:rPr>
        <w:t xml:space="preserve">ECURITY </w:t>
      </w:r>
      <w:r>
        <w:rPr>
          <w:rFonts w:ascii="Calibri"/>
          <w:sz w:val="20"/>
        </w:rPr>
        <w:t>R</w:t>
      </w:r>
      <w:r>
        <w:rPr>
          <w:rFonts w:ascii="Calibri"/>
          <w:sz w:val="16"/>
        </w:rPr>
        <w:t>EQUIREMENTS</w:t>
      </w:r>
      <w:r>
        <w:rPr>
          <w:rFonts w:ascii="Calibri"/>
          <w:sz w:val="20"/>
        </w:rPr>
        <w:tab/>
        <w:t>25</w:t>
      </w:r>
    </w:p>
    <w:p w:rsidR="00360AD7" w:rsidRDefault="001452FC">
      <w:pPr>
        <w:tabs>
          <w:tab w:val="right" w:leader="dot" w:pos="9180"/>
        </w:tabs>
        <w:spacing w:before="1"/>
        <w:ind w:left="339"/>
        <w:rPr>
          <w:rFonts w:ascii="Calibri"/>
          <w:sz w:val="20"/>
        </w:rPr>
      </w:pPr>
      <w:r>
        <w:rPr>
          <w:rFonts w:ascii="Calibri"/>
          <w:sz w:val="20"/>
        </w:rPr>
        <w:t>DEFCON703</w:t>
      </w:r>
      <w:r>
        <w:rPr>
          <w:rFonts w:ascii="Calibri"/>
          <w:spacing w:val="-8"/>
          <w:sz w:val="20"/>
        </w:rPr>
        <w:t xml:space="preserve"> </w:t>
      </w:r>
      <w:r>
        <w:rPr>
          <w:rFonts w:ascii="Calibri"/>
          <w:sz w:val="20"/>
        </w:rPr>
        <w:t>(E</w:t>
      </w:r>
      <w:r>
        <w:rPr>
          <w:rFonts w:ascii="Calibri"/>
          <w:sz w:val="16"/>
        </w:rPr>
        <w:t>DN</w:t>
      </w:r>
      <w:r>
        <w:rPr>
          <w:rFonts w:ascii="Calibri"/>
          <w:sz w:val="20"/>
        </w:rPr>
        <w:t>.08/13)</w:t>
      </w:r>
      <w:r>
        <w:rPr>
          <w:rFonts w:ascii="Calibri"/>
          <w:spacing w:val="-8"/>
          <w:sz w:val="20"/>
        </w:rPr>
        <w:t xml:space="preserve"> </w:t>
      </w:r>
      <w:r>
        <w:rPr>
          <w:rFonts w:ascii="Calibri"/>
          <w:sz w:val="20"/>
        </w:rPr>
        <w:t>-</w:t>
      </w:r>
      <w:r>
        <w:rPr>
          <w:rFonts w:ascii="Calibri"/>
          <w:spacing w:val="-12"/>
          <w:sz w:val="20"/>
        </w:rPr>
        <w:t xml:space="preserve"> </w:t>
      </w:r>
      <w:r>
        <w:rPr>
          <w:rFonts w:ascii="Calibri"/>
          <w:sz w:val="20"/>
        </w:rPr>
        <w:t>I</w:t>
      </w:r>
      <w:r>
        <w:rPr>
          <w:rFonts w:ascii="Calibri"/>
          <w:sz w:val="16"/>
        </w:rPr>
        <w:t>NTELLECTUAL</w:t>
      </w:r>
      <w:r>
        <w:rPr>
          <w:rFonts w:ascii="Calibri"/>
          <w:spacing w:val="-1"/>
          <w:sz w:val="16"/>
        </w:rPr>
        <w:t xml:space="preserve"> </w:t>
      </w:r>
      <w:r>
        <w:rPr>
          <w:rFonts w:ascii="Calibri"/>
          <w:sz w:val="20"/>
        </w:rPr>
        <w:t>P</w:t>
      </w:r>
      <w:r>
        <w:rPr>
          <w:rFonts w:ascii="Calibri"/>
          <w:sz w:val="16"/>
        </w:rPr>
        <w:t xml:space="preserve">ROPERTY </w:t>
      </w:r>
      <w:r>
        <w:rPr>
          <w:rFonts w:ascii="Calibri"/>
          <w:sz w:val="20"/>
        </w:rPr>
        <w:t>R</w:t>
      </w:r>
      <w:r>
        <w:rPr>
          <w:rFonts w:ascii="Calibri"/>
          <w:sz w:val="16"/>
        </w:rPr>
        <w:t>IGHTS</w:t>
      </w:r>
      <w:r>
        <w:rPr>
          <w:rFonts w:ascii="Calibri"/>
          <w:spacing w:val="-1"/>
          <w:sz w:val="16"/>
        </w:rPr>
        <w:t xml:space="preserve"> </w:t>
      </w:r>
      <w:r>
        <w:rPr>
          <w:rFonts w:ascii="Calibri"/>
          <w:sz w:val="20"/>
        </w:rPr>
        <w:t>-</w:t>
      </w:r>
      <w:r>
        <w:rPr>
          <w:rFonts w:ascii="Calibri"/>
          <w:spacing w:val="-12"/>
          <w:sz w:val="20"/>
        </w:rPr>
        <w:t xml:space="preserve"> </w:t>
      </w:r>
      <w:r>
        <w:rPr>
          <w:rFonts w:ascii="Calibri"/>
          <w:sz w:val="20"/>
        </w:rPr>
        <w:t>V</w:t>
      </w:r>
      <w:r>
        <w:rPr>
          <w:rFonts w:ascii="Calibri"/>
          <w:sz w:val="16"/>
        </w:rPr>
        <w:t>ESTING</w:t>
      </w:r>
      <w:r>
        <w:rPr>
          <w:rFonts w:ascii="Calibri"/>
          <w:spacing w:val="-2"/>
          <w:sz w:val="16"/>
        </w:rPr>
        <w:t xml:space="preserve"> </w:t>
      </w:r>
      <w:r>
        <w:rPr>
          <w:rFonts w:ascii="Calibri"/>
          <w:sz w:val="16"/>
        </w:rPr>
        <w:t>IN</w:t>
      </w:r>
      <w:r>
        <w:rPr>
          <w:rFonts w:ascii="Calibri"/>
          <w:spacing w:val="-2"/>
          <w:sz w:val="16"/>
        </w:rPr>
        <w:t xml:space="preserve"> </w:t>
      </w:r>
      <w:r>
        <w:rPr>
          <w:rFonts w:ascii="Calibri"/>
          <w:sz w:val="16"/>
        </w:rPr>
        <w:t xml:space="preserve">THE </w:t>
      </w:r>
      <w:r>
        <w:rPr>
          <w:rFonts w:ascii="Calibri"/>
          <w:sz w:val="20"/>
        </w:rPr>
        <w:t>A</w:t>
      </w:r>
      <w:r>
        <w:rPr>
          <w:rFonts w:ascii="Calibri"/>
          <w:sz w:val="16"/>
        </w:rPr>
        <w:t>UTHORITY</w:t>
      </w:r>
      <w:r>
        <w:rPr>
          <w:rFonts w:ascii="Calibri"/>
          <w:sz w:val="20"/>
        </w:rPr>
        <w:tab/>
        <w:t>25</w:t>
      </w:r>
    </w:p>
    <w:p w:rsidR="00360AD7" w:rsidRDefault="001452FC">
      <w:pPr>
        <w:pStyle w:val="Heading1"/>
        <w:numPr>
          <w:ilvl w:val="0"/>
          <w:numId w:val="30"/>
        </w:numPr>
        <w:tabs>
          <w:tab w:val="left" w:pos="558"/>
          <w:tab w:val="left" w:pos="559"/>
          <w:tab w:val="right" w:leader="dot" w:pos="9180"/>
        </w:tabs>
        <w:spacing w:before="120"/>
        <w:rPr>
          <w:rFonts w:ascii="Calibri"/>
        </w:rPr>
      </w:pPr>
      <w:r>
        <w:rPr>
          <w:rFonts w:ascii="Calibri"/>
        </w:rPr>
        <w:t>THE SPECIAL CONDITIONS THAT APPLY TO THIS</w:t>
      </w:r>
      <w:r>
        <w:rPr>
          <w:rFonts w:ascii="Calibri"/>
          <w:spacing w:val="-8"/>
        </w:rPr>
        <w:t xml:space="preserve"> </w:t>
      </w:r>
      <w:r>
        <w:rPr>
          <w:rFonts w:ascii="Calibri"/>
        </w:rPr>
        <w:t>CONTRACT ARE</w:t>
      </w:r>
      <w:r>
        <w:rPr>
          <w:rFonts w:ascii="Calibri"/>
        </w:rPr>
        <w:tab/>
        <w:t>25</w:t>
      </w:r>
    </w:p>
    <w:p w:rsidR="000321FB" w:rsidRPr="000321FB" w:rsidRDefault="000321FB" w:rsidP="000321FB">
      <w:pPr>
        <w:pStyle w:val="Heading1"/>
        <w:tabs>
          <w:tab w:val="left" w:pos="558"/>
          <w:tab w:val="left" w:pos="559"/>
          <w:tab w:val="right" w:leader="dot" w:pos="9180"/>
        </w:tabs>
        <w:spacing w:before="120"/>
        <w:ind w:left="558"/>
        <w:rPr>
          <w:rFonts w:ascii="Calibri"/>
          <w:b w:val="0"/>
        </w:rPr>
      </w:pPr>
      <w:r>
        <w:rPr>
          <w:rFonts w:ascii="Calibri"/>
          <w:b w:val="0"/>
        </w:rPr>
        <w:t>K1   Cyber</w:t>
      </w:r>
      <w:r>
        <w:rPr>
          <w:rFonts w:ascii="Calibri"/>
          <w:b w:val="0"/>
        </w:rPr>
        <w:t>……………………………………………………………………………………………………</w:t>
      </w:r>
      <w:r>
        <w:rPr>
          <w:rFonts w:ascii="Calibri"/>
          <w:b w:val="0"/>
        </w:rPr>
        <w:t>25</w:t>
      </w:r>
    </w:p>
    <w:p w:rsidR="00360AD7" w:rsidRDefault="00360AD7">
      <w:pPr>
        <w:tabs>
          <w:tab w:val="left" w:pos="999"/>
          <w:tab w:val="right" w:leader="dot" w:pos="9180"/>
        </w:tabs>
        <w:spacing w:before="121"/>
        <w:ind w:left="339"/>
        <w:rPr>
          <w:rFonts w:ascii="Calibri"/>
          <w:sz w:val="20"/>
        </w:rPr>
      </w:pPr>
    </w:p>
    <w:p w:rsidR="00360AD7" w:rsidRDefault="001452FC">
      <w:pPr>
        <w:pStyle w:val="Heading1"/>
        <w:numPr>
          <w:ilvl w:val="0"/>
          <w:numId w:val="30"/>
        </w:numPr>
        <w:tabs>
          <w:tab w:val="left" w:pos="558"/>
          <w:tab w:val="left" w:pos="559"/>
          <w:tab w:val="right" w:leader="dot" w:pos="9180"/>
        </w:tabs>
        <w:spacing w:before="118"/>
        <w:rPr>
          <w:rFonts w:ascii="Calibri"/>
        </w:rPr>
      </w:pPr>
      <w:r>
        <w:rPr>
          <w:rFonts w:ascii="Calibri"/>
        </w:rPr>
        <w:t>THE SPECIAL PROCESSES THAT APPLY TO THIS</w:t>
      </w:r>
      <w:r>
        <w:rPr>
          <w:rFonts w:ascii="Calibri"/>
          <w:spacing w:val="-6"/>
        </w:rPr>
        <w:t xml:space="preserve"> </w:t>
      </w:r>
      <w:r>
        <w:rPr>
          <w:rFonts w:ascii="Calibri"/>
        </w:rPr>
        <w:t>CONTRACT</w:t>
      </w:r>
      <w:r>
        <w:rPr>
          <w:rFonts w:ascii="Calibri"/>
          <w:spacing w:val="1"/>
        </w:rPr>
        <w:t xml:space="preserve"> </w:t>
      </w:r>
      <w:r>
        <w:rPr>
          <w:rFonts w:ascii="Calibri"/>
        </w:rPr>
        <w:t>ARE</w:t>
      </w:r>
      <w:r>
        <w:rPr>
          <w:rFonts w:ascii="Calibri"/>
        </w:rPr>
        <w:tab/>
        <w:t>26</w:t>
      </w:r>
    </w:p>
    <w:p w:rsidR="008057FC" w:rsidRPr="008057FC" w:rsidRDefault="008057FC" w:rsidP="008057FC">
      <w:pPr>
        <w:pStyle w:val="Heading1"/>
        <w:tabs>
          <w:tab w:val="left" w:pos="558"/>
          <w:tab w:val="left" w:pos="559"/>
          <w:tab w:val="right" w:leader="dot" w:pos="9180"/>
        </w:tabs>
        <w:spacing w:before="118"/>
        <w:ind w:left="558"/>
        <w:rPr>
          <w:rFonts w:ascii="Calibri"/>
          <w:b w:val="0"/>
        </w:rPr>
      </w:pPr>
      <w:r>
        <w:rPr>
          <w:rFonts w:ascii="Calibri"/>
          <w:b w:val="0"/>
        </w:rPr>
        <w:t>L1     Ordering Procedure</w:t>
      </w:r>
      <w:r>
        <w:rPr>
          <w:rFonts w:ascii="Calibri"/>
          <w:b w:val="0"/>
        </w:rPr>
        <w:tab/>
        <w:t>26</w:t>
      </w:r>
    </w:p>
    <w:p w:rsidR="00360AD7" w:rsidRDefault="00360AD7">
      <w:pPr>
        <w:rPr>
          <w:rFonts w:ascii="Calibri"/>
        </w:rPr>
      </w:pPr>
    </w:p>
    <w:p w:rsidR="00767FA3" w:rsidRDefault="00767FA3">
      <w:pPr>
        <w:rPr>
          <w:rFonts w:ascii="Calibri"/>
        </w:rPr>
      </w:pPr>
    </w:p>
    <w:p w:rsidR="00767FA3" w:rsidRDefault="00767FA3">
      <w:pPr>
        <w:rPr>
          <w:rFonts w:ascii="Calibri"/>
          <w:b/>
        </w:rPr>
      </w:pPr>
      <w:r>
        <w:rPr>
          <w:rFonts w:ascii="Calibri"/>
          <w:b/>
        </w:rPr>
        <w:t>The Schedules that apply to this Contract are:</w:t>
      </w:r>
    </w:p>
    <w:p w:rsidR="00767FA3" w:rsidRDefault="00767FA3">
      <w:pPr>
        <w:rPr>
          <w:rFonts w:ascii="Calibri"/>
          <w:b/>
        </w:rPr>
      </w:pPr>
      <w:r>
        <w:rPr>
          <w:rFonts w:ascii="Calibri"/>
          <w:b/>
        </w:rPr>
        <w:tab/>
      </w:r>
    </w:p>
    <w:p w:rsidR="00767FA3" w:rsidRDefault="00767FA3" w:rsidP="00CD0E50">
      <w:pPr>
        <w:ind w:firstLine="720"/>
        <w:rPr>
          <w:rFonts w:ascii="Calibri"/>
        </w:rPr>
      </w:pPr>
      <w:r>
        <w:rPr>
          <w:rFonts w:ascii="Calibri"/>
        </w:rPr>
        <w:t>Schedule 1</w:t>
      </w:r>
      <w:r>
        <w:rPr>
          <w:rFonts w:ascii="Calibri"/>
        </w:rPr>
        <w:tab/>
        <w:t>Definitions of Contract</w:t>
      </w:r>
    </w:p>
    <w:p w:rsidR="00CD0E50" w:rsidRDefault="00CD0E50" w:rsidP="00CD0E50">
      <w:pPr>
        <w:ind w:firstLine="720"/>
        <w:rPr>
          <w:rFonts w:ascii="Calibri"/>
        </w:rPr>
      </w:pPr>
      <w:r>
        <w:rPr>
          <w:rFonts w:ascii="Calibri"/>
        </w:rPr>
        <w:tab/>
      </w:r>
      <w:r>
        <w:rPr>
          <w:rFonts w:ascii="Calibri"/>
        </w:rPr>
        <w:tab/>
        <w:t>Appendix A to Schedule 1</w:t>
      </w:r>
    </w:p>
    <w:p w:rsidR="00767FA3" w:rsidRDefault="00767FA3">
      <w:pPr>
        <w:rPr>
          <w:rFonts w:ascii="Calibri"/>
        </w:rPr>
      </w:pPr>
      <w:r>
        <w:rPr>
          <w:rFonts w:ascii="Calibri"/>
        </w:rPr>
        <w:tab/>
        <w:t>Schedule 2</w:t>
      </w:r>
      <w:r>
        <w:rPr>
          <w:rFonts w:ascii="Calibri"/>
        </w:rPr>
        <w:tab/>
        <w:t>Schedule of Requirements</w:t>
      </w:r>
    </w:p>
    <w:p w:rsidR="00767FA3" w:rsidRDefault="00767FA3">
      <w:pPr>
        <w:rPr>
          <w:rFonts w:ascii="Calibri"/>
        </w:rPr>
      </w:pPr>
      <w:r>
        <w:rPr>
          <w:rFonts w:ascii="Calibri"/>
        </w:rPr>
        <w:tab/>
        <w:t>Schedule 3</w:t>
      </w:r>
      <w:r>
        <w:rPr>
          <w:rFonts w:ascii="Calibri"/>
        </w:rPr>
        <w:tab/>
        <w:t>Contract Data Sheet</w:t>
      </w:r>
    </w:p>
    <w:p w:rsidR="00767FA3" w:rsidRDefault="00767FA3">
      <w:pPr>
        <w:rPr>
          <w:rFonts w:ascii="Calibri"/>
        </w:rPr>
      </w:pPr>
      <w:r>
        <w:rPr>
          <w:rFonts w:ascii="Calibri"/>
        </w:rPr>
        <w:tab/>
      </w:r>
      <w:r>
        <w:rPr>
          <w:rFonts w:ascii="Calibri"/>
        </w:rPr>
        <w:tab/>
      </w:r>
      <w:r>
        <w:rPr>
          <w:rFonts w:ascii="Calibri"/>
        </w:rPr>
        <w:tab/>
        <w:t>Annex A to Schedule 3</w:t>
      </w:r>
    </w:p>
    <w:p w:rsidR="00767FA3" w:rsidRDefault="00767FA3">
      <w:pPr>
        <w:rPr>
          <w:rFonts w:ascii="Calibri"/>
        </w:rPr>
      </w:pPr>
      <w:r>
        <w:rPr>
          <w:rFonts w:ascii="Calibri"/>
        </w:rPr>
        <w:tab/>
        <w:t xml:space="preserve">Schedule 4 </w:t>
      </w:r>
      <w:r>
        <w:rPr>
          <w:rFonts w:ascii="Calibri"/>
        </w:rPr>
        <w:tab/>
        <w:t xml:space="preserve">Contract </w:t>
      </w:r>
      <w:r w:rsidR="00CD0E50">
        <w:rPr>
          <w:rFonts w:ascii="Calibri"/>
        </w:rPr>
        <w:t>Change Process Procedure (</w:t>
      </w:r>
      <w:proofErr w:type="spellStart"/>
      <w:r w:rsidR="00CD0E50">
        <w:rPr>
          <w:rFonts w:ascii="Calibri"/>
        </w:rPr>
        <w:t>i.a.w</w:t>
      </w:r>
      <w:proofErr w:type="spellEnd"/>
      <w:r w:rsidR="00CD0E50">
        <w:rPr>
          <w:rFonts w:ascii="Calibri"/>
        </w:rPr>
        <w:t>.</w:t>
      </w:r>
      <w:r>
        <w:rPr>
          <w:rFonts w:ascii="Calibri"/>
        </w:rPr>
        <w:t xml:space="preserve"> clause A2.b)</w:t>
      </w:r>
    </w:p>
    <w:p w:rsidR="00767FA3" w:rsidRDefault="00767FA3">
      <w:pPr>
        <w:rPr>
          <w:rFonts w:ascii="Calibri"/>
        </w:rPr>
      </w:pPr>
      <w:r>
        <w:rPr>
          <w:rFonts w:ascii="Calibri"/>
        </w:rPr>
        <w:tab/>
        <w:t>Schedule 5</w:t>
      </w:r>
      <w:r>
        <w:rPr>
          <w:rFonts w:ascii="Calibri"/>
        </w:rPr>
        <w:tab/>
        <w:t>Specification</w:t>
      </w:r>
    </w:p>
    <w:p w:rsidR="00767FA3" w:rsidRDefault="00767FA3">
      <w:pPr>
        <w:rPr>
          <w:rFonts w:ascii="Calibri"/>
        </w:rPr>
      </w:pPr>
      <w:r>
        <w:rPr>
          <w:rFonts w:ascii="Calibri"/>
        </w:rPr>
        <w:tab/>
        <w:t>Schedule 6</w:t>
      </w:r>
      <w:r>
        <w:rPr>
          <w:rFonts w:ascii="Calibri"/>
        </w:rPr>
        <w:tab/>
        <w:t>Contractor</w:t>
      </w:r>
      <w:r>
        <w:rPr>
          <w:rFonts w:ascii="Calibri"/>
        </w:rPr>
        <w:t>’</w:t>
      </w:r>
      <w:r>
        <w:rPr>
          <w:rFonts w:ascii="Calibri"/>
        </w:rPr>
        <w:t>s Commercially Sensitive Information Form</w:t>
      </w:r>
      <w:r w:rsidR="00CD0E50">
        <w:rPr>
          <w:rFonts w:ascii="Calibri"/>
        </w:rPr>
        <w:t xml:space="preserve"> (</w:t>
      </w:r>
      <w:proofErr w:type="spellStart"/>
      <w:r w:rsidR="00CD0E50">
        <w:rPr>
          <w:rFonts w:ascii="Calibri"/>
        </w:rPr>
        <w:t>i.a.w</w:t>
      </w:r>
      <w:proofErr w:type="spellEnd"/>
      <w:r w:rsidR="00CD0E50">
        <w:rPr>
          <w:rFonts w:ascii="Calibri"/>
        </w:rPr>
        <w:t>. Condition A14)</w:t>
      </w:r>
    </w:p>
    <w:p w:rsidR="007A1FF0" w:rsidRDefault="007A1FF0">
      <w:pPr>
        <w:rPr>
          <w:rFonts w:ascii="Calibri"/>
        </w:rPr>
      </w:pPr>
      <w:r>
        <w:rPr>
          <w:rFonts w:ascii="Calibri"/>
        </w:rPr>
        <w:tab/>
        <w:t>Schedule 7</w:t>
      </w:r>
      <w:r>
        <w:rPr>
          <w:rFonts w:ascii="Calibri"/>
        </w:rPr>
        <w:tab/>
      </w:r>
      <w:r w:rsidR="00CD0E50">
        <w:rPr>
          <w:rFonts w:ascii="Calibri"/>
        </w:rPr>
        <w:t>Order Form</w:t>
      </w:r>
    </w:p>
    <w:p w:rsidR="00767FA3" w:rsidRPr="00767FA3" w:rsidRDefault="00767FA3">
      <w:pPr>
        <w:rPr>
          <w:rFonts w:ascii="Calibri"/>
        </w:rPr>
        <w:sectPr w:rsidR="00767FA3" w:rsidRPr="00767FA3">
          <w:pgSz w:w="11910" w:h="16850"/>
          <w:pgMar w:top="1380" w:right="1320" w:bottom="940" w:left="1300" w:header="0" w:footer="743" w:gutter="0"/>
          <w:cols w:space="720"/>
        </w:sectPr>
      </w:pPr>
    </w:p>
    <w:p w:rsidR="00360AD7" w:rsidRDefault="00360AD7">
      <w:pPr>
        <w:pStyle w:val="BodyText"/>
        <w:spacing w:before="11"/>
        <w:rPr>
          <w:rFonts w:ascii="Calibri"/>
          <w:b/>
          <w:sz w:val="24"/>
        </w:rPr>
      </w:pPr>
    </w:p>
    <w:p w:rsidR="00360AD7" w:rsidRDefault="001452FC">
      <w:pPr>
        <w:pStyle w:val="Heading1"/>
        <w:numPr>
          <w:ilvl w:val="1"/>
          <w:numId w:val="30"/>
        </w:numPr>
        <w:tabs>
          <w:tab w:val="left" w:pos="1178"/>
          <w:tab w:val="left" w:pos="1179"/>
        </w:tabs>
        <w:spacing w:before="1"/>
      </w:pPr>
      <w:r>
        <w:t>GENERAL CONTRACT</w:t>
      </w:r>
      <w:r>
        <w:rPr>
          <w:spacing w:val="-9"/>
        </w:rPr>
        <w:t xml:space="preserve"> </w:t>
      </w:r>
      <w:r>
        <w:t>PROVISIONS</w:t>
      </w:r>
    </w:p>
    <w:p w:rsidR="00360AD7" w:rsidRDefault="00360AD7">
      <w:pPr>
        <w:pStyle w:val="BodyText"/>
        <w:spacing w:before="10"/>
        <w:rPr>
          <w:b/>
        </w:rPr>
      </w:pPr>
    </w:p>
    <w:p w:rsidR="00360AD7" w:rsidRDefault="001452FC">
      <w:pPr>
        <w:pStyle w:val="Heading1"/>
        <w:tabs>
          <w:tab w:val="left" w:pos="1178"/>
        </w:tabs>
      </w:pPr>
      <w:bookmarkStart w:id="0" w:name="_TOC_250037"/>
      <w:bookmarkEnd w:id="0"/>
      <w:r>
        <w:t>A1.</w:t>
      </w:r>
      <w:r>
        <w:tab/>
        <w:t>Interpretation</w:t>
      </w:r>
    </w:p>
    <w:p w:rsidR="00360AD7" w:rsidRDefault="00360AD7">
      <w:pPr>
        <w:pStyle w:val="BodyText"/>
        <w:rPr>
          <w:b/>
          <w:sz w:val="21"/>
        </w:rPr>
      </w:pPr>
    </w:p>
    <w:p w:rsidR="00360AD7" w:rsidRDefault="001452FC">
      <w:pPr>
        <w:pStyle w:val="ListParagraph"/>
        <w:numPr>
          <w:ilvl w:val="0"/>
          <w:numId w:val="29"/>
        </w:numPr>
        <w:tabs>
          <w:tab w:val="left" w:pos="1178"/>
          <w:tab w:val="left" w:pos="1179"/>
        </w:tabs>
        <w:rPr>
          <w:sz w:val="20"/>
        </w:rPr>
      </w:pPr>
      <w:r>
        <w:rPr>
          <w:sz w:val="20"/>
        </w:rPr>
        <w:t>The defined terms in the Contract shall be as set out in Schedule</w:t>
      </w:r>
      <w:r>
        <w:rPr>
          <w:spacing w:val="-21"/>
          <w:sz w:val="20"/>
        </w:rPr>
        <w:t xml:space="preserve"> </w:t>
      </w:r>
      <w:r>
        <w:rPr>
          <w:sz w:val="20"/>
        </w:rPr>
        <w:t>1.</w:t>
      </w:r>
    </w:p>
    <w:p w:rsidR="00360AD7" w:rsidRDefault="00360AD7">
      <w:pPr>
        <w:pStyle w:val="BodyText"/>
      </w:pPr>
    </w:p>
    <w:p w:rsidR="00360AD7" w:rsidRDefault="001452FC">
      <w:pPr>
        <w:pStyle w:val="ListParagraph"/>
        <w:numPr>
          <w:ilvl w:val="0"/>
          <w:numId w:val="29"/>
        </w:numPr>
        <w:tabs>
          <w:tab w:val="left" w:pos="1178"/>
          <w:tab w:val="left" w:pos="1179"/>
        </w:tabs>
        <w:rPr>
          <w:sz w:val="20"/>
        </w:rPr>
      </w:pPr>
      <w:r>
        <w:rPr>
          <w:sz w:val="20"/>
        </w:rPr>
        <w:t>Unless the context otherwise</w:t>
      </w:r>
      <w:r>
        <w:rPr>
          <w:spacing w:val="-15"/>
          <w:sz w:val="20"/>
        </w:rPr>
        <w:t xml:space="preserve"> </w:t>
      </w:r>
      <w:r>
        <w:rPr>
          <w:sz w:val="20"/>
        </w:rPr>
        <w:t>requires:</w:t>
      </w:r>
    </w:p>
    <w:p w:rsidR="00360AD7" w:rsidRDefault="00360AD7">
      <w:pPr>
        <w:pStyle w:val="BodyText"/>
        <w:spacing w:before="9"/>
        <w:rPr>
          <w:sz w:val="19"/>
        </w:rPr>
      </w:pPr>
    </w:p>
    <w:p w:rsidR="00360AD7" w:rsidRDefault="001452FC">
      <w:pPr>
        <w:pStyle w:val="ListParagraph"/>
        <w:numPr>
          <w:ilvl w:val="1"/>
          <w:numId w:val="29"/>
        </w:numPr>
        <w:tabs>
          <w:tab w:val="left" w:pos="1899"/>
          <w:tab w:val="left" w:pos="1900"/>
        </w:tabs>
        <w:spacing w:before="1"/>
        <w:ind w:right="375" w:firstLine="0"/>
        <w:rPr>
          <w:sz w:val="20"/>
        </w:rPr>
      </w:pPr>
      <w:r>
        <w:rPr>
          <w:sz w:val="20"/>
        </w:rPr>
        <w:t>The singular includes the plural and vice versa, and the masculine</w:t>
      </w:r>
      <w:r>
        <w:rPr>
          <w:spacing w:val="-23"/>
          <w:sz w:val="20"/>
        </w:rPr>
        <w:t xml:space="preserve"> </w:t>
      </w:r>
      <w:r>
        <w:rPr>
          <w:sz w:val="20"/>
        </w:rPr>
        <w:t>includes the feminine and vice</w:t>
      </w:r>
      <w:r>
        <w:rPr>
          <w:spacing w:val="-6"/>
          <w:sz w:val="20"/>
        </w:rPr>
        <w:t xml:space="preserve"> </w:t>
      </w:r>
      <w:r>
        <w:rPr>
          <w:sz w:val="20"/>
        </w:rPr>
        <w:t>versa.</w:t>
      </w:r>
    </w:p>
    <w:p w:rsidR="00360AD7" w:rsidRDefault="00360AD7">
      <w:pPr>
        <w:pStyle w:val="BodyText"/>
        <w:spacing w:before="1"/>
      </w:pPr>
    </w:p>
    <w:p w:rsidR="00360AD7" w:rsidRDefault="001452FC">
      <w:pPr>
        <w:pStyle w:val="ListParagraph"/>
        <w:numPr>
          <w:ilvl w:val="1"/>
          <w:numId w:val="29"/>
        </w:numPr>
        <w:tabs>
          <w:tab w:val="left" w:pos="1899"/>
          <w:tab w:val="left" w:pos="1900"/>
        </w:tabs>
        <w:ind w:right="144" w:firstLine="0"/>
        <w:rPr>
          <w:sz w:val="20"/>
        </w:rPr>
      </w:pPr>
      <w:r>
        <w:rPr>
          <w:sz w:val="20"/>
        </w:rPr>
        <w:t>The words “include”, “includes”, “including” and “included” are to be</w:t>
      </w:r>
      <w:r>
        <w:rPr>
          <w:spacing w:val="-25"/>
          <w:sz w:val="20"/>
        </w:rPr>
        <w:t xml:space="preserve"> </w:t>
      </w:r>
      <w:r>
        <w:rPr>
          <w:sz w:val="20"/>
        </w:rPr>
        <w:t>construed as if they were immediately followed by the words “without limitation”, except where explicitly stated</w:t>
      </w:r>
      <w:r>
        <w:rPr>
          <w:spacing w:val="-9"/>
          <w:sz w:val="20"/>
        </w:rPr>
        <w:t xml:space="preserve"> </w:t>
      </w:r>
      <w:r>
        <w:rPr>
          <w:sz w:val="20"/>
        </w:rPr>
        <w:t>otherwise.</w:t>
      </w:r>
    </w:p>
    <w:p w:rsidR="00360AD7" w:rsidRDefault="00360AD7">
      <w:pPr>
        <w:pStyle w:val="BodyText"/>
      </w:pPr>
    </w:p>
    <w:p w:rsidR="00360AD7" w:rsidRDefault="001452FC">
      <w:pPr>
        <w:pStyle w:val="ListParagraph"/>
        <w:numPr>
          <w:ilvl w:val="1"/>
          <w:numId w:val="29"/>
        </w:numPr>
        <w:tabs>
          <w:tab w:val="left" w:pos="1899"/>
          <w:tab w:val="left" w:pos="1900"/>
        </w:tabs>
        <w:ind w:right="294" w:firstLine="0"/>
        <w:rPr>
          <w:sz w:val="20"/>
        </w:rPr>
      </w:pPr>
      <w:r>
        <w:rPr>
          <w:sz w:val="20"/>
        </w:rPr>
        <w:t>The expression “person” means any individual, firm, body corporate, unincorporated association or partnership, government, state or agency of a state</w:t>
      </w:r>
      <w:r>
        <w:rPr>
          <w:spacing w:val="-20"/>
          <w:sz w:val="20"/>
        </w:rPr>
        <w:t xml:space="preserve"> </w:t>
      </w:r>
      <w:r>
        <w:rPr>
          <w:sz w:val="20"/>
        </w:rPr>
        <w:t>or joint</w:t>
      </w:r>
      <w:r>
        <w:rPr>
          <w:spacing w:val="-6"/>
          <w:sz w:val="20"/>
        </w:rPr>
        <w:t xml:space="preserve"> </w:t>
      </w:r>
      <w:r>
        <w:rPr>
          <w:sz w:val="20"/>
        </w:rPr>
        <w:t>venture.</w:t>
      </w:r>
    </w:p>
    <w:p w:rsidR="00360AD7" w:rsidRDefault="00360AD7">
      <w:pPr>
        <w:pStyle w:val="BodyText"/>
        <w:spacing w:before="9"/>
        <w:rPr>
          <w:sz w:val="19"/>
        </w:rPr>
      </w:pPr>
    </w:p>
    <w:p w:rsidR="00360AD7" w:rsidRDefault="001452FC">
      <w:pPr>
        <w:pStyle w:val="ListParagraph"/>
        <w:numPr>
          <w:ilvl w:val="1"/>
          <w:numId w:val="29"/>
        </w:numPr>
        <w:tabs>
          <w:tab w:val="left" w:pos="1899"/>
          <w:tab w:val="left" w:pos="1900"/>
        </w:tabs>
        <w:ind w:right="112" w:firstLine="0"/>
        <w:rPr>
          <w:sz w:val="20"/>
        </w:rPr>
      </w:pPr>
      <w:r>
        <w:rPr>
          <w:sz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w:t>
      </w:r>
      <w:r>
        <w:rPr>
          <w:spacing w:val="-10"/>
          <w:sz w:val="20"/>
        </w:rPr>
        <w:t xml:space="preserve"> </w:t>
      </w:r>
      <w:r>
        <w:rPr>
          <w:sz w:val="20"/>
        </w:rPr>
        <w:t>instrument.</w:t>
      </w:r>
    </w:p>
    <w:p w:rsidR="00360AD7" w:rsidRDefault="00360AD7">
      <w:pPr>
        <w:pStyle w:val="BodyText"/>
        <w:spacing w:before="9"/>
        <w:rPr>
          <w:sz w:val="19"/>
        </w:rPr>
      </w:pPr>
    </w:p>
    <w:p w:rsidR="00360AD7" w:rsidRDefault="001452FC">
      <w:pPr>
        <w:pStyle w:val="ListParagraph"/>
        <w:numPr>
          <w:ilvl w:val="1"/>
          <w:numId w:val="29"/>
        </w:numPr>
        <w:tabs>
          <w:tab w:val="left" w:pos="1899"/>
          <w:tab w:val="left" w:pos="1900"/>
        </w:tabs>
        <w:ind w:right="119" w:firstLine="0"/>
        <w:rPr>
          <w:sz w:val="20"/>
        </w:rPr>
      </w:pPr>
      <w:r>
        <w:rPr>
          <w:sz w:val="20"/>
        </w:rPr>
        <w:t>The heading to any Contract provision shall not affect the interpretation of</w:t>
      </w:r>
      <w:r>
        <w:rPr>
          <w:spacing w:val="-20"/>
          <w:sz w:val="20"/>
        </w:rPr>
        <w:t xml:space="preserve"> </w:t>
      </w:r>
      <w:r>
        <w:rPr>
          <w:sz w:val="20"/>
        </w:rPr>
        <w:t>that provision.</w:t>
      </w:r>
    </w:p>
    <w:p w:rsidR="00360AD7" w:rsidRDefault="00360AD7">
      <w:pPr>
        <w:pStyle w:val="BodyText"/>
      </w:pPr>
    </w:p>
    <w:p w:rsidR="00360AD7" w:rsidRDefault="001452FC">
      <w:pPr>
        <w:pStyle w:val="ListParagraph"/>
        <w:numPr>
          <w:ilvl w:val="1"/>
          <w:numId w:val="29"/>
        </w:numPr>
        <w:tabs>
          <w:tab w:val="left" w:pos="1899"/>
          <w:tab w:val="left" w:pos="1900"/>
        </w:tabs>
        <w:ind w:right="145" w:firstLine="0"/>
        <w:rPr>
          <w:sz w:val="20"/>
        </w:rPr>
      </w:pPr>
      <w:r>
        <w:rPr>
          <w:sz w:val="20"/>
        </w:rPr>
        <w:t xml:space="preserve">Any decision, act or thing which the Authority is required or </w:t>
      </w:r>
      <w:proofErr w:type="spellStart"/>
      <w:r>
        <w:rPr>
          <w:sz w:val="20"/>
        </w:rPr>
        <w:t>authorised</w:t>
      </w:r>
      <w:proofErr w:type="spellEnd"/>
      <w:r>
        <w:rPr>
          <w:sz w:val="20"/>
        </w:rPr>
        <w:t xml:space="preserve"> to take or do under the Contract may be taken or done only by the person (or their nominated deputy) </w:t>
      </w:r>
      <w:proofErr w:type="spellStart"/>
      <w:r>
        <w:rPr>
          <w:sz w:val="20"/>
        </w:rPr>
        <w:t>authorised</w:t>
      </w:r>
      <w:proofErr w:type="spellEnd"/>
      <w:r>
        <w:rPr>
          <w:sz w:val="20"/>
        </w:rPr>
        <w:t xml:space="preserve"> in Schedule 3 (Contract Data Sheet) to take or do that decision, act, or thing on behalf of the</w:t>
      </w:r>
      <w:r>
        <w:rPr>
          <w:spacing w:val="-14"/>
          <w:sz w:val="20"/>
        </w:rPr>
        <w:t xml:space="preserve"> </w:t>
      </w:r>
      <w:r>
        <w:rPr>
          <w:sz w:val="20"/>
        </w:rPr>
        <w:t>Authority.</w:t>
      </w:r>
    </w:p>
    <w:p w:rsidR="00360AD7" w:rsidRDefault="00360AD7">
      <w:pPr>
        <w:pStyle w:val="BodyText"/>
      </w:pPr>
    </w:p>
    <w:p w:rsidR="00360AD7" w:rsidRDefault="001452FC">
      <w:pPr>
        <w:pStyle w:val="ListParagraph"/>
        <w:numPr>
          <w:ilvl w:val="1"/>
          <w:numId w:val="29"/>
        </w:numPr>
        <w:tabs>
          <w:tab w:val="left" w:pos="1899"/>
          <w:tab w:val="left" w:pos="1900"/>
        </w:tabs>
        <w:ind w:right="1020" w:firstLine="0"/>
        <w:rPr>
          <w:sz w:val="20"/>
        </w:rPr>
      </w:pPr>
      <w:r>
        <w:rPr>
          <w:sz w:val="20"/>
        </w:rPr>
        <w:t>Unless excluded within the terms of the Contract or required by</w:t>
      </w:r>
      <w:r>
        <w:rPr>
          <w:spacing w:val="-23"/>
          <w:sz w:val="20"/>
        </w:rPr>
        <w:t xml:space="preserve"> </w:t>
      </w:r>
      <w:r>
        <w:rPr>
          <w:sz w:val="20"/>
        </w:rPr>
        <w:t>law, references</w:t>
      </w:r>
      <w:r>
        <w:rPr>
          <w:spacing w:val="-4"/>
          <w:sz w:val="20"/>
        </w:rPr>
        <w:t xml:space="preserve"> </w:t>
      </w:r>
      <w:r>
        <w:rPr>
          <w:sz w:val="20"/>
        </w:rPr>
        <w:t>to</w:t>
      </w:r>
    </w:p>
    <w:p w:rsidR="00360AD7" w:rsidRDefault="001452FC">
      <w:pPr>
        <w:pStyle w:val="BodyText"/>
        <w:ind w:left="458"/>
      </w:pPr>
      <w:proofErr w:type="gramStart"/>
      <w:r>
        <w:t>submission</w:t>
      </w:r>
      <w:proofErr w:type="gramEnd"/>
      <w:r>
        <w:t xml:space="preserve"> of documents in writing shall include electronic submission.</w:t>
      </w:r>
    </w:p>
    <w:p w:rsidR="00360AD7" w:rsidRDefault="00360AD7">
      <w:pPr>
        <w:pStyle w:val="BodyText"/>
        <w:spacing w:before="5"/>
      </w:pPr>
    </w:p>
    <w:p w:rsidR="00360AD7" w:rsidRDefault="001452FC">
      <w:pPr>
        <w:pStyle w:val="Heading1"/>
        <w:tabs>
          <w:tab w:val="left" w:pos="1178"/>
        </w:tabs>
      </w:pPr>
      <w:bookmarkStart w:id="1" w:name="_TOC_250036"/>
      <w:r>
        <w:t>A2.</w:t>
      </w:r>
      <w:r>
        <w:tab/>
        <w:t>Amendments to</w:t>
      </w:r>
      <w:r>
        <w:rPr>
          <w:spacing w:val="-13"/>
        </w:rPr>
        <w:t xml:space="preserve"> </w:t>
      </w:r>
      <w:bookmarkEnd w:id="1"/>
      <w:r>
        <w:t>Contract</w:t>
      </w:r>
    </w:p>
    <w:p w:rsidR="00360AD7" w:rsidRDefault="00360AD7">
      <w:pPr>
        <w:pStyle w:val="BodyText"/>
        <w:spacing w:before="1"/>
        <w:rPr>
          <w:b/>
          <w:sz w:val="21"/>
        </w:rPr>
      </w:pPr>
    </w:p>
    <w:p w:rsidR="00360AD7" w:rsidRDefault="001452FC">
      <w:pPr>
        <w:pStyle w:val="ListParagraph"/>
        <w:numPr>
          <w:ilvl w:val="0"/>
          <w:numId w:val="28"/>
        </w:numPr>
        <w:tabs>
          <w:tab w:val="left" w:pos="1178"/>
          <w:tab w:val="left" w:pos="1179"/>
        </w:tabs>
        <w:ind w:right="238" w:firstLine="0"/>
        <w:rPr>
          <w:sz w:val="20"/>
        </w:rPr>
      </w:pPr>
      <w:r>
        <w:rPr>
          <w:sz w:val="20"/>
        </w:rPr>
        <w:t>All amendments to this Contract shall be serially numbered, in writing, issued only</w:t>
      </w:r>
      <w:r>
        <w:rPr>
          <w:spacing w:val="-22"/>
          <w:sz w:val="20"/>
        </w:rPr>
        <w:t xml:space="preserve"> </w:t>
      </w:r>
      <w:r>
        <w:rPr>
          <w:sz w:val="20"/>
        </w:rPr>
        <w:t>by the Authority’s Representative (Commercial), and agreed by both</w:t>
      </w:r>
      <w:r>
        <w:rPr>
          <w:spacing w:val="-19"/>
          <w:sz w:val="20"/>
        </w:rPr>
        <w:t xml:space="preserve"> </w:t>
      </w:r>
      <w:r>
        <w:rPr>
          <w:sz w:val="20"/>
        </w:rPr>
        <w:t>Parties.</w:t>
      </w:r>
    </w:p>
    <w:p w:rsidR="00360AD7" w:rsidRDefault="00360AD7">
      <w:pPr>
        <w:pStyle w:val="BodyText"/>
      </w:pPr>
    </w:p>
    <w:p w:rsidR="00360AD7" w:rsidRDefault="001452FC">
      <w:pPr>
        <w:pStyle w:val="ListParagraph"/>
        <w:numPr>
          <w:ilvl w:val="0"/>
          <w:numId w:val="28"/>
        </w:numPr>
        <w:tabs>
          <w:tab w:val="left" w:pos="1229"/>
          <w:tab w:val="left" w:pos="1230"/>
        </w:tabs>
        <w:ind w:right="172" w:firstLine="0"/>
        <w:rPr>
          <w:sz w:val="20"/>
        </w:rPr>
      </w:pPr>
      <w:r>
        <w:rPr>
          <w:sz w:val="20"/>
        </w:rPr>
        <w:t xml:space="preserve">Where the Authority or the Contractor wishes to introduce a change which is not </w:t>
      </w:r>
      <w:proofErr w:type="gramStart"/>
      <w:r>
        <w:rPr>
          <w:sz w:val="20"/>
        </w:rPr>
        <w:t>Minor</w:t>
      </w:r>
      <w:proofErr w:type="gramEnd"/>
      <w:r>
        <w:rPr>
          <w:sz w:val="20"/>
        </w:rPr>
        <w:t xml:space="preserve"> or which is likely to involve a change to the Contract Price, the provisions of Schedule</w:t>
      </w:r>
      <w:r>
        <w:rPr>
          <w:spacing w:val="-32"/>
          <w:sz w:val="20"/>
        </w:rPr>
        <w:t xml:space="preserve"> </w:t>
      </w:r>
      <w:r>
        <w:rPr>
          <w:sz w:val="20"/>
        </w:rPr>
        <w:t>4 (Change Process) shall apply.  The Contractor shall not carry out any work until any necessary change to the Contract Price has been agreed and a written amendment in accordance with clause A2.a above has been</w:t>
      </w:r>
      <w:r>
        <w:rPr>
          <w:spacing w:val="-15"/>
          <w:sz w:val="20"/>
        </w:rPr>
        <w:t xml:space="preserve"> </w:t>
      </w:r>
      <w:r>
        <w:rPr>
          <w:sz w:val="20"/>
        </w:rPr>
        <w:t>issued.</w:t>
      </w:r>
    </w:p>
    <w:p w:rsidR="00360AD7" w:rsidRDefault="00360AD7">
      <w:pPr>
        <w:pStyle w:val="BodyText"/>
        <w:spacing w:before="7"/>
      </w:pPr>
    </w:p>
    <w:p w:rsidR="00360AD7" w:rsidRDefault="001452FC">
      <w:pPr>
        <w:pStyle w:val="Heading1"/>
        <w:tabs>
          <w:tab w:val="left" w:pos="1178"/>
        </w:tabs>
      </w:pPr>
      <w:bookmarkStart w:id="2" w:name="_TOC_250035"/>
      <w:r>
        <w:t>A3.</w:t>
      </w:r>
      <w:r>
        <w:tab/>
        <w:t>Variations to</w:t>
      </w:r>
      <w:r>
        <w:rPr>
          <w:spacing w:val="-8"/>
        </w:rPr>
        <w:t xml:space="preserve"> </w:t>
      </w:r>
      <w:bookmarkEnd w:id="2"/>
      <w:r>
        <w:t>Specification</w:t>
      </w:r>
    </w:p>
    <w:p w:rsidR="00360AD7" w:rsidRDefault="00360AD7">
      <w:pPr>
        <w:pStyle w:val="BodyText"/>
        <w:rPr>
          <w:b/>
          <w:sz w:val="21"/>
        </w:rPr>
      </w:pPr>
    </w:p>
    <w:p w:rsidR="00360AD7" w:rsidRDefault="001452FC">
      <w:pPr>
        <w:pStyle w:val="ListParagraph"/>
        <w:numPr>
          <w:ilvl w:val="0"/>
          <w:numId w:val="27"/>
        </w:numPr>
        <w:tabs>
          <w:tab w:val="left" w:pos="1178"/>
          <w:tab w:val="left" w:pos="1179"/>
        </w:tabs>
        <w:ind w:right="170" w:firstLine="0"/>
        <w:rPr>
          <w:sz w:val="20"/>
        </w:rPr>
      </w:pPr>
      <w:r>
        <w:rPr>
          <w:sz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A2 (Amendments to Contract) and shall be implemented upon receipt, or at the date specified in the Authority’s Notice, unless otherwise</w:t>
      </w:r>
      <w:r>
        <w:rPr>
          <w:spacing w:val="-19"/>
          <w:sz w:val="20"/>
        </w:rPr>
        <w:t xml:space="preserve"> </w:t>
      </w:r>
      <w:r>
        <w:rPr>
          <w:sz w:val="20"/>
        </w:rPr>
        <w:t>specified.</w:t>
      </w:r>
    </w:p>
    <w:p w:rsidR="00360AD7" w:rsidRDefault="00360AD7">
      <w:pPr>
        <w:rPr>
          <w:sz w:val="20"/>
        </w:rPr>
        <w:sectPr w:rsidR="00360AD7">
          <w:pgSz w:w="11910" w:h="16850"/>
          <w:pgMar w:top="1600" w:right="1320" w:bottom="940" w:left="1680" w:header="0" w:footer="743" w:gutter="0"/>
          <w:cols w:space="720"/>
        </w:sectPr>
      </w:pPr>
    </w:p>
    <w:p w:rsidR="00360AD7" w:rsidRDefault="001452FC">
      <w:pPr>
        <w:pStyle w:val="ListParagraph"/>
        <w:numPr>
          <w:ilvl w:val="0"/>
          <w:numId w:val="27"/>
        </w:numPr>
        <w:tabs>
          <w:tab w:val="left" w:pos="1178"/>
          <w:tab w:val="left" w:pos="1179"/>
        </w:tabs>
        <w:spacing w:before="65"/>
        <w:ind w:left="1178"/>
        <w:rPr>
          <w:sz w:val="20"/>
        </w:rPr>
      </w:pPr>
      <w:r>
        <w:rPr>
          <w:sz w:val="20"/>
        </w:rPr>
        <w:lastRenderedPageBreak/>
        <w:t>Any variations that cause a change</w:t>
      </w:r>
      <w:r>
        <w:rPr>
          <w:spacing w:val="-15"/>
          <w:sz w:val="20"/>
        </w:rPr>
        <w:t xml:space="preserve"> </w:t>
      </w:r>
      <w:r>
        <w:rPr>
          <w:sz w:val="20"/>
        </w:rPr>
        <w:t>to:</w:t>
      </w:r>
    </w:p>
    <w:p w:rsidR="00360AD7" w:rsidRDefault="00360AD7">
      <w:pPr>
        <w:pStyle w:val="BodyText"/>
        <w:spacing w:before="9"/>
        <w:rPr>
          <w:sz w:val="19"/>
        </w:rPr>
      </w:pPr>
    </w:p>
    <w:p w:rsidR="00360AD7" w:rsidRDefault="001452FC">
      <w:pPr>
        <w:pStyle w:val="ListParagraph"/>
        <w:numPr>
          <w:ilvl w:val="1"/>
          <w:numId w:val="27"/>
        </w:numPr>
        <w:tabs>
          <w:tab w:val="left" w:pos="1534"/>
        </w:tabs>
        <w:rPr>
          <w:sz w:val="20"/>
        </w:rPr>
      </w:pPr>
      <w:r>
        <w:rPr>
          <w:sz w:val="20"/>
        </w:rPr>
        <w:t>fit, form, function or characteristics of the Contractor</w:t>
      </w:r>
      <w:r>
        <w:rPr>
          <w:spacing w:val="-17"/>
          <w:sz w:val="20"/>
        </w:rPr>
        <w:t xml:space="preserve"> </w:t>
      </w:r>
      <w:r>
        <w:rPr>
          <w:sz w:val="20"/>
        </w:rPr>
        <w:t>Deliverables;</w:t>
      </w:r>
    </w:p>
    <w:p w:rsidR="00360AD7" w:rsidRDefault="00360AD7">
      <w:pPr>
        <w:pStyle w:val="BodyText"/>
      </w:pPr>
    </w:p>
    <w:p w:rsidR="00360AD7" w:rsidRDefault="001452FC">
      <w:pPr>
        <w:pStyle w:val="ListParagraph"/>
        <w:numPr>
          <w:ilvl w:val="1"/>
          <w:numId w:val="27"/>
        </w:numPr>
        <w:tabs>
          <w:tab w:val="left" w:pos="1534"/>
        </w:tabs>
        <w:rPr>
          <w:sz w:val="20"/>
        </w:rPr>
      </w:pPr>
      <w:r>
        <w:rPr>
          <w:sz w:val="20"/>
        </w:rPr>
        <w:t>the</w:t>
      </w:r>
      <w:r>
        <w:rPr>
          <w:spacing w:val="-4"/>
          <w:sz w:val="20"/>
        </w:rPr>
        <w:t xml:space="preserve"> </w:t>
      </w:r>
      <w:r>
        <w:rPr>
          <w:sz w:val="20"/>
        </w:rPr>
        <w:t>cost;</w:t>
      </w:r>
    </w:p>
    <w:p w:rsidR="00360AD7" w:rsidRDefault="00360AD7">
      <w:pPr>
        <w:pStyle w:val="BodyText"/>
      </w:pPr>
    </w:p>
    <w:p w:rsidR="00360AD7" w:rsidRDefault="001452FC">
      <w:pPr>
        <w:pStyle w:val="ListParagraph"/>
        <w:numPr>
          <w:ilvl w:val="1"/>
          <w:numId w:val="27"/>
        </w:numPr>
        <w:tabs>
          <w:tab w:val="left" w:pos="1534"/>
        </w:tabs>
        <w:rPr>
          <w:sz w:val="20"/>
        </w:rPr>
      </w:pPr>
      <w:r>
        <w:rPr>
          <w:sz w:val="20"/>
        </w:rPr>
        <w:t>Delivery</w:t>
      </w:r>
      <w:r>
        <w:rPr>
          <w:spacing w:val="-5"/>
          <w:sz w:val="20"/>
        </w:rPr>
        <w:t xml:space="preserve"> </w:t>
      </w:r>
      <w:r>
        <w:rPr>
          <w:sz w:val="20"/>
        </w:rPr>
        <w:t>Dates;</w:t>
      </w:r>
    </w:p>
    <w:p w:rsidR="00360AD7" w:rsidRDefault="00360AD7">
      <w:pPr>
        <w:pStyle w:val="BodyText"/>
        <w:spacing w:before="9"/>
        <w:rPr>
          <w:sz w:val="19"/>
        </w:rPr>
      </w:pPr>
    </w:p>
    <w:p w:rsidR="00360AD7" w:rsidRDefault="001452FC">
      <w:pPr>
        <w:pStyle w:val="ListParagraph"/>
        <w:numPr>
          <w:ilvl w:val="1"/>
          <w:numId w:val="27"/>
        </w:numPr>
        <w:tabs>
          <w:tab w:val="left" w:pos="1534"/>
        </w:tabs>
        <w:rPr>
          <w:sz w:val="20"/>
        </w:rPr>
      </w:pPr>
      <w:r>
        <w:rPr>
          <w:sz w:val="20"/>
        </w:rPr>
        <w:t>the period required for the production or completion;</w:t>
      </w:r>
      <w:r>
        <w:rPr>
          <w:spacing w:val="-18"/>
          <w:sz w:val="20"/>
        </w:rPr>
        <w:t xml:space="preserve"> </w:t>
      </w:r>
      <w:r>
        <w:rPr>
          <w:sz w:val="20"/>
        </w:rPr>
        <w:t>or</w:t>
      </w:r>
    </w:p>
    <w:p w:rsidR="00360AD7" w:rsidRDefault="00360AD7">
      <w:pPr>
        <w:pStyle w:val="BodyText"/>
      </w:pPr>
    </w:p>
    <w:p w:rsidR="00360AD7" w:rsidRDefault="001452FC">
      <w:pPr>
        <w:pStyle w:val="ListParagraph"/>
        <w:numPr>
          <w:ilvl w:val="1"/>
          <w:numId w:val="27"/>
        </w:numPr>
        <w:tabs>
          <w:tab w:val="left" w:pos="1534"/>
        </w:tabs>
        <w:rPr>
          <w:sz w:val="20"/>
        </w:rPr>
      </w:pPr>
      <w:proofErr w:type="gramStart"/>
      <w:r>
        <w:rPr>
          <w:sz w:val="20"/>
        </w:rPr>
        <w:t>other</w:t>
      </w:r>
      <w:proofErr w:type="gramEnd"/>
      <w:r>
        <w:rPr>
          <w:sz w:val="20"/>
        </w:rPr>
        <w:t xml:space="preserve"> work caused by the</w:t>
      </w:r>
      <w:r>
        <w:rPr>
          <w:spacing w:val="-7"/>
          <w:sz w:val="20"/>
        </w:rPr>
        <w:t xml:space="preserve"> </w:t>
      </w:r>
      <w:r>
        <w:rPr>
          <w:sz w:val="20"/>
        </w:rPr>
        <w:t>alteration.</w:t>
      </w:r>
    </w:p>
    <w:p w:rsidR="00360AD7" w:rsidRDefault="00360AD7">
      <w:pPr>
        <w:pStyle w:val="BodyText"/>
      </w:pPr>
    </w:p>
    <w:p w:rsidR="00360AD7" w:rsidRDefault="001452FC">
      <w:pPr>
        <w:pStyle w:val="BodyText"/>
        <w:ind w:left="458"/>
      </w:pPr>
      <w:proofErr w:type="gramStart"/>
      <w:r>
        <w:t>shall</w:t>
      </w:r>
      <w:proofErr w:type="gramEnd"/>
      <w:r>
        <w:t xml:space="preserve"> be the subject to condition A2 (Amendments to Contract). Each amendment under condition A2 shall be classed as a formal change.</w:t>
      </w:r>
    </w:p>
    <w:p w:rsidR="00360AD7" w:rsidRDefault="00360AD7">
      <w:pPr>
        <w:pStyle w:val="BodyText"/>
        <w:spacing w:before="7"/>
      </w:pPr>
    </w:p>
    <w:p w:rsidR="00360AD7" w:rsidRDefault="001452FC">
      <w:pPr>
        <w:pStyle w:val="Heading1"/>
        <w:tabs>
          <w:tab w:val="left" w:pos="1178"/>
        </w:tabs>
      </w:pPr>
      <w:bookmarkStart w:id="3" w:name="_TOC_250034"/>
      <w:bookmarkEnd w:id="3"/>
      <w:r>
        <w:t>A4.</w:t>
      </w:r>
      <w:r>
        <w:tab/>
        <w:t>Precedence</w:t>
      </w:r>
    </w:p>
    <w:p w:rsidR="00360AD7" w:rsidRDefault="00360AD7">
      <w:pPr>
        <w:pStyle w:val="BodyText"/>
        <w:rPr>
          <w:b/>
          <w:sz w:val="21"/>
        </w:rPr>
      </w:pPr>
    </w:p>
    <w:p w:rsidR="00360AD7" w:rsidRDefault="001452FC">
      <w:pPr>
        <w:pStyle w:val="ListParagraph"/>
        <w:numPr>
          <w:ilvl w:val="0"/>
          <w:numId w:val="26"/>
        </w:numPr>
        <w:tabs>
          <w:tab w:val="left" w:pos="1178"/>
          <w:tab w:val="left" w:pos="1179"/>
        </w:tabs>
        <w:spacing w:before="1"/>
        <w:ind w:right="400" w:firstLine="0"/>
        <w:rPr>
          <w:sz w:val="20"/>
        </w:rPr>
      </w:pPr>
      <w:r>
        <w:rPr>
          <w:sz w:val="20"/>
        </w:rPr>
        <w:t>If there is any inconsistency between the different provisions of the Contract the inconsistency shall be resolved according to the following descending order of</w:t>
      </w:r>
      <w:r>
        <w:rPr>
          <w:spacing w:val="-23"/>
          <w:sz w:val="20"/>
        </w:rPr>
        <w:t xml:space="preserve"> </w:t>
      </w:r>
      <w:r>
        <w:rPr>
          <w:sz w:val="20"/>
        </w:rPr>
        <w:t>precedence:</w:t>
      </w:r>
    </w:p>
    <w:p w:rsidR="00360AD7" w:rsidRDefault="00360AD7">
      <w:pPr>
        <w:pStyle w:val="BodyText"/>
      </w:pPr>
    </w:p>
    <w:p w:rsidR="00360AD7" w:rsidRDefault="001452FC">
      <w:pPr>
        <w:pStyle w:val="ListParagraph"/>
        <w:numPr>
          <w:ilvl w:val="1"/>
          <w:numId w:val="26"/>
        </w:numPr>
        <w:tabs>
          <w:tab w:val="left" w:pos="1899"/>
          <w:tab w:val="left" w:pos="1900"/>
        </w:tabs>
        <w:spacing w:before="1"/>
        <w:ind w:right="227" w:firstLine="0"/>
        <w:rPr>
          <w:sz w:val="20"/>
        </w:rPr>
      </w:pPr>
      <w:r>
        <w:rPr>
          <w:sz w:val="20"/>
        </w:rPr>
        <w:t>Sections A - H (and J - L, if sections J - L are included in this Contract) of the Conditions of the Contract shall be given equal precedence with Schedule 1 (Definitions of Contract) and Schedule 3 (Contract Data</w:t>
      </w:r>
      <w:r>
        <w:rPr>
          <w:spacing w:val="-22"/>
          <w:sz w:val="20"/>
        </w:rPr>
        <w:t xml:space="preserve"> </w:t>
      </w:r>
      <w:r>
        <w:rPr>
          <w:sz w:val="20"/>
        </w:rPr>
        <w:t>Sheet);</w:t>
      </w:r>
    </w:p>
    <w:p w:rsidR="00360AD7" w:rsidRDefault="00360AD7">
      <w:pPr>
        <w:pStyle w:val="BodyText"/>
      </w:pPr>
    </w:p>
    <w:p w:rsidR="00360AD7" w:rsidRDefault="001452FC">
      <w:pPr>
        <w:pStyle w:val="ListParagraph"/>
        <w:numPr>
          <w:ilvl w:val="1"/>
          <w:numId w:val="26"/>
        </w:numPr>
        <w:tabs>
          <w:tab w:val="left" w:pos="1899"/>
          <w:tab w:val="left" w:pos="1900"/>
        </w:tabs>
        <w:spacing w:before="1"/>
        <w:ind w:right="676" w:firstLine="0"/>
        <w:rPr>
          <w:sz w:val="20"/>
        </w:rPr>
      </w:pPr>
      <w:r>
        <w:rPr>
          <w:sz w:val="20"/>
        </w:rPr>
        <w:t>Schedule 2 (Schedule of Requirements) and, where included,</w:t>
      </w:r>
      <w:r>
        <w:rPr>
          <w:spacing w:val="-22"/>
          <w:sz w:val="20"/>
        </w:rPr>
        <w:t xml:space="preserve"> </w:t>
      </w:r>
      <w:r>
        <w:rPr>
          <w:sz w:val="20"/>
        </w:rPr>
        <w:t>Schedule entitled “Acceptance</w:t>
      </w:r>
      <w:r>
        <w:rPr>
          <w:spacing w:val="-12"/>
          <w:sz w:val="20"/>
        </w:rPr>
        <w:t xml:space="preserve"> </w:t>
      </w:r>
      <w:r>
        <w:rPr>
          <w:sz w:val="20"/>
        </w:rPr>
        <w:t>Procedure”;</w:t>
      </w:r>
    </w:p>
    <w:p w:rsidR="00360AD7" w:rsidRDefault="00360AD7">
      <w:pPr>
        <w:pStyle w:val="BodyText"/>
        <w:spacing w:before="10"/>
        <w:rPr>
          <w:sz w:val="19"/>
        </w:rPr>
      </w:pPr>
    </w:p>
    <w:p w:rsidR="00360AD7" w:rsidRDefault="001452FC">
      <w:pPr>
        <w:pStyle w:val="ListParagraph"/>
        <w:numPr>
          <w:ilvl w:val="1"/>
          <w:numId w:val="26"/>
        </w:numPr>
        <w:tabs>
          <w:tab w:val="left" w:pos="1899"/>
          <w:tab w:val="left" w:pos="1900"/>
        </w:tabs>
        <w:ind w:left="1899"/>
        <w:rPr>
          <w:sz w:val="20"/>
        </w:rPr>
      </w:pPr>
      <w:r>
        <w:rPr>
          <w:sz w:val="20"/>
        </w:rPr>
        <w:t>the remaining Schedules;</w:t>
      </w:r>
      <w:r>
        <w:rPr>
          <w:spacing w:val="-9"/>
          <w:sz w:val="20"/>
        </w:rPr>
        <w:t xml:space="preserve"> </w:t>
      </w:r>
      <w:r>
        <w:rPr>
          <w:sz w:val="20"/>
        </w:rPr>
        <w:t>and</w:t>
      </w:r>
    </w:p>
    <w:p w:rsidR="00360AD7" w:rsidRDefault="00360AD7">
      <w:pPr>
        <w:pStyle w:val="BodyText"/>
      </w:pPr>
    </w:p>
    <w:p w:rsidR="00360AD7" w:rsidRDefault="001452FC">
      <w:pPr>
        <w:pStyle w:val="ListParagraph"/>
        <w:numPr>
          <w:ilvl w:val="1"/>
          <w:numId w:val="26"/>
        </w:numPr>
        <w:tabs>
          <w:tab w:val="left" w:pos="1899"/>
          <w:tab w:val="left" w:pos="1900"/>
        </w:tabs>
        <w:ind w:left="1899"/>
        <w:rPr>
          <w:sz w:val="20"/>
        </w:rPr>
      </w:pPr>
      <w:proofErr w:type="gramStart"/>
      <w:r>
        <w:rPr>
          <w:sz w:val="20"/>
        </w:rPr>
        <w:t>any</w:t>
      </w:r>
      <w:proofErr w:type="gramEnd"/>
      <w:r>
        <w:rPr>
          <w:sz w:val="20"/>
        </w:rPr>
        <w:t xml:space="preserve"> other documents expressly referred to in the</w:t>
      </w:r>
      <w:r>
        <w:rPr>
          <w:spacing w:val="-13"/>
          <w:sz w:val="20"/>
        </w:rPr>
        <w:t xml:space="preserve"> </w:t>
      </w:r>
      <w:r>
        <w:rPr>
          <w:sz w:val="20"/>
        </w:rPr>
        <w:t>Contract.</w:t>
      </w:r>
    </w:p>
    <w:p w:rsidR="00360AD7" w:rsidRDefault="00360AD7">
      <w:pPr>
        <w:pStyle w:val="BodyText"/>
      </w:pPr>
    </w:p>
    <w:p w:rsidR="00360AD7" w:rsidRDefault="001452FC">
      <w:pPr>
        <w:pStyle w:val="ListParagraph"/>
        <w:numPr>
          <w:ilvl w:val="0"/>
          <w:numId w:val="26"/>
        </w:numPr>
        <w:tabs>
          <w:tab w:val="left" w:pos="1178"/>
          <w:tab w:val="left" w:pos="1179"/>
        </w:tabs>
        <w:ind w:right="184" w:firstLine="0"/>
        <w:rPr>
          <w:sz w:val="20"/>
        </w:rPr>
      </w:pPr>
      <w:r>
        <w:rPr>
          <w:sz w:val="20"/>
        </w:rPr>
        <w:t>If either Party becomes aware of any inconsistency, within or between the</w:t>
      </w:r>
      <w:r>
        <w:rPr>
          <w:spacing w:val="-24"/>
          <w:sz w:val="20"/>
        </w:rPr>
        <w:t xml:space="preserve"> </w:t>
      </w:r>
      <w:r>
        <w:rPr>
          <w:sz w:val="20"/>
        </w:rPr>
        <w:t>documents referred to in clause A4.a such Party shall notify the other Party forthwith and the Parties will seek to resolve that inconsistency on the basis of the order of precedence set out in clause A4.a. Where the Parties fail to reach agreement, and if either Party considers the inconsistency to be material to its rights and obligations under the Contract, then the matter will be referred to the dispute resolution procedure in accordance with condition A21 (Dispute Resolution).</w:t>
      </w:r>
    </w:p>
    <w:p w:rsidR="00360AD7" w:rsidRDefault="00360AD7">
      <w:pPr>
        <w:pStyle w:val="BodyText"/>
        <w:spacing w:before="5"/>
      </w:pPr>
    </w:p>
    <w:p w:rsidR="00360AD7" w:rsidRDefault="001452FC">
      <w:pPr>
        <w:pStyle w:val="Heading1"/>
        <w:tabs>
          <w:tab w:val="left" w:pos="1178"/>
        </w:tabs>
      </w:pPr>
      <w:bookmarkStart w:id="4" w:name="_TOC_250033"/>
      <w:bookmarkEnd w:id="4"/>
      <w:r>
        <w:t>A5.</w:t>
      </w:r>
      <w:r>
        <w:tab/>
        <w:t>Severability</w:t>
      </w:r>
    </w:p>
    <w:p w:rsidR="00360AD7" w:rsidRDefault="00360AD7">
      <w:pPr>
        <w:pStyle w:val="BodyText"/>
        <w:spacing w:before="1"/>
        <w:rPr>
          <w:b/>
          <w:sz w:val="21"/>
        </w:rPr>
      </w:pPr>
    </w:p>
    <w:p w:rsidR="00360AD7" w:rsidRDefault="001452FC">
      <w:pPr>
        <w:pStyle w:val="BodyText"/>
        <w:ind w:left="458"/>
      </w:pPr>
      <w:r>
        <w:t>If any provision of the Contract is held to be invalid, illegal or unenforceable to any extent then:</w:t>
      </w:r>
    </w:p>
    <w:p w:rsidR="00360AD7" w:rsidRDefault="00360AD7">
      <w:pPr>
        <w:pStyle w:val="BodyText"/>
      </w:pPr>
    </w:p>
    <w:p w:rsidR="00360AD7" w:rsidRDefault="001452FC">
      <w:pPr>
        <w:pStyle w:val="ListParagraph"/>
        <w:numPr>
          <w:ilvl w:val="0"/>
          <w:numId w:val="25"/>
        </w:numPr>
        <w:tabs>
          <w:tab w:val="left" w:pos="1178"/>
          <w:tab w:val="left" w:pos="1179"/>
        </w:tabs>
        <w:ind w:right="102" w:firstLine="0"/>
        <w:rPr>
          <w:sz w:val="20"/>
        </w:rPr>
      </w:pPr>
      <w:r>
        <w:rPr>
          <w:sz w:val="20"/>
        </w:rPr>
        <w:t>such provision shall (to the extent that it is invalid, illegal or unenforceable) be given no effect and shall be deemed not to be included in the Contract but without invalidating any</w:t>
      </w:r>
      <w:r>
        <w:rPr>
          <w:spacing w:val="-24"/>
          <w:sz w:val="20"/>
        </w:rPr>
        <w:t xml:space="preserve"> </w:t>
      </w:r>
      <w:r>
        <w:rPr>
          <w:sz w:val="20"/>
        </w:rPr>
        <w:t>of the remaining provisions of the Contract;</w:t>
      </w:r>
      <w:r>
        <w:rPr>
          <w:spacing w:val="-15"/>
          <w:sz w:val="20"/>
        </w:rPr>
        <w:t xml:space="preserve"> </w:t>
      </w:r>
      <w:r>
        <w:rPr>
          <w:sz w:val="20"/>
        </w:rPr>
        <w:t>and</w:t>
      </w:r>
    </w:p>
    <w:p w:rsidR="00360AD7" w:rsidRDefault="00360AD7">
      <w:pPr>
        <w:pStyle w:val="BodyText"/>
      </w:pPr>
    </w:p>
    <w:p w:rsidR="00360AD7" w:rsidRDefault="001452FC">
      <w:pPr>
        <w:pStyle w:val="ListParagraph"/>
        <w:numPr>
          <w:ilvl w:val="0"/>
          <w:numId w:val="25"/>
        </w:numPr>
        <w:tabs>
          <w:tab w:val="left" w:pos="1178"/>
          <w:tab w:val="left" w:pos="1179"/>
        </w:tabs>
        <w:ind w:right="537" w:firstLine="0"/>
        <w:rPr>
          <w:sz w:val="20"/>
        </w:rPr>
      </w:pPr>
      <w:proofErr w:type="gramStart"/>
      <w:r>
        <w:rPr>
          <w:sz w:val="20"/>
        </w:rPr>
        <w:t>the</w:t>
      </w:r>
      <w:proofErr w:type="gramEnd"/>
      <w:r>
        <w:rPr>
          <w:sz w:val="20"/>
        </w:rPr>
        <w:t xml:space="preserve"> Parties shall use all reasonable </w:t>
      </w:r>
      <w:proofErr w:type="spellStart"/>
      <w:r>
        <w:rPr>
          <w:sz w:val="20"/>
        </w:rPr>
        <w:t>endeavours</w:t>
      </w:r>
      <w:proofErr w:type="spellEnd"/>
      <w:r>
        <w:rPr>
          <w:sz w:val="20"/>
        </w:rPr>
        <w:t xml:space="preserve"> to replace the invalid, illegal or unenforceable provision by a valid, legal and enforceable substitute provision the effect</w:t>
      </w:r>
      <w:r>
        <w:rPr>
          <w:spacing w:val="-26"/>
          <w:sz w:val="20"/>
        </w:rPr>
        <w:t xml:space="preserve"> </w:t>
      </w:r>
      <w:r>
        <w:rPr>
          <w:sz w:val="20"/>
        </w:rPr>
        <w:t>of which is as close as possible to the intended effect of the invalid, illegal or unenforceable provision.</w:t>
      </w:r>
    </w:p>
    <w:p w:rsidR="00360AD7" w:rsidRDefault="00360AD7">
      <w:pPr>
        <w:pStyle w:val="BodyText"/>
        <w:spacing w:before="4"/>
      </w:pPr>
    </w:p>
    <w:p w:rsidR="00360AD7" w:rsidRDefault="001452FC">
      <w:pPr>
        <w:pStyle w:val="Heading1"/>
        <w:tabs>
          <w:tab w:val="left" w:pos="1178"/>
        </w:tabs>
        <w:spacing w:before="1"/>
      </w:pPr>
      <w:bookmarkStart w:id="5" w:name="_TOC_250032"/>
      <w:r>
        <w:t>A6.</w:t>
      </w:r>
      <w:r>
        <w:tab/>
        <w:t>Assignment of</w:t>
      </w:r>
      <w:r>
        <w:rPr>
          <w:spacing w:val="-7"/>
        </w:rPr>
        <w:t xml:space="preserve"> </w:t>
      </w:r>
      <w:bookmarkEnd w:id="5"/>
      <w:r>
        <w:t>Contract</w:t>
      </w:r>
    </w:p>
    <w:p w:rsidR="00360AD7" w:rsidRDefault="00360AD7">
      <w:pPr>
        <w:pStyle w:val="BodyText"/>
        <w:spacing w:before="1"/>
        <w:rPr>
          <w:b/>
          <w:sz w:val="21"/>
        </w:rPr>
      </w:pPr>
    </w:p>
    <w:p w:rsidR="00360AD7" w:rsidRDefault="001452FC">
      <w:pPr>
        <w:pStyle w:val="BodyText"/>
        <w:spacing w:before="1"/>
        <w:ind w:left="458"/>
      </w:pPr>
      <w:r>
        <w:t>Neither Party shall be entitled to assign the Contract (or any part thereof) without the prior written consent of the other Party.</w:t>
      </w:r>
    </w:p>
    <w:p w:rsidR="00360AD7" w:rsidRDefault="00360AD7">
      <w:pPr>
        <w:sectPr w:rsidR="00360AD7">
          <w:pgSz w:w="11910" w:h="16850"/>
          <w:pgMar w:top="1580" w:right="1320" w:bottom="940" w:left="1680" w:header="0" w:footer="743" w:gutter="0"/>
          <w:cols w:space="720"/>
        </w:sectPr>
      </w:pPr>
    </w:p>
    <w:p w:rsidR="00360AD7" w:rsidRDefault="001452FC">
      <w:pPr>
        <w:pStyle w:val="Heading1"/>
        <w:tabs>
          <w:tab w:val="left" w:pos="1178"/>
        </w:tabs>
        <w:spacing w:before="73"/>
      </w:pPr>
      <w:bookmarkStart w:id="6" w:name="_TOC_250031"/>
      <w:bookmarkEnd w:id="6"/>
      <w:r>
        <w:lastRenderedPageBreak/>
        <w:t>A7.</w:t>
      </w:r>
      <w:r>
        <w:tab/>
        <w:t>Waiver</w:t>
      </w:r>
    </w:p>
    <w:p w:rsidR="00360AD7" w:rsidRDefault="00360AD7">
      <w:pPr>
        <w:pStyle w:val="BodyText"/>
        <w:spacing w:before="1"/>
        <w:rPr>
          <w:b/>
          <w:sz w:val="21"/>
        </w:rPr>
      </w:pPr>
    </w:p>
    <w:p w:rsidR="00360AD7" w:rsidRDefault="001452FC">
      <w:pPr>
        <w:pStyle w:val="ListParagraph"/>
        <w:numPr>
          <w:ilvl w:val="0"/>
          <w:numId w:val="24"/>
        </w:numPr>
        <w:tabs>
          <w:tab w:val="left" w:pos="1178"/>
          <w:tab w:val="left" w:pos="1179"/>
        </w:tabs>
        <w:ind w:right="295" w:firstLine="0"/>
        <w:rPr>
          <w:sz w:val="20"/>
        </w:rPr>
      </w:pPr>
      <w:r>
        <w:rPr>
          <w:sz w:val="20"/>
        </w:rPr>
        <w:t>No act or omission of either Party shall by itself amount to a waiver of any right or remedy unless expressly stated by that Party in writing. In particular, no reasonable delay in exercising any right or remedy shall by itself constitute a waiver of that right or</w:t>
      </w:r>
      <w:r>
        <w:rPr>
          <w:spacing w:val="-29"/>
          <w:sz w:val="20"/>
        </w:rPr>
        <w:t xml:space="preserve"> </w:t>
      </w:r>
      <w:r>
        <w:rPr>
          <w:sz w:val="20"/>
        </w:rPr>
        <w:t>remedy.</w:t>
      </w:r>
    </w:p>
    <w:p w:rsidR="00360AD7" w:rsidRDefault="00360AD7">
      <w:pPr>
        <w:pStyle w:val="BodyText"/>
      </w:pPr>
    </w:p>
    <w:p w:rsidR="00360AD7" w:rsidRDefault="001452FC">
      <w:pPr>
        <w:pStyle w:val="ListParagraph"/>
        <w:numPr>
          <w:ilvl w:val="0"/>
          <w:numId w:val="24"/>
        </w:numPr>
        <w:tabs>
          <w:tab w:val="left" w:pos="1178"/>
          <w:tab w:val="left" w:pos="1179"/>
        </w:tabs>
        <w:ind w:right="129" w:firstLine="0"/>
        <w:rPr>
          <w:sz w:val="20"/>
        </w:rPr>
      </w:pPr>
      <w:r>
        <w:rPr>
          <w:sz w:val="20"/>
        </w:rPr>
        <w:t>No waiver in respect of any right or remedy shall operate as a waiver in respect of</w:t>
      </w:r>
      <w:r>
        <w:rPr>
          <w:spacing w:val="-27"/>
          <w:sz w:val="20"/>
        </w:rPr>
        <w:t xml:space="preserve"> </w:t>
      </w:r>
      <w:r>
        <w:rPr>
          <w:sz w:val="20"/>
        </w:rPr>
        <w:t>any other right or</w:t>
      </w:r>
      <w:r>
        <w:rPr>
          <w:spacing w:val="-7"/>
          <w:sz w:val="20"/>
        </w:rPr>
        <w:t xml:space="preserve"> </w:t>
      </w:r>
      <w:r>
        <w:rPr>
          <w:sz w:val="20"/>
        </w:rPr>
        <w:t>remedy.</w:t>
      </w:r>
    </w:p>
    <w:p w:rsidR="00360AD7" w:rsidRDefault="00360AD7">
      <w:pPr>
        <w:pStyle w:val="BodyText"/>
        <w:spacing w:before="7"/>
      </w:pPr>
    </w:p>
    <w:p w:rsidR="00360AD7" w:rsidRDefault="001452FC">
      <w:pPr>
        <w:pStyle w:val="Heading1"/>
        <w:tabs>
          <w:tab w:val="left" w:pos="1178"/>
        </w:tabs>
      </w:pPr>
      <w:bookmarkStart w:id="7" w:name="_TOC_250030"/>
      <w:r>
        <w:t>A8.</w:t>
      </w:r>
      <w:r>
        <w:tab/>
        <w:t>Third Party</w:t>
      </w:r>
      <w:r>
        <w:rPr>
          <w:spacing w:val="-6"/>
        </w:rPr>
        <w:t xml:space="preserve"> </w:t>
      </w:r>
      <w:bookmarkEnd w:id="7"/>
      <w:r>
        <w:t>Rights</w:t>
      </w:r>
    </w:p>
    <w:p w:rsidR="00360AD7" w:rsidRDefault="00360AD7">
      <w:pPr>
        <w:pStyle w:val="BodyText"/>
        <w:spacing w:before="9"/>
        <w:rPr>
          <w:b/>
        </w:rPr>
      </w:pPr>
    </w:p>
    <w:p w:rsidR="00360AD7" w:rsidRDefault="001452FC">
      <w:pPr>
        <w:pStyle w:val="BodyText"/>
        <w:ind w:left="458" w:right="227"/>
      </w:pPr>
      <w: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360AD7" w:rsidRDefault="00360AD7">
      <w:pPr>
        <w:pStyle w:val="BodyText"/>
        <w:spacing w:before="7"/>
      </w:pPr>
    </w:p>
    <w:p w:rsidR="00360AD7" w:rsidRDefault="001452FC">
      <w:pPr>
        <w:pStyle w:val="Heading1"/>
        <w:tabs>
          <w:tab w:val="left" w:pos="1178"/>
        </w:tabs>
        <w:spacing w:before="1"/>
      </w:pPr>
      <w:bookmarkStart w:id="8" w:name="_TOC_250029"/>
      <w:r>
        <w:t>A9.</w:t>
      </w:r>
      <w:r>
        <w:tab/>
        <w:t>Governing</w:t>
      </w:r>
      <w:r>
        <w:rPr>
          <w:spacing w:val="-6"/>
        </w:rPr>
        <w:t xml:space="preserve"> </w:t>
      </w:r>
      <w:bookmarkEnd w:id="8"/>
      <w:r>
        <w:t>Law</w:t>
      </w:r>
    </w:p>
    <w:p w:rsidR="00360AD7" w:rsidRDefault="00360AD7">
      <w:pPr>
        <w:pStyle w:val="BodyText"/>
        <w:spacing w:before="1"/>
        <w:rPr>
          <w:b/>
          <w:sz w:val="21"/>
        </w:rPr>
      </w:pPr>
    </w:p>
    <w:p w:rsidR="00360AD7" w:rsidRDefault="001452FC">
      <w:pPr>
        <w:pStyle w:val="ListParagraph"/>
        <w:numPr>
          <w:ilvl w:val="0"/>
          <w:numId w:val="23"/>
        </w:numPr>
        <w:tabs>
          <w:tab w:val="left" w:pos="1178"/>
          <w:tab w:val="left" w:pos="1179"/>
        </w:tabs>
        <w:ind w:right="123" w:firstLine="0"/>
        <w:rPr>
          <w:sz w:val="20"/>
        </w:rPr>
      </w:pPr>
      <w:r>
        <w:rPr>
          <w:sz w:val="20"/>
        </w:rPr>
        <w:t>Subject to clause A9.b, the Contract and any non-contractual obligations arising out of or in connection with it shall be governed by and construed in accordance with English Law, and subject to clause A9.b and condition A21 (Dispute Resolution) and without prejudice to the dispute resolution procedure set out therein, the Parties submit to the exclusive jurisdiction of the English courts.  Other jurisdictions may apply solely for the purpose of giving effect to this clause A9.a and for enforcement of any judgement, order or award given under English jurisdiction.</w:t>
      </w:r>
    </w:p>
    <w:p w:rsidR="00360AD7" w:rsidRDefault="00360AD7">
      <w:pPr>
        <w:pStyle w:val="BodyText"/>
        <w:spacing w:before="9"/>
        <w:rPr>
          <w:sz w:val="19"/>
        </w:rPr>
      </w:pPr>
    </w:p>
    <w:p w:rsidR="00360AD7" w:rsidRDefault="001452FC">
      <w:pPr>
        <w:pStyle w:val="ListParagraph"/>
        <w:numPr>
          <w:ilvl w:val="0"/>
          <w:numId w:val="23"/>
        </w:numPr>
        <w:tabs>
          <w:tab w:val="left" w:pos="1178"/>
          <w:tab w:val="left" w:pos="1179"/>
        </w:tabs>
        <w:ind w:right="462" w:firstLine="0"/>
        <w:rPr>
          <w:sz w:val="20"/>
        </w:rPr>
      </w:pPr>
      <w:r>
        <w:rPr>
          <w:sz w:val="20"/>
        </w:rPr>
        <w:t>If the Parties agree pursuant to the Contract that Scots Law should apply, then</w:t>
      </w:r>
      <w:r>
        <w:rPr>
          <w:spacing w:val="-25"/>
          <w:sz w:val="20"/>
        </w:rPr>
        <w:t xml:space="preserve"> </w:t>
      </w:r>
      <w:r>
        <w:rPr>
          <w:sz w:val="20"/>
        </w:rPr>
        <w:t>the following amendments shall apply to the</w:t>
      </w:r>
      <w:r>
        <w:rPr>
          <w:spacing w:val="-14"/>
          <w:sz w:val="20"/>
        </w:rPr>
        <w:t xml:space="preserve"> </w:t>
      </w:r>
      <w:r>
        <w:rPr>
          <w:sz w:val="20"/>
        </w:rPr>
        <w:t>Contract:</w:t>
      </w:r>
    </w:p>
    <w:p w:rsidR="00360AD7" w:rsidRDefault="00360AD7">
      <w:pPr>
        <w:pStyle w:val="BodyText"/>
      </w:pPr>
    </w:p>
    <w:p w:rsidR="00360AD7" w:rsidRDefault="001452FC">
      <w:pPr>
        <w:pStyle w:val="ListParagraph"/>
        <w:numPr>
          <w:ilvl w:val="1"/>
          <w:numId w:val="23"/>
        </w:numPr>
        <w:tabs>
          <w:tab w:val="left" w:pos="1899"/>
          <w:tab w:val="left" w:pos="1900"/>
        </w:tabs>
        <w:rPr>
          <w:sz w:val="20"/>
        </w:rPr>
      </w:pPr>
      <w:r>
        <w:rPr>
          <w:sz w:val="20"/>
        </w:rPr>
        <w:t>Clause A9.a shall be amended to</w:t>
      </w:r>
      <w:r>
        <w:rPr>
          <w:spacing w:val="-11"/>
          <w:sz w:val="20"/>
        </w:rPr>
        <w:t xml:space="preserve"> </w:t>
      </w:r>
      <w:r>
        <w:rPr>
          <w:sz w:val="20"/>
        </w:rPr>
        <w:t>read:</w:t>
      </w:r>
    </w:p>
    <w:p w:rsidR="00360AD7" w:rsidRDefault="00360AD7">
      <w:pPr>
        <w:pStyle w:val="BodyText"/>
        <w:spacing w:before="9"/>
        <w:rPr>
          <w:sz w:val="19"/>
        </w:rPr>
      </w:pPr>
    </w:p>
    <w:p w:rsidR="00360AD7" w:rsidRDefault="001452FC">
      <w:pPr>
        <w:pStyle w:val="BodyText"/>
        <w:ind w:left="1178" w:right="138"/>
      </w:pPr>
      <w:r>
        <w:t>“The Contract and any non-contractual obligations arising out of or in connection with it shall be governed by and construed in accordance with Scots Law, and subject to condition A21 (Dispute Resolution) and without prejudice to the dispute resolution procedure set out therein, the Parties submit to the exclusive jurisdiction of the Scottish courts. Other jurisdictions may apply solely for the purpose of giving effect to this clause A9.a and for enforcement of any judgement, order or award given under Scottish jurisdiction”;</w:t>
      </w:r>
    </w:p>
    <w:p w:rsidR="00360AD7" w:rsidRDefault="00360AD7">
      <w:pPr>
        <w:pStyle w:val="BodyText"/>
      </w:pPr>
    </w:p>
    <w:p w:rsidR="00360AD7" w:rsidRDefault="001452FC">
      <w:pPr>
        <w:pStyle w:val="ListParagraph"/>
        <w:numPr>
          <w:ilvl w:val="1"/>
          <w:numId w:val="23"/>
        </w:numPr>
        <w:tabs>
          <w:tab w:val="left" w:pos="1899"/>
          <w:tab w:val="left" w:pos="1900"/>
        </w:tabs>
        <w:rPr>
          <w:sz w:val="20"/>
        </w:rPr>
      </w:pPr>
      <w:r>
        <w:rPr>
          <w:sz w:val="20"/>
        </w:rPr>
        <w:t>Clause A21.b shall be amended to</w:t>
      </w:r>
      <w:r>
        <w:rPr>
          <w:spacing w:val="-14"/>
          <w:sz w:val="20"/>
        </w:rPr>
        <w:t xml:space="preserve"> </w:t>
      </w:r>
      <w:r>
        <w:rPr>
          <w:sz w:val="20"/>
        </w:rPr>
        <w:t>read:</w:t>
      </w:r>
    </w:p>
    <w:p w:rsidR="00360AD7" w:rsidRDefault="00360AD7">
      <w:pPr>
        <w:pStyle w:val="BodyText"/>
      </w:pPr>
    </w:p>
    <w:p w:rsidR="00360AD7" w:rsidRDefault="001452FC">
      <w:pPr>
        <w:pStyle w:val="BodyText"/>
        <w:spacing w:before="1"/>
        <w:ind w:left="1178" w:right="102"/>
      </w:pPr>
      <w:r>
        <w:t>“In the event that the dispute or claim is not resolved pursuant to clause A21.a the dispute shall be referred to arbitration. Unless otherwise agreed in writing by the Parties, the arbitration and this clause A21.b shall be governed by the Arbitration (Scotland) Act 2010.  The seat of the arbitration shall be Scotland.  For the purposes of the arbitration, for the avoidance of doubt, the tribunal shall have the power to make provisional awards pursuant to Rule 53 of the Scottish Arbitration Rules, as set out in Schedule 1 to the Arbitration (Scotland) Act</w:t>
      </w:r>
      <w:r>
        <w:rPr>
          <w:spacing w:val="-21"/>
        </w:rPr>
        <w:t xml:space="preserve"> </w:t>
      </w:r>
      <w:r>
        <w:t>2010.”</w:t>
      </w:r>
    </w:p>
    <w:p w:rsidR="00360AD7" w:rsidRDefault="00360AD7">
      <w:pPr>
        <w:pStyle w:val="BodyText"/>
        <w:spacing w:before="10"/>
        <w:rPr>
          <w:sz w:val="19"/>
        </w:rPr>
      </w:pPr>
    </w:p>
    <w:p w:rsidR="00360AD7" w:rsidRDefault="001452FC">
      <w:pPr>
        <w:pStyle w:val="ListParagraph"/>
        <w:numPr>
          <w:ilvl w:val="0"/>
          <w:numId w:val="23"/>
        </w:numPr>
        <w:tabs>
          <w:tab w:val="left" w:pos="1178"/>
          <w:tab w:val="left" w:pos="1179"/>
        </w:tabs>
        <w:ind w:right="363" w:firstLine="0"/>
        <w:rPr>
          <w:sz w:val="20"/>
        </w:rPr>
      </w:pPr>
      <w:r>
        <w:rPr>
          <w:sz w:val="20"/>
        </w:rPr>
        <w:t xml:space="preserve">Where the Contractor is an Overseas Contractor, any dispute arising out of or in connection with the Contract shall be determined within the English jurisdiction and to the exclusion of all foreign jurisdictions. However, a foreign jurisdiction may </w:t>
      </w:r>
      <w:r>
        <w:rPr>
          <w:spacing w:val="2"/>
          <w:sz w:val="20"/>
        </w:rPr>
        <w:t xml:space="preserve">apply </w:t>
      </w:r>
      <w:r>
        <w:rPr>
          <w:sz w:val="20"/>
        </w:rPr>
        <w:t>solely for the purposes of giving full effect to this condition A9 and for the enforcement of any judgement order or award given under the English jurisdiction. Each Party irrevocably submits to the jurisdiction provided for under this</w:t>
      </w:r>
      <w:r>
        <w:rPr>
          <w:spacing w:val="-20"/>
          <w:sz w:val="20"/>
        </w:rPr>
        <w:t xml:space="preserve"> </w:t>
      </w:r>
      <w:r>
        <w:rPr>
          <w:sz w:val="20"/>
        </w:rPr>
        <w:t>condition.</w:t>
      </w:r>
    </w:p>
    <w:p w:rsidR="00360AD7" w:rsidRDefault="00360AD7">
      <w:pPr>
        <w:pStyle w:val="BodyText"/>
        <w:spacing w:before="1"/>
      </w:pPr>
    </w:p>
    <w:p w:rsidR="00360AD7" w:rsidRDefault="001452FC">
      <w:pPr>
        <w:pStyle w:val="ListParagraph"/>
        <w:numPr>
          <w:ilvl w:val="0"/>
          <w:numId w:val="23"/>
        </w:numPr>
        <w:tabs>
          <w:tab w:val="left" w:pos="1178"/>
          <w:tab w:val="left" w:pos="1179"/>
        </w:tabs>
        <w:ind w:right="262" w:firstLine="0"/>
        <w:rPr>
          <w:sz w:val="20"/>
        </w:rPr>
      </w:pPr>
      <w:r>
        <w:rPr>
          <w:sz w:val="20"/>
        </w:rPr>
        <w:t>Each Party warrants to each other that entry into the Contract does not, and the performance of the Contract will not, violate or conflict with any provision of law, statute,</w:t>
      </w:r>
      <w:r>
        <w:rPr>
          <w:spacing w:val="-26"/>
          <w:sz w:val="20"/>
        </w:rPr>
        <w:t xml:space="preserve"> </w:t>
      </w:r>
      <w:r>
        <w:rPr>
          <w:sz w:val="20"/>
        </w:rPr>
        <w:t>rule, regulation, judgement, writ, injunction, decree or order applicable to it. Each Party also warrants that the Contract does not conflict with or result in a breach or termination of</w:t>
      </w:r>
      <w:r>
        <w:rPr>
          <w:spacing w:val="-23"/>
          <w:sz w:val="20"/>
        </w:rPr>
        <w:t xml:space="preserve"> </w:t>
      </w:r>
      <w:r>
        <w:rPr>
          <w:sz w:val="20"/>
        </w:rPr>
        <w:t>any</w:t>
      </w:r>
    </w:p>
    <w:p w:rsidR="00360AD7" w:rsidRDefault="00360AD7">
      <w:pPr>
        <w:rPr>
          <w:sz w:val="20"/>
        </w:rPr>
        <w:sectPr w:rsidR="00360AD7">
          <w:pgSz w:w="11910" w:h="16850"/>
          <w:pgMar w:top="1340" w:right="1320" w:bottom="940" w:left="1680" w:header="0" w:footer="743" w:gutter="0"/>
          <w:cols w:space="720"/>
        </w:sectPr>
      </w:pPr>
    </w:p>
    <w:p w:rsidR="00360AD7" w:rsidRDefault="001452FC">
      <w:pPr>
        <w:pStyle w:val="BodyText"/>
        <w:spacing w:before="75"/>
        <w:ind w:left="458"/>
      </w:pPr>
      <w:proofErr w:type="gramStart"/>
      <w:r>
        <w:lastRenderedPageBreak/>
        <w:t>provision</w:t>
      </w:r>
      <w:proofErr w:type="gramEnd"/>
      <w:r>
        <w:t xml:space="preserve"> of, or constitute a default under any mortgage, contract or other liability, charge or encumbrance upon any of its properties or other assets.</w:t>
      </w:r>
    </w:p>
    <w:p w:rsidR="00360AD7" w:rsidRDefault="00360AD7">
      <w:pPr>
        <w:pStyle w:val="BodyText"/>
        <w:spacing w:before="9"/>
        <w:rPr>
          <w:sz w:val="19"/>
        </w:rPr>
      </w:pPr>
    </w:p>
    <w:p w:rsidR="00360AD7" w:rsidRDefault="001452FC">
      <w:pPr>
        <w:pStyle w:val="ListParagraph"/>
        <w:numPr>
          <w:ilvl w:val="0"/>
          <w:numId w:val="23"/>
        </w:numPr>
        <w:tabs>
          <w:tab w:val="left" w:pos="1178"/>
          <w:tab w:val="left" w:pos="1179"/>
        </w:tabs>
        <w:ind w:right="390" w:firstLine="0"/>
        <w:rPr>
          <w:sz w:val="20"/>
        </w:rPr>
      </w:pPr>
      <w:r>
        <w:rPr>
          <w:sz w:val="20"/>
        </w:rPr>
        <w:t>The provisions of this condition A9 shall survive any termination of the Contract</w:t>
      </w:r>
      <w:r>
        <w:rPr>
          <w:spacing w:val="-24"/>
          <w:sz w:val="20"/>
        </w:rPr>
        <w:t xml:space="preserve"> </w:t>
      </w:r>
      <w:r>
        <w:rPr>
          <w:sz w:val="20"/>
        </w:rPr>
        <w:t>for any reason whatsoever and shall remain fully enforceable between the Parties notwithstanding such a</w:t>
      </w:r>
      <w:r>
        <w:rPr>
          <w:spacing w:val="-13"/>
          <w:sz w:val="20"/>
        </w:rPr>
        <w:t xml:space="preserve"> </w:t>
      </w:r>
      <w:r>
        <w:rPr>
          <w:sz w:val="20"/>
        </w:rPr>
        <w:t>termination.</w:t>
      </w:r>
    </w:p>
    <w:p w:rsidR="00360AD7" w:rsidRDefault="00360AD7">
      <w:pPr>
        <w:pStyle w:val="BodyText"/>
      </w:pPr>
    </w:p>
    <w:p w:rsidR="00360AD7" w:rsidRDefault="001452FC">
      <w:pPr>
        <w:pStyle w:val="ListParagraph"/>
        <w:numPr>
          <w:ilvl w:val="0"/>
          <w:numId w:val="23"/>
        </w:numPr>
        <w:tabs>
          <w:tab w:val="left" w:pos="1178"/>
          <w:tab w:val="left" w:pos="1179"/>
        </w:tabs>
        <w:ind w:right="109" w:firstLine="0"/>
        <w:rPr>
          <w:sz w:val="20"/>
        </w:rPr>
      </w:pPr>
      <w:r>
        <w:rPr>
          <w:sz w:val="20"/>
        </w:rPr>
        <w:t>Where the Contractor is an Overseas Contractor it irrevocably appoints the solicitors or other persons detailed in Schedule 3 (Contract Data Sheet) as its agents to accept on its behalf service of all process and other documents of whatever description to be served on</w:t>
      </w:r>
      <w:r>
        <w:rPr>
          <w:spacing w:val="-20"/>
          <w:sz w:val="20"/>
        </w:rPr>
        <w:t xml:space="preserve"> </w:t>
      </w:r>
      <w:r>
        <w:rPr>
          <w:sz w:val="20"/>
        </w:rPr>
        <w:t>the Contractor in connection with any litigation or arbitration within the English jurisdiction (or Scottish jurisdiction where the Parties agree pursuant to this Contract that Scots Law should apply) arising out of or relating to the Contract or any issue connected</w:t>
      </w:r>
      <w:r>
        <w:rPr>
          <w:spacing w:val="-28"/>
          <w:sz w:val="20"/>
        </w:rPr>
        <w:t xml:space="preserve"> </w:t>
      </w:r>
      <w:r>
        <w:rPr>
          <w:sz w:val="20"/>
        </w:rPr>
        <w:t>therewith.</w:t>
      </w:r>
    </w:p>
    <w:p w:rsidR="00360AD7" w:rsidRDefault="00360AD7">
      <w:pPr>
        <w:pStyle w:val="BodyText"/>
        <w:spacing w:before="8"/>
      </w:pPr>
    </w:p>
    <w:p w:rsidR="00360AD7" w:rsidRDefault="001452FC">
      <w:pPr>
        <w:pStyle w:val="Heading1"/>
        <w:tabs>
          <w:tab w:val="left" w:pos="1178"/>
        </w:tabs>
      </w:pPr>
      <w:bookmarkStart w:id="9" w:name="_TOC_250028"/>
      <w:r>
        <w:t>A10.</w:t>
      </w:r>
      <w:r>
        <w:tab/>
        <w:t>Entire</w:t>
      </w:r>
      <w:r>
        <w:rPr>
          <w:spacing w:val="-8"/>
        </w:rPr>
        <w:t xml:space="preserve"> </w:t>
      </w:r>
      <w:bookmarkEnd w:id="9"/>
      <w:r>
        <w:t>Agreement</w:t>
      </w:r>
    </w:p>
    <w:p w:rsidR="00360AD7" w:rsidRDefault="00360AD7">
      <w:pPr>
        <w:pStyle w:val="BodyText"/>
        <w:spacing w:before="9"/>
        <w:rPr>
          <w:b/>
        </w:rPr>
      </w:pPr>
    </w:p>
    <w:p w:rsidR="00360AD7" w:rsidRDefault="001452FC">
      <w:pPr>
        <w:pStyle w:val="BodyText"/>
        <w:spacing w:before="1"/>
        <w:ind w:left="458"/>
      </w:pPr>
      <w: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360AD7" w:rsidRDefault="00360AD7">
      <w:pPr>
        <w:pStyle w:val="BodyText"/>
        <w:spacing w:before="8"/>
      </w:pPr>
    </w:p>
    <w:p w:rsidR="00360AD7" w:rsidRDefault="001452FC">
      <w:pPr>
        <w:pStyle w:val="Heading1"/>
        <w:tabs>
          <w:tab w:val="left" w:pos="1178"/>
        </w:tabs>
      </w:pPr>
      <w:bookmarkStart w:id="10" w:name="_TOC_250027"/>
      <w:r>
        <w:t>A11.</w:t>
      </w:r>
      <w:r>
        <w:tab/>
        <w:t>Disclosure of</w:t>
      </w:r>
      <w:r>
        <w:rPr>
          <w:spacing w:val="-8"/>
        </w:rPr>
        <w:t xml:space="preserve"> </w:t>
      </w:r>
      <w:bookmarkEnd w:id="10"/>
      <w:r>
        <w:t>Information</w:t>
      </w:r>
    </w:p>
    <w:p w:rsidR="00360AD7" w:rsidRDefault="00360AD7">
      <w:pPr>
        <w:pStyle w:val="BodyText"/>
        <w:spacing w:before="1"/>
        <w:rPr>
          <w:b/>
          <w:sz w:val="21"/>
        </w:rPr>
      </w:pPr>
    </w:p>
    <w:p w:rsidR="00360AD7" w:rsidRDefault="001452FC">
      <w:pPr>
        <w:pStyle w:val="ListParagraph"/>
        <w:numPr>
          <w:ilvl w:val="0"/>
          <w:numId w:val="22"/>
        </w:numPr>
        <w:tabs>
          <w:tab w:val="left" w:pos="1178"/>
          <w:tab w:val="left" w:pos="1179"/>
        </w:tabs>
        <w:ind w:firstLine="0"/>
        <w:rPr>
          <w:sz w:val="20"/>
        </w:rPr>
      </w:pPr>
      <w:r>
        <w:rPr>
          <w:sz w:val="20"/>
        </w:rPr>
        <w:t>Subject to clauses A11.d, A11.e, A11.h and A14 each</w:t>
      </w:r>
      <w:r>
        <w:rPr>
          <w:spacing w:val="-20"/>
          <w:sz w:val="20"/>
        </w:rPr>
        <w:t xml:space="preserve"> </w:t>
      </w:r>
      <w:r>
        <w:rPr>
          <w:sz w:val="20"/>
        </w:rPr>
        <w:t>Party:</w:t>
      </w:r>
    </w:p>
    <w:p w:rsidR="00360AD7" w:rsidRDefault="00360AD7">
      <w:pPr>
        <w:pStyle w:val="BodyText"/>
        <w:spacing w:before="9"/>
        <w:rPr>
          <w:sz w:val="19"/>
        </w:rPr>
      </w:pPr>
    </w:p>
    <w:p w:rsidR="00360AD7" w:rsidRDefault="001452FC">
      <w:pPr>
        <w:pStyle w:val="ListParagraph"/>
        <w:numPr>
          <w:ilvl w:val="1"/>
          <w:numId w:val="22"/>
        </w:numPr>
        <w:tabs>
          <w:tab w:val="left" w:pos="1899"/>
          <w:tab w:val="left" w:pos="1900"/>
        </w:tabs>
        <w:ind w:firstLine="0"/>
        <w:rPr>
          <w:sz w:val="20"/>
        </w:rPr>
      </w:pPr>
      <w:r>
        <w:rPr>
          <w:sz w:val="20"/>
        </w:rPr>
        <w:t>shall treat in confidence all Information it receives from the</w:t>
      </w:r>
      <w:r>
        <w:rPr>
          <w:spacing w:val="-21"/>
          <w:sz w:val="20"/>
        </w:rPr>
        <w:t xml:space="preserve"> </w:t>
      </w:r>
      <w:r>
        <w:rPr>
          <w:sz w:val="20"/>
        </w:rPr>
        <w:t>other;</w:t>
      </w:r>
    </w:p>
    <w:p w:rsidR="00360AD7" w:rsidRDefault="00360AD7">
      <w:pPr>
        <w:pStyle w:val="BodyText"/>
      </w:pPr>
    </w:p>
    <w:p w:rsidR="00360AD7" w:rsidRDefault="001452FC">
      <w:pPr>
        <w:pStyle w:val="ListParagraph"/>
        <w:numPr>
          <w:ilvl w:val="1"/>
          <w:numId w:val="22"/>
        </w:numPr>
        <w:tabs>
          <w:tab w:val="left" w:pos="1899"/>
          <w:tab w:val="left" w:pos="1900"/>
        </w:tabs>
        <w:ind w:right="179" w:firstLine="0"/>
        <w:rPr>
          <w:sz w:val="20"/>
        </w:rPr>
      </w:pPr>
      <w:r>
        <w:rPr>
          <w:sz w:val="20"/>
        </w:rPr>
        <w:t>shall not disclose any of that Information to any third party without the prior written consent of the other Party, which consent shall not unreasonably be</w:t>
      </w:r>
      <w:r>
        <w:rPr>
          <w:spacing w:val="-29"/>
          <w:sz w:val="20"/>
        </w:rPr>
        <w:t xml:space="preserve"> </w:t>
      </w:r>
      <w:r>
        <w:rPr>
          <w:sz w:val="20"/>
        </w:rPr>
        <w:t>withheld, except that the Contractor may disclose Information in confidence, without prior consent, to such persons and to such extent as may be necessary for the performance of the</w:t>
      </w:r>
      <w:r>
        <w:rPr>
          <w:spacing w:val="-8"/>
          <w:sz w:val="20"/>
        </w:rPr>
        <w:t xml:space="preserve"> </w:t>
      </w:r>
      <w:r>
        <w:rPr>
          <w:sz w:val="20"/>
        </w:rPr>
        <w:t>Contract;</w:t>
      </w:r>
    </w:p>
    <w:p w:rsidR="00360AD7" w:rsidRDefault="00360AD7">
      <w:pPr>
        <w:pStyle w:val="BodyText"/>
      </w:pPr>
    </w:p>
    <w:p w:rsidR="00360AD7" w:rsidRDefault="001452FC">
      <w:pPr>
        <w:pStyle w:val="ListParagraph"/>
        <w:numPr>
          <w:ilvl w:val="1"/>
          <w:numId w:val="22"/>
        </w:numPr>
        <w:tabs>
          <w:tab w:val="left" w:pos="1899"/>
          <w:tab w:val="left" w:pos="1900"/>
        </w:tabs>
        <w:ind w:right="469" w:firstLine="0"/>
        <w:rPr>
          <w:sz w:val="20"/>
        </w:rPr>
      </w:pPr>
      <w:r>
        <w:rPr>
          <w:sz w:val="20"/>
        </w:rPr>
        <w:t>shall not use any of that Information otherwise than for the purpose of</w:t>
      </w:r>
      <w:r>
        <w:rPr>
          <w:spacing w:val="-21"/>
          <w:sz w:val="20"/>
        </w:rPr>
        <w:t xml:space="preserve"> </w:t>
      </w:r>
      <w:r>
        <w:rPr>
          <w:sz w:val="20"/>
        </w:rPr>
        <w:t>the Contract;</w:t>
      </w:r>
      <w:r>
        <w:rPr>
          <w:spacing w:val="-6"/>
          <w:sz w:val="20"/>
        </w:rPr>
        <w:t xml:space="preserve"> </w:t>
      </w:r>
      <w:r>
        <w:rPr>
          <w:sz w:val="20"/>
        </w:rPr>
        <w:t>and</w:t>
      </w:r>
    </w:p>
    <w:p w:rsidR="00360AD7" w:rsidRDefault="00360AD7">
      <w:pPr>
        <w:pStyle w:val="BodyText"/>
        <w:spacing w:before="9"/>
        <w:rPr>
          <w:sz w:val="19"/>
        </w:rPr>
      </w:pPr>
    </w:p>
    <w:p w:rsidR="00360AD7" w:rsidRDefault="001452FC">
      <w:pPr>
        <w:pStyle w:val="ListParagraph"/>
        <w:numPr>
          <w:ilvl w:val="1"/>
          <w:numId w:val="22"/>
        </w:numPr>
        <w:tabs>
          <w:tab w:val="left" w:pos="1899"/>
          <w:tab w:val="left" w:pos="1900"/>
        </w:tabs>
        <w:ind w:right="292" w:firstLine="0"/>
        <w:rPr>
          <w:sz w:val="20"/>
        </w:rPr>
      </w:pPr>
      <w:proofErr w:type="gramStart"/>
      <w:r>
        <w:rPr>
          <w:sz w:val="20"/>
        </w:rPr>
        <w:t>shall</w:t>
      </w:r>
      <w:proofErr w:type="gramEnd"/>
      <w:r>
        <w:rPr>
          <w:sz w:val="20"/>
        </w:rPr>
        <w:t xml:space="preserve"> not copy any of that Information except to the extent necessary for</w:t>
      </w:r>
      <w:r>
        <w:rPr>
          <w:spacing w:val="-23"/>
          <w:sz w:val="20"/>
        </w:rPr>
        <w:t xml:space="preserve"> </w:t>
      </w:r>
      <w:r>
        <w:rPr>
          <w:sz w:val="20"/>
        </w:rPr>
        <w:t>the purpose of exercising its rights of use and disclosure under the</w:t>
      </w:r>
      <w:r>
        <w:rPr>
          <w:spacing w:val="-23"/>
          <w:sz w:val="20"/>
        </w:rPr>
        <w:t xml:space="preserve"> </w:t>
      </w:r>
      <w:r>
        <w:rPr>
          <w:sz w:val="20"/>
        </w:rPr>
        <w:t>Contract.</w:t>
      </w:r>
    </w:p>
    <w:p w:rsidR="00360AD7" w:rsidRDefault="00360AD7">
      <w:pPr>
        <w:pStyle w:val="BodyText"/>
      </w:pPr>
    </w:p>
    <w:p w:rsidR="00360AD7" w:rsidRDefault="001452FC">
      <w:pPr>
        <w:pStyle w:val="ListParagraph"/>
        <w:numPr>
          <w:ilvl w:val="0"/>
          <w:numId w:val="22"/>
        </w:numPr>
        <w:tabs>
          <w:tab w:val="left" w:pos="1178"/>
          <w:tab w:val="left" w:pos="1179"/>
        </w:tabs>
        <w:ind w:right="145" w:firstLine="0"/>
        <w:rPr>
          <w:sz w:val="20"/>
        </w:rPr>
      </w:pPr>
      <w:r>
        <w:rPr>
          <w:sz w:val="20"/>
        </w:rPr>
        <w:t>The Contractor shall take all reasonable precautions necessary to ensure that all Information disclosed to the Contractor by or on behalf of the Authority under or in</w:t>
      </w:r>
      <w:r>
        <w:rPr>
          <w:spacing w:val="-25"/>
          <w:sz w:val="20"/>
        </w:rPr>
        <w:t xml:space="preserve"> </w:t>
      </w:r>
      <w:r>
        <w:rPr>
          <w:sz w:val="20"/>
        </w:rPr>
        <w:t>connection with the</w:t>
      </w:r>
      <w:r>
        <w:rPr>
          <w:spacing w:val="-3"/>
          <w:sz w:val="20"/>
        </w:rPr>
        <w:t xml:space="preserve"> </w:t>
      </w:r>
      <w:r>
        <w:rPr>
          <w:sz w:val="20"/>
        </w:rPr>
        <w:t>Contract:</w:t>
      </w:r>
    </w:p>
    <w:p w:rsidR="00360AD7" w:rsidRDefault="00360AD7">
      <w:pPr>
        <w:pStyle w:val="BodyText"/>
      </w:pPr>
    </w:p>
    <w:p w:rsidR="00360AD7" w:rsidRDefault="001452FC">
      <w:pPr>
        <w:pStyle w:val="ListParagraph"/>
        <w:numPr>
          <w:ilvl w:val="1"/>
          <w:numId w:val="22"/>
        </w:numPr>
        <w:tabs>
          <w:tab w:val="left" w:pos="1899"/>
          <w:tab w:val="left" w:pos="1900"/>
        </w:tabs>
        <w:ind w:right="992" w:firstLine="0"/>
        <w:rPr>
          <w:sz w:val="20"/>
        </w:rPr>
      </w:pPr>
      <w:r>
        <w:rPr>
          <w:sz w:val="20"/>
        </w:rPr>
        <w:t>is disclosed to its employees and Subcontractors, only to the</w:t>
      </w:r>
      <w:r>
        <w:rPr>
          <w:spacing w:val="-21"/>
          <w:sz w:val="20"/>
        </w:rPr>
        <w:t xml:space="preserve"> </w:t>
      </w:r>
      <w:r>
        <w:rPr>
          <w:sz w:val="20"/>
        </w:rPr>
        <w:t>extent necessary for the performance of the Contract;</w:t>
      </w:r>
      <w:r>
        <w:rPr>
          <w:spacing w:val="-16"/>
          <w:sz w:val="20"/>
        </w:rPr>
        <w:t xml:space="preserve"> </w:t>
      </w:r>
      <w:r>
        <w:rPr>
          <w:sz w:val="20"/>
        </w:rPr>
        <w:t>and</w:t>
      </w:r>
    </w:p>
    <w:p w:rsidR="00360AD7" w:rsidRDefault="00360AD7">
      <w:pPr>
        <w:pStyle w:val="BodyText"/>
        <w:spacing w:before="9"/>
        <w:rPr>
          <w:sz w:val="19"/>
        </w:rPr>
      </w:pPr>
    </w:p>
    <w:p w:rsidR="00360AD7" w:rsidRDefault="001452FC">
      <w:pPr>
        <w:pStyle w:val="ListParagraph"/>
        <w:numPr>
          <w:ilvl w:val="1"/>
          <w:numId w:val="22"/>
        </w:numPr>
        <w:tabs>
          <w:tab w:val="left" w:pos="1899"/>
          <w:tab w:val="left" w:pos="1900"/>
        </w:tabs>
        <w:ind w:right="209" w:firstLine="0"/>
        <w:rPr>
          <w:sz w:val="20"/>
        </w:rPr>
      </w:pPr>
      <w:proofErr w:type="gramStart"/>
      <w:r>
        <w:rPr>
          <w:sz w:val="20"/>
        </w:rPr>
        <w:t>is</w:t>
      </w:r>
      <w:proofErr w:type="gramEnd"/>
      <w:r>
        <w:rPr>
          <w:sz w:val="20"/>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360AD7" w:rsidRDefault="00360AD7">
      <w:pPr>
        <w:pStyle w:val="BodyText"/>
      </w:pPr>
    </w:p>
    <w:p w:rsidR="00360AD7" w:rsidRDefault="001452FC">
      <w:pPr>
        <w:pStyle w:val="ListParagraph"/>
        <w:numPr>
          <w:ilvl w:val="0"/>
          <w:numId w:val="22"/>
        </w:numPr>
        <w:tabs>
          <w:tab w:val="left" w:pos="1178"/>
          <w:tab w:val="left" w:pos="1179"/>
        </w:tabs>
        <w:ind w:right="467" w:firstLine="0"/>
        <w:rPr>
          <w:sz w:val="20"/>
        </w:rPr>
      </w:pPr>
      <w:r>
        <w:rPr>
          <w:sz w:val="20"/>
        </w:rPr>
        <w:t>The Contractor shall ensure that its employees are aware of the Contractor’s arrangements for discharging the obligations at clauses A11.a and A11.b before</w:t>
      </w:r>
      <w:r>
        <w:rPr>
          <w:spacing w:val="-29"/>
          <w:sz w:val="20"/>
        </w:rPr>
        <w:t xml:space="preserve"> </w:t>
      </w:r>
      <w:r>
        <w:rPr>
          <w:sz w:val="20"/>
        </w:rPr>
        <w:t>receiving Information and shall take such steps as may be reasonably practical to enforce such arrangements.</w:t>
      </w:r>
    </w:p>
    <w:p w:rsidR="00360AD7" w:rsidRDefault="00360AD7">
      <w:pPr>
        <w:pStyle w:val="BodyText"/>
      </w:pPr>
    </w:p>
    <w:p w:rsidR="00360AD7" w:rsidRDefault="001452FC">
      <w:pPr>
        <w:pStyle w:val="ListParagraph"/>
        <w:numPr>
          <w:ilvl w:val="0"/>
          <w:numId w:val="22"/>
        </w:numPr>
        <w:tabs>
          <w:tab w:val="left" w:pos="1178"/>
          <w:tab w:val="left" w:pos="1179"/>
        </w:tabs>
        <w:ind w:right="311" w:firstLine="0"/>
        <w:rPr>
          <w:sz w:val="20"/>
        </w:rPr>
      </w:pPr>
      <w:r>
        <w:rPr>
          <w:sz w:val="20"/>
        </w:rPr>
        <w:t>Clauses A11.a and A11.b shall not apply to any Information to the extent that</w:t>
      </w:r>
      <w:r>
        <w:rPr>
          <w:spacing w:val="-24"/>
          <w:sz w:val="20"/>
        </w:rPr>
        <w:t xml:space="preserve"> </w:t>
      </w:r>
      <w:r>
        <w:rPr>
          <w:sz w:val="20"/>
        </w:rPr>
        <w:t>either Party:</w:t>
      </w:r>
    </w:p>
    <w:p w:rsidR="00360AD7" w:rsidRDefault="00360AD7">
      <w:pPr>
        <w:rPr>
          <w:sz w:val="20"/>
        </w:rPr>
        <w:sectPr w:rsidR="00360AD7">
          <w:pgSz w:w="11910" w:h="16850"/>
          <w:pgMar w:top="1340" w:right="1380" w:bottom="940" w:left="1680" w:header="0" w:footer="743" w:gutter="0"/>
          <w:cols w:space="720"/>
        </w:sectPr>
      </w:pPr>
    </w:p>
    <w:p w:rsidR="00360AD7" w:rsidRDefault="001452FC">
      <w:pPr>
        <w:pStyle w:val="ListParagraph"/>
        <w:numPr>
          <w:ilvl w:val="1"/>
          <w:numId w:val="22"/>
        </w:numPr>
        <w:tabs>
          <w:tab w:val="left" w:pos="1899"/>
          <w:tab w:val="left" w:pos="1900"/>
        </w:tabs>
        <w:spacing w:before="65"/>
        <w:ind w:right="287" w:firstLine="0"/>
        <w:rPr>
          <w:sz w:val="20"/>
        </w:rPr>
      </w:pPr>
      <w:r>
        <w:rPr>
          <w:sz w:val="20"/>
        </w:rPr>
        <w:lastRenderedPageBreak/>
        <w:t>exercises rights of use or disclosure granted otherwise than in</w:t>
      </w:r>
      <w:r>
        <w:rPr>
          <w:spacing w:val="-21"/>
          <w:sz w:val="20"/>
        </w:rPr>
        <w:t xml:space="preserve"> </w:t>
      </w:r>
      <w:r>
        <w:rPr>
          <w:sz w:val="20"/>
        </w:rPr>
        <w:t>consequence of, or under, the</w:t>
      </w:r>
      <w:r>
        <w:rPr>
          <w:spacing w:val="-8"/>
          <w:sz w:val="20"/>
        </w:rPr>
        <w:t xml:space="preserve"> </w:t>
      </w:r>
      <w:r>
        <w:rPr>
          <w:sz w:val="20"/>
        </w:rPr>
        <w:t>Contract;</w:t>
      </w:r>
    </w:p>
    <w:p w:rsidR="00360AD7" w:rsidRDefault="00360AD7">
      <w:pPr>
        <w:pStyle w:val="BodyText"/>
      </w:pPr>
    </w:p>
    <w:p w:rsidR="00360AD7" w:rsidRDefault="001452FC">
      <w:pPr>
        <w:pStyle w:val="ListParagraph"/>
        <w:numPr>
          <w:ilvl w:val="1"/>
          <w:numId w:val="22"/>
        </w:numPr>
        <w:tabs>
          <w:tab w:val="left" w:pos="1899"/>
          <w:tab w:val="left" w:pos="1900"/>
        </w:tabs>
        <w:ind w:right="685" w:firstLine="0"/>
        <w:rPr>
          <w:sz w:val="20"/>
        </w:rPr>
      </w:pPr>
      <w:r>
        <w:rPr>
          <w:sz w:val="20"/>
        </w:rPr>
        <w:t>has the right to use or disclose the Information in accordance with</w:t>
      </w:r>
      <w:r>
        <w:rPr>
          <w:spacing w:val="-20"/>
          <w:sz w:val="20"/>
        </w:rPr>
        <w:t xml:space="preserve"> </w:t>
      </w:r>
      <w:r>
        <w:rPr>
          <w:sz w:val="20"/>
        </w:rPr>
        <w:t>other Conditions of the Contract;</w:t>
      </w:r>
      <w:r>
        <w:rPr>
          <w:spacing w:val="-7"/>
          <w:sz w:val="20"/>
        </w:rPr>
        <w:t xml:space="preserve"> </w:t>
      </w:r>
      <w:r>
        <w:rPr>
          <w:sz w:val="20"/>
        </w:rPr>
        <w:t>or</w:t>
      </w:r>
    </w:p>
    <w:p w:rsidR="00360AD7" w:rsidRDefault="00360AD7">
      <w:pPr>
        <w:pStyle w:val="BodyText"/>
      </w:pPr>
    </w:p>
    <w:p w:rsidR="00360AD7" w:rsidRDefault="001452FC">
      <w:pPr>
        <w:pStyle w:val="ListParagraph"/>
        <w:numPr>
          <w:ilvl w:val="1"/>
          <w:numId w:val="22"/>
        </w:numPr>
        <w:tabs>
          <w:tab w:val="left" w:pos="1899"/>
          <w:tab w:val="left" w:pos="1900"/>
        </w:tabs>
        <w:ind w:left="1899"/>
        <w:rPr>
          <w:sz w:val="20"/>
        </w:rPr>
      </w:pPr>
      <w:r>
        <w:rPr>
          <w:sz w:val="20"/>
        </w:rPr>
        <w:t>can</w:t>
      </w:r>
      <w:r>
        <w:rPr>
          <w:spacing w:val="-6"/>
          <w:sz w:val="20"/>
        </w:rPr>
        <w:t xml:space="preserve"> </w:t>
      </w:r>
      <w:r>
        <w:rPr>
          <w:sz w:val="20"/>
        </w:rPr>
        <w:t>show:</w:t>
      </w:r>
    </w:p>
    <w:p w:rsidR="00360AD7" w:rsidRDefault="00360AD7">
      <w:pPr>
        <w:pStyle w:val="BodyText"/>
        <w:spacing w:before="9"/>
        <w:rPr>
          <w:sz w:val="19"/>
        </w:rPr>
      </w:pPr>
    </w:p>
    <w:p w:rsidR="00360AD7" w:rsidRDefault="001452FC">
      <w:pPr>
        <w:pStyle w:val="ListParagraph"/>
        <w:numPr>
          <w:ilvl w:val="2"/>
          <w:numId w:val="22"/>
        </w:numPr>
        <w:tabs>
          <w:tab w:val="left" w:pos="2619"/>
          <w:tab w:val="left" w:pos="2620"/>
        </w:tabs>
        <w:ind w:right="259" w:firstLine="0"/>
        <w:rPr>
          <w:sz w:val="20"/>
        </w:rPr>
      </w:pPr>
      <w:r>
        <w:rPr>
          <w:sz w:val="20"/>
        </w:rPr>
        <w:t>that the Information was or has become published or publicly available for use otherwise than in breach of any provision of the Contract or any other agreement between the</w:t>
      </w:r>
      <w:r>
        <w:rPr>
          <w:spacing w:val="-10"/>
          <w:sz w:val="20"/>
        </w:rPr>
        <w:t xml:space="preserve"> </w:t>
      </w:r>
      <w:r>
        <w:rPr>
          <w:sz w:val="20"/>
        </w:rPr>
        <w:t>Parties;</w:t>
      </w:r>
    </w:p>
    <w:p w:rsidR="00360AD7" w:rsidRDefault="00360AD7">
      <w:pPr>
        <w:pStyle w:val="BodyText"/>
      </w:pPr>
    </w:p>
    <w:p w:rsidR="00360AD7" w:rsidRDefault="001452FC">
      <w:pPr>
        <w:pStyle w:val="ListParagraph"/>
        <w:numPr>
          <w:ilvl w:val="2"/>
          <w:numId w:val="22"/>
        </w:numPr>
        <w:tabs>
          <w:tab w:val="left" w:pos="2619"/>
          <w:tab w:val="left" w:pos="2620"/>
        </w:tabs>
        <w:ind w:right="377" w:firstLine="0"/>
        <w:rPr>
          <w:sz w:val="20"/>
        </w:rPr>
      </w:pPr>
      <w:r>
        <w:rPr>
          <w:sz w:val="20"/>
        </w:rPr>
        <w:t>that the Information was already known to it (without restrictions</w:t>
      </w:r>
      <w:r>
        <w:rPr>
          <w:spacing w:val="-21"/>
          <w:sz w:val="20"/>
        </w:rPr>
        <w:t xml:space="preserve"> </w:t>
      </w:r>
      <w:r>
        <w:rPr>
          <w:sz w:val="20"/>
        </w:rPr>
        <w:t>on disclosure or use) prior to receiving the Information under or in connection with the</w:t>
      </w:r>
      <w:r>
        <w:rPr>
          <w:spacing w:val="-3"/>
          <w:sz w:val="20"/>
        </w:rPr>
        <w:t xml:space="preserve"> </w:t>
      </w:r>
      <w:r>
        <w:rPr>
          <w:sz w:val="20"/>
        </w:rPr>
        <w:t>Contract;</w:t>
      </w:r>
    </w:p>
    <w:p w:rsidR="00360AD7" w:rsidRDefault="00360AD7">
      <w:pPr>
        <w:pStyle w:val="BodyText"/>
      </w:pPr>
    </w:p>
    <w:p w:rsidR="00360AD7" w:rsidRDefault="001452FC">
      <w:pPr>
        <w:pStyle w:val="ListParagraph"/>
        <w:numPr>
          <w:ilvl w:val="2"/>
          <w:numId w:val="22"/>
        </w:numPr>
        <w:tabs>
          <w:tab w:val="left" w:pos="2619"/>
          <w:tab w:val="left" w:pos="2620"/>
        </w:tabs>
        <w:ind w:right="363" w:firstLine="0"/>
        <w:rPr>
          <w:sz w:val="20"/>
        </w:rPr>
      </w:pPr>
      <w:r>
        <w:rPr>
          <w:sz w:val="20"/>
        </w:rPr>
        <w:t>that the Information was received without restriction on further disclosure from a third party which lawfully acquired the Information</w:t>
      </w:r>
      <w:r>
        <w:rPr>
          <w:spacing w:val="-23"/>
          <w:sz w:val="20"/>
        </w:rPr>
        <w:t xml:space="preserve"> </w:t>
      </w:r>
      <w:r>
        <w:rPr>
          <w:sz w:val="20"/>
        </w:rPr>
        <w:t>without any restriction on disclosure;</w:t>
      </w:r>
      <w:r>
        <w:rPr>
          <w:spacing w:val="-11"/>
          <w:sz w:val="20"/>
        </w:rPr>
        <w:t xml:space="preserve"> </w:t>
      </w:r>
      <w:r>
        <w:rPr>
          <w:sz w:val="20"/>
        </w:rPr>
        <w:t>or</w:t>
      </w:r>
    </w:p>
    <w:p w:rsidR="00360AD7" w:rsidRDefault="00360AD7">
      <w:pPr>
        <w:pStyle w:val="BodyText"/>
        <w:spacing w:before="9"/>
        <w:rPr>
          <w:sz w:val="19"/>
        </w:rPr>
      </w:pPr>
    </w:p>
    <w:p w:rsidR="00360AD7" w:rsidRDefault="001452FC">
      <w:pPr>
        <w:pStyle w:val="ListParagraph"/>
        <w:numPr>
          <w:ilvl w:val="2"/>
          <w:numId w:val="22"/>
        </w:numPr>
        <w:tabs>
          <w:tab w:val="left" w:pos="2619"/>
          <w:tab w:val="left" w:pos="2620"/>
        </w:tabs>
        <w:ind w:right="162" w:firstLine="0"/>
        <w:rPr>
          <w:sz w:val="20"/>
        </w:rPr>
      </w:pPr>
      <w:r>
        <w:rPr>
          <w:sz w:val="20"/>
        </w:rPr>
        <w:t>from its records that the same Information was derived independently of that received under or in connection with the</w:t>
      </w:r>
      <w:r>
        <w:rPr>
          <w:spacing w:val="-12"/>
          <w:sz w:val="20"/>
        </w:rPr>
        <w:t xml:space="preserve"> </w:t>
      </w:r>
      <w:r>
        <w:rPr>
          <w:sz w:val="20"/>
        </w:rPr>
        <w:t>Contract;</w:t>
      </w:r>
    </w:p>
    <w:p w:rsidR="00360AD7" w:rsidRDefault="00360AD7">
      <w:pPr>
        <w:pStyle w:val="BodyText"/>
      </w:pPr>
    </w:p>
    <w:p w:rsidR="00360AD7" w:rsidRDefault="001452FC">
      <w:pPr>
        <w:pStyle w:val="BodyText"/>
        <w:ind w:left="458"/>
      </w:pPr>
      <w:proofErr w:type="gramStart"/>
      <w:r>
        <w:t>provided</w:t>
      </w:r>
      <w:proofErr w:type="gramEnd"/>
      <w:r>
        <w:t xml:space="preserve"> that the relationship to any other Information is not revealed.</w:t>
      </w:r>
    </w:p>
    <w:p w:rsidR="00360AD7" w:rsidRDefault="00360AD7">
      <w:pPr>
        <w:pStyle w:val="BodyText"/>
        <w:spacing w:before="9"/>
        <w:rPr>
          <w:sz w:val="19"/>
        </w:rPr>
      </w:pPr>
    </w:p>
    <w:p w:rsidR="00360AD7" w:rsidRDefault="001452FC">
      <w:pPr>
        <w:pStyle w:val="ListParagraph"/>
        <w:numPr>
          <w:ilvl w:val="0"/>
          <w:numId w:val="22"/>
        </w:numPr>
        <w:tabs>
          <w:tab w:val="left" w:pos="1178"/>
          <w:tab w:val="left" w:pos="1179"/>
        </w:tabs>
        <w:ind w:right="117" w:firstLine="0"/>
        <w:rPr>
          <w:sz w:val="20"/>
        </w:rPr>
      </w:pPr>
      <w:r>
        <w:rPr>
          <w:sz w:val="20"/>
        </w:rPr>
        <w:t>Neither Party shall be in breach of this condition where it can show that any</w:t>
      </w:r>
      <w:r>
        <w:rPr>
          <w:spacing w:val="-30"/>
          <w:sz w:val="20"/>
        </w:rPr>
        <w:t xml:space="preserve"> </w:t>
      </w:r>
      <w:r>
        <w:rPr>
          <w:sz w:val="20"/>
        </w:rPr>
        <w:t>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w:t>
      </w:r>
      <w:r>
        <w:rPr>
          <w:spacing w:val="-9"/>
          <w:sz w:val="20"/>
        </w:rPr>
        <w:t xml:space="preserve"> </w:t>
      </w:r>
      <w:r>
        <w:rPr>
          <w:sz w:val="20"/>
        </w:rPr>
        <w:t>condition.</w:t>
      </w:r>
    </w:p>
    <w:p w:rsidR="00360AD7" w:rsidRDefault="00360AD7">
      <w:pPr>
        <w:pStyle w:val="BodyText"/>
      </w:pPr>
    </w:p>
    <w:p w:rsidR="00360AD7" w:rsidRDefault="001452FC">
      <w:pPr>
        <w:pStyle w:val="ListParagraph"/>
        <w:numPr>
          <w:ilvl w:val="0"/>
          <w:numId w:val="22"/>
        </w:numPr>
        <w:tabs>
          <w:tab w:val="left" w:pos="625"/>
        </w:tabs>
        <w:ind w:left="624" w:hanging="166"/>
        <w:rPr>
          <w:sz w:val="20"/>
        </w:rPr>
      </w:pPr>
      <w:r>
        <w:rPr>
          <w:sz w:val="20"/>
        </w:rPr>
        <w:t>The Authority may disclose the</w:t>
      </w:r>
      <w:r>
        <w:rPr>
          <w:spacing w:val="-13"/>
          <w:sz w:val="20"/>
        </w:rPr>
        <w:t xml:space="preserve"> </w:t>
      </w:r>
      <w:r>
        <w:rPr>
          <w:sz w:val="20"/>
        </w:rPr>
        <w:t>Information:</w:t>
      </w:r>
    </w:p>
    <w:p w:rsidR="00360AD7" w:rsidRDefault="00360AD7">
      <w:pPr>
        <w:pStyle w:val="BodyText"/>
      </w:pPr>
    </w:p>
    <w:p w:rsidR="00360AD7" w:rsidRDefault="001452FC">
      <w:pPr>
        <w:pStyle w:val="ListParagraph"/>
        <w:numPr>
          <w:ilvl w:val="1"/>
          <w:numId w:val="22"/>
        </w:numPr>
        <w:tabs>
          <w:tab w:val="left" w:pos="1899"/>
          <w:tab w:val="left" w:pos="1900"/>
        </w:tabs>
        <w:ind w:right="594" w:firstLine="0"/>
        <w:rPr>
          <w:sz w:val="20"/>
        </w:rPr>
      </w:pPr>
      <w:r>
        <w:rPr>
          <w:sz w:val="20"/>
        </w:rPr>
        <w:t>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w:t>
      </w:r>
      <w:r>
        <w:rPr>
          <w:spacing w:val="-27"/>
          <w:sz w:val="20"/>
        </w:rPr>
        <w:t xml:space="preserve"> </w:t>
      </w:r>
      <w:r>
        <w:rPr>
          <w:sz w:val="20"/>
        </w:rPr>
        <w:t>for money and related</w:t>
      </w:r>
      <w:r>
        <w:rPr>
          <w:spacing w:val="-10"/>
          <w:sz w:val="20"/>
        </w:rPr>
        <w:t xml:space="preserve"> </w:t>
      </w:r>
      <w:r>
        <w:rPr>
          <w:sz w:val="20"/>
        </w:rPr>
        <w:t>purposes;</w:t>
      </w:r>
    </w:p>
    <w:p w:rsidR="00360AD7" w:rsidRDefault="00360AD7">
      <w:pPr>
        <w:pStyle w:val="BodyText"/>
      </w:pPr>
    </w:p>
    <w:p w:rsidR="00360AD7" w:rsidRDefault="001452FC">
      <w:pPr>
        <w:pStyle w:val="ListParagraph"/>
        <w:numPr>
          <w:ilvl w:val="1"/>
          <w:numId w:val="22"/>
        </w:numPr>
        <w:tabs>
          <w:tab w:val="left" w:pos="1899"/>
          <w:tab w:val="left" w:pos="1900"/>
        </w:tabs>
        <w:ind w:right="1203" w:firstLine="0"/>
        <w:rPr>
          <w:sz w:val="20"/>
        </w:rPr>
      </w:pPr>
      <w:r>
        <w:rPr>
          <w:sz w:val="20"/>
        </w:rPr>
        <w:t>to Parliament and Parliamentary Committees or if required by any Parliamentary reporting</w:t>
      </w:r>
      <w:r>
        <w:rPr>
          <w:spacing w:val="-11"/>
          <w:sz w:val="20"/>
        </w:rPr>
        <w:t xml:space="preserve"> </w:t>
      </w:r>
      <w:r>
        <w:rPr>
          <w:sz w:val="20"/>
        </w:rPr>
        <w:t>requirement;</w:t>
      </w:r>
    </w:p>
    <w:p w:rsidR="00360AD7" w:rsidRDefault="00360AD7">
      <w:pPr>
        <w:pStyle w:val="BodyText"/>
      </w:pPr>
    </w:p>
    <w:p w:rsidR="00360AD7" w:rsidRDefault="001452FC">
      <w:pPr>
        <w:pStyle w:val="ListParagraph"/>
        <w:numPr>
          <w:ilvl w:val="1"/>
          <w:numId w:val="22"/>
        </w:numPr>
        <w:tabs>
          <w:tab w:val="left" w:pos="1899"/>
          <w:tab w:val="left" w:pos="1900"/>
        </w:tabs>
        <w:ind w:right="976" w:firstLine="0"/>
        <w:rPr>
          <w:sz w:val="20"/>
        </w:rPr>
      </w:pPr>
      <w:r>
        <w:rPr>
          <w:sz w:val="20"/>
        </w:rPr>
        <w:t>to the extent that the Authority (acting reasonably) deems</w:t>
      </w:r>
      <w:r>
        <w:rPr>
          <w:spacing w:val="-20"/>
          <w:sz w:val="20"/>
        </w:rPr>
        <w:t xml:space="preserve"> </w:t>
      </w:r>
      <w:r>
        <w:rPr>
          <w:sz w:val="20"/>
        </w:rPr>
        <w:t>disclosure necessary or appropriate in the course of carrying out its public</w:t>
      </w:r>
      <w:r>
        <w:rPr>
          <w:spacing w:val="-27"/>
          <w:sz w:val="20"/>
        </w:rPr>
        <w:t xml:space="preserve"> </w:t>
      </w:r>
      <w:r>
        <w:rPr>
          <w:sz w:val="20"/>
        </w:rPr>
        <w:t>functions;</w:t>
      </w:r>
    </w:p>
    <w:p w:rsidR="00360AD7" w:rsidRDefault="00360AD7">
      <w:pPr>
        <w:pStyle w:val="BodyText"/>
      </w:pPr>
    </w:p>
    <w:p w:rsidR="00360AD7" w:rsidRDefault="001452FC">
      <w:pPr>
        <w:pStyle w:val="ListParagraph"/>
        <w:numPr>
          <w:ilvl w:val="1"/>
          <w:numId w:val="22"/>
        </w:numPr>
        <w:tabs>
          <w:tab w:val="left" w:pos="1899"/>
          <w:tab w:val="left" w:pos="1900"/>
        </w:tabs>
        <w:ind w:right="373" w:firstLine="0"/>
        <w:rPr>
          <w:sz w:val="20"/>
        </w:rPr>
      </w:pPr>
      <w:r>
        <w:rPr>
          <w:sz w:val="20"/>
        </w:rPr>
        <w:t>on a confidential basis to a professional adviser, consultant or other</w:t>
      </w:r>
      <w:r>
        <w:rPr>
          <w:spacing w:val="-23"/>
          <w:sz w:val="20"/>
        </w:rPr>
        <w:t xml:space="preserve"> </w:t>
      </w:r>
      <w:r>
        <w:rPr>
          <w:sz w:val="20"/>
        </w:rPr>
        <w:t xml:space="preserve">person engaged by any of the entities defined in Schedule 1 (including benchmarking </w:t>
      </w:r>
      <w:proofErr w:type="spellStart"/>
      <w:r>
        <w:rPr>
          <w:sz w:val="20"/>
        </w:rPr>
        <w:t>organisations</w:t>
      </w:r>
      <w:proofErr w:type="spellEnd"/>
      <w:r>
        <w:rPr>
          <w:sz w:val="20"/>
        </w:rPr>
        <w:t>) for any purpose relating to or connected with this</w:t>
      </w:r>
      <w:r>
        <w:rPr>
          <w:spacing w:val="-26"/>
          <w:sz w:val="20"/>
        </w:rPr>
        <w:t xml:space="preserve"> </w:t>
      </w:r>
      <w:r>
        <w:rPr>
          <w:sz w:val="20"/>
        </w:rPr>
        <w:t>Contract;</w:t>
      </w:r>
    </w:p>
    <w:p w:rsidR="00360AD7" w:rsidRDefault="00360AD7">
      <w:pPr>
        <w:pStyle w:val="BodyText"/>
      </w:pPr>
    </w:p>
    <w:p w:rsidR="00360AD7" w:rsidRDefault="001452FC">
      <w:pPr>
        <w:pStyle w:val="ListParagraph"/>
        <w:numPr>
          <w:ilvl w:val="1"/>
          <w:numId w:val="22"/>
        </w:numPr>
        <w:tabs>
          <w:tab w:val="left" w:pos="1899"/>
          <w:tab w:val="left" w:pos="1900"/>
        </w:tabs>
        <w:ind w:right="351" w:firstLine="0"/>
        <w:rPr>
          <w:sz w:val="20"/>
        </w:rPr>
      </w:pPr>
      <w:r>
        <w:rPr>
          <w:sz w:val="20"/>
        </w:rPr>
        <w:t>on a confidential basis for the purpose of the exercise of its rights under</w:t>
      </w:r>
      <w:r>
        <w:rPr>
          <w:spacing w:val="-24"/>
          <w:sz w:val="20"/>
        </w:rPr>
        <w:t xml:space="preserve"> </w:t>
      </w:r>
      <w:r>
        <w:rPr>
          <w:sz w:val="20"/>
        </w:rPr>
        <w:t>the Contract;</w:t>
      </w:r>
      <w:r>
        <w:rPr>
          <w:spacing w:val="-4"/>
          <w:sz w:val="20"/>
        </w:rPr>
        <w:t xml:space="preserve"> </w:t>
      </w:r>
      <w:r>
        <w:rPr>
          <w:sz w:val="20"/>
        </w:rPr>
        <w:t>or</w:t>
      </w:r>
    </w:p>
    <w:p w:rsidR="00360AD7" w:rsidRDefault="00360AD7">
      <w:pPr>
        <w:pStyle w:val="BodyText"/>
        <w:spacing w:before="10"/>
        <w:rPr>
          <w:sz w:val="19"/>
        </w:rPr>
      </w:pPr>
    </w:p>
    <w:p w:rsidR="00360AD7" w:rsidRDefault="001452FC">
      <w:pPr>
        <w:pStyle w:val="ListParagraph"/>
        <w:numPr>
          <w:ilvl w:val="1"/>
          <w:numId w:val="22"/>
        </w:numPr>
        <w:tabs>
          <w:tab w:val="left" w:pos="1899"/>
          <w:tab w:val="left" w:pos="1900"/>
        </w:tabs>
        <w:ind w:right="109" w:firstLine="0"/>
        <w:rPr>
          <w:sz w:val="20"/>
        </w:rPr>
      </w:pPr>
      <w:r>
        <w:rPr>
          <w:sz w:val="20"/>
        </w:rPr>
        <w:t>on a confidential basis to a proposed body in connection with any</w:t>
      </w:r>
      <w:r>
        <w:rPr>
          <w:spacing w:val="-29"/>
          <w:sz w:val="20"/>
        </w:rPr>
        <w:t xml:space="preserve"> </w:t>
      </w:r>
      <w:r>
        <w:rPr>
          <w:sz w:val="20"/>
        </w:rPr>
        <w:t>assignment, novation or disposal of any of its rights, obligations or liabilities under the</w:t>
      </w:r>
      <w:r>
        <w:rPr>
          <w:spacing w:val="-22"/>
          <w:sz w:val="20"/>
        </w:rPr>
        <w:t xml:space="preserve"> </w:t>
      </w:r>
      <w:r>
        <w:rPr>
          <w:sz w:val="20"/>
        </w:rPr>
        <w:t>Contract;</w:t>
      </w:r>
    </w:p>
    <w:p w:rsidR="00360AD7" w:rsidRDefault="00360AD7">
      <w:pPr>
        <w:pStyle w:val="BodyText"/>
      </w:pPr>
    </w:p>
    <w:p w:rsidR="00360AD7" w:rsidRDefault="001452FC">
      <w:pPr>
        <w:pStyle w:val="BodyText"/>
        <w:ind w:left="458" w:right="414"/>
        <w:jc w:val="both"/>
      </w:pPr>
      <w:proofErr w:type="gramStart"/>
      <w:r>
        <w:t>and</w:t>
      </w:r>
      <w:proofErr w:type="gramEnd"/>
      <w:r>
        <w:t xml:space="preserve"> for the purposes of the foregoing, references to disclosure on a confidential basis shall mean disclosure subject to a confidentiality agreement or arrangement containing terms no less stringent than those placed on the Authority under this condition.</w:t>
      </w:r>
    </w:p>
    <w:p w:rsidR="00360AD7" w:rsidRDefault="00360AD7">
      <w:pPr>
        <w:jc w:val="both"/>
        <w:sectPr w:rsidR="00360AD7">
          <w:pgSz w:w="11910" w:h="16850"/>
          <w:pgMar w:top="1580" w:right="1320" w:bottom="940" w:left="1680" w:header="0" w:footer="743" w:gutter="0"/>
          <w:cols w:space="720"/>
        </w:sectPr>
      </w:pPr>
    </w:p>
    <w:p w:rsidR="00360AD7" w:rsidRDefault="001452FC">
      <w:pPr>
        <w:pStyle w:val="ListParagraph"/>
        <w:numPr>
          <w:ilvl w:val="0"/>
          <w:numId w:val="22"/>
        </w:numPr>
        <w:tabs>
          <w:tab w:val="left" w:pos="1178"/>
          <w:tab w:val="left" w:pos="1179"/>
        </w:tabs>
        <w:spacing w:before="65"/>
        <w:ind w:right="706" w:firstLine="0"/>
        <w:rPr>
          <w:sz w:val="20"/>
        </w:rPr>
      </w:pPr>
      <w:r>
        <w:rPr>
          <w:sz w:val="20"/>
        </w:rPr>
        <w:lastRenderedPageBreak/>
        <w:t>Before sharing any Information in accordance with sub-clause A11.f above, the Authority may redact the Information. Any decision to redact information made by the Authority shall be</w:t>
      </w:r>
      <w:r>
        <w:rPr>
          <w:spacing w:val="-9"/>
          <w:sz w:val="20"/>
        </w:rPr>
        <w:t xml:space="preserve"> </w:t>
      </w:r>
      <w:r>
        <w:rPr>
          <w:sz w:val="20"/>
        </w:rPr>
        <w:t>final.</w:t>
      </w:r>
    </w:p>
    <w:p w:rsidR="00360AD7" w:rsidRDefault="00360AD7">
      <w:pPr>
        <w:pStyle w:val="BodyText"/>
      </w:pPr>
    </w:p>
    <w:p w:rsidR="00360AD7" w:rsidRDefault="001452FC">
      <w:pPr>
        <w:pStyle w:val="ListParagraph"/>
        <w:numPr>
          <w:ilvl w:val="0"/>
          <w:numId w:val="22"/>
        </w:numPr>
        <w:tabs>
          <w:tab w:val="left" w:pos="1178"/>
          <w:tab w:val="left" w:pos="1179"/>
        </w:tabs>
        <w:ind w:right="139" w:firstLine="0"/>
        <w:rPr>
          <w:sz w:val="20"/>
        </w:rPr>
      </w:pPr>
      <w:r>
        <w:rPr>
          <w:sz w:val="2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w:t>
      </w:r>
      <w:r>
        <w:rPr>
          <w:spacing w:val="-19"/>
          <w:sz w:val="20"/>
        </w:rPr>
        <w:t xml:space="preserve"> </w:t>
      </w:r>
      <w:r>
        <w:rPr>
          <w:sz w:val="20"/>
        </w:rPr>
        <w:t>Regulations.</w:t>
      </w:r>
    </w:p>
    <w:p w:rsidR="00360AD7" w:rsidRDefault="00360AD7">
      <w:pPr>
        <w:pStyle w:val="BodyText"/>
      </w:pPr>
    </w:p>
    <w:p w:rsidR="00360AD7" w:rsidRDefault="001452FC">
      <w:pPr>
        <w:pStyle w:val="ListParagraph"/>
        <w:numPr>
          <w:ilvl w:val="0"/>
          <w:numId w:val="22"/>
        </w:numPr>
        <w:tabs>
          <w:tab w:val="left" w:pos="1178"/>
          <w:tab w:val="left" w:pos="1179"/>
        </w:tabs>
        <w:ind w:right="406" w:firstLine="0"/>
        <w:rPr>
          <w:sz w:val="20"/>
        </w:rPr>
      </w:pPr>
      <w:r>
        <w:rPr>
          <w:sz w:val="20"/>
        </w:rPr>
        <w:t>Nothing in this condition shall affect the Parties' obligations of confidentiality</w:t>
      </w:r>
      <w:r>
        <w:rPr>
          <w:spacing w:val="-26"/>
          <w:sz w:val="20"/>
        </w:rPr>
        <w:t xml:space="preserve"> </w:t>
      </w:r>
      <w:r>
        <w:rPr>
          <w:sz w:val="20"/>
        </w:rPr>
        <w:t>where Information is disclosed orally in</w:t>
      </w:r>
      <w:r>
        <w:rPr>
          <w:spacing w:val="-14"/>
          <w:sz w:val="20"/>
        </w:rPr>
        <w:t xml:space="preserve"> </w:t>
      </w:r>
      <w:r>
        <w:rPr>
          <w:sz w:val="20"/>
        </w:rPr>
        <w:t>confidence.</w:t>
      </w:r>
    </w:p>
    <w:p w:rsidR="00360AD7" w:rsidRDefault="00360AD7">
      <w:pPr>
        <w:pStyle w:val="BodyText"/>
        <w:spacing w:before="7"/>
      </w:pPr>
    </w:p>
    <w:p w:rsidR="00360AD7" w:rsidRDefault="001452FC">
      <w:pPr>
        <w:pStyle w:val="Heading1"/>
        <w:tabs>
          <w:tab w:val="left" w:pos="1178"/>
        </w:tabs>
      </w:pPr>
      <w:bookmarkStart w:id="11" w:name="_TOC_250026"/>
      <w:r>
        <w:t>A12.</w:t>
      </w:r>
      <w:r>
        <w:tab/>
        <w:t>Publicity and Communications with the</w:t>
      </w:r>
      <w:r>
        <w:rPr>
          <w:spacing w:val="-13"/>
        </w:rPr>
        <w:t xml:space="preserve"> </w:t>
      </w:r>
      <w:bookmarkEnd w:id="11"/>
      <w:r>
        <w:t>Media</w:t>
      </w:r>
    </w:p>
    <w:p w:rsidR="00360AD7" w:rsidRDefault="00360AD7">
      <w:pPr>
        <w:pStyle w:val="BodyText"/>
        <w:spacing w:before="10"/>
        <w:rPr>
          <w:b/>
        </w:rPr>
      </w:pPr>
    </w:p>
    <w:p w:rsidR="00360AD7" w:rsidRDefault="001452FC">
      <w:pPr>
        <w:pStyle w:val="BodyText"/>
        <w:ind w:left="458" w:right="143"/>
      </w:pPr>
      <w: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360AD7" w:rsidRDefault="00360AD7">
      <w:pPr>
        <w:pStyle w:val="BodyText"/>
        <w:spacing w:before="8"/>
      </w:pPr>
    </w:p>
    <w:p w:rsidR="00360AD7" w:rsidRDefault="001452FC">
      <w:pPr>
        <w:pStyle w:val="Heading1"/>
        <w:tabs>
          <w:tab w:val="left" w:pos="1178"/>
        </w:tabs>
      </w:pPr>
      <w:bookmarkStart w:id="12" w:name="_TOC_250025"/>
      <w:r>
        <w:t>A13.</w:t>
      </w:r>
      <w:r>
        <w:tab/>
        <w:t>Protection of Personal</w:t>
      </w:r>
      <w:r>
        <w:rPr>
          <w:spacing w:val="-9"/>
        </w:rPr>
        <w:t xml:space="preserve"> </w:t>
      </w:r>
      <w:bookmarkEnd w:id="12"/>
      <w:r>
        <w:t>Data</w:t>
      </w:r>
    </w:p>
    <w:p w:rsidR="00360AD7" w:rsidRDefault="00360AD7">
      <w:pPr>
        <w:pStyle w:val="BodyText"/>
        <w:spacing w:before="1"/>
        <w:rPr>
          <w:b/>
          <w:sz w:val="21"/>
        </w:rPr>
      </w:pPr>
    </w:p>
    <w:p w:rsidR="00360AD7" w:rsidRDefault="001452FC">
      <w:pPr>
        <w:pStyle w:val="BodyText"/>
        <w:ind w:left="458" w:right="265"/>
      </w:pPr>
      <w:r>
        <w:t>In the performance of the Contract, both Parties shall comply with their obligations as a data controller, as defined in the Data Protection Act 1998.</w:t>
      </w:r>
    </w:p>
    <w:p w:rsidR="00360AD7" w:rsidRDefault="00360AD7">
      <w:pPr>
        <w:pStyle w:val="BodyText"/>
        <w:spacing w:before="7"/>
      </w:pPr>
    </w:p>
    <w:p w:rsidR="00360AD7" w:rsidRDefault="001452FC">
      <w:pPr>
        <w:pStyle w:val="Heading1"/>
        <w:tabs>
          <w:tab w:val="left" w:pos="1178"/>
        </w:tabs>
      </w:pPr>
      <w:bookmarkStart w:id="13" w:name="_TOC_250024"/>
      <w:bookmarkEnd w:id="13"/>
      <w:r>
        <w:t>A14.</w:t>
      </w:r>
      <w:r>
        <w:tab/>
        <w:t>Transparency</w:t>
      </w:r>
    </w:p>
    <w:p w:rsidR="00360AD7" w:rsidRDefault="00360AD7">
      <w:pPr>
        <w:pStyle w:val="BodyText"/>
        <w:spacing w:before="1"/>
        <w:rPr>
          <w:b/>
          <w:sz w:val="21"/>
        </w:rPr>
      </w:pPr>
    </w:p>
    <w:p w:rsidR="00360AD7" w:rsidRDefault="001452FC">
      <w:pPr>
        <w:pStyle w:val="ListParagraph"/>
        <w:numPr>
          <w:ilvl w:val="0"/>
          <w:numId w:val="21"/>
        </w:numPr>
        <w:tabs>
          <w:tab w:val="left" w:pos="1178"/>
          <w:tab w:val="left" w:pos="1179"/>
        </w:tabs>
        <w:ind w:right="153" w:firstLine="0"/>
        <w:rPr>
          <w:sz w:val="20"/>
        </w:rPr>
      </w:pPr>
      <w:r>
        <w:rPr>
          <w:sz w:val="20"/>
        </w:rPr>
        <w:t>Subject to clause A14.b but notwithstanding condition A11, the Contractor understands that the Authority may publish the Transparency Information to the general public. The Contractor shall assist and cooperate with the Authority to enable the Authority to publish the Transparency</w:t>
      </w:r>
      <w:r>
        <w:rPr>
          <w:spacing w:val="-14"/>
          <w:sz w:val="20"/>
        </w:rPr>
        <w:t xml:space="preserve"> </w:t>
      </w:r>
      <w:r>
        <w:rPr>
          <w:sz w:val="20"/>
        </w:rPr>
        <w:t>Information.</w:t>
      </w:r>
    </w:p>
    <w:p w:rsidR="00360AD7" w:rsidRDefault="00360AD7">
      <w:pPr>
        <w:pStyle w:val="BodyText"/>
        <w:spacing w:before="9"/>
        <w:rPr>
          <w:sz w:val="19"/>
        </w:rPr>
      </w:pPr>
    </w:p>
    <w:p w:rsidR="00360AD7" w:rsidRDefault="001452FC">
      <w:pPr>
        <w:pStyle w:val="ListParagraph"/>
        <w:numPr>
          <w:ilvl w:val="0"/>
          <w:numId w:val="21"/>
        </w:numPr>
        <w:tabs>
          <w:tab w:val="left" w:pos="1178"/>
          <w:tab w:val="left" w:pos="1179"/>
        </w:tabs>
        <w:spacing w:before="1"/>
        <w:ind w:right="231" w:firstLine="0"/>
        <w:rPr>
          <w:sz w:val="20"/>
        </w:rPr>
      </w:pPr>
      <w:r>
        <w:rPr>
          <w:sz w:val="20"/>
        </w:rPr>
        <w:t>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w:t>
      </w:r>
      <w:r>
        <w:rPr>
          <w:spacing w:val="-26"/>
          <w:sz w:val="20"/>
        </w:rPr>
        <w:t xml:space="preserve"> </w:t>
      </w:r>
      <w:r>
        <w:rPr>
          <w:sz w:val="20"/>
        </w:rPr>
        <w:t>has been acknowledged by the Authority at Schedule 6 (Contractor’s Commercially Sensitive Information).</w:t>
      </w:r>
    </w:p>
    <w:p w:rsidR="00360AD7" w:rsidRDefault="00360AD7">
      <w:pPr>
        <w:pStyle w:val="BodyText"/>
      </w:pPr>
    </w:p>
    <w:p w:rsidR="00360AD7" w:rsidRDefault="001452FC">
      <w:pPr>
        <w:pStyle w:val="ListParagraph"/>
        <w:numPr>
          <w:ilvl w:val="0"/>
          <w:numId w:val="21"/>
        </w:numPr>
        <w:tabs>
          <w:tab w:val="left" w:pos="1178"/>
          <w:tab w:val="left" w:pos="1179"/>
        </w:tabs>
        <w:spacing w:before="1"/>
        <w:ind w:right="109" w:firstLine="0"/>
        <w:rPr>
          <w:sz w:val="20"/>
        </w:rPr>
      </w:pPr>
      <w:r>
        <w:rPr>
          <w:sz w:val="20"/>
        </w:rPr>
        <w:t>The Authority may consult with the Contractor before redacting any Information from the Transparency Information in accordance with clause A14.b. The Contractor</w:t>
      </w:r>
      <w:r>
        <w:rPr>
          <w:spacing w:val="-23"/>
          <w:sz w:val="20"/>
        </w:rPr>
        <w:t xml:space="preserve"> </w:t>
      </w:r>
      <w:r>
        <w:rPr>
          <w:sz w:val="20"/>
        </w:rPr>
        <w:t>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w:t>
      </w:r>
      <w:r>
        <w:rPr>
          <w:spacing w:val="-21"/>
          <w:sz w:val="20"/>
        </w:rPr>
        <w:t xml:space="preserve"> </w:t>
      </w:r>
      <w:r>
        <w:rPr>
          <w:sz w:val="20"/>
        </w:rPr>
        <w:t>2004.</w:t>
      </w:r>
    </w:p>
    <w:p w:rsidR="00360AD7" w:rsidRDefault="00360AD7">
      <w:pPr>
        <w:pStyle w:val="BodyText"/>
      </w:pPr>
    </w:p>
    <w:p w:rsidR="00360AD7" w:rsidRDefault="001452FC">
      <w:pPr>
        <w:pStyle w:val="ListParagraph"/>
        <w:numPr>
          <w:ilvl w:val="0"/>
          <w:numId w:val="21"/>
        </w:numPr>
        <w:tabs>
          <w:tab w:val="left" w:pos="1178"/>
          <w:tab w:val="left" w:pos="1179"/>
        </w:tabs>
        <w:spacing w:before="1"/>
        <w:ind w:right="217" w:firstLine="0"/>
        <w:rPr>
          <w:sz w:val="20"/>
        </w:rPr>
      </w:pPr>
      <w:r>
        <w:rPr>
          <w:sz w:val="20"/>
        </w:rPr>
        <w:t>For the avoidance of doubt, nothing in this condition A14 shall affect the Contractor’s rights at</w:t>
      </w:r>
      <w:r>
        <w:rPr>
          <w:spacing w:val="-7"/>
          <w:sz w:val="20"/>
        </w:rPr>
        <w:t xml:space="preserve"> </w:t>
      </w:r>
      <w:r>
        <w:rPr>
          <w:sz w:val="20"/>
        </w:rPr>
        <w:t>law.</w:t>
      </w:r>
    </w:p>
    <w:p w:rsidR="00360AD7" w:rsidRDefault="00360AD7">
      <w:pPr>
        <w:pStyle w:val="BodyText"/>
        <w:spacing w:before="6"/>
      </w:pPr>
    </w:p>
    <w:p w:rsidR="00360AD7" w:rsidRDefault="001452FC">
      <w:pPr>
        <w:pStyle w:val="Heading1"/>
        <w:tabs>
          <w:tab w:val="left" w:pos="1178"/>
        </w:tabs>
      </w:pPr>
      <w:bookmarkStart w:id="14" w:name="_TOC_250023"/>
      <w:bookmarkEnd w:id="14"/>
      <w:r>
        <w:t>A15.</w:t>
      </w:r>
      <w:r>
        <w:tab/>
        <w:t>Equality</w:t>
      </w:r>
    </w:p>
    <w:p w:rsidR="00360AD7" w:rsidRDefault="00360AD7">
      <w:pPr>
        <w:pStyle w:val="BodyText"/>
        <w:spacing w:before="1"/>
        <w:rPr>
          <w:b/>
          <w:sz w:val="21"/>
        </w:rPr>
      </w:pPr>
    </w:p>
    <w:p w:rsidR="00360AD7" w:rsidRDefault="001452FC">
      <w:pPr>
        <w:pStyle w:val="ListParagraph"/>
        <w:numPr>
          <w:ilvl w:val="0"/>
          <w:numId w:val="20"/>
        </w:numPr>
        <w:tabs>
          <w:tab w:val="left" w:pos="1178"/>
          <w:tab w:val="left" w:pos="1179"/>
        </w:tabs>
        <w:ind w:right="169" w:firstLine="0"/>
        <w:rPr>
          <w:sz w:val="20"/>
        </w:rPr>
      </w:pPr>
      <w:r>
        <w:rPr>
          <w:sz w:val="20"/>
        </w:rPr>
        <w:t>The Contractor shall not unlawfully discriminate either directly or indirectly on the grounds of age, disability, gender (including re-assignment), sex or sexual orientation, marital status (including civil partnerships), pregnancy and maternity, race, or religion or</w:t>
      </w:r>
      <w:r>
        <w:rPr>
          <w:spacing w:val="-29"/>
          <w:sz w:val="20"/>
        </w:rPr>
        <w:t xml:space="preserve"> </w:t>
      </w:r>
      <w:r>
        <w:rPr>
          <w:sz w:val="20"/>
        </w:rPr>
        <w:t>belief.</w:t>
      </w:r>
    </w:p>
    <w:p w:rsidR="00360AD7" w:rsidRDefault="00360AD7">
      <w:pPr>
        <w:rPr>
          <w:sz w:val="20"/>
        </w:rPr>
        <w:sectPr w:rsidR="00360AD7">
          <w:pgSz w:w="11910" w:h="16850"/>
          <w:pgMar w:top="1580" w:right="1360" w:bottom="940" w:left="1680" w:header="0" w:footer="743" w:gutter="0"/>
          <w:cols w:space="720"/>
        </w:sectPr>
      </w:pPr>
    </w:p>
    <w:p w:rsidR="00360AD7" w:rsidRDefault="001452FC">
      <w:pPr>
        <w:pStyle w:val="ListParagraph"/>
        <w:numPr>
          <w:ilvl w:val="0"/>
          <w:numId w:val="20"/>
        </w:numPr>
        <w:tabs>
          <w:tab w:val="left" w:pos="1178"/>
          <w:tab w:val="left" w:pos="1179"/>
        </w:tabs>
        <w:spacing w:before="65"/>
        <w:ind w:right="102" w:firstLine="0"/>
        <w:rPr>
          <w:sz w:val="20"/>
        </w:rPr>
      </w:pPr>
      <w:r>
        <w:rPr>
          <w:sz w:val="20"/>
        </w:rPr>
        <w:lastRenderedPageBreak/>
        <w:t>Without prejudice to the generality of the obligation in clause A15.a, the Contractor shall not unlawfully discriminate within the meaning and scope of the Equality Act 2010 (or</w:t>
      </w:r>
      <w:r>
        <w:rPr>
          <w:spacing w:val="-26"/>
          <w:sz w:val="20"/>
        </w:rPr>
        <w:t xml:space="preserve"> </w:t>
      </w:r>
      <w:r>
        <w:rPr>
          <w:sz w:val="20"/>
        </w:rPr>
        <w:t>any statutory modification or re-enactment thereof) or other relevant or equivalent Legislation</w:t>
      </w:r>
      <w:r>
        <w:rPr>
          <w:spacing w:val="-20"/>
          <w:sz w:val="20"/>
        </w:rPr>
        <w:t xml:space="preserve"> </w:t>
      </w:r>
      <w:r>
        <w:rPr>
          <w:sz w:val="20"/>
        </w:rPr>
        <w:t>in</w:t>
      </w:r>
      <w:r>
        <w:rPr>
          <w:spacing w:val="-2"/>
          <w:sz w:val="20"/>
        </w:rPr>
        <w:t xml:space="preserve"> </w:t>
      </w:r>
      <w:r>
        <w:rPr>
          <w:sz w:val="20"/>
        </w:rPr>
        <w:t>the</w:t>
      </w:r>
      <w:r>
        <w:rPr>
          <w:spacing w:val="-1"/>
          <w:sz w:val="20"/>
        </w:rPr>
        <w:t xml:space="preserve"> </w:t>
      </w:r>
      <w:r>
        <w:rPr>
          <w:sz w:val="20"/>
        </w:rPr>
        <w:t>country where the Contract is being</w:t>
      </w:r>
      <w:r>
        <w:rPr>
          <w:spacing w:val="-8"/>
          <w:sz w:val="20"/>
        </w:rPr>
        <w:t xml:space="preserve"> </w:t>
      </w:r>
      <w:r>
        <w:rPr>
          <w:sz w:val="20"/>
        </w:rPr>
        <w:t>performed.</w:t>
      </w:r>
    </w:p>
    <w:p w:rsidR="00360AD7" w:rsidRDefault="00360AD7">
      <w:pPr>
        <w:pStyle w:val="BodyText"/>
      </w:pPr>
    </w:p>
    <w:p w:rsidR="00360AD7" w:rsidRDefault="001452FC">
      <w:pPr>
        <w:pStyle w:val="ListParagraph"/>
        <w:numPr>
          <w:ilvl w:val="0"/>
          <w:numId w:val="20"/>
        </w:numPr>
        <w:tabs>
          <w:tab w:val="left" w:pos="1178"/>
          <w:tab w:val="left" w:pos="1179"/>
        </w:tabs>
        <w:ind w:right="115" w:firstLine="0"/>
        <w:rPr>
          <w:sz w:val="20"/>
        </w:rPr>
      </w:pPr>
      <w:r>
        <w:rPr>
          <w:sz w:val="20"/>
        </w:rPr>
        <w:t>The Contractor agrees to take reasonable efforts to secure the observance of the provisions of this condition A15 by any of its employees, agents, or other persons acting</w:t>
      </w:r>
      <w:r>
        <w:rPr>
          <w:spacing w:val="-28"/>
          <w:sz w:val="20"/>
        </w:rPr>
        <w:t xml:space="preserve"> </w:t>
      </w:r>
      <w:r>
        <w:rPr>
          <w:sz w:val="20"/>
        </w:rPr>
        <w:t>under its direction or Control who are engaged in the performance of the</w:t>
      </w:r>
      <w:r>
        <w:rPr>
          <w:spacing w:val="-26"/>
          <w:sz w:val="20"/>
        </w:rPr>
        <w:t xml:space="preserve"> </w:t>
      </w:r>
      <w:r>
        <w:rPr>
          <w:sz w:val="20"/>
        </w:rPr>
        <w:t>Contract.</w:t>
      </w:r>
    </w:p>
    <w:p w:rsidR="00360AD7" w:rsidRDefault="00360AD7">
      <w:pPr>
        <w:pStyle w:val="BodyText"/>
      </w:pPr>
    </w:p>
    <w:p w:rsidR="00360AD7" w:rsidRDefault="001452FC">
      <w:pPr>
        <w:pStyle w:val="ListParagraph"/>
        <w:numPr>
          <w:ilvl w:val="0"/>
          <w:numId w:val="20"/>
        </w:numPr>
        <w:tabs>
          <w:tab w:val="left" w:pos="1178"/>
          <w:tab w:val="left" w:pos="1179"/>
        </w:tabs>
        <w:ind w:right="247" w:firstLine="0"/>
        <w:rPr>
          <w:sz w:val="20"/>
        </w:rPr>
      </w:pPr>
      <w:r>
        <w:rPr>
          <w:sz w:val="20"/>
        </w:rPr>
        <w:t>The Contractor agrees to take reasonable efforts to reflect this condition A15 in any subcontract that it enters into to satisfy the requirements of the Contract and to require its Subcontractors to reflect this condition A15 in their subcontracts that they enter into to</w:t>
      </w:r>
      <w:r>
        <w:rPr>
          <w:spacing w:val="-25"/>
          <w:sz w:val="20"/>
        </w:rPr>
        <w:t xml:space="preserve"> </w:t>
      </w:r>
      <w:r>
        <w:rPr>
          <w:sz w:val="20"/>
        </w:rPr>
        <w:t>satisfy the requirements of the</w:t>
      </w:r>
      <w:r>
        <w:rPr>
          <w:spacing w:val="-9"/>
          <w:sz w:val="20"/>
        </w:rPr>
        <w:t xml:space="preserve"> </w:t>
      </w:r>
      <w:r>
        <w:rPr>
          <w:sz w:val="20"/>
        </w:rPr>
        <w:t>Contract.</w:t>
      </w:r>
    </w:p>
    <w:p w:rsidR="00360AD7" w:rsidRDefault="00360AD7">
      <w:pPr>
        <w:pStyle w:val="BodyText"/>
        <w:spacing w:before="5"/>
      </w:pPr>
    </w:p>
    <w:p w:rsidR="00360AD7" w:rsidRDefault="001452FC">
      <w:pPr>
        <w:pStyle w:val="Heading1"/>
        <w:tabs>
          <w:tab w:val="left" w:pos="1178"/>
        </w:tabs>
      </w:pPr>
      <w:bookmarkStart w:id="15" w:name="_TOC_250022"/>
      <w:r>
        <w:t>A16.</w:t>
      </w:r>
      <w:r>
        <w:tab/>
        <w:t xml:space="preserve">Child </w:t>
      </w:r>
      <w:proofErr w:type="spellStart"/>
      <w:r>
        <w:t>Labour</w:t>
      </w:r>
      <w:proofErr w:type="spellEnd"/>
      <w:r>
        <w:t xml:space="preserve"> and Employment</w:t>
      </w:r>
      <w:r>
        <w:rPr>
          <w:spacing w:val="-10"/>
        </w:rPr>
        <w:t xml:space="preserve"> </w:t>
      </w:r>
      <w:bookmarkEnd w:id="15"/>
      <w:r>
        <w:t>Law</w:t>
      </w:r>
    </w:p>
    <w:p w:rsidR="00360AD7" w:rsidRDefault="00360AD7">
      <w:pPr>
        <w:pStyle w:val="BodyText"/>
        <w:rPr>
          <w:b/>
          <w:sz w:val="21"/>
        </w:rPr>
      </w:pPr>
    </w:p>
    <w:p w:rsidR="00360AD7" w:rsidRDefault="001452FC">
      <w:pPr>
        <w:pStyle w:val="ListParagraph"/>
        <w:numPr>
          <w:ilvl w:val="0"/>
          <w:numId w:val="19"/>
        </w:numPr>
        <w:tabs>
          <w:tab w:val="left" w:pos="1178"/>
          <w:tab w:val="left" w:pos="1179"/>
        </w:tabs>
        <w:ind w:right="271" w:firstLine="0"/>
        <w:rPr>
          <w:sz w:val="20"/>
        </w:rPr>
      </w:pPr>
      <w:r>
        <w:rPr>
          <w:sz w:val="20"/>
        </w:rPr>
        <w:t xml:space="preserve">In performing the Contract, the Contractor shall comply in all material respects with Child </w:t>
      </w:r>
      <w:proofErr w:type="spellStart"/>
      <w:r>
        <w:rPr>
          <w:sz w:val="20"/>
        </w:rPr>
        <w:t>Labour</w:t>
      </w:r>
      <w:proofErr w:type="spellEnd"/>
      <w:r>
        <w:rPr>
          <w:sz w:val="20"/>
        </w:rPr>
        <w:t xml:space="preserve"> Legislation and applicable employment legislation of those jurisdiction(s)</w:t>
      </w:r>
      <w:r>
        <w:rPr>
          <w:spacing w:val="-30"/>
          <w:sz w:val="20"/>
        </w:rPr>
        <w:t xml:space="preserve"> </w:t>
      </w:r>
      <w:r>
        <w:rPr>
          <w:sz w:val="20"/>
        </w:rPr>
        <w:t>where the Contract is being</w:t>
      </w:r>
      <w:r>
        <w:rPr>
          <w:spacing w:val="-6"/>
          <w:sz w:val="20"/>
        </w:rPr>
        <w:t xml:space="preserve"> </w:t>
      </w:r>
      <w:r>
        <w:rPr>
          <w:sz w:val="20"/>
        </w:rPr>
        <w:t>performed.</w:t>
      </w:r>
    </w:p>
    <w:p w:rsidR="00360AD7" w:rsidRDefault="00360AD7">
      <w:pPr>
        <w:pStyle w:val="BodyText"/>
      </w:pPr>
    </w:p>
    <w:p w:rsidR="00360AD7" w:rsidRDefault="001452FC">
      <w:pPr>
        <w:pStyle w:val="ListParagraph"/>
        <w:numPr>
          <w:ilvl w:val="0"/>
          <w:numId w:val="19"/>
        </w:numPr>
        <w:tabs>
          <w:tab w:val="left" w:pos="1178"/>
          <w:tab w:val="left" w:pos="1179"/>
        </w:tabs>
        <w:ind w:right="285" w:firstLine="0"/>
        <w:rPr>
          <w:sz w:val="20"/>
        </w:rPr>
      </w:pPr>
      <w:r>
        <w:rPr>
          <w:sz w:val="20"/>
        </w:rPr>
        <w:t>The Contractor agrees to use reasonable efforts to reflect this Condition in any subcontract that it enters into to satisfy the requirements of the Contract and to require its Subcontractors to reflect this Condition in their subcontracts that they enter into to satisfy</w:t>
      </w:r>
      <w:r>
        <w:rPr>
          <w:spacing w:val="-30"/>
          <w:sz w:val="20"/>
        </w:rPr>
        <w:t xml:space="preserve"> </w:t>
      </w:r>
      <w:r>
        <w:rPr>
          <w:sz w:val="20"/>
        </w:rPr>
        <w:t>the requirements of the</w:t>
      </w:r>
      <w:r>
        <w:rPr>
          <w:spacing w:val="-9"/>
          <w:sz w:val="20"/>
        </w:rPr>
        <w:t xml:space="preserve"> </w:t>
      </w:r>
      <w:r>
        <w:rPr>
          <w:sz w:val="20"/>
        </w:rPr>
        <w:t>Contract.</w:t>
      </w:r>
    </w:p>
    <w:p w:rsidR="00360AD7" w:rsidRDefault="00360AD7">
      <w:pPr>
        <w:pStyle w:val="BodyText"/>
        <w:spacing w:before="7"/>
      </w:pPr>
    </w:p>
    <w:p w:rsidR="00360AD7" w:rsidRDefault="001452FC">
      <w:pPr>
        <w:pStyle w:val="Heading1"/>
        <w:tabs>
          <w:tab w:val="left" w:pos="1178"/>
        </w:tabs>
        <w:spacing w:before="1"/>
      </w:pPr>
      <w:bookmarkStart w:id="16" w:name="_TOC_250021"/>
      <w:bookmarkEnd w:id="16"/>
      <w:r>
        <w:t>A17.</w:t>
      </w:r>
      <w:r>
        <w:tab/>
        <w:t>Subcontracting</w:t>
      </w:r>
    </w:p>
    <w:p w:rsidR="00360AD7" w:rsidRDefault="00360AD7">
      <w:pPr>
        <w:pStyle w:val="BodyText"/>
        <w:spacing w:before="1"/>
        <w:rPr>
          <w:b/>
          <w:sz w:val="21"/>
        </w:rPr>
      </w:pPr>
    </w:p>
    <w:p w:rsidR="00360AD7" w:rsidRDefault="001452FC">
      <w:pPr>
        <w:pStyle w:val="ListParagraph"/>
        <w:numPr>
          <w:ilvl w:val="0"/>
          <w:numId w:val="18"/>
        </w:numPr>
        <w:tabs>
          <w:tab w:val="left" w:pos="1178"/>
          <w:tab w:val="left" w:pos="1179"/>
        </w:tabs>
        <w:spacing w:before="1"/>
        <w:ind w:right="881" w:firstLine="0"/>
        <w:rPr>
          <w:sz w:val="20"/>
        </w:rPr>
      </w:pPr>
      <w:r>
        <w:rPr>
          <w:sz w:val="20"/>
        </w:rPr>
        <w:t>Subcontracting any part of the Contract shall not relieve the Contractor of any obligation, duty or liability attributable to the Contractor under the</w:t>
      </w:r>
      <w:r>
        <w:rPr>
          <w:spacing w:val="-22"/>
          <w:sz w:val="20"/>
        </w:rPr>
        <w:t xml:space="preserve"> </w:t>
      </w:r>
      <w:r>
        <w:rPr>
          <w:sz w:val="20"/>
        </w:rPr>
        <w:t>Contract.</w:t>
      </w:r>
    </w:p>
    <w:p w:rsidR="00360AD7" w:rsidRDefault="00360AD7">
      <w:pPr>
        <w:pStyle w:val="BodyText"/>
        <w:spacing w:before="1"/>
      </w:pPr>
    </w:p>
    <w:p w:rsidR="00360AD7" w:rsidRDefault="001452FC">
      <w:pPr>
        <w:pStyle w:val="ListParagraph"/>
        <w:numPr>
          <w:ilvl w:val="0"/>
          <w:numId w:val="18"/>
        </w:numPr>
        <w:tabs>
          <w:tab w:val="left" w:pos="1178"/>
          <w:tab w:val="left" w:pos="1179"/>
        </w:tabs>
        <w:ind w:right="151" w:firstLine="0"/>
        <w:rPr>
          <w:sz w:val="20"/>
        </w:rPr>
      </w:pPr>
      <w:r>
        <w:rPr>
          <w:sz w:val="20"/>
        </w:rPr>
        <w:t>The Contractor shall ensure, to the extent that they are applicable, that the</w:t>
      </w:r>
      <w:r>
        <w:rPr>
          <w:spacing w:val="-23"/>
          <w:sz w:val="20"/>
        </w:rPr>
        <w:t xml:space="preserve"> </w:t>
      </w:r>
      <w:r>
        <w:rPr>
          <w:sz w:val="20"/>
        </w:rPr>
        <w:t>Conditions of the Contract are reflected in any subcontracts for any part of the Contractor</w:t>
      </w:r>
      <w:r>
        <w:rPr>
          <w:spacing w:val="-32"/>
          <w:sz w:val="20"/>
        </w:rPr>
        <w:t xml:space="preserve"> </w:t>
      </w:r>
      <w:r>
        <w:rPr>
          <w:sz w:val="20"/>
        </w:rPr>
        <w:t>Deliverables.</w:t>
      </w:r>
    </w:p>
    <w:p w:rsidR="00360AD7" w:rsidRDefault="00360AD7">
      <w:pPr>
        <w:pStyle w:val="BodyText"/>
      </w:pPr>
    </w:p>
    <w:p w:rsidR="00360AD7" w:rsidRDefault="001452FC">
      <w:pPr>
        <w:pStyle w:val="ListParagraph"/>
        <w:numPr>
          <w:ilvl w:val="0"/>
          <w:numId w:val="18"/>
        </w:numPr>
        <w:tabs>
          <w:tab w:val="left" w:pos="1178"/>
          <w:tab w:val="left" w:pos="1179"/>
        </w:tabs>
        <w:spacing w:before="1"/>
        <w:ind w:right="178" w:firstLine="0"/>
        <w:rPr>
          <w:sz w:val="20"/>
        </w:rPr>
      </w:pPr>
      <w:r>
        <w:rPr>
          <w:sz w:val="20"/>
        </w:rPr>
        <w:t>In all circumstances the Contractor shall ensure that all subcontracts in relation to</w:t>
      </w:r>
      <w:r>
        <w:rPr>
          <w:spacing w:val="-30"/>
          <w:sz w:val="20"/>
        </w:rPr>
        <w:t xml:space="preserve"> </w:t>
      </w:r>
      <w:r>
        <w:rPr>
          <w:sz w:val="20"/>
        </w:rPr>
        <w:t>this Contract</w:t>
      </w:r>
      <w:r>
        <w:rPr>
          <w:spacing w:val="-7"/>
          <w:sz w:val="20"/>
        </w:rPr>
        <w:t xml:space="preserve"> </w:t>
      </w:r>
      <w:r>
        <w:rPr>
          <w:sz w:val="20"/>
        </w:rPr>
        <w:t>include:</w:t>
      </w:r>
    </w:p>
    <w:p w:rsidR="00360AD7" w:rsidRDefault="00360AD7">
      <w:pPr>
        <w:pStyle w:val="BodyText"/>
        <w:spacing w:before="1"/>
      </w:pPr>
    </w:p>
    <w:p w:rsidR="00360AD7" w:rsidRDefault="001452FC">
      <w:pPr>
        <w:pStyle w:val="ListParagraph"/>
        <w:numPr>
          <w:ilvl w:val="1"/>
          <w:numId w:val="18"/>
        </w:numPr>
        <w:tabs>
          <w:tab w:val="left" w:pos="1899"/>
          <w:tab w:val="left" w:pos="1900"/>
        </w:tabs>
        <w:ind w:right="141" w:firstLine="0"/>
        <w:rPr>
          <w:sz w:val="20"/>
        </w:rPr>
      </w:pPr>
      <w:r>
        <w:rPr>
          <w:sz w:val="20"/>
        </w:rPr>
        <w:t>a requirement that either party to the subcontract may release to the</w:t>
      </w:r>
      <w:r>
        <w:rPr>
          <w:spacing w:val="-25"/>
          <w:sz w:val="20"/>
        </w:rPr>
        <w:t xml:space="preserve"> </w:t>
      </w:r>
      <w:r>
        <w:rPr>
          <w:sz w:val="20"/>
        </w:rPr>
        <w:t>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w:t>
      </w:r>
      <w:r>
        <w:rPr>
          <w:spacing w:val="-12"/>
          <w:sz w:val="20"/>
        </w:rPr>
        <w:t xml:space="preserve"> </w:t>
      </w:r>
      <w:r>
        <w:rPr>
          <w:sz w:val="20"/>
        </w:rPr>
        <w:t>and</w:t>
      </w:r>
    </w:p>
    <w:p w:rsidR="00360AD7" w:rsidRDefault="00360AD7">
      <w:pPr>
        <w:pStyle w:val="BodyText"/>
      </w:pPr>
    </w:p>
    <w:p w:rsidR="00360AD7" w:rsidRDefault="001452FC">
      <w:pPr>
        <w:pStyle w:val="ListParagraph"/>
        <w:numPr>
          <w:ilvl w:val="1"/>
          <w:numId w:val="18"/>
        </w:numPr>
        <w:tabs>
          <w:tab w:val="left" w:pos="1899"/>
          <w:tab w:val="left" w:pos="1900"/>
        </w:tabs>
        <w:spacing w:before="1"/>
        <w:ind w:right="466" w:firstLine="0"/>
        <w:rPr>
          <w:sz w:val="20"/>
        </w:rPr>
      </w:pPr>
      <w:r>
        <w:rPr>
          <w:sz w:val="20"/>
        </w:rPr>
        <w:t>a term which requires payment to be made to the Subcontractor within a specified period not exceeding thirty (30) calendar days from receipt of a valid and undisputed invoice as defined by the subcontract</w:t>
      </w:r>
      <w:r>
        <w:rPr>
          <w:spacing w:val="-17"/>
          <w:sz w:val="20"/>
        </w:rPr>
        <w:t xml:space="preserve"> </w:t>
      </w:r>
      <w:r>
        <w:rPr>
          <w:sz w:val="20"/>
        </w:rPr>
        <w:t>requirements.</w:t>
      </w:r>
    </w:p>
    <w:p w:rsidR="00360AD7" w:rsidRDefault="00360AD7">
      <w:pPr>
        <w:pStyle w:val="BodyText"/>
        <w:spacing w:before="10"/>
        <w:rPr>
          <w:sz w:val="19"/>
        </w:rPr>
      </w:pPr>
    </w:p>
    <w:p w:rsidR="00360AD7" w:rsidRDefault="001452FC">
      <w:pPr>
        <w:pStyle w:val="ListParagraph"/>
        <w:numPr>
          <w:ilvl w:val="0"/>
          <w:numId w:val="18"/>
        </w:numPr>
        <w:tabs>
          <w:tab w:val="left" w:pos="1178"/>
          <w:tab w:val="left" w:pos="1179"/>
        </w:tabs>
        <w:ind w:right="254" w:firstLine="0"/>
        <w:rPr>
          <w:sz w:val="20"/>
        </w:rPr>
      </w:pPr>
      <w:r>
        <w:rPr>
          <w:sz w:val="20"/>
        </w:rPr>
        <w:t>Where the Contractor places any subcontract with a value of more than £50,000 in connection with this Contract, it shall ensure that it has the right to terminate that subcontract for convenience giving twenty (20) Business Days’ notice (or such other notice period as the Authority shall give under this</w:t>
      </w:r>
      <w:r>
        <w:rPr>
          <w:spacing w:val="-13"/>
          <w:sz w:val="20"/>
        </w:rPr>
        <w:t xml:space="preserve"> </w:t>
      </w:r>
      <w:r>
        <w:rPr>
          <w:sz w:val="20"/>
        </w:rPr>
        <w:t>Contract).</w:t>
      </w:r>
    </w:p>
    <w:p w:rsidR="00360AD7" w:rsidRDefault="00360AD7">
      <w:pPr>
        <w:pStyle w:val="BodyText"/>
        <w:spacing w:before="9"/>
        <w:rPr>
          <w:sz w:val="19"/>
        </w:rPr>
      </w:pPr>
    </w:p>
    <w:p w:rsidR="00360AD7" w:rsidRDefault="001452FC">
      <w:pPr>
        <w:pStyle w:val="ListParagraph"/>
        <w:numPr>
          <w:ilvl w:val="0"/>
          <w:numId w:val="18"/>
        </w:numPr>
        <w:tabs>
          <w:tab w:val="left" w:pos="1178"/>
          <w:tab w:val="left" w:pos="1179"/>
        </w:tabs>
        <w:spacing w:before="1"/>
        <w:ind w:right="241" w:firstLine="0"/>
        <w:rPr>
          <w:sz w:val="20"/>
        </w:rPr>
      </w:pPr>
      <w:r>
        <w:rPr>
          <w:sz w:val="20"/>
        </w:rPr>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w:t>
      </w:r>
      <w:proofErr w:type="spellStart"/>
      <w:r>
        <w:rPr>
          <w:sz w:val="20"/>
        </w:rPr>
        <w:t>Tottington</w:t>
      </w:r>
      <w:proofErr w:type="spellEnd"/>
      <w:r>
        <w:rPr>
          <w:sz w:val="20"/>
        </w:rPr>
        <w:t xml:space="preserve">, Lancashire BL8 3DX (Telephone: 01204 880733) or </w:t>
      </w:r>
      <w:hyperlink r:id="rId8">
        <w:r>
          <w:rPr>
            <w:sz w:val="20"/>
          </w:rPr>
          <w:t>http://business.base-uk.org/procurement.</w:t>
        </w:r>
      </w:hyperlink>
    </w:p>
    <w:p w:rsidR="00360AD7" w:rsidRDefault="00360AD7">
      <w:pPr>
        <w:rPr>
          <w:sz w:val="20"/>
        </w:rPr>
        <w:sectPr w:rsidR="00360AD7">
          <w:pgSz w:w="11910" w:h="16850"/>
          <w:pgMar w:top="1580" w:right="1320" w:bottom="940" w:left="1680" w:header="0" w:footer="743" w:gutter="0"/>
          <w:cols w:space="720"/>
        </w:sectPr>
      </w:pPr>
    </w:p>
    <w:p w:rsidR="00360AD7" w:rsidRDefault="001452FC">
      <w:pPr>
        <w:pStyle w:val="ListParagraph"/>
        <w:numPr>
          <w:ilvl w:val="0"/>
          <w:numId w:val="18"/>
        </w:numPr>
        <w:tabs>
          <w:tab w:val="left" w:pos="1178"/>
          <w:tab w:val="left" w:pos="1179"/>
        </w:tabs>
        <w:spacing w:before="65"/>
        <w:ind w:right="235" w:firstLine="0"/>
        <w:rPr>
          <w:sz w:val="20"/>
        </w:rPr>
      </w:pPr>
      <w:r>
        <w:rPr>
          <w:sz w:val="20"/>
        </w:rPr>
        <w:lastRenderedPageBreak/>
        <w:t xml:space="preserve">Where the Contractor subcontracts work under the Contract, which is likely to be subject to foreign export control, the Contractor shall use reasonable </w:t>
      </w:r>
      <w:proofErr w:type="spellStart"/>
      <w:r>
        <w:rPr>
          <w:sz w:val="20"/>
        </w:rPr>
        <w:t>endeavours</w:t>
      </w:r>
      <w:proofErr w:type="spellEnd"/>
      <w:r>
        <w:rPr>
          <w:sz w:val="20"/>
        </w:rPr>
        <w:t xml:space="preserve"> to incorporate in each subcontract the terms set out in Schedule 5 to this Contract. Where it is not practicable to include the terms set out in Schedule 5, the Contractor shall report that</w:t>
      </w:r>
      <w:r>
        <w:rPr>
          <w:spacing w:val="-28"/>
          <w:sz w:val="20"/>
        </w:rPr>
        <w:t xml:space="preserve"> </w:t>
      </w:r>
      <w:r>
        <w:rPr>
          <w:sz w:val="20"/>
        </w:rPr>
        <w:t>fact and the circumstances to the</w:t>
      </w:r>
      <w:r>
        <w:rPr>
          <w:spacing w:val="-11"/>
          <w:sz w:val="20"/>
        </w:rPr>
        <w:t xml:space="preserve"> </w:t>
      </w:r>
      <w:r>
        <w:rPr>
          <w:sz w:val="20"/>
        </w:rPr>
        <w:t>Authority.</w:t>
      </w:r>
    </w:p>
    <w:p w:rsidR="00360AD7" w:rsidRDefault="00360AD7">
      <w:pPr>
        <w:pStyle w:val="BodyText"/>
        <w:spacing w:before="7"/>
      </w:pPr>
    </w:p>
    <w:p w:rsidR="00360AD7" w:rsidRDefault="001452FC">
      <w:pPr>
        <w:pStyle w:val="Heading1"/>
        <w:tabs>
          <w:tab w:val="left" w:pos="1178"/>
        </w:tabs>
      </w:pPr>
      <w:bookmarkStart w:id="17" w:name="_TOC_250020"/>
      <w:r>
        <w:t>A18.</w:t>
      </w:r>
      <w:r>
        <w:tab/>
        <w:t>Change of Control of</w:t>
      </w:r>
      <w:r>
        <w:rPr>
          <w:spacing w:val="-14"/>
        </w:rPr>
        <w:t xml:space="preserve"> </w:t>
      </w:r>
      <w:bookmarkEnd w:id="17"/>
      <w:r>
        <w:t>Contractor</w:t>
      </w:r>
    </w:p>
    <w:p w:rsidR="00360AD7" w:rsidRDefault="00360AD7">
      <w:pPr>
        <w:pStyle w:val="BodyText"/>
        <w:rPr>
          <w:b/>
          <w:sz w:val="21"/>
        </w:rPr>
      </w:pPr>
    </w:p>
    <w:p w:rsidR="00360AD7" w:rsidRDefault="001452FC">
      <w:pPr>
        <w:pStyle w:val="ListParagraph"/>
        <w:numPr>
          <w:ilvl w:val="0"/>
          <w:numId w:val="17"/>
        </w:numPr>
        <w:tabs>
          <w:tab w:val="left" w:pos="1178"/>
          <w:tab w:val="left" w:pos="1179"/>
        </w:tabs>
        <w:spacing w:before="1"/>
        <w:ind w:right="213" w:firstLine="0"/>
        <w:rPr>
          <w:sz w:val="20"/>
        </w:rPr>
      </w:pPr>
      <w:r>
        <w:rPr>
          <w:sz w:val="20"/>
        </w:rPr>
        <w:t>The Contractor shall inform the Mergers &amp; Acquisitions section, Supplier Relations Team, Poplar Level 1 # 2119, MOD Abbey Wood South, Bristol BS34 8JH as soon as practicable of any intended, planned or actual change of Control. The Contractor shall not be required to submit any notice which is unlawful or is in breach of either any pre-existing non- disclosure agreement or any regulations governing the change of Control of the Contractor in the UK or other jurisdictions. The Authority’s Representative shall consider the potential change of Control and advise the Contractor in writing of any concerns that the Authority</w:t>
      </w:r>
      <w:r>
        <w:rPr>
          <w:spacing w:val="-25"/>
          <w:sz w:val="20"/>
        </w:rPr>
        <w:t xml:space="preserve"> </w:t>
      </w:r>
      <w:r>
        <w:rPr>
          <w:sz w:val="20"/>
        </w:rPr>
        <w:t>may have.</w:t>
      </w:r>
    </w:p>
    <w:p w:rsidR="00360AD7" w:rsidRDefault="00360AD7">
      <w:pPr>
        <w:pStyle w:val="BodyText"/>
      </w:pPr>
    </w:p>
    <w:p w:rsidR="00360AD7" w:rsidRDefault="001452FC">
      <w:pPr>
        <w:pStyle w:val="ListParagraph"/>
        <w:numPr>
          <w:ilvl w:val="0"/>
          <w:numId w:val="17"/>
        </w:numPr>
        <w:tabs>
          <w:tab w:val="left" w:pos="1178"/>
          <w:tab w:val="left" w:pos="1179"/>
        </w:tabs>
        <w:spacing w:before="1"/>
        <w:ind w:right="695" w:firstLine="0"/>
        <w:rPr>
          <w:sz w:val="20"/>
        </w:rPr>
      </w:pPr>
      <w:r>
        <w:rPr>
          <w:sz w:val="20"/>
        </w:rPr>
        <w:t>Each notice of change of Control shall be taken to apply to all contracts with</w:t>
      </w:r>
      <w:r>
        <w:rPr>
          <w:spacing w:val="-25"/>
          <w:sz w:val="20"/>
        </w:rPr>
        <w:t xml:space="preserve"> </w:t>
      </w:r>
      <w:r>
        <w:rPr>
          <w:sz w:val="20"/>
        </w:rPr>
        <w:t>the Authority.</w:t>
      </w:r>
    </w:p>
    <w:p w:rsidR="00360AD7" w:rsidRDefault="00360AD7">
      <w:pPr>
        <w:pStyle w:val="BodyText"/>
      </w:pPr>
    </w:p>
    <w:p w:rsidR="00360AD7" w:rsidRDefault="001452FC">
      <w:pPr>
        <w:pStyle w:val="ListParagraph"/>
        <w:numPr>
          <w:ilvl w:val="0"/>
          <w:numId w:val="17"/>
        </w:numPr>
        <w:tabs>
          <w:tab w:val="left" w:pos="1178"/>
          <w:tab w:val="left" w:pos="1179"/>
        </w:tabs>
        <w:spacing w:before="1"/>
        <w:ind w:right="127" w:firstLine="0"/>
        <w:rPr>
          <w:sz w:val="20"/>
        </w:rPr>
      </w:pPr>
      <w:r>
        <w:rPr>
          <w:sz w:val="20"/>
        </w:rPr>
        <w:t>The Authority may, acting reasonably, terminate the Contract by giving written notice to the Contractor within six (6) months of the Authority being notified or becoming aware that the Contractor has undergone a change of Control where the Contractor has failed to address the Authority’s concerns to the Authority’s satisfaction in accordance with clause A18.a, or</w:t>
      </w:r>
      <w:r>
        <w:rPr>
          <w:spacing w:val="-24"/>
          <w:sz w:val="20"/>
        </w:rPr>
        <w:t xml:space="preserve"> </w:t>
      </w:r>
      <w:r>
        <w:rPr>
          <w:sz w:val="20"/>
        </w:rPr>
        <w:t>has failed to supply or withheld the Information required under clause</w:t>
      </w:r>
      <w:r>
        <w:rPr>
          <w:spacing w:val="-22"/>
          <w:sz w:val="20"/>
        </w:rPr>
        <w:t xml:space="preserve"> </w:t>
      </w:r>
      <w:r>
        <w:rPr>
          <w:sz w:val="20"/>
        </w:rPr>
        <w:t>A18.a.</w:t>
      </w:r>
    </w:p>
    <w:p w:rsidR="00360AD7" w:rsidRDefault="00360AD7">
      <w:pPr>
        <w:pStyle w:val="BodyText"/>
        <w:spacing w:before="10"/>
        <w:rPr>
          <w:sz w:val="19"/>
        </w:rPr>
      </w:pPr>
    </w:p>
    <w:p w:rsidR="00360AD7" w:rsidRDefault="001452FC">
      <w:pPr>
        <w:pStyle w:val="ListParagraph"/>
        <w:numPr>
          <w:ilvl w:val="0"/>
          <w:numId w:val="17"/>
        </w:numPr>
        <w:tabs>
          <w:tab w:val="left" w:pos="1178"/>
          <w:tab w:val="left" w:pos="1179"/>
        </w:tabs>
        <w:ind w:right="103" w:firstLine="0"/>
        <w:rPr>
          <w:sz w:val="20"/>
        </w:rPr>
      </w:pPr>
      <w:r>
        <w:rPr>
          <w:sz w:val="20"/>
        </w:rPr>
        <w:t>If the Authority exercises its right to terminate in accordance with clause F1.a</w:t>
      </w:r>
      <w:proofErr w:type="gramStart"/>
      <w:r>
        <w:rPr>
          <w:sz w:val="20"/>
        </w:rPr>
        <w:t>.(</w:t>
      </w:r>
      <w:proofErr w:type="gramEnd"/>
      <w:r>
        <w:rPr>
          <w:sz w:val="20"/>
        </w:rPr>
        <w:t>4) the Contractor shall be entitled to request the Authority to consider making a payment to</w:t>
      </w:r>
      <w:r>
        <w:rPr>
          <w:spacing w:val="-26"/>
          <w:sz w:val="20"/>
        </w:rPr>
        <w:t xml:space="preserve"> </w:t>
      </w:r>
      <w:r>
        <w:rPr>
          <w:sz w:val="20"/>
        </w:rPr>
        <w:t xml:space="preserve">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A18.d must be fully supported by documentary evidence. The decision whether to make such a payment shall be at </w:t>
      </w:r>
      <w:r>
        <w:rPr>
          <w:spacing w:val="2"/>
          <w:sz w:val="20"/>
        </w:rPr>
        <w:t xml:space="preserve">the </w:t>
      </w:r>
      <w:r>
        <w:rPr>
          <w:sz w:val="20"/>
        </w:rPr>
        <w:t>Authority’s sole</w:t>
      </w:r>
      <w:r>
        <w:rPr>
          <w:spacing w:val="-30"/>
          <w:sz w:val="20"/>
        </w:rPr>
        <w:t xml:space="preserve"> </w:t>
      </w:r>
      <w:r>
        <w:rPr>
          <w:sz w:val="20"/>
        </w:rPr>
        <w:t>discretion.</w:t>
      </w:r>
    </w:p>
    <w:p w:rsidR="00360AD7" w:rsidRDefault="00360AD7">
      <w:pPr>
        <w:pStyle w:val="BodyText"/>
        <w:spacing w:before="7"/>
      </w:pPr>
    </w:p>
    <w:p w:rsidR="00360AD7" w:rsidRDefault="001452FC">
      <w:pPr>
        <w:pStyle w:val="Heading1"/>
        <w:tabs>
          <w:tab w:val="left" w:pos="1178"/>
        </w:tabs>
      </w:pPr>
      <w:bookmarkStart w:id="18" w:name="_TOC_250019"/>
      <w:r>
        <w:t>A19.</w:t>
      </w:r>
      <w:r>
        <w:tab/>
        <w:t>Termination for Insolvency or Corrupt</w:t>
      </w:r>
      <w:r>
        <w:rPr>
          <w:spacing w:val="-13"/>
        </w:rPr>
        <w:t xml:space="preserve"> </w:t>
      </w:r>
      <w:bookmarkEnd w:id="18"/>
      <w:r>
        <w:t>Gifts</w:t>
      </w:r>
    </w:p>
    <w:p w:rsidR="00360AD7" w:rsidRDefault="00360AD7">
      <w:pPr>
        <w:pStyle w:val="BodyText"/>
        <w:rPr>
          <w:b/>
          <w:sz w:val="21"/>
        </w:rPr>
      </w:pPr>
    </w:p>
    <w:p w:rsidR="00360AD7" w:rsidRDefault="001452FC">
      <w:pPr>
        <w:pStyle w:val="BodyText"/>
        <w:ind w:left="458" w:right="472"/>
      </w:pPr>
      <w:r>
        <w:t>The Authority may terminate the Contract with immediate effect, without compensation, by giving written Notice to the Contractor at any time after any of the following events:</w:t>
      </w:r>
    </w:p>
    <w:p w:rsidR="00360AD7" w:rsidRDefault="00360AD7">
      <w:pPr>
        <w:pStyle w:val="BodyText"/>
      </w:pPr>
    </w:p>
    <w:p w:rsidR="00360AD7" w:rsidRDefault="001452FC">
      <w:pPr>
        <w:pStyle w:val="BodyText"/>
        <w:ind w:left="458"/>
      </w:pPr>
      <w:r>
        <w:t>Insolvency</w:t>
      </w:r>
    </w:p>
    <w:p w:rsidR="00360AD7" w:rsidRDefault="00360AD7">
      <w:pPr>
        <w:pStyle w:val="BodyText"/>
        <w:spacing w:before="9"/>
        <w:rPr>
          <w:sz w:val="19"/>
        </w:rPr>
      </w:pPr>
    </w:p>
    <w:p w:rsidR="00360AD7" w:rsidRDefault="001452FC">
      <w:pPr>
        <w:pStyle w:val="ListParagraph"/>
        <w:numPr>
          <w:ilvl w:val="0"/>
          <w:numId w:val="16"/>
        </w:numPr>
        <w:tabs>
          <w:tab w:val="left" w:pos="1178"/>
          <w:tab w:val="left" w:pos="1179"/>
        </w:tabs>
        <w:ind w:firstLine="0"/>
        <w:rPr>
          <w:sz w:val="20"/>
        </w:rPr>
      </w:pPr>
      <w:r>
        <w:rPr>
          <w:sz w:val="20"/>
        </w:rPr>
        <w:t>where the Contractor is an</w:t>
      </w:r>
      <w:r>
        <w:rPr>
          <w:spacing w:val="-12"/>
          <w:sz w:val="20"/>
        </w:rPr>
        <w:t xml:space="preserve"> </w:t>
      </w:r>
      <w:r>
        <w:rPr>
          <w:sz w:val="20"/>
        </w:rPr>
        <w:t>individual:</w:t>
      </w:r>
    </w:p>
    <w:p w:rsidR="00360AD7" w:rsidRDefault="00360AD7">
      <w:pPr>
        <w:pStyle w:val="BodyText"/>
      </w:pPr>
    </w:p>
    <w:p w:rsidR="00360AD7" w:rsidRDefault="001452FC">
      <w:pPr>
        <w:pStyle w:val="ListParagraph"/>
        <w:numPr>
          <w:ilvl w:val="1"/>
          <w:numId w:val="16"/>
        </w:numPr>
        <w:tabs>
          <w:tab w:val="left" w:pos="1900"/>
        </w:tabs>
        <w:ind w:right="203" w:firstLine="0"/>
        <w:jc w:val="both"/>
        <w:rPr>
          <w:sz w:val="20"/>
        </w:rPr>
      </w:pPr>
      <w:r>
        <w:rPr>
          <w:sz w:val="20"/>
        </w:rPr>
        <w:t>the application by the Contractor for an interim order pursuant to Section 252 of the Insolvency Act 1986 (the “IA 86”) or the court making an interim order pursuant to Section 253 of the IA</w:t>
      </w:r>
      <w:r>
        <w:rPr>
          <w:spacing w:val="-13"/>
          <w:sz w:val="20"/>
        </w:rPr>
        <w:t xml:space="preserve"> </w:t>
      </w:r>
      <w:r>
        <w:rPr>
          <w:sz w:val="20"/>
        </w:rPr>
        <w:t>86;</w:t>
      </w:r>
    </w:p>
    <w:p w:rsidR="00360AD7" w:rsidRDefault="00360AD7">
      <w:pPr>
        <w:pStyle w:val="BodyText"/>
      </w:pPr>
    </w:p>
    <w:p w:rsidR="00360AD7" w:rsidRDefault="001452FC">
      <w:pPr>
        <w:pStyle w:val="ListParagraph"/>
        <w:numPr>
          <w:ilvl w:val="1"/>
          <w:numId w:val="16"/>
        </w:numPr>
        <w:tabs>
          <w:tab w:val="left" w:pos="1899"/>
          <w:tab w:val="left" w:pos="1900"/>
        </w:tabs>
        <w:ind w:right="211" w:firstLine="0"/>
        <w:rPr>
          <w:sz w:val="20"/>
        </w:rPr>
      </w:pPr>
      <w:r>
        <w:rPr>
          <w:sz w:val="20"/>
        </w:rPr>
        <w:t>any composition, compromise, assignment, assignation or arrangement is made with any of the Contractor’s creditors (including, without limitation, an</w:t>
      </w:r>
      <w:r>
        <w:rPr>
          <w:spacing w:val="-28"/>
          <w:sz w:val="20"/>
        </w:rPr>
        <w:t xml:space="preserve"> </w:t>
      </w:r>
      <w:r>
        <w:rPr>
          <w:sz w:val="20"/>
        </w:rPr>
        <w:t>individual voluntary arrangement under IA 86 and a trust deed for the benefit of any of the Contractor’s creditors) or a moratorium on any of the Contractor’s indebtedness comes into</w:t>
      </w:r>
      <w:r>
        <w:rPr>
          <w:spacing w:val="-5"/>
          <w:sz w:val="20"/>
        </w:rPr>
        <w:t xml:space="preserve"> </w:t>
      </w:r>
      <w:r>
        <w:rPr>
          <w:sz w:val="20"/>
        </w:rPr>
        <w:t>force;</w:t>
      </w:r>
    </w:p>
    <w:p w:rsidR="00360AD7" w:rsidRDefault="00360AD7">
      <w:pPr>
        <w:pStyle w:val="BodyText"/>
        <w:spacing w:before="1"/>
      </w:pPr>
    </w:p>
    <w:p w:rsidR="00360AD7" w:rsidRDefault="001452FC">
      <w:pPr>
        <w:pStyle w:val="ListParagraph"/>
        <w:numPr>
          <w:ilvl w:val="1"/>
          <w:numId w:val="16"/>
        </w:numPr>
        <w:tabs>
          <w:tab w:val="left" w:pos="1899"/>
          <w:tab w:val="left" w:pos="1900"/>
        </w:tabs>
        <w:ind w:right="212" w:firstLine="0"/>
        <w:rPr>
          <w:sz w:val="20"/>
        </w:rPr>
      </w:pPr>
      <w:r>
        <w:rPr>
          <w:sz w:val="20"/>
        </w:rPr>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w:t>
      </w:r>
      <w:r>
        <w:rPr>
          <w:spacing w:val="-7"/>
          <w:sz w:val="20"/>
        </w:rPr>
        <w:t xml:space="preserve"> </w:t>
      </w:r>
      <w:r>
        <w:rPr>
          <w:sz w:val="20"/>
        </w:rPr>
        <w:t>application;</w:t>
      </w:r>
    </w:p>
    <w:p w:rsidR="00360AD7" w:rsidRDefault="00360AD7">
      <w:pPr>
        <w:rPr>
          <w:sz w:val="20"/>
        </w:rPr>
        <w:sectPr w:rsidR="00360AD7">
          <w:pgSz w:w="11910" w:h="16850"/>
          <w:pgMar w:top="1580" w:right="1320" w:bottom="940" w:left="1680" w:header="0" w:footer="743" w:gutter="0"/>
          <w:cols w:space="720"/>
        </w:sectPr>
      </w:pPr>
    </w:p>
    <w:p w:rsidR="00360AD7" w:rsidRDefault="001452FC">
      <w:pPr>
        <w:pStyle w:val="ListParagraph"/>
        <w:numPr>
          <w:ilvl w:val="1"/>
          <w:numId w:val="16"/>
        </w:numPr>
        <w:tabs>
          <w:tab w:val="left" w:pos="1899"/>
          <w:tab w:val="left" w:pos="1900"/>
        </w:tabs>
        <w:spacing w:before="65"/>
        <w:ind w:right="228" w:firstLine="0"/>
        <w:rPr>
          <w:sz w:val="20"/>
        </w:rPr>
      </w:pPr>
      <w:r>
        <w:rPr>
          <w:sz w:val="20"/>
        </w:rPr>
        <w:lastRenderedPageBreak/>
        <w:t>the presentation of a petition or other application for the appointment of any liquidator (whether provisional, interim or otherwise), administrator, receiver, administrative receiver, compulsory manager, trustee (in sequestration or</w:t>
      </w:r>
      <w:r>
        <w:rPr>
          <w:spacing w:val="-25"/>
          <w:sz w:val="20"/>
        </w:rPr>
        <w:t xml:space="preserve"> </w:t>
      </w:r>
      <w:r>
        <w:rPr>
          <w:sz w:val="20"/>
        </w:rPr>
        <w:t>otherwise), insolvency official or other similar officer in respect of the Contractor or any of its assets, unless it is withdrawn within three (3) Business Days from the date on which the Contractor is notified of</w:t>
      </w:r>
      <w:r>
        <w:rPr>
          <w:spacing w:val="-8"/>
          <w:sz w:val="20"/>
        </w:rPr>
        <w:t xml:space="preserve"> </w:t>
      </w:r>
      <w:r>
        <w:rPr>
          <w:sz w:val="20"/>
        </w:rPr>
        <w:t>it;</w:t>
      </w:r>
    </w:p>
    <w:p w:rsidR="00360AD7" w:rsidRDefault="00360AD7">
      <w:pPr>
        <w:pStyle w:val="BodyText"/>
        <w:spacing w:before="9"/>
        <w:rPr>
          <w:sz w:val="19"/>
        </w:rPr>
      </w:pPr>
    </w:p>
    <w:p w:rsidR="00360AD7" w:rsidRDefault="001452FC">
      <w:pPr>
        <w:pStyle w:val="ListParagraph"/>
        <w:numPr>
          <w:ilvl w:val="1"/>
          <w:numId w:val="16"/>
        </w:numPr>
        <w:tabs>
          <w:tab w:val="left" w:pos="1899"/>
          <w:tab w:val="left" w:pos="1900"/>
        </w:tabs>
        <w:ind w:right="191" w:firstLine="0"/>
        <w:rPr>
          <w:sz w:val="20"/>
        </w:rPr>
      </w:pPr>
      <w:r>
        <w:rPr>
          <w:sz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w:t>
      </w:r>
      <w:r>
        <w:rPr>
          <w:spacing w:val="-8"/>
          <w:sz w:val="20"/>
        </w:rPr>
        <w:t xml:space="preserve"> </w:t>
      </w:r>
      <w:r>
        <w:rPr>
          <w:sz w:val="20"/>
        </w:rPr>
        <w:t>assets;</w:t>
      </w:r>
    </w:p>
    <w:p w:rsidR="00360AD7" w:rsidRDefault="00360AD7">
      <w:pPr>
        <w:pStyle w:val="BodyText"/>
      </w:pPr>
    </w:p>
    <w:p w:rsidR="00360AD7" w:rsidRDefault="001452FC">
      <w:pPr>
        <w:pStyle w:val="ListParagraph"/>
        <w:numPr>
          <w:ilvl w:val="1"/>
          <w:numId w:val="16"/>
        </w:numPr>
        <w:tabs>
          <w:tab w:val="left" w:pos="1899"/>
          <w:tab w:val="left" w:pos="1900"/>
        </w:tabs>
        <w:ind w:right="116" w:firstLine="0"/>
        <w:rPr>
          <w:sz w:val="20"/>
        </w:rPr>
      </w:pPr>
      <w:proofErr w:type="gramStart"/>
      <w:r>
        <w:rPr>
          <w:sz w:val="20"/>
        </w:rPr>
        <w:t>where</w:t>
      </w:r>
      <w:proofErr w:type="gramEnd"/>
      <w:r>
        <w:rPr>
          <w:sz w:val="20"/>
        </w:rPr>
        <w:t xml:space="preserve"> the Contractor is either unable to pay its debts as they fall due or has no reasonable prospect of being able to pay debts which are not immediately</w:t>
      </w:r>
      <w:r>
        <w:rPr>
          <w:spacing w:val="-24"/>
          <w:sz w:val="20"/>
        </w:rPr>
        <w:t xml:space="preserve"> </w:t>
      </w:r>
      <w:r>
        <w:rPr>
          <w:sz w:val="20"/>
        </w:rPr>
        <w:t>payable. The Authority shall regard the Contractor as being unable to pay its debts</w:t>
      </w:r>
      <w:r>
        <w:rPr>
          <w:spacing w:val="-16"/>
          <w:sz w:val="20"/>
        </w:rPr>
        <w:t xml:space="preserve"> </w:t>
      </w:r>
      <w:r>
        <w:rPr>
          <w:sz w:val="20"/>
        </w:rPr>
        <w:t>if:</w:t>
      </w:r>
    </w:p>
    <w:p w:rsidR="00360AD7" w:rsidRDefault="00360AD7">
      <w:pPr>
        <w:pStyle w:val="BodyText"/>
      </w:pPr>
    </w:p>
    <w:p w:rsidR="00360AD7" w:rsidRDefault="001452FC">
      <w:pPr>
        <w:pStyle w:val="ListParagraph"/>
        <w:numPr>
          <w:ilvl w:val="2"/>
          <w:numId w:val="16"/>
        </w:numPr>
        <w:tabs>
          <w:tab w:val="left" w:pos="2619"/>
          <w:tab w:val="left" w:pos="2620"/>
        </w:tabs>
        <w:ind w:right="311" w:firstLine="0"/>
        <w:rPr>
          <w:sz w:val="20"/>
        </w:rPr>
      </w:pPr>
      <w:r>
        <w:rPr>
          <w:sz w:val="20"/>
        </w:rPr>
        <w:t>it has failed to comply with or to set aside a statutory demand</w:t>
      </w:r>
      <w:r>
        <w:rPr>
          <w:spacing w:val="-22"/>
          <w:sz w:val="20"/>
        </w:rPr>
        <w:t xml:space="preserve"> </w:t>
      </w:r>
      <w:r>
        <w:rPr>
          <w:sz w:val="20"/>
        </w:rPr>
        <w:t>under section 268 of the Insolvency Act 1986 or section 7 of the Bankruptcy (Scotland) Act 1985 within twenty-one (21) Business Days of service of the statutory demand on</w:t>
      </w:r>
      <w:r>
        <w:rPr>
          <w:spacing w:val="-7"/>
          <w:sz w:val="20"/>
        </w:rPr>
        <w:t xml:space="preserve"> </w:t>
      </w:r>
      <w:r>
        <w:rPr>
          <w:sz w:val="20"/>
        </w:rPr>
        <w:t>it;</w:t>
      </w:r>
    </w:p>
    <w:p w:rsidR="00360AD7" w:rsidRDefault="00360AD7">
      <w:pPr>
        <w:pStyle w:val="BodyText"/>
      </w:pPr>
    </w:p>
    <w:p w:rsidR="00360AD7" w:rsidRDefault="001452FC">
      <w:pPr>
        <w:pStyle w:val="ListParagraph"/>
        <w:numPr>
          <w:ilvl w:val="2"/>
          <w:numId w:val="16"/>
        </w:numPr>
        <w:tabs>
          <w:tab w:val="left" w:pos="2619"/>
          <w:tab w:val="left" w:pos="2620"/>
        </w:tabs>
        <w:ind w:right="451" w:firstLine="0"/>
        <w:rPr>
          <w:sz w:val="20"/>
        </w:rPr>
      </w:pPr>
      <w:r>
        <w:rPr>
          <w:sz w:val="20"/>
        </w:rPr>
        <w:t>an execution or other process to enforce a debt due under a judgment or order of the court has been returned unsatisfied in whole or</w:t>
      </w:r>
      <w:r>
        <w:rPr>
          <w:spacing w:val="-23"/>
          <w:sz w:val="20"/>
        </w:rPr>
        <w:t xml:space="preserve"> </w:t>
      </w:r>
      <w:r>
        <w:rPr>
          <w:sz w:val="20"/>
        </w:rPr>
        <w:t>in part;</w:t>
      </w:r>
    </w:p>
    <w:p w:rsidR="00360AD7" w:rsidRDefault="00360AD7">
      <w:pPr>
        <w:pStyle w:val="BodyText"/>
        <w:spacing w:before="9"/>
        <w:rPr>
          <w:sz w:val="19"/>
        </w:rPr>
      </w:pPr>
    </w:p>
    <w:p w:rsidR="00360AD7" w:rsidRDefault="001452FC">
      <w:pPr>
        <w:pStyle w:val="ListParagraph"/>
        <w:numPr>
          <w:ilvl w:val="2"/>
          <w:numId w:val="16"/>
        </w:numPr>
        <w:tabs>
          <w:tab w:val="left" w:pos="2619"/>
          <w:tab w:val="left" w:pos="2620"/>
        </w:tabs>
        <w:ind w:right="198" w:firstLine="0"/>
        <w:rPr>
          <w:sz w:val="20"/>
        </w:rPr>
      </w:pPr>
      <w:r>
        <w:rPr>
          <w:sz w:val="20"/>
        </w:rPr>
        <w:t>a charge for payment of a debt has been served on the Contractor and has not been satisfied, returned or avoided within fourteen (14)</w:t>
      </w:r>
      <w:r>
        <w:rPr>
          <w:spacing w:val="-25"/>
          <w:sz w:val="20"/>
        </w:rPr>
        <w:t xml:space="preserve"> </w:t>
      </w:r>
      <w:r>
        <w:rPr>
          <w:sz w:val="20"/>
        </w:rPr>
        <w:t>Business Days of service;</w:t>
      </w:r>
      <w:r>
        <w:rPr>
          <w:spacing w:val="-8"/>
          <w:sz w:val="20"/>
        </w:rPr>
        <w:t xml:space="preserve"> </w:t>
      </w:r>
      <w:r>
        <w:rPr>
          <w:sz w:val="20"/>
        </w:rPr>
        <w:t>or</w:t>
      </w:r>
    </w:p>
    <w:p w:rsidR="00360AD7" w:rsidRDefault="00360AD7">
      <w:pPr>
        <w:pStyle w:val="BodyText"/>
      </w:pPr>
    </w:p>
    <w:p w:rsidR="00360AD7" w:rsidRDefault="001452FC">
      <w:pPr>
        <w:pStyle w:val="ListParagraph"/>
        <w:numPr>
          <w:ilvl w:val="2"/>
          <w:numId w:val="16"/>
        </w:numPr>
        <w:tabs>
          <w:tab w:val="left" w:pos="2619"/>
          <w:tab w:val="left" w:pos="2620"/>
        </w:tabs>
        <w:ind w:right="819" w:firstLine="0"/>
        <w:rPr>
          <w:sz w:val="20"/>
        </w:rPr>
      </w:pPr>
      <w:r>
        <w:rPr>
          <w:sz w:val="20"/>
        </w:rPr>
        <w:t>it is apparently insolvent within the meaning of the Bankruptcy (Scotland) Act 1985;</w:t>
      </w:r>
      <w:r>
        <w:rPr>
          <w:spacing w:val="-7"/>
          <w:sz w:val="20"/>
        </w:rPr>
        <w:t xml:space="preserve"> </w:t>
      </w:r>
      <w:r>
        <w:rPr>
          <w:sz w:val="20"/>
        </w:rPr>
        <w:t>or</w:t>
      </w:r>
    </w:p>
    <w:p w:rsidR="00360AD7" w:rsidRDefault="00360AD7">
      <w:pPr>
        <w:pStyle w:val="BodyText"/>
      </w:pPr>
    </w:p>
    <w:p w:rsidR="00360AD7" w:rsidRDefault="001452FC">
      <w:pPr>
        <w:pStyle w:val="ListParagraph"/>
        <w:numPr>
          <w:ilvl w:val="1"/>
          <w:numId w:val="16"/>
        </w:numPr>
        <w:tabs>
          <w:tab w:val="left" w:pos="1899"/>
          <w:tab w:val="left" w:pos="1900"/>
        </w:tabs>
        <w:ind w:left="1899"/>
        <w:rPr>
          <w:sz w:val="20"/>
        </w:rPr>
      </w:pPr>
      <w:proofErr w:type="gramStart"/>
      <w:r>
        <w:rPr>
          <w:sz w:val="20"/>
        </w:rPr>
        <w:t>any</w:t>
      </w:r>
      <w:proofErr w:type="gramEnd"/>
      <w:r>
        <w:rPr>
          <w:sz w:val="20"/>
        </w:rPr>
        <w:t xml:space="preserve"> analogous procedure or step is taken in any</w:t>
      </w:r>
      <w:r>
        <w:rPr>
          <w:spacing w:val="-22"/>
          <w:sz w:val="20"/>
        </w:rPr>
        <w:t xml:space="preserve"> </w:t>
      </w:r>
      <w:r>
        <w:rPr>
          <w:sz w:val="20"/>
        </w:rPr>
        <w:t>jurisdiction.</w:t>
      </w:r>
    </w:p>
    <w:p w:rsidR="00360AD7" w:rsidRDefault="00360AD7">
      <w:pPr>
        <w:pStyle w:val="BodyText"/>
      </w:pPr>
    </w:p>
    <w:p w:rsidR="00360AD7" w:rsidRDefault="001452FC">
      <w:pPr>
        <w:pStyle w:val="ListParagraph"/>
        <w:numPr>
          <w:ilvl w:val="0"/>
          <w:numId w:val="16"/>
        </w:numPr>
        <w:tabs>
          <w:tab w:val="left" w:pos="1178"/>
          <w:tab w:val="left" w:pos="1179"/>
        </w:tabs>
        <w:ind w:left="1178"/>
        <w:rPr>
          <w:sz w:val="20"/>
        </w:rPr>
      </w:pPr>
      <w:r>
        <w:rPr>
          <w:sz w:val="20"/>
        </w:rPr>
        <w:t>where the Contractor is a</w:t>
      </w:r>
      <w:r>
        <w:rPr>
          <w:spacing w:val="-5"/>
          <w:sz w:val="20"/>
        </w:rPr>
        <w:t xml:space="preserve"> </w:t>
      </w:r>
      <w:r>
        <w:rPr>
          <w:sz w:val="20"/>
        </w:rPr>
        <w:t>firm:</w:t>
      </w:r>
    </w:p>
    <w:p w:rsidR="00360AD7" w:rsidRDefault="00360AD7">
      <w:pPr>
        <w:pStyle w:val="BodyText"/>
        <w:spacing w:before="9"/>
        <w:rPr>
          <w:sz w:val="19"/>
        </w:rPr>
      </w:pPr>
    </w:p>
    <w:p w:rsidR="00360AD7" w:rsidRDefault="001452FC">
      <w:pPr>
        <w:pStyle w:val="ListParagraph"/>
        <w:numPr>
          <w:ilvl w:val="1"/>
          <w:numId w:val="16"/>
        </w:numPr>
        <w:tabs>
          <w:tab w:val="left" w:pos="1899"/>
          <w:tab w:val="left" w:pos="1900"/>
        </w:tabs>
        <w:ind w:right="135" w:firstLine="0"/>
        <w:rPr>
          <w:sz w:val="20"/>
        </w:rPr>
      </w:pPr>
      <w:r>
        <w:rPr>
          <w:sz w:val="20"/>
        </w:rPr>
        <w:t>the Contractor preparing and submitting documents to a nominee or filing or lodging documents in court, in each case in respect of a moratorium on creditor action under schedule A1 of IA 86 in respect of the</w:t>
      </w:r>
      <w:r>
        <w:rPr>
          <w:spacing w:val="-19"/>
          <w:sz w:val="20"/>
        </w:rPr>
        <w:t xml:space="preserve"> </w:t>
      </w:r>
      <w:r>
        <w:rPr>
          <w:sz w:val="20"/>
        </w:rPr>
        <w:t>Contractor;</w:t>
      </w:r>
    </w:p>
    <w:p w:rsidR="00360AD7" w:rsidRDefault="00360AD7">
      <w:pPr>
        <w:pStyle w:val="BodyText"/>
      </w:pPr>
    </w:p>
    <w:p w:rsidR="00360AD7" w:rsidRDefault="001452FC">
      <w:pPr>
        <w:pStyle w:val="ListParagraph"/>
        <w:numPr>
          <w:ilvl w:val="1"/>
          <w:numId w:val="16"/>
        </w:numPr>
        <w:tabs>
          <w:tab w:val="left" w:pos="1899"/>
          <w:tab w:val="left" w:pos="1900"/>
        </w:tabs>
        <w:spacing w:before="1"/>
        <w:ind w:right="211" w:firstLine="0"/>
        <w:rPr>
          <w:sz w:val="20"/>
        </w:rPr>
      </w:pPr>
      <w:r>
        <w:rPr>
          <w:sz w:val="20"/>
        </w:rPr>
        <w:t>any composition, compromise, assignment, assignation or arrangement is made with any of the Contractor’s creditors (including, without limitation, an</w:t>
      </w:r>
      <w:r>
        <w:rPr>
          <w:spacing w:val="-28"/>
          <w:sz w:val="20"/>
        </w:rPr>
        <w:t xml:space="preserve"> </w:t>
      </w:r>
      <w:r>
        <w:rPr>
          <w:sz w:val="20"/>
        </w:rPr>
        <w:t>individual voluntary arrangement under IA 86 and a trust deed for the benefit of any of the Contractor’s creditors) or a moratorium on any of the Contractor’s indebtedness comes into</w:t>
      </w:r>
      <w:r>
        <w:rPr>
          <w:spacing w:val="-5"/>
          <w:sz w:val="20"/>
        </w:rPr>
        <w:t xml:space="preserve"> </w:t>
      </w:r>
      <w:r>
        <w:rPr>
          <w:sz w:val="20"/>
        </w:rPr>
        <w:t>force;</w:t>
      </w:r>
    </w:p>
    <w:p w:rsidR="00360AD7" w:rsidRDefault="00360AD7">
      <w:pPr>
        <w:pStyle w:val="BodyText"/>
      </w:pPr>
    </w:p>
    <w:p w:rsidR="00360AD7" w:rsidRDefault="001452FC">
      <w:pPr>
        <w:pStyle w:val="ListParagraph"/>
        <w:numPr>
          <w:ilvl w:val="1"/>
          <w:numId w:val="16"/>
        </w:numPr>
        <w:tabs>
          <w:tab w:val="left" w:pos="1899"/>
          <w:tab w:val="left" w:pos="1900"/>
        </w:tabs>
        <w:spacing w:before="1"/>
        <w:ind w:right="262" w:firstLine="0"/>
        <w:rPr>
          <w:sz w:val="20"/>
        </w:rPr>
      </w:pPr>
      <w:r>
        <w:rPr>
          <w:sz w:val="20"/>
        </w:rPr>
        <w:t>any event listed in clause A19.a occurs in respect of any partner of the Contractor who is an individual in connection with a liability or debt of the</w:t>
      </w:r>
      <w:r>
        <w:rPr>
          <w:spacing w:val="-30"/>
          <w:sz w:val="20"/>
        </w:rPr>
        <w:t xml:space="preserve"> </w:t>
      </w:r>
      <w:r>
        <w:rPr>
          <w:sz w:val="20"/>
        </w:rPr>
        <w:t>Contractor;</w:t>
      </w:r>
    </w:p>
    <w:p w:rsidR="00360AD7" w:rsidRDefault="00360AD7">
      <w:pPr>
        <w:pStyle w:val="BodyText"/>
      </w:pPr>
    </w:p>
    <w:p w:rsidR="00360AD7" w:rsidRDefault="001452FC">
      <w:pPr>
        <w:pStyle w:val="ListParagraph"/>
        <w:numPr>
          <w:ilvl w:val="1"/>
          <w:numId w:val="16"/>
        </w:numPr>
        <w:tabs>
          <w:tab w:val="left" w:pos="1899"/>
          <w:tab w:val="left" w:pos="1900"/>
        </w:tabs>
        <w:spacing w:before="1"/>
        <w:ind w:right="473" w:firstLine="0"/>
        <w:rPr>
          <w:sz w:val="20"/>
        </w:rPr>
      </w:pPr>
      <w:r>
        <w:rPr>
          <w:sz w:val="20"/>
        </w:rPr>
        <w:t>any event listed in clause A19.c occurs in respect of any partner of the Contractor which is a company or limited liability partnership registered in</w:t>
      </w:r>
      <w:r>
        <w:rPr>
          <w:spacing w:val="-22"/>
          <w:sz w:val="20"/>
        </w:rPr>
        <w:t xml:space="preserve"> </w:t>
      </w:r>
      <w:r>
        <w:rPr>
          <w:sz w:val="20"/>
        </w:rPr>
        <w:t>England and Wales or Scotland in connection with a liability or debt of the</w:t>
      </w:r>
      <w:r>
        <w:rPr>
          <w:spacing w:val="-23"/>
          <w:sz w:val="20"/>
        </w:rPr>
        <w:t xml:space="preserve"> </w:t>
      </w:r>
      <w:r>
        <w:rPr>
          <w:sz w:val="20"/>
        </w:rPr>
        <w:t>Contractor;</w:t>
      </w:r>
    </w:p>
    <w:p w:rsidR="00360AD7" w:rsidRDefault="00360AD7">
      <w:pPr>
        <w:pStyle w:val="BodyText"/>
        <w:spacing w:before="10"/>
        <w:rPr>
          <w:sz w:val="19"/>
        </w:rPr>
      </w:pPr>
    </w:p>
    <w:p w:rsidR="00360AD7" w:rsidRDefault="001452FC">
      <w:pPr>
        <w:pStyle w:val="ListParagraph"/>
        <w:numPr>
          <w:ilvl w:val="1"/>
          <w:numId w:val="16"/>
        </w:numPr>
        <w:tabs>
          <w:tab w:val="left" w:pos="1899"/>
          <w:tab w:val="left" w:pos="1900"/>
        </w:tabs>
        <w:ind w:right="389" w:firstLine="0"/>
        <w:rPr>
          <w:sz w:val="20"/>
        </w:rPr>
      </w:pPr>
      <w:r>
        <w:rPr>
          <w:sz w:val="20"/>
        </w:rPr>
        <w:t>an event listed in clause A19.e in respect of any partner of the Contractor which is a company or similar entity (including any incorporated entity) registered other than in England and Wales or Scotland in connection with a liability or debt of the</w:t>
      </w:r>
      <w:r>
        <w:rPr>
          <w:spacing w:val="-6"/>
          <w:sz w:val="20"/>
        </w:rPr>
        <w:t xml:space="preserve"> </w:t>
      </w:r>
      <w:r>
        <w:rPr>
          <w:sz w:val="20"/>
        </w:rPr>
        <w:t>Contractor;</w:t>
      </w:r>
    </w:p>
    <w:p w:rsidR="00360AD7" w:rsidRDefault="00360AD7">
      <w:pPr>
        <w:rPr>
          <w:sz w:val="20"/>
        </w:rPr>
        <w:sectPr w:rsidR="00360AD7">
          <w:pgSz w:w="11910" w:h="16850"/>
          <w:pgMar w:top="1580" w:right="1320" w:bottom="940" w:left="1680" w:header="0" w:footer="743" w:gutter="0"/>
          <w:cols w:space="720"/>
        </w:sectPr>
      </w:pPr>
    </w:p>
    <w:p w:rsidR="00360AD7" w:rsidRDefault="001452FC">
      <w:pPr>
        <w:pStyle w:val="ListParagraph"/>
        <w:numPr>
          <w:ilvl w:val="1"/>
          <w:numId w:val="16"/>
        </w:numPr>
        <w:tabs>
          <w:tab w:val="left" w:pos="1899"/>
          <w:tab w:val="left" w:pos="1900"/>
        </w:tabs>
        <w:spacing w:before="65"/>
        <w:ind w:right="264" w:firstLine="0"/>
        <w:rPr>
          <w:sz w:val="20"/>
        </w:rPr>
      </w:pPr>
      <w:r>
        <w:rPr>
          <w:sz w:val="20"/>
        </w:rPr>
        <w:lastRenderedPageBreak/>
        <w:t>any event listed in this clause A19.b occurs in respect of any partner of the Contractor which is itself a firm in connection with a liability or debt of the</w:t>
      </w:r>
      <w:r>
        <w:rPr>
          <w:spacing w:val="-27"/>
          <w:sz w:val="20"/>
        </w:rPr>
        <w:t xml:space="preserve"> </w:t>
      </w:r>
      <w:r>
        <w:rPr>
          <w:sz w:val="20"/>
        </w:rPr>
        <w:t>Contractor;</w:t>
      </w:r>
    </w:p>
    <w:p w:rsidR="00360AD7" w:rsidRDefault="00360AD7">
      <w:pPr>
        <w:pStyle w:val="BodyText"/>
      </w:pPr>
    </w:p>
    <w:p w:rsidR="00360AD7" w:rsidRDefault="001452FC">
      <w:pPr>
        <w:pStyle w:val="ListParagraph"/>
        <w:numPr>
          <w:ilvl w:val="1"/>
          <w:numId w:val="16"/>
        </w:numPr>
        <w:tabs>
          <w:tab w:val="left" w:pos="1899"/>
          <w:tab w:val="left" w:pos="1900"/>
        </w:tabs>
        <w:ind w:right="230" w:firstLine="0"/>
        <w:rPr>
          <w:sz w:val="20"/>
        </w:rPr>
      </w:pPr>
      <w:r>
        <w:rPr>
          <w:sz w:val="20"/>
        </w:rPr>
        <w:t>the presentation of a petition or other application for the appointment of any liquidator (whether provisional, interim or otherwise), administrator, receiver, administrative receiver, compulsory manager, trustee (in sequestration or</w:t>
      </w:r>
      <w:r>
        <w:rPr>
          <w:spacing w:val="-26"/>
          <w:sz w:val="20"/>
        </w:rPr>
        <w:t xml:space="preserve"> </w:t>
      </w:r>
      <w:r>
        <w:rPr>
          <w:sz w:val="20"/>
        </w:rPr>
        <w:t>otherwise), insolvency official or other similar officer in respect of the Contractor or any of its assets, unless it is withdrawn within three (3) Business Days from the date on which the Contractor is notified of</w:t>
      </w:r>
      <w:r>
        <w:rPr>
          <w:spacing w:val="-8"/>
          <w:sz w:val="20"/>
        </w:rPr>
        <w:t xml:space="preserve"> </w:t>
      </w:r>
      <w:r>
        <w:rPr>
          <w:sz w:val="20"/>
        </w:rPr>
        <w:t>it;</w:t>
      </w:r>
    </w:p>
    <w:p w:rsidR="00360AD7" w:rsidRDefault="00360AD7">
      <w:pPr>
        <w:pStyle w:val="BodyText"/>
      </w:pPr>
    </w:p>
    <w:p w:rsidR="00360AD7" w:rsidRDefault="001452FC">
      <w:pPr>
        <w:pStyle w:val="ListParagraph"/>
        <w:numPr>
          <w:ilvl w:val="1"/>
          <w:numId w:val="16"/>
        </w:numPr>
        <w:tabs>
          <w:tab w:val="left" w:pos="1899"/>
          <w:tab w:val="left" w:pos="1900"/>
        </w:tabs>
        <w:ind w:right="197" w:firstLine="0"/>
        <w:rPr>
          <w:sz w:val="20"/>
        </w:rPr>
      </w:pPr>
      <w:r>
        <w:rPr>
          <w:sz w:val="20"/>
        </w:rPr>
        <w:t>the appointment of any liquidator (whether provisional, interim or otherwise) administrator, receiver, administrative receiver, compulsory manager, trustee (in sequestration or otherwise), insolvency official or other similar officer in respect of</w:t>
      </w:r>
      <w:r>
        <w:rPr>
          <w:spacing w:val="-25"/>
          <w:sz w:val="20"/>
        </w:rPr>
        <w:t xml:space="preserve"> </w:t>
      </w:r>
      <w:r>
        <w:rPr>
          <w:sz w:val="20"/>
        </w:rPr>
        <w:t>the Contractor or any of its</w:t>
      </w:r>
      <w:r>
        <w:rPr>
          <w:spacing w:val="-8"/>
          <w:sz w:val="20"/>
        </w:rPr>
        <w:t xml:space="preserve"> </w:t>
      </w:r>
      <w:r>
        <w:rPr>
          <w:sz w:val="20"/>
        </w:rPr>
        <w:t>assets;</w:t>
      </w:r>
    </w:p>
    <w:p w:rsidR="00360AD7" w:rsidRDefault="00360AD7">
      <w:pPr>
        <w:pStyle w:val="BodyText"/>
      </w:pPr>
    </w:p>
    <w:p w:rsidR="00360AD7" w:rsidRDefault="001452FC">
      <w:pPr>
        <w:pStyle w:val="ListParagraph"/>
        <w:numPr>
          <w:ilvl w:val="1"/>
          <w:numId w:val="16"/>
        </w:numPr>
        <w:tabs>
          <w:tab w:val="left" w:pos="1899"/>
          <w:tab w:val="left" w:pos="1900"/>
        </w:tabs>
        <w:ind w:right="804" w:firstLine="0"/>
        <w:rPr>
          <w:sz w:val="20"/>
        </w:rPr>
      </w:pPr>
      <w:r>
        <w:rPr>
          <w:sz w:val="20"/>
        </w:rPr>
        <w:t xml:space="preserve">any resolution is passed or order made for the winding up, dissolution, administration or </w:t>
      </w:r>
      <w:proofErr w:type="spellStart"/>
      <w:r>
        <w:rPr>
          <w:sz w:val="20"/>
        </w:rPr>
        <w:t>reorganisation</w:t>
      </w:r>
      <w:proofErr w:type="spellEnd"/>
      <w:r>
        <w:rPr>
          <w:sz w:val="20"/>
        </w:rPr>
        <w:t xml:space="preserve"> of (or the institution of any other insolvency proceedings or procedure in relation to) the</w:t>
      </w:r>
      <w:r>
        <w:rPr>
          <w:spacing w:val="-17"/>
          <w:sz w:val="20"/>
        </w:rPr>
        <w:t xml:space="preserve"> </w:t>
      </w:r>
      <w:r>
        <w:rPr>
          <w:sz w:val="20"/>
        </w:rPr>
        <w:t>Contractor;</w:t>
      </w:r>
    </w:p>
    <w:p w:rsidR="00360AD7" w:rsidRDefault="00360AD7">
      <w:pPr>
        <w:pStyle w:val="BodyText"/>
        <w:spacing w:before="9"/>
        <w:rPr>
          <w:sz w:val="19"/>
        </w:rPr>
      </w:pPr>
    </w:p>
    <w:p w:rsidR="00360AD7" w:rsidRDefault="001452FC">
      <w:pPr>
        <w:pStyle w:val="ListParagraph"/>
        <w:numPr>
          <w:ilvl w:val="1"/>
          <w:numId w:val="16"/>
        </w:numPr>
        <w:tabs>
          <w:tab w:val="left" w:pos="1899"/>
          <w:tab w:val="left" w:pos="1900"/>
        </w:tabs>
        <w:ind w:right="116" w:firstLine="0"/>
        <w:rPr>
          <w:sz w:val="20"/>
        </w:rPr>
      </w:pPr>
      <w:proofErr w:type="gramStart"/>
      <w:r>
        <w:rPr>
          <w:sz w:val="20"/>
        </w:rPr>
        <w:t>where</w:t>
      </w:r>
      <w:proofErr w:type="gramEnd"/>
      <w:r>
        <w:rPr>
          <w:sz w:val="20"/>
        </w:rPr>
        <w:t xml:space="preserve"> the Contractor is either unable to pay its debts as they fall due or has no reasonable prospect of being able to pay debts which are not immediately</w:t>
      </w:r>
      <w:r>
        <w:rPr>
          <w:spacing w:val="-24"/>
          <w:sz w:val="20"/>
        </w:rPr>
        <w:t xml:space="preserve"> </w:t>
      </w:r>
      <w:r>
        <w:rPr>
          <w:sz w:val="20"/>
        </w:rPr>
        <w:t>payable. The Authority shall regard the Contractor as being unable to pay its debts</w:t>
      </w:r>
      <w:r>
        <w:rPr>
          <w:spacing w:val="-19"/>
          <w:sz w:val="20"/>
        </w:rPr>
        <w:t xml:space="preserve"> </w:t>
      </w:r>
      <w:r>
        <w:rPr>
          <w:sz w:val="20"/>
        </w:rPr>
        <w:t>if:</w:t>
      </w:r>
    </w:p>
    <w:p w:rsidR="00360AD7" w:rsidRDefault="00360AD7">
      <w:pPr>
        <w:pStyle w:val="BodyText"/>
      </w:pPr>
    </w:p>
    <w:p w:rsidR="00360AD7" w:rsidRDefault="001452FC">
      <w:pPr>
        <w:pStyle w:val="ListParagraph"/>
        <w:numPr>
          <w:ilvl w:val="2"/>
          <w:numId w:val="16"/>
        </w:numPr>
        <w:tabs>
          <w:tab w:val="left" w:pos="2619"/>
          <w:tab w:val="left" w:pos="2620"/>
        </w:tabs>
        <w:ind w:right="816" w:firstLine="0"/>
        <w:rPr>
          <w:sz w:val="20"/>
        </w:rPr>
      </w:pPr>
      <w:r>
        <w:rPr>
          <w:sz w:val="20"/>
        </w:rPr>
        <w:t>it is apparently insolvent within the meaning of the Bankruptcy (Scotland) Act 1985;</w:t>
      </w:r>
      <w:r>
        <w:rPr>
          <w:spacing w:val="-9"/>
          <w:sz w:val="20"/>
        </w:rPr>
        <w:t xml:space="preserve"> </w:t>
      </w:r>
      <w:r>
        <w:rPr>
          <w:sz w:val="20"/>
        </w:rPr>
        <w:t>or</w:t>
      </w:r>
    </w:p>
    <w:p w:rsidR="00360AD7" w:rsidRDefault="00360AD7">
      <w:pPr>
        <w:pStyle w:val="BodyText"/>
        <w:spacing w:before="1"/>
      </w:pPr>
    </w:p>
    <w:p w:rsidR="00360AD7" w:rsidRDefault="001452FC">
      <w:pPr>
        <w:pStyle w:val="ListParagraph"/>
        <w:numPr>
          <w:ilvl w:val="2"/>
          <w:numId w:val="16"/>
        </w:numPr>
        <w:tabs>
          <w:tab w:val="left" w:pos="2619"/>
          <w:tab w:val="left" w:pos="2620"/>
        </w:tabs>
        <w:ind w:left="2619"/>
        <w:rPr>
          <w:sz w:val="20"/>
        </w:rPr>
      </w:pPr>
      <w:r>
        <w:rPr>
          <w:sz w:val="20"/>
        </w:rPr>
        <w:t>it is unable to pay its debts in terms of section 221 of IA 86;</w:t>
      </w:r>
      <w:r>
        <w:rPr>
          <w:spacing w:val="-24"/>
          <w:sz w:val="20"/>
        </w:rPr>
        <w:t xml:space="preserve"> </w:t>
      </w:r>
      <w:r>
        <w:rPr>
          <w:sz w:val="20"/>
        </w:rPr>
        <w:t>or</w:t>
      </w:r>
    </w:p>
    <w:p w:rsidR="00360AD7" w:rsidRDefault="00360AD7">
      <w:pPr>
        <w:pStyle w:val="BodyText"/>
      </w:pPr>
    </w:p>
    <w:p w:rsidR="00360AD7" w:rsidRDefault="001452FC">
      <w:pPr>
        <w:pStyle w:val="ListParagraph"/>
        <w:numPr>
          <w:ilvl w:val="1"/>
          <w:numId w:val="16"/>
        </w:numPr>
        <w:tabs>
          <w:tab w:val="left" w:pos="1899"/>
          <w:tab w:val="left" w:pos="1900"/>
        </w:tabs>
        <w:ind w:left="1899"/>
        <w:rPr>
          <w:sz w:val="20"/>
        </w:rPr>
      </w:pPr>
      <w:proofErr w:type="gramStart"/>
      <w:r>
        <w:rPr>
          <w:sz w:val="20"/>
        </w:rPr>
        <w:t>any</w:t>
      </w:r>
      <w:proofErr w:type="gramEnd"/>
      <w:r>
        <w:rPr>
          <w:sz w:val="20"/>
        </w:rPr>
        <w:t xml:space="preserve"> analogous procedure or step is taken in any</w:t>
      </w:r>
      <w:r>
        <w:rPr>
          <w:spacing w:val="-22"/>
          <w:sz w:val="20"/>
        </w:rPr>
        <w:t xml:space="preserve"> </w:t>
      </w:r>
      <w:r>
        <w:rPr>
          <w:sz w:val="20"/>
        </w:rPr>
        <w:t>jurisdiction.</w:t>
      </w:r>
    </w:p>
    <w:p w:rsidR="00360AD7" w:rsidRDefault="00360AD7">
      <w:pPr>
        <w:pStyle w:val="BodyText"/>
        <w:spacing w:before="9"/>
        <w:rPr>
          <w:sz w:val="19"/>
        </w:rPr>
      </w:pPr>
    </w:p>
    <w:p w:rsidR="00360AD7" w:rsidRDefault="001452FC">
      <w:pPr>
        <w:pStyle w:val="ListParagraph"/>
        <w:numPr>
          <w:ilvl w:val="0"/>
          <w:numId w:val="16"/>
        </w:numPr>
        <w:tabs>
          <w:tab w:val="left" w:pos="1178"/>
          <w:tab w:val="left" w:pos="1179"/>
        </w:tabs>
        <w:ind w:right="103" w:firstLine="0"/>
        <w:rPr>
          <w:sz w:val="20"/>
        </w:rPr>
      </w:pPr>
      <w:r>
        <w:rPr>
          <w:sz w:val="20"/>
        </w:rPr>
        <w:t>where the Contractor is a company or limited liability partnership registered in England and Wales or</w:t>
      </w:r>
      <w:r>
        <w:rPr>
          <w:spacing w:val="-8"/>
          <w:sz w:val="20"/>
        </w:rPr>
        <w:t xml:space="preserve"> </w:t>
      </w:r>
      <w:r>
        <w:rPr>
          <w:sz w:val="20"/>
        </w:rPr>
        <w:t>Scotland:</w:t>
      </w:r>
    </w:p>
    <w:p w:rsidR="00360AD7" w:rsidRDefault="00360AD7">
      <w:pPr>
        <w:pStyle w:val="BodyText"/>
      </w:pPr>
    </w:p>
    <w:p w:rsidR="00360AD7" w:rsidRDefault="001452FC">
      <w:pPr>
        <w:pStyle w:val="ListParagraph"/>
        <w:numPr>
          <w:ilvl w:val="1"/>
          <w:numId w:val="16"/>
        </w:numPr>
        <w:tabs>
          <w:tab w:val="left" w:pos="1899"/>
          <w:tab w:val="left" w:pos="1900"/>
        </w:tabs>
        <w:ind w:right="194" w:firstLine="0"/>
        <w:rPr>
          <w:sz w:val="20"/>
        </w:rPr>
      </w:pPr>
      <w:r>
        <w:rPr>
          <w:sz w:val="20"/>
        </w:rPr>
        <w:t>the Contractor preparing and submitting documents to a nominee or filing or lodging documents in court in each case in respect of a moratorium on creditor</w:t>
      </w:r>
      <w:r>
        <w:rPr>
          <w:spacing w:val="-26"/>
          <w:sz w:val="20"/>
        </w:rPr>
        <w:t xml:space="preserve"> </w:t>
      </w:r>
      <w:r>
        <w:rPr>
          <w:sz w:val="20"/>
        </w:rPr>
        <w:t>action under schedule A1 of IA</w:t>
      </w:r>
      <w:r>
        <w:rPr>
          <w:spacing w:val="-9"/>
          <w:sz w:val="20"/>
        </w:rPr>
        <w:t xml:space="preserve"> </w:t>
      </w:r>
      <w:r>
        <w:rPr>
          <w:sz w:val="20"/>
        </w:rPr>
        <w:t>86;</w:t>
      </w:r>
    </w:p>
    <w:p w:rsidR="00360AD7" w:rsidRDefault="00360AD7">
      <w:pPr>
        <w:pStyle w:val="BodyText"/>
        <w:spacing w:before="9"/>
        <w:rPr>
          <w:sz w:val="19"/>
        </w:rPr>
      </w:pPr>
    </w:p>
    <w:p w:rsidR="00360AD7" w:rsidRDefault="001452FC">
      <w:pPr>
        <w:pStyle w:val="ListParagraph"/>
        <w:numPr>
          <w:ilvl w:val="1"/>
          <w:numId w:val="16"/>
        </w:numPr>
        <w:tabs>
          <w:tab w:val="left" w:pos="1899"/>
          <w:tab w:val="left" w:pos="1900"/>
        </w:tabs>
        <w:ind w:right="426" w:firstLine="0"/>
        <w:rPr>
          <w:sz w:val="20"/>
        </w:rPr>
      </w:pPr>
      <w:r>
        <w:rPr>
          <w:sz w:val="20"/>
        </w:rPr>
        <w:t>any composition, compromise, assignment, assignation or arrangement is made with any of its creditors (including, without limitation, a company voluntary arrangement under IA 86) or a moratorium on any of the Contractors</w:t>
      </w:r>
      <w:r>
        <w:rPr>
          <w:spacing w:val="-17"/>
          <w:sz w:val="20"/>
        </w:rPr>
        <w:t xml:space="preserve"> </w:t>
      </w:r>
      <w:r>
        <w:rPr>
          <w:sz w:val="20"/>
        </w:rPr>
        <w:t>indebtedness comes into</w:t>
      </w:r>
      <w:r>
        <w:rPr>
          <w:spacing w:val="-5"/>
          <w:sz w:val="20"/>
        </w:rPr>
        <w:t xml:space="preserve"> </w:t>
      </w:r>
      <w:r>
        <w:rPr>
          <w:sz w:val="20"/>
        </w:rPr>
        <w:t>force;</w:t>
      </w:r>
    </w:p>
    <w:p w:rsidR="00360AD7" w:rsidRDefault="00360AD7">
      <w:pPr>
        <w:pStyle w:val="BodyText"/>
        <w:spacing w:before="9"/>
        <w:rPr>
          <w:sz w:val="19"/>
        </w:rPr>
      </w:pPr>
    </w:p>
    <w:p w:rsidR="00360AD7" w:rsidRDefault="001452FC">
      <w:pPr>
        <w:pStyle w:val="ListParagraph"/>
        <w:numPr>
          <w:ilvl w:val="1"/>
          <w:numId w:val="16"/>
        </w:numPr>
        <w:tabs>
          <w:tab w:val="left" w:pos="1899"/>
          <w:tab w:val="left" w:pos="1900"/>
        </w:tabs>
        <w:ind w:right="230" w:firstLine="0"/>
        <w:rPr>
          <w:sz w:val="20"/>
        </w:rPr>
      </w:pPr>
      <w:r>
        <w:rPr>
          <w:sz w:val="20"/>
        </w:rPr>
        <w:t>the presentation of a petition or other application for the appointment of any liquidator (whether provisional, interim or otherwise), administrator, receiver, administrative receiver, compulsory manager, trustee (in sequestration or</w:t>
      </w:r>
      <w:r>
        <w:rPr>
          <w:spacing w:val="-26"/>
          <w:sz w:val="20"/>
        </w:rPr>
        <w:t xml:space="preserve"> </w:t>
      </w:r>
      <w:r>
        <w:rPr>
          <w:sz w:val="20"/>
        </w:rPr>
        <w:t>otherwise), insolvency official or other similar officer in respect of the Contractor or any of its assets, unless it is withdrawn within three (3) Business Days from the date on which the Contractor is notified of</w:t>
      </w:r>
      <w:r>
        <w:rPr>
          <w:spacing w:val="-8"/>
          <w:sz w:val="20"/>
        </w:rPr>
        <w:t xml:space="preserve"> </w:t>
      </w:r>
      <w:r>
        <w:rPr>
          <w:sz w:val="20"/>
        </w:rPr>
        <w:t>it;</w:t>
      </w:r>
    </w:p>
    <w:p w:rsidR="00360AD7" w:rsidRDefault="00360AD7">
      <w:pPr>
        <w:pStyle w:val="BodyText"/>
      </w:pPr>
    </w:p>
    <w:p w:rsidR="00360AD7" w:rsidRDefault="001452FC">
      <w:pPr>
        <w:pStyle w:val="ListParagraph"/>
        <w:numPr>
          <w:ilvl w:val="1"/>
          <w:numId w:val="16"/>
        </w:numPr>
        <w:tabs>
          <w:tab w:val="left" w:pos="1899"/>
          <w:tab w:val="left" w:pos="1900"/>
        </w:tabs>
        <w:ind w:right="197" w:firstLine="0"/>
        <w:rPr>
          <w:sz w:val="20"/>
        </w:rPr>
      </w:pPr>
      <w:r>
        <w:rPr>
          <w:sz w:val="20"/>
        </w:rPr>
        <w:t>the appointment of any liquidator (whether provisional, interim or otherwise) administrator, receiver, administrative receiver, compulsory manager, trustee (in sequestration or otherwise), insolvency official or other similar officer in respect of</w:t>
      </w:r>
      <w:r>
        <w:rPr>
          <w:spacing w:val="-25"/>
          <w:sz w:val="20"/>
        </w:rPr>
        <w:t xml:space="preserve"> </w:t>
      </w:r>
      <w:r>
        <w:rPr>
          <w:sz w:val="20"/>
        </w:rPr>
        <w:t>the Contractor or any of its</w:t>
      </w:r>
      <w:r>
        <w:rPr>
          <w:spacing w:val="-8"/>
          <w:sz w:val="20"/>
        </w:rPr>
        <w:t xml:space="preserve"> </w:t>
      </w:r>
      <w:r>
        <w:rPr>
          <w:sz w:val="20"/>
        </w:rPr>
        <w:t>assets;</w:t>
      </w:r>
    </w:p>
    <w:p w:rsidR="00360AD7" w:rsidRDefault="00360AD7">
      <w:pPr>
        <w:pStyle w:val="BodyText"/>
        <w:spacing w:before="10"/>
        <w:rPr>
          <w:sz w:val="19"/>
        </w:rPr>
      </w:pPr>
    </w:p>
    <w:p w:rsidR="00360AD7" w:rsidRDefault="001452FC">
      <w:pPr>
        <w:pStyle w:val="ListParagraph"/>
        <w:numPr>
          <w:ilvl w:val="1"/>
          <w:numId w:val="16"/>
        </w:numPr>
        <w:tabs>
          <w:tab w:val="left" w:pos="1899"/>
          <w:tab w:val="left" w:pos="1900"/>
        </w:tabs>
        <w:ind w:right="804" w:firstLine="0"/>
        <w:rPr>
          <w:sz w:val="20"/>
        </w:rPr>
      </w:pPr>
      <w:r>
        <w:rPr>
          <w:sz w:val="20"/>
        </w:rPr>
        <w:t xml:space="preserve">any resolution is passed or order made for the winding up, dissolution, administration or </w:t>
      </w:r>
      <w:proofErr w:type="spellStart"/>
      <w:r>
        <w:rPr>
          <w:sz w:val="20"/>
        </w:rPr>
        <w:t>reorganisation</w:t>
      </w:r>
      <w:proofErr w:type="spellEnd"/>
      <w:r>
        <w:rPr>
          <w:sz w:val="20"/>
        </w:rPr>
        <w:t xml:space="preserve"> of (or the institution of any other insolvency proceedings or procedure in relation to) the</w:t>
      </w:r>
      <w:r>
        <w:rPr>
          <w:spacing w:val="-17"/>
          <w:sz w:val="20"/>
        </w:rPr>
        <w:t xml:space="preserve"> </w:t>
      </w:r>
      <w:r>
        <w:rPr>
          <w:sz w:val="20"/>
        </w:rPr>
        <w:t>Contractor;</w:t>
      </w:r>
    </w:p>
    <w:p w:rsidR="00360AD7" w:rsidRDefault="00360AD7">
      <w:pPr>
        <w:rPr>
          <w:sz w:val="20"/>
        </w:rPr>
        <w:sectPr w:rsidR="00360AD7">
          <w:pgSz w:w="11910" w:h="16850"/>
          <w:pgMar w:top="1580" w:right="1320" w:bottom="940" w:left="1680" w:header="0" w:footer="743" w:gutter="0"/>
          <w:cols w:space="720"/>
        </w:sectPr>
      </w:pPr>
    </w:p>
    <w:p w:rsidR="00360AD7" w:rsidRDefault="001452FC">
      <w:pPr>
        <w:pStyle w:val="ListParagraph"/>
        <w:numPr>
          <w:ilvl w:val="1"/>
          <w:numId w:val="16"/>
        </w:numPr>
        <w:tabs>
          <w:tab w:val="left" w:pos="1899"/>
          <w:tab w:val="left" w:pos="1900"/>
        </w:tabs>
        <w:spacing w:before="65"/>
        <w:ind w:right="116" w:firstLine="0"/>
        <w:rPr>
          <w:sz w:val="20"/>
        </w:rPr>
      </w:pPr>
      <w:proofErr w:type="gramStart"/>
      <w:r>
        <w:rPr>
          <w:sz w:val="20"/>
        </w:rPr>
        <w:lastRenderedPageBreak/>
        <w:t>where</w:t>
      </w:r>
      <w:proofErr w:type="gramEnd"/>
      <w:r>
        <w:rPr>
          <w:sz w:val="20"/>
        </w:rPr>
        <w:t xml:space="preserve"> the Contractor is either unable to pay its debts </w:t>
      </w:r>
      <w:r>
        <w:rPr>
          <w:spacing w:val="3"/>
          <w:sz w:val="20"/>
        </w:rPr>
        <w:t xml:space="preserve">as </w:t>
      </w:r>
      <w:r>
        <w:rPr>
          <w:sz w:val="20"/>
        </w:rPr>
        <w:t>they fall due or has no reasonable prospect of being able to pay debts which are not immediately</w:t>
      </w:r>
      <w:r>
        <w:rPr>
          <w:spacing w:val="-24"/>
          <w:sz w:val="20"/>
        </w:rPr>
        <w:t xml:space="preserve"> </w:t>
      </w:r>
      <w:r>
        <w:rPr>
          <w:sz w:val="20"/>
        </w:rPr>
        <w:t>payable. The Authority shall regard the Contractor as being unable to pay its debts if the Contractor is unable to pay its debts in terms of section 123 of IA 86;</w:t>
      </w:r>
      <w:r>
        <w:rPr>
          <w:spacing w:val="-16"/>
          <w:sz w:val="20"/>
        </w:rPr>
        <w:t xml:space="preserve"> </w:t>
      </w:r>
      <w:r>
        <w:rPr>
          <w:sz w:val="20"/>
        </w:rPr>
        <w:t>or</w:t>
      </w:r>
    </w:p>
    <w:p w:rsidR="00360AD7" w:rsidRDefault="00360AD7">
      <w:pPr>
        <w:pStyle w:val="BodyText"/>
      </w:pPr>
    </w:p>
    <w:p w:rsidR="00360AD7" w:rsidRDefault="001452FC">
      <w:pPr>
        <w:pStyle w:val="ListParagraph"/>
        <w:numPr>
          <w:ilvl w:val="1"/>
          <w:numId w:val="16"/>
        </w:numPr>
        <w:tabs>
          <w:tab w:val="left" w:pos="1899"/>
          <w:tab w:val="left" w:pos="1900"/>
        </w:tabs>
        <w:ind w:left="1899"/>
        <w:rPr>
          <w:sz w:val="20"/>
        </w:rPr>
      </w:pPr>
      <w:proofErr w:type="gramStart"/>
      <w:r>
        <w:rPr>
          <w:sz w:val="20"/>
        </w:rPr>
        <w:t>any</w:t>
      </w:r>
      <w:proofErr w:type="gramEnd"/>
      <w:r>
        <w:rPr>
          <w:sz w:val="20"/>
        </w:rPr>
        <w:t xml:space="preserve"> analogous procedure or step is taken in any</w:t>
      </w:r>
      <w:r>
        <w:rPr>
          <w:spacing w:val="-22"/>
          <w:sz w:val="20"/>
        </w:rPr>
        <w:t xml:space="preserve"> </w:t>
      </w:r>
      <w:r>
        <w:rPr>
          <w:sz w:val="20"/>
        </w:rPr>
        <w:t>jurisdiction.</w:t>
      </w:r>
    </w:p>
    <w:p w:rsidR="00360AD7" w:rsidRDefault="00360AD7">
      <w:pPr>
        <w:pStyle w:val="BodyText"/>
        <w:spacing w:before="9"/>
        <w:rPr>
          <w:sz w:val="19"/>
        </w:rPr>
      </w:pPr>
    </w:p>
    <w:p w:rsidR="00360AD7" w:rsidRDefault="001452FC">
      <w:pPr>
        <w:pStyle w:val="ListParagraph"/>
        <w:numPr>
          <w:ilvl w:val="0"/>
          <w:numId w:val="16"/>
        </w:numPr>
        <w:tabs>
          <w:tab w:val="left" w:pos="1178"/>
          <w:tab w:val="left" w:pos="1179"/>
        </w:tabs>
        <w:ind w:right="118" w:firstLine="0"/>
        <w:rPr>
          <w:sz w:val="20"/>
        </w:rPr>
      </w:pPr>
      <w:r>
        <w:rPr>
          <w:sz w:val="20"/>
        </w:rPr>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w:t>
      </w:r>
      <w:r>
        <w:rPr>
          <w:spacing w:val="-28"/>
          <w:sz w:val="20"/>
        </w:rPr>
        <w:t xml:space="preserve"> </w:t>
      </w:r>
      <w:r>
        <w:rPr>
          <w:sz w:val="20"/>
        </w:rPr>
        <w:t>of its</w:t>
      </w:r>
      <w:r>
        <w:rPr>
          <w:spacing w:val="-6"/>
          <w:sz w:val="20"/>
        </w:rPr>
        <w:t xml:space="preserve"> </w:t>
      </w:r>
      <w:r>
        <w:rPr>
          <w:sz w:val="20"/>
        </w:rPr>
        <w:t>indebtedness;</w:t>
      </w:r>
    </w:p>
    <w:p w:rsidR="00360AD7" w:rsidRDefault="00360AD7">
      <w:pPr>
        <w:pStyle w:val="BodyText"/>
        <w:spacing w:before="9"/>
        <w:rPr>
          <w:sz w:val="19"/>
        </w:rPr>
      </w:pPr>
    </w:p>
    <w:p w:rsidR="00360AD7" w:rsidRDefault="001452FC">
      <w:pPr>
        <w:pStyle w:val="ListParagraph"/>
        <w:numPr>
          <w:ilvl w:val="0"/>
          <w:numId w:val="16"/>
        </w:numPr>
        <w:tabs>
          <w:tab w:val="left" w:pos="1178"/>
          <w:tab w:val="left" w:pos="1179"/>
        </w:tabs>
        <w:spacing w:before="1"/>
        <w:ind w:right="170" w:firstLine="0"/>
        <w:rPr>
          <w:sz w:val="20"/>
        </w:rPr>
      </w:pPr>
      <w:r>
        <w:rPr>
          <w:sz w:val="20"/>
        </w:rPr>
        <w:t>where the Contractor is a company or similar entity (including any incorporated entity) registered other than in England and Wales or Scotland, events occur or are carried out which, within the jurisdiction to which it is subject, are similar in nature or effect to those specified</w:t>
      </w:r>
      <w:r>
        <w:rPr>
          <w:spacing w:val="-6"/>
          <w:sz w:val="20"/>
        </w:rPr>
        <w:t xml:space="preserve"> </w:t>
      </w:r>
      <w:r>
        <w:rPr>
          <w:sz w:val="20"/>
        </w:rPr>
        <w:t>above;</w:t>
      </w:r>
    </w:p>
    <w:p w:rsidR="00360AD7" w:rsidRDefault="00360AD7">
      <w:pPr>
        <w:pStyle w:val="BodyText"/>
        <w:spacing w:before="1"/>
      </w:pPr>
    </w:p>
    <w:p w:rsidR="00360AD7" w:rsidRDefault="001452FC">
      <w:pPr>
        <w:pStyle w:val="BodyText"/>
        <w:ind w:left="458"/>
      </w:pPr>
      <w:r>
        <w:t>Corrupt Gifts</w:t>
      </w:r>
    </w:p>
    <w:p w:rsidR="00360AD7" w:rsidRDefault="00360AD7">
      <w:pPr>
        <w:pStyle w:val="BodyText"/>
        <w:spacing w:before="9"/>
        <w:rPr>
          <w:sz w:val="19"/>
        </w:rPr>
      </w:pPr>
    </w:p>
    <w:p w:rsidR="00360AD7" w:rsidRDefault="001452FC">
      <w:pPr>
        <w:pStyle w:val="ListParagraph"/>
        <w:numPr>
          <w:ilvl w:val="0"/>
          <w:numId w:val="16"/>
        </w:numPr>
        <w:tabs>
          <w:tab w:val="left" w:pos="1178"/>
          <w:tab w:val="left" w:pos="1179"/>
        </w:tabs>
        <w:spacing w:before="1"/>
        <w:ind w:right="173" w:firstLine="0"/>
        <w:rPr>
          <w:sz w:val="20"/>
        </w:rPr>
      </w:pPr>
      <w:r>
        <w:rPr>
          <w:sz w:val="20"/>
        </w:rPr>
        <w:t>where the Authority becomes aware that the Contractor, its employees, agents or</w:t>
      </w:r>
      <w:r>
        <w:rPr>
          <w:spacing w:val="-23"/>
          <w:sz w:val="20"/>
        </w:rPr>
        <w:t xml:space="preserve"> </w:t>
      </w:r>
      <w:r>
        <w:rPr>
          <w:sz w:val="20"/>
        </w:rPr>
        <w:t>any Subcontractor (or anyone acting on its behalf or any of its or their</w:t>
      </w:r>
      <w:r>
        <w:rPr>
          <w:spacing w:val="-27"/>
          <w:sz w:val="20"/>
        </w:rPr>
        <w:t xml:space="preserve"> </w:t>
      </w:r>
      <w:r>
        <w:rPr>
          <w:sz w:val="20"/>
        </w:rPr>
        <w:t>employees):</w:t>
      </w:r>
    </w:p>
    <w:p w:rsidR="00360AD7" w:rsidRDefault="00360AD7">
      <w:pPr>
        <w:pStyle w:val="BodyText"/>
      </w:pPr>
    </w:p>
    <w:p w:rsidR="00360AD7" w:rsidRDefault="001452FC">
      <w:pPr>
        <w:pStyle w:val="ListParagraph"/>
        <w:numPr>
          <w:ilvl w:val="1"/>
          <w:numId w:val="16"/>
        </w:numPr>
        <w:tabs>
          <w:tab w:val="left" w:pos="1899"/>
          <w:tab w:val="left" w:pos="1900"/>
        </w:tabs>
        <w:spacing w:before="1"/>
        <w:ind w:right="405" w:firstLine="0"/>
        <w:rPr>
          <w:sz w:val="20"/>
        </w:rPr>
      </w:pPr>
      <w:r>
        <w:rPr>
          <w:sz w:val="20"/>
        </w:rPr>
        <w:t>has offered, promised or given to any Crown servant any gift or financial or other advantage of any kind as an inducement or</w:t>
      </w:r>
      <w:r>
        <w:rPr>
          <w:spacing w:val="-16"/>
          <w:sz w:val="20"/>
        </w:rPr>
        <w:t xml:space="preserve"> </w:t>
      </w:r>
      <w:r>
        <w:rPr>
          <w:sz w:val="20"/>
        </w:rPr>
        <w:t>reward:</w:t>
      </w:r>
    </w:p>
    <w:p w:rsidR="00360AD7" w:rsidRDefault="00360AD7">
      <w:pPr>
        <w:pStyle w:val="BodyText"/>
        <w:spacing w:before="1"/>
      </w:pPr>
    </w:p>
    <w:p w:rsidR="00360AD7" w:rsidRDefault="001452FC">
      <w:pPr>
        <w:pStyle w:val="ListParagraph"/>
        <w:numPr>
          <w:ilvl w:val="2"/>
          <w:numId w:val="16"/>
        </w:numPr>
        <w:tabs>
          <w:tab w:val="left" w:pos="2619"/>
          <w:tab w:val="left" w:pos="2620"/>
        </w:tabs>
        <w:ind w:right="188" w:firstLine="0"/>
        <w:rPr>
          <w:sz w:val="20"/>
        </w:rPr>
      </w:pPr>
      <w:r>
        <w:rPr>
          <w:sz w:val="20"/>
        </w:rPr>
        <w:t>for doing or not doing (or for having done or not having done) any</w:t>
      </w:r>
      <w:r>
        <w:rPr>
          <w:spacing w:val="-22"/>
          <w:sz w:val="20"/>
        </w:rPr>
        <w:t xml:space="preserve"> </w:t>
      </w:r>
      <w:r>
        <w:rPr>
          <w:sz w:val="20"/>
        </w:rPr>
        <w:t>act in relation to the obtaining or execution of this Contract or any other contract with the Crown;</w:t>
      </w:r>
      <w:r>
        <w:rPr>
          <w:spacing w:val="-6"/>
          <w:sz w:val="20"/>
        </w:rPr>
        <w:t xml:space="preserve"> </w:t>
      </w:r>
      <w:r>
        <w:rPr>
          <w:sz w:val="20"/>
        </w:rPr>
        <w:t>or</w:t>
      </w:r>
    </w:p>
    <w:p w:rsidR="00360AD7" w:rsidRDefault="00360AD7">
      <w:pPr>
        <w:pStyle w:val="BodyText"/>
        <w:spacing w:before="9"/>
        <w:rPr>
          <w:sz w:val="19"/>
        </w:rPr>
      </w:pPr>
    </w:p>
    <w:p w:rsidR="00360AD7" w:rsidRDefault="001452FC">
      <w:pPr>
        <w:pStyle w:val="ListParagraph"/>
        <w:numPr>
          <w:ilvl w:val="2"/>
          <w:numId w:val="16"/>
        </w:numPr>
        <w:tabs>
          <w:tab w:val="left" w:pos="2619"/>
          <w:tab w:val="left" w:pos="2620"/>
        </w:tabs>
        <w:ind w:right="721" w:firstLine="0"/>
        <w:rPr>
          <w:sz w:val="20"/>
        </w:rPr>
      </w:pPr>
      <w:r>
        <w:rPr>
          <w:sz w:val="20"/>
        </w:rPr>
        <w:t xml:space="preserve">for showing or not showing </w:t>
      </w:r>
      <w:proofErr w:type="spellStart"/>
      <w:r>
        <w:rPr>
          <w:sz w:val="20"/>
        </w:rPr>
        <w:t>favour</w:t>
      </w:r>
      <w:proofErr w:type="spellEnd"/>
      <w:r>
        <w:rPr>
          <w:sz w:val="20"/>
        </w:rPr>
        <w:t xml:space="preserve"> or </w:t>
      </w:r>
      <w:proofErr w:type="spellStart"/>
      <w:r>
        <w:rPr>
          <w:sz w:val="20"/>
        </w:rPr>
        <w:t>disfavour</w:t>
      </w:r>
      <w:proofErr w:type="spellEnd"/>
      <w:r>
        <w:rPr>
          <w:sz w:val="20"/>
        </w:rPr>
        <w:t xml:space="preserve"> to any person</w:t>
      </w:r>
      <w:r>
        <w:rPr>
          <w:spacing w:val="-19"/>
          <w:sz w:val="20"/>
        </w:rPr>
        <w:t xml:space="preserve"> </w:t>
      </w:r>
      <w:r>
        <w:rPr>
          <w:sz w:val="20"/>
        </w:rPr>
        <w:t>in relation to this Contract or any other contract with the</w:t>
      </w:r>
      <w:r>
        <w:rPr>
          <w:spacing w:val="-19"/>
          <w:sz w:val="20"/>
        </w:rPr>
        <w:t xml:space="preserve"> </w:t>
      </w:r>
      <w:r>
        <w:rPr>
          <w:sz w:val="20"/>
        </w:rPr>
        <w:t>Crown;</w:t>
      </w:r>
    </w:p>
    <w:p w:rsidR="00360AD7" w:rsidRDefault="00360AD7">
      <w:pPr>
        <w:pStyle w:val="BodyText"/>
      </w:pPr>
    </w:p>
    <w:p w:rsidR="00360AD7" w:rsidRDefault="001452FC">
      <w:pPr>
        <w:pStyle w:val="ListParagraph"/>
        <w:numPr>
          <w:ilvl w:val="1"/>
          <w:numId w:val="16"/>
        </w:numPr>
        <w:tabs>
          <w:tab w:val="left" w:pos="1899"/>
          <w:tab w:val="left" w:pos="1900"/>
        </w:tabs>
        <w:ind w:right="186" w:firstLine="0"/>
        <w:rPr>
          <w:sz w:val="20"/>
        </w:rPr>
      </w:pPr>
      <w:r>
        <w:rPr>
          <w:sz w:val="20"/>
        </w:rPr>
        <w:t>commits or has committed any prohibited act or any offence under the Prevention of Corruption Acts 1889 – 1916, under sub sections 108 – 109 of the Anti- Terrorism or Crime and Security Act 2001 before these Acts or sub sections are revoked or an offence under the Bribery Act 2010 with or without the knowledge or authority of the Contractor in relation to this Contract or any other contract with the Crown;</w:t>
      </w:r>
    </w:p>
    <w:p w:rsidR="00360AD7" w:rsidRDefault="00360AD7">
      <w:pPr>
        <w:pStyle w:val="BodyText"/>
        <w:spacing w:before="1"/>
      </w:pPr>
    </w:p>
    <w:p w:rsidR="00360AD7" w:rsidRDefault="001452FC">
      <w:pPr>
        <w:pStyle w:val="ListParagraph"/>
        <w:numPr>
          <w:ilvl w:val="1"/>
          <w:numId w:val="16"/>
        </w:numPr>
        <w:tabs>
          <w:tab w:val="left" w:pos="1899"/>
          <w:tab w:val="left" w:pos="1900"/>
        </w:tabs>
        <w:ind w:right="217" w:firstLine="0"/>
        <w:rPr>
          <w:sz w:val="20"/>
        </w:rPr>
      </w:pPr>
      <w:r>
        <w:rPr>
          <w:sz w:val="20"/>
        </w:rPr>
        <w:t>has entered into this Contract or any other contract with the Crown in connection with which commission has been paid or has been agreed to be paid by</w:t>
      </w:r>
      <w:r>
        <w:rPr>
          <w:spacing w:val="-26"/>
          <w:sz w:val="20"/>
        </w:rPr>
        <w:t xml:space="preserve"> </w:t>
      </w:r>
      <w:r>
        <w:rPr>
          <w:sz w:val="20"/>
        </w:rPr>
        <w:t>it or on its behalf, or to its knowledge, unless before the Contract is made particulars of any such commission and of the conditions of any such agreement for the payment thereof have been disclosed in writing to the</w:t>
      </w:r>
      <w:r>
        <w:rPr>
          <w:spacing w:val="-21"/>
          <w:sz w:val="20"/>
        </w:rPr>
        <w:t xml:space="preserve"> </w:t>
      </w:r>
      <w:r>
        <w:rPr>
          <w:sz w:val="20"/>
        </w:rPr>
        <w:t>Authority.</w:t>
      </w:r>
    </w:p>
    <w:p w:rsidR="00360AD7" w:rsidRDefault="00360AD7">
      <w:pPr>
        <w:pStyle w:val="BodyText"/>
      </w:pPr>
    </w:p>
    <w:p w:rsidR="00360AD7" w:rsidRDefault="001452FC">
      <w:pPr>
        <w:pStyle w:val="ListParagraph"/>
        <w:numPr>
          <w:ilvl w:val="0"/>
          <w:numId w:val="16"/>
        </w:numPr>
        <w:tabs>
          <w:tab w:val="left" w:pos="1178"/>
          <w:tab w:val="left" w:pos="1179"/>
        </w:tabs>
        <w:ind w:right="115" w:firstLine="0"/>
        <w:rPr>
          <w:sz w:val="20"/>
        </w:rPr>
      </w:pPr>
      <w:r>
        <w:rPr>
          <w:sz w:val="20"/>
        </w:rPr>
        <w:t>In exercising its rights or remedies to terminate the Contract under A19 f. the Authority shall:</w:t>
      </w:r>
    </w:p>
    <w:p w:rsidR="00360AD7" w:rsidRDefault="00360AD7">
      <w:pPr>
        <w:pStyle w:val="BodyText"/>
      </w:pPr>
    </w:p>
    <w:p w:rsidR="00360AD7" w:rsidRDefault="001452FC">
      <w:pPr>
        <w:pStyle w:val="ListParagraph"/>
        <w:numPr>
          <w:ilvl w:val="1"/>
          <w:numId w:val="16"/>
        </w:numPr>
        <w:tabs>
          <w:tab w:val="left" w:pos="1899"/>
          <w:tab w:val="left" w:pos="1900"/>
        </w:tabs>
        <w:ind w:right="263" w:firstLine="0"/>
        <w:rPr>
          <w:sz w:val="20"/>
        </w:rPr>
      </w:pPr>
      <w:r>
        <w:rPr>
          <w:sz w:val="20"/>
        </w:rPr>
        <w:t>act in a reasonable and proportionate manner having regard to such</w:t>
      </w:r>
      <w:r>
        <w:rPr>
          <w:spacing w:val="-24"/>
          <w:sz w:val="20"/>
        </w:rPr>
        <w:t xml:space="preserve"> </w:t>
      </w:r>
      <w:r>
        <w:rPr>
          <w:sz w:val="20"/>
        </w:rPr>
        <w:t>matters as the gravity of, and the identity of the person committing the prohibited</w:t>
      </w:r>
      <w:r>
        <w:rPr>
          <w:spacing w:val="-23"/>
          <w:sz w:val="20"/>
        </w:rPr>
        <w:t xml:space="preserve"> </w:t>
      </w:r>
      <w:r>
        <w:rPr>
          <w:sz w:val="20"/>
        </w:rPr>
        <w:t>act;</w:t>
      </w:r>
    </w:p>
    <w:p w:rsidR="00360AD7" w:rsidRDefault="00360AD7">
      <w:pPr>
        <w:pStyle w:val="BodyText"/>
      </w:pPr>
    </w:p>
    <w:p w:rsidR="00360AD7" w:rsidRDefault="001452FC">
      <w:pPr>
        <w:pStyle w:val="ListParagraph"/>
        <w:numPr>
          <w:ilvl w:val="1"/>
          <w:numId w:val="16"/>
        </w:numPr>
        <w:tabs>
          <w:tab w:val="left" w:pos="1899"/>
          <w:tab w:val="left" w:pos="1900"/>
        </w:tabs>
        <w:ind w:right="196" w:firstLine="0"/>
        <w:rPr>
          <w:sz w:val="20"/>
        </w:rPr>
      </w:pPr>
      <w:r>
        <w:rPr>
          <w:sz w:val="20"/>
        </w:rPr>
        <w:t>give due consideration, where appropriate, to action other than termination</w:t>
      </w:r>
      <w:r>
        <w:rPr>
          <w:spacing w:val="-23"/>
          <w:sz w:val="20"/>
        </w:rPr>
        <w:t xml:space="preserve"> </w:t>
      </w:r>
      <w:r>
        <w:rPr>
          <w:sz w:val="20"/>
        </w:rPr>
        <w:t>of the Contract, including (without being limited</w:t>
      </w:r>
      <w:r>
        <w:rPr>
          <w:spacing w:val="-12"/>
          <w:sz w:val="20"/>
        </w:rPr>
        <w:t xml:space="preserve"> </w:t>
      </w:r>
      <w:r>
        <w:rPr>
          <w:sz w:val="20"/>
        </w:rPr>
        <w:t>to):</w:t>
      </w:r>
    </w:p>
    <w:p w:rsidR="00360AD7" w:rsidRDefault="00360AD7">
      <w:pPr>
        <w:pStyle w:val="BodyText"/>
      </w:pPr>
    </w:p>
    <w:p w:rsidR="00360AD7" w:rsidRDefault="001452FC">
      <w:pPr>
        <w:pStyle w:val="ListParagraph"/>
        <w:numPr>
          <w:ilvl w:val="2"/>
          <w:numId w:val="16"/>
        </w:numPr>
        <w:tabs>
          <w:tab w:val="left" w:pos="2619"/>
          <w:tab w:val="left" w:pos="2620"/>
        </w:tabs>
        <w:ind w:right="297" w:firstLine="0"/>
        <w:rPr>
          <w:sz w:val="20"/>
        </w:rPr>
      </w:pPr>
      <w:r>
        <w:rPr>
          <w:sz w:val="20"/>
        </w:rPr>
        <w:t>requiring the Contractor to procure the termination of a subcontract where the prohibited act is that of a Subcontractor or anyone acting on its</w:t>
      </w:r>
      <w:r>
        <w:rPr>
          <w:spacing w:val="-26"/>
          <w:sz w:val="20"/>
        </w:rPr>
        <w:t xml:space="preserve"> </w:t>
      </w:r>
      <w:r>
        <w:rPr>
          <w:sz w:val="20"/>
        </w:rPr>
        <w:t>or their</w:t>
      </w:r>
      <w:r>
        <w:rPr>
          <w:spacing w:val="-5"/>
          <w:sz w:val="20"/>
        </w:rPr>
        <w:t xml:space="preserve"> </w:t>
      </w:r>
      <w:r>
        <w:rPr>
          <w:sz w:val="20"/>
        </w:rPr>
        <w:t>behalf;</w:t>
      </w:r>
    </w:p>
    <w:p w:rsidR="00360AD7" w:rsidRDefault="00360AD7">
      <w:pPr>
        <w:rPr>
          <w:sz w:val="20"/>
        </w:rPr>
        <w:sectPr w:rsidR="00360AD7">
          <w:pgSz w:w="11910" w:h="16850"/>
          <w:pgMar w:top="1580" w:right="1320" w:bottom="940" w:left="1680" w:header="0" w:footer="743" w:gutter="0"/>
          <w:cols w:space="720"/>
        </w:sectPr>
      </w:pPr>
    </w:p>
    <w:p w:rsidR="00360AD7" w:rsidRDefault="001452FC">
      <w:pPr>
        <w:pStyle w:val="ListParagraph"/>
        <w:numPr>
          <w:ilvl w:val="2"/>
          <w:numId w:val="16"/>
        </w:numPr>
        <w:tabs>
          <w:tab w:val="left" w:pos="2619"/>
          <w:tab w:val="left" w:pos="2620"/>
        </w:tabs>
        <w:spacing w:before="65"/>
        <w:ind w:right="508" w:firstLine="0"/>
        <w:rPr>
          <w:sz w:val="20"/>
        </w:rPr>
      </w:pPr>
      <w:proofErr w:type="gramStart"/>
      <w:r>
        <w:rPr>
          <w:sz w:val="20"/>
        </w:rPr>
        <w:lastRenderedPageBreak/>
        <w:t>requiring</w:t>
      </w:r>
      <w:proofErr w:type="gramEnd"/>
      <w:r>
        <w:rPr>
          <w:sz w:val="20"/>
        </w:rPr>
        <w:t xml:space="preserve"> the Contractor to procure the dismissal of an employee (whether its own or that of a Subcontractor or anyone acting on its</w:t>
      </w:r>
      <w:r>
        <w:rPr>
          <w:spacing w:val="-24"/>
          <w:sz w:val="20"/>
        </w:rPr>
        <w:t xml:space="preserve"> </w:t>
      </w:r>
      <w:r>
        <w:rPr>
          <w:sz w:val="20"/>
        </w:rPr>
        <w:t>behalf) where the prohibited act is that of such</w:t>
      </w:r>
      <w:r>
        <w:rPr>
          <w:spacing w:val="-20"/>
          <w:sz w:val="20"/>
        </w:rPr>
        <w:t xml:space="preserve"> </w:t>
      </w:r>
      <w:r>
        <w:rPr>
          <w:sz w:val="20"/>
        </w:rPr>
        <w:t>employee.</w:t>
      </w:r>
    </w:p>
    <w:p w:rsidR="00360AD7" w:rsidRDefault="00360AD7">
      <w:pPr>
        <w:pStyle w:val="BodyText"/>
      </w:pPr>
    </w:p>
    <w:p w:rsidR="00360AD7" w:rsidRDefault="001452FC">
      <w:pPr>
        <w:pStyle w:val="ListParagraph"/>
        <w:numPr>
          <w:ilvl w:val="0"/>
          <w:numId w:val="16"/>
        </w:numPr>
        <w:tabs>
          <w:tab w:val="left" w:pos="1178"/>
          <w:tab w:val="left" w:pos="1179"/>
        </w:tabs>
        <w:ind w:right="171" w:firstLine="0"/>
        <w:rPr>
          <w:sz w:val="20"/>
        </w:rPr>
      </w:pPr>
      <w:r>
        <w:rPr>
          <w:sz w:val="20"/>
        </w:rPr>
        <w:t>Where the Contract has been terminated under clause A19 f. of this Condition, the Authority shall be entitled to purchase substitute Contractor Deliverables from elsewhere and recover from the Contractor any costs and expenses incurred by the Authority in obtaining</w:t>
      </w:r>
      <w:r>
        <w:rPr>
          <w:spacing w:val="-27"/>
          <w:sz w:val="20"/>
        </w:rPr>
        <w:t xml:space="preserve"> </w:t>
      </w:r>
      <w:r>
        <w:rPr>
          <w:sz w:val="20"/>
        </w:rPr>
        <w:t>the Contractor Deliverables in substitution from another</w:t>
      </w:r>
      <w:r>
        <w:rPr>
          <w:spacing w:val="-19"/>
          <w:sz w:val="20"/>
        </w:rPr>
        <w:t xml:space="preserve"> </w:t>
      </w:r>
      <w:r>
        <w:rPr>
          <w:sz w:val="20"/>
        </w:rPr>
        <w:t>supplier.</w:t>
      </w:r>
    </w:p>
    <w:p w:rsidR="00360AD7" w:rsidRDefault="00360AD7">
      <w:pPr>
        <w:pStyle w:val="BodyText"/>
        <w:spacing w:before="7"/>
      </w:pPr>
    </w:p>
    <w:p w:rsidR="00360AD7" w:rsidRDefault="001452FC">
      <w:pPr>
        <w:pStyle w:val="Heading1"/>
        <w:tabs>
          <w:tab w:val="left" w:pos="1178"/>
        </w:tabs>
        <w:spacing w:before="1"/>
      </w:pPr>
      <w:bookmarkStart w:id="19" w:name="_TOC_250018"/>
      <w:r>
        <w:t>A20.</w:t>
      </w:r>
      <w:r>
        <w:tab/>
        <w:t>Consequences of</w:t>
      </w:r>
      <w:r>
        <w:rPr>
          <w:spacing w:val="-9"/>
        </w:rPr>
        <w:t xml:space="preserve"> </w:t>
      </w:r>
      <w:bookmarkEnd w:id="19"/>
      <w:r>
        <w:t>Termination</w:t>
      </w:r>
    </w:p>
    <w:p w:rsidR="00360AD7" w:rsidRDefault="00360AD7">
      <w:pPr>
        <w:pStyle w:val="BodyText"/>
        <w:spacing w:before="1"/>
        <w:rPr>
          <w:b/>
          <w:sz w:val="21"/>
        </w:rPr>
      </w:pPr>
    </w:p>
    <w:p w:rsidR="00360AD7" w:rsidRDefault="001452FC">
      <w:pPr>
        <w:pStyle w:val="BodyText"/>
        <w:ind w:left="458" w:right="227"/>
      </w:pPr>
      <w: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360AD7" w:rsidRDefault="00360AD7">
      <w:pPr>
        <w:pStyle w:val="BodyText"/>
        <w:spacing w:before="5"/>
      </w:pPr>
    </w:p>
    <w:p w:rsidR="00360AD7" w:rsidRDefault="001452FC">
      <w:pPr>
        <w:pStyle w:val="Heading1"/>
        <w:tabs>
          <w:tab w:val="left" w:pos="1178"/>
        </w:tabs>
      </w:pPr>
      <w:bookmarkStart w:id="20" w:name="_TOC_250017"/>
      <w:r>
        <w:t>A21.</w:t>
      </w:r>
      <w:r>
        <w:tab/>
        <w:t>Dispute</w:t>
      </w:r>
      <w:r>
        <w:rPr>
          <w:spacing w:val="-8"/>
        </w:rPr>
        <w:t xml:space="preserve"> </w:t>
      </w:r>
      <w:bookmarkEnd w:id="20"/>
      <w:r>
        <w:t>Resolution</w:t>
      </w:r>
    </w:p>
    <w:p w:rsidR="00360AD7" w:rsidRDefault="00360AD7">
      <w:pPr>
        <w:pStyle w:val="BodyText"/>
        <w:spacing w:before="1"/>
        <w:rPr>
          <w:b/>
          <w:sz w:val="21"/>
        </w:rPr>
      </w:pPr>
    </w:p>
    <w:p w:rsidR="00360AD7" w:rsidRDefault="001452FC">
      <w:pPr>
        <w:pStyle w:val="ListParagraph"/>
        <w:numPr>
          <w:ilvl w:val="0"/>
          <w:numId w:val="15"/>
        </w:numPr>
        <w:tabs>
          <w:tab w:val="left" w:pos="1178"/>
          <w:tab w:val="left" w:pos="1179"/>
        </w:tabs>
        <w:ind w:right="317" w:firstLine="0"/>
        <w:rPr>
          <w:sz w:val="20"/>
        </w:rPr>
      </w:pPr>
      <w:r>
        <w:rPr>
          <w:sz w:val="20"/>
        </w:rPr>
        <w:t>The Parties will attempt in good faith to resolve any dispute or claim arising out of</w:t>
      </w:r>
      <w:r>
        <w:rPr>
          <w:spacing w:val="-19"/>
          <w:sz w:val="20"/>
        </w:rPr>
        <w:t xml:space="preserve"> </w:t>
      </w:r>
      <w:r>
        <w:rPr>
          <w:sz w:val="20"/>
        </w:rPr>
        <w:t>or relating to the Contract through negotiations between the respective representatives of the Parties having authority to settle the matter, which attempts may include the use of any alternative dispute resolution procedure on which the Parties may</w:t>
      </w:r>
      <w:r>
        <w:rPr>
          <w:spacing w:val="-23"/>
          <w:sz w:val="20"/>
        </w:rPr>
        <w:t xml:space="preserve"> </w:t>
      </w:r>
      <w:r>
        <w:rPr>
          <w:sz w:val="20"/>
        </w:rPr>
        <w:t>agree.</w:t>
      </w:r>
    </w:p>
    <w:p w:rsidR="00360AD7" w:rsidRDefault="00360AD7">
      <w:pPr>
        <w:pStyle w:val="BodyText"/>
        <w:spacing w:before="9"/>
        <w:rPr>
          <w:sz w:val="19"/>
        </w:rPr>
      </w:pPr>
    </w:p>
    <w:p w:rsidR="00360AD7" w:rsidRDefault="001452FC">
      <w:pPr>
        <w:pStyle w:val="ListParagraph"/>
        <w:numPr>
          <w:ilvl w:val="0"/>
          <w:numId w:val="15"/>
        </w:numPr>
        <w:tabs>
          <w:tab w:val="left" w:pos="1178"/>
          <w:tab w:val="left" w:pos="1179"/>
        </w:tabs>
        <w:ind w:right="251" w:firstLine="0"/>
        <w:rPr>
          <w:sz w:val="20"/>
        </w:rPr>
      </w:pPr>
      <w:r>
        <w:rPr>
          <w:sz w:val="20"/>
        </w:rPr>
        <w:t>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w:t>
      </w:r>
      <w:r>
        <w:rPr>
          <w:spacing w:val="-16"/>
          <w:sz w:val="20"/>
        </w:rPr>
        <w:t xml:space="preserve"> </w:t>
      </w:r>
      <w:r>
        <w:rPr>
          <w:sz w:val="20"/>
        </w:rPr>
        <w:t>1996.</w:t>
      </w:r>
    </w:p>
    <w:p w:rsidR="00360AD7" w:rsidRDefault="00360AD7">
      <w:pPr>
        <w:pStyle w:val="BodyText"/>
        <w:spacing w:before="9"/>
        <w:rPr>
          <w:sz w:val="19"/>
        </w:rPr>
      </w:pPr>
    </w:p>
    <w:p w:rsidR="00360AD7" w:rsidRDefault="001452FC">
      <w:pPr>
        <w:pStyle w:val="ListParagraph"/>
        <w:numPr>
          <w:ilvl w:val="0"/>
          <w:numId w:val="15"/>
        </w:numPr>
        <w:tabs>
          <w:tab w:val="left" w:pos="1178"/>
          <w:tab w:val="left" w:pos="1179"/>
        </w:tabs>
        <w:ind w:right="150" w:firstLine="0"/>
        <w:rPr>
          <w:sz w:val="20"/>
        </w:rPr>
      </w:pPr>
      <w:r>
        <w:rPr>
          <w:sz w:val="20"/>
        </w:rPr>
        <w:t>For the avoidance of doubt, anything said, done or produced in or in relation to the arbitration process (including any awards) shall be confidential between the Parties, except</w:t>
      </w:r>
      <w:r>
        <w:rPr>
          <w:spacing w:val="-30"/>
          <w:sz w:val="20"/>
        </w:rPr>
        <w:t xml:space="preserve"> </w:t>
      </w:r>
      <w:r>
        <w:rPr>
          <w:sz w:val="20"/>
        </w:rPr>
        <w:t>as may be lawfully required in judicial proceedings relating to the arbitration or</w:t>
      </w:r>
      <w:r>
        <w:rPr>
          <w:spacing w:val="-25"/>
          <w:sz w:val="20"/>
        </w:rPr>
        <w:t xml:space="preserve"> </w:t>
      </w:r>
      <w:r>
        <w:rPr>
          <w:sz w:val="20"/>
        </w:rPr>
        <w:t>otherwise.</w:t>
      </w:r>
    </w:p>
    <w:p w:rsidR="00360AD7" w:rsidRDefault="00360AD7">
      <w:pPr>
        <w:pStyle w:val="BodyText"/>
        <w:spacing w:before="7"/>
      </w:pPr>
    </w:p>
    <w:p w:rsidR="00360AD7" w:rsidRDefault="001452FC">
      <w:pPr>
        <w:pStyle w:val="Heading1"/>
        <w:tabs>
          <w:tab w:val="left" w:pos="1178"/>
        </w:tabs>
        <w:spacing w:before="1"/>
      </w:pPr>
      <w:bookmarkStart w:id="21" w:name="_TOC_250016"/>
      <w:r>
        <w:t>A22.</w:t>
      </w:r>
      <w:r>
        <w:tab/>
        <w:t>Termination for</w:t>
      </w:r>
      <w:r>
        <w:rPr>
          <w:spacing w:val="-9"/>
        </w:rPr>
        <w:t xml:space="preserve"> </w:t>
      </w:r>
      <w:bookmarkEnd w:id="21"/>
      <w:r>
        <w:t>Convenience</w:t>
      </w:r>
    </w:p>
    <w:p w:rsidR="00360AD7" w:rsidRDefault="00360AD7">
      <w:pPr>
        <w:pStyle w:val="BodyText"/>
        <w:spacing w:before="1"/>
        <w:rPr>
          <w:b/>
          <w:sz w:val="21"/>
        </w:rPr>
      </w:pPr>
    </w:p>
    <w:p w:rsidR="00360AD7" w:rsidRDefault="001452FC">
      <w:pPr>
        <w:pStyle w:val="ListParagraph"/>
        <w:numPr>
          <w:ilvl w:val="0"/>
          <w:numId w:val="14"/>
        </w:numPr>
        <w:tabs>
          <w:tab w:val="left" w:pos="1178"/>
          <w:tab w:val="left" w:pos="1179"/>
        </w:tabs>
        <w:ind w:right="283" w:firstLine="0"/>
        <w:rPr>
          <w:sz w:val="20"/>
        </w:rPr>
      </w:pPr>
      <w:r>
        <w:rPr>
          <w:sz w:val="20"/>
        </w:rPr>
        <w:t>The Authority shall have the right at any time to terminate the Contract in whole or</w:t>
      </w:r>
      <w:r>
        <w:rPr>
          <w:spacing w:val="-25"/>
          <w:sz w:val="20"/>
        </w:rPr>
        <w:t xml:space="preserve"> </w:t>
      </w:r>
      <w:r>
        <w:rPr>
          <w:sz w:val="20"/>
        </w:rPr>
        <w:t>in part by giving the Contractor written Notice to expire at the end of the period specified in Schedule 3 (Contract Data Sheet) or if no such period is specified at the end of twenty (20) Business</w:t>
      </w:r>
      <w:r>
        <w:rPr>
          <w:spacing w:val="-8"/>
          <w:sz w:val="20"/>
        </w:rPr>
        <w:t xml:space="preserve"> </w:t>
      </w:r>
      <w:r>
        <w:rPr>
          <w:sz w:val="20"/>
        </w:rPr>
        <w:t>Days.</w:t>
      </w:r>
    </w:p>
    <w:p w:rsidR="00360AD7" w:rsidRDefault="00360AD7">
      <w:pPr>
        <w:pStyle w:val="BodyText"/>
      </w:pPr>
    </w:p>
    <w:p w:rsidR="00360AD7" w:rsidRDefault="001452FC">
      <w:pPr>
        <w:pStyle w:val="ListParagraph"/>
        <w:numPr>
          <w:ilvl w:val="0"/>
          <w:numId w:val="14"/>
        </w:numPr>
        <w:tabs>
          <w:tab w:val="left" w:pos="1178"/>
          <w:tab w:val="left" w:pos="1179"/>
        </w:tabs>
        <w:spacing w:before="1"/>
        <w:ind w:right="108" w:firstLine="0"/>
        <w:rPr>
          <w:sz w:val="20"/>
        </w:rPr>
      </w:pPr>
      <w:r>
        <w:rPr>
          <w:sz w:val="20"/>
        </w:rPr>
        <w:t>In the event that the Authority exercises its rights in accordance with clause A22.a,</w:t>
      </w:r>
      <w:r>
        <w:rPr>
          <w:spacing w:val="-27"/>
          <w:sz w:val="20"/>
        </w:rPr>
        <w:t xml:space="preserve"> </w:t>
      </w:r>
      <w:r>
        <w:rPr>
          <w:sz w:val="20"/>
        </w:rPr>
        <w:t>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w:t>
      </w:r>
      <w:r>
        <w:rPr>
          <w:spacing w:val="-18"/>
          <w:sz w:val="20"/>
        </w:rPr>
        <w:t xml:space="preserve"> </w:t>
      </w:r>
      <w:r>
        <w:rPr>
          <w:sz w:val="20"/>
        </w:rPr>
        <w:t>thereof.</w:t>
      </w:r>
    </w:p>
    <w:p w:rsidR="00360AD7" w:rsidRDefault="00360AD7">
      <w:pPr>
        <w:pStyle w:val="BodyText"/>
      </w:pPr>
    </w:p>
    <w:p w:rsidR="00360AD7" w:rsidRDefault="001452FC">
      <w:pPr>
        <w:pStyle w:val="ListParagraph"/>
        <w:numPr>
          <w:ilvl w:val="0"/>
          <w:numId w:val="14"/>
        </w:numPr>
        <w:tabs>
          <w:tab w:val="left" w:pos="1178"/>
          <w:tab w:val="left" w:pos="1179"/>
        </w:tabs>
        <w:spacing w:before="1"/>
        <w:ind w:right="118" w:firstLine="0"/>
        <w:rPr>
          <w:sz w:val="20"/>
        </w:rPr>
      </w:pPr>
      <w:r>
        <w:rPr>
          <w:sz w:val="20"/>
        </w:rPr>
        <w:t>The Authority’s total liability under clause A22.b shall be limited to the total price of</w:t>
      </w:r>
      <w:r>
        <w:rPr>
          <w:spacing w:val="-26"/>
          <w:sz w:val="20"/>
        </w:rPr>
        <w:t xml:space="preserve"> </w:t>
      </w:r>
      <w:r>
        <w:rPr>
          <w:sz w:val="20"/>
        </w:rPr>
        <w:t>the Contractor Deliverables payable under the Contract or the relevant part thereof, including any sums paid, due or becoming due to the Contractor at the date of</w:t>
      </w:r>
      <w:r>
        <w:rPr>
          <w:spacing w:val="-22"/>
          <w:sz w:val="20"/>
        </w:rPr>
        <w:t xml:space="preserve"> </w:t>
      </w:r>
      <w:r>
        <w:rPr>
          <w:sz w:val="20"/>
        </w:rPr>
        <w:t>termination.</w:t>
      </w:r>
    </w:p>
    <w:p w:rsidR="00360AD7" w:rsidRDefault="00360AD7">
      <w:pPr>
        <w:pStyle w:val="BodyText"/>
        <w:spacing w:before="8"/>
      </w:pPr>
    </w:p>
    <w:p w:rsidR="00360AD7" w:rsidRDefault="001452FC">
      <w:pPr>
        <w:pStyle w:val="Heading1"/>
        <w:tabs>
          <w:tab w:val="left" w:pos="1178"/>
        </w:tabs>
      </w:pPr>
      <w:bookmarkStart w:id="22" w:name="_TOC_250015"/>
      <w:r>
        <w:t>A23.</w:t>
      </w:r>
      <w:r>
        <w:tab/>
        <w:t>Contractor's</w:t>
      </w:r>
      <w:r>
        <w:rPr>
          <w:spacing w:val="-10"/>
        </w:rPr>
        <w:t xml:space="preserve"> </w:t>
      </w:r>
      <w:bookmarkEnd w:id="22"/>
      <w:r>
        <w:t>Records</w:t>
      </w:r>
    </w:p>
    <w:p w:rsidR="00360AD7" w:rsidRDefault="00360AD7">
      <w:pPr>
        <w:pStyle w:val="BodyText"/>
        <w:spacing w:before="1"/>
        <w:rPr>
          <w:b/>
          <w:sz w:val="21"/>
        </w:rPr>
      </w:pPr>
    </w:p>
    <w:p w:rsidR="00360AD7" w:rsidRDefault="001452FC">
      <w:pPr>
        <w:pStyle w:val="BodyText"/>
        <w:ind w:left="458"/>
      </w:pPr>
      <w:r>
        <w:t>The Contractor shall maintain all records in connection with the Contract (expressly or otherwise), and without prejudice to condition A11 (Disclosure of Information), make them available to be examined or copied, by or on behalf of the Authority, as the Authority may require.  These records shall be retained for a period of at least six (6) years from:</w:t>
      </w:r>
    </w:p>
    <w:p w:rsidR="00360AD7" w:rsidRDefault="00360AD7">
      <w:pPr>
        <w:pStyle w:val="BodyText"/>
      </w:pPr>
    </w:p>
    <w:p w:rsidR="00360AD7" w:rsidRDefault="001452FC">
      <w:pPr>
        <w:pStyle w:val="ListParagraph"/>
        <w:numPr>
          <w:ilvl w:val="1"/>
          <w:numId w:val="14"/>
        </w:numPr>
        <w:tabs>
          <w:tab w:val="left" w:pos="1899"/>
          <w:tab w:val="left" w:pos="1900"/>
        </w:tabs>
        <w:ind w:firstLine="720"/>
        <w:rPr>
          <w:sz w:val="20"/>
        </w:rPr>
      </w:pPr>
      <w:r>
        <w:rPr>
          <w:sz w:val="20"/>
        </w:rPr>
        <w:t>the end of the Contract</w:t>
      </w:r>
      <w:r>
        <w:rPr>
          <w:spacing w:val="-4"/>
          <w:sz w:val="20"/>
        </w:rPr>
        <w:t xml:space="preserve"> </w:t>
      </w:r>
      <w:r>
        <w:rPr>
          <w:sz w:val="20"/>
        </w:rPr>
        <w:t>term;</w:t>
      </w:r>
    </w:p>
    <w:p w:rsidR="00360AD7" w:rsidRDefault="00360AD7">
      <w:pPr>
        <w:rPr>
          <w:sz w:val="20"/>
        </w:rPr>
        <w:sectPr w:rsidR="00360AD7">
          <w:pgSz w:w="11910" w:h="16850"/>
          <w:pgMar w:top="1580" w:right="1320" w:bottom="940" w:left="1680" w:header="0" w:footer="743" w:gutter="0"/>
          <w:cols w:space="720"/>
        </w:sectPr>
      </w:pPr>
    </w:p>
    <w:p w:rsidR="00360AD7" w:rsidRDefault="001452FC">
      <w:pPr>
        <w:pStyle w:val="ListParagraph"/>
        <w:numPr>
          <w:ilvl w:val="1"/>
          <w:numId w:val="14"/>
        </w:numPr>
        <w:tabs>
          <w:tab w:val="left" w:pos="1899"/>
          <w:tab w:val="left" w:pos="1900"/>
        </w:tabs>
        <w:spacing w:before="65"/>
        <w:ind w:left="1899"/>
        <w:rPr>
          <w:sz w:val="20"/>
        </w:rPr>
      </w:pPr>
      <w:r>
        <w:rPr>
          <w:sz w:val="20"/>
        </w:rPr>
        <w:lastRenderedPageBreak/>
        <w:t>termination of the Contract;</w:t>
      </w:r>
      <w:r>
        <w:rPr>
          <w:spacing w:val="-9"/>
          <w:sz w:val="20"/>
        </w:rPr>
        <w:t xml:space="preserve"> </w:t>
      </w:r>
      <w:r>
        <w:rPr>
          <w:sz w:val="20"/>
        </w:rPr>
        <w:t>or</w:t>
      </w:r>
    </w:p>
    <w:p w:rsidR="00360AD7" w:rsidRDefault="00360AD7">
      <w:pPr>
        <w:pStyle w:val="BodyText"/>
        <w:spacing w:before="9"/>
        <w:rPr>
          <w:sz w:val="19"/>
        </w:rPr>
      </w:pPr>
    </w:p>
    <w:p w:rsidR="00360AD7" w:rsidRDefault="001452FC">
      <w:pPr>
        <w:pStyle w:val="ListParagraph"/>
        <w:numPr>
          <w:ilvl w:val="1"/>
          <w:numId w:val="14"/>
        </w:numPr>
        <w:tabs>
          <w:tab w:val="left" w:pos="1899"/>
          <w:tab w:val="left" w:pos="1900"/>
        </w:tabs>
        <w:spacing w:line="480" w:lineRule="auto"/>
        <w:ind w:right="5428" w:firstLine="720"/>
        <w:rPr>
          <w:sz w:val="20"/>
        </w:rPr>
      </w:pPr>
      <w:proofErr w:type="gramStart"/>
      <w:r>
        <w:rPr>
          <w:sz w:val="20"/>
        </w:rPr>
        <w:t>the</w:t>
      </w:r>
      <w:proofErr w:type="gramEnd"/>
      <w:r>
        <w:rPr>
          <w:sz w:val="20"/>
        </w:rPr>
        <w:t xml:space="preserve"> final payment; whichever occurs</w:t>
      </w:r>
      <w:r>
        <w:rPr>
          <w:spacing w:val="-9"/>
          <w:sz w:val="20"/>
        </w:rPr>
        <w:t xml:space="preserve"> </w:t>
      </w:r>
      <w:r>
        <w:rPr>
          <w:sz w:val="20"/>
        </w:rPr>
        <w:t>latest.</w:t>
      </w:r>
    </w:p>
    <w:p w:rsidR="00360AD7" w:rsidRDefault="001452FC">
      <w:pPr>
        <w:pStyle w:val="Heading1"/>
        <w:tabs>
          <w:tab w:val="left" w:pos="1178"/>
        </w:tabs>
        <w:spacing w:before="14"/>
      </w:pPr>
      <w:bookmarkStart w:id="23" w:name="_TOC_250014"/>
      <w:r>
        <w:t>A24.</w:t>
      </w:r>
      <w:r>
        <w:tab/>
        <w:t>Duration of</w:t>
      </w:r>
      <w:r>
        <w:rPr>
          <w:spacing w:val="-10"/>
        </w:rPr>
        <w:t xml:space="preserve"> </w:t>
      </w:r>
      <w:bookmarkEnd w:id="23"/>
      <w:r>
        <w:t>Contract</w:t>
      </w:r>
    </w:p>
    <w:p w:rsidR="00360AD7" w:rsidRDefault="00360AD7">
      <w:pPr>
        <w:pStyle w:val="BodyText"/>
        <w:spacing w:before="1"/>
        <w:rPr>
          <w:b/>
          <w:sz w:val="21"/>
        </w:rPr>
      </w:pPr>
    </w:p>
    <w:p w:rsidR="00360AD7" w:rsidRDefault="001452FC">
      <w:pPr>
        <w:pStyle w:val="BodyText"/>
        <w:ind w:left="458" w:right="200"/>
        <w:jc w:val="both"/>
      </w:pPr>
      <w: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360AD7" w:rsidRDefault="00360AD7">
      <w:pPr>
        <w:pStyle w:val="BodyText"/>
        <w:spacing w:before="7"/>
      </w:pPr>
    </w:p>
    <w:p w:rsidR="00360AD7" w:rsidRDefault="001452FC">
      <w:pPr>
        <w:pStyle w:val="Heading1"/>
        <w:tabs>
          <w:tab w:val="left" w:pos="1178"/>
        </w:tabs>
        <w:spacing w:before="1"/>
      </w:pPr>
      <w:bookmarkStart w:id="24" w:name="_TOC_250013"/>
      <w:r>
        <w:t>A25.</w:t>
      </w:r>
      <w:r>
        <w:tab/>
        <w:t>Contractor's</w:t>
      </w:r>
      <w:r>
        <w:rPr>
          <w:spacing w:val="-11"/>
        </w:rPr>
        <w:t xml:space="preserve"> </w:t>
      </w:r>
      <w:bookmarkEnd w:id="24"/>
      <w:r>
        <w:t>Warranties</w:t>
      </w:r>
    </w:p>
    <w:p w:rsidR="00360AD7" w:rsidRDefault="00360AD7">
      <w:pPr>
        <w:pStyle w:val="BodyText"/>
        <w:spacing w:before="2"/>
        <w:rPr>
          <w:b/>
          <w:sz w:val="21"/>
        </w:rPr>
      </w:pPr>
    </w:p>
    <w:p w:rsidR="00360AD7" w:rsidRDefault="001452FC">
      <w:pPr>
        <w:pStyle w:val="ListParagraph"/>
        <w:numPr>
          <w:ilvl w:val="0"/>
          <w:numId w:val="13"/>
        </w:numPr>
        <w:tabs>
          <w:tab w:val="left" w:pos="1178"/>
          <w:tab w:val="left" w:pos="1179"/>
        </w:tabs>
        <w:rPr>
          <w:sz w:val="20"/>
        </w:rPr>
      </w:pPr>
      <w:r>
        <w:rPr>
          <w:sz w:val="20"/>
        </w:rPr>
        <w:t>The Contractor warrants and represents,</w:t>
      </w:r>
      <w:r>
        <w:rPr>
          <w:spacing w:val="-13"/>
          <w:sz w:val="20"/>
        </w:rPr>
        <w:t xml:space="preserve"> </w:t>
      </w:r>
      <w:r>
        <w:rPr>
          <w:sz w:val="20"/>
        </w:rPr>
        <w:t>that:</w:t>
      </w:r>
    </w:p>
    <w:p w:rsidR="00360AD7" w:rsidRDefault="00360AD7">
      <w:pPr>
        <w:pStyle w:val="BodyText"/>
      </w:pPr>
    </w:p>
    <w:p w:rsidR="00360AD7" w:rsidRDefault="001452FC">
      <w:pPr>
        <w:pStyle w:val="ListParagraph"/>
        <w:numPr>
          <w:ilvl w:val="1"/>
          <w:numId w:val="13"/>
        </w:numPr>
        <w:tabs>
          <w:tab w:val="left" w:pos="1899"/>
          <w:tab w:val="left" w:pos="1900"/>
        </w:tabs>
        <w:spacing w:before="1"/>
        <w:ind w:right="120" w:firstLine="0"/>
        <w:rPr>
          <w:sz w:val="20"/>
        </w:rPr>
      </w:pPr>
      <w:r>
        <w:rPr>
          <w:sz w:val="20"/>
        </w:rPr>
        <w:t>it has the full capacity and authority to enter into, and to exercise its rights</w:t>
      </w:r>
      <w:r>
        <w:rPr>
          <w:spacing w:val="-24"/>
          <w:sz w:val="20"/>
        </w:rPr>
        <w:t xml:space="preserve"> </w:t>
      </w:r>
      <w:r>
        <w:rPr>
          <w:sz w:val="20"/>
        </w:rPr>
        <w:t>and perform its obligations under, the</w:t>
      </w:r>
      <w:r>
        <w:rPr>
          <w:spacing w:val="-9"/>
          <w:sz w:val="20"/>
        </w:rPr>
        <w:t xml:space="preserve"> </w:t>
      </w:r>
      <w:r>
        <w:rPr>
          <w:sz w:val="20"/>
        </w:rPr>
        <w:t>Contract;</w:t>
      </w:r>
    </w:p>
    <w:p w:rsidR="00360AD7" w:rsidRDefault="00360AD7">
      <w:pPr>
        <w:pStyle w:val="BodyText"/>
        <w:spacing w:before="1"/>
      </w:pPr>
    </w:p>
    <w:p w:rsidR="00360AD7" w:rsidRDefault="001452FC">
      <w:pPr>
        <w:pStyle w:val="ListParagraph"/>
        <w:numPr>
          <w:ilvl w:val="1"/>
          <w:numId w:val="13"/>
        </w:numPr>
        <w:tabs>
          <w:tab w:val="left" w:pos="1899"/>
          <w:tab w:val="left" w:pos="1900"/>
        </w:tabs>
        <w:ind w:right="104" w:firstLine="0"/>
        <w:rPr>
          <w:sz w:val="20"/>
        </w:rPr>
      </w:pPr>
      <w:r>
        <w:rPr>
          <w:sz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w:t>
      </w:r>
      <w:r>
        <w:rPr>
          <w:spacing w:val="-9"/>
          <w:sz w:val="20"/>
        </w:rPr>
        <w:t xml:space="preserve"> </w:t>
      </w:r>
      <w:r>
        <w:rPr>
          <w:sz w:val="20"/>
        </w:rPr>
        <w:t>Contract;</w:t>
      </w:r>
    </w:p>
    <w:p w:rsidR="00360AD7" w:rsidRDefault="00360AD7">
      <w:pPr>
        <w:pStyle w:val="BodyText"/>
        <w:spacing w:before="1"/>
      </w:pPr>
    </w:p>
    <w:p w:rsidR="00360AD7" w:rsidRDefault="001452FC">
      <w:pPr>
        <w:pStyle w:val="ListParagraph"/>
        <w:numPr>
          <w:ilvl w:val="1"/>
          <w:numId w:val="13"/>
        </w:numPr>
        <w:tabs>
          <w:tab w:val="left" w:pos="1899"/>
          <w:tab w:val="left" w:pos="1900"/>
        </w:tabs>
        <w:ind w:right="202" w:firstLine="0"/>
        <w:rPr>
          <w:sz w:val="20"/>
        </w:rPr>
      </w:pPr>
      <w:r>
        <w:rPr>
          <w:sz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w:t>
      </w:r>
      <w:r>
        <w:rPr>
          <w:spacing w:val="-10"/>
          <w:sz w:val="20"/>
        </w:rPr>
        <w:t xml:space="preserve"> </w:t>
      </w:r>
      <w:r>
        <w:rPr>
          <w:sz w:val="20"/>
        </w:rPr>
        <w:t>revenues;</w:t>
      </w:r>
    </w:p>
    <w:p w:rsidR="00360AD7" w:rsidRDefault="00360AD7">
      <w:pPr>
        <w:pStyle w:val="BodyText"/>
      </w:pPr>
    </w:p>
    <w:p w:rsidR="00360AD7" w:rsidRDefault="001452FC">
      <w:pPr>
        <w:pStyle w:val="ListParagraph"/>
        <w:numPr>
          <w:ilvl w:val="1"/>
          <w:numId w:val="13"/>
        </w:numPr>
        <w:tabs>
          <w:tab w:val="left" w:pos="1899"/>
          <w:tab w:val="left" w:pos="1900"/>
        </w:tabs>
        <w:ind w:right="120" w:firstLine="0"/>
        <w:rPr>
          <w:sz w:val="20"/>
        </w:rPr>
      </w:pPr>
      <w:r>
        <w:rPr>
          <w:sz w:val="20"/>
        </w:rPr>
        <w:t>for so long as the Contract remains in force it shall give the Authority Notice</w:t>
      </w:r>
      <w:r>
        <w:rPr>
          <w:spacing w:val="-27"/>
          <w:sz w:val="20"/>
        </w:rPr>
        <w:t xml:space="preserve"> </w:t>
      </w:r>
      <w:r>
        <w:rPr>
          <w:sz w:val="20"/>
        </w:rPr>
        <w:t>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w:t>
      </w:r>
      <w:r>
        <w:rPr>
          <w:spacing w:val="-15"/>
          <w:sz w:val="20"/>
        </w:rPr>
        <w:t xml:space="preserve"> </w:t>
      </w:r>
      <w:r>
        <w:rPr>
          <w:sz w:val="20"/>
        </w:rPr>
        <w:t>revenues.</w:t>
      </w:r>
    </w:p>
    <w:p w:rsidR="00360AD7" w:rsidRDefault="00360AD7">
      <w:pPr>
        <w:pStyle w:val="BodyText"/>
        <w:spacing w:before="8"/>
      </w:pPr>
    </w:p>
    <w:p w:rsidR="00360AD7" w:rsidRDefault="001452FC">
      <w:pPr>
        <w:pStyle w:val="Heading1"/>
        <w:numPr>
          <w:ilvl w:val="1"/>
          <w:numId w:val="30"/>
        </w:numPr>
        <w:tabs>
          <w:tab w:val="left" w:pos="1178"/>
          <w:tab w:val="left" w:pos="1179"/>
        </w:tabs>
      </w:pPr>
      <w:r>
        <w:t>CONTRACTOR</w:t>
      </w:r>
      <w:r>
        <w:rPr>
          <w:spacing w:val="-7"/>
        </w:rPr>
        <w:t xml:space="preserve"> </w:t>
      </w:r>
      <w:r>
        <w:t>DELIVERABLES</w:t>
      </w:r>
    </w:p>
    <w:p w:rsidR="00360AD7" w:rsidRDefault="00360AD7">
      <w:pPr>
        <w:pStyle w:val="BodyText"/>
        <w:spacing w:before="10"/>
        <w:rPr>
          <w:b/>
        </w:rPr>
      </w:pPr>
    </w:p>
    <w:p w:rsidR="00360AD7" w:rsidRDefault="001452FC">
      <w:pPr>
        <w:pStyle w:val="Heading1"/>
        <w:tabs>
          <w:tab w:val="left" w:pos="1178"/>
        </w:tabs>
      </w:pPr>
      <w:bookmarkStart w:id="25" w:name="_TOC_250012"/>
      <w:r>
        <w:t>B1.</w:t>
      </w:r>
      <w:r>
        <w:tab/>
        <w:t>Supply of Contractor Deliverables and Quality</w:t>
      </w:r>
      <w:r>
        <w:rPr>
          <w:spacing w:val="-21"/>
        </w:rPr>
        <w:t xml:space="preserve"> </w:t>
      </w:r>
      <w:bookmarkEnd w:id="25"/>
      <w:r>
        <w:t>Assurance</w:t>
      </w:r>
    </w:p>
    <w:p w:rsidR="00360AD7" w:rsidRDefault="00360AD7">
      <w:pPr>
        <w:pStyle w:val="BodyText"/>
        <w:spacing w:before="10"/>
        <w:rPr>
          <w:b/>
        </w:rPr>
      </w:pPr>
    </w:p>
    <w:p w:rsidR="00360AD7" w:rsidRDefault="001452FC">
      <w:pPr>
        <w:pStyle w:val="ListParagraph"/>
        <w:numPr>
          <w:ilvl w:val="0"/>
          <w:numId w:val="12"/>
        </w:numPr>
        <w:tabs>
          <w:tab w:val="left" w:pos="1178"/>
          <w:tab w:val="left" w:pos="1179"/>
        </w:tabs>
        <w:ind w:right="359" w:firstLine="0"/>
        <w:rPr>
          <w:sz w:val="20"/>
        </w:rPr>
      </w:pPr>
      <w:r>
        <w:rPr>
          <w:sz w:val="20"/>
        </w:rPr>
        <w:t>The Contractor shall provide the Contractor Deliverables to the Authority, in accordance with the Schedule of Requirements and the Specification, and shall allocate sufficient resource to the provision of the Contractor Deliverables to enable it to comply</w:t>
      </w:r>
      <w:r>
        <w:rPr>
          <w:spacing w:val="-27"/>
          <w:sz w:val="20"/>
        </w:rPr>
        <w:t xml:space="preserve"> </w:t>
      </w:r>
      <w:r>
        <w:rPr>
          <w:sz w:val="20"/>
        </w:rPr>
        <w:t>with this</w:t>
      </w:r>
      <w:r>
        <w:rPr>
          <w:spacing w:val="-7"/>
          <w:sz w:val="20"/>
        </w:rPr>
        <w:t xml:space="preserve"> </w:t>
      </w:r>
      <w:r>
        <w:rPr>
          <w:sz w:val="20"/>
        </w:rPr>
        <w:t>obligation.</w:t>
      </w:r>
    </w:p>
    <w:p w:rsidR="00360AD7" w:rsidRDefault="00360AD7">
      <w:pPr>
        <w:pStyle w:val="BodyText"/>
        <w:spacing w:before="9"/>
        <w:rPr>
          <w:sz w:val="19"/>
        </w:rPr>
      </w:pPr>
    </w:p>
    <w:p w:rsidR="00360AD7" w:rsidRDefault="001452FC">
      <w:pPr>
        <w:pStyle w:val="ListParagraph"/>
        <w:numPr>
          <w:ilvl w:val="0"/>
          <w:numId w:val="12"/>
        </w:numPr>
        <w:tabs>
          <w:tab w:val="left" w:pos="1178"/>
          <w:tab w:val="left" w:pos="1179"/>
        </w:tabs>
        <w:spacing w:before="1"/>
        <w:ind w:left="1178"/>
        <w:rPr>
          <w:sz w:val="20"/>
        </w:rPr>
      </w:pPr>
      <w:r>
        <w:rPr>
          <w:sz w:val="20"/>
        </w:rPr>
        <w:t>The Contractor</w:t>
      </w:r>
      <w:r>
        <w:rPr>
          <w:spacing w:val="-6"/>
          <w:sz w:val="20"/>
        </w:rPr>
        <w:t xml:space="preserve"> </w:t>
      </w:r>
      <w:r>
        <w:rPr>
          <w:sz w:val="20"/>
        </w:rPr>
        <w:t>shall:</w:t>
      </w:r>
    </w:p>
    <w:p w:rsidR="00360AD7" w:rsidRDefault="00360AD7">
      <w:pPr>
        <w:pStyle w:val="BodyText"/>
      </w:pPr>
    </w:p>
    <w:p w:rsidR="00360AD7" w:rsidRDefault="001452FC">
      <w:pPr>
        <w:pStyle w:val="ListParagraph"/>
        <w:numPr>
          <w:ilvl w:val="1"/>
          <w:numId w:val="12"/>
        </w:numPr>
        <w:tabs>
          <w:tab w:val="left" w:pos="1899"/>
          <w:tab w:val="left" w:pos="1900"/>
        </w:tabs>
        <w:spacing w:before="1"/>
        <w:ind w:right="741" w:firstLine="0"/>
        <w:rPr>
          <w:sz w:val="20"/>
        </w:rPr>
      </w:pPr>
      <w:r>
        <w:rPr>
          <w:sz w:val="20"/>
        </w:rPr>
        <w:t>comply with any applicable quality assurance requirements specified</w:t>
      </w:r>
      <w:r>
        <w:rPr>
          <w:spacing w:val="-21"/>
          <w:sz w:val="20"/>
        </w:rPr>
        <w:t xml:space="preserve"> </w:t>
      </w:r>
      <w:r>
        <w:rPr>
          <w:sz w:val="20"/>
        </w:rPr>
        <w:t>in Schedule 3 (Contract Data Sheet) in providing the Contractor</w:t>
      </w:r>
      <w:r>
        <w:rPr>
          <w:spacing w:val="-23"/>
          <w:sz w:val="20"/>
        </w:rPr>
        <w:t xml:space="preserve"> </w:t>
      </w:r>
      <w:r>
        <w:rPr>
          <w:sz w:val="20"/>
        </w:rPr>
        <w:t>Deliverables;</w:t>
      </w:r>
    </w:p>
    <w:p w:rsidR="00360AD7" w:rsidRDefault="00360AD7">
      <w:pPr>
        <w:pStyle w:val="BodyText"/>
        <w:spacing w:before="1"/>
      </w:pPr>
    </w:p>
    <w:p w:rsidR="00360AD7" w:rsidRDefault="001452FC">
      <w:pPr>
        <w:pStyle w:val="ListParagraph"/>
        <w:numPr>
          <w:ilvl w:val="1"/>
          <w:numId w:val="12"/>
        </w:numPr>
        <w:tabs>
          <w:tab w:val="left" w:pos="1899"/>
          <w:tab w:val="left" w:pos="1900"/>
        </w:tabs>
        <w:ind w:left="1899"/>
        <w:rPr>
          <w:sz w:val="20"/>
        </w:rPr>
      </w:pPr>
      <w:r>
        <w:rPr>
          <w:sz w:val="20"/>
        </w:rPr>
        <w:t>comply with all applicable Legislation;</w:t>
      </w:r>
      <w:r>
        <w:rPr>
          <w:spacing w:val="-15"/>
          <w:sz w:val="20"/>
        </w:rPr>
        <w:t xml:space="preserve"> </w:t>
      </w:r>
      <w:r>
        <w:rPr>
          <w:sz w:val="20"/>
        </w:rPr>
        <w:t>and</w:t>
      </w:r>
    </w:p>
    <w:p w:rsidR="00360AD7" w:rsidRDefault="00360AD7">
      <w:pPr>
        <w:pStyle w:val="BodyText"/>
        <w:spacing w:before="9"/>
        <w:rPr>
          <w:sz w:val="19"/>
        </w:rPr>
      </w:pPr>
    </w:p>
    <w:p w:rsidR="00360AD7" w:rsidRDefault="001452FC">
      <w:pPr>
        <w:pStyle w:val="ListParagraph"/>
        <w:numPr>
          <w:ilvl w:val="1"/>
          <w:numId w:val="12"/>
        </w:numPr>
        <w:tabs>
          <w:tab w:val="left" w:pos="1899"/>
          <w:tab w:val="left" w:pos="1900"/>
        </w:tabs>
        <w:ind w:right="233" w:firstLine="0"/>
        <w:rPr>
          <w:sz w:val="20"/>
        </w:rPr>
      </w:pPr>
      <w:proofErr w:type="gramStart"/>
      <w:r>
        <w:rPr>
          <w:sz w:val="20"/>
        </w:rPr>
        <w:t>discharge</w:t>
      </w:r>
      <w:proofErr w:type="gramEnd"/>
      <w:r>
        <w:rPr>
          <w:sz w:val="20"/>
        </w:rPr>
        <w:t xml:space="preserve"> its obligations under the Contract with all due skill, care, diligence and operating practice by appropriately experienced, qualified and trained</w:t>
      </w:r>
      <w:r>
        <w:rPr>
          <w:spacing w:val="-30"/>
          <w:sz w:val="20"/>
        </w:rPr>
        <w:t xml:space="preserve"> </w:t>
      </w:r>
      <w:r>
        <w:rPr>
          <w:sz w:val="20"/>
        </w:rPr>
        <w:t>personnel.</w:t>
      </w:r>
    </w:p>
    <w:p w:rsidR="00360AD7" w:rsidRDefault="00360AD7">
      <w:pPr>
        <w:rPr>
          <w:sz w:val="20"/>
        </w:rPr>
        <w:sectPr w:rsidR="00360AD7">
          <w:pgSz w:w="11910" w:h="16850"/>
          <w:pgMar w:top="1580" w:right="1320" w:bottom="940" w:left="1680" w:header="0" w:footer="743" w:gutter="0"/>
          <w:cols w:space="720"/>
        </w:sectPr>
      </w:pPr>
    </w:p>
    <w:p w:rsidR="00360AD7" w:rsidRDefault="001452FC">
      <w:pPr>
        <w:pStyle w:val="ListParagraph"/>
        <w:numPr>
          <w:ilvl w:val="0"/>
          <w:numId w:val="12"/>
        </w:numPr>
        <w:tabs>
          <w:tab w:val="left" w:pos="1178"/>
          <w:tab w:val="left" w:pos="1179"/>
        </w:tabs>
        <w:spacing w:before="65"/>
        <w:ind w:right="112" w:firstLine="0"/>
        <w:rPr>
          <w:sz w:val="20"/>
        </w:rPr>
      </w:pPr>
      <w:r>
        <w:rPr>
          <w:sz w:val="20"/>
        </w:rPr>
        <w:lastRenderedPageBreak/>
        <w:t>The provisions of clause B1.b. shall survive any performance, acceptance or payment pursuant to the Contract and shall extend to any remedial services provided by the</w:t>
      </w:r>
      <w:r>
        <w:rPr>
          <w:spacing w:val="-23"/>
          <w:sz w:val="20"/>
        </w:rPr>
        <w:t xml:space="preserve"> </w:t>
      </w:r>
      <w:r>
        <w:rPr>
          <w:sz w:val="20"/>
        </w:rPr>
        <w:t>Contractor.</w:t>
      </w:r>
    </w:p>
    <w:p w:rsidR="00360AD7" w:rsidRDefault="00360AD7">
      <w:pPr>
        <w:pStyle w:val="BodyText"/>
      </w:pPr>
    </w:p>
    <w:p w:rsidR="00360AD7" w:rsidRDefault="001452FC">
      <w:pPr>
        <w:pStyle w:val="ListParagraph"/>
        <w:numPr>
          <w:ilvl w:val="0"/>
          <w:numId w:val="12"/>
        </w:numPr>
        <w:tabs>
          <w:tab w:val="left" w:pos="1178"/>
          <w:tab w:val="left" w:pos="1179"/>
        </w:tabs>
        <w:ind w:left="1178"/>
        <w:rPr>
          <w:sz w:val="20"/>
        </w:rPr>
      </w:pPr>
      <w:r>
        <w:rPr>
          <w:sz w:val="20"/>
        </w:rPr>
        <w:t>The Contractor</w:t>
      </w:r>
      <w:r>
        <w:rPr>
          <w:spacing w:val="-6"/>
          <w:sz w:val="20"/>
        </w:rPr>
        <w:t xml:space="preserve"> </w:t>
      </w:r>
      <w:r>
        <w:rPr>
          <w:sz w:val="20"/>
        </w:rPr>
        <w:t>shall:</w:t>
      </w:r>
    </w:p>
    <w:p w:rsidR="00360AD7" w:rsidRDefault="00360AD7">
      <w:pPr>
        <w:pStyle w:val="BodyText"/>
      </w:pPr>
    </w:p>
    <w:p w:rsidR="00360AD7" w:rsidRDefault="001452FC">
      <w:pPr>
        <w:pStyle w:val="ListParagraph"/>
        <w:numPr>
          <w:ilvl w:val="1"/>
          <w:numId w:val="12"/>
        </w:numPr>
        <w:tabs>
          <w:tab w:val="left" w:pos="1899"/>
          <w:tab w:val="left" w:pos="1900"/>
        </w:tabs>
        <w:ind w:right="102" w:firstLine="0"/>
        <w:rPr>
          <w:sz w:val="20"/>
        </w:rPr>
      </w:pPr>
      <w:r>
        <w:rPr>
          <w:sz w:val="20"/>
        </w:rPr>
        <w:t>observe, and ensure that the Contractor’s Team observe, all health and safety rules and regulations and any other security requirements that apply at any of the Authority’s</w:t>
      </w:r>
      <w:r>
        <w:rPr>
          <w:spacing w:val="-3"/>
          <w:sz w:val="20"/>
        </w:rPr>
        <w:t xml:space="preserve"> </w:t>
      </w:r>
      <w:r>
        <w:rPr>
          <w:sz w:val="20"/>
        </w:rPr>
        <w:t>premises;</w:t>
      </w:r>
    </w:p>
    <w:p w:rsidR="00360AD7" w:rsidRDefault="00360AD7">
      <w:pPr>
        <w:pStyle w:val="BodyText"/>
      </w:pPr>
    </w:p>
    <w:p w:rsidR="00360AD7" w:rsidRDefault="001452FC">
      <w:pPr>
        <w:pStyle w:val="ListParagraph"/>
        <w:numPr>
          <w:ilvl w:val="1"/>
          <w:numId w:val="12"/>
        </w:numPr>
        <w:tabs>
          <w:tab w:val="left" w:pos="1899"/>
          <w:tab w:val="left" w:pos="1900"/>
        </w:tabs>
        <w:ind w:right="527" w:firstLine="0"/>
        <w:rPr>
          <w:sz w:val="20"/>
        </w:rPr>
      </w:pPr>
      <w:r>
        <w:rPr>
          <w:sz w:val="20"/>
        </w:rPr>
        <w:t>notify the Authority as soon as it becomes aware of any health and safety hazards or issues which arise in relation to the Contractor Deliverables;</w:t>
      </w:r>
      <w:r>
        <w:rPr>
          <w:spacing w:val="-24"/>
          <w:sz w:val="20"/>
        </w:rPr>
        <w:t xml:space="preserve"> </w:t>
      </w:r>
      <w:r>
        <w:rPr>
          <w:sz w:val="20"/>
        </w:rPr>
        <w:t>and</w:t>
      </w:r>
    </w:p>
    <w:p w:rsidR="00360AD7" w:rsidRDefault="00360AD7">
      <w:pPr>
        <w:pStyle w:val="BodyText"/>
      </w:pPr>
    </w:p>
    <w:p w:rsidR="00360AD7" w:rsidRDefault="001452FC">
      <w:pPr>
        <w:pStyle w:val="ListParagraph"/>
        <w:numPr>
          <w:ilvl w:val="1"/>
          <w:numId w:val="12"/>
        </w:numPr>
        <w:tabs>
          <w:tab w:val="left" w:pos="1900"/>
        </w:tabs>
        <w:ind w:right="193" w:firstLine="0"/>
        <w:jc w:val="both"/>
        <w:rPr>
          <w:sz w:val="20"/>
        </w:rPr>
      </w:pPr>
      <w:proofErr w:type="gramStart"/>
      <w:r>
        <w:rPr>
          <w:sz w:val="20"/>
        </w:rPr>
        <w:t>before</w:t>
      </w:r>
      <w:proofErr w:type="gramEnd"/>
      <w:r>
        <w:rPr>
          <w:sz w:val="20"/>
        </w:rPr>
        <w:t xml:space="preserve"> the date on which the Contractor Deliverables are to start, obtain, and at all times maintain, all necessary </w:t>
      </w:r>
      <w:proofErr w:type="spellStart"/>
      <w:r>
        <w:rPr>
          <w:sz w:val="20"/>
        </w:rPr>
        <w:t>licences</w:t>
      </w:r>
      <w:proofErr w:type="spellEnd"/>
      <w:r>
        <w:rPr>
          <w:sz w:val="20"/>
        </w:rPr>
        <w:t xml:space="preserve"> and consents in relation to the</w:t>
      </w:r>
      <w:r>
        <w:rPr>
          <w:spacing w:val="-26"/>
          <w:sz w:val="20"/>
        </w:rPr>
        <w:t xml:space="preserve"> </w:t>
      </w:r>
      <w:r>
        <w:rPr>
          <w:sz w:val="20"/>
        </w:rPr>
        <w:t>Contractor Deliverables.</w:t>
      </w:r>
    </w:p>
    <w:p w:rsidR="00360AD7" w:rsidRDefault="00360AD7">
      <w:pPr>
        <w:pStyle w:val="BodyText"/>
        <w:spacing w:before="7"/>
      </w:pPr>
    </w:p>
    <w:p w:rsidR="00360AD7" w:rsidRDefault="001452FC">
      <w:pPr>
        <w:pStyle w:val="Heading1"/>
        <w:tabs>
          <w:tab w:val="left" w:pos="1178"/>
        </w:tabs>
      </w:pPr>
      <w:bookmarkStart w:id="26" w:name="_TOC_250011"/>
      <w:r>
        <w:t>B2.</w:t>
      </w:r>
      <w:r>
        <w:tab/>
        <w:t>Environmental</w:t>
      </w:r>
      <w:r>
        <w:rPr>
          <w:spacing w:val="-10"/>
        </w:rPr>
        <w:t xml:space="preserve"> </w:t>
      </w:r>
      <w:bookmarkEnd w:id="26"/>
      <w:r>
        <w:t>Requirements</w:t>
      </w:r>
    </w:p>
    <w:p w:rsidR="00360AD7" w:rsidRDefault="00360AD7">
      <w:pPr>
        <w:pStyle w:val="BodyText"/>
        <w:rPr>
          <w:b/>
          <w:sz w:val="21"/>
        </w:rPr>
      </w:pPr>
    </w:p>
    <w:p w:rsidR="00360AD7" w:rsidRDefault="001452FC">
      <w:pPr>
        <w:pStyle w:val="BodyText"/>
        <w:spacing w:before="1"/>
        <w:ind w:left="458" w:right="227"/>
      </w:pPr>
      <w: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360AD7" w:rsidRDefault="00360AD7">
      <w:pPr>
        <w:pStyle w:val="BodyText"/>
        <w:spacing w:before="8"/>
      </w:pPr>
    </w:p>
    <w:p w:rsidR="00360AD7" w:rsidRDefault="001452FC">
      <w:pPr>
        <w:pStyle w:val="Heading1"/>
        <w:tabs>
          <w:tab w:val="left" w:pos="1178"/>
        </w:tabs>
      </w:pPr>
      <w:bookmarkStart w:id="27" w:name="_TOC_250010"/>
      <w:bookmarkEnd w:id="27"/>
      <w:r>
        <w:t>B3.</w:t>
      </w:r>
      <w:r>
        <w:tab/>
        <w:t>Disruption</w:t>
      </w:r>
    </w:p>
    <w:p w:rsidR="00360AD7" w:rsidRDefault="00360AD7">
      <w:pPr>
        <w:pStyle w:val="BodyText"/>
        <w:spacing w:before="1"/>
        <w:rPr>
          <w:b/>
          <w:sz w:val="21"/>
        </w:rPr>
      </w:pPr>
    </w:p>
    <w:p w:rsidR="00360AD7" w:rsidRDefault="001452FC">
      <w:pPr>
        <w:pStyle w:val="ListParagraph"/>
        <w:numPr>
          <w:ilvl w:val="0"/>
          <w:numId w:val="11"/>
        </w:numPr>
        <w:tabs>
          <w:tab w:val="left" w:pos="1178"/>
          <w:tab w:val="left" w:pos="1179"/>
        </w:tabs>
        <w:ind w:right="527" w:firstLine="0"/>
        <w:rPr>
          <w:sz w:val="20"/>
        </w:rPr>
      </w:pPr>
      <w:r>
        <w:rPr>
          <w:sz w:val="20"/>
        </w:rPr>
        <w:t>The Contractor shall take reasonable care to ensure that in the performance of</w:t>
      </w:r>
      <w:r>
        <w:rPr>
          <w:spacing w:val="-24"/>
          <w:sz w:val="20"/>
        </w:rPr>
        <w:t xml:space="preserve"> </w:t>
      </w:r>
      <w:r>
        <w:rPr>
          <w:sz w:val="20"/>
        </w:rPr>
        <w:t>its obligations under this Contract it does not disrupt the operations of the Authority, its employees or any other contractor employed by the</w:t>
      </w:r>
      <w:r>
        <w:rPr>
          <w:spacing w:val="-17"/>
          <w:sz w:val="20"/>
        </w:rPr>
        <w:t xml:space="preserve"> </w:t>
      </w:r>
      <w:r>
        <w:rPr>
          <w:sz w:val="20"/>
        </w:rPr>
        <w:t>Authority.</w:t>
      </w:r>
    </w:p>
    <w:p w:rsidR="00360AD7" w:rsidRDefault="00360AD7">
      <w:pPr>
        <w:pStyle w:val="BodyText"/>
        <w:spacing w:before="9"/>
        <w:rPr>
          <w:sz w:val="19"/>
        </w:rPr>
      </w:pPr>
    </w:p>
    <w:p w:rsidR="00360AD7" w:rsidRDefault="001452FC">
      <w:pPr>
        <w:pStyle w:val="ListParagraph"/>
        <w:numPr>
          <w:ilvl w:val="0"/>
          <w:numId w:val="11"/>
        </w:numPr>
        <w:tabs>
          <w:tab w:val="left" w:pos="1178"/>
          <w:tab w:val="left" w:pos="1179"/>
        </w:tabs>
        <w:ind w:right="172" w:firstLine="0"/>
        <w:rPr>
          <w:sz w:val="20"/>
        </w:rPr>
      </w:pPr>
      <w:r>
        <w:rPr>
          <w:sz w:val="20"/>
        </w:rPr>
        <w:t>The Contractor shall inform the Authority of any actual or potential industrial action which affects or might affect its ability at any time to perform its obligations under the</w:t>
      </w:r>
      <w:r>
        <w:rPr>
          <w:spacing w:val="-31"/>
          <w:sz w:val="20"/>
        </w:rPr>
        <w:t xml:space="preserve"> </w:t>
      </w:r>
      <w:r>
        <w:rPr>
          <w:sz w:val="20"/>
        </w:rPr>
        <w:t>Contract as soon as it becomes aware of the actual or potential industrial action and certainly no later than seven (7) Business Days before the action is due to take place, whether such action be by its own employees or</w:t>
      </w:r>
      <w:r>
        <w:rPr>
          <w:spacing w:val="-11"/>
          <w:sz w:val="20"/>
        </w:rPr>
        <w:t xml:space="preserve"> </w:t>
      </w:r>
      <w:r>
        <w:rPr>
          <w:sz w:val="20"/>
        </w:rPr>
        <w:t>others.</w:t>
      </w:r>
    </w:p>
    <w:p w:rsidR="00360AD7" w:rsidRDefault="00360AD7">
      <w:pPr>
        <w:pStyle w:val="BodyText"/>
        <w:spacing w:before="9"/>
        <w:rPr>
          <w:sz w:val="19"/>
        </w:rPr>
      </w:pPr>
    </w:p>
    <w:p w:rsidR="00360AD7" w:rsidRDefault="001452FC">
      <w:pPr>
        <w:pStyle w:val="ListParagraph"/>
        <w:numPr>
          <w:ilvl w:val="0"/>
          <w:numId w:val="11"/>
        </w:numPr>
        <w:tabs>
          <w:tab w:val="left" w:pos="1178"/>
          <w:tab w:val="left" w:pos="1179"/>
        </w:tabs>
        <w:ind w:right="182" w:firstLine="0"/>
        <w:rPr>
          <w:sz w:val="20"/>
        </w:rPr>
      </w:pPr>
      <w:r>
        <w:rPr>
          <w:sz w:val="20"/>
        </w:rPr>
        <w:t>The Contractor shall have robust contingency plans in place to ensure that, in the event of industrial action by the Contractor’s Team, provision of the Contractor Deliverables</w:t>
      </w:r>
      <w:r>
        <w:rPr>
          <w:spacing w:val="-28"/>
          <w:sz w:val="20"/>
        </w:rPr>
        <w:t xml:space="preserve"> </w:t>
      </w:r>
      <w:r>
        <w:rPr>
          <w:sz w:val="20"/>
        </w:rPr>
        <w:t>is maintained and such contingency plans shall be available for the Authority to inspect and / or comment on at any reasonable time and shall be updated and revised as necessary by the Contractor throughout the contract</w:t>
      </w:r>
      <w:r>
        <w:rPr>
          <w:spacing w:val="-11"/>
          <w:sz w:val="20"/>
        </w:rPr>
        <w:t xml:space="preserve"> </w:t>
      </w:r>
      <w:r>
        <w:rPr>
          <w:sz w:val="20"/>
        </w:rPr>
        <w:t>period.</w:t>
      </w:r>
    </w:p>
    <w:p w:rsidR="00360AD7" w:rsidRDefault="00360AD7">
      <w:pPr>
        <w:pStyle w:val="BodyText"/>
        <w:spacing w:before="5"/>
      </w:pPr>
    </w:p>
    <w:p w:rsidR="00360AD7" w:rsidRDefault="001452FC">
      <w:pPr>
        <w:pStyle w:val="Heading1"/>
        <w:numPr>
          <w:ilvl w:val="1"/>
          <w:numId w:val="30"/>
        </w:numPr>
        <w:tabs>
          <w:tab w:val="left" w:pos="1178"/>
          <w:tab w:val="left" w:pos="1179"/>
        </w:tabs>
      </w:pPr>
      <w:r>
        <w:t>PRICE</w:t>
      </w:r>
    </w:p>
    <w:p w:rsidR="00360AD7" w:rsidRDefault="00360AD7">
      <w:pPr>
        <w:pStyle w:val="BodyText"/>
        <w:spacing w:before="10"/>
        <w:rPr>
          <w:b/>
        </w:rPr>
      </w:pPr>
    </w:p>
    <w:p w:rsidR="00360AD7" w:rsidRDefault="001452FC">
      <w:pPr>
        <w:pStyle w:val="Heading1"/>
        <w:tabs>
          <w:tab w:val="left" w:pos="1178"/>
        </w:tabs>
      </w:pPr>
      <w:bookmarkStart w:id="28" w:name="_TOC_250009"/>
      <w:bookmarkEnd w:id="28"/>
      <w:r>
        <w:t>C1.</w:t>
      </w:r>
      <w:r>
        <w:tab/>
        <w:t>Price</w:t>
      </w:r>
    </w:p>
    <w:p w:rsidR="00360AD7" w:rsidRDefault="00360AD7">
      <w:pPr>
        <w:pStyle w:val="BodyText"/>
        <w:spacing w:before="1"/>
        <w:rPr>
          <w:b/>
          <w:sz w:val="21"/>
        </w:rPr>
      </w:pPr>
    </w:p>
    <w:p w:rsidR="00360AD7" w:rsidRDefault="001452FC">
      <w:pPr>
        <w:pStyle w:val="ListParagraph"/>
        <w:numPr>
          <w:ilvl w:val="0"/>
          <w:numId w:val="10"/>
        </w:numPr>
        <w:tabs>
          <w:tab w:val="left" w:pos="1178"/>
          <w:tab w:val="left" w:pos="1179"/>
        </w:tabs>
        <w:ind w:right="225" w:firstLine="0"/>
        <w:rPr>
          <w:sz w:val="20"/>
        </w:rPr>
      </w:pPr>
      <w:r>
        <w:rPr>
          <w:sz w:val="20"/>
        </w:rPr>
        <w:t>The Contractor shall provide the Contractor Deliverables to the Authority at the Contract Price. The Contract Price shall be a Firm Price unless otherwise stated in Schedule 3 (Contract Data</w:t>
      </w:r>
      <w:r>
        <w:rPr>
          <w:spacing w:val="-7"/>
          <w:sz w:val="20"/>
        </w:rPr>
        <w:t xml:space="preserve"> </w:t>
      </w:r>
      <w:r>
        <w:rPr>
          <w:sz w:val="20"/>
        </w:rPr>
        <w:t>Sheet).</w:t>
      </w:r>
    </w:p>
    <w:p w:rsidR="00360AD7" w:rsidRDefault="00360AD7">
      <w:pPr>
        <w:pStyle w:val="BodyText"/>
        <w:spacing w:before="9"/>
        <w:rPr>
          <w:sz w:val="19"/>
        </w:rPr>
      </w:pPr>
    </w:p>
    <w:p w:rsidR="00360AD7" w:rsidRDefault="001452FC">
      <w:pPr>
        <w:pStyle w:val="ListParagraph"/>
        <w:numPr>
          <w:ilvl w:val="0"/>
          <w:numId w:val="10"/>
        </w:numPr>
        <w:tabs>
          <w:tab w:val="left" w:pos="1178"/>
          <w:tab w:val="left" w:pos="1179"/>
        </w:tabs>
        <w:ind w:right="416" w:firstLine="0"/>
        <w:rPr>
          <w:sz w:val="20"/>
        </w:rPr>
      </w:pPr>
      <w:r>
        <w:rPr>
          <w:sz w:val="20"/>
        </w:rPr>
        <w:t>Subject to condition G2 the Contract Price shall be inclusive of any UK custom</w:t>
      </w:r>
      <w:r>
        <w:rPr>
          <w:spacing w:val="-29"/>
          <w:sz w:val="20"/>
        </w:rPr>
        <w:t xml:space="preserve"> </w:t>
      </w:r>
      <w:r>
        <w:rPr>
          <w:sz w:val="20"/>
        </w:rPr>
        <w:t>and excise or other duty payable. The Contractor shall not make any claim for drawback of UK import duty on any part of the Contract Deliverables supplied which may be for shipment outside of the</w:t>
      </w:r>
      <w:r>
        <w:rPr>
          <w:spacing w:val="-9"/>
          <w:sz w:val="20"/>
        </w:rPr>
        <w:t xml:space="preserve"> </w:t>
      </w:r>
      <w:r>
        <w:rPr>
          <w:sz w:val="20"/>
        </w:rPr>
        <w:t>UK.</w:t>
      </w:r>
    </w:p>
    <w:p w:rsidR="00360AD7" w:rsidRDefault="00360AD7">
      <w:pPr>
        <w:rPr>
          <w:sz w:val="20"/>
        </w:rPr>
        <w:sectPr w:rsidR="00360AD7">
          <w:pgSz w:w="11910" w:h="16850"/>
          <w:pgMar w:top="1580" w:right="1320" w:bottom="940" w:left="1680" w:header="0" w:footer="743" w:gutter="0"/>
          <w:cols w:space="720"/>
        </w:sectPr>
      </w:pPr>
    </w:p>
    <w:p w:rsidR="00360AD7" w:rsidRDefault="001452FC">
      <w:pPr>
        <w:pStyle w:val="Heading1"/>
        <w:numPr>
          <w:ilvl w:val="1"/>
          <w:numId w:val="30"/>
        </w:numPr>
        <w:tabs>
          <w:tab w:val="left" w:pos="1178"/>
          <w:tab w:val="left" w:pos="1179"/>
        </w:tabs>
        <w:spacing w:before="73"/>
      </w:pPr>
      <w:r>
        <w:lastRenderedPageBreak/>
        <w:t>INTELLECTUAL</w:t>
      </w:r>
      <w:r>
        <w:rPr>
          <w:spacing w:val="-6"/>
        </w:rPr>
        <w:t xml:space="preserve"> </w:t>
      </w:r>
      <w:r>
        <w:t>PROPERTY</w:t>
      </w:r>
    </w:p>
    <w:p w:rsidR="00360AD7" w:rsidRDefault="00360AD7">
      <w:pPr>
        <w:pStyle w:val="BodyText"/>
        <w:spacing w:before="10"/>
        <w:rPr>
          <w:b/>
        </w:rPr>
      </w:pPr>
    </w:p>
    <w:p w:rsidR="00360AD7" w:rsidRDefault="001452FC">
      <w:pPr>
        <w:pStyle w:val="Heading1"/>
        <w:tabs>
          <w:tab w:val="left" w:pos="1178"/>
        </w:tabs>
      </w:pPr>
      <w:bookmarkStart w:id="29" w:name="_TOC_250008"/>
      <w:r>
        <w:t>D1.</w:t>
      </w:r>
      <w:r>
        <w:tab/>
        <w:t>Third Party Intellectual Property – Rights and</w:t>
      </w:r>
      <w:r>
        <w:rPr>
          <w:spacing w:val="-14"/>
        </w:rPr>
        <w:t xml:space="preserve"> </w:t>
      </w:r>
      <w:bookmarkEnd w:id="29"/>
      <w:r>
        <w:t>Restrictions</w:t>
      </w:r>
    </w:p>
    <w:p w:rsidR="00360AD7" w:rsidRDefault="00360AD7">
      <w:pPr>
        <w:pStyle w:val="BodyText"/>
        <w:spacing w:before="9"/>
        <w:rPr>
          <w:b/>
        </w:rPr>
      </w:pPr>
    </w:p>
    <w:p w:rsidR="00360AD7" w:rsidRDefault="001452FC">
      <w:pPr>
        <w:pStyle w:val="ListParagraph"/>
        <w:numPr>
          <w:ilvl w:val="0"/>
          <w:numId w:val="9"/>
        </w:numPr>
        <w:tabs>
          <w:tab w:val="left" w:pos="1178"/>
          <w:tab w:val="left" w:pos="1179"/>
        </w:tabs>
        <w:spacing w:before="1"/>
        <w:ind w:right="451" w:firstLine="0"/>
        <w:rPr>
          <w:sz w:val="20"/>
        </w:rPr>
      </w:pPr>
      <w:r>
        <w:rPr>
          <w:sz w:val="20"/>
        </w:rPr>
        <w:t>The Contractor and, where applicable any Subcontractor, shall promptly notify the Authority as soon as they become aware</w:t>
      </w:r>
      <w:r>
        <w:rPr>
          <w:spacing w:val="-11"/>
          <w:sz w:val="20"/>
        </w:rPr>
        <w:t xml:space="preserve"> </w:t>
      </w:r>
      <w:r>
        <w:rPr>
          <w:sz w:val="20"/>
        </w:rPr>
        <w:t>of:</w:t>
      </w:r>
    </w:p>
    <w:p w:rsidR="00360AD7" w:rsidRDefault="00360AD7">
      <w:pPr>
        <w:pStyle w:val="BodyText"/>
        <w:spacing w:before="1"/>
      </w:pPr>
    </w:p>
    <w:p w:rsidR="00360AD7" w:rsidRDefault="001452FC">
      <w:pPr>
        <w:pStyle w:val="ListParagraph"/>
        <w:numPr>
          <w:ilvl w:val="1"/>
          <w:numId w:val="9"/>
        </w:numPr>
        <w:tabs>
          <w:tab w:val="left" w:pos="1899"/>
          <w:tab w:val="left" w:pos="1900"/>
        </w:tabs>
        <w:ind w:right="140" w:firstLine="0"/>
        <w:rPr>
          <w:sz w:val="20"/>
        </w:rPr>
      </w:pPr>
      <w:r>
        <w:rPr>
          <w:sz w:val="20"/>
        </w:rPr>
        <w:t>any invention or design the subject of patent or registered Design Rights (or application thereof) owned by a third party which appears to be relevant to the performance of the Contract or to use by the Authority of anything required to be</w:t>
      </w:r>
      <w:r>
        <w:rPr>
          <w:spacing w:val="-27"/>
          <w:sz w:val="20"/>
        </w:rPr>
        <w:t xml:space="preserve"> </w:t>
      </w:r>
      <w:r>
        <w:rPr>
          <w:sz w:val="20"/>
        </w:rPr>
        <w:t>done or delivered under the</w:t>
      </w:r>
      <w:r>
        <w:rPr>
          <w:spacing w:val="-10"/>
          <w:sz w:val="20"/>
        </w:rPr>
        <w:t xml:space="preserve"> </w:t>
      </w:r>
      <w:r>
        <w:rPr>
          <w:sz w:val="20"/>
        </w:rPr>
        <w:t>Contract;</w:t>
      </w:r>
    </w:p>
    <w:p w:rsidR="00360AD7" w:rsidRDefault="00360AD7">
      <w:pPr>
        <w:pStyle w:val="BodyText"/>
      </w:pPr>
    </w:p>
    <w:p w:rsidR="00360AD7" w:rsidRDefault="001452FC">
      <w:pPr>
        <w:pStyle w:val="ListParagraph"/>
        <w:numPr>
          <w:ilvl w:val="1"/>
          <w:numId w:val="9"/>
        </w:numPr>
        <w:tabs>
          <w:tab w:val="left" w:pos="1899"/>
          <w:tab w:val="left" w:pos="1900"/>
        </w:tabs>
        <w:spacing w:before="1"/>
        <w:ind w:right="128" w:firstLine="0"/>
        <w:rPr>
          <w:sz w:val="20"/>
        </w:rPr>
      </w:pPr>
      <w:r>
        <w:rPr>
          <w:sz w:val="20"/>
        </w:rPr>
        <w:t>any restriction as to disclosure or use, or obligation to make payments in respect of any other intellectual property (including technical Information) required for the purposes of the Contract or subsequent use by the Authority of anything</w:t>
      </w:r>
      <w:r>
        <w:rPr>
          <w:spacing w:val="-26"/>
          <w:sz w:val="20"/>
        </w:rPr>
        <w:t xml:space="preserve"> </w:t>
      </w:r>
      <w:r>
        <w:rPr>
          <w:sz w:val="20"/>
        </w:rPr>
        <w:t>Delivered under the Contract and, where appropriate, the notification shall include such Information as is required by Section 2 of the Defence Contracts Act</w:t>
      </w:r>
      <w:r>
        <w:rPr>
          <w:spacing w:val="-23"/>
          <w:sz w:val="20"/>
        </w:rPr>
        <w:t xml:space="preserve"> </w:t>
      </w:r>
      <w:r>
        <w:rPr>
          <w:sz w:val="20"/>
        </w:rPr>
        <w:t>1958;</w:t>
      </w:r>
    </w:p>
    <w:p w:rsidR="00360AD7" w:rsidRDefault="00360AD7">
      <w:pPr>
        <w:pStyle w:val="BodyText"/>
        <w:spacing w:before="1"/>
      </w:pPr>
    </w:p>
    <w:p w:rsidR="00360AD7" w:rsidRDefault="001452FC">
      <w:pPr>
        <w:pStyle w:val="ListParagraph"/>
        <w:numPr>
          <w:ilvl w:val="1"/>
          <w:numId w:val="9"/>
        </w:numPr>
        <w:tabs>
          <w:tab w:val="left" w:pos="1900"/>
        </w:tabs>
        <w:ind w:right="254" w:firstLine="0"/>
        <w:jc w:val="both"/>
        <w:rPr>
          <w:sz w:val="20"/>
        </w:rPr>
      </w:pPr>
      <w:proofErr w:type="gramStart"/>
      <w:r>
        <w:rPr>
          <w:sz w:val="20"/>
        </w:rPr>
        <w:t>any</w:t>
      </w:r>
      <w:proofErr w:type="gramEnd"/>
      <w:r>
        <w:rPr>
          <w:sz w:val="20"/>
        </w:rPr>
        <w:t xml:space="preserve"> allegation of infringement of intellectual property rights made against</w:t>
      </w:r>
      <w:r>
        <w:rPr>
          <w:spacing w:val="-26"/>
          <w:sz w:val="20"/>
        </w:rPr>
        <w:t xml:space="preserve"> </w:t>
      </w:r>
      <w:r>
        <w:rPr>
          <w:sz w:val="20"/>
        </w:rPr>
        <w:t>the Contractor and which pertains to the performance of the Contract or subsequent use by the Authority of anything required to be done or delivered under the</w:t>
      </w:r>
      <w:r>
        <w:rPr>
          <w:spacing w:val="-24"/>
          <w:sz w:val="20"/>
        </w:rPr>
        <w:t xml:space="preserve"> </w:t>
      </w:r>
      <w:r>
        <w:rPr>
          <w:sz w:val="20"/>
        </w:rPr>
        <w:t>Contract.</w:t>
      </w:r>
    </w:p>
    <w:p w:rsidR="00360AD7" w:rsidRDefault="00360AD7">
      <w:pPr>
        <w:pStyle w:val="BodyText"/>
        <w:spacing w:before="9"/>
        <w:rPr>
          <w:sz w:val="19"/>
        </w:rPr>
      </w:pPr>
    </w:p>
    <w:p w:rsidR="00360AD7" w:rsidRDefault="001452FC">
      <w:pPr>
        <w:pStyle w:val="BodyText"/>
        <w:spacing w:before="1"/>
        <w:ind w:left="458"/>
      </w:pPr>
      <w:r>
        <w:t>Clause D1.a does not apply in respect of Contractor Deliverables normally available from the Contractor as a commercial off the shelf (COTS) item or service.</w:t>
      </w:r>
    </w:p>
    <w:p w:rsidR="00360AD7" w:rsidRDefault="00360AD7">
      <w:pPr>
        <w:pStyle w:val="BodyText"/>
      </w:pPr>
    </w:p>
    <w:p w:rsidR="00360AD7" w:rsidRDefault="001452FC">
      <w:pPr>
        <w:pStyle w:val="ListParagraph"/>
        <w:numPr>
          <w:ilvl w:val="0"/>
          <w:numId w:val="9"/>
        </w:numPr>
        <w:tabs>
          <w:tab w:val="left" w:pos="1178"/>
          <w:tab w:val="left" w:pos="1179"/>
        </w:tabs>
        <w:spacing w:before="1"/>
        <w:ind w:right="841" w:firstLine="0"/>
        <w:rPr>
          <w:sz w:val="20"/>
        </w:rPr>
      </w:pPr>
      <w:r>
        <w:rPr>
          <w:sz w:val="20"/>
        </w:rPr>
        <w:t>If the Information required under clause D1.a has been notified previously,</w:t>
      </w:r>
      <w:r>
        <w:rPr>
          <w:spacing w:val="-25"/>
          <w:sz w:val="20"/>
        </w:rPr>
        <w:t xml:space="preserve"> </w:t>
      </w:r>
      <w:r>
        <w:rPr>
          <w:sz w:val="20"/>
        </w:rPr>
        <w:t>the Contractor may meet its obligations by giving details of the previous</w:t>
      </w:r>
      <w:r>
        <w:rPr>
          <w:spacing w:val="-25"/>
          <w:sz w:val="20"/>
        </w:rPr>
        <w:t xml:space="preserve"> </w:t>
      </w:r>
      <w:r>
        <w:rPr>
          <w:sz w:val="20"/>
        </w:rPr>
        <w:t>notification.</w:t>
      </w:r>
    </w:p>
    <w:p w:rsidR="00360AD7" w:rsidRDefault="00360AD7">
      <w:pPr>
        <w:pStyle w:val="BodyText"/>
        <w:spacing w:before="10"/>
        <w:rPr>
          <w:sz w:val="19"/>
        </w:rPr>
      </w:pPr>
    </w:p>
    <w:p w:rsidR="00360AD7" w:rsidRDefault="001452FC">
      <w:pPr>
        <w:pStyle w:val="ListParagraph"/>
        <w:numPr>
          <w:ilvl w:val="0"/>
          <w:numId w:val="9"/>
        </w:numPr>
        <w:tabs>
          <w:tab w:val="left" w:pos="1178"/>
          <w:tab w:val="left" w:pos="1179"/>
        </w:tabs>
        <w:ind w:right="116" w:firstLine="0"/>
        <w:rPr>
          <w:sz w:val="20"/>
        </w:rPr>
      </w:pPr>
      <w:r>
        <w:rPr>
          <w:sz w:val="20"/>
        </w:rPr>
        <w:t>For COTS Contractor Deliverables patents and registered designs in the UK, in respect of any question arising (by way of an allegation made to the Authority or Contractor,</w:t>
      </w:r>
      <w:r>
        <w:rPr>
          <w:spacing w:val="-27"/>
          <w:sz w:val="20"/>
        </w:rPr>
        <w:t xml:space="preserve"> </w:t>
      </w:r>
      <w:r>
        <w:rPr>
          <w:sz w:val="20"/>
        </w:rPr>
        <w:t>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clause shall not apply</w:t>
      </w:r>
      <w:r>
        <w:rPr>
          <w:spacing w:val="-16"/>
          <w:sz w:val="20"/>
        </w:rPr>
        <w:t xml:space="preserve"> </w:t>
      </w:r>
      <w:r>
        <w:rPr>
          <w:sz w:val="20"/>
        </w:rPr>
        <w:t>if:</w:t>
      </w:r>
    </w:p>
    <w:p w:rsidR="00360AD7" w:rsidRDefault="00360AD7">
      <w:pPr>
        <w:pStyle w:val="BodyText"/>
        <w:spacing w:before="9"/>
        <w:rPr>
          <w:sz w:val="19"/>
        </w:rPr>
      </w:pPr>
    </w:p>
    <w:p w:rsidR="00360AD7" w:rsidRDefault="001452FC">
      <w:pPr>
        <w:pStyle w:val="ListParagraph"/>
        <w:numPr>
          <w:ilvl w:val="1"/>
          <w:numId w:val="9"/>
        </w:numPr>
        <w:tabs>
          <w:tab w:val="left" w:pos="1899"/>
          <w:tab w:val="left" w:pos="1900"/>
        </w:tabs>
        <w:ind w:right="385" w:firstLine="0"/>
        <w:rPr>
          <w:sz w:val="20"/>
        </w:rPr>
      </w:pPr>
      <w:r>
        <w:rPr>
          <w:sz w:val="20"/>
        </w:rPr>
        <w:t>the Authority has made or makes an admission of any sort relevant to</w:t>
      </w:r>
      <w:r>
        <w:rPr>
          <w:spacing w:val="-21"/>
          <w:sz w:val="20"/>
        </w:rPr>
        <w:t xml:space="preserve"> </w:t>
      </w:r>
      <w:r>
        <w:rPr>
          <w:sz w:val="20"/>
        </w:rPr>
        <w:t>such question;</w:t>
      </w:r>
    </w:p>
    <w:p w:rsidR="00360AD7" w:rsidRDefault="00360AD7">
      <w:pPr>
        <w:pStyle w:val="BodyText"/>
      </w:pPr>
    </w:p>
    <w:p w:rsidR="00360AD7" w:rsidRDefault="001452FC">
      <w:pPr>
        <w:pStyle w:val="ListParagraph"/>
        <w:numPr>
          <w:ilvl w:val="1"/>
          <w:numId w:val="9"/>
        </w:numPr>
        <w:tabs>
          <w:tab w:val="left" w:pos="1899"/>
          <w:tab w:val="left" w:pos="1900"/>
        </w:tabs>
        <w:spacing w:before="1"/>
        <w:ind w:right="107" w:firstLine="0"/>
        <w:rPr>
          <w:sz w:val="20"/>
        </w:rPr>
      </w:pPr>
      <w:r>
        <w:rPr>
          <w:sz w:val="20"/>
        </w:rPr>
        <w:t>the Authority has entered or enters into any discussions on such question</w:t>
      </w:r>
      <w:r>
        <w:rPr>
          <w:spacing w:val="-16"/>
          <w:sz w:val="20"/>
        </w:rPr>
        <w:t xml:space="preserve"> </w:t>
      </w:r>
      <w:r>
        <w:rPr>
          <w:sz w:val="20"/>
        </w:rPr>
        <w:t>with any third party without the prior written agreement of the</w:t>
      </w:r>
      <w:r>
        <w:rPr>
          <w:spacing w:val="-18"/>
          <w:sz w:val="20"/>
        </w:rPr>
        <w:t xml:space="preserve"> </w:t>
      </w:r>
      <w:r>
        <w:rPr>
          <w:sz w:val="20"/>
        </w:rPr>
        <w:t>Contractor;</w:t>
      </w:r>
    </w:p>
    <w:p w:rsidR="00360AD7" w:rsidRDefault="00360AD7">
      <w:pPr>
        <w:pStyle w:val="BodyText"/>
        <w:spacing w:before="10"/>
        <w:rPr>
          <w:sz w:val="19"/>
        </w:rPr>
      </w:pPr>
    </w:p>
    <w:p w:rsidR="00360AD7" w:rsidRDefault="001452FC">
      <w:pPr>
        <w:pStyle w:val="ListParagraph"/>
        <w:numPr>
          <w:ilvl w:val="1"/>
          <w:numId w:val="9"/>
        </w:numPr>
        <w:tabs>
          <w:tab w:val="left" w:pos="1899"/>
          <w:tab w:val="left" w:pos="1900"/>
        </w:tabs>
        <w:ind w:right="129" w:firstLine="0"/>
        <w:rPr>
          <w:sz w:val="20"/>
        </w:rPr>
      </w:pPr>
      <w:r>
        <w:rPr>
          <w:sz w:val="20"/>
        </w:rPr>
        <w:t>the Authority has entered or enters into negotiations in respect of any</w:t>
      </w:r>
      <w:r>
        <w:rPr>
          <w:spacing w:val="-21"/>
          <w:sz w:val="20"/>
        </w:rPr>
        <w:t xml:space="preserve"> </w:t>
      </w:r>
      <w:r>
        <w:rPr>
          <w:sz w:val="20"/>
        </w:rPr>
        <w:t>relevant claim for compensation in respect of Crown Use under Section 55 of the Patents Act 1977 or Section 12 of the Registered Designs Act</w:t>
      </w:r>
      <w:r>
        <w:rPr>
          <w:spacing w:val="-18"/>
          <w:sz w:val="20"/>
        </w:rPr>
        <w:t xml:space="preserve"> </w:t>
      </w:r>
      <w:r>
        <w:rPr>
          <w:sz w:val="20"/>
        </w:rPr>
        <w:t>1977;</w:t>
      </w:r>
    </w:p>
    <w:p w:rsidR="00360AD7" w:rsidRDefault="00360AD7">
      <w:pPr>
        <w:pStyle w:val="BodyText"/>
      </w:pPr>
    </w:p>
    <w:p w:rsidR="00360AD7" w:rsidRDefault="001452FC">
      <w:pPr>
        <w:pStyle w:val="ListParagraph"/>
        <w:numPr>
          <w:ilvl w:val="1"/>
          <w:numId w:val="9"/>
        </w:numPr>
        <w:tabs>
          <w:tab w:val="left" w:pos="1899"/>
          <w:tab w:val="left" w:pos="1900"/>
        </w:tabs>
        <w:spacing w:before="1"/>
        <w:ind w:right="131" w:firstLine="0"/>
        <w:rPr>
          <w:sz w:val="20"/>
        </w:rPr>
      </w:pPr>
      <w:proofErr w:type="gramStart"/>
      <w:r>
        <w:rPr>
          <w:sz w:val="20"/>
        </w:rPr>
        <w:t>legal</w:t>
      </w:r>
      <w:proofErr w:type="gramEnd"/>
      <w:r>
        <w:rPr>
          <w:sz w:val="20"/>
        </w:rPr>
        <w:t xml:space="preserve"> proceedings have been commenced against the Authority or the Contractor in respect of Crown Use, but only to the extent of such Crown Use that</w:t>
      </w:r>
      <w:r>
        <w:rPr>
          <w:spacing w:val="-27"/>
          <w:sz w:val="20"/>
        </w:rPr>
        <w:t xml:space="preserve"> </w:t>
      </w:r>
      <w:r>
        <w:rPr>
          <w:sz w:val="20"/>
        </w:rPr>
        <w:t>has been properly</w:t>
      </w:r>
      <w:r>
        <w:rPr>
          <w:spacing w:val="-7"/>
          <w:sz w:val="20"/>
        </w:rPr>
        <w:t xml:space="preserve"> </w:t>
      </w:r>
      <w:proofErr w:type="spellStart"/>
      <w:r>
        <w:rPr>
          <w:sz w:val="20"/>
        </w:rPr>
        <w:t>authorised</w:t>
      </w:r>
      <w:proofErr w:type="spellEnd"/>
      <w:r>
        <w:rPr>
          <w:sz w:val="20"/>
        </w:rPr>
        <w:t>.</w:t>
      </w:r>
    </w:p>
    <w:p w:rsidR="00360AD7" w:rsidRDefault="00360AD7">
      <w:pPr>
        <w:pStyle w:val="BodyText"/>
        <w:spacing w:before="1"/>
      </w:pPr>
    </w:p>
    <w:p w:rsidR="00360AD7" w:rsidRDefault="001452FC">
      <w:pPr>
        <w:pStyle w:val="ListParagraph"/>
        <w:numPr>
          <w:ilvl w:val="0"/>
          <w:numId w:val="9"/>
        </w:numPr>
        <w:tabs>
          <w:tab w:val="left" w:pos="1178"/>
          <w:tab w:val="left" w:pos="1179"/>
        </w:tabs>
        <w:ind w:right="196" w:firstLine="0"/>
        <w:rPr>
          <w:sz w:val="20"/>
        </w:rPr>
      </w:pPr>
      <w:r>
        <w:rPr>
          <w:sz w:val="20"/>
        </w:rPr>
        <w:t>The indemnity in clause D1.c does not extend to use by the Authority of anything supplied under the Contract where that use was not reasonably foreseeable at the time of the Contract.</w:t>
      </w:r>
    </w:p>
    <w:p w:rsidR="00360AD7" w:rsidRDefault="00360AD7">
      <w:pPr>
        <w:pStyle w:val="BodyText"/>
        <w:spacing w:before="9"/>
        <w:rPr>
          <w:sz w:val="19"/>
        </w:rPr>
      </w:pPr>
    </w:p>
    <w:p w:rsidR="00360AD7" w:rsidRDefault="001452FC">
      <w:pPr>
        <w:pStyle w:val="ListParagraph"/>
        <w:numPr>
          <w:ilvl w:val="0"/>
          <w:numId w:val="9"/>
        </w:numPr>
        <w:tabs>
          <w:tab w:val="left" w:pos="1178"/>
          <w:tab w:val="left" w:pos="1179"/>
        </w:tabs>
        <w:spacing w:before="1"/>
        <w:ind w:right="302" w:firstLine="0"/>
        <w:rPr>
          <w:sz w:val="20"/>
        </w:rPr>
      </w:pPr>
      <w:r>
        <w:rPr>
          <w:sz w:val="20"/>
        </w:rPr>
        <w:t xml:space="preserve">In the event that the Authority has entered into negotiation in respect of a claim for compensation, or legal proceedings in respect of the Crown Use have commenced, the Authority shall forthwith </w:t>
      </w:r>
      <w:proofErr w:type="spellStart"/>
      <w:r>
        <w:rPr>
          <w:sz w:val="20"/>
        </w:rPr>
        <w:t>authorise</w:t>
      </w:r>
      <w:proofErr w:type="spellEnd"/>
      <w:r>
        <w:rPr>
          <w:sz w:val="20"/>
        </w:rPr>
        <w:t xml:space="preserve"> the Contractor for the purposes of performing the</w:t>
      </w:r>
      <w:r>
        <w:rPr>
          <w:spacing w:val="-23"/>
          <w:sz w:val="20"/>
        </w:rPr>
        <w:t xml:space="preserve"> </w:t>
      </w:r>
      <w:r>
        <w:rPr>
          <w:sz w:val="20"/>
        </w:rPr>
        <w:t>Contract</w:t>
      </w:r>
    </w:p>
    <w:p w:rsidR="00360AD7" w:rsidRDefault="00360AD7">
      <w:pPr>
        <w:rPr>
          <w:sz w:val="20"/>
        </w:rPr>
        <w:sectPr w:rsidR="00360AD7">
          <w:pgSz w:w="11910" w:h="16850"/>
          <w:pgMar w:top="1340" w:right="1320" w:bottom="940" w:left="1680" w:header="0" w:footer="743" w:gutter="0"/>
          <w:cols w:space="720"/>
        </w:sectPr>
      </w:pPr>
    </w:p>
    <w:p w:rsidR="00360AD7" w:rsidRDefault="001452FC">
      <w:pPr>
        <w:pStyle w:val="BodyText"/>
        <w:spacing w:before="75"/>
        <w:ind w:left="458" w:right="76"/>
      </w:pPr>
      <w:r>
        <w:lastRenderedPageBreak/>
        <w:t xml:space="preserve">(but not otherwise) to </w:t>
      </w:r>
      <w:proofErr w:type="spellStart"/>
      <w:r>
        <w:t>utilise</w:t>
      </w:r>
      <w:proofErr w:type="spellEnd"/>
      <w:r>
        <w:t xml:space="preserv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00360AD7" w:rsidRDefault="00360AD7">
      <w:pPr>
        <w:pStyle w:val="BodyText"/>
      </w:pPr>
    </w:p>
    <w:p w:rsidR="00360AD7" w:rsidRDefault="001452FC">
      <w:pPr>
        <w:pStyle w:val="ListParagraph"/>
        <w:numPr>
          <w:ilvl w:val="0"/>
          <w:numId w:val="9"/>
        </w:numPr>
        <w:tabs>
          <w:tab w:val="left" w:pos="1178"/>
          <w:tab w:val="left" w:pos="1179"/>
        </w:tabs>
        <w:ind w:right="131" w:firstLine="0"/>
        <w:rPr>
          <w:sz w:val="20"/>
        </w:rPr>
      </w:pPr>
      <w:r>
        <w:rPr>
          <w:sz w:val="20"/>
        </w:rPr>
        <w:t>For all other Contractor Deliverables patents and registered designs in the UK, if a relevant invention or design has been notified to the Authority by the Contractor prior to the Effective Date of the Contract, then unless it has been otherwise agreed, under the</w:t>
      </w:r>
      <w:r>
        <w:rPr>
          <w:spacing w:val="-32"/>
          <w:sz w:val="20"/>
        </w:rPr>
        <w:t xml:space="preserve"> </w:t>
      </w:r>
      <w:r>
        <w:rPr>
          <w:sz w:val="20"/>
        </w:rPr>
        <w:t xml:space="preserve">provisions of Sections 55 and 56 of the Patents Act 1977 or Section 12 of the Registered Designs Act 1949, the Contractor is hereby </w:t>
      </w:r>
      <w:proofErr w:type="spellStart"/>
      <w:r>
        <w:rPr>
          <w:sz w:val="20"/>
        </w:rPr>
        <w:t>authorised</w:t>
      </w:r>
      <w:proofErr w:type="spellEnd"/>
      <w:r>
        <w:rPr>
          <w:sz w:val="20"/>
        </w:rPr>
        <w:t xml:space="preserve"> to </w:t>
      </w:r>
      <w:proofErr w:type="spellStart"/>
      <w:r>
        <w:rPr>
          <w:sz w:val="20"/>
        </w:rPr>
        <w:t>utilise</w:t>
      </w:r>
      <w:proofErr w:type="spellEnd"/>
      <w:r>
        <w:rPr>
          <w:sz w:val="20"/>
        </w:rPr>
        <w:t xml:space="preserve"> that invention or design, notwithstanding the fact that it is the subject of a UK Patent or UK Registered Design, for the purpose of performing the</w:t>
      </w:r>
      <w:r>
        <w:rPr>
          <w:spacing w:val="-7"/>
          <w:sz w:val="20"/>
        </w:rPr>
        <w:t xml:space="preserve"> </w:t>
      </w:r>
      <w:r>
        <w:rPr>
          <w:sz w:val="20"/>
        </w:rPr>
        <w:t>Contract.</w:t>
      </w:r>
    </w:p>
    <w:p w:rsidR="00360AD7" w:rsidRDefault="00360AD7">
      <w:pPr>
        <w:pStyle w:val="BodyText"/>
      </w:pPr>
    </w:p>
    <w:p w:rsidR="00360AD7" w:rsidRDefault="001452FC">
      <w:pPr>
        <w:pStyle w:val="ListParagraph"/>
        <w:numPr>
          <w:ilvl w:val="0"/>
          <w:numId w:val="9"/>
        </w:numPr>
        <w:tabs>
          <w:tab w:val="left" w:pos="1178"/>
          <w:tab w:val="left" w:pos="1179"/>
        </w:tabs>
        <w:ind w:right="215" w:firstLine="0"/>
        <w:rPr>
          <w:sz w:val="20"/>
        </w:rPr>
      </w:pPr>
      <w:r>
        <w:rPr>
          <w:sz w:val="20"/>
        </w:rPr>
        <w:t xml:space="preserve">If, under clause D.1a, a relevant invention or design is notified </w:t>
      </w:r>
      <w:r>
        <w:rPr>
          <w:spacing w:val="4"/>
          <w:sz w:val="20"/>
        </w:rPr>
        <w:t xml:space="preserve">to </w:t>
      </w:r>
      <w:r>
        <w:rPr>
          <w:sz w:val="20"/>
        </w:rPr>
        <w:t>the Authority by</w:t>
      </w:r>
      <w:r>
        <w:rPr>
          <w:spacing w:val="-34"/>
          <w:sz w:val="20"/>
        </w:rPr>
        <w:t xml:space="preserve"> </w:t>
      </w:r>
      <w:r>
        <w:rPr>
          <w:sz w:val="20"/>
        </w:rPr>
        <w:t>the Contractor after the Effective Date of Contract,</w:t>
      </w:r>
      <w:r>
        <w:rPr>
          <w:spacing w:val="-18"/>
          <w:sz w:val="20"/>
        </w:rPr>
        <w:t xml:space="preserve"> </w:t>
      </w:r>
      <w:r>
        <w:rPr>
          <w:sz w:val="20"/>
        </w:rPr>
        <w:t>then:</w:t>
      </w:r>
    </w:p>
    <w:p w:rsidR="00360AD7" w:rsidRDefault="00360AD7">
      <w:pPr>
        <w:pStyle w:val="BodyText"/>
      </w:pPr>
    </w:p>
    <w:p w:rsidR="00360AD7" w:rsidRDefault="001452FC">
      <w:pPr>
        <w:pStyle w:val="ListParagraph"/>
        <w:numPr>
          <w:ilvl w:val="1"/>
          <w:numId w:val="9"/>
        </w:numPr>
        <w:tabs>
          <w:tab w:val="left" w:pos="1899"/>
          <w:tab w:val="left" w:pos="1900"/>
        </w:tabs>
        <w:ind w:right="110" w:firstLine="0"/>
        <w:rPr>
          <w:sz w:val="20"/>
        </w:rPr>
      </w:pPr>
      <w:r>
        <w:rPr>
          <w:sz w:val="20"/>
        </w:rPr>
        <w:t xml:space="preserve">if the owner (or its exclusive licensee) takes or threatens in writing to take any relevant action against the Contractor, the Authority shall issue to the Contractor a written </w:t>
      </w:r>
      <w:proofErr w:type="spellStart"/>
      <w:r>
        <w:rPr>
          <w:sz w:val="20"/>
        </w:rPr>
        <w:t>authorisation</w:t>
      </w:r>
      <w:proofErr w:type="spellEnd"/>
      <w:r>
        <w:rPr>
          <w:sz w:val="20"/>
        </w:rPr>
        <w:t xml:space="preserve"> in accordance with the provisions of Sections 55 and 56 of the Patents Act 1977 or Section 12 of the Registered Designs Act 1949,</w:t>
      </w:r>
      <w:r>
        <w:rPr>
          <w:spacing w:val="-22"/>
          <w:sz w:val="20"/>
        </w:rPr>
        <w:t xml:space="preserve"> </w:t>
      </w:r>
      <w:r>
        <w:rPr>
          <w:sz w:val="20"/>
        </w:rPr>
        <w:t>and</w:t>
      </w:r>
    </w:p>
    <w:p w:rsidR="00360AD7" w:rsidRDefault="00360AD7">
      <w:pPr>
        <w:pStyle w:val="BodyText"/>
        <w:spacing w:before="9"/>
        <w:rPr>
          <w:sz w:val="19"/>
        </w:rPr>
      </w:pPr>
    </w:p>
    <w:p w:rsidR="00360AD7" w:rsidRDefault="001452FC">
      <w:pPr>
        <w:pStyle w:val="ListParagraph"/>
        <w:numPr>
          <w:ilvl w:val="1"/>
          <w:numId w:val="9"/>
        </w:numPr>
        <w:tabs>
          <w:tab w:val="left" w:pos="1899"/>
          <w:tab w:val="left" w:pos="1900"/>
        </w:tabs>
        <w:ind w:right="110" w:firstLine="0"/>
        <w:rPr>
          <w:sz w:val="20"/>
        </w:rPr>
      </w:pPr>
      <w:proofErr w:type="gramStart"/>
      <w:r>
        <w:rPr>
          <w:sz w:val="20"/>
        </w:rPr>
        <w:t>in</w:t>
      </w:r>
      <w:proofErr w:type="gramEnd"/>
      <w:r>
        <w:rPr>
          <w:sz w:val="20"/>
        </w:rPr>
        <w:t xml:space="preserve"> any event, unless the Contractor and the Authority can agree an</w:t>
      </w:r>
      <w:r>
        <w:rPr>
          <w:spacing w:val="-23"/>
          <w:sz w:val="20"/>
        </w:rPr>
        <w:t xml:space="preserve"> </w:t>
      </w:r>
      <w:r>
        <w:rPr>
          <w:sz w:val="20"/>
        </w:rPr>
        <w:t xml:space="preserve">alternative course of action, the Authority shall not unreasonably delay the issue of a written </w:t>
      </w:r>
      <w:proofErr w:type="spellStart"/>
      <w:r>
        <w:rPr>
          <w:sz w:val="20"/>
        </w:rPr>
        <w:t>authorisation</w:t>
      </w:r>
      <w:proofErr w:type="spellEnd"/>
      <w:r>
        <w:rPr>
          <w:sz w:val="20"/>
        </w:rPr>
        <w:t xml:space="preserve"> in accordance with the provisions of Sections 55 and 56 of the Patents Act 1977 or Section 12 of the Registered Designs Act</w:t>
      </w:r>
      <w:r>
        <w:rPr>
          <w:spacing w:val="-15"/>
          <w:sz w:val="20"/>
        </w:rPr>
        <w:t xml:space="preserve"> </w:t>
      </w:r>
      <w:r>
        <w:rPr>
          <w:sz w:val="20"/>
        </w:rPr>
        <w:t>1949.</w:t>
      </w:r>
    </w:p>
    <w:p w:rsidR="00360AD7" w:rsidRDefault="00360AD7">
      <w:pPr>
        <w:pStyle w:val="BodyText"/>
        <w:spacing w:before="9"/>
        <w:rPr>
          <w:sz w:val="19"/>
        </w:rPr>
      </w:pPr>
    </w:p>
    <w:p w:rsidR="00360AD7" w:rsidRDefault="001452FC">
      <w:pPr>
        <w:pStyle w:val="ListParagraph"/>
        <w:numPr>
          <w:ilvl w:val="0"/>
          <w:numId w:val="9"/>
        </w:numPr>
        <w:tabs>
          <w:tab w:val="left" w:pos="1178"/>
          <w:tab w:val="left" w:pos="1179"/>
        </w:tabs>
        <w:ind w:right="157" w:firstLine="0"/>
        <w:rPr>
          <w:sz w:val="20"/>
        </w:rPr>
      </w:pPr>
      <w:r>
        <w:rPr>
          <w:sz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w:t>
      </w:r>
      <w:r>
        <w:rPr>
          <w:spacing w:val="-32"/>
          <w:sz w:val="20"/>
        </w:rPr>
        <w:t xml:space="preserve"> </w:t>
      </w:r>
      <w:r>
        <w:rPr>
          <w:sz w:val="20"/>
        </w:rPr>
        <w:t>specification, statement of work or instruction in the Contract or using, keeping or disposing of any item given by the Authority for the purpose of the Contract in accordance with the</w:t>
      </w:r>
      <w:r>
        <w:rPr>
          <w:spacing w:val="-28"/>
          <w:sz w:val="20"/>
        </w:rPr>
        <w:t xml:space="preserve"> </w:t>
      </w:r>
      <w:r>
        <w:rPr>
          <w:sz w:val="20"/>
        </w:rPr>
        <w:t>Contract.</w:t>
      </w:r>
    </w:p>
    <w:p w:rsidR="00360AD7" w:rsidRDefault="00360AD7">
      <w:pPr>
        <w:pStyle w:val="BodyText"/>
      </w:pPr>
    </w:p>
    <w:p w:rsidR="00360AD7" w:rsidRDefault="001452FC">
      <w:pPr>
        <w:pStyle w:val="ListParagraph"/>
        <w:numPr>
          <w:ilvl w:val="0"/>
          <w:numId w:val="9"/>
        </w:numPr>
        <w:tabs>
          <w:tab w:val="left" w:pos="1178"/>
          <w:tab w:val="left" w:pos="1179"/>
        </w:tabs>
        <w:ind w:right="130" w:firstLine="0"/>
        <w:rPr>
          <w:sz w:val="20"/>
        </w:rPr>
      </w:pPr>
      <w:r>
        <w:rPr>
          <w:sz w:val="20"/>
        </w:rPr>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w:t>
      </w:r>
      <w:r>
        <w:rPr>
          <w:spacing w:val="-24"/>
          <w:sz w:val="20"/>
        </w:rPr>
        <w:t xml:space="preserve"> </w:t>
      </w:r>
      <w:r>
        <w:rPr>
          <w:sz w:val="20"/>
        </w:rPr>
        <w:t>of any item given by the Authority for the purpose of the Contract in accordance with the Contract.</w:t>
      </w:r>
    </w:p>
    <w:p w:rsidR="00360AD7" w:rsidRDefault="00360AD7">
      <w:pPr>
        <w:pStyle w:val="BodyText"/>
        <w:spacing w:before="9"/>
        <w:rPr>
          <w:sz w:val="19"/>
        </w:rPr>
      </w:pPr>
    </w:p>
    <w:p w:rsidR="00360AD7" w:rsidRDefault="001452FC">
      <w:pPr>
        <w:pStyle w:val="ListParagraph"/>
        <w:numPr>
          <w:ilvl w:val="0"/>
          <w:numId w:val="9"/>
        </w:numPr>
        <w:tabs>
          <w:tab w:val="left" w:pos="1178"/>
          <w:tab w:val="left" w:pos="1179"/>
        </w:tabs>
        <w:ind w:right="276" w:firstLine="0"/>
        <w:rPr>
          <w:sz w:val="20"/>
        </w:rPr>
      </w:pPr>
      <w:r>
        <w:rPr>
          <w:sz w:val="20"/>
        </w:rPr>
        <w:t xml:space="preserve">The Contractor shall not be entitled to any reimbursement of any royalty, </w:t>
      </w:r>
      <w:proofErr w:type="spellStart"/>
      <w:r>
        <w:rPr>
          <w:sz w:val="20"/>
        </w:rPr>
        <w:t>licence</w:t>
      </w:r>
      <w:proofErr w:type="spellEnd"/>
      <w:r>
        <w:rPr>
          <w:spacing w:val="-24"/>
          <w:sz w:val="20"/>
        </w:rPr>
        <w:t xml:space="preserve"> </w:t>
      </w:r>
      <w:r>
        <w:rPr>
          <w:sz w:val="20"/>
        </w:rPr>
        <w:t>fee or similar expense incurred in respect of anything to be done under the Contract,</w:t>
      </w:r>
      <w:r>
        <w:rPr>
          <w:spacing w:val="-24"/>
          <w:sz w:val="20"/>
        </w:rPr>
        <w:t xml:space="preserve"> </w:t>
      </w:r>
      <w:r>
        <w:rPr>
          <w:sz w:val="20"/>
        </w:rPr>
        <w:t>where:</w:t>
      </w:r>
    </w:p>
    <w:p w:rsidR="00360AD7" w:rsidRDefault="00360AD7">
      <w:pPr>
        <w:pStyle w:val="BodyText"/>
      </w:pPr>
    </w:p>
    <w:p w:rsidR="00360AD7" w:rsidRDefault="001452FC">
      <w:pPr>
        <w:pStyle w:val="ListParagraph"/>
        <w:numPr>
          <w:ilvl w:val="1"/>
          <w:numId w:val="9"/>
        </w:numPr>
        <w:tabs>
          <w:tab w:val="left" w:pos="1899"/>
          <w:tab w:val="left" w:pos="1900"/>
        </w:tabs>
        <w:ind w:right="110" w:firstLine="0"/>
        <w:rPr>
          <w:sz w:val="20"/>
        </w:rPr>
      </w:pPr>
      <w:r>
        <w:rPr>
          <w:sz w:val="20"/>
        </w:rPr>
        <w:t xml:space="preserve">a relevant discharge has been given under Section 2 of the Defence Contracts Act 1958, or relevant </w:t>
      </w:r>
      <w:proofErr w:type="spellStart"/>
      <w:r>
        <w:rPr>
          <w:sz w:val="20"/>
        </w:rPr>
        <w:t>authorisation</w:t>
      </w:r>
      <w:proofErr w:type="spellEnd"/>
      <w:r>
        <w:rPr>
          <w:sz w:val="20"/>
        </w:rPr>
        <w:t xml:space="preserve"> in accordance with Sections 55 or 57 of the Patents Act 1977, Section 12 of the Registered Designs Act 1949 or Section 240 of the Copyright, Designs and Patents Act 1988 in respect of any intellectual</w:t>
      </w:r>
      <w:r>
        <w:rPr>
          <w:spacing w:val="-26"/>
          <w:sz w:val="20"/>
        </w:rPr>
        <w:t xml:space="preserve"> </w:t>
      </w:r>
      <w:r>
        <w:rPr>
          <w:sz w:val="20"/>
        </w:rPr>
        <w:t>property; or</w:t>
      </w:r>
    </w:p>
    <w:p w:rsidR="00360AD7" w:rsidRDefault="00360AD7">
      <w:pPr>
        <w:pStyle w:val="BodyText"/>
      </w:pPr>
    </w:p>
    <w:p w:rsidR="00360AD7" w:rsidRDefault="001452FC">
      <w:pPr>
        <w:pStyle w:val="ListParagraph"/>
        <w:numPr>
          <w:ilvl w:val="1"/>
          <w:numId w:val="9"/>
        </w:numPr>
        <w:tabs>
          <w:tab w:val="left" w:pos="1899"/>
          <w:tab w:val="left" w:pos="1900"/>
        </w:tabs>
        <w:ind w:right="754" w:firstLine="0"/>
        <w:rPr>
          <w:sz w:val="20"/>
        </w:rPr>
      </w:pPr>
      <w:proofErr w:type="gramStart"/>
      <w:r>
        <w:rPr>
          <w:sz w:val="20"/>
        </w:rPr>
        <w:t>any</w:t>
      </w:r>
      <w:proofErr w:type="gramEnd"/>
      <w:r>
        <w:rPr>
          <w:sz w:val="20"/>
        </w:rPr>
        <w:t xml:space="preserve"> obligation to make payments for intellectual property has not been promptly notified to the Authority under clause</w:t>
      </w:r>
      <w:r>
        <w:rPr>
          <w:spacing w:val="-16"/>
          <w:sz w:val="20"/>
        </w:rPr>
        <w:t xml:space="preserve"> </w:t>
      </w:r>
      <w:r>
        <w:rPr>
          <w:sz w:val="20"/>
        </w:rPr>
        <w:t>D1.a.</w:t>
      </w:r>
    </w:p>
    <w:p w:rsidR="00360AD7" w:rsidRDefault="00360AD7">
      <w:pPr>
        <w:pStyle w:val="BodyText"/>
        <w:spacing w:before="9"/>
        <w:rPr>
          <w:sz w:val="19"/>
        </w:rPr>
      </w:pPr>
    </w:p>
    <w:p w:rsidR="00360AD7" w:rsidRDefault="001452FC">
      <w:pPr>
        <w:pStyle w:val="ListParagraph"/>
        <w:numPr>
          <w:ilvl w:val="0"/>
          <w:numId w:val="9"/>
        </w:numPr>
        <w:tabs>
          <w:tab w:val="left" w:pos="1178"/>
          <w:tab w:val="left" w:pos="1179"/>
        </w:tabs>
        <w:ind w:right="161" w:firstLine="0"/>
        <w:rPr>
          <w:sz w:val="20"/>
        </w:rPr>
      </w:pPr>
      <w:r>
        <w:rPr>
          <w:sz w:val="20"/>
        </w:rPr>
        <w:t xml:space="preserve">Where </w:t>
      </w:r>
      <w:proofErr w:type="spellStart"/>
      <w:r>
        <w:rPr>
          <w:sz w:val="20"/>
        </w:rPr>
        <w:t>authorisation</w:t>
      </w:r>
      <w:proofErr w:type="spellEnd"/>
      <w:r>
        <w:rPr>
          <w:sz w:val="20"/>
        </w:rPr>
        <w:t xml:space="preserve"> is given by the Authority under clause D1.e, D1.f or D1.g, to the extent permitted by Section 57 of the Patents Act 1977, Section 12 of the Registered</w:t>
      </w:r>
      <w:r>
        <w:rPr>
          <w:spacing w:val="-23"/>
          <w:sz w:val="20"/>
        </w:rPr>
        <w:t xml:space="preserve"> </w:t>
      </w:r>
      <w:r>
        <w:rPr>
          <w:sz w:val="20"/>
        </w:rPr>
        <w:t>Designs Act 1949 or Section 240 of the Copyright, Designs and Patents Act 1988, the Contractor</w:t>
      </w:r>
      <w:r>
        <w:rPr>
          <w:spacing w:val="-27"/>
          <w:sz w:val="20"/>
        </w:rPr>
        <w:t xml:space="preserve"> </w:t>
      </w:r>
      <w:r>
        <w:rPr>
          <w:sz w:val="20"/>
        </w:rPr>
        <w:t>shall also</w:t>
      </w:r>
      <w:r>
        <w:rPr>
          <w:spacing w:val="-4"/>
          <w:sz w:val="20"/>
        </w:rPr>
        <w:t xml:space="preserve"> </w:t>
      </w:r>
      <w:r>
        <w:rPr>
          <w:sz w:val="20"/>
        </w:rPr>
        <w:t>be:</w:t>
      </w:r>
    </w:p>
    <w:p w:rsidR="00360AD7" w:rsidRDefault="00360AD7">
      <w:pPr>
        <w:rPr>
          <w:sz w:val="20"/>
        </w:rPr>
        <w:sectPr w:rsidR="00360AD7">
          <w:pgSz w:w="11910" w:h="16850"/>
          <w:pgMar w:top="1340" w:right="1360" w:bottom="940" w:left="1680" w:header="0" w:footer="743" w:gutter="0"/>
          <w:cols w:space="720"/>
        </w:sectPr>
      </w:pPr>
    </w:p>
    <w:p w:rsidR="00360AD7" w:rsidRDefault="001452FC">
      <w:pPr>
        <w:pStyle w:val="ListParagraph"/>
        <w:numPr>
          <w:ilvl w:val="1"/>
          <w:numId w:val="9"/>
        </w:numPr>
        <w:tabs>
          <w:tab w:val="left" w:pos="1899"/>
          <w:tab w:val="left" w:pos="1900"/>
        </w:tabs>
        <w:spacing w:before="65"/>
        <w:ind w:right="184" w:firstLine="0"/>
        <w:rPr>
          <w:sz w:val="20"/>
        </w:rPr>
      </w:pPr>
      <w:r>
        <w:rPr>
          <w:sz w:val="20"/>
        </w:rPr>
        <w:lastRenderedPageBreak/>
        <w:t xml:space="preserve">released from payment whether by way of royalties, </w:t>
      </w:r>
      <w:proofErr w:type="spellStart"/>
      <w:r>
        <w:rPr>
          <w:sz w:val="20"/>
        </w:rPr>
        <w:t>licence</w:t>
      </w:r>
      <w:proofErr w:type="spellEnd"/>
      <w:r>
        <w:rPr>
          <w:sz w:val="20"/>
        </w:rPr>
        <w:t xml:space="preserve"> fees or similar expenses in respect of the Contractor's use of the relevant invention or design, or the use of any relevant model, document or information for the purpose of performing</w:t>
      </w:r>
      <w:r>
        <w:rPr>
          <w:spacing w:val="-22"/>
          <w:sz w:val="20"/>
        </w:rPr>
        <w:t xml:space="preserve"> </w:t>
      </w:r>
      <w:r>
        <w:rPr>
          <w:sz w:val="20"/>
        </w:rPr>
        <w:t>the Contract;</w:t>
      </w:r>
      <w:r>
        <w:rPr>
          <w:spacing w:val="-6"/>
          <w:sz w:val="20"/>
        </w:rPr>
        <w:t xml:space="preserve"> </w:t>
      </w:r>
      <w:r>
        <w:rPr>
          <w:sz w:val="20"/>
        </w:rPr>
        <w:t>and</w:t>
      </w:r>
    </w:p>
    <w:p w:rsidR="00360AD7" w:rsidRDefault="00360AD7">
      <w:pPr>
        <w:pStyle w:val="BodyText"/>
      </w:pPr>
    </w:p>
    <w:p w:rsidR="00360AD7" w:rsidRDefault="001452FC">
      <w:pPr>
        <w:pStyle w:val="ListParagraph"/>
        <w:numPr>
          <w:ilvl w:val="1"/>
          <w:numId w:val="9"/>
        </w:numPr>
        <w:tabs>
          <w:tab w:val="left" w:pos="1899"/>
          <w:tab w:val="left" w:pos="1900"/>
        </w:tabs>
        <w:ind w:right="421" w:firstLine="0"/>
        <w:rPr>
          <w:sz w:val="20"/>
        </w:rPr>
      </w:pPr>
      <w:proofErr w:type="spellStart"/>
      <w:proofErr w:type="gramStart"/>
      <w:r>
        <w:rPr>
          <w:sz w:val="20"/>
        </w:rPr>
        <w:t>authorised</w:t>
      </w:r>
      <w:proofErr w:type="spellEnd"/>
      <w:proofErr w:type="gramEnd"/>
      <w:r>
        <w:rPr>
          <w:sz w:val="20"/>
        </w:rPr>
        <w:t xml:space="preserve"> to use any model, document or information relating to any</w:t>
      </w:r>
      <w:r>
        <w:rPr>
          <w:spacing w:val="-21"/>
          <w:sz w:val="20"/>
        </w:rPr>
        <w:t xml:space="preserve"> </w:t>
      </w:r>
      <w:r>
        <w:rPr>
          <w:sz w:val="20"/>
        </w:rPr>
        <w:t>such invention or design which may be required for that</w:t>
      </w:r>
      <w:r>
        <w:rPr>
          <w:spacing w:val="-18"/>
          <w:sz w:val="20"/>
        </w:rPr>
        <w:t xml:space="preserve"> </w:t>
      </w:r>
      <w:r>
        <w:rPr>
          <w:sz w:val="20"/>
        </w:rPr>
        <w:t>purpose.</w:t>
      </w:r>
    </w:p>
    <w:p w:rsidR="00360AD7" w:rsidRDefault="00360AD7">
      <w:pPr>
        <w:pStyle w:val="BodyText"/>
        <w:spacing w:before="9"/>
        <w:rPr>
          <w:sz w:val="19"/>
        </w:rPr>
      </w:pPr>
    </w:p>
    <w:p w:rsidR="00360AD7" w:rsidRDefault="001452FC">
      <w:pPr>
        <w:pStyle w:val="ListParagraph"/>
        <w:numPr>
          <w:ilvl w:val="0"/>
          <w:numId w:val="9"/>
        </w:numPr>
        <w:tabs>
          <w:tab w:val="left" w:pos="1178"/>
          <w:tab w:val="left" w:pos="1179"/>
        </w:tabs>
        <w:ind w:right="365" w:firstLine="0"/>
        <w:rPr>
          <w:sz w:val="20"/>
        </w:rPr>
      </w:pPr>
      <w:r>
        <w:rPr>
          <w:sz w:val="20"/>
        </w:rPr>
        <w:t>The Contractor shall assume all liability and indemnify the Authority and its</w:t>
      </w:r>
      <w:r>
        <w:rPr>
          <w:spacing w:val="-23"/>
          <w:sz w:val="20"/>
        </w:rPr>
        <w:t xml:space="preserve"> </w:t>
      </w:r>
      <w:r>
        <w:rPr>
          <w:sz w:val="20"/>
        </w:rPr>
        <w:t>officers, agents and employees against liability, including costs as a result</w:t>
      </w:r>
      <w:r>
        <w:rPr>
          <w:spacing w:val="-25"/>
          <w:sz w:val="20"/>
        </w:rPr>
        <w:t xml:space="preserve"> </w:t>
      </w:r>
      <w:r>
        <w:rPr>
          <w:sz w:val="20"/>
        </w:rPr>
        <w:t>of:</w:t>
      </w:r>
    </w:p>
    <w:p w:rsidR="00360AD7" w:rsidRDefault="00360AD7">
      <w:pPr>
        <w:pStyle w:val="BodyText"/>
      </w:pPr>
    </w:p>
    <w:p w:rsidR="00360AD7" w:rsidRDefault="001452FC">
      <w:pPr>
        <w:pStyle w:val="ListParagraph"/>
        <w:numPr>
          <w:ilvl w:val="1"/>
          <w:numId w:val="9"/>
        </w:numPr>
        <w:tabs>
          <w:tab w:val="left" w:pos="1899"/>
          <w:tab w:val="left" w:pos="1900"/>
        </w:tabs>
        <w:ind w:right="450" w:firstLine="0"/>
        <w:rPr>
          <w:sz w:val="20"/>
        </w:rPr>
      </w:pPr>
      <w:r>
        <w:rPr>
          <w:sz w:val="20"/>
        </w:rPr>
        <w:t>infringement or alleged infringement by the Contractor or their suppliers of any copyright, database right, Design Right or the like protection in any part of the world in respect of any item to be supplied under the Contract or otherwise in the performance of the</w:t>
      </w:r>
      <w:r>
        <w:rPr>
          <w:spacing w:val="-8"/>
          <w:sz w:val="20"/>
        </w:rPr>
        <w:t xml:space="preserve"> </w:t>
      </w:r>
      <w:r>
        <w:rPr>
          <w:sz w:val="20"/>
        </w:rPr>
        <w:t>Contract;</w:t>
      </w:r>
    </w:p>
    <w:p w:rsidR="00360AD7" w:rsidRDefault="00360AD7">
      <w:pPr>
        <w:pStyle w:val="BodyText"/>
      </w:pPr>
    </w:p>
    <w:p w:rsidR="00360AD7" w:rsidRDefault="001452FC">
      <w:pPr>
        <w:pStyle w:val="ListParagraph"/>
        <w:numPr>
          <w:ilvl w:val="1"/>
          <w:numId w:val="9"/>
        </w:numPr>
        <w:tabs>
          <w:tab w:val="left" w:pos="1899"/>
          <w:tab w:val="left" w:pos="1900"/>
        </w:tabs>
        <w:ind w:right="951" w:firstLine="0"/>
        <w:rPr>
          <w:sz w:val="20"/>
        </w:rPr>
      </w:pPr>
      <w:r>
        <w:rPr>
          <w:sz w:val="20"/>
        </w:rPr>
        <w:t>misuse of any confidential information, trade secret or the like by the Contractor in performing the</w:t>
      </w:r>
      <w:r>
        <w:rPr>
          <w:spacing w:val="-11"/>
          <w:sz w:val="20"/>
        </w:rPr>
        <w:t xml:space="preserve"> </w:t>
      </w:r>
      <w:r>
        <w:rPr>
          <w:sz w:val="20"/>
        </w:rPr>
        <w:t>Contract;</w:t>
      </w:r>
    </w:p>
    <w:p w:rsidR="00360AD7" w:rsidRDefault="00360AD7">
      <w:pPr>
        <w:pStyle w:val="BodyText"/>
        <w:spacing w:before="9"/>
        <w:rPr>
          <w:sz w:val="19"/>
        </w:rPr>
      </w:pPr>
    </w:p>
    <w:p w:rsidR="00360AD7" w:rsidRDefault="001452FC">
      <w:pPr>
        <w:pStyle w:val="ListParagraph"/>
        <w:numPr>
          <w:ilvl w:val="1"/>
          <w:numId w:val="9"/>
        </w:numPr>
        <w:tabs>
          <w:tab w:val="left" w:pos="1899"/>
          <w:tab w:val="left" w:pos="1900"/>
        </w:tabs>
        <w:ind w:right="254" w:firstLine="0"/>
        <w:rPr>
          <w:sz w:val="20"/>
        </w:rPr>
      </w:pPr>
      <w:proofErr w:type="gramStart"/>
      <w:r>
        <w:rPr>
          <w:sz w:val="20"/>
        </w:rPr>
        <w:t>provision</w:t>
      </w:r>
      <w:proofErr w:type="gramEnd"/>
      <w:r>
        <w:rPr>
          <w:sz w:val="20"/>
        </w:rPr>
        <w:t xml:space="preserve"> to the Authority of any information or material which the</w:t>
      </w:r>
      <w:r>
        <w:rPr>
          <w:spacing w:val="-18"/>
          <w:sz w:val="20"/>
        </w:rPr>
        <w:t xml:space="preserve"> </w:t>
      </w:r>
      <w:r>
        <w:rPr>
          <w:sz w:val="20"/>
        </w:rPr>
        <w:t>Contractor does not have the right to provide for the purpose of the</w:t>
      </w:r>
      <w:r>
        <w:rPr>
          <w:spacing w:val="-25"/>
          <w:sz w:val="20"/>
        </w:rPr>
        <w:t xml:space="preserve"> </w:t>
      </w:r>
      <w:r>
        <w:rPr>
          <w:sz w:val="20"/>
        </w:rPr>
        <w:t>Contract.</w:t>
      </w:r>
    </w:p>
    <w:p w:rsidR="00360AD7" w:rsidRDefault="00360AD7">
      <w:pPr>
        <w:pStyle w:val="BodyText"/>
      </w:pPr>
    </w:p>
    <w:p w:rsidR="00360AD7" w:rsidRDefault="001452FC">
      <w:pPr>
        <w:pStyle w:val="ListParagraph"/>
        <w:numPr>
          <w:ilvl w:val="0"/>
          <w:numId w:val="9"/>
        </w:numPr>
        <w:tabs>
          <w:tab w:val="left" w:pos="1178"/>
          <w:tab w:val="left" w:pos="1179"/>
        </w:tabs>
        <w:ind w:right="695" w:firstLine="0"/>
        <w:rPr>
          <w:sz w:val="20"/>
        </w:rPr>
      </w:pPr>
      <w:r>
        <w:rPr>
          <w:sz w:val="20"/>
        </w:rPr>
        <w:t>The Authority shall assume all liability and indemnify the Contractor, its officers, agents and employees against liability, including costs as a result</w:t>
      </w:r>
      <w:r>
        <w:rPr>
          <w:spacing w:val="-25"/>
          <w:sz w:val="20"/>
        </w:rPr>
        <w:t xml:space="preserve"> </w:t>
      </w:r>
      <w:r>
        <w:rPr>
          <w:sz w:val="20"/>
        </w:rPr>
        <w:t>of:</w:t>
      </w:r>
    </w:p>
    <w:p w:rsidR="00360AD7" w:rsidRDefault="00360AD7">
      <w:pPr>
        <w:pStyle w:val="BodyText"/>
        <w:spacing w:before="9"/>
        <w:rPr>
          <w:sz w:val="19"/>
        </w:rPr>
      </w:pPr>
    </w:p>
    <w:p w:rsidR="00360AD7" w:rsidRDefault="001452FC">
      <w:pPr>
        <w:pStyle w:val="ListParagraph"/>
        <w:numPr>
          <w:ilvl w:val="1"/>
          <w:numId w:val="9"/>
        </w:numPr>
        <w:tabs>
          <w:tab w:val="left" w:pos="1899"/>
          <w:tab w:val="left" w:pos="1900"/>
        </w:tabs>
        <w:ind w:right="242" w:firstLine="0"/>
        <w:rPr>
          <w:sz w:val="20"/>
        </w:rPr>
      </w:pPr>
      <w:r>
        <w:rPr>
          <w:sz w:val="20"/>
        </w:rPr>
        <w:t>infringement or alleged infringement by the Contractor or their suppliers of any copyright, database right, Design Right or the like protection in any part of the world in respect of any item provided by the Authority for the purpose of the</w:t>
      </w:r>
      <w:r>
        <w:rPr>
          <w:spacing w:val="-26"/>
          <w:sz w:val="20"/>
        </w:rPr>
        <w:t xml:space="preserve"> </w:t>
      </w:r>
      <w:r>
        <w:rPr>
          <w:sz w:val="20"/>
        </w:rPr>
        <w:t>Contract but only to the extent that the item is used for the purpose of the</w:t>
      </w:r>
      <w:r>
        <w:rPr>
          <w:spacing w:val="-26"/>
          <w:sz w:val="20"/>
        </w:rPr>
        <w:t xml:space="preserve"> </w:t>
      </w:r>
      <w:r>
        <w:rPr>
          <w:sz w:val="20"/>
        </w:rPr>
        <w:t>Contract;</w:t>
      </w:r>
    </w:p>
    <w:p w:rsidR="00360AD7" w:rsidRDefault="00360AD7">
      <w:pPr>
        <w:pStyle w:val="BodyText"/>
        <w:spacing w:before="9"/>
        <w:rPr>
          <w:sz w:val="19"/>
        </w:rPr>
      </w:pPr>
    </w:p>
    <w:p w:rsidR="00360AD7" w:rsidRDefault="001452FC">
      <w:pPr>
        <w:pStyle w:val="ListParagraph"/>
        <w:numPr>
          <w:ilvl w:val="1"/>
          <w:numId w:val="9"/>
        </w:numPr>
        <w:tabs>
          <w:tab w:val="left" w:pos="1899"/>
          <w:tab w:val="left" w:pos="1900"/>
        </w:tabs>
        <w:ind w:right="162" w:firstLine="0"/>
        <w:rPr>
          <w:sz w:val="20"/>
        </w:rPr>
      </w:pPr>
      <w:r>
        <w:rPr>
          <w:sz w:val="20"/>
        </w:rPr>
        <w:t>alleged misuse of any confidential Information, trade secret or the like by the Contractor as a result of use of information provided by the Authority for the</w:t>
      </w:r>
      <w:r>
        <w:rPr>
          <w:spacing w:val="-26"/>
          <w:sz w:val="20"/>
        </w:rPr>
        <w:t xml:space="preserve"> </w:t>
      </w:r>
      <w:r>
        <w:rPr>
          <w:sz w:val="20"/>
        </w:rPr>
        <w:t>purposes of the Contract, but only to the extent that Contractor’s use of that Information is for the purposes intended when it was disclosed by the</w:t>
      </w:r>
      <w:r>
        <w:rPr>
          <w:spacing w:val="-18"/>
          <w:sz w:val="20"/>
        </w:rPr>
        <w:t xml:space="preserve"> </w:t>
      </w:r>
      <w:r>
        <w:rPr>
          <w:sz w:val="20"/>
        </w:rPr>
        <w:t>Authority.</w:t>
      </w:r>
    </w:p>
    <w:p w:rsidR="00360AD7" w:rsidRDefault="00360AD7">
      <w:pPr>
        <w:pStyle w:val="BodyText"/>
      </w:pPr>
    </w:p>
    <w:p w:rsidR="00360AD7" w:rsidRDefault="001452FC">
      <w:pPr>
        <w:pStyle w:val="ListParagraph"/>
        <w:numPr>
          <w:ilvl w:val="0"/>
          <w:numId w:val="9"/>
        </w:numPr>
        <w:tabs>
          <w:tab w:val="left" w:pos="1178"/>
          <w:tab w:val="left" w:pos="1179"/>
        </w:tabs>
        <w:ind w:left="1178"/>
        <w:rPr>
          <w:sz w:val="20"/>
        </w:rPr>
      </w:pPr>
      <w:r>
        <w:rPr>
          <w:sz w:val="20"/>
        </w:rPr>
        <w:t xml:space="preserve">The general </w:t>
      </w:r>
      <w:proofErr w:type="spellStart"/>
      <w:r>
        <w:rPr>
          <w:sz w:val="20"/>
        </w:rPr>
        <w:t>authorisation</w:t>
      </w:r>
      <w:proofErr w:type="spellEnd"/>
      <w:r>
        <w:rPr>
          <w:sz w:val="20"/>
        </w:rPr>
        <w:t xml:space="preserve"> and indemnity</w:t>
      </w:r>
      <w:r>
        <w:rPr>
          <w:spacing w:val="-12"/>
          <w:sz w:val="20"/>
        </w:rPr>
        <w:t xml:space="preserve"> </w:t>
      </w:r>
      <w:r>
        <w:rPr>
          <w:sz w:val="20"/>
        </w:rPr>
        <w:t>is:</w:t>
      </w:r>
    </w:p>
    <w:p w:rsidR="00360AD7" w:rsidRDefault="00360AD7">
      <w:pPr>
        <w:pStyle w:val="BodyText"/>
        <w:spacing w:before="9"/>
        <w:rPr>
          <w:sz w:val="19"/>
        </w:rPr>
      </w:pPr>
    </w:p>
    <w:p w:rsidR="00360AD7" w:rsidRDefault="001452FC">
      <w:pPr>
        <w:pStyle w:val="ListParagraph"/>
        <w:numPr>
          <w:ilvl w:val="1"/>
          <w:numId w:val="9"/>
        </w:numPr>
        <w:tabs>
          <w:tab w:val="left" w:pos="1899"/>
          <w:tab w:val="left" w:pos="1900"/>
        </w:tabs>
        <w:ind w:right="209" w:firstLine="0"/>
        <w:rPr>
          <w:sz w:val="20"/>
        </w:rPr>
      </w:pPr>
      <w:r>
        <w:rPr>
          <w:sz w:val="20"/>
        </w:rPr>
        <w:t>Clauses D1.a – D.1.m represents the total liability of each Party to the other under the Contract in respect of any infringement or alleged infringement of patent</w:t>
      </w:r>
      <w:r>
        <w:rPr>
          <w:spacing w:val="-25"/>
          <w:sz w:val="20"/>
        </w:rPr>
        <w:t xml:space="preserve"> </w:t>
      </w:r>
      <w:r>
        <w:rPr>
          <w:spacing w:val="4"/>
          <w:sz w:val="20"/>
        </w:rPr>
        <w:t xml:space="preserve">or </w:t>
      </w:r>
      <w:r>
        <w:rPr>
          <w:sz w:val="20"/>
        </w:rPr>
        <w:t>other Intellectual Property Right (IPR) owned by a third</w:t>
      </w:r>
      <w:r>
        <w:rPr>
          <w:spacing w:val="-23"/>
          <w:sz w:val="20"/>
        </w:rPr>
        <w:t xml:space="preserve"> </w:t>
      </w:r>
      <w:r>
        <w:rPr>
          <w:sz w:val="20"/>
        </w:rPr>
        <w:t>party;</w:t>
      </w:r>
    </w:p>
    <w:p w:rsidR="00360AD7" w:rsidRDefault="00360AD7">
      <w:pPr>
        <w:pStyle w:val="BodyText"/>
        <w:spacing w:before="9"/>
        <w:rPr>
          <w:sz w:val="19"/>
        </w:rPr>
      </w:pPr>
    </w:p>
    <w:p w:rsidR="00360AD7" w:rsidRDefault="001452FC">
      <w:pPr>
        <w:pStyle w:val="ListParagraph"/>
        <w:numPr>
          <w:ilvl w:val="1"/>
          <w:numId w:val="9"/>
        </w:numPr>
        <w:tabs>
          <w:tab w:val="left" w:pos="1899"/>
          <w:tab w:val="left" w:pos="1900"/>
        </w:tabs>
        <w:spacing w:before="1"/>
        <w:ind w:right="198" w:firstLine="0"/>
        <w:rPr>
          <w:sz w:val="20"/>
        </w:rPr>
      </w:pPr>
      <w:r>
        <w:rPr>
          <w:sz w:val="20"/>
        </w:rPr>
        <w:t>Neither Party shall be liable, one to the other, for any consequential loss or damage arising as a result, directly or indirectly, of a claim for infringement or</w:t>
      </w:r>
      <w:r>
        <w:rPr>
          <w:spacing w:val="-29"/>
          <w:sz w:val="20"/>
        </w:rPr>
        <w:t xml:space="preserve"> </w:t>
      </w:r>
      <w:r>
        <w:rPr>
          <w:sz w:val="20"/>
        </w:rPr>
        <w:t>alleged infringement of any patent or other IPR owned by a third</w:t>
      </w:r>
      <w:r>
        <w:rPr>
          <w:spacing w:val="-18"/>
          <w:sz w:val="20"/>
        </w:rPr>
        <w:t xml:space="preserve"> </w:t>
      </w:r>
      <w:r>
        <w:rPr>
          <w:sz w:val="20"/>
        </w:rPr>
        <w:t>party;</w:t>
      </w:r>
    </w:p>
    <w:p w:rsidR="00360AD7" w:rsidRDefault="00360AD7">
      <w:pPr>
        <w:pStyle w:val="BodyText"/>
        <w:spacing w:before="1"/>
      </w:pPr>
    </w:p>
    <w:p w:rsidR="00360AD7" w:rsidRDefault="001452FC">
      <w:pPr>
        <w:pStyle w:val="ListParagraph"/>
        <w:numPr>
          <w:ilvl w:val="1"/>
          <w:numId w:val="9"/>
        </w:numPr>
        <w:tabs>
          <w:tab w:val="left" w:pos="1899"/>
          <w:tab w:val="left" w:pos="1900"/>
        </w:tabs>
        <w:ind w:right="164" w:firstLine="0"/>
        <w:rPr>
          <w:sz w:val="20"/>
        </w:rPr>
      </w:pPr>
      <w:r>
        <w:rPr>
          <w:sz w:val="20"/>
        </w:rPr>
        <w:t>A Party against whom a claim is made or action brought, shall promptly</w:t>
      </w:r>
      <w:r>
        <w:rPr>
          <w:spacing w:val="-21"/>
          <w:sz w:val="20"/>
        </w:rPr>
        <w:t xml:space="preserve"> </w:t>
      </w:r>
      <w:r>
        <w:rPr>
          <w:sz w:val="20"/>
        </w:rPr>
        <w:t xml:space="preserve">notify the other Party in writing if such claim or action appears to relate to an infringement which is the subject of an indemnity or </w:t>
      </w:r>
      <w:proofErr w:type="spellStart"/>
      <w:r>
        <w:rPr>
          <w:sz w:val="20"/>
        </w:rPr>
        <w:t>authorisation</w:t>
      </w:r>
      <w:proofErr w:type="spellEnd"/>
      <w:r>
        <w:rPr>
          <w:sz w:val="20"/>
        </w:rPr>
        <w:t xml:space="preserve"> given under this Condition by such other Party. The notification shall include particulars of the demands, damages and liabilities claimed or made of which the notifying Party has</w:t>
      </w:r>
      <w:r>
        <w:rPr>
          <w:spacing w:val="-24"/>
          <w:sz w:val="20"/>
        </w:rPr>
        <w:t xml:space="preserve"> </w:t>
      </w:r>
      <w:r>
        <w:rPr>
          <w:sz w:val="20"/>
        </w:rPr>
        <w:t>notice;</w:t>
      </w:r>
    </w:p>
    <w:p w:rsidR="00360AD7" w:rsidRDefault="00360AD7">
      <w:pPr>
        <w:pStyle w:val="BodyText"/>
      </w:pPr>
    </w:p>
    <w:p w:rsidR="00360AD7" w:rsidRDefault="001452FC">
      <w:pPr>
        <w:pStyle w:val="ListParagraph"/>
        <w:numPr>
          <w:ilvl w:val="1"/>
          <w:numId w:val="9"/>
        </w:numPr>
        <w:tabs>
          <w:tab w:val="left" w:pos="1899"/>
          <w:tab w:val="left" w:pos="1900"/>
        </w:tabs>
        <w:spacing w:before="1"/>
        <w:ind w:right="169" w:firstLine="0"/>
        <w:rPr>
          <w:sz w:val="20"/>
        </w:rPr>
      </w:pPr>
      <w:r>
        <w:rPr>
          <w:sz w:val="20"/>
        </w:rPr>
        <w:t xml:space="preserve">The Party benefiting from the indemnity or </w:t>
      </w:r>
      <w:proofErr w:type="spellStart"/>
      <w:r>
        <w:rPr>
          <w:sz w:val="20"/>
        </w:rPr>
        <w:t>authorisation</w:t>
      </w:r>
      <w:proofErr w:type="spellEnd"/>
      <w:r>
        <w:rPr>
          <w:sz w:val="20"/>
        </w:rPr>
        <w:t xml:space="preserve"> shall allow the other Party, at its own expense, to conduct any negotiations for the settlement of the same, and any litigation that may arise therefrom and shall provide such information as the other Party may reasonably</w:t>
      </w:r>
      <w:r>
        <w:rPr>
          <w:spacing w:val="-13"/>
          <w:sz w:val="20"/>
        </w:rPr>
        <w:t xml:space="preserve"> </w:t>
      </w:r>
      <w:r>
        <w:rPr>
          <w:sz w:val="20"/>
        </w:rPr>
        <w:t>require;</w:t>
      </w:r>
    </w:p>
    <w:p w:rsidR="00360AD7" w:rsidRDefault="00360AD7">
      <w:pPr>
        <w:pStyle w:val="BodyText"/>
        <w:spacing w:before="1"/>
      </w:pPr>
    </w:p>
    <w:p w:rsidR="00360AD7" w:rsidRDefault="001452FC">
      <w:pPr>
        <w:pStyle w:val="ListParagraph"/>
        <w:numPr>
          <w:ilvl w:val="1"/>
          <w:numId w:val="9"/>
        </w:numPr>
        <w:tabs>
          <w:tab w:val="left" w:pos="1899"/>
          <w:tab w:val="left" w:pos="1900"/>
        </w:tabs>
        <w:ind w:right="109" w:firstLine="0"/>
        <w:rPr>
          <w:sz w:val="20"/>
        </w:rPr>
      </w:pPr>
      <w:r>
        <w:rPr>
          <w:sz w:val="20"/>
        </w:rPr>
        <w:t>Following a notification under clause D1.n.(3), the Party notified shall advise the other Party in writing within thirty (30) Business Days whether or not it is</w:t>
      </w:r>
      <w:r>
        <w:rPr>
          <w:spacing w:val="-27"/>
          <w:sz w:val="20"/>
        </w:rPr>
        <w:t xml:space="preserve"> </w:t>
      </w:r>
      <w:r>
        <w:rPr>
          <w:sz w:val="20"/>
        </w:rPr>
        <w:t>assuming conduct of the negotiations or litigation. In that case the Party against whom a claim</w:t>
      </w:r>
      <w:r>
        <w:rPr>
          <w:spacing w:val="-19"/>
          <w:sz w:val="20"/>
        </w:rPr>
        <w:t xml:space="preserve"> </w:t>
      </w:r>
      <w:r>
        <w:rPr>
          <w:sz w:val="20"/>
        </w:rPr>
        <w:t>is</w:t>
      </w:r>
    </w:p>
    <w:p w:rsidR="00360AD7" w:rsidRDefault="00360AD7">
      <w:pPr>
        <w:rPr>
          <w:sz w:val="20"/>
        </w:rPr>
        <w:sectPr w:rsidR="00360AD7">
          <w:pgSz w:w="11910" w:h="16850"/>
          <w:pgMar w:top="1580" w:right="1340" w:bottom="940" w:left="1680" w:header="0" w:footer="743" w:gutter="0"/>
          <w:cols w:space="720"/>
        </w:sectPr>
      </w:pPr>
    </w:p>
    <w:p w:rsidR="00360AD7" w:rsidRDefault="001452FC">
      <w:pPr>
        <w:pStyle w:val="BodyText"/>
        <w:spacing w:before="75"/>
        <w:ind w:left="1178" w:right="96"/>
      </w:pPr>
      <w:proofErr w:type="gramStart"/>
      <w:r>
        <w:lastRenderedPageBreak/>
        <w:t>made</w:t>
      </w:r>
      <w:proofErr w:type="gramEnd"/>
      <w:r>
        <w:t xml:space="preserve"> or action brought shall not make any statement which might be prejudicial to the settlement or </w:t>
      </w:r>
      <w:proofErr w:type="spellStart"/>
      <w:r>
        <w:t>defence</w:t>
      </w:r>
      <w:proofErr w:type="spellEnd"/>
      <w:r>
        <w:t xml:space="preserve"> of such a claim without the written consent of the other Party;</w:t>
      </w:r>
    </w:p>
    <w:p w:rsidR="00360AD7" w:rsidRDefault="00360AD7">
      <w:pPr>
        <w:pStyle w:val="BodyText"/>
        <w:spacing w:before="9"/>
        <w:rPr>
          <w:sz w:val="19"/>
        </w:rPr>
      </w:pPr>
    </w:p>
    <w:p w:rsidR="00360AD7" w:rsidRDefault="001452FC">
      <w:pPr>
        <w:pStyle w:val="ListParagraph"/>
        <w:numPr>
          <w:ilvl w:val="1"/>
          <w:numId w:val="9"/>
        </w:numPr>
        <w:tabs>
          <w:tab w:val="left" w:pos="1899"/>
          <w:tab w:val="left" w:pos="1900"/>
        </w:tabs>
        <w:ind w:right="190" w:firstLine="0"/>
        <w:rPr>
          <w:sz w:val="20"/>
        </w:rPr>
      </w:pPr>
      <w:r>
        <w:rPr>
          <w:sz w:val="20"/>
        </w:rPr>
        <w:t>The Party conducting negotiations for the settlement of a claim or any related litigation shall, if requested, keep the other Party fully informed of the conduct and progress of such</w:t>
      </w:r>
      <w:r>
        <w:rPr>
          <w:spacing w:val="-10"/>
          <w:sz w:val="20"/>
        </w:rPr>
        <w:t xml:space="preserve"> </w:t>
      </w:r>
      <w:r>
        <w:rPr>
          <w:sz w:val="20"/>
        </w:rPr>
        <w:t>negotiations.</w:t>
      </w:r>
    </w:p>
    <w:p w:rsidR="00360AD7" w:rsidRDefault="00360AD7">
      <w:pPr>
        <w:pStyle w:val="BodyText"/>
      </w:pPr>
    </w:p>
    <w:p w:rsidR="00360AD7" w:rsidRDefault="001452FC">
      <w:pPr>
        <w:pStyle w:val="ListParagraph"/>
        <w:numPr>
          <w:ilvl w:val="0"/>
          <w:numId w:val="9"/>
        </w:numPr>
        <w:tabs>
          <w:tab w:val="left" w:pos="1178"/>
          <w:tab w:val="left" w:pos="1179"/>
        </w:tabs>
        <w:ind w:right="469" w:firstLine="0"/>
        <w:rPr>
          <w:sz w:val="20"/>
        </w:rPr>
      </w:pPr>
      <w:r>
        <w:rPr>
          <w:sz w:val="20"/>
        </w:rPr>
        <w:t>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w:t>
      </w:r>
      <w:r>
        <w:rPr>
          <w:spacing w:val="-27"/>
          <w:sz w:val="20"/>
        </w:rPr>
        <w:t xml:space="preserve"> </w:t>
      </w:r>
      <w:r>
        <w:rPr>
          <w:sz w:val="20"/>
        </w:rPr>
        <w:t>to avoid infringement or breach. The Parties will co-operate with one another to mitigate any claim or damage which may arise from use of third party</w:t>
      </w:r>
      <w:r>
        <w:rPr>
          <w:spacing w:val="-22"/>
          <w:sz w:val="20"/>
        </w:rPr>
        <w:t xml:space="preserve"> </w:t>
      </w:r>
      <w:r>
        <w:rPr>
          <w:sz w:val="20"/>
        </w:rPr>
        <w:t>IPR.</w:t>
      </w:r>
    </w:p>
    <w:p w:rsidR="00360AD7" w:rsidRDefault="00360AD7">
      <w:pPr>
        <w:pStyle w:val="BodyText"/>
        <w:spacing w:before="10"/>
        <w:rPr>
          <w:sz w:val="19"/>
        </w:rPr>
      </w:pPr>
    </w:p>
    <w:p w:rsidR="00360AD7" w:rsidRDefault="001452FC">
      <w:pPr>
        <w:pStyle w:val="ListParagraph"/>
        <w:numPr>
          <w:ilvl w:val="0"/>
          <w:numId w:val="9"/>
        </w:numPr>
        <w:tabs>
          <w:tab w:val="left" w:pos="1178"/>
          <w:tab w:val="left" w:pos="1179"/>
        </w:tabs>
        <w:ind w:right="1125" w:firstLine="0"/>
        <w:rPr>
          <w:sz w:val="20"/>
        </w:rPr>
      </w:pPr>
      <w:r>
        <w:rPr>
          <w:sz w:val="20"/>
        </w:rPr>
        <w:t xml:space="preserve">Nothing in condition D1 shall be taken as an </w:t>
      </w:r>
      <w:proofErr w:type="spellStart"/>
      <w:r>
        <w:rPr>
          <w:sz w:val="20"/>
        </w:rPr>
        <w:t>authorisation</w:t>
      </w:r>
      <w:proofErr w:type="spellEnd"/>
      <w:r>
        <w:rPr>
          <w:sz w:val="20"/>
        </w:rPr>
        <w:t xml:space="preserve"> or promise of an </w:t>
      </w:r>
      <w:proofErr w:type="spellStart"/>
      <w:r>
        <w:rPr>
          <w:sz w:val="20"/>
        </w:rPr>
        <w:t>authorisation</w:t>
      </w:r>
      <w:proofErr w:type="spellEnd"/>
      <w:r>
        <w:rPr>
          <w:sz w:val="20"/>
        </w:rPr>
        <w:t xml:space="preserve"> under Section 240 of the Copyright, Designs and Patents Act</w:t>
      </w:r>
      <w:r>
        <w:rPr>
          <w:spacing w:val="-19"/>
          <w:sz w:val="20"/>
        </w:rPr>
        <w:t xml:space="preserve"> </w:t>
      </w:r>
      <w:r>
        <w:rPr>
          <w:sz w:val="20"/>
        </w:rPr>
        <w:t>1988.</w:t>
      </w:r>
    </w:p>
    <w:p w:rsidR="00360AD7" w:rsidRDefault="00360AD7">
      <w:pPr>
        <w:pStyle w:val="BodyText"/>
        <w:spacing w:before="7"/>
      </w:pPr>
    </w:p>
    <w:p w:rsidR="00360AD7" w:rsidRDefault="001452FC">
      <w:pPr>
        <w:pStyle w:val="Heading1"/>
        <w:numPr>
          <w:ilvl w:val="1"/>
          <w:numId w:val="30"/>
        </w:numPr>
        <w:tabs>
          <w:tab w:val="left" w:pos="1178"/>
          <w:tab w:val="left" w:pos="1179"/>
        </w:tabs>
      </w:pPr>
      <w:r>
        <w:t>FACILITIES AND</w:t>
      </w:r>
      <w:r>
        <w:rPr>
          <w:spacing w:val="-6"/>
        </w:rPr>
        <w:t xml:space="preserve"> </w:t>
      </w:r>
      <w:r>
        <w:t>ASSETS</w:t>
      </w:r>
    </w:p>
    <w:p w:rsidR="00360AD7" w:rsidRDefault="00360AD7">
      <w:pPr>
        <w:pStyle w:val="BodyText"/>
        <w:spacing w:before="9"/>
        <w:rPr>
          <w:b/>
        </w:rPr>
      </w:pPr>
    </w:p>
    <w:p w:rsidR="00360AD7" w:rsidRDefault="001452FC">
      <w:pPr>
        <w:pStyle w:val="Heading1"/>
        <w:tabs>
          <w:tab w:val="left" w:pos="1178"/>
        </w:tabs>
        <w:spacing w:before="1"/>
      </w:pPr>
      <w:bookmarkStart w:id="30" w:name="_TOC_250007"/>
      <w:r>
        <w:t>E1.</w:t>
      </w:r>
      <w:r>
        <w:tab/>
        <w:t>Access to Contractor’s</w:t>
      </w:r>
      <w:r>
        <w:rPr>
          <w:spacing w:val="-13"/>
        </w:rPr>
        <w:t xml:space="preserve"> </w:t>
      </w:r>
      <w:bookmarkEnd w:id="30"/>
      <w:r>
        <w:t>Premises</w:t>
      </w:r>
    </w:p>
    <w:p w:rsidR="00360AD7" w:rsidRDefault="00360AD7">
      <w:pPr>
        <w:pStyle w:val="BodyText"/>
        <w:spacing w:before="1"/>
        <w:rPr>
          <w:b/>
          <w:sz w:val="21"/>
        </w:rPr>
      </w:pPr>
    </w:p>
    <w:p w:rsidR="00360AD7" w:rsidRDefault="001452FC">
      <w:pPr>
        <w:pStyle w:val="BodyText"/>
        <w:ind w:left="458" w:right="138"/>
      </w:pPr>
      <w: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rsidR="00360AD7" w:rsidRDefault="00360AD7">
      <w:pPr>
        <w:pStyle w:val="BodyText"/>
        <w:spacing w:before="7"/>
      </w:pPr>
    </w:p>
    <w:p w:rsidR="00360AD7" w:rsidRDefault="001452FC">
      <w:pPr>
        <w:pStyle w:val="Heading1"/>
        <w:numPr>
          <w:ilvl w:val="1"/>
          <w:numId w:val="30"/>
        </w:numPr>
        <w:tabs>
          <w:tab w:val="left" w:pos="1178"/>
          <w:tab w:val="left" w:pos="1179"/>
        </w:tabs>
      </w:pPr>
      <w:r>
        <w:t>DELIVERY</w:t>
      </w:r>
    </w:p>
    <w:p w:rsidR="00360AD7" w:rsidRDefault="00360AD7">
      <w:pPr>
        <w:pStyle w:val="BodyText"/>
        <w:spacing w:before="10"/>
        <w:rPr>
          <w:b/>
        </w:rPr>
      </w:pPr>
    </w:p>
    <w:p w:rsidR="00360AD7" w:rsidRDefault="001452FC">
      <w:pPr>
        <w:pStyle w:val="Heading1"/>
        <w:tabs>
          <w:tab w:val="left" w:pos="1178"/>
        </w:tabs>
      </w:pPr>
      <w:bookmarkStart w:id="31" w:name="_TOC_250006"/>
      <w:r>
        <w:t>F1.</w:t>
      </w:r>
      <w:r>
        <w:tab/>
        <w:t>Authority's Remedies for Breach of</w:t>
      </w:r>
      <w:r>
        <w:rPr>
          <w:spacing w:val="-19"/>
        </w:rPr>
        <w:t xml:space="preserve"> </w:t>
      </w:r>
      <w:bookmarkEnd w:id="31"/>
      <w:r>
        <w:t>Contract</w:t>
      </w:r>
    </w:p>
    <w:p w:rsidR="00360AD7" w:rsidRDefault="00360AD7">
      <w:pPr>
        <w:pStyle w:val="BodyText"/>
        <w:spacing w:before="1"/>
        <w:rPr>
          <w:b/>
          <w:sz w:val="21"/>
        </w:rPr>
      </w:pPr>
    </w:p>
    <w:p w:rsidR="00360AD7" w:rsidRDefault="001452FC">
      <w:pPr>
        <w:pStyle w:val="ListParagraph"/>
        <w:numPr>
          <w:ilvl w:val="0"/>
          <w:numId w:val="8"/>
        </w:numPr>
        <w:tabs>
          <w:tab w:val="left" w:pos="1178"/>
          <w:tab w:val="left" w:pos="1179"/>
        </w:tabs>
        <w:ind w:firstLine="0"/>
        <w:rPr>
          <w:sz w:val="20"/>
        </w:rPr>
      </w:pPr>
      <w:r>
        <w:rPr>
          <w:sz w:val="20"/>
        </w:rPr>
        <w:t>If the</w:t>
      </w:r>
      <w:r>
        <w:rPr>
          <w:spacing w:val="-7"/>
          <w:sz w:val="20"/>
        </w:rPr>
        <w:t xml:space="preserve"> </w:t>
      </w:r>
      <w:r>
        <w:rPr>
          <w:sz w:val="20"/>
        </w:rPr>
        <w:t>Contractor:</w:t>
      </w:r>
    </w:p>
    <w:p w:rsidR="00360AD7" w:rsidRDefault="00360AD7">
      <w:pPr>
        <w:pStyle w:val="BodyText"/>
        <w:spacing w:before="9"/>
        <w:rPr>
          <w:sz w:val="19"/>
        </w:rPr>
      </w:pPr>
    </w:p>
    <w:p w:rsidR="00360AD7" w:rsidRDefault="001452FC">
      <w:pPr>
        <w:pStyle w:val="ListParagraph"/>
        <w:numPr>
          <w:ilvl w:val="1"/>
          <w:numId w:val="8"/>
        </w:numPr>
        <w:tabs>
          <w:tab w:val="left" w:pos="1899"/>
          <w:tab w:val="left" w:pos="1900"/>
        </w:tabs>
        <w:spacing w:before="1"/>
        <w:ind w:right="820" w:firstLine="0"/>
        <w:rPr>
          <w:sz w:val="20"/>
        </w:rPr>
      </w:pPr>
      <w:r>
        <w:rPr>
          <w:sz w:val="20"/>
        </w:rPr>
        <w:t>fails to provide the Contractor Deliverables (or any part thereof) by</w:t>
      </w:r>
      <w:r>
        <w:rPr>
          <w:spacing w:val="-19"/>
          <w:sz w:val="20"/>
        </w:rPr>
        <w:t xml:space="preserve"> </w:t>
      </w:r>
      <w:r>
        <w:rPr>
          <w:sz w:val="20"/>
        </w:rPr>
        <w:t>the relevant date specified in Schedule of Requirements and/or the</w:t>
      </w:r>
      <w:r>
        <w:rPr>
          <w:spacing w:val="-21"/>
          <w:sz w:val="20"/>
        </w:rPr>
        <w:t xml:space="preserve"> </w:t>
      </w:r>
      <w:r>
        <w:rPr>
          <w:sz w:val="20"/>
        </w:rPr>
        <w:t>Specification;</w:t>
      </w:r>
    </w:p>
    <w:p w:rsidR="00360AD7" w:rsidRDefault="00360AD7">
      <w:pPr>
        <w:pStyle w:val="BodyText"/>
      </w:pPr>
    </w:p>
    <w:p w:rsidR="00360AD7" w:rsidRDefault="001452FC">
      <w:pPr>
        <w:pStyle w:val="ListParagraph"/>
        <w:numPr>
          <w:ilvl w:val="1"/>
          <w:numId w:val="8"/>
        </w:numPr>
        <w:tabs>
          <w:tab w:val="left" w:pos="1899"/>
          <w:tab w:val="left" w:pos="1900"/>
        </w:tabs>
        <w:spacing w:before="1"/>
        <w:ind w:right="528" w:firstLine="0"/>
        <w:rPr>
          <w:sz w:val="20"/>
        </w:rPr>
      </w:pPr>
      <w:r>
        <w:rPr>
          <w:sz w:val="20"/>
        </w:rPr>
        <w:t>provides Contractor Deliverables (or any part thereof) that are not in accordance with, or the Contractor fails to comply with, any terms of the</w:t>
      </w:r>
      <w:r>
        <w:rPr>
          <w:spacing w:val="-23"/>
          <w:sz w:val="20"/>
        </w:rPr>
        <w:t xml:space="preserve"> </w:t>
      </w:r>
      <w:r>
        <w:rPr>
          <w:sz w:val="20"/>
        </w:rPr>
        <w:t>Contract;</w:t>
      </w:r>
    </w:p>
    <w:p w:rsidR="00360AD7" w:rsidRDefault="00360AD7">
      <w:pPr>
        <w:pStyle w:val="BodyText"/>
        <w:spacing w:before="10"/>
        <w:rPr>
          <w:sz w:val="19"/>
        </w:rPr>
      </w:pPr>
    </w:p>
    <w:p w:rsidR="00360AD7" w:rsidRDefault="001452FC">
      <w:pPr>
        <w:pStyle w:val="ListParagraph"/>
        <w:numPr>
          <w:ilvl w:val="1"/>
          <w:numId w:val="8"/>
        </w:numPr>
        <w:tabs>
          <w:tab w:val="left" w:pos="1899"/>
          <w:tab w:val="left" w:pos="1900"/>
        </w:tabs>
        <w:ind w:left="1899"/>
        <w:rPr>
          <w:sz w:val="20"/>
        </w:rPr>
      </w:pPr>
      <w:r>
        <w:rPr>
          <w:sz w:val="20"/>
        </w:rPr>
        <w:t>supplies Contractor Deliverables that do not comply with clause</w:t>
      </w:r>
      <w:r>
        <w:rPr>
          <w:spacing w:val="-21"/>
          <w:sz w:val="20"/>
        </w:rPr>
        <w:t xml:space="preserve"> </w:t>
      </w:r>
      <w:r>
        <w:rPr>
          <w:sz w:val="20"/>
        </w:rPr>
        <w:t>B1.b;</w:t>
      </w:r>
    </w:p>
    <w:p w:rsidR="00360AD7" w:rsidRDefault="00360AD7">
      <w:pPr>
        <w:pStyle w:val="BodyText"/>
        <w:spacing w:before="1"/>
      </w:pPr>
    </w:p>
    <w:p w:rsidR="00360AD7" w:rsidRDefault="001452FC">
      <w:pPr>
        <w:pStyle w:val="ListParagraph"/>
        <w:numPr>
          <w:ilvl w:val="1"/>
          <w:numId w:val="8"/>
        </w:numPr>
        <w:tabs>
          <w:tab w:val="left" w:pos="1899"/>
          <w:tab w:val="left" w:pos="1900"/>
        </w:tabs>
        <w:ind w:right="157" w:firstLine="0"/>
        <w:rPr>
          <w:sz w:val="20"/>
        </w:rPr>
      </w:pPr>
      <w:r>
        <w:rPr>
          <w:sz w:val="20"/>
        </w:rPr>
        <w:t>fails to address the Authority’s concerns to the Authority’s satisfaction in accordance with condition A18, or fails to supply or withholds the Information required under clause</w:t>
      </w:r>
      <w:r>
        <w:rPr>
          <w:spacing w:val="-8"/>
          <w:sz w:val="20"/>
        </w:rPr>
        <w:t xml:space="preserve"> </w:t>
      </w:r>
      <w:r>
        <w:rPr>
          <w:sz w:val="20"/>
        </w:rPr>
        <w:t>A18.a;</w:t>
      </w:r>
    </w:p>
    <w:p w:rsidR="00360AD7" w:rsidRDefault="00360AD7">
      <w:pPr>
        <w:pStyle w:val="BodyText"/>
        <w:spacing w:before="9"/>
        <w:rPr>
          <w:sz w:val="19"/>
        </w:rPr>
      </w:pPr>
    </w:p>
    <w:p w:rsidR="00360AD7" w:rsidRDefault="001452FC">
      <w:pPr>
        <w:pStyle w:val="ListParagraph"/>
        <w:numPr>
          <w:ilvl w:val="1"/>
          <w:numId w:val="8"/>
        </w:numPr>
        <w:tabs>
          <w:tab w:val="left" w:pos="1899"/>
          <w:tab w:val="left" w:pos="1900"/>
        </w:tabs>
        <w:ind w:left="1899"/>
        <w:rPr>
          <w:sz w:val="20"/>
        </w:rPr>
      </w:pPr>
      <w:r>
        <w:rPr>
          <w:sz w:val="20"/>
        </w:rPr>
        <w:t>commits a persistent failure by failing to meet</w:t>
      </w:r>
      <w:r>
        <w:rPr>
          <w:spacing w:val="-20"/>
          <w:sz w:val="20"/>
        </w:rPr>
        <w:t xml:space="preserve"> </w:t>
      </w:r>
      <w:r>
        <w:rPr>
          <w:sz w:val="20"/>
        </w:rPr>
        <w:t>either:</w:t>
      </w:r>
    </w:p>
    <w:p w:rsidR="00360AD7" w:rsidRDefault="00360AD7">
      <w:pPr>
        <w:pStyle w:val="BodyText"/>
      </w:pPr>
    </w:p>
    <w:p w:rsidR="00360AD7" w:rsidRDefault="001452FC">
      <w:pPr>
        <w:pStyle w:val="ListParagraph"/>
        <w:numPr>
          <w:ilvl w:val="2"/>
          <w:numId w:val="8"/>
        </w:numPr>
        <w:tabs>
          <w:tab w:val="left" w:pos="2619"/>
          <w:tab w:val="left" w:pos="2620"/>
        </w:tabs>
        <w:ind w:right="132" w:firstLine="0"/>
        <w:rPr>
          <w:sz w:val="20"/>
        </w:rPr>
      </w:pPr>
      <w:r>
        <w:rPr>
          <w:sz w:val="20"/>
        </w:rPr>
        <w:t>a single Key Performance Indicator (KPI) on X or more occasions in</w:t>
      </w:r>
      <w:r>
        <w:rPr>
          <w:spacing w:val="-19"/>
          <w:sz w:val="20"/>
        </w:rPr>
        <w:t xml:space="preserve"> </w:t>
      </w:r>
      <w:r>
        <w:rPr>
          <w:sz w:val="20"/>
        </w:rPr>
        <w:t>a rolling X month period;</w:t>
      </w:r>
      <w:r>
        <w:rPr>
          <w:spacing w:val="-9"/>
          <w:sz w:val="20"/>
        </w:rPr>
        <w:t xml:space="preserve"> </w:t>
      </w:r>
      <w:r>
        <w:rPr>
          <w:sz w:val="20"/>
        </w:rPr>
        <w:t>or</w:t>
      </w:r>
    </w:p>
    <w:p w:rsidR="00360AD7" w:rsidRDefault="00360AD7">
      <w:pPr>
        <w:pStyle w:val="BodyText"/>
        <w:spacing w:before="9"/>
        <w:rPr>
          <w:sz w:val="19"/>
        </w:rPr>
      </w:pPr>
    </w:p>
    <w:p w:rsidR="00360AD7" w:rsidRDefault="001452FC">
      <w:pPr>
        <w:pStyle w:val="ListParagraph"/>
        <w:numPr>
          <w:ilvl w:val="2"/>
          <w:numId w:val="8"/>
        </w:numPr>
        <w:tabs>
          <w:tab w:val="left" w:pos="2619"/>
          <w:tab w:val="left" w:pos="2620"/>
        </w:tabs>
        <w:ind w:left="2619"/>
        <w:rPr>
          <w:sz w:val="20"/>
        </w:rPr>
      </w:pPr>
      <w:r>
        <w:rPr>
          <w:sz w:val="20"/>
        </w:rPr>
        <w:t>X or more KPIs on a rolling X month</w:t>
      </w:r>
      <w:r>
        <w:rPr>
          <w:spacing w:val="-11"/>
          <w:sz w:val="20"/>
        </w:rPr>
        <w:t xml:space="preserve"> </w:t>
      </w:r>
      <w:r>
        <w:rPr>
          <w:sz w:val="20"/>
        </w:rPr>
        <w:t>period,</w:t>
      </w:r>
    </w:p>
    <w:p w:rsidR="00360AD7" w:rsidRDefault="00360AD7">
      <w:pPr>
        <w:pStyle w:val="BodyText"/>
      </w:pPr>
    </w:p>
    <w:p w:rsidR="00360AD7" w:rsidRDefault="001452FC">
      <w:pPr>
        <w:pStyle w:val="BodyText"/>
        <w:ind w:left="458" w:right="278"/>
      </w:pPr>
      <w:proofErr w:type="gramStart"/>
      <w:r>
        <w:t>where</w:t>
      </w:r>
      <w:proofErr w:type="gramEnd"/>
      <w:r>
        <w:t xml:space="preserve"> this Contract includes Core+ condition “Key Performance Indicators and Performance Management”; or</w:t>
      </w:r>
    </w:p>
    <w:p w:rsidR="00360AD7" w:rsidRDefault="00360AD7">
      <w:pPr>
        <w:pStyle w:val="BodyText"/>
        <w:spacing w:before="10"/>
        <w:rPr>
          <w:sz w:val="19"/>
        </w:rPr>
      </w:pPr>
    </w:p>
    <w:p w:rsidR="00360AD7" w:rsidRDefault="001452FC">
      <w:pPr>
        <w:pStyle w:val="ListParagraph"/>
        <w:numPr>
          <w:ilvl w:val="1"/>
          <w:numId w:val="8"/>
        </w:numPr>
        <w:tabs>
          <w:tab w:val="left" w:pos="1899"/>
          <w:tab w:val="left" w:pos="1900"/>
        </w:tabs>
        <w:spacing w:line="480" w:lineRule="auto"/>
        <w:ind w:left="458" w:right="498" w:firstLine="720"/>
        <w:rPr>
          <w:sz w:val="20"/>
        </w:rPr>
      </w:pPr>
      <w:r>
        <w:rPr>
          <w:sz w:val="20"/>
        </w:rPr>
        <w:t>otherwise commits a material breach of its obligations under the</w:t>
      </w:r>
      <w:r>
        <w:rPr>
          <w:spacing w:val="-24"/>
          <w:sz w:val="20"/>
        </w:rPr>
        <w:t xml:space="preserve"> </w:t>
      </w:r>
      <w:r>
        <w:rPr>
          <w:sz w:val="20"/>
        </w:rPr>
        <w:t>Contract, the Authority shall have the right to exercise one or more of the following</w:t>
      </w:r>
      <w:r>
        <w:rPr>
          <w:spacing w:val="-19"/>
          <w:sz w:val="20"/>
        </w:rPr>
        <w:t xml:space="preserve"> </w:t>
      </w:r>
      <w:r>
        <w:rPr>
          <w:sz w:val="20"/>
        </w:rPr>
        <w:t>remedies:</w:t>
      </w:r>
    </w:p>
    <w:p w:rsidR="00360AD7" w:rsidRDefault="001452FC">
      <w:pPr>
        <w:pStyle w:val="ListParagraph"/>
        <w:numPr>
          <w:ilvl w:val="1"/>
          <w:numId w:val="8"/>
        </w:numPr>
        <w:tabs>
          <w:tab w:val="left" w:pos="1899"/>
          <w:tab w:val="left" w:pos="1900"/>
        </w:tabs>
        <w:spacing w:before="7"/>
        <w:ind w:right="309" w:firstLine="0"/>
        <w:rPr>
          <w:sz w:val="20"/>
        </w:rPr>
      </w:pPr>
      <w:r>
        <w:rPr>
          <w:sz w:val="20"/>
        </w:rPr>
        <w:t>where the Contractor commits a persistent failure in accordance with</w:t>
      </w:r>
      <w:r>
        <w:rPr>
          <w:spacing w:val="-19"/>
          <w:sz w:val="20"/>
        </w:rPr>
        <w:t xml:space="preserve"> </w:t>
      </w:r>
      <w:r>
        <w:rPr>
          <w:sz w:val="20"/>
        </w:rPr>
        <w:t>clause F1.a.(5) or where the breach is material in accordance with clause F1.a.(6),</w:t>
      </w:r>
      <w:r>
        <w:rPr>
          <w:spacing w:val="-19"/>
          <w:sz w:val="20"/>
        </w:rPr>
        <w:t xml:space="preserve"> </w:t>
      </w:r>
      <w:r>
        <w:rPr>
          <w:sz w:val="20"/>
        </w:rPr>
        <w:t>to</w:t>
      </w:r>
    </w:p>
    <w:p w:rsidR="00360AD7" w:rsidRDefault="00360AD7">
      <w:pPr>
        <w:rPr>
          <w:sz w:val="20"/>
        </w:rPr>
        <w:sectPr w:rsidR="00360AD7">
          <w:pgSz w:w="11910" w:h="16850"/>
          <w:pgMar w:top="1340" w:right="1320" w:bottom="940" w:left="1680" w:header="0" w:footer="743" w:gutter="0"/>
          <w:cols w:space="720"/>
        </w:sectPr>
      </w:pPr>
    </w:p>
    <w:p w:rsidR="00360AD7" w:rsidRDefault="001452FC">
      <w:pPr>
        <w:pStyle w:val="BodyText"/>
        <w:spacing w:before="75"/>
        <w:ind w:left="1178" w:right="252"/>
      </w:pPr>
      <w:proofErr w:type="gramStart"/>
      <w:r>
        <w:lastRenderedPageBreak/>
        <w:t>terminate</w:t>
      </w:r>
      <w:proofErr w:type="gramEnd"/>
      <w:r>
        <w:t xml:space="preserve"> the Contract or the relevant part thereof, with immediate effect and without liability to the Authority, by giving written Notice to the Contractor;</w:t>
      </w:r>
    </w:p>
    <w:p w:rsidR="00360AD7" w:rsidRDefault="00360AD7">
      <w:pPr>
        <w:pStyle w:val="BodyText"/>
        <w:spacing w:before="9"/>
        <w:rPr>
          <w:sz w:val="19"/>
        </w:rPr>
      </w:pPr>
    </w:p>
    <w:p w:rsidR="00360AD7" w:rsidRDefault="001452FC">
      <w:pPr>
        <w:pStyle w:val="ListParagraph"/>
        <w:numPr>
          <w:ilvl w:val="1"/>
          <w:numId w:val="8"/>
        </w:numPr>
        <w:tabs>
          <w:tab w:val="left" w:pos="1899"/>
          <w:tab w:val="left" w:pos="1900"/>
        </w:tabs>
        <w:ind w:right="102" w:firstLine="0"/>
        <w:rPr>
          <w:sz w:val="20"/>
        </w:rPr>
      </w:pPr>
      <w:r>
        <w:rPr>
          <w:sz w:val="20"/>
        </w:rPr>
        <w:t>refuse to accept the provision of any further Contractor Deliverables by the Contractor and the Contractor shall refund to the Authority any sums paid in respect of the Contractor Deliverables that fail to comply with the terms of the</w:t>
      </w:r>
      <w:r>
        <w:rPr>
          <w:spacing w:val="-21"/>
          <w:sz w:val="20"/>
        </w:rPr>
        <w:t xml:space="preserve"> </w:t>
      </w:r>
      <w:r>
        <w:rPr>
          <w:sz w:val="20"/>
        </w:rPr>
        <w:t>Contract;</w:t>
      </w:r>
    </w:p>
    <w:p w:rsidR="00360AD7" w:rsidRDefault="00360AD7">
      <w:pPr>
        <w:pStyle w:val="BodyText"/>
      </w:pPr>
    </w:p>
    <w:p w:rsidR="00360AD7" w:rsidRDefault="001452FC">
      <w:pPr>
        <w:pStyle w:val="ListParagraph"/>
        <w:numPr>
          <w:ilvl w:val="1"/>
          <w:numId w:val="8"/>
        </w:numPr>
        <w:tabs>
          <w:tab w:val="left" w:pos="1899"/>
          <w:tab w:val="left" w:pos="1900"/>
        </w:tabs>
        <w:ind w:right="159" w:firstLine="0"/>
        <w:rPr>
          <w:sz w:val="20"/>
        </w:rPr>
      </w:pPr>
      <w:r>
        <w:rPr>
          <w:sz w:val="20"/>
        </w:rPr>
        <w:t>give the Contractor the opportunity at the Contractor’s expense to carry out such remedial services as is necessary to correct the Contractor’s failure or otherwise to rectify the breach within the Authority-specified time</w:t>
      </w:r>
      <w:r>
        <w:rPr>
          <w:spacing w:val="-15"/>
          <w:sz w:val="20"/>
        </w:rPr>
        <w:t xml:space="preserve"> </w:t>
      </w:r>
      <w:r>
        <w:rPr>
          <w:sz w:val="20"/>
        </w:rPr>
        <w:t>limits;</w:t>
      </w:r>
    </w:p>
    <w:p w:rsidR="00360AD7" w:rsidRDefault="00360AD7">
      <w:pPr>
        <w:pStyle w:val="BodyText"/>
      </w:pPr>
    </w:p>
    <w:p w:rsidR="00360AD7" w:rsidRDefault="001452FC">
      <w:pPr>
        <w:pStyle w:val="ListParagraph"/>
        <w:numPr>
          <w:ilvl w:val="1"/>
          <w:numId w:val="8"/>
        </w:numPr>
        <w:tabs>
          <w:tab w:val="left" w:pos="1899"/>
          <w:tab w:val="left" w:pos="1900"/>
        </w:tabs>
        <w:ind w:left="1899"/>
        <w:rPr>
          <w:sz w:val="20"/>
        </w:rPr>
      </w:pPr>
      <w:r>
        <w:rPr>
          <w:sz w:val="20"/>
        </w:rPr>
        <w:t>purchase substitute services from</w:t>
      </w:r>
      <w:r>
        <w:rPr>
          <w:spacing w:val="-14"/>
          <w:sz w:val="20"/>
        </w:rPr>
        <w:t xml:space="preserve"> </w:t>
      </w:r>
      <w:r>
        <w:rPr>
          <w:sz w:val="20"/>
        </w:rPr>
        <w:t>elsewhere;</w:t>
      </w:r>
    </w:p>
    <w:p w:rsidR="00360AD7" w:rsidRDefault="00360AD7">
      <w:pPr>
        <w:pStyle w:val="BodyText"/>
      </w:pPr>
    </w:p>
    <w:p w:rsidR="00360AD7" w:rsidRDefault="001452FC">
      <w:pPr>
        <w:pStyle w:val="ListParagraph"/>
        <w:numPr>
          <w:ilvl w:val="1"/>
          <w:numId w:val="8"/>
        </w:numPr>
        <w:tabs>
          <w:tab w:val="left" w:pos="1899"/>
          <w:tab w:val="left" w:pos="1900"/>
        </w:tabs>
        <w:ind w:right="180" w:firstLine="0"/>
        <w:rPr>
          <w:sz w:val="20"/>
        </w:rPr>
      </w:pPr>
      <w:r>
        <w:rPr>
          <w:sz w:val="20"/>
        </w:rPr>
        <w:t>claim such damages as may have been sustained as a result of the Contractor’s breach or breaches of the Contract, including but not limited to any costs and expenses incurred by the Authority</w:t>
      </w:r>
      <w:r>
        <w:rPr>
          <w:spacing w:val="-10"/>
          <w:sz w:val="20"/>
        </w:rPr>
        <w:t xml:space="preserve"> </w:t>
      </w:r>
      <w:r>
        <w:rPr>
          <w:sz w:val="20"/>
        </w:rPr>
        <w:t>in:</w:t>
      </w:r>
    </w:p>
    <w:p w:rsidR="00360AD7" w:rsidRDefault="00360AD7">
      <w:pPr>
        <w:pStyle w:val="BodyText"/>
      </w:pPr>
    </w:p>
    <w:p w:rsidR="00360AD7" w:rsidRDefault="001452FC">
      <w:pPr>
        <w:pStyle w:val="ListParagraph"/>
        <w:numPr>
          <w:ilvl w:val="2"/>
          <w:numId w:val="8"/>
        </w:numPr>
        <w:tabs>
          <w:tab w:val="left" w:pos="2619"/>
          <w:tab w:val="left" w:pos="2620"/>
        </w:tabs>
        <w:ind w:right="412" w:firstLine="0"/>
        <w:rPr>
          <w:sz w:val="20"/>
        </w:rPr>
      </w:pPr>
      <w:r>
        <w:rPr>
          <w:sz w:val="20"/>
        </w:rPr>
        <w:t>carrying out any work that may be required to make the</w:t>
      </w:r>
      <w:r>
        <w:rPr>
          <w:spacing w:val="-18"/>
          <w:sz w:val="20"/>
        </w:rPr>
        <w:t xml:space="preserve"> </w:t>
      </w:r>
      <w:r>
        <w:rPr>
          <w:sz w:val="20"/>
        </w:rPr>
        <w:t>Contractor Deliverables comply with the Contract;</w:t>
      </w:r>
      <w:r>
        <w:rPr>
          <w:spacing w:val="-12"/>
          <w:sz w:val="20"/>
        </w:rPr>
        <w:t xml:space="preserve"> </w:t>
      </w:r>
      <w:r>
        <w:rPr>
          <w:sz w:val="20"/>
        </w:rPr>
        <w:t>or</w:t>
      </w:r>
    </w:p>
    <w:p w:rsidR="00360AD7" w:rsidRDefault="00360AD7">
      <w:pPr>
        <w:pStyle w:val="BodyText"/>
        <w:spacing w:before="9"/>
        <w:rPr>
          <w:sz w:val="19"/>
        </w:rPr>
      </w:pPr>
    </w:p>
    <w:p w:rsidR="00360AD7" w:rsidRDefault="001452FC">
      <w:pPr>
        <w:pStyle w:val="ListParagraph"/>
        <w:numPr>
          <w:ilvl w:val="2"/>
          <w:numId w:val="8"/>
        </w:numPr>
        <w:tabs>
          <w:tab w:val="left" w:pos="2619"/>
          <w:tab w:val="left" w:pos="2620"/>
        </w:tabs>
        <w:ind w:right="529" w:firstLine="0"/>
        <w:rPr>
          <w:sz w:val="20"/>
        </w:rPr>
      </w:pPr>
      <w:proofErr w:type="gramStart"/>
      <w:r>
        <w:rPr>
          <w:sz w:val="20"/>
        </w:rPr>
        <w:t>obtaining</w:t>
      </w:r>
      <w:proofErr w:type="gramEnd"/>
      <w:r>
        <w:rPr>
          <w:sz w:val="20"/>
        </w:rPr>
        <w:t xml:space="preserve"> the Contractor Deliverables in substitution from another supplier.</w:t>
      </w:r>
    </w:p>
    <w:p w:rsidR="00360AD7" w:rsidRDefault="00360AD7">
      <w:pPr>
        <w:pStyle w:val="BodyText"/>
      </w:pPr>
    </w:p>
    <w:p w:rsidR="00360AD7" w:rsidRDefault="001452FC">
      <w:pPr>
        <w:pStyle w:val="ListParagraph"/>
        <w:numPr>
          <w:ilvl w:val="0"/>
          <w:numId w:val="8"/>
        </w:numPr>
        <w:tabs>
          <w:tab w:val="left" w:pos="1178"/>
          <w:tab w:val="left" w:pos="1179"/>
        </w:tabs>
        <w:ind w:right="102" w:firstLine="0"/>
        <w:rPr>
          <w:sz w:val="20"/>
        </w:rPr>
      </w:pPr>
      <w:r>
        <w:rPr>
          <w:sz w:val="20"/>
        </w:rPr>
        <w:t>In addition to the Authority’s rights in clause F1.a., if the Authority reasonably believes at any time before the Contract Implementation Date that the Contractor will not be able to achieve Full Service Provision by the Contract Implementation Date then the Authority shall</w:t>
      </w:r>
      <w:r>
        <w:rPr>
          <w:spacing w:val="-29"/>
          <w:sz w:val="20"/>
        </w:rPr>
        <w:t xml:space="preserve"> </w:t>
      </w:r>
      <w:r>
        <w:rPr>
          <w:sz w:val="20"/>
        </w:rPr>
        <w:t>be entitled to terminate the Contract in whole or in part with immediate effect and without liability by giving written Notice to the</w:t>
      </w:r>
      <w:r>
        <w:rPr>
          <w:spacing w:val="-14"/>
          <w:sz w:val="20"/>
        </w:rPr>
        <w:t xml:space="preserve"> </w:t>
      </w:r>
      <w:r>
        <w:rPr>
          <w:sz w:val="20"/>
        </w:rPr>
        <w:t>Contractor.</w:t>
      </w:r>
    </w:p>
    <w:p w:rsidR="00360AD7" w:rsidRDefault="00360AD7">
      <w:pPr>
        <w:pStyle w:val="BodyText"/>
      </w:pPr>
    </w:p>
    <w:p w:rsidR="00360AD7" w:rsidRDefault="001452FC">
      <w:pPr>
        <w:pStyle w:val="ListParagraph"/>
        <w:numPr>
          <w:ilvl w:val="0"/>
          <w:numId w:val="8"/>
        </w:numPr>
        <w:tabs>
          <w:tab w:val="left" w:pos="1178"/>
          <w:tab w:val="left" w:pos="1179"/>
        </w:tabs>
        <w:ind w:right="137" w:firstLine="0"/>
        <w:rPr>
          <w:sz w:val="20"/>
        </w:rPr>
      </w:pPr>
      <w:r>
        <w:rPr>
          <w:sz w:val="20"/>
        </w:rPr>
        <w:t>In the event that the Authority terminates the Contract in whole or in part pursuant to this clause F1.a</w:t>
      </w:r>
      <w:proofErr w:type="gramStart"/>
      <w:r>
        <w:rPr>
          <w:sz w:val="20"/>
        </w:rPr>
        <w:t>.(</w:t>
      </w:r>
      <w:proofErr w:type="gramEnd"/>
      <w:r>
        <w:rPr>
          <w:sz w:val="20"/>
        </w:rPr>
        <w:t xml:space="preserve">7) or F1.b. or for any other lawful reason, the </w:t>
      </w:r>
      <w:proofErr w:type="spellStart"/>
      <w:r>
        <w:rPr>
          <w:sz w:val="20"/>
        </w:rPr>
        <w:t>the</w:t>
      </w:r>
      <w:proofErr w:type="spellEnd"/>
      <w:r>
        <w:rPr>
          <w:sz w:val="20"/>
        </w:rPr>
        <w:t xml:space="preserve"> Authority shall also have the right to require the Contractor to transfer any or all of the Assets to the Authority,</w:t>
      </w:r>
      <w:r>
        <w:rPr>
          <w:spacing w:val="-27"/>
          <w:sz w:val="20"/>
        </w:rPr>
        <w:t xml:space="preserve"> </w:t>
      </w:r>
      <w:r>
        <w:rPr>
          <w:sz w:val="20"/>
        </w:rPr>
        <w:t>wherever they are located, upon the payment of a sum representing the market value of those Assets which the Contractor has purchased but not recovered the cost of from the</w:t>
      </w:r>
      <w:r>
        <w:rPr>
          <w:spacing w:val="-29"/>
          <w:sz w:val="20"/>
        </w:rPr>
        <w:t xml:space="preserve"> </w:t>
      </w:r>
      <w:r>
        <w:rPr>
          <w:sz w:val="20"/>
        </w:rPr>
        <w:t>Authority.</w:t>
      </w:r>
    </w:p>
    <w:p w:rsidR="00360AD7" w:rsidRDefault="00360AD7">
      <w:pPr>
        <w:pStyle w:val="BodyText"/>
      </w:pPr>
    </w:p>
    <w:p w:rsidR="00360AD7" w:rsidRDefault="001452FC">
      <w:pPr>
        <w:pStyle w:val="ListParagraph"/>
        <w:numPr>
          <w:ilvl w:val="0"/>
          <w:numId w:val="8"/>
        </w:numPr>
        <w:tabs>
          <w:tab w:val="left" w:pos="1178"/>
          <w:tab w:val="left" w:pos="1179"/>
        </w:tabs>
        <w:ind w:right="974" w:firstLine="0"/>
        <w:rPr>
          <w:sz w:val="20"/>
        </w:rPr>
      </w:pPr>
      <w:r>
        <w:rPr>
          <w:sz w:val="20"/>
        </w:rPr>
        <w:t>This condition F1 shall also apply to any remedial services carried out by</w:t>
      </w:r>
      <w:r>
        <w:rPr>
          <w:spacing w:val="-23"/>
          <w:sz w:val="20"/>
        </w:rPr>
        <w:t xml:space="preserve"> </w:t>
      </w:r>
      <w:r>
        <w:rPr>
          <w:sz w:val="20"/>
        </w:rPr>
        <w:t>the Contractor in accordance with clause</w:t>
      </w:r>
      <w:r>
        <w:rPr>
          <w:spacing w:val="-13"/>
          <w:sz w:val="20"/>
        </w:rPr>
        <w:t xml:space="preserve"> </w:t>
      </w:r>
      <w:r>
        <w:rPr>
          <w:sz w:val="20"/>
        </w:rPr>
        <w:t>F1.a</w:t>
      </w:r>
      <w:proofErr w:type="gramStart"/>
      <w:r>
        <w:rPr>
          <w:sz w:val="20"/>
        </w:rPr>
        <w:t>.(</w:t>
      </w:r>
      <w:proofErr w:type="gramEnd"/>
      <w:r>
        <w:rPr>
          <w:sz w:val="20"/>
        </w:rPr>
        <w:t>9).</w:t>
      </w:r>
    </w:p>
    <w:p w:rsidR="00360AD7" w:rsidRDefault="00360AD7">
      <w:pPr>
        <w:pStyle w:val="BodyText"/>
        <w:spacing w:before="9"/>
        <w:rPr>
          <w:sz w:val="19"/>
        </w:rPr>
      </w:pPr>
    </w:p>
    <w:p w:rsidR="00360AD7" w:rsidRDefault="001452FC">
      <w:pPr>
        <w:pStyle w:val="ListParagraph"/>
        <w:numPr>
          <w:ilvl w:val="0"/>
          <w:numId w:val="8"/>
        </w:numPr>
        <w:tabs>
          <w:tab w:val="left" w:pos="1178"/>
          <w:tab w:val="left" w:pos="1179"/>
        </w:tabs>
        <w:ind w:right="172" w:firstLine="0"/>
        <w:rPr>
          <w:sz w:val="20"/>
        </w:rPr>
      </w:pPr>
      <w:r>
        <w:rPr>
          <w:sz w:val="20"/>
        </w:rPr>
        <w:t>The Authority’s rights and remedies under this condition F1 are in addition to its</w:t>
      </w:r>
      <w:r>
        <w:rPr>
          <w:spacing w:val="-24"/>
          <w:sz w:val="20"/>
        </w:rPr>
        <w:t xml:space="preserve"> </w:t>
      </w:r>
      <w:r>
        <w:rPr>
          <w:sz w:val="20"/>
        </w:rPr>
        <w:t>rights and remedies implied by statute and common</w:t>
      </w:r>
      <w:r>
        <w:rPr>
          <w:spacing w:val="-13"/>
          <w:sz w:val="20"/>
        </w:rPr>
        <w:t xml:space="preserve"> </w:t>
      </w:r>
      <w:r>
        <w:rPr>
          <w:sz w:val="20"/>
        </w:rPr>
        <w:t>law.</w:t>
      </w:r>
    </w:p>
    <w:p w:rsidR="00360AD7" w:rsidRDefault="00360AD7">
      <w:pPr>
        <w:pStyle w:val="BodyText"/>
        <w:spacing w:before="8"/>
      </w:pPr>
    </w:p>
    <w:p w:rsidR="00360AD7" w:rsidRDefault="001452FC">
      <w:pPr>
        <w:pStyle w:val="Heading1"/>
        <w:numPr>
          <w:ilvl w:val="1"/>
          <w:numId w:val="30"/>
        </w:numPr>
        <w:tabs>
          <w:tab w:val="left" w:pos="1178"/>
          <w:tab w:val="left" w:pos="1179"/>
        </w:tabs>
      </w:pPr>
      <w:r>
        <w:t>PAYMENTS AND</w:t>
      </w:r>
      <w:r>
        <w:rPr>
          <w:spacing w:val="-5"/>
        </w:rPr>
        <w:t xml:space="preserve"> </w:t>
      </w:r>
      <w:r>
        <w:t>RECEIPTS</w:t>
      </w:r>
    </w:p>
    <w:p w:rsidR="00360AD7" w:rsidRDefault="00360AD7">
      <w:pPr>
        <w:pStyle w:val="BodyText"/>
        <w:spacing w:before="10"/>
        <w:rPr>
          <w:b/>
        </w:rPr>
      </w:pPr>
    </w:p>
    <w:p w:rsidR="00360AD7" w:rsidRDefault="001452FC">
      <w:pPr>
        <w:pStyle w:val="Heading1"/>
        <w:tabs>
          <w:tab w:val="left" w:pos="1178"/>
        </w:tabs>
      </w:pPr>
      <w:bookmarkStart w:id="32" w:name="_TOC_250005"/>
      <w:bookmarkEnd w:id="32"/>
      <w:r>
        <w:t>G1.</w:t>
      </w:r>
      <w:r>
        <w:tab/>
        <w:t>Payment</w:t>
      </w:r>
    </w:p>
    <w:p w:rsidR="00360AD7" w:rsidRDefault="00360AD7">
      <w:pPr>
        <w:pStyle w:val="BodyText"/>
        <w:spacing w:before="10"/>
        <w:rPr>
          <w:b/>
        </w:rPr>
      </w:pPr>
    </w:p>
    <w:p w:rsidR="00360AD7" w:rsidRDefault="001452FC">
      <w:pPr>
        <w:pStyle w:val="ListParagraph"/>
        <w:numPr>
          <w:ilvl w:val="0"/>
          <w:numId w:val="7"/>
        </w:numPr>
        <w:tabs>
          <w:tab w:val="left" w:pos="1178"/>
          <w:tab w:val="left" w:pos="1179"/>
        </w:tabs>
        <w:ind w:right="849" w:firstLine="0"/>
        <w:rPr>
          <w:sz w:val="20"/>
        </w:rPr>
      </w:pPr>
      <w:r>
        <w:rPr>
          <w:sz w:val="20"/>
        </w:rPr>
        <w:t>Payment for Contractor Deliverables under the Contract shall be made via</w:t>
      </w:r>
      <w:r>
        <w:rPr>
          <w:spacing w:val="-21"/>
          <w:sz w:val="20"/>
        </w:rPr>
        <w:t xml:space="preserve"> </w:t>
      </w:r>
      <w:r>
        <w:rPr>
          <w:sz w:val="20"/>
        </w:rPr>
        <w:t>the Contracting, Purchasing &amp; Finance (CP&amp;F) electronic procurement</w:t>
      </w:r>
      <w:r>
        <w:rPr>
          <w:spacing w:val="-23"/>
          <w:sz w:val="20"/>
        </w:rPr>
        <w:t xml:space="preserve"> </w:t>
      </w:r>
      <w:r>
        <w:rPr>
          <w:sz w:val="20"/>
        </w:rPr>
        <w:t>tool.</w:t>
      </w:r>
    </w:p>
    <w:p w:rsidR="00360AD7" w:rsidRDefault="00360AD7">
      <w:pPr>
        <w:pStyle w:val="BodyText"/>
      </w:pPr>
    </w:p>
    <w:p w:rsidR="00360AD7" w:rsidRDefault="001452FC">
      <w:pPr>
        <w:pStyle w:val="ListParagraph"/>
        <w:numPr>
          <w:ilvl w:val="0"/>
          <w:numId w:val="7"/>
        </w:numPr>
        <w:tabs>
          <w:tab w:val="left" w:pos="1178"/>
          <w:tab w:val="left" w:pos="1179"/>
        </w:tabs>
        <w:ind w:right="294" w:firstLine="0"/>
        <w:rPr>
          <w:sz w:val="20"/>
        </w:rPr>
      </w:pPr>
      <w:r>
        <w:rPr>
          <w:sz w:val="20"/>
        </w:rPr>
        <w:t>The Authority shall pay all valid and undisputed claims for payment submitted by</w:t>
      </w:r>
      <w:r>
        <w:rPr>
          <w:spacing w:val="-24"/>
          <w:sz w:val="20"/>
        </w:rPr>
        <w:t xml:space="preserve"> </w:t>
      </w:r>
      <w:r>
        <w:rPr>
          <w:sz w:val="20"/>
        </w:rPr>
        <w:t>the Contractor to DBS Finance on or before the day which is thirty (30) days after the later</w:t>
      </w:r>
      <w:r>
        <w:rPr>
          <w:spacing w:val="-26"/>
          <w:sz w:val="20"/>
        </w:rPr>
        <w:t xml:space="preserve"> </w:t>
      </w:r>
      <w:r>
        <w:rPr>
          <w:sz w:val="20"/>
        </w:rPr>
        <w:t>of:</w:t>
      </w:r>
    </w:p>
    <w:p w:rsidR="00360AD7" w:rsidRDefault="00360AD7">
      <w:pPr>
        <w:pStyle w:val="BodyText"/>
        <w:spacing w:before="9"/>
        <w:rPr>
          <w:sz w:val="19"/>
        </w:rPr>
      </w:pPr>
    </w:p>
    <w:p w:rsidR="00360AD7" w:rsidRDefault="001452FC">
      <w:pPr>
        <w:pStyle w:val="ListParagraph"/>
        <w:numPr>
          <w:ilvl w:val="1"/>
          <w:numId w:val="7"/>
        </w:numPr>
        <w:tabs>
          <w:tab w:val="left" w:pos="1899"/>
          <w:tab w:val="left" w:pos="1900"/>
        </w:tabs>
        <w:ind w:right="165" w:firstLine="0"/>
        <w:rPr>
          <w:sz w:val="20"/>
        </w:rPr>
      </w:pPr>
      <w:r>
        <w:rPr>
          <w:sz w:val="20"/>
        </w:rPr>
        <w:t>the day upon which a valid request for approval of payment is received by</w:t>
      </w:r>
      <w:r>
        <w:rPr>
          <w:spacing w:val="-29"/>
          <w:sz w:val="20"/>
        </w:rPr>
        <w:t xml:space="preserve"> </w:t>
      </w:r>
      <w:r>
        <w:rPr>
          <w:sz w:val="20"/>
        </w:rPr>
        <w:t>the Authority;</w:t>
      </w:r>
      <w:r>
        <w:rPr>
          <w:spacing w:val="-5"/>
          <w:sz w:val="20"/>
        </w:rPr>
        <w:t xml:space="preserve"> </w:t>
      </w:r>
      <w:r>
        <w:rPr>
          <w:sz w:val="20"/>
        </w:rPr>
        <w:t>and</w:t>
      </w:r>
    </w:p>
    <w:p w:rsidR="00360AD7" w:rsidRDefault="00360AD7">
      <w:pPr>
        <w:pStyle w:val="BodyText"/>
      </w:pPr>
    </w:p>
    <w:p w:rsidR="00360AD7" w:rsidRDefault="001452FC">
      <w:pPr>
        <w:pStyle w:val="ListParagraph"/>
        <w:numPr>
          <w:ilvl w:val="1"/>
          <w:numId w:val="7"/>
        </w:numPr>
        <w:tabs>
          <w:tab w:val="left" w:pos="1899"/>
          <w:tab w:val="left" w:pos="1900"/>
        </w:tabs>
        <w:spacing w:before="1"/>
        <w:ind w:right="585" w:firstLine="0"/>
        <w:rPr>
          <w:sz w:val="20"/>
        </w:rPr>
      </w:pPr>
      <w:proofErr w:type="gramStart"/>
      <w:r>
        <w:rPr>
          <w:sz w:val="20"/>
        </w:rPr>
        <w:t>the</w:t>
      </w:r>
      <w:proofErr w:type="gramEnd"/>
      <w:r>
        <w:rPr>
          <w:sz w:val="20"/>
        </w:rPr>
        <w:t xml:space="preserve"> date of completion of the part of the Contract to which the request</w:t>
      </w:r>
      <w:r>
        <w:rPr>
          <w:spacing w:val="-22"/>
          <w:sz w:val="20"/>
        </w:rPr>
        <w:t xml:space="preserve"> </w:t>
      </w:r>
      <w:r>
        <w:rPr>
          <w:sz w:val="20"/>
        </w:rPr>
        <w:t>for approval of payment</w:t>
      </w:r>
      <w:r>
        <w:rPr>
          <w:spacing w:val="-8"/>
          <w:sz w:val="20"/>
        </w:rPr>
        <w:t xml:space="preserve"> </w:t>
      </w:r>
      <w:r>
        <w:rPr>
          <w:sz w:val="20"/>
        </w:rPr>
        <w:t>relates.</w:t>
      </w:r>
    </w:p>
    <w:p w:rsidR="00360AD7" w:rsidRDefault="00360AD7">
      <w:pPr>
        <w:pStyle w:val="BodyText"/>
        <w:spacing w:before="10"/>
        <w:rPr>
          <w:sz w:val="19"/>
        </w:rPr>
      </w:pPr>
    </w:p>
    <w:p w:rsidR="00360AD7" w:rsidRDefault="001452FC">
      <w:pPr>
        <w:pStyle w:val="ListParagraph"/>
        <w:numPr>
          <w:ilvl w:val="0"/>
          <w:numId w:val="7"/>
        </w:numPr>
        <w:tabs>
          <w:tab w:val="left" w:pos="1178"/>
          <w:tab w:val="left" w:pos="1179"/>
        </w:tabs>
        <w:ind w:right="251" w:firstLine="0"/>
        <w:rPr>
          <w:sz w:val="20"/>
        </w:rPr>
      </w:pPr>
      <w:r>
        <w:rPr>
          <w:sz w:val="20"/>
        </w:rPr>
        <w:t>The approval for payment of a valid and undisputed invoice by the Authority shall</w:t>
      </w:r>
      <w:r>
        <w:rPr>
          <w:spacing w:val="-31"/>
          <w:sz w:val="20"/>
        </w:rPr>
        <w:t xml:space="preserve"> </w:t>
      </w:r>
      <w:r>
        <w:rPr>
          <w:sz w:val="20"/>
        </w:rPr>
        <w:t>not be construed as acceptance by the Authority of the performance of the Contractor’s obligations nor as a waiver of its rights and remedies under this</w:t>
      </w:r>
      <w:r>
        <w:rPr>
          <w:spacing w:val="-22"/>
          <w:sz w:val="20"/>
        </w:rPr>
        <w:t xml:space="preserve"> </w:t>
      </w:r>
      <w:r>
        <w:rPr>
          <w:sz w:val="20"/>
        </w:rPr>
        <w:t>Contract.</w:t>
      </w:r>
    </w:p>
    <w:p w:rsidR="00360AD7" w:rsidRDefault="00360AD7">
      <w:pPr>
        <w:rPr>
          <w:sz w:val="20"/>
        </w:rPr>
        <w:sectPr w:rsidR="00360AD7">
          <w:pgSz w:w="11910" w:h="16850"/>
          <w:pgMar w:top="1340" w:right="1320" w:bottom="940" w:left="1680" w:header="0" w:footer="743" w:gutter="0"/>
          <w:cols w:space="720"/>
        </w:sectPr>
      </w:pPr>
    </w:p>
    <w:p w:rsidR="00360AD7" w:rsidRDefault="001452FC">
      <w:pPr>
        <w:pStyle w:val="ListParagraph"/>
        <w:numPr>
          <w:ilvl w:val="0"/>
          <w:numId w:val="7"/>
        </w:numPr>
        <w:tabs>
          <w:tab w:val="left" w:pos="1178"/>
          <w:tab w:val="left" w:pos="1179"/>
        </w:tabs>
        <w:spacing w:before="65"/>
        <w:ind w:right="184" w:firstLine="0"/>
        <w:rPr>
          <w:sz w:val="20"/>
        </w:rPr>
      </w:pPr>
      <w:r>
        <w:rPr>
          <w:sz w:val="20"/>
        </w:rPr>
        <w:lastRenderedPageBreak/>
        <w:t>Without prejudice to any other right or remedy, the Authority reserves the right to set off any amount owing at any time from the Contractor to the Authority against any amount payable by the Authority to the Contractor under the Contract or under any other contract</w:t>
      </w:r>
      <w:r>
        <w:rPr>
          <w:spacing w:val="-30"/>
          <w:sz w:val="20"/>
        </w:rPr>
        <w:t xml:space="preserve"> </w:t>
      </w:r>
      <w:r>
        <w:rPr>
          <w:sz w:val="20"/>
        </w:rPr>
        <w:t>with the Authority, or with any other Government</w:t>
      </w:r>
      <w:r>
        <w:rPr>
          <w:spacing w:val="-15"/>
          <w:sz w:val="20"/>
        </w:rPr>
        <w:t xml:space="preserve"> </w:t>
      </w:r>
      <w:r>
        <w:rPr>
          <w:sz w:val="20"/>
        </w:rPr>
        <w:t>Department.</w:t>
      </w:r>
    </w:p>
    <w:p w:rsidR="00360AD7" w:rsidRDefault="00360AD7">
      <w:pPr>
        <w:pStyle w:val="BodyText"/>
        <w:spacing w:before="7"/>
      </w:pPr>
    </w:p>
    <w:p w:rsidR="00360AD7" w:rsidRDefault="001452FC">
      <w:pPr>
        <w:pStyle w:val="Heading1"/>
        <w:tabs>
          <w:tab w:val="left" w:pos="1178"/>
        </w:tabs>
      </w:pPr>
      <w:bookmarkStart w:id="33" w:name="_TOC_250004"/>
      <w:r>
        <w:t>G2.</w:t>
      </w:r>
      <w:r>
        <w:tab/>
        <w:t>Value Added</w:t>
      </w:r>
      <w:r>
        <w:rPr>
          <w:spacing w:val="-5"/>
        </w:rPr>
        <w:t xml:space="preserve"> </w:t>
      </w:r>
      <w:bookmarkEnd w:id="33"/>
      <w:r>
        <w:t>Tax</w:t>
      </w:r>
    </w:p>
    <w:p w:rsidR="00360AD7" w:rsidRDefault="00360AD7">
      <w:pPr>
        <w:pStyle w:val="BodyText"/>
        <w:rPr>
          <w:b/>
          <w:sz w:val="21"/>
        </w:rPr>
      </w:pPr>
    </w:p>
    <w:p w:rsidR="00360AD7" w:rsidRDefault="001452FC">
      <w:pPr>
        <w:pStyle w:val="ListParagraph"/>
        <w:numPr>
          <w:ilvl w:val="0"/>
          <w:numId w:val="6"/>
        </w:numPr>
        <w:tabs>
          <w:tab w:val="left" w:pos="1178"/>
          <w:tab w:val="left" w:pos="1179"/>
        </w:tabs>
        <w:spacing w:before="1"/>
        <w:ind w:right="328" w:firstLine="0"/>
        <w:rPr>
          <w:sz w:val="20"/>
        </w:rPr>
      </w:pPr>
      <w:r>
        <w:rPr>
          <w:sz w:val="20"/>
        </w:rPr>
        <w:t>The Contract Price excludes any UK output Value Added Tax (VAT) and any</w:t>
      </w:r>
      <w:r>
        <w:rPr>
          <w:spacing w:val="-22"/>
          <w:sz w:val="20"/>
        </w:rPr>
        <w:t xml:space="preserve"> </w:t>
      </w:r>
      <w:r>
        <w:rPr>
          <w:sz w:val="20"/>
        </w:rPr>
        <w:t>similar EU (or non-EU) taxes chargeable on the provision of any Contractor Deliverables by the Contractor to the</w:t>
      </w:r>
      <w:r>
        <w:rPr>
          <w:spacing w:val="-11"/>
          <w:sz w:val="20"/>
        </w:rPr>
        <w:t xml:space="preserve"> </w:t>
      </w:r>
      <w:r>
        <w:rPr>
          <w:sz w:val="20"/>
        </w:rPr>
        <w:t>Authority.</w:t>
      </w:r>
    </w:p>
    <w:p w:rsidR="00360AD7" w:rsidRDefault="00360AD7">
      <w:pPr>
        <w:pStyle w:val="BodyText"/>
      </w:pPr>
    </w:p>
    <w:p w:rsidR="00360AD7" w:rsidRDefault="001452FC">
      <w:pPr>
        <w:pStyle w:val="ListParagraph"/>
        <w:numPr>
          <w:ilvl w:val="0"/>
          <w:numId w:val="6"/>
        </w:numPr>
        <w:tabs>
          <w:tab w:val="left" w:pos="1178"/>
          <w:tab w:val="left" w:pos="1179"/>
        </w:tabs>
        <w:spacing w:before="1"/>
        <w:ind w:right="288" w:firstLine="0"/>
        <w:rPr>
          <w:sz w:val="20"/>
        </w:rPr>
      </w:pPr>
      <w:r>
        <w:rPr>
          <w:sz w:val="20"/>
        </w:rPr>
        <w:t>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w:t>
      </w:r>
      <w:r>
        <w:rPr>
          <w:spacing w:val="-4"/>
          <w:sz w:val="20"/>
        </w:rPr>
        <w:t xml:space="preserve"> </w:t>
      </w:r>
      <w:r>
        <w:rPr>
          <w:sz w:val="20"/>
        </w:rPr>
        <w:t>(HMRC).</w:t>
      </w:r>
    </w:p>
    <w:p w:rsidR="00360AD7" w:rsidRDefault="00360AD7">
      <w:pPr>
        <w:pStyle w:val="BodyText"/>
      </w:pPr>
    </w:p>
    <w:p w:rsidR="00360AD7" w:rsidRDefault="001452FC">
      <w:pPr>
        <w:pStyle w:val="ListParagraph"/>
        <w:numPr>
          <w:ilvl w:val="0"/>
          <w:numId w:val="6"/>
        </w:numPr>
        <w:tabs>
          <w:tab w:val="left" w:pos="1178"/>
          <w:tab w:val="left" w:pos="1179"/>
        </w:tabs>
        <w:spacing w:before="1"/>
        <w:ind w:right="163" w:firstLine="0"/>
        <w:rPr>
          <w:sz w:val="20"/>
        </w:rPr>
      </w:pPr>
      <w:r>
        <w:rPr>
          <w:sz w:val="20"/>
        </w:rPr>
        <w:t>The Contractor is responsible for the determination of VAT liability. In cases of doubt, the Contractor shall consult HMRC and not the Authority’s Representative. The Contractor shall notify the Authority’s Representative (Commercial) of the Authority’s VAT liability under this Contract, when the liability is other than at the standard rate of VAT, and any changes to it.</w:t>
      </w:r>
    </w:p>
    <w:p w:rsidR="00360AD7" w:rsidRDefault="00360AD7">
      <w:pPr>
        <w:pStyle w:val="BodyText"/>
      </w:pPr>
    </w:p>
    <w:p w:rsidR="00360AD7" w:rsidRDefault="001452FC">
      <w:pPr>
        <w:pStyle w:val="ListParagraph"/>
        <w:numPr>
          <w:ilvl w:val="0"/>
          <w:numId w:val="6"/>
        </w:numPr>
        <w:tabs>
          <w:tab w:val="left" w:pos="1178"/>
          <w:tab w:val="left" w:pos="1179"/>
        </w:tabs>
        <w:spacing w:before="1"/>
        <w:ind w:right="278" w:firstLine="0"/>
        <w:rPr>
          <w:sz w:val="20"/>
        </w:rPr>
      </w:pPr>
      <w:r>
        <w:rPr>
          <w:sz w:val="20"/>
        </w:rPr>
        <w:t xml:space="preserve">Where the provision of any Contractor Deliverables comes within the scope of UK VAT, but the Contractor is not required </w:t>
      </w:r>
      <w:r>
        <w:rPr>
          <w:spacing w:val="3"/>
          <w:sz w:val="20"/>
        </w:rPr>
        <w:t xml:space="preserve">by </w:t>
      </w:r>
      <w:r>
        <w:rPr>
          <w:sz w:val="20"/>
        </w:rPr>
        <w:t>UK VAT law to be registered for UK VAT (and</w:t>
      </w:r>
      <w:r>
        <w:rPr>
          <w:spacing w:val="-33"/>
          <w:sz w:val="20"/>
        </w:rPr>
        <w:t xml:space="preserve"> </w:t>
      </w:r>
      <w:r>
        <w:rPr>
          <w:sz w:val="20"/>
        </w:rPr>
        <w:t>has not registered voluntarily), the Authority shall be responsible for assessing and paying over directly to HMRC any UK output VAT due in respect of the Contractor</w:t>
      </w:r>
      <w:r>
        <w:rPr>
          <w:spacing w:val="-23"/>
          <w:sz w:val="20"/>
        </w:rPr>
        <w:t xml:space="preserve"> </w:t>
      </w:r>
      <w:r>
        <w:rPr>
          <w:sz w:val="20"/>
        </w:rPr>
        <w:t>Deliverables.</w:t>
      </w:r>
    </w:p>
    <w:p w:rsidR="00360AD7" w:rsidRDefault="00360AD7">
      <w:pPr>
        <w:pStyle w:val="BodyText"/>
      </w:pPr>
    </w:p>
    <w:p w:rsidR="00360AD7" w:rsidRDefault="001452FC">
      <w:pPr>
        <w:pStyle w:val="ListParagraph"/>
        <w:numPr>
          <w:ilvl w:val="0"/>
          <w:numId w:val="6"/>
        </w:numPr>
        <w:tabs>
          <w:tab w:val="left" w:pos="1178"/>
          <w:tab w:val="left" w:pos="1179"/>
        </w:tabs>
        <w:spacing w:before="1"/>
        <w:ind w:right="115" w:firstLine="0"/>
        <w:rPr>
          <w:sz w:val="20"/>
        </w:rPr>
      </w:pPr>
      <w:r>
        <w:rPr>
          <w:sz w:val="20"/>
        </w:rPr>
        <w:t>Where Contractor Deliverables are deemed to be supplied to the Authority outside the UK, the Contractor may be required by the laws of the country where the supply takes place</w:t>
      </w:r>
      <w:r>
        <w:rPr>
          <w:spacing w:val="-30"/>
          <w:sz w:val="20"/>
        </w:rPr>
        <w:t xml:space="preserve"> </w:t>
      </w:r>
      <w:r>
        <w:rPr>
          <w:sz w:val="20"/>
        </w:rPr>
        <w:t>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w:t>
      </w:r>
      <w:r>
        <w:rPr>
          <w:spacing w:val="-10"/>
          <w:sz w:val="20"/>
        </w:rPr>
        <w:t xml:space="preserve"> </w:t>
      </w:r>
      <w:r>
        <w:rPr>
          <w:sz w:val="20"/>
        </w:rPr>
        <w:t>Deliverables.</w:t>
      </w:r>
    </w:p>
    <w:p w:rsidR="00360AD7" w:rsidRDefault="00360AD7">
      <w:pPr>
        <w:pStyle w:val="BodyText"/>
        <w:spacing w:before="8"/>
      </w:pPr>
    </w:p>
    <w:p w:rsidR="00360AD7" w:rsidRDefault="001452FC">
      <w:pPr>
        <w:pStyle w:val="Heading1"/>
        <w:tabs>
          <w:tab w:val="left" w:pos="1178"/>
        </w:tabs>
      </w:pPr>
      <w:bookmarkStart w:id="34" w:name="_TOC_250003"/>
      <w:r>
        <w:t>G3.</w:t>
      </w:r>
      <w:r>
        <w:tab/>
        <w:t>Debt</w:t>
      </w:r>
      <w:r>
        <w:rPr>
          <w:spacing w:val="-6"/>
        </w:rPr>
        <w:t xml:space="preserve"> </w:t>
      </w:r>
      <w:bookmarkEnd w:id="34"/>
      <w:r>
        <w:t>Factoring</w:t>
      </w:r>
    </w:p>
    <w:p w:rsidR="00360AD7" w:rsidRDefault="00360AD7">
      <w:pPr>
        <w:pStyle w:val="BodyText"/>
        <w:spacing w:before="1"/>
        <w:rPr>
          <w:b/>
          <w:sz w:val="21"/>
        </w:rPr>
      </w:pPr>
    </w:p>
    <w:p w:rsidR="00360AD7" w:rsidRDefault="001452FC">
      <w:pPr>
        <w:pStyle w:val="ListParagraph"/>
        <w:numPr>
          <w:ilvl w:val="0"/>
          <w:numId w:val="5"/>
        </w:numPr>
        <w:tabs>
          <w:tab w:val="left" w:pos="1178"/>
          <w:tab w:val="left" w:pos="1179"/>
        </w:tabs>
        <w:spacing w:before="1"/>
        <w:ind w:right="307" w:firstLine="0"/>
        <w:rPr>
          <w:sz w:val="20"/>
        </w:rPr>
      </w:pPr>
      <w:r>
        <w:rPr>
          <w:sz w:val="20"/>
        </w:rPr>
        <w:t>Subject to the Contractor obtaining the prior written consent of the Authority in accordance with condition A6 (Assignment of Contract), the Contractor may assign to a</w:t>
      </w:r>
      <w:r>
        <w:rPr>
          <w:spacing w:val="-29"/>
          <w:sz w:val="20"/>
        </w:rPr>
        <w:t xml:space="preserve"> </w:t>
      </w:r>
      <w:r>
        <w:rPr>
          <w:sz w:val="20"/>
        </w:rPr>
        <w:t>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G3 shall be subject</w:t>
      </w:r>
      <w:r>
        <w:rPr>
          <w:spacing w:val="-19"/>
          <w:sz w:val="20"/>
        </w:rPr>
        <w:t xml:space="preserve"> </w:t>
      </w:r>
      <w:r>
        <w:rPr>
          <w:sz w:val="20"/>
        </w:rPr>
        <w:t>to:</w:t>
      </w:r>
    </w:p>
    <w:p w:rsidR="00360AD7" w:rsidRDefault="00360AD7">
      <w:pPr>
        <w:pStyle w:val="BodyText"/>
        <w:spacing w:before="1"/>
      </w:pPr>
    </w:p>
    <w:p w:rsidR="00360AD7" w:rsidRDefault="001452FC">
      <w:pPr>
        <w:pStyle w:val="ListParagraph"/>
        <w:numPr>
          <w:ilvl w:val="1"/>
          <w:numId w:val="5"/>
        </w:numPr>
        <w:tabs>
          <w:tab w:val="left" w:pos="1899"/>
          <w:tab w:val="left" w:pos="1900"/>
        </w:tabs>
        <w:ind w:right="343" w:firstLine="0"/>
        <w:rPr>
          <w:sz w:val="20"/>
        </w:rPr>
      </w:pPr>
      <w:r>
        <w:rPr>
          <w:sz w:val="20"/>
        </w:rPr>
        <w:t>reduction of any sums in respect of which the Authority exercises its right</w:t>
      </w:r>
      <w:r>
        <w:rPr>
          <w:spacing w:val="-27"/>
          <w:sz w:val="20"/>
        </w:rPr>
        <w:t xml:space="preserve"> </w:t>
      </w:r>
      <w:r>
        <w:rPr>
          <w:sz w:val="20"/>
        </w:rPr>
        <w:t>of recovery under clause</w:t>
      </w:r>
      <w:r>
        <w:rPr>
          <w:spacing w:val="-8"/>
          <w:sz w:val="20"/>
        </w:rPr>
        <w:t xml:space="preserve"> </w:t>
      </w:r>
      <w:r>
        <w:rPr>
          <w:sz w:val="20"/>
        </w:rPr>
        <w:t>G1.d;</w:t>
      </w:r>
    </w:p>
    <w:p w:rsidR="00360AD7" w:rsidRDefault="00360AD7">
      <w:pPr>
        <w:pStyle w:val="BodyText"/>
      </w:pPr>
    </w:p>
    <w:p w:rsidR="00360AD7" w:rsidRDefault="001452FC">
      <w:pPr>
        <w:pStyle w:val="ListParagraph"/>
        <w:numPr>
          <w:ilvl w:val="1"/>
          <w:numId w:val="5"/>
        </w:numPr>
        <w:tabs>
          <w:tab w:val="left" w:pos="1899"/>
          <w:tab w:val="left" w:pos="1900"/>
        </w:tabs>
        <w:spacing w:before="1"/>
        <w:ind w:right="182" w:firstLine="0"/>
        <w:rPr>
          <w:sz w:val="20"/>
        </w:rPr>
      </w:pPr>
      <w:r>
        <w:rPr>
          <w:sz w:val="20"/>
        </w:rPr>
        <w:t>all related rights of the Authority under the Contract in relation to the recovery of sums due but unpaid;</w:t>
      </w:r>
      <w:r>
        <w:rPr>
          <w:spacing w:val="-12"/>
          <w:sz w:val="20"/>
        </w:rPr>
        <w:t xml:space="preserve"> </w:t>
      </w:r>
      <w:r>
        <w:rPr>
          <w:sz w:val="20"/>
        </w:rPr>
        <w:t>and</w:t>
      </w:r>
    </w:p>
    <w:p w:rsidR="00360AD7" w:rsidRDefault="00360AD7">
      <w:pPr>
        <w:pStyle w:val="BodyText"/>
        <w:spacing w:before="1"/>
      </w:pPr>
    </w:p>
    <w:p w:rsidR="00360AD7" w:rsidRDefault="001452FC">
      <w:pPr>
        <w:pStyle w:val="ListParagraph"/>
        <w:numPr>
          <w:ilvl w:val="1"/>
          <w:numId w:val="5"/>
        </w:numPr>
        <w:tabs>
          <w:tab w:val="left" w:pos="1899"/>
          <w:tab w:val="left" w:pos="1900"/>
        </w:tabs>
        <w:ind w:left="1899"/>
        <w:rPr>
          <w:sz w:val="20"/>
        </w:rPr>
      </w:pPr>
      <w:proofErr w:type="gramStart"/>
      <w:r>
        <w:rPr>
          <w:sz w:val="20"/>
        </w:rPr>
        <w:t>the</w:t>
      </w:r>
      <w:proofErr w:type="gramEnd"/>
      <w:r>
        <w:rPr>
          <w:sz w:val="20"/>
        </w:rPr>
        <w:t xml:space="preserve"> Authority receiving notification under both clauses G3.b and</w:t>
      </w:r>
      <w:r>
        <w:rPr>
          <w:spacing w:val="-24"/>
          <w:sz w:val="20"/>
        </w:rPr>
        <w:t xml:space="preserve"> </w:t>
      </w:r>
      <w:r>
        <w:rPr>
          <w:sz w:val="20"/>
        </w:rPr>
        <w:t>G3.c.(2).</w:t>
      </w:r>
    </w:p>
    <w:p w:rsidR="00360AD7" w:rsidRDefault="00360AD7">
      <w:pPr>
        <w:pStyle w:val="BodyText"/>
      </w:pPr>
    </w:p>
    <w:p w:rsidR="00360AD7" w:rsidRDefault="001452FC">
      <w:pPr>
        <w:pStyle w:val="ListParagraph"/>
        <w:numPr>
          <w:ilvl w:val="0"/>
          <w:numId w:val="5"/>
        </w:numPr>
        <w:tabs>
          <w:tab w:val="left" w:pos="1178"/>
          <w:tab w:val="left" w:pos="1179"/>
        </w:tabs>
        <w:ind w:right="196" w:firstLine="0"/>
        <w:rPr>
          <w:sz w:val="20"/>
        </w:rPr>
      </w:pPr>
      <w:r>
        <w:rPr>
          <w:sz w:val="20"/>
        </w:rPr>
        <w:t xml:space="preserve">In the event that the Contractor obtains from the Authority the consent to assign the right to receive the Contract Price (or any part thereof) under clause </w:t>
      </w:r>
      <w:proofErr w:type="gramStart"/>
      <w:r>
        <w:rPr>
          <w:sz w:val="20"/>
        </w:rPr>
        <w:t>G3.a.,</w:t>
      </w:r>
      <w:proofErr w:type="gramEnd"/>
      <w:r>
        <w:rPr>
          <w:sz w:val="20"/>
        </w:rPr>
        <w:t xml:space="preserve"> the Contractor shall notify the Authority in writing of the assignment and the date upon which the assignment becomes</w:t>
      </w:r>
      <w:r>
        <w:rPr>
          <w:spacing w:val="-6"/>
          <w:sz w:val="20"/>
        </w:rPr>
        <w:t xml:space="preserve"> </w:t>
      </w:r>
      <w:r>
        <w:rPr>
          <w:sz w:val="20"/>
        </w:rPr>
        <w:t>effective.</w:t>
      </w:r>
    </w:p>
    <w:p w:rsidR="00360AD7" w:rsidRDefault="00360AD7">
      <w:pPr>
        <w:rPr>
          <w:sz w:val="20"/>
        </w:rPr>
        <w:sectPr w:rsidR="00360AD7">
          <w:pgSz w:w="11910" w:h="16850"/>
          <w:pgMar w:top="1580" w:right="1320" w:bottom="940" w:left="1680" w:header="0" w:footer="743" w:gutter="0"/>
          <w:cols w:space="720"/>
        </w:sectPr>
      </w:pPr>
    </w:p>
    <w:p w:rsidR="00360AD7" w:rsidRDefault="001452FC">
      <w:pPr>
        <w:pStyle w:val="ListParagraph"/>
        <w:numPr>
          <w:ilvl w:val="0"/>
          <w:numId w:val="5"/>
        </w:numPr>
        <w:tabs>
          <w:tab w:val="left" w:pos="1178"/>
          <w:tab w:val="left" w:pos="1179"/>
        </w:tabs>
        <w:spacing w:before="65"/>
        <w:ind w:left="1178"/>
        <w:rPr>
          <w:sz w:val="20"/>
        </w:rPr>
      </w:pPr>
      <w:r>
        <w:rPr>
          <w:sz w:val="20"/>
        </w:rPr>
        <w:lastRenderedPageBreak/>
        <w:t>The Contractor shall ensure that the</w:t>
      </w:r>
      <w:r>
        <w:rPr>
          <w:spacing w:val="-13"/>
          <w:sz w:val="20"/>
        </w:rPr>
        <w:t xml:space="preserve"> </w:t>
      </w:r>
      <w:r>
        <w:rPr>
          <w:sz w:val="20"/>
        </w:rPr>
        <w:t>Assignee:</w:t>
      </w:r>
    </w:p>
    <w:p w:rsidR="00360AD7" w:rsidRDefault="00360AD7">
      <w:pPr>
        <w:pStyle w:val="BodyText"/>
        <w:spacing w:before="9"/>
        <w:rPr>
          <w:sz w:val="19"/>
        </w:rPr>
      </w:pPr>
    </w:p>
    <w:p w:rsidR="00360AD7" w:rsidRDefault="001452FC">
      <w:pPr>
        <w:pStyle w:val="ListParagraph"/>
        <w:numPr>
          <w:ilvl w:val="1"/>
          <w:numId w:val="5"/>
        </w:numPr>
        <w:tabs>
          <w:tab w:val="left" w:pos="1899"/>
          <w:tab w:val="left" w:pos="1900"/>
        </w:tabs>
        <w:ind w:right="287" w:firstLine="0"/>
        <w:rPr>
          <w:sz w:val="20"/>
        </w:rPr>
      </w:pPr>
      <w:r>
        <w:rPr>
          <w:sz w:val="20"/>
        </w:rPr>
        <w:t>is made aware of the Authority’s continuing rights under clauses G3.a.1</w:t>
      </w:r>
      <w:r>
        <w:rPr>
          <w:spacing w:val="-24"/>
          <w:sz w:val="20"/>
        </w:rPr>
        <w:t xml:space="preserve"> </w:t>
      </w:r>
      <w:r>
        <w:rPr>
          <w:sz w:val="20"/>
        </w:rPr>
        <w:t>and G3.a.2;</w:t>
      </w:r>
      <w:r>
        <w:rPr>
          <w:spacing w:val="-3"/>
          <w:sz w:val="20"/>
        </w:rPr>
        <w:t xml:space="preserve"> </w:t>
      </w:r>
      <w:r>
        <w:rPr>
          <w:sz w:val="20"/>
        </w:rPr>
        <w:t>and</w:t>
      </w:r>
    </w:p>
    <w:p w:rsidR="00360AD7" w:rsidRDefault="00360AD7">
      <w:pPr>
        <w:pStyle w:val="BodyText"/>
      </w:pPr>
    </w:p>
    <w:p w:rsidR="00360AD7" w:rsidRDefault="001452FC">
      <w:pPr>
        <w:pStyle w:val="ListParagraph"/>
        <w:numPr>
          <w:ilvl w:val="1"/>
          <w:numId w:val="5"/>
        </w:numPr>
        <w:tabs>
          <w:tab w:val="left" w:pos="1899"/>
          <w:tab w:val="left" w:pos="1900"/>
        </w:tabs>
        <w:ind w:right="213" w:firstLine="0"/>
        <w:rPr>
          <w:sz w:val="20"/>
        </w:rPr>
      </w:pPr>
      <w:r>
        <w:rPr>
          <w:sz w:val="20"/>
        </w:rPr>
        <w:t>notifies the Authority of the Assignee’s contact information and bank account details to which the Authority shall make payment, subject to any reduction made by the Authority in accordance with sub-clauses G3.a.(1) and</w:t>
      </w:r>
      <w:r>
        <w:rPr>
          <w:spacing w:val="-15"/>
          <w:sz w:val="20"/>
        </w:rPr>
        <w:t xml:space="preserve"> </w:t>
      </w:r>
      <w:r>
        <w:rPr>
          <w:sz w:val="20"/>
        </w:rPr>
        <w:t>G3.a.(2).</w:t>
      </w:r>
    </w:p>
    <w:p w:rsidR="00360AD7" w:rsidRDefault="00360AD7">
      <w:pPr>
        <w:pStyle w:val="BodyText"/>
      </w:pPr>
    </w:p>
    <w:p w:rsidR="00360AD7" w:rsidRDefault="001452FC">
      <w:pPr>
        <w:pStyle w:val="ListParagraph"/>
        <w:numPr>
          <w:ilvl w:val="0"/>
          <w:numId w:val="5"/>
        </w:numPr>
        <w:tabs>
          <w:tab w:val="left" w:pos="1178"/>
          <w:tab w:val="left" w:pos="1179"/>
        </w:tabs>
        <w:ind w:right="207" w:firstLine="0"/>
        <w:rPr>
          <w:sz w:val="20"/>
        </w:rPr>
      </w:pPr>
      <w:r>
        <w:rPr>
          <w:sz w:val="20"/>
        </w:rPr>
        <w:t>The provisions of condition G1 (Payment) shall continue to apply in all other</w:t>
      </w:r>
      <w:r>
        <w:rPr>
          <w:spacing w:val="-26"/>
          <w:sz w:val="20"/>
        </w:rPr>
        <w:t xml:space="preserve"> </w:t>
      </w:r>
      <w:r>
        <w:rPr>
          <w:sz w:val="20"/>
        </w:rPr>
        <w:t>respects after the assignment and shall not be amended without the prior approval of the</w:t>
      </w:r>
      <w:r>
        <w:rPr>
          <w:spacing w:val="-29"/>
          <w:sz w:val="20"/>
        </w:rPr>
        <w:t xml:space="preserve"> </w:t>
      </w:r>
      <w:r>
        <w:rPr>
          <w:sz w:val="20"/>
        </w:rPr>
        <w:t>Authority.</w:t>
      </w:r>
    </w:p>
    <w:p w:rsidR="00360AD7" w:rsidRDefault="00360AD7">
      <w:pPr>
        <w:pStyle w:val="BodyText"/>
        <w:spacing w:before="7"/>
      </w:pPr>
    </w:p>
    <w:p w:rsidR="00360AD7" w:rsidRDefault="001452FC">
      <w:pPr>
        <w:pStyle w:val="Heading1"/>
        <w:numPr>
          <w:ilvl w:val="1"/>
          <w:numId w:val="30"/>
        </w:numPr>
        <w:tabs>
          <w:tab w:val="left" w:pos="1178"/>
          <w:tab w:val="left" w:pos="1179"/>
        </w:tabs>
      </w:pPr>
      <w:r>
        <w:t>CONTRACT</w:t>
      </w:r>
      <w:r>
        <w:rPr>
          <w:spacing w:val="-4"/>
        </w:rPr>
        <w:t xml:space="preserve"> </w:t>
      </w:r>
      <w:r>
        <w:t>ADMINISTRATION</w:t>
      </w:r>
    </w:p>
    <w:p w:rsidR="00360AD7" w:rsidRDefault="00360AD7">
      <w:pPr>
        <w:pStyle w:val="BodyText"/>
        <w:spacing w:before="10"/>
        <w:rPr>
          <w:b/>
        </w:rPr>
      </w:pPr>
    </w:p>
    <w:p w:rsidR="00360AD7" w:rsidRDefault="001452FC">
      <w:pPr>
        <w:pStyle w:val="Heading1"/>
        <w:tabs>
          <w:tab w:val="left" w:pos="1178"/>
        </w:tabs>
      </w:pPr>
      <w:bookmarkStart w:id="35" w:name="_TOC_250002"/>
      <w:r>
        <w:t>H1.</w:t>
      </w:r>
      <w:r>
        <w:tab/>
        <w:t>Progress Monitoring, Meetings and</w:t>
      </w:r>
      <w:r>
        <w:rPr>
          <w:spacing w:val="-20"/>
        </w:rPr>
        <w:t xml:space="preserve"> </w:t>
      </w:r>
      <w:bookmarkEnd w:id="35"/>
      <w:r>
        <w:t>Reports</w:t>
      </w:r>
    </w:p>
    <w:p w:rsidR="00360AD7" w:rsidRDefault="00360AD7">
      <w:pPr>
        <w:pStyle w:val="BodyText"/>
        <w:spacing w:before="10"/>
        <w:rPr>
          <w:b/>
        </w:rPr>
      </w:pPr>
    </w:p>
    <w:p w:rsidR="00360AD7" w:rsidRDefault="001452FC">
      <w:pPr>
        <w:pStyle w:val="ListParagraph"/>
        <w:numPr>
          <w:ilvl w:val="0"/>
          <w:numId w:val="4"/>
        </w:numPr>
        <w:tabs>
          <w:tab w:val="left" w:pos="1178"/>
          <w:tab w:val="left" w:pos="1179"/>
        </w:tabs>
        <w:ind w:right="680" w:firstLine="0"/>
        <w:rPr>
          <w:sz w:val="20"/>
        </w:rPr>
      </w:pPr>
      <w:r>
        <w:rPr>
          <w:sz w:val="20"/>
        </w:rPr>
        <w:t>The Contractor shall attend progress meetings at the frequency or times (if</w:t>
      </w:r>
      <w:r>
        <w:rPr>
          <w:spacing w:val="-24"/>
          <w:sz w:val="20"/>
        </w:rPr>
        <w:t xml:space="preserve"> </w:t>
      </w:r>
      <w:r>
        <w:rPr>
          <w:sz w:val="20"/>
        </w:rPr>
        <w:t>any) specified in Schedule 3 (Contract Data Sheet) and shall ensure that its Contractor’s Representatives are suitably qualified to attend such</w:t>
      </w:r>
      <w:r>
        <w:rPr>
          <w:spacing w:val="-12"/>
          <w:sz w:val="20"/>
        </w:rPr>
        <w:t xml:space="preserve"> </w:t>
      </w:r>
      <w:r>
        <w:rPr>
          <w:sz w:val="20"/>
        </w:rPr>
        <w:t>meetings.</w:t>
      </w:r>
    </w:p>
    <w:p w:rsidR="00360AD7" w:rsidRDefault="00360AD7">
      <w:pPr>
        <w:pStyle w:val="BodyText"/>
      </w:pPr>
    </w:p>
    <w:p w:rsidR="00360AD7" w:rsidRDefault="001452FC">
      <w:pPr>
        <w:pStyle w:val="ListParagraph"/>
        <w:numPr>
          <w:ilvl w:val="0"/>
          <w:numId w:val="4"/>
        </w:numPr>
        <w:tabs>
          <w:tab w:val="left" w:pos="1178"/>
          <w:tab w:val="left" w:pos="1179"/>
        </w:tabs>
        <w:ind w:right="154" w:firstLine="0"/>
        <w:rPr>
          <w:sz w:val="20"/>
        </w:rPr>
      </w:pPr>
      <w:r>
        <w:rPr>
          <w:sz w:val="20"/>
        </w:rPr>
        <w:t>The Contractor shall submit progress reports to the Authority’s Representatives at</w:t>
      </w:r>
      <w:r>
        <w:rPr>
          <w:spacing w:val="-26"/>
          <w:sz w:val="20"/>
        </w:rPr>
        <w:t xml:space="preserve"> </w:t>
      </w:r>
      <w:r>
        <w:rPr>
          <w:sz w:val="20"/>
        </w:rPr>
        <w:t>the times and in the format (if any) specified in Schedule 3 (Contract Data Sheet). The reports shall detail as a</w:t>
      </w:r>
      <w:r>
        <w:rPr>
          <w:spacing w:val="-3"/>
          <w:sz w:val="20"/>
        </w:rPr>
        <w:t xml:space="preserve"> </w:t>
      </w:r>
      <w:r>
        <w:rPr>
          <w:sz w:val="20"/>
        </w:rPr>
        <w:t>minimum:</w:t>
      </w:r>
    </w:p>
    <w:p w:rsidR="00360AD7" w:rsidRDefault="00360AD7">
      <w:pPr>
        <w:pStyle w:val="BodyText"/>
      </w:pPr>
    </w:p>
    <w:p w:rsidR="00360AD7" w:rsidRDefault="001452FC">
      <w:pPr>
        <w:pStyle w:val="ListParagraph"/>
        <w:numPr>
          <w:ilvl w:val="1"/>
          <w:numId w:val="4"/>
        </w:numPr>
        <w:tabs>
          <w:tab w:val="left" w:pos="1899"/>
          <w:tab w:val="left" w:pos="1900"/>
        </w:tabs>
        <w:rPr>
          <w:sz w:val="20"/>
        </w:rPr>
      </w:pPr>
      <w:r>
        <w:rPr>
          <w:sz w:val="20"/>
        </w:rPr>
        <w:t>performance/Delivery of the Contractor</w:t>
      </w:r>
      <w:r>
        <w:rPr>
          <w:spacing w:val="-14"/>
          <w:sz w:val="20"/>
        </w:rPr>
        <w:t xml:space="preserve"> </w:t>
      </w:r>
      <w:r>
        <w:rPr>
          <w:sz w:val="20"/>
        </w:rPr>
        <w:t>Deliverables;</w:t>
      </w:r>
    </w:p>
    <w:p w:rsidR="00360AD7" w:rsidRDefault="00360AD7">
      <w:pPr>
        <w:pStyle w:val="BodyText"/>
        <w:spacing w:before="1"/>
      </w:pPr>
    </w:p>
    <w:p w:rsidR="00360AD7" w:rsidRDefault="001452FC">
      <w:pPr>
        <w:pStyle w:val="ListParagraph"/>
        <w:numPr>
          <w:ilvl w:val="1"/>
          <w:numId w:val="4"/>
        </w:numPr>
        <w:tabs>
          <w:tab w:val="left" w:pos="1899"/>
          <w:tab w:val="left" w:pos="1900"/>
        </w:tabs>
        <w:rPr>
          <w:sz w:val="20"/>
        </w:rPr>
      </w:pPr>
      <w:r>
        <w:rPr>
          <w:sz w:val="20"/>
        </w:rPr>
        <w:t>risks and</w:t>
      </w:r>
      <w:r>
        <w:rPr>
          <w:spacing w:val="-11"/>
          <w:sz w:val="20"/>
        </w:rPr>
        <w:t xml:space="preserve"> </w:t>
      </w:r>
      <w:r>
        <w:rPr>
          <w:sz w:val="20"/>
        </w:rPr>
        <w:t>opportunities;</w:t>
      </w:r>
    </w:p>
    <w:p w:rsidR="00360AD7" w:rsidRDefault="00360AD7">
      <w:pPr>
        <w:pStyle w:val="BodyText"/>
        <w:spacing w:before="9"/>
        <w:rPr>
          <w:sz w:val="19"/>
        </w:rPr>
      </w:pPr>
    </w:p>
    <w:p w:rsidR="00360AD7" w:rsidRDefault="001452FC">
      <w:pPr>
        <w:pStyle w:val="ListParagraph"/>
        <w:numPr>
          <w:ilvl w:val="1"/>
          <w:numId w:val="4"/>
        </w:numPr>
        <w:tabs>
          <w:tab w:val="left" w:pos="1899"/>
          <w:tab w:val="left" w:pos="1900"/>
        </w:tabs>
        <w:spacing w:before="1"/>
        <w:rPr>
          <w:sz w:val="20"/>
        </w:rPr>
      </w:pPr>
      <w:r>
        <w:rPr>
          <w:sz w:val="20"/>
        </w:rPr>
        <w:t>any other information specified in Schedule 3 (Contract Data Sheet);</w:t>
      </w:r>
      <w:r>
        <w:rPr>
          <w:spacing w:val="-22"/>
          <w:sz w:val="20"/>
        </w:rPr>
        <w:t xml:space="preserve"> </w:t>
      </w:r>
      <w:r>
        <w:rPr>
          <w:sz w:val="20"/>
        </w:rPr>
        <w:t>and</w:t>
      </w:r>
    </w:p>
    <w:p w:rsidR="00360AD7" w:rsidRDefault="00360AD7">
      <w:pPr>
        <w:pStyle w:val="BodyText"/>
        <w:spacing w:before="1"/>
      </w:pPr>
    </w:p>
    <w:p w:rsidR="00360AD7" w:rsidRDefault="001452FC">
      <w:pPr>
        <w:pStyle w:val="ListParagraph"/>
        <w:numPr>
          <w:ilvl w:val="1"/>
          <w:numId w:val="4"/>
        </w:numPr>
        <w:tabs>
          <w:tab w:val="left" w:pos="1899"/>
          <w:tab w:val="left" w:pos="1900"/>
        </w:tabs>
        <w:rPr>
          <w:sz w:val="20"/>
        </w:rPr>
      </w:pPr>
      <w:proofErr w:type="gramStart"/>
      <w:r>
        <w:rPr>
          <w:sz w:val="20"/>
        </w:rPr>
        <w:t>any</w:t>
      </w:r>
      <w:proofErr w:type="gramEnd"/>
      <w:r>
        <w:rPr>
          <w:sz w:val="20"/>
        </w:rPr>
        <w:t xml:space="preserve"> other information reasonably requested by the</w:t>
      </w:r>
      <w:r>
        <w:rPr>
          <w:spacing w:val="-21"/>
          <w:sz w:val="20"/>
        </w:rPr>
        <w:t xml:space="preserve"> </w:t>
      </w:r>
      <w:r>
        <w:rPr>
          <w:sz w:val="20"/>
        </w:rPr>
        <w:t>Authority.</w:t>
      </w:r>
    </w:p>
    <w:p w:rsidR="00360AD7" w:rsidRDefault="00360AD7">
      <w:pPr>
        <w:pStyle w:val="BodyText"/>
        <w:spacing w:before="8"/>
      </w:pPr>
    </w:p>
    <w:p w:rsidR="00360AD7" w:rsidRDefault="001452FC">
      <w:pPr>
        <w:pStyle w:val="Heading1"/>
        <w:tabs>
          <w:tab w:val="left" w:pos="1178"/>
        </w:tabs>
      </w:pPr>
      <w:bookmarkStart w:id="36" w:name="_TOC_250001"/>
      <w:r>
        <w:t>H2.</w:t>
      </w:r>
      <w:r>
        <w:tab/>
        <w:t>Authority</w:t>
      </w:r>
      <w:r>
        <w:rPr>
          <w:spacing w:val="-9"/>
        </w:rPr>
        <w:t xml:space="preserve"> </w:t>
      </w:r>
      <w:bookmarkEnd w:id="36"/>
      <w:r>
        <w:t>Representatives</w:t>
      </w:r>
    </w:p>
    <w:p w:rsidR="00360AD7" w:rsidRDefault="00360AD7">
      <w:pPr>
        <w:pStyle w:val="BodyText"/>
        <w:spacing w:before="1"/>
        <w:rPr>
          <w:b/>
          <w:sz w:val="21"/>
        </w:rPr>
      </w:pPr>
    </w:p>
    <w:p w:rsidR="00360AD7" w:rsidRDefault="001452FC">
      <w:pPr>
        <w:pStyle w:val="ListParagraph"/>
        <w:numPr>
          <w:ilvl w:val="0"/>
          <w:numId w:val="3"/>
        </w:numPr>
        <w:tabs>
          <w:tab w:val="left" w:pos="1178"/>
          <w:tab w:val="left" w:pos="1179"/>
        </w:tabs>
        <w:ind w:firstLine="0"/>
        <w:rPr>
          <w:sz w:val="20"/>
        </w:rPr>
      </w:pPr>
      <w:r>
        <w:rPr>
          <w:sz w:val="20"/>
        </w:rPr>
        <w:t>Any reference to the Authority in respect</w:t>
      </w:r>
      <w:r>
        <w:rPr>
          <w:spacing w:val="-16"/>
          <w:sz w:val="20"/>
        </w:rPr>
        <w:t xml:space="preserve"> </w:t>
      </w:r>
      <w:r>
        <w:rPr>
          <w:sz w:val="20"/>
        </w:rPr>
        <w:t>of:</w:t>
      </w:r>
    </w:p>
    <w:p w:rsidR="00360AD7" w:rsidRDefault="00360AD7">
      <w:pPr>
        <w:pStyle w:val="BodyText"/>
        <w:spacing w:before="9"/>
        <w:rPr>
          <w:sz w:val="19"/>
        </w:rPr>
      </w:pPr>
    </w:p>
    <w:p w:rsidR="00360AD7" w:rsidRDefault="001452FC">
      <w:pPr>
        <w:pStyle w:val="ListParagraph"/>
        <w:numPr>
          <w:ilvl w:val="1"/>
          <w:numId w:val="3"/>
        </w:numPr>
        <w:tabs>
          <w:tab w:val="left" w:pos="1899"/>
          <w:tab w:val="left" w:pos="1900"/>
        </w:tabs>
        <w:ind w:firstLine="0"/>
        <w:rPr>
          <w:sz w:val="20"/>
        </w:rPr>
      </w:pPr>
      <w:r>
        <w:rPr>
          <w:sz w:val="20"/>
        </w:rPr>
        <w:t>the giving of</w:t>
      </w:r>
      <w:r>
        <w:rPr>
          <w:spacing w:val="-9"/>
          <w:sz w:val="20"/>
        </w:rPr>
        <w:t xml:space="preserve"> </w:t>
      </w:r>
      <w:r>
        <w:rPr>
          <w:sz w:val="20"/>
        </w:rPr>
        <w:t>consent;</w:t>
      </w:r>
    </w:p>
    <w:p w:rsidR="00360AD7" w:rsidRDefault="00360AD7">
      <w:pPr>
        <w:pStyle w:val="BodyText"/>
      </w:pPr>
    </w:p>
    <w:p w:rsidR="00360AD7" w:rsidRDefault="001452FC">
      <w:pPr>
        <w:pStyle w:val="ListParagraph"/>
        <w:numPr>
          <w:ilvl w:val="1"/>
          <w:numId w:val="3"/>
        </w:numPr>
        <w:tabs>
          <w:tab w:val="left" w:pos="1899"/>
          <w:tab w:val="left" w:pos="1900"/>
        </w:tabs>
        <w:ind w:left="1899"/>
        <w:rPr>
          <w:sz w:val="20"/>
        </w:rPr>
      </w:pPr>
      <w:r>
        <w:rPr>
          <w:sz w:val="20"/>
        </w:rPr>
        <w:t>the delivering of any Notices;</w:t>
      </w:r>
      <w:r>
        <w:rPr>
          <w:spacing w:val="-11"/>
          <w:sz w:val="20"/>
        </w:rPr>
        <w:t xml:space="preserve"> </w:t>
      </w:r>
      <w:r>
        <w:rPr>
          <w:sz w:val="20"/>
        </w:rPr>
        <w:t>or</w:t>
      </w:r>
    </w:p>
    <w:p w:rsidR="00360AD7" w:rsidRDefault="00360AD7">
      <w:pPr>
        <w:pStyle w:val="BodyText"/>
        <w:spacing w:before="1"/>
      </w:pPr>
    </w:p>
    <w:p w:rsidR="00360AD7" w:rsidRDefault="001452FC">
      <w:pPr>
        <w:pStyle w:val="ListParagraph"/>
        <w:numPr>
          <w:ilvl w:val="1"/>
          <w:numId w:val="3"/>
        </w:numPr>
        <w:tabs>
          <w:tab w:val="left" w:pos="1899"/>
          <w:tab w:val="left" w:pos="1900"/>
        </w:tabs>
        <w:ind w:right="833" w:firstLine="0"/>
        <w:rPr>
          <w:sz w:val="20"/>
        </w:rPr>
      </w:pPr>
      <w:r>
        <w:rPr>
          <w:sz w:val="20"/>
        </w:rPr>
        <w:t>the doing of any other thing that may reasonably be undertaken by</w:t>
      </w:r>
      <w:r>
        <w:rPr>
          <w:spacing w:val="-20"/>
          <w:sz w:val="20"/>
        </w:rPr>
        <w:t xml:space="preserve"> </w:t>
      </w:r>
      <w:r>
        <w:rPr>
          <w:sz w:val="20"/>
        </w:rPr>
        <w:t>an individual acting on behalf of the</w:t>
      </w:r>
      <w:r>
        <w:rPr>
          <w:spacing w:val="-14"/>
          <w:sz w:val="20"/>
        </w:rPr>
        <w:t xml:space="preserve"> </w:t>
      </w:r>
      <w:r>
        <w:rPr>
          <w:sz w:val="20"/>
        </w:rPr>
        <w:t>Authority,</w:t>
      </w:r>
    </w:p>
    <w:p w:rsidR="00360AD7" w:rsidRDefault="00360AD7">
      <w:pPr>
        <w:pStyle w:val="BodyText"/>
      </w:pPr>
    </w:p>
    <w:p w:rsidR="00360AD7" w:rsidRDefault="001452FC">
      <w:pPr>
        <w:pStyle w:val="BodyText"/>
        <w:ind w:left="458"/>
      </w:pPr>
      <w:proofErr w:type="gramStart"/>
      <w:r>
        <w:t>shall</w:t>
      </w:r>
      <w:proofErr w:type="gramEnd"/>
      <w:r>
        <w:t xml:space="preserve"> be deemed to be references to the Authority's Representatives in accordance with this condition H2.</w:t>
      </w:r>
    </w:p>
    <w:p w:rsidR="00360AD7" w:rsidRDefault="00360AD7">
      <w:pPr>
        <w:pStyle w:val="BodyText"/>
        <w:spacing w:before="9"/>
        <w:rPr>
          <w:sz w:val="19"/>
        </w:rPr>
      </w:pPr>
    </w:p>
    <w:p w:rsidR="00360AD7" w:rsidRDefault="001452FC">
      <w:pPr>
        <w:pStyle w:val="ListParagraph"/>
        <w:numPr>
          <w:ilvl w:val="0"/>
          <w:numId w:val="3"/>
        </w:numPr>
        <w:tabs>
          <w:tab w:val="left" w:pos="1178"/>
          <w:tab w:val="left" w:pos="1179"/>
        </w:tabs>
        <w:ind w:right="107" w:firstLine="0"/>
        <w:rPr>
          <w:sz w:val="20"/>
        </w:rPr>
      </w:pPr>
      <w:r>
        <w:rPr>
          <w:sz w:val="20"/>
        </w:rPr>
        <w:t>The Authority’s Representatives detailed in Schedule 3 (Contract Data Sheet) (or</w:t>
      </w:r>
      <w:r>
        <w:rPr>
          <w:spacing w:val="-22"/>
          <w:sz w:val="20"/>
        </w:rPr>
        <w:t xml:space="preserve"> </w:t>
      </w:r>
      <w:r>
        <w:rPr>
          <w:sz w:val="20"/>
        </w:rPr>
        <w:t xml:space="preserve">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sz w:val="20"/>
        </w:rPr>
        <w:t>authorised</w:t>
      </w:r>
      <w:proofErr w:type="spellEnd"/>
      <w:r>
        <w:rPr>
          <w:sz w:val="20"/>
        </w:rPr>
        <w:t xml:space="preserve"> by the Contract as being expressly </w:t>
      </w:r>
      <w:proofErr w:type="spellStart"/>
      <w:r>
        <w:rPr>
          <w:sz w:val="20"/>
        </w:rPr>
        <w:t>authorised</w:t>
      </w:r>
      <w:proofErr w:type="spellEnd"/>
      <w:r>
        <w:rPr>
          <w:sz w:val="20"/>
        </w:rPr>
        <w:t xml:space="preserve"> by the Authority and the Contractor shall not be required to determine whether authority has in fact been</w:t>
      </w:r>
      <w:r>
        <w:rPr>
          <w:spacing w:val="-19"/>
          <w:sz w:val="20"/>
        </w:rPr>
        <w:t xml:space="preserve"> </w:t>
      </w:r>
      <w:r>
        <w:rPr>
          <w:sz w:val="20"/>
        </w:rPr>
        <w:t>given.</w:t>
      </w:r>
    </w:p>
    <w:p w:rsidR="00360AD7" w:rsidRDefault="00360AD7">
      <w:pPr>
        <w:pStyle w:val="BodyText"/>
        <w:spacing w:before="10"/>
        <w:rPr>
          <w:sz w:val="19"/>
        </w:rPr>
      </w:pPr>
    </w:p>
    <w:p w:rsidR="00360AD7" w:rsidRDefault="001452FC">
      <w:pPr>
        <w:pStyle w:val="ListParagraph"/>
        <w:numPr>
          <w:ilvl w:val="0"/>
          <w:numId w:val="3"/>
        </w:numPr>
        <w:tabs>
          <w:tab w:val="left" w:pos="1178"/>
          <w:tab w:val="left" w:pos="1179"/>
        </w:tabs>
        <w:ind w:right="495" w:firstLine="0"/>
        <w:rPr>
          <w:sz w:val="20"/>
        </w:rPr>
      </w:pPr>
      <w:r>
        <w:rPr>
          <w:sz w:val="20"/>
        </w:rPr>
        <w:t>In the event of any change to the identity of the Authority’s Representatives, the Authority shall provide written confirmation to the Contractor, and shall update Schedule</w:t>
      </w:r>
      <w:r>
        <w:rPr>
          <w:spacing w:val="-24"/>
          <w:sz w:val="20"/>
        </w:rPr>
        <w:t xml:space="preserve"> </w:t>
      </w:r>
      <w:r>
        <w:rPr>
          <w:sz w:val="20"/>
        </w:rPr>
        <w:t>3 (Contract Data Sheet) in accordance with condition A2 (Amendments to</w:t>
      </w:r>
      <w:r>
        <w:rPr>
          <w:spacing w:val="-21"/>
          <w:sz w:val="20"/>
        </w:rPr>
        <w:t xml:space="preserve"> </w:t>
      </w:r>
      <w:r>
        <w:rPr>
          <w:sz w:val="20"/>
        </w:rPr>
        <w:t>Contract).</w:t>
      </w:r>
    </w:p>
    <w:p w:rsidR="00360AD7" w:rsidRDefault="00360AD7">
      <w:pPr>
        <w:rPr>
          <w:sz w:val="20"/>
        </w:rPr>
        <w:sectPr w:rsidR="00360AD7">
          <w:pgSz w:w="11910" w:h="16850"/>
          <w:pgMar w:top="1580" w:right="1340" w:bottom="940" w:left="1680" w:header="0" w:footer="743" w:gutter="0"/>
          <w:cols w:space="720"/>
        </w:sectPr>
      </w:pPr>
    </w:p>
    <w:p w:rsidR="00360AD7" w:rsidRDefault="001452FC">
      <w:pPr>
        <w:pStyle w:val="Heading1"/>
        <w:tabs>
          <w:tab w:val="left" w:pos="1178"/>
        </w:tabs>
        <w:spacing w:before="73"/>
      </w:pPr>
      <w:bookmarkStart w:id="37" w:name="_TOC_250000"/>
      <w:bookmarkEnd w:id="37"/>
      <w:r>
        <w:lastRenderedPageBreak/>
        <w:t>H3.</w:t>
      </w:r>
      <w:r>
        <w:tab/>
        <w:t>Notices</w:t>
      </w:r>
    </w:p>
    <w:p w:rsidR="00360AD7" w:rsidRDefault="00360AD7">
      <w:pPr>
        <w:pStyle w:val="BodyText"/>
        <w:spacing w:before="1"/>
        <w:rPr>
          <w:b/>
          <w:sz w:val="21"/>
        </w:rPr>
      </w:pPr>
    </w:p>
    <w:p w:rsidR="00360AD7" w:rsidRDefault="001452FC">
      <w:pPr>
        <w:pStyle w:val="ListParagraph"/>
        <w:numPr>
          <w:ilvl w:val="0"/>
          <w:numId w:val="2"/>
        </w:numPr>
        <w:tabs>
          <w:tab w:val="left" w:pos="1178"/>
          <w:tab w:val="left" w:pos="1179"/>
        </w:tabs>
        <w:rPr>
          <w:sz w:val="20"/>
        </w:rPr>
      </w:pPr>
      <w:r>
        <w:rPr>
          <w:sz w:val="20"/>
        </w:rPr>
        <w:t>A Notice served under the Contract shall</w:t>
      </w:r>
      <w:r>
        <w:rPr>
          <w:spacing w:val="-14"/>
          <w:sz w:val="20"/>
        </w:rPr>
        <w:t xml:space="preserve"> </w:t>
      </w:r>
      <w:r>
        <w:rPr>
          <w:sz w:val="20"/>
        </w:rPr>
        <w:t>be:</w:t>
      </w:r>
    </w:p>
    <w:p w:rsidR="00360AD7" w:rsidRDefault="00360AD7">
      <w:pPr>
        <w:pStyle w:val="BodyText"/>
        <w:spacing w:before="9"/>
        <w:rPr>
          <w:sz w:val="19"/>
        </w:rPr>
      </w:pPr>
    </w:p>
    <w:p w:rsidR="00360AD7" w:rsidRDefault="001452FC">
      <w:pPr>
        <w:pStyle w:val="ListParagraph"/>
        <w:numPr>
          <w:ilvl w:val="1"/>
          <w:numId w:val="2"/>
        </w:numPr>
        <w:tabs>
          <w:tab w:val="left" w:pos="1899"/>
          <w:tab w:val="left" w:pos="1900"/>
        </w:tabs>
        <w:ind w:firstLine="0"/>
        <w:rPr>
          <w:sz w:val="20"/>
        </w:rPr>
      </w:pPr>
      <w:r>
        <w:rPr>
          <w:sz w:val="20"/>
        </w:rPr>
        <w:t>in writing in the English</w:t>
      </w:r>
      <w:r>
        <w:rPr>
          <w:spacing w:val="-12"/>
          <w:sz w:val="20"/>
        </w:rPr>
        <w:t xml:space="preserve"> </w:t>
      </w:r>
      <w:r>
        <w:rPr>
          <w:sz w:val="20"/>
        </w:rPr>
        <w:t>Language;</w:t>
      </w:r>
    </w:p>
    <w:p w:rsidR="00360AD7" w:rsidRDefault="00360AD7">
      <w:pPr>
        <w:pStyle w:val="BodyText"/>
      </w:pPr>
    </w:p>
    <w:p w:rsidR="00360AD7" w:rsidRDefault="001452FC">
      <w:pPr>
        <w:pStyle w:val="ListParagraph"/>
        <w:numPr>
          <w:ilvl w:val="1"/>
          <w:numId w:val="2"/>
        </w:numPr>
        <w:tabs>
          <w:tab w:val="left" w:pos="1899"/>
          <w:tab w:val="left" w:pos="1900"/>
        </w:tabs>
        <w:ind w:right="231" w:firstLine="0"/>
        <w:rPr>
          <w:sz w:val="20"/>
        </w:rPr>
      </w:pPr>
      <w:r>
        <w:rPr>
          <w:sz w:val="20"/>
        </w:rPr>
        <w:t>authenticated by signature or such other method as may be agreed</w:t>
      </w:r>
      <w:r>
        <w:rPr>
          <w:spacing w:val="-21"/>
          <w:sz w:val="20"/>
        </w:rPr>
        <w:t xml:space="preserve"> </w:t>
      </w:r>
      <w:r>
        <w:rPr>
          <w:sz w:val="20"/>
        </w:rPr>
        <w:t>between the</w:t>
      </w:r>
      <w:r>
        <w:rPr>
          <w:spacing w:val="-3"/>
          <w:sz w:val="20"/>
        </w:rPr>
        <w:t xml:space="preserve"> </w:t>
      </w:r>
      <w:r>
        <w:rPr>
          <w:sz w:val="20"/>
        </w:rPr>
        <w:t>Parties;</w:t>
      </w:r>
    </w:p>
    <w:p w:rsidR="00360AD7" w:rsidRDefault="00360AD7">
      <w:pPr>
        <w:pStyle w:val="BodyText"/>
        <w:spacing w:before="9"/>
        <w:rPr>
          <w:sz w:val="19"/>
        </w:rPr>
      </w:pPr>
    </w:p>
    <w:p w:rsidR="00360AD7" w:rsidRDefault="001452FC">
      <w:pPr>
        <w:pStyle w:val="ListParagraph"/>
        <w:numPr>
          <w:ilvl w:val="1"/>
          <w:numId w:val="2"/>
        </w:numPr>
        <w:tabs>
          <w:tab w:val="left" w:pos="1899"/>
          <w:tab w:val="left" w:pos="1900"/>
        </w:tabs>
        <w:ind w:right="341" w:firstLine="0"/>
        <w:rPr>
          <w:sz w:val="20"/>
        </w:rPr>
      </w:pPr>
      <w:r>
        <w:rPr>
          <w:sz w:val="20"/>
        </w:rPr>
        <w:t>sent for the attention of the other Party’s representative, and to the</w:t>
      </w:r>
      <w:r>
        <w:rPr>
          <w:spacing w:val="-20"/>
          <w:sz w:val="20"/>
        </w:rPr>
        <w:t xml:space="preserve"> </w:t>
      </w:r>
      <w:r>
        <w:rPr>
          <w:sz w:val="20"/>
        </w:rPr>
        <w:t>address set out in Schedule 3 (Contract Data</w:t>
      </w:r>
      <w:r>
        <w:rPr>
          <w:spacing w:val="-15"/>
          <w:sz w:val="20"/>
        </w:rPr>
        <w:t xml:space="preserve"> </w:t>
      </w:r>
      <w:r>
        <w:rPr>
          <w:sz w:val="20"/>
        </w:rPr>
        <w:t>Sheet);</w:t>
      </w:r>
    </w:p>
    <w:p w:rsidR="00360AD7" w:rsidRDefault="00360AD7">
      <w:pPr>
        <w:pStyle w:val="BodyText"/>
      </w:pPr>
    </w:p>
    <w:p w:rsidR="00360AD7" w:rsidRDefault="001452FC">
      <w:pPr>
        <w:pStyle w:val="ListParagraph"/>
        <w:numPr>
          <w:ilvl w:val="1"/>
          <w:numId w:val="2"/>
        </w:numPr>
        <w:tabs>
          <w:tab w:val="left" w:pos="1899"/>
          <w:tab w:val="left" w:pos="1900"/>
        </w:tabs>
        <w:ind w:left="1899"/>
        <w:rPr>
          <w:sz w:val="20"/>
        </w:rPr>
      </w:pPr>
      <w:r>
        <w:rPr>
          <w:sz w:val="20"/>
        </w:rPr>
        <w:t>marked with the number of the Contract;</w:t>
      </w:r>
      <w:r>
        <w:rPr>
          <w:spacing w:val="-12"/>
          <w:sz w:val="20"/>
        </w:rPr>
        <w:t xml:space="preserve"> </w:t>
      </w:r>
      <w:r>
        <w:rPr>
          <w:sz w:val="20"/>
        </w:rPr>
        <w:t>and</w:t>
      </w:r>
    </w:p>
    <w:p w:rsidR="00360AD7" w:rsidRDefault="00360AD7">
      <w:pPr>
        <w:pStyle w:val="BodyText"/>
        <w:spacing w:before="1"/>
      </w:pPr>
    </w:p>
    <w:p w:rsidR="00360AD7" w:rsidRDefault="001452FC">
      <w:pPr>
        <w:pStyle w:val="ListParagraph"/>
        <w:numPr>
          <w:ilvl w:val="1"/>
          <w:numId w:val="2"/>
        </w:numPr>
        <w:tabs>
          <w:tab w:val="left" w:pos="1899"/>
          <w:tab w:val="left" w:pos="1900"/>
        </w:tabs>
        <w:ind w:right="681" w:firstLine="0"/>
        <w:rPr>
          <w:sz w:val="20"/>
        </w:rPr>
      </w:pPr>
      <w:proofErr w:type="gramStart"/>
      <w:r>
        <w:rPr>
          <w:sz w:val="20"/>
        </w:rPr>
        <w:t>delivered</w:t>
      </w:r>
      <w:proofErr w:type="gramEnd"/>
      <w:r>
        <w:rPr>
          <w:sz w:val="20"/>
        </w:rPr>
        <w:t xml:space="preserve"> by hand, prepaid post (or airmail), facsimile transmission or,</w:t>
      </w:r>
      <w:r>
        <w:rPr>
          <w:spacing w:val="-24"/>
          <w:sz w:val="20"/>
        </w:rPr>
        <w:t xml:space="preserve"> </w:t>
      </w:r>
      <w:r>
        <w:rPr>
          <w:sz w:val="20"/>
        </w:rPr>
        <w:t>if agreed in Schedule 3 (Contract Data Sheet), by electronic</w:t>
      </w:r>
      <w:r>
        <w:rPr>
          <w:spacing w:val="-19"/>
          <w:sz w:val="20"/>
        </w:rPr>
        <w:t xml:space="preserve"> </w:t>
      </w:r>
      <w:r>
        <w:rPr>
          <w:sz w:val="20"/>
        </w:rPr>
        <w:t>mail.</w:t>
      </w:r>
    </w:p>
    <w:p w:rsidR="00360AD7" w:rsidRDefault="00360AD7">
      <w:pPr>
        <w:pStyle w:val="BodyText"/>
      </w:pPr>
    </w:p>
    <w:p w:rsidR="00360AD7" w:rsidRDefault="001452FC">
      <w:pPr>
        <w:pStyle w:val="ListParagraph"/>
        <w:numPr>
          <w:ilvl w:val="0"/>
          <w:numId w:val="2"/>
        </w:numPr>
        <w:tabs>
          <w:tab w:val="left" w:pos="1178"/>
          <w:tab w:val="left" w:pos="1179"/>
        </w:tabs>
        <w:rPr>
          <w:sz w:val="20"/>
        </w:rPr>
      </w:pPr>
      <w:r>
        <w:rPr>
          <w:sz w:val="20"/>
        </w:rPr>
        <w:t>Notices shall be deemed to have been</w:t>
      </w:r>
      <w:r>
        <w:rPr>
          <w:spacing w:val="-15"/>
          <w:sz w:val="20"/>
        </w:rPr>
        <w:t xml:space="preserve"> </w:t>
      </w:r>
      <w:r>
        <w:rPr>
          <w:sz w:val="20"/>
        </w:rPr>
        <w:t>received:</w:t>
      </w:r>
    </w:p>
    <w:p w:rsidR="00360AD7" w:rsidRDefault="00360AD7">
      <w:pPr>
        <w:pStyle w:val="BodyText"/>
      </w:pPr>
    </w:p>
    <w:p w:rsidR="00360AD7" w:rsidRDefault="001452FC">
      <w:pPr>
        <w:pStyle w:val="ListParagraph"/>
        <w:numPr>
          <w:ilvl w:val="1"/>
          <w:numId w:val="2"/>
        </w:numPr>
        <w:tabs>
          <w:tab w:val="left" w:pos="1899"/>
          <w:tab w:val="left" w:pos="1900"/>
        </w:tabs>
        <w:ind w:right="135" w:firstLine="0"/>
        <w:rPr>
          <w:sz w:val="20"/>
        </w:rPr>
      </w:pPr>
      <w:r>
        <w:rPr>
          <w:sz w:val="20"/>
        </w:rPr>
        <w:t>if delivered by hand, on the day of delivery if it is a Business Day in the place of receipt, and otherwise on the first Business Day in the place of receipt following the day of</w:t>
      </w:r>
      <w:r>
        <w:rPr>
          <w:spacing w:val="-9"/>
          <w:sz w:val="20"/>
        </w:rPr>
        <w:t xml:space="preserve"> </w:t>
      </w:r>
      <w:r>
        <w:rPr>
          <w:sz w:val="20"/>
        </w:rPr>
        <w:t>delivery;</w:t>
      </w:r>
    </w:p>
    <w:p w:rsidR="00360AD7" w:rsidRDefault="00360AD7">
      <w:pPr>
        <w:pStyle w:val="BodyText"/>
      </w:pPr>
    </w:p>
    <w:p w:rsidR="00360AD7" w:rsidRDefault="001452FC">
      <w:pPr>
        <w:pStyle w:val="ListParagraph"/>
        <w:numPr>
          <w:ilvl w:val="1"/>
          <w:numId w:val="2"/>
        </w:numPr>
        <w:tabs>
          <w:tab w:val="left" w:pos="1899"/>
          <w:tab w:val="left" w:pos="1900"/>
        </w:tabs>
        <w:ind w:right="106" w:firstLine="0"/>
        <w:rPr>
          <w:sz w:val="20"/>
        </w:rPr>
      </w:pPr>
      <w:r>
        <w:rPr>
          <w:sz w:val="20"/>
        </w:rPr>
        <w:t>if sent by prepaid post, on the fourth Business Day (or the tenth Business Day in the case of airmail) after the day of</w:t>
      </w:r>
      <w:r>
        <w:rPr>
          <w:spacing w:val="-16"/>
          <w:sz w:val="20"/>
        </w:rPr>
        <w:t xml:space="preserve"> </w:t>
      </w:r>
      <w:r>
        <w:rPr>
          <w:sz w:val="20"/>
        </w:rPr>
        <w:t>posting;</w:t>
      </w:r>
    </w:p>
    <w:p w:rsidR="00360AD7" w:rsidRDefault="00360AD7">
      <w:pPr>
        <w:pStyle w:val="BodyText"/>
        <w:spacing w:before="9"/>
        <w:rPr>
          <w:sz w:val="19"/>
        </w:rPr>
      </w:pPr>
    </w:p>
    <w:p w:rsidR="00360AD7" w:rsidRDefault="001452FC">
      <w:pPr>
        <w:pStyle w:val="ListParagraph"/>
        <w:numPr>
          <w:ilvl w:val="1"/>
          <w:numId w:val="2"/>
        </w:numPr>
        <w:tabs>
          <w:tab w:val="left" w:pos="1899"/>
          <w:tab w:val="left" w:pos="1900"/>
        </w:tabs>
        <w:ind w:left="1899"/>
        <w:rPr>
          <w:sz w:val="20"/>
        </w:rPr>
      </w:pPr>
      <w:r>
        <w:rPr>
          <w:sz w:val="20"/>
        </w:rPr>
        <w:t>if sent by facsimile or electronic</w:t>
      </w:r>
      <w:r>
        <w:rPr>
          <w:spacing w:val="-14"/>
          <w:sz w:val="20"/>
        </w:rPr>
        <w:t xml:space="preserve"> </w:t>
      </w:r>
      <w:r>
        <w:rPr>
          <w:sz w:val="20"/>
        </w:rPr>
        <w:t>means:</w:t>
      </w:r>
    </w:p>
    <w:p w:rsidR="00360AD7" w:rsidRDefault="00360AD7">
      <w:pPr>
        <w:pStyle w:val="BodyText"/>
        <w:spacing w:before="1"/>
      </w:pPr>
    </w:p>
    <w:p w:rsidR="00360AD7" w:rsidRDefault="001452FC">
      <w:pPr>
        <w:pStyle w:val="ListParagraph"/>
        <w:numPr>
          <w:ilvl w:val="2"/>
          <w:numId w:val="2"/>
        </w:numPr>
        <w:tabs>
          <w:tab w:val="left" w:pos="2619"/>
          <w:tab w:val="left" w:pos="2620"/>
        </w:tabs>
        <w:ind w:right="288" w:firstLine="0"/>
        <w:rPr>
          <w:sz w:val="20"/>
        </w:rPr>
      </w:pPr>
      <w:r>
        <w:rPr>
          <w:sz w:val="20"/>
        </w:rPr>
        <w:t>if transmitted between 09:00 and 17:00 hours on a Business Day (recipient’s time) on completion of receipt by the sender of verification of</w:t>
      </w:r>
      <w:r>
        <w:rPr>
          <w:spacing w:val="-25"/>
          <w:sz w:val="20"/>
        </w:rPr>
        <w:t xml:space="preserve"> </w:t>
      </w:r>
      <w:r>
        <w:rPr>
          <w:sz w:val="20"/>
        </w:rPr>
        <w:t>the transmission from the receiving instrument;</w:t>
      </w:r>
      <w:r>
        <w:rPr>
          <w:spacing w:val="-14"/>
          <w:sz w:val="20"/>
        </w:rPr>
        <w:t xml:space="preserve"> </w:t>
      </w:r>
      <w:r>
        <w:rPr>
          <w:sz w:val="20"/>
        </w:rPr>
        <w:t>or</w:t>
      </w:r>
    </w:p>
    <w:p w:rsidR="00360AD7" w:rsidRDefault="00360AD7">
      <w:pPr>
        <w:pStyle w:val="BodyText"/>
        <w:spacing w:before="9"/>
        <w:rPr>
          <w:sz w:val="19"/>
        </w:rPr>
      </w:pPr>
    </w:p>
    <w:p w:rsidR="00360AD7" w:rsidRDefault="001452FC">
      <w:pPr>
        <w:pStyle w:val="ListParagraph"/>
        <w:numPr>
          <w:ilvl w:val="2"/>
          <w:numId w:val="2"/>
        </w:numPr>
        <w:tabs>
          <w:tab w:val="left" w:pos="2619"/>
          <w:tab w:val="left" w:pos="2620"/>
        </w:tabs>
        <w:spacing w:before="1"/>
        <w:ind w:right="470" w:firstLine="0"/>
        <w:rPr>
          <w:sz w:val="20"/>
        </w:rPr>
      </w:pPr>
      <w:proofErr w:type="gramStart"/>
      <w:r>
        <w:rPr>
          <w:sz w:val="20"/>
        </w:rPr>
        <w:t>if</w:t>
      </w:r>
      <w:proofErr w:type="gramEnd"/>
      <w:r>
        <w:rPr>
          <w:sz w:val="20"/>
        </w:rPr>
        <w:t xml:space="preserve"> transmitted at any other time, at 09:00 on the first Business Day (recipient’s time) following the completion of receipt by the sender of verification of transmission from the receiving</w:t>
      </w:r>
      <w:r>
        <w:rPr>
          <w:spacing w:val="-15"/>
          <w:sz w:val="20"/>
        </w:rPr>
        <w:t xml:space="preserve"> </w:t>
      </w:r>
      <w:r>
        <w:rPr>
          <w:sz w:val="20"/>
        </w:rPr>
        <w:t>instrument.</w:t>
      </w:r>
    </w:p>
    <w:p w:rsidR="00360AD7" w:rsidRDefault="00360AD7">
      <w:pPr>
        <w:rPr>
          <w:sz w:val="20"/>
        </w:rPr>
        <w:sectPr w:rsidR="00360AD7">
          <w:pgSz w:w="11910" w:h="16850"/>
          <w:pgMar w:top="1340" w:right="1340" w:bottom="940" w:left="1680" w:header="0" w:footer="743" w:gutter="0"/>
          <w:cols w:space="720"/>
        </w:sectPr>
      </w:pPr>
    </w:p>
    <w:p w:rsidR="00360AD7" w:rsidRDefault="001452FC">
      <w:pPr>
        <w:tabs>
          <w:tab w:val="left" w:pos="1178"/>
        </w:tabs>
        <w:spacing w:before="73" w:line="491" w:lineRule="auto"/>
        <w:ind w:left="458" w:right="722"/>
        <w:rPr>
          <w:sz w:val="20"/>
        </w:rPr>
      </w:pPr>
      <w:r>
        <w:rPr>
          <w:b/>
          <w:sz w:val="20"/>
        </w:rPr>
        <w:lastRenderedPageBreak/>
        <w:t>J</w:t>
      </w:r>
      <w:r>
        <w:rPr>
          <w:b/>
          <w:sz w:val="20"/>
        </w:rPr>
        <w:tab/>
        <w:t>The project specific DEFCONs and DEFCON SC variants that</w:t>
      </w:r>
      <w:r>
        <w:rPr>
          <w:b/>
          <w:spacing w:val="-18"/>
          <w:sz w:val="20"/>
        </w:rPr>
        <w:t xml:space="preserve"> </w:t>
      </w:r>
      <w:r>
        <w:rPr>
          <w:b/>
          <w:sz w:val="20"/>
        </w:rPr>
        <w:t>apply</w:t>
      </w:r>
      <w:r>
        <w:rPr>
          <w:b/>
          <w:spacing w:val="-3"/>
          <w:sz w:val="20"/>
        </w:rPr>
        <w:t xml:space="preserve"> </w:t>
      </w:r>
      <w:r>
        <w:rPr>
          <w:b/>
          <w:sz w:val="20"/>
        </w:rPr>
        <w:t>are:</w:t>
      </w:r>
      <w:r>
        <w:rPr>
          <w:b/>
          <w:w w:val="99"/>
          <w:sz w:val="20"/>
        </w:rPr>
        <w:t xml:space="preserve"> </w:t>
      </w:r>
      <w:proofErr w:type="gramStart"/>
      <w:r>
        <w:rPr>
          <w:sz w:val="20"/>
        </w:rPr>
        <w:t>DEFCON76(</w:t>
      </w:r>
      <w:proofErr w:type="gramEnd"/>
      <w:r>
        <w:rPr>
          <w:sz w:val="20"/>
        </w:rPr>
        <w:t>SC3) (Edn.12/14) - Contractor's Personnel at Government Establishments DEFCON126 (Edn.11/06) - International Collaboration</w:t>
      </w:r>
      <w:r>
        <w:rPr>
          <w:spacing w:val="-15"/>
          <w:sz w:val="20"/>
        </w:rPr>
        <w:t xml:space="preserve"> </w:t>
      </w:r>
      <w:r>
        <w:rPr>
          <w:sz w:val="20"/>
        </w:rPr>
        <w:t>Clause</w:t>
      </w:r>
    </w:p>
    <w:p w:rsidR="00360AD7" w:rsidRDefault="001452FC">
      <w:pPr>
        <w:pStyle w:val="BodyText"/>
        <w:spacing w:before="6"/>
        <w:ind w:left="458" w:right="666"/>
      </w:pPr>
      <w:r>
        <w:t>DEFCON514A (Edn.03/16) - Failure of Performance under Research and Development Contracts</w:t>
      </w:r>
    </w:p>
    <w:p w:rsidR="00360AD7" w:rsidRDefault="00360AD7">
      <w:pPr>
        <w:pStyle w:val="BodyText"/>
        <w:spacing w:before="10"/>
      </w:pPr>
    </w:p>
    <w:p w:rsidR="00360AD7" w:rsidRDefault="001452FC">
      <w:pPr>
        <w:pStyle w:val="BodyText"/>
        <w:ind w:left="458"/>
      </w:pPr>
      <w:proofErr w:type="gramStart"/>
      <w:r>
        <w:t>DEFCON532B(</w:t>
      </w:r>
      <w:proofErr w:type="gramEnd"/>
      <w:r>
        <w:t>SC) (Edn.03/15) - Protection Of Personal Data (Where Personal Data is being processed on behalf of the Authority)</w:t>
      </w:r>
    </w:p>
    <w:p w:rsidR="00360AD7" w:rsidRDefault="00360AD7">
      <w:pPr>
        <w:pStyle w:val="BodyText"/>
        <w:spacing w:before="10"/>
      </w:pPr>
    </w:p>
    <w:p w:rsidR="00360AD7" w:rsidRDefault="001452FC">
      <w:pPr>
        <w:pStyle w:val="BodyText"/>
        <w:spacing w:line="489" w:lineRule="auto"/>
        <w:ind w:left="458" w:right="3390"/>
      </w:pPr>
      <w:proofErr w:type="gramStart"/>
      <w:r>
        <w:t>DEFCON611(</w:t>
      </w:r>
      <w:proofErr w:type="gramEnd"/>
      <w:r>
        <w:t>SC3) (Edn.02/16) - Issued Property DEFCON630(SC) (Edn.03/15) - Framework Agreements  DEFCON649(SC3) (Edn.12/14) - Vesting DEFCON658(SC) (Edn.06/17) - Cyber</w:t>
      </w:r>
    </w:p>
    <w:p w:rsidR="00360AD7" w:rsidRDefault="001452FC">
      <w:pPr>
        <w:tabs>
          <w:tab w:val="left" w:pos="1178"/>
        </w:tabs>
        <w:spacing w:before="8" w:line="487" w:lineRule="auto"/>
        <w:ind w:left="458" w:right="1325"/>
        <w:rPr>
          <w:b/>
          <w:sz w:val="20"/>
        </w:rPr>
      </w:pPr>
      <w:r>
        <w:rPr>
          <w:sz w:val="20"/>
        </w:rPr>
        <w:t xml:space="preserve">DEFCON660 (Edn.12/15) - Official-Sensitive Security Requirements DEFCON703 (Edn.08/13) - Intellectual Property Rights - Vesting in the Authority </w:t>
      </w:r>
      <w:r>
        <w:rPr>
          <w:b/>
          <w:sz w:val="20"/>
        </w:rPr>
        <w:t>K</w:t>
      </w:r>
      <w:r>
        <w:rPr>
          <w:b/>
          <w:sz w:val="20"/>
        </w:rPr>
        <w:tab/>
      </w:r>
      <w:proofErr w:type="gramStart"/>
      <w:r>
        <w:rPr>
          <w:b/>
          <w:sz w:val="20"/>
        </w:rPr>
        <w:t>The</w:t>
      </w:r>
      <w:proofErr w:type="gramEnd"/>
      <w:r>
        <w:rPr>
          <w:b/>
          <w:sz w:val="20"/>
        </w:rPr>
        <w:t xml:space="preserve"> special conditions that apply to this contract</w:t>
      </w:r>
      <w:r>
        <w:rPr>
          <w:b/>
          <w:spacing w:val="-16"/>
          <w:sz w:val="20"/>
        </w:rPr>
        <w:t xml:space="preserve"> </w:t>
      </w:r>
      <w:r>
        <w:rPr>
          <w:b/>
          <w:sz w:val="20"/>
        </w:rPr>
        <w:t>are:</w:t>
      </w:r>
    </w:p>
    <w:p w:rsidR="00360AD7" w:rsidRDefault="000321FB" w:rsidP="00AF205F">
      <w:pPr>
        <w:pStyle w:val="Heading1"/>
        <w:tabs>
          <w:tab w:val="left" w:pos="1178"/>
        </w:tabs>
        <w:spacing w:before="10"/>
        <w:rPr>
          <w:b w:val="0"/>
        </w:rPr>
      </w:pPr>
      <w:r>
        <w:rPr>
          <w:b w:val="0"/>
        </w:rPr>
        <w:t>K1</w:t>
      </w:r>
      <w:r>
        <w:rPr>
          <w:b w:val="0"/>
        </w:rPr>
        <w:tab/>
        <w:t>Cyber</w:t>
      </w:r>
    </w:p>
    <w:p w:rsidR="000321FB" w:rsidRDefault="000321FB" w:rsidP="00AF205F">
      <w:pPr>
        <w:pStyle w:val="Heading1"/>
        <w:tabs>
          <w:tab w:val="left" w:pos="1178"/>
        </w:tabs>
        <w:spacing w:before="10"/>
        <w:rPr>
          <w:b w:val="0"/>
        </w:rPr>
      </w:pPr>
    </w:p>
    <w:p w:rsidR="000321FB" w:rsidRPr="00AF205F" w:rsidRDefault="000321FB" w:rsidP="000321FB">
      <w:pPr>
        <w:pStyle w:val="Heading1"/>
        <w:numPr>
          <w:ilvl w:val="0"/>
          <w:numId w:val="33"/>
        </w:numPr>
        <w:tabs>
          <w:tab w:val="left" w:pos="1178"/>
        </w:tabs>
        <w:spacing w:before="10"/>
        <w:rPr>
          <w:b w:val="0"/>
        </w:rPr>
      </w:pPr>
      <w:r>
        <w:rPr>
          <w:b w:val="0"/>
        </w:rPr>
        <w:t>Further to DEFCON 658 the Cyber Risk Level of the Contract is LOW, as defined in Def Stan 05-138.</w:t>
      </w:r>
      <w:bookmarkStart w:id="38" w:name="_GoBack"/>
      <w:bookmarkEnd w:id="38"/>
    </w:p>
    <w:p w:rsidR="00360AD7" w:rsidRDefault="00360AD7">
      <w:pPr>
        <w:rPr>
          <w:sz w:val="20"/>
        </w:rPr>
        <w:sectPr w:rsidR="00360AD7">
          <w:pgSz w:w="11910" w:h="16850"/>
          <w:pgMar w:top="1340" w:right="1360" w:bottom="940" w:left="1680" w:header="0" w:footer="743" w:gutter="0"/>
          <w:cols w:space="720"/>
        </w:sectPr>
      </w:pPr>
    </w:p>
    <w:p w:rsidR="00360AD7" w:rsidRDefault="001452FC">
      <w:pPr>
        <w:pStyle w:val="Heading1"/>
        <w:tabs>
          <w:tab w:val="left" w:pos="1178"/>
        </w:tabs>
        <w:spacing w:before="73"/>
      </w:pPr>
      <w:r>
        <w:lastRenderedPageBreak/>
        <w:t>L</w:t>
      </w:r>
      <w:r>
        <w:tab/>
        <w:t>The special processes that apply to this contract</w:t>
      </w:r>
      <w:r>
        <w:rPr>
          <w:spacing w:val="-20"/>
        </w:rPr>
        <w:t xml:space="preserve"> </w:t>
      </w:r>
      <w:r>
        <w:t>are:</w:t>
      </w:r>
    </w:p>
    <w:p w:rsidR="00360AD7" w:rsidRDefault="00360AD7">
      <w:pPr>
        <w:pStyle w:val="BodyText"/>
        <w:spacing w:before="1"/>
        <w:rPr>
          <w:b/>
          <w:sz w:val="21"/>
        </w:rPr>
      </w:pPr>
    </w:p>
    <w:p w:rsidR="00360AD7" w:rsidRDefault="003B52AC">
      <w:pPr>
        <w:spacing w:before="1"/>
        <w:ind w:left="458"/>
        <w:rPr>
          <w:sz w:val="20"/>
          <w:szCs w:val="20"/>
        </w:rPr>
      </w:pPr>
      <w:r w:rsidRPr="003B52AC">
        <w:rPr>
          <w:sz w:val="20"/>
          <w:szCs w:val="20"/>
        </w:rPr>
        <w:t>L1        Ordering procedure</w:t>
      </w:r>
    </w:p>
    <w:p w:rsidR="003B52AC" w:rsidRDefault="003B52AC">
      <w:pPr>
        <w:spacing w:before="1"/>
        <w:ind w:left="458"/>
        <w:rPr>
          <w:sz w:val="20"/>
          <w:szCs w:val="20"/>
        </w:rPr>
      </w:pPr>
    </w:p>
    <w:p w:rsidR="00DF6333" w:rsidRPr="00DF6333" w:rsidRDefault="00DF6333" w:rsidP="00DF6333">
      <w:pPr>
        <w:ind w:left="713" w:hanging="255"/>
        <w:rPr>
          <w:rFonts w:eastAsia="Times New Roman"/>
          <w:sz w:val="20"/>
          <w:szCs w:val="20"/>
        </w:rPr>
      </w:pPr>
      <w:r>
        <w:rPr>
          <w:sz w:val="20"/>
          <w:szCs w:val="20"/>
        </w:rPr>
        <w:t>a</w:t>
      </w:r>
      <w:r w:rsidRPr="00DF6333">
        <w:rPr>
          <w:sz w:val="20"/>
          <w:szCs w:val="20"/>
        </w:rPr>
        <w:t>.</w:t>
      </w:r>
      <w:r w:rsidRPr="00DF6333">
        <w:rPr>
          <w:sz w:val="20"/>
          <w:szCs w:val="20"/>
        </w:rPr>
        <w:tab/>
        <w:t xml:space="preserve">A properly completed, signed and serially numbered Order, using the appropriate Part </w:t>
      </w:r>
      <w:proofErr w:type="gramStart"/>
      <w:r w:rsidRPr="00DF6333">
        <w:rPr>
          <w:sz w:val="20"/>
          <w:szCs w:val="20"/>
        </w:rPr>
        <w:t>A</w:t>
      </w:r>
      <w:proofErr w:type="gramEnd"/>
      <w:r w:rsidRPr="00DF6333">
        <w:rPr>
          <w:sz w:val="20"/>
          <w:szCs w:val="20"/>
        </w:rPr>
        <w:t xml:space="preserve"> Order Form </w:t>
      </w:r>
      <w:r>
        <w:rPr>
          <w:sz w:val="20"/>
          <w:szCs w:val="20"/>
        </w:rPr>
        <w:t>a</w:t>
      </w:r>
      <w:r w:rsidRPr="00DF6333">
        <w:rPr>
          <w:sz w:val="20"/>
          <w:szCs w:val="20"/>
        </w:rPr>
        <w:t xml:space="preserve">t </w:t>
      </w:r>
      <w:r>
        <w:rPr>
          <w:sz w:val="20"/>
          <w:szCs w:val="20"/>
        </w:rPr>
        <w:t>Schedule 9</w:t>
      </w:r>
      <w:r w:rsidRPr="00DF6333">
        <w:rPr>
          <w:sz w:val="20"/>
          <w:szCs w:val="20"/>
        </w:rPr>
        <w:t xml:space="preserve"> will constitute the Authority’s requirement stated therein.  One Order shall be completed for each task and shall be issued to the Contractor in advance seeking written proposals on how the Contractor would intend to meet it.  For this exercise, Orders will be issued a minimum of 21 working days prior to the date the programme will be agreed before the formal placing of Orders.  Acknowledgement of Orders shall be returned to the Demanding Officer within 3 working days.  </w:t>
      </w:r>
    </w:p>
    <w:p w:rsidR="00DF6333" w:rsidRPr="00DF6333" w:rsidRDefault="00DF6333" w:rsidP="00DF6333">
      <w:pPr>
        <w:rPr>
          <w:sz w:val="20"/>
          <w:szCs w:val="20"/>
        </w:rPr>
      </w:pPr>
    </w:p>
    <w:p w:rsidR="00DF6333" w:rsidRPr="00DF6333" w:rsidRDefault="00DF6333" w:rsidP="00DF6333">
      <w:pPr>
        <w:ind w:left="713" w:hanging="255"/>
        <w:rPr>
          <w:sz w:val="20"/>
          <w:szCs w:val="20"/>
        </w:rPr>
      </w:pPr>
      <w:r>
        <w:rPr>
          <w:sz w:val="20"/>
          <w:szCs w:val="20"/>
        </w:rPr>
        <w:t>b.</w:t>
      </w:r>
      <w:r w:rsidRPr="00DF6333">
        <w:rPr>
          <w:sz w:val="20"/>
          <w:szCs w:val="20"/>
        </w:rPr>
        <w:tab/>
        <w:t>The Contractor responds with their written proposal which shall incorporate a firm price costing (with full breakdown) which shall not exceed the Contract Prices</w:t>
      </w:r>
      <w:r>
        <w:rPr>
          <w:sz w:val="20"/>
          <w:szCs w:val="20"/>
        </w:rPr>
        <w:t>.</w:t>
      </w:r>
      <w:r w:rsidRPr="00DF6333">
        <w:rPr>
          <w:sz w:val="20"/>
          <w:szCs w:val="20"/>
        </w:rPr>
        <w:t xml:space="preserve"> The firm price shall be valid, for the Authority’s acceptance, for a minimum of 30 days.  </w:t>
      </w:r>
    </w:p>
    <w:p w:rsidR="00DF6333" w:rsidRPr="00DF6333" w:rsidRDefault="00DF6333" w:rsidP="00DF6333">
      <w:pPr>
        <w:rPr>
          <w:sz w:val="20"/>
          <w:szCs w:val="20"/>
        </w:rPr>
      </w:pPr>
    </w:p>
    <w:p w:rsidR="00DF6333" w:rsidRPr="00DF6333" w:rsidRDefault="00DF6333" w:rsidP="00DF6333">
      <w:pPr>
        <w:ind w:left="713" w:hanging="255"/>
        <w:rPr>
          <w:sz w:val="20"/>
          <w:szCs w:val="20"/>
        </w:rPr>
      </w:pPr>
      <w:r>
        <w:rPr>
          <w:sz w:val="20"/>
          <w:szCs w:val="20"/>
        </w:rPr>
        <w:t>c.</w:t>
      </w:r>
      <w:r w:rsidRPr="00DF6333">
        <w:rPr>
          <w:sz w:val="20"/>
          <w:szCs w:val="20"/>
        </w:rPr>
        <w:tab/>
      </w:r>
      <w:r>
        <w:rPr>
          <w:sz w:val="20"/>
          <w:szCs w:val="20"/>
        </w:rPr>
        <w:t xml:space="preserve">The Authority’s Demanding Officer will signify </w:t>
      </w:r>
      <w:r w:rsidRPr="00DF6333">
        <w:rPr>
          <w:sz w:val="20"/>
          <w:szCs w:val="20"/>
        </w:rPr>
        <w:t>the Authority</w:t>
      </w:r>
      <w:r>
        <w:rPr>
          <w:sz w:val="20"/>
          <w:szCs w:val="20"/>
        </w:rPr>
        <w:t>’s acceptance of the Contractor’s proposal by</w:t>
      </w:r>
      <w:r w:rsidRPr="00DF6333">
        <w:rPr>
          <w:sz w:val="20"/>
          <w:szCs w:val="20"/>
        </w:rPr>
        <w:t xml:space="preserve"> complet</w:t>
      </w:r>
      <w:r>
        <w:rPr>
          <w:sz w:val="20"/>
          <w:szCs w:val="20"/>
        </w:rPr>
        <w:t>ing</w:t>
      </w:r>
      <w:r w:rsidRPr="00DF6333">
        <w:rPr>
          <w:sz w:val="20"/>
          <w:szCs w:val="20"/>
        </w:rPr>
        <w:t xml:space="preserve"> Part B </w:t>
      </w:r>
      <w:r>
        <w:rPr>
          <w:sz w:val="20"/>
          <w:szCs w:val="20"/>
        </w:rPr>
        <w:t xml:space="preserve">of the Order Form </w:t>
      </w:r>
      <w:r w:rsidRPr="00DF6333">
        <w:rPr>
          <w:sz w:val="20"/>
          <w:szCs w:val="20"/>
        </w:rPr>
        <w:t>(which should include a unique to the Demanding</w:t>
      </w:r>
      <w:r w:rsidRPr="00DF6333">
        <w:rPr>
          <w:color w:val="FF0000"/>
          <w:sz w:val="20"/>
          <w:szCs w:val="20"/>
        </w:rPr>
        <w:t xml:space="preserve"> </w:t>
      </w:r>
      <w:r w:rsidRPr="00DF6333">
        <w:rPr>
          <w:sz w:val="20"/>
          <w:szCs w:val="20"/>
        </w:rPr>
        <w:t>Authority Order Number)</w:t>
      </w:r>
      <w:r>
        <w:rPr>
          <w:sz w:val="20"/>
          <w:szCs w:val="20"/>
        </w:rPr>
        <w:t xml:space="preserve"> and submitting back to the Contractor</w:t>
      </w:r>
      <w:r w:rsidRPr="00DF6333">
        <w:rPr>
          <w:sz w:val="20"/>
          <w:szCs w:val="20"/>
        </w:rPr>
        <w:t xml:space="preserve">.  </w:t>
      </w:r>
    </w:p>
    <w:p w:rsidR="00DF6333" w:rsidRPr="00DF6333" w:rsidRDefault="00DF6333" w:rsidP="00DF6333">
      <w:pPr>
        <w:rPr>
          <w:sz w:val="20"/>
          <w:szCs w:val="20"/>
        </w:rPr>
      </w:pPr>
      <w:r w:rsidRPr="00DF6333">
        <w:rPr>
          <w:sz w:val="20"/>
          <w:szCs w:val="20"/>
        </w:rPr>
        <w:tab/>
      </w:r>
    </w:p>
    <w:p w:rsidR="00DF6333" w:rsidRPr="00DF6333" w:rsidRDefault="00DF6333" w:rsidP="00DF6333">
      <w:pPr>
        <w:ind w:left="713" w:hanging="255"/>
        <w:rPr>
          <w:sz w:val="20"/>
          <w:szCs w:val="20"/>
        </w:rPr>
      </w:pPr>
      <w:r>
        <w:rPr>
          <w:sz w:val="20"/>
          <w:szCs w:val="20"/>
        </w:rPr>
        <w:t>d.</w:t>
      </w:r>
      <w:r w:rsidRPr="00DF6333">
        <w:rPr>
          <w:sz w:val="20"/>
          <w:szCs w:val="20"/>
        </w:rPr>
        <w:tab/>
        <w:t>Any amendment/cancellation of Orders shall be actioned using Part C of the Order Form. In the event of any such variation of the requirement prices shall be subject to such fair and reasonable adjustments as may be attributable to the variation and as may be agreed between the Authority and the Contractor.  For the purpose of agreeing an adjustment, the rates provided by the Contractor in response to the Part A issued shall be the basis of the calculation.</w:t>
      </w:r>
    </w:p>
    <w:p w:rsidR="00DF6333" w:rsidRPr="00DF6333" w:rsidRDefault="00DF6333" w:rsidP="00DF6333">
      <w:pPr>
        <w:rPr>
          <w:sz w:val="20"/>
          <w:szCs w:val="20"/>
        </w:rPr>
      </w:pPr>
    </w:p>
    <w:p w:rsidR="00DF6333" w:rsidRPr="00DF6333" w:rsidRDefault="00DF6333" w:rsidP="00DF6333">
      <w:pPr>
        <w:ind w:left="713" w:hanging="255"/>
        <w:rPr>
          <w:sz w:val="20"/>
          <w:szCs w:val="20"/>
        </w:rPr>
      </w:pPr>
      <w:r>
        <w:rPr>
          <w:sz w:val="20"/>
          <w:szCs w:val="20"/>
        </w:rPr>
        <w:t>e.</w:t>
      </w:r>
      <w:r w:rsidRPr="00DF6333">
        <w:rPr>
          <w:sz w:val="20"/>
          <w:szCs w:val="20"/>
        </w:rPr>
        <w:tab/>
        <w:t>Exceptionally, the work may be required at short notice and not in accordance with these timescales.  Where this is necessarily agreed by telephone, then a retrospective written Order must be agreed for the record.</w:t>
      </w:r>
    </w:p>
    <w:p w:rsidR="00DF6333" w:rsidRPr="00DF6333" w:rsidRDefault="00DF6333" w:rsidP="00DF6333">
      <w:pPr>
        <w:rPr>
          <w:sz w:val="20"/>
          <w:szCs w:val="20"/>
        </w:rPr>
      </w:pPr>
    </w:p>
    <w:p w:rsidR="00DF6333" w:rsidRPr="00DF6333" w:rsidRDefault="00DF6333" w:rsidP="00DF6333">
      <w:pPr>
        <w:ind w:left="713" w:hanging="255"/>
        <w:rPr>
          <w:sz w:val="20"/>
          <w:szCs w:val="20"/>
        </w:rPr>
      </w:pPr>
      <w:r>
        <w:rPr>
          <w:sz w:val="20"/>
          <w:szCs w:val="20"/>
        </w:rPr>
        <w:t>f.</w:t>
      </w:r>
      <w:r w:rsidRPr="00DF6333">
        <w:rPr>
          <w:sz w:val="20"/>
          <w:szCs w:val="20"/>
        </w:rPr>
        <w:tab/>
        <w:t xml:space="preserve">The Demanding Officers shall maintain a control record of all Orders issued in numerical sequence. </w:t>
      </w:r>
    </w:p>
    <w:p w:rsidR="00DF6333" w:rsidRPr="00DF6333" w:rsidRDefault="00DF6333" w:rsidP="00DF6333">
      <w:pPr>
        <w:rPr>
          <w:sz w:val="20"/>
          <w:szCs w:val="20"/>
        </w:rPr>
      </w:pPr>
    </w:p>
    <w:p w:rsidR="00DF6333" w:rsidRPr="00DF6333" w:rsidRDefault="00DF6333" w:rsidP="006F68AB">
      <w:pPr>
        <w:ind w:left="713" w:hanging="255"/>
        <w:rPr>
          <w:sz w:val="20"/>
          <w:szCs w:val="20"/>
        </w:rPr>
      </w:pPr>
      <w:r>
        <w:rPr>
          <w:sz w:val="20"/>
          <w:szCs w:val="20"/>
        </w:rPr>
        <w:t>g</w:t>
      </w:r>
      <w:r w:rsidR="006F68AB">
        <w:rPr>
          <w:sz w:val="20"/>
          <w:szCs w:val="20"/>
        </w:rPr>
        <w:t>.</w:t>
      </w:r>
      <w:r w:rsidRPr="00DF6333">
        <w:rPr>
          <w:sz w:val="20"/>
          <w:szCs w:val="20"/>
        </w:rPr>
        <w:tab/>
        <w:t xml:space="preserve">Orders shall be issued by the Demanding Officers </w:t>
      </w:r>
      <w:proofErr w:type="spellStart"/>
      <w:r w:rsidRPr="00DF6333">
        <w:rPr>
          <w:sz w:val="20"/>
          <w:szCs w:val="20"/>
        </w:rPr>
        <w:t>authorised</w:t>
      </w:r>
      <w:proofErr w:type="spellEnd"/>
      <w:r w:rsidRPr="00DF6333">
        <w:rPr>
          <w:sz w:val="20"/>
          <w:szCs w:val="20"/>
        </w:rPr>
        <w:t xml:space="preserve"> to do so as listed at </w:t>
      </w:r>
      <w:r w:rsidR="006F68AB">
        <w:rPr>
          <w:sz w:val="20"/>
          <w:szCs w:val="20"/>
        </w:rPr>
        <w:t>paragraph h</w:t>
      </w:r>
      <w:r w:rsidRPr="00DF6333">
        <w:rPr>
          <w:sz w:val="20"/>
          <w:szCs w:val="20"/>
        </w:rPr>
        <w:t>.</w:t>
      </w:r>
      <w:r w:rsidR="006F68AB">
        <w:rPr>
          <w:sz w:val="20"/>
          <w:szCs w:val="20"/>
        </w:rPr>
        <w:t xml:space="preserve"> </w:t>
      </w:r>
      <w:r w:rsidRPr="00DF6333">
        <w:rPr>
          <w:sz w:val="20"/>
          <w:szCs w:val="20"/>
        </w:rPr>
        <w:t xml:space="preserve">Should the Contractor action an Order from anyone not listed at paragraph </w:t>
      </w:r>
      <w:r w:rsidR="006F68AB">
        <w:rPr>
          <w:sz w:val="20"/>
          <w:szCs w:val="20"/>
        </w:rPr>
        <w:t>h</w:t>
      </w:r>
      <w:r w:rsidRPr="00DF6333">
        <w:rPr>
          <w:sz w:val="20"/>
          <w:szCs w:val="20"/>
        </w:rPr>
        <w:t xml:space="preserve"> payment will not be </w:t>
      </w:r>
      <w:proofErr w:type="spellStart"/>
      <w:r w:rsidRPr="00DF6333">
        <w:rPr>
          <w:sz w:val="20"/>
          <w:szCs w:val="20"/>
        </w:rPr>
        <w:t>authorised</w:t>
      </w:r>
      <w:proofErr w:type="spellEnd"/>
      <w:r w:rsidRPr="00DF6333">
        <w:rPr>
          <w:sz w:val="20"/>
          <w:szCs w:val="20"/>
        </w:rPr>
        <w:t>.</w:t>
      </w:r>
    </w:p>
    <w:p w:rsidR="00DF6333" w:rsidRPr="00DF6333" w:rsidRDefault="00DF6333" w:rsidP="00DF6333">
      <w:pPr>
        <w:rPr>
          <w:sz w:val="20"/>
          <w:szCs w:val="20"/>
        </w:rPr>
      </w:pPr>
    </w:p>
    <w:p w:rsidR="00DF6333" w:rsidRPr="00DF6333" w:rsidRDefault="006F68AB" w:rsidP="006F68AB">
      <w:pPr>
        <w:ind w:left="720" w:hanging="262"/>
        <w:rPr>
          <w:sz w:val="20"/>
          <w:szCs w:val="20"/>
        </w:rPr>
      </w:pPr>
      <w:r>
        <w:rPr>
          <w:sz w:val="20"/>
          <w:szCs w:val="20"/>
        </w:rPr>
        <w:t>h.</w:t>
      </w:r>
      <w:r w:rsidR="00DF6333" w:rsidRPr="00DF6333">
        <w:rPr>
          <w:sz w:val="20"/>
          <w:szCs w:val="20"/>
        </w:rPr>
        <w:t xml:space="preserve"> Orders shall be issued by the Demanding Officers </w:t>
      </w:r>
      <w:proofErr w:type="spellStart"/>
      <w:r w:rsidR="00DF6333" w:rsidRPr="00DF6333">
        <w:rPr>
          <w:sz w:val="20"/>
          <w:szCs w:val="20"/>
        </w:rPr>
        <w:t>authorised</w:t>
      </w:r>
      <w:proofErr w:type="spellEnd"/>
      <w:r w:rsidR="00DF6333" w:rsidRPr="00DF6333">
        <w:rPr>
          <w:sz w:val="20"/>
          <w:szCs w:val="20"/>
        </w:rPr>
        <w:t xml:space="preserve"> to do so as stated below:</w:t>
      </w:r>
    </w:p>
    <w:p w:rsidR="00DF6333" w:rsidRPr="00DF6333" w:rsidRDefault="00DF6333" w:rsidP="00DF6333">
      <w:pPr>
        <w:ind w:left="720" w:hanging="720"/>
        <w:rPr>
          <w:sz w:val="20"/>
          <w:szCs w:val="20"/>
        </w:rPr>
      </w:pPr>
    </w:p>
    <w:p w:rsidR="00DF6333" w:rsidRPr="00DF6333" w:rsidRDefault="006F68AB" w:rsidP="006F68AB">
      <w:pPr>
        <w:ind w:left="720" w:hanging="262"/>
        <w:rPr>
          <w:sz w:val="20"/>
          <w:szCs w:val="20"/>
        </w:rPr>
      </w:pPr>
      <w:r>
        <w:rPr>
          <w:sz w:val="20"/>
          <w:szCs w:val="20"/>
        </w:rPr>
        <w:t>Group Captain Paul Wilkins RAF</w:t>
      </w:r>
    </w:p>
    <w:p w:rsidR="00DF6333" w:rsidRPr="00DF6333" w:rsidRDefault="006F68AB" w:rsidP="006F68AB">
      <w:pPr>
        <w:ind w:left="720" w:hanging="262"/>
        <w:rPr>
          <w:sz w:val="20"/>
          <w:szCs w:val="20"/>
        </w:rPr>
      </w:pPr>
      <w:r>
        <w:rPr>
          <w:sz w:val="20"/>
          <w:szCs w:val="20"/>
        </w:rPr>
        <w:t>Assistant Head Strategic Analysis (Air &amp; Space)</w:t>
      </w:r>
    </w:p>
    <w:p w:rsidR="00DF6333" w:rsidRPr="00DF6333" w:rsidRDefault="006F68AB" w:rsidP="006F68AB">
      <w:pPr>
        <w:ind w:left="720" w:hanging="262"/>
        <w:rPr>
          <w:sz w:val="20"/>
          <w:szCs w:val="20"/>
        </w:rPr>
      </w:pPr>
      <w:r>
        <w:rPr>
          <w:sz w:val="20"/>
          <w:szCs w:val="20"/>
        </w:rPr>
        <w:t xml:space="preserve">Development </w:t>
      </w:r>
      <w:r w:rsidR="00DF6333" w:rsidRPr="00DF6333">
        <w:rPr>
          <w:sz w:val="20"/>
          <w:szCs w:val="20"/>
        </w:rPr>
        <w:t>Concepts and Doctrine Centre</w:t>
      </w:r>
    </w:p>
    <w:p w:rsidR="00DF6333" w:rsidRPr="00DF6333" w:rsidRDefault="00DF6333" w:rsidP="006F68AB">
      <w:pPr>
        <w:ind w:left="720" w:hanging="262"/>
        <w:rPr>
          <w:sz w:val="20"/>
          <w:szCs w:val="20"/>
        </w:rPr>
      </w:pPr>
      <w:r w:rsidRPr="00DF6333">
        <w:rPr>
          <w:sz w:val="20"/>
          <w:szCs w:val="20"/>
        </w:rPr>
        <w:t xml:space="preserve">Ministry of Defence </w:t>
      </w:r>
    </w:p>
    <w:p w:rsidR="00DF6333" w:rsidRPr="00DF6333" w:rsidRDefault="00DF6333" w:rsidP="006F68AB">
      <w:pPr>
        <w:ind w:left="720" w:hanging="262"/>
        <w:rPr>
          <w:sz w:val="20"/>
          <w:szCs w:val="20"/>
        </w:rPr>
      </w:pPr>
      <w:r w:rsidRPr="00DF6333">
        <w:rPr>
          <w:sz w:val="20"/>
          <w:szCs w:val="20"/>
        </w:rPr>
        <w:t>Shrivenham</w:t>
      </w:r>
    </w:p>
    <w:p w:rsidR="00DF6333" w:rsidRPr="00DF6333" w:rsidRDefault="00DF6333" w:rsidP="006F68AB">
      <w:pPr>
        <w:ind w:left="720" w:hanging="262"/>
        <w:rPr>
          <w:sz w:val="20"/>
          <w:szCs w:val="20"/>
        </w:rPr>
      </w:pPr>
      <w:r w:rsidRPr="00DF6333">
        <w:rPr>
          <w:sz w:val="20"/>
          <w:szCs w:val="20"/>
        </w:rPr>
        <w:t>SN6 8RF</w:t>
      </w:r>
    </w:p>
    <w:p w:rsidR="00DF6333" w:rsidRPr="00DF6333" w:rsidRDefault="00DF6333" w:rsidP="00DF6333">
      <w:pPr>
        <w:ind w:left="720" w:hanging="720"/>
        <w:rPr>
          <w:sz w:val="20"/>
          <w:szCs w:val="20"/>
        </w:rPr>
      </w:pPr>
    </w:p>
    <w:p w:rsidR="00DF6333" w:rsidRPr="00DF6333" w:rsidRDefault="00DF6333" w:rsidP="006F68AB">
      <w:pPr>
        <w:ind w:left="720" w:hanging="262"/>
        <w:rPr>
          <w:sz w:val="20"/>
          <w:szCs w:val="20"/>
        </w:rPr>
      </w:pPr>
      <w:r w:rsidRPr="00DF6333">
        <w:rPr>
          <w:sz w:val="20"/>
          <w:szCs w:val="20"/>
        </w:rPr>
        <w:t>Telephone: 01793 3143</w:t>
      </w:r>
      <w:r w:rsidR="006F68AB">
        <w:rPr>
          <w:sz w:val="20"/>
          <w:szCs w:val="20"/>
        </w:rPr>
        <w:t>40</w:t>
      </w:r>
    </w:p>
    <w:p w:rsidR="00DF6333" w:rsidRDefault="00DF6333" w:rsidP="006F68AB">
      <w:pPr>
        <w:ind w:firstLine="458"/>
        <w:rPr>
          <w:sz w:val="20"/>
          <w:szCs w:val="20"/>
        </w:rPr>
      </w:pPr>
      <w:r w:rsidRPr="00DF6333">
        <w:rPr>
          <w:sz w:val="20"/>
          <w:szCs w:val="20"/>
        </w:rPr>
        <w:t xml:space="preserve">Email Address: </w:t>
      </w:r>
      <w:hyperlink r:id="rId9" w:history="1">
        <w:r w:rsidR="006F68AB" w:rsidRPr="003169CF">
          <w:rPr>
            <w:rStyle w:val="Hyperlink"/>
            <w:sz w:val="20"/>
            <w:szCs w:val="20"/>
          </w:rPr>
          <w:t>paul.wilkins295@mod.gov.uk</w:t>
        </w:r>
      </w:hyperlink>
    </w:p>
    <w:p w:rsidR="006F68AB" w:rsidRDefault="006F68AB" w:rsidP="006F68AB">
      <w:pPr>
        <w:ind w:firstLine="458"/>
        <w:rPr>
          <w:sz w:val="20"/>
          <w:szCs w:val="20"/>
        </w:rPr>
      </w:pPr>
    </w:p>
    <w:p w:rsidR="006F68AB" w:rsidRDefault="006F68AB" w:rsidP="006F68AB">
      <w:pPr>
        <w:ind w:firstLine="458"/>
        <w:rPr>
          <w:sz w:val="20"/>
          <w:szCs w:val="20"/>
        </w:rPr>
      </w:pPr>
      <w:r>
        <w:rPr>
          <w:sz w:val="20"/>
          <w:szCs w:val="20"/>
        </w:rPr>
        <w:t>Sean Monaghan</w:t>
      </w:r>
    </w:p>
    <w:p w:rsidR="006F68AB" w:rsidRDefault="006F68AB" w:rsidP="006F68AB">
      <w:pPr>
        <w:ind w:firstLine="458"/>
        <w:rPr>
          <w:sz w:val="20"/>
          <w:szCs w:val="20"/>
        </w:rPr>
      </w:pPr>
      <w:r>
        <w:rPr>
          <w:sz w:val="20"/>
          <w:szCs w:val="20"/>
        </w:rPr>
        <w:t>DCDC Strategy Analysis</w:t>
      </w:r>
    </w:p>
    <w:p w:rsidR="006F68AB" w:rsidRPr="00DF6333" w:rsidRDefault="006F68AB" w:rsidP="006F68AB">
      <w:pPr>
        <w:ind w:left="720" w:hanging="262"/>
        <w:rPr>
          <w:sz w:val="20"/>
          <w:szCs w:val="20"/>
        </w:rPr>
      </w:pPr>
      <w:r>
        <w:rPr>
          <w:sz w:val="20"/>
          <w:szCs w:val="20"/>
        </w:rPr>
        <w:t xml:space="preserve">Development </w:t>
      </w:r>
      <w:r w:rsidRPr="00DF6333">
        <w:rPr>
          <w:sz w:val="20"/>
          <w:szCs w:val="20"/>
        </w:rPr>
        <w:t>Concepts and Doctrine Centre</w:t>
      </w:r>
    </w:p>
    <w:p w:rsidR="006F68AB" w:rsidRPr="00DF6333" w:rsidRDefault="006F68AB" w:rsidP="006F68AB">
      <w:pPr>
        <w:ind w:left="720" w:hanging="262"/>
        <w:rPr>
          <w:sz w:val="20"/>
          <w:szCs w:val="20"/>
        </w:rPr>
      </w:pPr>
      <w:r w:rsidRPr="00DF6333">
        <w:rPr>
          <w:sz w:val="20"/>
          <w:szCs w:val="20"/>
        </w:rPr>
        <w:t xml:space="preserve">Ministry of Defence </w:t>
      </w:r>
    </w:p>
    <w:p w:rsidR="006F68AB" w:rsidRPr="00DF6333" w:rsidRDefault="006F68AB" w:rsidP="006F68AB">
      <w:pPr>
        <w:ind w:left="720" w:hanging="262"/>
        <w:rPr>
          <w:sz w:val="20"/>
          <w:szCs w:val="20"/>
        </w:rPr>
      </w:pPr>
      <w:r w:rsidRPr="00DF6333">
        <w:rPr>
          <w:sz w:val="20"/>
          <w:szCs w:val="20"/>
        </w:rPr>
        <w:t>Shrivenham</w:t>
      </w:r>
    </w:p>
    <w:p w:rsidR="006F68AB" w:rsidRPr="00DF6333" w:rsidRDefault="006F68AB" w:rsidP="006F68AB">
      <w:pPr>
        <w:ind w:left="720" w:hanging="262"/>
        <w:rPr>
          <w:sz w:val="20"/>
          <w:szCs w:val="20"/>
        </w:rPr>
      </w:pPr>
      <w:r w:rsidRPr="00DF6333">
        <w:rPr>
          <w:sz w:val="20"/>
          <w:szCs w:val="20"/>
        </w:rPr>
        <w:t>SN6 8RF</w:t>
      </w:r>
    </w:p>
    <w:p w:rsidR="006F68AB" w:rsidRPr="00DF6333" w:rsidRDefault="006F68AB" w:rsidP="006F68AB">
      <w:pPr>
        <w:ind w:left="720" w:hanging="720"/>
        <w:rPr>
          <w:sz w:val="20"/>
          <w:szCs w:val="20"/>
        </w:rPr>
      </w:pPr>
    </w:p>
    <w:p w:rsidR="006F68AB" w:rsidRPr="00DF6333" w:rsidRDefault="006F68AB" w:rsidP="006F68AB">
      <w:pPr>
        <w:ind w:left="720" w:hanging="262"/>
        <w:rPr>
          <w:sz w:val="20"/>
          <w:szCs w:val="20"/>
        </w:rPr>
      </w:pPr>
      <w:r w:rsidRPr="00DF6333">
        <w:rPr>
          <w:sz w:val="20"/>
          <w:szCs w:val="20"/>
        </w:rPr>
        <w:t>Telephone: 01793 3143</w:t>
      </w:r>
      <w:r>
        <w:rPr>
          <w:sz w:val="20"/>
          <w:szCs w:val="20"/>
        </w:rPr>
        <w:t>4</w:t>
      </w:r>
      <w:r w:rsidR="00C2761B">
        <w:rPr>
          <w:sz w:val="20"/>
          <w:szCs w:val="20"/>
        </w:rPr>
        <w:t>8</w:t>
      </w:r>
    </w:p>
    <w:p w:rsidR="006F68AB" w:rsidRDefault="006F68AB" w:rsidP="006F68AB">
      <w:pPr>
        <w:ind w:firstLine="458"/>
        <w:rPr>
          <w:sz w:val="20"/>
          <w:szCs w:val="20"/>
        </w:rPr>
      </w:pPr>
      <w:r w:rsidRPr="00DF6333">
        <w:rPr>
          <w:sz w:val="20"/>
          <w:szCs w:val="20"/>
        </w:rPr>
        <w:t>Email Address:</w:t>
      </w:r>
      <w:r w:rsidR="00C2761B">
        <w:rPr>
          <w:sz w:val="20"/>
          <w:szCs w:val="20"/>
        </w:rPr>
        <w:t xml:space="preserve"> </w:t>
      </w:r>
      <w:hyperlink r:id="rId10" w:history="1">
        <w:r w:rsidR="00C2761B" w:rsidRPr="003169CF">
          <w:rPr>
            <w:rStyle w:val="Hyperlink"/>
            <w:sz w:val="20"/>
            <w:szCs w:val="20"/>
          </w:rPr>
          <w:t>sean.monaghan878@mod.gov.uk</w:t>
        </w:r>
      </w:hyperlink>
      <w:r w:rsidR="00C2761B">
        <w:rPr>
          <w:sz w:val="20"/>
          <w:szCs w:val="20"/>
        </w:rPr>
        <w:t xml:space="preserve"> </w:t>
      </w:r>
    </w:p>
    <w:p w:rsidR="006F68AB" w:rsidRPr="00DF6333" w:rsidRDefault="006F68AB" w:rsidP="00DF6333">
      <w:pPr>
        <w:rPr>
          <w:rFonts w:ascii="Times New Roman" w:hAnsi="Times New Roman"/>
          <w:sz w:val="20"/>
          <w:szCs w:val="20"/>
        </w:rPr>
      </w:pPr>
    </w:p>
    <w:p w:rsidR="00DF6333" w:rsidRDefault="00DF6333" w:rsidP="00DF6333"/>
    <w:sectPr w:rsidR="00DF6333">
      <w:pgSz w:w="11910" w:h="16850"/>
      <w:pgMar w:top="1340" w:right="1680" w:bottom="940" w:left="1680" w:header="0" w:footer="7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FA3" w:rsidRDefault="00767FA3">
      <w:r>
        <w:separator/>
      </w:r>
    </w:p>
  </w:endnote>
  <w:endnote w:type="continuationSeparator" w:id="0">
    <w:p w:rsidR="00767FA3" w:rsidRDefault="0076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FA3" w:rsidRDefault="00767FA3">
    <w:pPr>
      <w:pStyle w:val="BodyText"/>
      <w:spacing w:line="14" w:lineRule="auto"/>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3692525</wp:posOffset>
              </wp:positionH>
              <wp:positionV relativeFrom="page">
                <wp:posOffset>10082530</wp:posOffset>
              </wp:positionV>
              <wp:extent cx="179070" cy="16573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FA3" w:rsidRDefault="00767FA3">
                          <w:pPr>
                            <w:pStyle w:val="BodyText"/>
                            <w:spacing w:before="10"/>
                            <w:ind w:left="40"/>
                            <w:rPr>
                              <w:rFonts w:ascii="Times New Roman"/>
                            </w:rPr>
                          </w:pPr>
                          <w:r>
                            <w:fldChar w:fldCharType="begin"/>
                          </w:r>
                          <w:r>
                            <w:rPr>
                              <w:rFonts w:ascii="Times New Roman"/>
                            </w:rPr>
                            <w:instrText xml:space="preserve"> PAGE </w:instrText>
                          </w:r>
                          <w:r>
                            <w:fldChar w:fldCharType="separate"/>
                          </w:r>
                          <w:r w:rsidR="000321FB">
                            <w:rPr>
                              <w:rFonts w:ascii="Times New Roman"/>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75pt;margin-top:793.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" filled="f" stroked="f">
              <v:textbox inset="0,0,0,0">
                <w:txbxContent>
                  <w:p w:rsidR="00767FA3" w:rsidRDefault="00767FA3">
                    <w:pPr>
                      <w:pStyle w:val="BodyText"/>
                      <w:spacing w:before="10"/>
                      <w:ind w:left="40"/>
                      <w:rPr>
                        <w:rFonts w:ascii="Times New Roman"/>
                      </w:rPr>
                    </w:pPr>
                    <w:r>
                      <w:fldChar w:fldCharType="begin"/>
                    </w:r>
                    <w:r>
                      <w:rPr>
                        <w:rFonts w:ascii="Times New Roman"/>
                      </w:rPr>
                      <w:instrText xml:space="preserve"> PAGE </w:instrText>
                    </w:r>
                    <w:r>
                      <w:fldChar w:fldCharType="separate"/>
                    </w:r>
                    <w:r w:rsidR="000321FB">
                      <w:rPr>
                        <w:rFonts w:ascii="Times New Roman"/>
                        <w:noProof/>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FA3" w:rsidRDefault="00767FA3">
      <w:r>
        <w:separator/>
      </w:r>
    </w:p>
  </w:footnote>
  <w:footnote w:type="continuationSeparator" w:id="0">
    <w:p w:rsidR="00767FA3" w:rsidRDefault="00767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633"/>
    <w:multiLevelType w:val="hybridMultilevel"/>
    <w:tmpl w:val="3CACEEF0"/>
    <w:lvl w:ilvl="0" w:tplc="F418C03A">
      <w:start w:val="1"/>
      <w:numFmt w:val="lowerLetter"/>
      <w:lvlText w:val="%1."/>
      <w:lvlJc w:val="left"/>
      <w:pPr>
        <w:ind w:left="458" w:hanging="720"/>
        <w:jc w:val="left"/>
      </w:pPr>
      <w:rPr>
        <w:rFonts w:ascii="Arial" w:eastAsia="Arial" w:hAnsi="Arial" w:cs="Arial" w:hint="default"/>
        <w:spacing w:val="-1"/>
        <w:w w:val="99"/>
        <w:sz w:val="20"/>
        <w:szCs w:val="20"/>
      </w:rPr>
    </w:lvl>
    <w:lvl w:ilvl="1" w:tplc="FF90CA7A">
      <w:numFmt w:val="bullet"/>
      <w:lvlText w:val="•"/>
      <w:lvlJc w:val="left"/>
      <w:pPr>
        <w:ind w:left="1304" w:hanging="720"/>
      </w:pPr>
      <w:rPr>
        <w:rFonts w:hint="default"/>
      </w:rPr>
    </w:lvl>
    <w:lvl w:ilvl="2" w:tplc="224409B8">
      <w:numFmt w:val="bullet"/>
      <w:lvlText w:val="•"/>
      <w:lvlJc w:val="left"/>
      <w:pPr>
        <w:ind w:left="2149" w:hanging="720"/>
      </w:pPr>
      <w:rPr>
        <w:rFonts w:hint="default"/>
      </w:rPr>
    </w:lvl>
    <w:lvl w:ilvl="3" w:tplc="23BC68AC">
      <w:numFmt w:val="bullet"/>
      <w:lvlText w:val="•"/>
      <w:lvlJc w:val="left"/>
      <w:pPr>
        <w:ind w:left="2993" w:hanging="720"/>
      </w:pPr>
      <w:rPr>
        <w:rFonts w:hint="default"/>
      </w:rPr>
    </w:lvl>
    <w:lvl w:ilvl="4" w:tplc="00507D8E">
      <w:numFmt w:val="bullet"/>
      <w:lvlText w:val="•"/>
      <w:lvlJc w:val="left"/>
      <w:pPr>
        <w:ind w:left="3838" w:hanging="720"/>
      </w:pPr>
      <w:rPr>
        <w:rFonts w:hint="default"/>
      </w:rPr>
    </w:lvl>
    <w:lvl w:ilvl="5" w:tplc="43242A3C">
      <w:numFmt w:val="bullet"/>
      <w:lvlText w:val="•"/>
      <w:lvlJc w:val="left"/>
      <w:pPr>
        <w:ind w:left="4683" w:hanging="720"/>
      </w:pPr>
      <w:rPr>
        <w:rFonts w:hint="default"/>
      </w:rPr>
    </w:lvl>
    <w:lvl w:ilvl="6" w:tplc="8780C21A">
      <w:numFmt w:val="bullet"/>
      <w:lvlText w:val="•"/>
      <w:lvlJc w:val="left"/>
      <w:pPr>
        <w:ind w:left="5527" w:hanging="720"/>
      </w:pPr>
      <w:rPr>
        <w:rFonts w:hint="default"/>
      </w:rPr>
    </w:lvl>
    <w:lvl w:ilvl="7" w:tplc="E91EE7B6">
      <w:numFmt w:val="bullet"/>
      <w:lvlText w:val="•"/>
      <w:lvlJc w:val="left"/>
      <w:pPr>
        <w:ind w:left="6372" w:hanging="720"/>
      </w:pPr>
      <w:rPr>
        <w:rFonts w:hint="default"/>
      </w:rPr>
    </w:lvl>
    <w:lvl w:ilvl="8" w:tplc="C382DB62">
      <w:numFmt w:val="bullet"/>
      <w:lvlText w:val="•"/>
      <w:lvlJc w:val="left"/>
      <w:pPr>
        <w:ind w:left="7217" w:hanging="720"/>
      </w:pPr>
      <w:rPr>
        <w:rFonts w:hint="default"/>
      </w:rPr>
    </w:lvl>
  </w:abstractNum>
  <w:abstractNum w:abstractNumId="1" w15:restartNumberingAfterBreak="0">
    <w:nsid w:val="124D4E63"/>
    <w:multiLevelType w:val="hybridMultilevel"/>
    <w:tmpl w:val="DEC493EE"/>
    <w:lvl w:ilvl="0" w:tplc="7C0084AE">
      <w:start w:val="1"/>
      <w:numFmt w:val="lowerLetter"/>
      <w:lvlText w:val="%1."/>
      <w:lvlJc w:val="left"/>
      <w:pPr>
        <w:ind w:left="458" w:hanging="720"/>
        <w:jc w:val="left"/>
      </w:pPr>
      <w:rPr>
        <w:rFonts w:ascii="Arial" w:eastAsia="Arial" w:hAnsi="Arial" w:cs="Arial" w:hint="default"/>
        <w:spacing w:val="-1"/>
        <w:w w:val="99"/>
        <w:sz w:val="20"/>
        <w:szCs w:val="20"/>
      </w:rPr>
    </w:lvl>
    <w:lvl w:ilvl="1" w:tplc="9C04D5B6">
      <w:start w:val="1"/>
      <w:numFmt w:val="decimal"/>
      <w:lvlText w:val="(%2)"/>
      <w:lvlJc w:val="left"/>
      <w:pPr>
        <w:ind w:left="1178" w:hanging="721"/>
        <w:jc w:val="left"/>
      </w:pPr>
      <w:rPr>
        <w:rFonts w:ascii="Arial" w:eastAsia="Arial" w:hAnsi="Arial" w:cs="Arial" w:hint="default"/>
        <w:w w:val="99"/>
        <w:sz w:val="20"/>
        <w:szCs w:val="20"/>
      </w:rPr>
    </w:lvl>
    <w:lvl w:ilvl="2" w:tplc="68CCD256">
      <w:numFmt w:val="bullet"/>
      <w:lvlText w:val="•"/>
      <w:lvlJc w:val="left"/>
      <w:pPr>
        <w:ind w:left="2038" w:hanging="721"/>
      </w:pPr>
      <w:rPr>
        <w:rFonts w:hint="default"/>
      </w:rPr>
    </w:lvl>
    <w:lvl w:ilvl="3" w:tplc="AF8AC9A6">
      <w:numFmt w:val="bullet"/>
      <w:lvlText w:val="•"/>
      <w:lvlJc w:val="left"/>
      <w:pPr>
        <w:ind w:left="2896" w:hanging="721"/>
      </w:pPr>
      <w:rPr>
        <w:rFonts w:hint="default"/>
      </w:rPr>
    </w:lvl>
    <w:lvl w:ilvl="4" w:tplc="A1C69D98">
      <w:numFmt w:val="bullet"/>
      <w:lvlText w:val="•"/>
      <w:lvlJc w:val="left"/>
      <w:pPr>
        <w:ind w:left="3755" w:hanging="721"/>
      </w:pPr>
      <w:rPr>
        <w:rFonts w:hint="default"/>
      </w:rPr>
    </w:lvl>
    <w:lvl w:ilvl="5" w:tplc="6160393E">
      <w:numFmt w:val="bullet"/>
      <w:lvlText w:val="•"/>
      <w:lvlJc w:val="left"/>
      <w:pPr>
        <w:ind w:left="4613" w:hanging="721"/>
      </w:pPr>
      <w:rPr>
        <w:rFonts w:hint="default"/>
      </w:rPr>
    </w:lvl>
    <w:lvl w:ilvl="6" w:tplc="84981E92">
      <w:numFmt w:val="bullet"/>
      <w:lvlText w:val="•"/>
      <w:lvlJc w:val="left"/>
      <w:pPr>
        <w:ind w:left="5472" w:hanging="721"/>
      </w:pPr>
      <w:rPr>
        <w:rFonts w:hint="default"/>
      </w:rPr>
    </w:lvl>
    <w:lvl w:ilvl="7" w:tplc="523C3630">
      <w:numFmt w:val="bullet"/>
      <w:lvlText w:val="•"/>
      <w:lvlJc w:val="left"/>
      <w:pPr>
        <w:ind w:left="6330" w:hanging="721"/>
      </w:pPr>
      <w:rPr>
        <w:rFonts w:hint="default"/>
      </w:rPr>
    </w:lvl>
    <w:lvl w:ilvl="8" w:tplc="26922450">
      <w:numFmt w:val="bullet"/>
      <w:lvlText w:val="•"/>
      <w:lvlJc w:val="left"/>
      <w:pPr>
        <w:ind w:left="7189" w:hanging="721"/>
      </w:pPr>
      <w:rPr>
        <w:rFonts w:hint="default"/>
      </w:rPr>
    </w:lvl>
  </w:abstractNum>
  <w:abstractNum w:abstractNumId="2" w15:restartNumberingAfterBreak="0">
    <w:nsid w:val="1437368A"/>
    <w:multiLevelType w:val="hybridMultilevel"/>
    <w:tmpl w:val="EF60E850"/>
    <w:lvl w:ilvl="0" w:tplc="F6B6698C">
      <w:start w:val="1"/>
      <w:numFmt w:val="lowerLetter"/>
      <w:lvlText w:val="%1."/>
      <w:lvlJc w:val="left"/>
      <w:pPr>
        <w:ind w:left="1178" w:hanging="720"/>
        <w:jc w:val="left"/>
      </w:pPr>
      <w:rPr>
        <w:rFonts w:ascii="Arial" w:eastAsia="Arial" w:hAnsi="Arial" w:cs="Arial" w:hint="default"/>
        <w:spacing w:val="-1"/>
        <w:w w:val="99"/>
        <w:sz w:val="20"/>
        <w:szCs w:val="20"/>
      </w:rPr>
    </w:lvl>
    <w:lvl w:ilvl="1" w:tplc="B5C4D0E0">
      <w:start w:val="1"/>
      <w:numFmt w:val="decimal"/>
      <w:lvlText w:val="(%2)"/>
      <w:lvlJc w:val="left"/>
      <w:pPr>
        <w:ind w:left="1178" w:hanging="721"/>
        <w:jc w:val="left"/>
      </w:pPr>
      <w:rPr>
        <w:rFonts w:ascii="Arial" w:eastAsia="Arial" w:hAnsi="Arial" w:cs="Arial" w:hint="default"/>
        <w:w w:val="99"/>
        <w:sz w:val="20"/>
        <w:szCs w:val="20"/>
      </w:rPr>
    </w:lvl>
    <w:lvl w:ilvl="2" w:tplc="DBCEE6B6">
      <w:numFmt w:val="bullet"/>
      <w:lvlText w:val="•"/>
      <w:lvlJc w:val="left"/>
      <w:pPr>
        <w:ind w:left="2725" w:hanging="721"/>
      </w:pPr>
      <w:rPr>
        <w:rFonts w:hint="default"/>
      </w:rPr>
    </w:lvl>
    <w:lvl w:ilvl="3" w:tplc="8CCA8EA8">
      <w:numFmt w:val="bullet"/>
      <w:lvlText w:val="•"/>
      <w:lvlJc w:val="left"/>
      <w:pPr>
        <w:ind w:left="3497" w:hanging="721"/>
      </w:pPr>
      <w:rPr>
        <w:rFonts w:hint="default"/>
      </w:rPr>
    </w:lvl>
    <w:lvl w:ilvl="4" w:tplc="37727EAE">
      <w:numFmt w:val="bullet"/>
      <w:lvlText w:val="•"/>
      <w:lvlJc w:val="left"/>
      <w:pPr>
        <w:ind w:left="4270" w:hanging="721"/>
      </w:pPr>
      <w:rPr>
        <w:rFonts w:hint="default"/>
      </w:rPr>
    </w:lvl>
    <w:lvl w:ilvl="5" w:tplc="5718BBBA">
      <w:numFmt w:val="bullet"/>
      <w:lvlText w:val="•"/>
      <w:lvlJc w:val="left"/>
      <w:pPr>
        <w:ind w:left="5043" w:hanging="721"/>
      </w:pPr>
      <w:rPr>
        <w:rFonts w:hint="default"/>
      </w:rPr>
    </w:lvl>
    <w:lvl w:ilvl="6" w:tplc="60C0386A">
      <w:numFmt w:val="bullet"/>
      <w:lvlText w:val="•"/>
      <w:lvlJc w:val="left"/>
      <w:pPr>
        <w:ind w:left="5815" w:hanging="721"/>
      </w:pPr>
      <w:rPr>
        <w:rFonts w:hint="default"/>
      </w:rPr>
    </w:lvl>
    <w:lvl w:ilvl="7" w:tplc="9CB41736">
      <w:numFmt w:val="bullet"/>
      <w:lvlText w:val="•"/>
      <w:lvlJc w:val="left"/>
      <w:pPr>
        <w:ind w:left="6588" w:hanging="721"/>
      </w:pPr>
      <w:rPr>
        <w:rFonts w:hint="default"/>
      </w:rPr>
    </w:lvl>
    <w:lvl w:ilvl="8" w:tplc="B2725FD4">
      <w:numFmt w:val="bullet"/>
      <w:lvlText w:val="•"/>
      <w:lvlJc w:val="left"/>
      <w:pPr>
        <w:ind w:left="7361" w:hanging="721"/>
      </w:pPr>
      <w:rPr>
        <w:rFonts w:hint="default"/>
      </w:rPr>
    </w:lvl>
  </w:abstractNum>
  <w:abstractNum w:abstractNumId="3" w15:restartNumberingAfterBreak="0">
    <w:nsid w:val="1742712C"/>
    <w:multiLevelType w:val="hybridMultilevel"/>
    <w:tmpl w:val="DC5AECA2"/>
    <w:lvl w:ilvl="0" w:tplc="8806E3A2">
      <w:start w:val="1"/>
      <w:numFmt w:val="lowerLetter"/>
      <w:lvlText w:val="%1."/>
      <w:lvlJc w:val="left"/>
      <w:pPr>
        <w:ind w:left="458" w:hanging="720"/>
        <w:jc w:val="left"/>
      </w:pPr>
      <w:rPr>
        <w:rFonts w:ascii="Arial" w:eastAsia="Arial" w:hAnsi="Arial" w:cs="Arial" w:hint="default"/>
        <w:spacing w:val="-1"/>
        <w:w w:val="99"/>
        <w:sz w:val="20"/>
        <w:szCs w:val="20"/>
      </w:rPr>
    </w:lvl>
    <w:lvl w:ilvl="1" w:tplc="7408B034">
      <w:start w:val="1"/>
      <w:numFmt w:val="decimal"/>
      <w:lvlText w:val="(%2)"/>
      <w:lvlJc w:val="left"/>
      <w:pPr>
        <w:ind w:left="458" w:hanging="721"/>
        <w:jc w:val="left"/>
      </w:pPr>
      <w:rPr>
        <w:rFonts w:ascii="Arial" w:eastAsia="Arial" w:hAnsi="Arial" w:cs="Arial" w:hint="default"/>
        <w:w w:val="99"/>
        <w:sz w:val="20"/>
        <w:szCs w:val="20"/>
      </w:rPr>
    </w:lvl>
    <w:lvl w:ilvl="2" w:tplc="3C223282">
      <w:numFmt w:val="bullet"/>
      <w:lvlText w:val="•"/>
      <w:lvlJc w:val="left"/>
      <w:pPr>
        <w:ind w:left="2149" w:hanging="721"/>
      </w:pPr>
      <w:rPr>
        <w:rFonts w:hint="default"/>
      </w:rPr>
    </w:lvl>
    <w:lvl w:ilvl="3" w:tplc="2DB2958C">
      <w:numFmt w:val="bullet"/>
      <w:lvlText w:val="•"/>
      <w:lvlJc w:val="left"/>
      <w:pPr>
        <w:ind w:left="2993" w:hanging="721"/>
      </w:pPr>
      <w:rPr>
        <w:rFonts w:hint="default"/>
      </w:rPr>
    </w:lvl>
    <w:lvl w:ilvl="4" w:tplc="8F4CBA58">
      <w:numFmt w:val="bullet"/>
      <w:lvlText w:val="•"/>
      <w:lvlJc w:val="left"/>
      <w:pPr>
        <w:ind w:left="3838" w:hanging="721"/>
      </w:pPr>
      <w:rPr>
        <w:rFonts w:hint="default"/>
      </w:rPr>
    </w:lvl>
    <w:lvl w:ilvl="5" w:tplc="3ECED32A">
      <w:numFmt w:val="bullet"/>
      <w:lvlText w:val="•"/>
      <w:lvlJc w:val="left"/>
      <w:pPr>
        <w:ind w:left="4683" w:hanging="721"/>
      </w:pPr>
      <w:rPr>
        <w:rFonts w:hint="default"/>
      </w:rPr>
    </w:lvl>
    <w:lvl w:ilvl="6" w:tplc="79C86096">
      <w:numFmt w:val="bullet"/>
      <w:lvlText w:val="•"/>
      <w:lvlJc w:val="left"/>
      <w:pPr>
        <w:ind w:left="5527" w:hanging="721"/>
      </w:pPr>
      <w:rPr>
        <w:rFonts w:hint="default"/>
      </w:rPr>
    </w:lvl>
    <w:lvl w:ilvl="7" w:tplc="BA80358E">
      <w:numFmt w:val="bullet"/>
      <w:lvlText w:val="•"/>
      <w:lvlJc w:val="left"/>
      <w:pPr>
        <w:ind w:left="6372" w:hanging="721"/>
      </w:pPr>
      <w:rPr>
        <w:rFonts w:hint="default"/>
      </w:rPr>
    </w:lvl>
    <w:lvl w:ilvl="8" w:tplc="D836365E">
      <w:numFmt w:val="bullet"/>
      <w:lvlText w:val="•"/>
      <w:lvlJc w:val="left"/>
      <w:pPr>
        <w:ind w:left="7217" w:hanging="721"/>
      </w:pPr>
      <w:rPr>
        <w:rFonts w:hint="default"/>
      </w:rPr>
    </w:lvl>
  </w:abstractNum>
  <w:abstractNum w:abstractNumId="4" w15:restartNumberingAfterBreak="0">
    <w:nsid w:val="1DAC7CD7"/>
    <w:multiLevelType w:val="hybridMultilevel"/>
    <w:tmpl w:val="52667A72"/>
    <w:lvl w:ilvl="0" w:tplc="D80E1340">
      <w:start w:val="1"/>
      <w:numFmt w:val="lowerLetter"/>
      <w:lvlText w:val="%1."/>
      <w:lvlJc w:val="left"/>
      <w:pPr>
        <w:ind w:left="458" w:hanging="720"/>
        <w:jc w:val="left"/>
      </w:pPr>
      <w:rPr>
        <w:rFonts w:ascii="Arial" w:eastAsia="Arial" w:hAnsi="Arial" w:cs="Arial" w:hint="default"/>
        <w:spacing w:val="-1"/>
        <w:w w:val="99"/>
        <w:sz w:val="20"/>
        <w:szCs w:val="20"/>
      </w:rPr>
    </w:lvl>
    <w:lvl w:ilvl="1" w:tplc="E5BE29E6">
      <w:start w:val="1"/>
      <w:numFmt w:val="decimal"/>
      <w:lvlText w:val="(%2)"/>
      <w:lvlJc w:val="left"/>
      <w:pPr>
        <w:ind w:left="1899" w:hanging="721"/>
        <w:jc w:val="left"/>
      </w:pPr>
      <w:rPr>
        <w:rFonts w:ascii="Arial" w:eastAsia="Arial" w:hAnsi="Arial" w:cs="Arial" w:hint="default"/>
        <w:w w:val="99"/>
        <w:sz w:val="20"/>
        <w:szCs w:val="20"/>
      </w:rPr>
    </w:lvl>
    <w:lvl w:ilvl="2" w:tplc="B602F6A6">
      <w:numFmt w:val="bullet"/>
      <w:lvlText w:val="•"/>
      <w:lvlJc w:val="left"/>
      <w:pPr>
        <w:ind w:left="2678" w:hanging="721"/>
      </w:pPr>
      <w:rPr>
        <w:rFonts w:hint="default"/>
      </w:rPr>
    </w:lvl>
    <w:lvl w:ilvl="3" w:tplc="EB92E91A">
      <w:numFmt w:val="bullet"/>
      <w:lvlText w:val="•"/>
      <w:lvlJc w:val="left"/>
      <w:pPr>
        <w:ind w:left="3456" w:hanging="721"/>
      </w:pPr>
      <w:rPr>
        <w:rFonts w:hint="default"/>
      </w:rPr>
    </w:lvl>
    <w:lvl w:ilvl="4" w:tplc="1A56CA6A">
      <w:numFmt w:val="bullet"/>
      <w:lvlText w:val="•"/>
      <w:lvlJc w:val="left"/>
      <w:pPr>
        <w:ind w:left="4235" w:hanging="721"/>
      </w:pPr>
      <w:rPr>
        <w:rFonts w:hint="default"/>
      </w:rPr>
    </w:lvl>
    <w:lvl w:ilvl="5" w:tplc="CD78FA5E">
      <w:numFmt w:val="bullet"/>
      <w:lvlText w:val="•"/>
      <w:lvlJc w:val="left"/>
      <w:pPr>
        <w:ind w:left="5013" w:hanging="721"/>
      </w:pPr>
      <w:rPr>
        <w:rFonts w:hint="default"/>
      </w:rPr>
    </w:lvl>
    <w:lvl w:ilvl="6" w:tplc="A7829B9C">
      <w:numFmt w:val="bullet"/>
      <w:lvlText w:val="•"/>
      <w:lvlJc w:val="left"/>
      <w:pPr>
        <w:ind w:left="5792" w:hanging="721"/>
      </w:pPr>
      <w:rPr>
        <w:rFonts w:hint="default"/>
      </w:rPr>
    </w:lvl>
    <w:lvl w:ilvl="7" w:tplc="2364F60E">
      <w:numFmt w:val="bullet"/>
      <w:lvlText w:val="•"/>
      <w:lvlJc w:val="left"/>
      <w:pPr>
        <w:ind w:left="6570" w:hanging="721"/>
      </w:pPr>
      <w:rPr>
        <w:rFonts w:hint="default"/>
      </w:rPr>
    </w:lvl>
    <w:lvl w:ilvl="8" w:tplc="22768CEE">
      <w:numFmt w:val="bullet"/>
      <w:lvlText w:val="•"/>
      <w:lvlJc w:val="left"/>
      <w:pPr>
        <w:ind w:left="7349" w:hanging="721"/>
      </w:pPr>
      <w:rPr>
        <w:rFonts w:hint="default"/>
      </w:rPr>
    </w:lvl>
  </w:abstractNum>
  <w:abstractNum w:abstractNumId="5" w15:restartNumberingAfterBreak="0">
    <w:nsid w:val="1E8F117E"/>
    <w:multiLevelType w:val="hybridMultilevel"/>
    <w:tmpl w:val="A7944380"/>
    <w:lvl w:ilvl="0" w:tplc="16983794">
      <w:start w:val="1"/>
      <w:numFmt w:val="lowerLetter"/>
      <w:lvlText w:val="%1."/>
      <w:lvlJc w:val="left"/>
      <w:pPr>
        <w:ind w:left="458" w:hanging="720"/>
        <w:jc w:val="left"/>
      </w:pPr>
      <w:rPr>
        <w:rFonts w:ascii="Arial" w:eastAsia="Arial" w:hAnsi="Arial" w:cs="Arial" w:hint="default"/>
        <w:spacing w:val="-1"/>
        <w:w w:val="99"/>
        <w:sz w:val="20"/>
        <w:szCs w:val="20"/>
      </w:rPr>
    </w:lvl>
    <w:lvl w:ilvl="1" w:tplc="8286E182">
      <w:start w:val="1"/>
      <w:numFmt w:val="decimal"/>
      <w:lvlText w:val="(%2)"/>
      <w:lvlJc w:val="left"/>
      <w:pPr>
        <w:ind w:left="1178" w:hanging="721"/>
        <w:jc w:val="left"/>
      </w:pPr>
      <w:rPr>
        <w:rFonts w:ascii="Arial" w:eastAsia="Arial" w:hAnsi="Arial" w:cs="Arial" w:hint="default"/>
        <w:w w:val="99"/>
        <w:sz w:val="20"/>
        <w:szCs w:val="20"/>
      </w:rPr>
    </w:lvl>
    <w:lvl w:ilvl="2" w:tplc="F1725154">
      <w:start w:val="1"/>
      <w:numFmt w:val="lowerLetter"/>
      <w:lvlText w:val="(%3)"/>
      <w:lvlJc w:val="left"/>
      <w:pPr>
        <w:ind w:left="1899" w:hanging="720"/>
        <w:jc w:val="left"/>
      </w:pPr>
      <w:rPr>
        <w:rFonts w:ascii="Arial" w:eastAsia="Arial" w:hAnsi="Arial" w:cs="Arial" w:hint="default"/>
        <w:w w:val="99"/>
        <w:sz w:val="20"/>
        <w:szCs w:val="20"/>
      </w:rPr>
    </w:lvl>
    <w:lvl w:ilvl="3" w:tplc="7DF21F32">
      <w:numFmt w:val="bullet"/>
      <w:lvlText w:val="•"/>
      <w:lvlJc w:val="left"/>
      <w:pPr>
        <w:ind w:left="2768" w:hanging="720"/>
      </w:pPr>
      <w:rPr>
        <w:rFonts w:hint="default"/>
      </w:rPr>
    </w:lvl>
    <w:lvl w:ilvl="4" w:tplc="2D4640C6">
      <w:numFmt w:val="bullet"/>
      <w:lvlText w:val="•"/>
      <w:lvlJc w:val="left"/>
      <w:pPr>
        <w:ind w:left="3636" w:hanging="720"/>
      </w:pPr>
      <w:rPr>
        <w:rFonts w:hint="default"/>
      </w:rPr>
    </w:lvl>
    <w:lvl w:ilvl="5" w:tplc="3F562A36">
      <w:numFmt w:val="bullet"/>
      <w:lvlText w:val="•"/>
      <w:lvlJc w:val="left"/>
      <w:pPr>
        <w:ind w:left="4504" w:hanging="720"/>
      </w:pPr>
      <w:rPr>
        <w:rFonts w:hint="default"/>
      </w:rPr>
    </w:lvl>
    <w:lvl w:ilvl="6" w:tplc="D2A8F336">
      <w:numFmt w:val="bullet"/>
      <w:lvlText w:val="•"/>
      <w:lvlJc w:val="left"/>
      <w:pPr>
        <w:ind w:left="5373" w:hanging="720"/>
      </w:pPr>
      <w:rPr>
        <w:rFonts w:hint="default"/>
      </w:rPr>
    </w:lvl>
    <w:lvl w:ilvl="7" w:tplc="DE3EA5A6">
      <w:numFmt w:val="bullet"/>
      <w:lvlText w:val="•"/>
      <w:lvlJc w:val="left"/>
      <w:pPr>
        <w:ind w:left="6241" w:hanging="720"/>
      </w:pPr>
      <w:rPr>
        <w:rFonts w:hint="default"/>
      </w:rPr>
    </w:lvl>
    <w:lvl w:ilvl="8" w:tplc="73DC2BEA">
      <w:numFmt w:val="bullet"/>
      <w:lvlText w:val="•"/>
      <w:lvlJc w:val="left"/>
      <w:pPr>
        <w:ind w:left="7109" w:hanging="720"/>
      </w:pPr>
      <w:rPr>
        <w:rFonts w:hint="default"/>
      </w:rPr>
    </w:lvl>
  </w:abstractNum>
  <w:abstractNum w:abstractNumId="6" w15:restartNumberingAfterBreak="0">
    <w:nsid w:val="1F082C39"/>
    <w:multiLevelType w:val="hybridMultilevel"/>
    <w:tmpl w:val="65A02FB8"/>
    <w:lvl w:ilvl="0" w:tplc="211C80A8">
      <w:start w:val="1"/>
      <w:numFmt w:val="lowerLetter"/>
      <w:lvlText w:val="%1."/>
      <w:lvlJc w:val="left"/>
      <w:pPr>
        <w:ind w:left="458" w:hanging="720"/>
        <w:jc w:val="left"/>
      </w:pPr>
      <w:rPr>
        <w:rFonts w:ascii="Arial" w:eastAsia="Arial" w:hAnsi="Arial" w:cs="Arial" w:hint="default"/>
        <w:spacing w:val="-1"/>
        <w:w w:val="99"/>
        <w:sz w:val="20"/>
        <w:szCs w:val="20"/>
      </w:rPr>
    </w:lvl>
    <w:lvl w:ilvl="1" w:tplc="43D00180">
      <w:numFmt w:val="bullet"/>
      <w:lvlText w:val="•"/>
      <w:lvlJc w:val="left"/>
      <w:pPr>
        <w:ind w:left="1304" w:hanging="720"/>
      </w:pPr>
      <w:rPr>
        <w:rFonts w:hint="default"/>
      </w:rPr>
    </w:lvl>
    <w:lvl w:ilvl="2" w:tplc="C414B460">
      <w:numFmt w:val="bullet"/>
      <w:lvlText w:val="•"/>
      <w:lvlJc w:val="left"/>
      <w:pPr>
        <w:ind w:left="2149" w:hanging="720"/>
      </w:pPr>
      <w:rPr>
        <w:rFonts w:hint="default"/>
      </w:rPr>
    </w:lvl>
    <w:lvl w:ilvl="3" w:tplc="39329AE4">
      <w:numFmt w:val="bullet"/>
      <w:lvlText w:val="•"/>
      <w:lvlJc w:val="left"/>
      <w:pPr>
        <w:ind w:left="2993" w:hanging="720"/>
      </w:pPr>
      <w:rPr>
        <w:rFonts w:hint="default"/>
      </w:rPr>
    </w:lvl>
    <w:lvl w:ilvl="4" w:tplc="AB1E15BA">
      <w:numFmt w:val="bullet"/>
      <w:lvlText w:val="•"/>
      <w:lvlJc w:val="left"/>
      <w:pPr>
        <w:ind w:left="3838" w:hanging="720"/>
      </w:pPr>
      <w:rPr>
        <w:rFonts w:hint="default"/>
      </w:rPr>
    </w:lvl>
    <w:lvl w:ilvl="5" w:tplc="DB0AB780">
      <w:numFmt w:val="bullet"/>
      <w:lvlText w:val="•"/>
      <w:lvlJc w:val="left"/>
      <w:pPr>
        <w:ind w:left="4683" w:hanging="720"/>
      </w:pPr>
      <w:rPr>
        <w:rFonts w:hint="default"/>
      </w:rPr>
    </w:lvl>
    <w:lvl w:ilvl="6" w:tplc="5E044DA2">
      <w:numFmt w:val="bullet"/>
      <w:lvlText w:val="•"/>
      <w:lvlJc w:val="left"/>
      <w:pPr>
        <w:ind w:left="5527" w:hanging="720"/>
      </w:pPr>
      <w:rPr>
        <w:rFonts w:hint="default"/>
      </w:rPr>
    </w:lvl>
    <w:lvl w:ilvl="7" w:tplc="C6984F3E">
      <w:numFmt w:val="bullet"/>
      <w:lvlText w:val="•"/>
      <w:lvlJc w:val="left"/>
      <w:pPr>
        <w:ind w:left="6372" w:hanging="720"/>
      </w:pPr>
      <w:rPr>
        <w:rFonts w:hint="default"/>
      </w:rPr>
    </w:lvl>
    <w:lvl w:ilvl="8" w:tplc="8B2EFCA0">
      <w:numFmt w:val="bullet"/>
      <w:lvlText w:val="•"/>
      <w:lvlJc w:val="left"/>
      <w:pPr>
        <w:ind w:left="7217" w:hanging="720"/>
      </w:pPr>
      <w:rPr>
        <w:rFonts w:hint="default"/>
      </w:rPr>
    </w:lvl>
  </w:abstractNum>
  <w:abstractNum w:abstractNumId="7" w15:restartNumberingAfterBreak="0">
    <w:nsid w:val="23AF36E3"/>
    <w:multiLevelType w:val="hybridMultilevel"/>
    <w:tmpl w:val="A3FA5A56"/>
    <w:lvl w:ilvl="0" w:tplc="0F0ECFE2">
      <w:start w:val="1"/>
      <w:numFmt w:val="lowerLetter"/>
      <w:lvlText w:val="%1."/>
      <w:lvlJc w:val="left"/>
      <w:pPr>
        <w:ind w:left="458" w:hanging="720"/>
        <w:jc w:val="left"/>
      </w:pPr>
      <w:rPr>
        <w:rFonts w:ascii="Arial" w:eastAsia="Arial" w:hAnsi="Arial" w:cs="Arial" w:hint="default"/>
        <w:spacing w:val="-1"/>
        <w:w w:val="99"/>
        <w:sz w:val="20"/>
        <w:szCs w:val="20"/>
      </w:rPr>
    </w:lvl>
    <w:lvl w:ilvl="1" w:tplc="CBC870FC">
      <w:start w:val="1"/>
      <w:numFmt w:val="decimal"/>
      <w:lvlText w:val="(%2)"/>
      <w:lvlJc w:val="left"/>
      <w:pPr>
        <w:ind w:left="1178" w:hanging="721"/>
        <w:jc w:val="left"/>
      </w:pPr>
      <w:rPr>
        <w:rFonts w:ascii="Arial" w:eastAsia="Arial" w:hAnsi="Arial" w:cs="Arial" w:hint="default"/>
        <w:w w:val="99"/>
        <w:sz w:val="20"/>
        <w:szCs w:val="20"/>
      </w:rPr>
    </w:lvl>
    <w:lvl w:ilvl="2" w:tplc="EE549136">
      <w:numFmt w:val="bullet"/>
      <w:lvlText w:val="•"/>
      <w:lvlJc w:val="left"/>
      <w:pPr>
        <w:ind w:left="2034" w:hanging="721"/>
      </w:pPr>
      <w:rPr>
        <w:rFonts w:hint="default"/>
      </w:rPr>
    </w:lvl>
    <w:lvl w:ilvl="3" w:tplc="33DE536C">
      <w:numFmt w:val="bullet"/>
      <w:lvlText w:val="•"/>
      <w:lvlJc w:val="left"/>
      <w:pPr>
        <w:ind w:left="2888" w:hanging="721"/>
      </w:pPr>
      <w:rPr>
        <w:rFonts w:hint="default"/>
      </w:rPr>
    </w:lvl>
    <w:lvl w:ilvl="4" w:tplc="CF101664">
      <w:numFmt w:val="bullet"/>
      <w:lvlText w:val="•"/>
      <w:lvlJc w:val="left"/>
      <w:pPr>
        <w:ind w:left="3742" w:hanging="721"/>
      </w:pPr>
      <w:rPr>
        <w:rFonts w:hint="default"/>
      </w:rPr>
    </w:lvl>
    <w:lvl w:ilvl="5" w:tplc="6C2EB7AA">
      <w:numFmt w:val="bullet"/>
      <w:lvlText w:val="•"/>
      <w:lvlJc w:val="left"/>
      <w:pPr>
        <w:ind w:left="4596" w:hanging="721"/>
      </w:pPr>
      <w:rPr>
        <w:rFonts w:hint="default"/>
      </w:rPr>
    </w:lvl>
    <w:lvl w:ilvl="6" w:tplc="8C6EE4AA">
      <w:numFmt w:val="bullet"/>
      <w:lvlText w:val="•"/>
      <w:lvlJc w:val="left"/>
      <w:pPr>
        <w:ind w:left="5450" w:hanging="721"/>
      </w:pPr>
      <w:rPr>
        <w:rFonts w:hint="default"/>
      </w:rPr>
    </w:lvl>
    <w:lvl w:ilvl="7" w:tplc="06FA0B44">
      <w:numFmt w:val="bullet"/>
      <w:lvlText w:val="•"/>
      <w:lvlJc w:val="left"/>
      <w:pPr>
        <w:ind w:left="6304" w:hanging="721"/>
      </w:pPr>
      <w:rPr>
        <w:rFonts w:hint="default"/>
      </w:rPr>
    </w:lvl>
    <w:lvl w:ilvl="8" w:tplc="AA8E8172">
      <w:numFmt w:val="bullet"/>
      <w:lvlText w:val="•"/>
      <w:lvlJc w:val="left"/>
      <w:pPr>
        <w:ind w:left="7158" w:hanging="721"/>
      </w:pPr>
      <w:rPr>
        <w:rFonts w:hint="default"/>
      </w:rPr>
    </w:lvl>
  </w:abstractNum>
  <w:abstractNum w:abstractNumId="8" w15:restartNumberingAfterBreak="0">
    <w:nsid w:val="2453412E"/>
    <w:multiLevelType w:val="multilevel"/>
    <w:tmpl w:val="9238FB6A"/>
    <w:lvl w:ilvl="0">
      <w:start w:val="1"/>
      <w:numFmt w:val="lowerLetter"/>
      <w:lvlText w:val="%1."/>
      <w:lvlJc w:val="left"/>
      <w:pPr>
        <w:ind w:left="1080" w:hanging="360"/>
      </w:pPr>
      <w:rPr>
        <w:rFonts w:ascii="Arial" w:eastAsia="Times New Roman" w:hAnsi="Arial" w:cs="Arial" w:hint="default"/>
      </w:rPr>
    </w:lvl>
    <w:lvl w:ilvl="1">
      <w:start w:val="2"/>
      <w:numFmt w:val="decimal"/>
      <w:lvlText w:val="(%2)"/>
      <w:lvlJc w:val="left"/>
      <w:pPr>
        <w:ind w:left="1800" w:hanging="360"/>
      </w:pPr>
    </w:lvl>
    <w:lvl w:ilvl="2">
      <w:start w:val="1"/>
      <w:numFmt w:val="decimal"/>
      <w:isLgl/>
      <w:lvlText w:val="%1.%2.%3."/>
      <w:lvlJc w:val="left"/>
      <w:pPr>
        <w:ind w:left="2880" w:hanging="720"/>
      </w:pPr>
    </w:lvl>
    <w:lvl w:ilvl="3">
      <w:start w:val="1"/>
      <w:numFmt w:val="decimal"/>
      <w:isLgl/>
      <w:lvlText w:val="%1.%2.%3.%4."/>
      <w:lvlJc w:val="left"/>
      <w:pPr>
        <w:ind w:left="3600" w:hanging="720"/>
      </w:pPr>
    </w:lvl>
    <w:lvl w:ilvl="4">
      <w:start w:val="1"/>
      <w:numFmt w:val="decimal"/>
      <w:isLgl/>
      <w:lvlText w:val="%1.%2.%3.%4.%5."/>
      <w:lvlJc w:val="left"/>
      <w:pPr>
        <w:ind w:left="4680" w:hanging="1080"/>
      </w:pPr>
    </w:lvl>
    <w:lvl w:ilvl="5">
      <w:start w:val="1"/>
      <w:numFmt w:val="decimal"/>
      <w:isLgl/>
      <w:lvlText w:val="%1.%2.%3.%4.%5.%6."/>
      <w:lvlJc w:val="left"/>
      <w:pPr>
        <w:ind w:left="5400" w:hanging="1080"/>
      </w:pPr>
    </w:lvl>
    <w:lvl w:ilvl="6">
      <w:start w:val="1"/>
      <w:numFmt w:val="decimal"/>
      <w:isLgl/>
      <w:lvlText w:val="%1.%2.%3.%4.%5.%6.%7."/>
      <w:lvlJc w:val="left"/>
      <w:pPr>
        <w:ind w:left="6480" w:hanging="1440"/>
      </w:pPr>
    </w:lvl>
    <w:lvl w:ilvl="7">
      <w:start w:val="1"/>
      <w:numFmt w:val="decimal"/>
      <w:isLgl/>
      <w:lvlText w:val="%1.%2.%3.%4.%5.%6.%7.%8."/>
      <w:lvlJc w:val="left"/>
      <w:pPr>
        <w:ind w:left="7200" w:hanging="1440"/>
      </w:pPr>
    </w:lvl>
    <w:lvl w:ilvl="8">
      <w:start w:val="1"/>
      <w:numFmt w:val="decimal"/>
      <w:isLgl/>
      <w:lvlText w:val="%1.%2.%3.%4.%5.%6.%7.%8.%9."/>
      <w:lvlJc w:val="left"/>
      <w:pPr>
        <w:ind w:left="8280" w:hanging="1800"/>
      </w:pPr>
    </w:lvl>
  </w:abstractNum>
  <w:abstractNum w:abstractNumId="9" w15:restartNumberingAfterBreak="0">
    <w:nsid w:val="29C52434"/>
    <w:multiLevelType w:val="hybridMultilevel"/>
    <w:tmpl w:val="299234AA"/>
    <w:lvl w:ilvl="0" w:tplc="AAFC1338">
      <w:start w:val="1"/>
      <w:numFmt w:val="lowerLetter"/>
      <w:lvlText w:val="%1."/>
      <w:lvlJc w:val="left"/>
      <w:pPr>
        <w:ind w:left="458" w:hanging="720"/>
        <w:jc w:val="left"/>
      </w:pPr>
      <w:rPr>
        <w:rFonts w:ascii="Arial" w:eastAsia="Arial" w:hAnsi="Arial" w:cs="Arial" w:hint="default"/>
        <w:spacing w:val="-1"/>
        <w:w w:val="99"/>
        <w:sz w:val="20"/>
        <w:szCs w:val="20"/>
      </w:rPr>
    </w:lvl>
    <w:lvl w:ilvl="1" w:tplc="A3B62904">
      <w:start w:val="1"/>
      <w:numFmt w:val="decimal"/>
      <w:lvlText w:val="(%2)"/>
      <w:lvlJc w:val="left"/>
      <w:pPr>
        <w:ind w:left="1899" w:hanging="721"/>
        <w:jc w:val="left"/>
      </w:pPr>
      <w:rPr>
        <w:rFonts w:ascii="Arial" w:eastAsia="Arial" w:hAnsi="Arial" w:cs="Arial" w:hint="default"/>
        <w:w w:val="99"/>
        <w:sz w:val="20"/>
        <w:szCs w:val="20"/>
      </w:rPr>
    </w:lvl>
    <w:lvl w:ilvl="2" w:tplc="C7886906">
      <w:numFmt w:val="bullet"/>
      <w:lvlText w:val="•"/>
      <w:lvlJc w:val="left"/>
      <w:pPr>
        <w:ind w:left="2674" w:hanging="721"/>
      </w:pPr>
      <w:rPr>
        <w:rFonts w:hint="default"/>
      </w:rPr>
    </w:lvl>
    <w:lvl w:ilvl="3" w:tplc="AC3CF484">
      <w:numFmt w:val="bullet"/>
      <w:lvlText w:val="•"/>
      <w:lvlJc w:val="left"/>
      <w:pPr>
        <w:ind w:left="3448" w:hanging="721"/>
      </w:pPr>
      <w:rPr>
        <w:rFonts w:hint="default"/>
      </w:rPr>
    </w:lvl>
    <w:lvl w:ilvl="4" w:tplc="FD986D78">
      <w:numFmt w:val="bullet"/>
      <w:lvlText w:val="•"/>
      <w:lvlJc w:val="left"/>
      <w:pPr>
        <w:ind w:left="4222" w:hanging="721"/>
      </w:pPr>
      <w:rPr>
        <w:rFonts w:hint="default"/>
      </w:rPr>
    </w:lvl>
    <w:lvl w:ilvl="5" w:tplc="0AD0247C">
      <w:numFmt w:val="bullet"/>
      <w:lvlText w:val="•"/>
      <w:lvlJc w:val="left"/>
      <w:pPr>
        <w:ind w:left="4996" w:hanging="721"/>
      </w:pPr>
      <w:rPr>
        <w:rFonts w:hint="default"/>
      </w:rPr>
    </w:lvl>
    <w:lvl w:ilvl="6" w:tplc="FC5E4582">
      <w:numFmt w:val="bullet"/>
      <w:lvlText w:val="•"/>
      <w:lvlJc w:val="left"/>
      <w:pPr>
        <w:ind w:left="5770" w:hanging="721"/>
      </w:pPr>
      <w:rPr>
        <w:rFonts w:hint="default"/>
      </w:rPr>
    </w:lvl>
    <w:lvl w:ilvl="7" w:tplc="E3827104">
      <w:numFmt w:val="bullet"/>
      <w:lvlText w:val="•"/>
      <w:lvlJc w:val="left"/>
      <w:pPr>
        <w:ind w:left="6544" w:hanging="721"/>
      </w:pPr>
      <w:rPr>
        <w:rFonts w:hint="default"/>
      </w:rPr>
    </w:lvl>
    <w:lvl w:ilvl="8" w:tplc="1062D550">
      <w:numFmt w:val="bullet"/>
      <w:lvlText w:val="•"/>
      <w:lvlJc w:val="left"/>
      <w:pPr>
        <w:ind w:left="7318" w:hanging="721"/>
      </w:pPr>
      <w:rPr>
        <w:rFonts w:hint="default"/>
      </w:rPr>
    </w:lvl>
  </w:abstractNum>
  <w:abstractNum w:abstractNumId="10" w15:restartNumberingAfterBreak="0">
    <w:nsid w:val="316D6AF1"/>
    <w:multiLevelType w:val="hybridMultilevel"/>
    <w:tmpl w:val="BBD68BDC"/>
    <w:lvl w:ilvl="0" w:tplc="DB38B2F6">
      <w:start w:val="1"/>
      <w:numFmt w:val="lowerLetter"/>
      <w:lvlText w:val="%1."/>
      <w:lvlJc w:val="left"/>
      <w:pPr>
        <w:ind w:left="458" w:hanging="720"/>
        <w:jc w:val="left"/>
      </w:pPr>
      <w:rPr>
        <w:rFonts w:ascii="Arial" w:eastAsia="Arial" w:hAnsi="Arial" w:cs="Arial" w:hint="default"/>
        <w:spacing w:val="-1"/>
        <w:w w:val="99"/>
        <w:sz w:val="20"/>
        <w:szCs w:val="20"/>
      </w:rPr>
    </w:lvl>
    <w:lvl w:ilvl="1" w:tplc="FD72A416">
      <w:numFmt w:val="bullet"/>
      <w:lvlText w:val="•"/>
      <w:lvlJc w:val="left"/>
      <w:pPr>
        <w:ind w:left="1300" w:hanging="720"/>
      </w:pPr>
      <w:rPr>
        <w:rFonts w:hint="default"/>
      </w:rPr>
    </w:lvl>
    <w:lvl w:ilvl="2" w:tplc="4A0E74AE">
      <w:numFmt w:val="bullet"/>
      <w:lvlText w:val="•"/>
      <w:lvlJc w:val="left"/>
      <w:pPr>
        <w:ind w:left="2141" w:hanging="720"/>
      </w:pPr>
      <w:rPr>
        <w:rFonts w:hint="default"/>
      </w:rPr>
    </w:lvl>
    <w:lvl w:ilvl="3" w:tplc="BA001F7E">
      <w:numFmt w:val="bullet"/>
      <w:lvlText w:val="•"/>
      <w:lvlJc w:val="left"/>
      <w:pPr>
        <w:ind w:left="2981" w:hanging="720"/>
      </w:pPr>
      <w:rPr>
        <w:rFonts w:hint="default"/>
      </w:rPr>
    </w:lvl>
    <w:lvl w:ilvl="4" w:tplc="834C5E58">
      <w:numFmt w:val="bullet"/>
      <w:lvlText w:val="•"/>
      <w:lvlJc w:val="left"/>
      <w:pPr>
        <w:ind w:left="3822" w:hanging="720"/>
      </w:pPr>
      <w:rPr>
        <w:rFonts w:hint="default"/>
      </w:rPr>
    </w:lvl>
    <w:lvl w:ilvl="5" w:tplc="EEC2300C">
      <w:numFmt w:val="bullet"/>
      <w:lvlText w:val="•"/>
      <w:lvlJc w:val="left"/>
      <w:pPr>
        <w:ind w:left="4663" w:hanging="720"/>
      </w:pPr>
      <w:rPr>
        <w:rFonts w:hint="default"/>
      </w:rPr>
    </w:lvl>
    <w:lvl w:ilvl="6" w:tplc="C20CBD04">
      <w:numFmt w:val="bullet"/>
      <w:lvlText w:val="•"/>
      <w:lvlJc w:val="left"/>
      <w:pPr>
        <w:ind w:left="5503" w:hanging="720"/>
      </w:pPr>
      <w:rPr>
        <w:rFonts w:hint="default"/>
      </w:rPr>
    </w:lvl>
    <w:lvl w:ilvl="7" w:tplc="C1266162">
      <w:numFmt w:val="bullet"/>
      <w:lvlText w:val="•"/>
      <w:lvlJc w:val="left"/>
      <w:pPr>
        <w:ind w:left="6344" w:hanging="720"/>
      </w:pPr>
      <w:rPr>
        <w:rFonts w:hint="default"/>
      </w:rPr>
    </w:lvl>
    <w:lvl w:ilvl="8" w:tplc="62B051F0">
      <w:numFmt w:val="bullet"/>
      <w:lvlText w:val="•"/>
      <w:lvlJc w:val="left"/>
      <w:pPr>
        <w:ind w:left="7185" w:hanging="720"/>
      </w:pPr>
      <w:rPr>
        <w:rFonts w:hint="default"/>
      </w:rPr>
    </w:lvl>
  </w:abstractNum>
  <w:abstractNum w:abstractNumId="11" w15:restartNumberingAfterBreak="0">
    <w:nsid w:val="35E14293"/>
    <w:multiLevelType w:val="hybridMultilevel"/>
    <w:tmpl w:val="ACA00396"/>
    <w:lvl w:ilvl="0" w:tplc="FDAC542E">
      <w:start w:val="1"/>
      <w:numFmt w:val="lowerLetter"/>
      <w:lvlText w:val="%1."/>
      <w:lvlJc w:val="left"/>
      <w:pPr>
        <w:ind w:left="458" w:hanging="720"/>
        <w:jc w:val="left"/>
      </w:pPr>
      <w:rPr>
        <w:rFonts w:ascii="Arial" w:eastAsia="Arial" w:hAnsi="Arial" w:cs="Arial" w:hint="default"/>
        <w:spacing w:val="-1"/>
        <w:w w:val="99"/>
        <w:sz w:val="20"/>
        <w:szCs w:val="20"/>
      </w:rPr>
    </w:lvl>
    <w:lvl w:ilvl="1" w:tplc="EE3C24C4">
      <w:numFmt w:val="bullet"/>
      <w:lvlText w:val="•"/>
      <w:lvlJc w:val="left"/>
      <w:pPr>
        <w:ind w:left="1304" w:hanging="720"/>
      </w:pPr>
      <w:rPr>
        <w:rFonts w:hint="default"/>
      </w:rPr>
    </w:lvl>
    <w:lvl w:ilvl="2" w:tplc="ECD8C2EE">
      <w:numFmt w:val="bullet"/>
      <w:lvlText w:val="•"/>
      <w:lvlJc w:val="left"/>
      <w:pPr>
        <w:ind w:left="2149" w:hanging="720"/>
      </w:pPr>
      <w:rPr>
        <w:rFonts w:hint="default"/>
      </w:rPr>
    </w:lvl>
    <w:lvl w:ilvl="3" w:tplc="98C2B7CC">
      <w:numFmt w:val="bullet"/>
      <w:lvlText w:val="•"/>
      <w:lvlJc w:val="left"/>
      <w:pPr>
        <w:ind w:left="2993" w:hanging="720"/>
      </w:pPr>
      <w:rPr>
        <w:rFonts w:hint="default"/>
      </w:rPr>
    </w:lvl>
    <w:lvl w:ilvl="4" w:tplc="A0F2FD4E">
      <w:numFmt w:val="bullet"/>
      <w:lvlText w:val="•"/>
      <w:lvlJc w:val="left"/>
      <w:pPr>
        <w:ind w:left="3838" w:hanging="720"/>
      </w:pPr>
      <w:rPr>
        <w:rFonts w:hint="default"/>
      </w:rPr>
    </w:lvl>
    <w:lvl w:ilvl="5" w:tplc="26B2F200">
      <w:numFmt w:val="bullet"/>
      <w:lvlText w:val="•"/>
      <w:lvlJc w:val="left"/>
      <w:pPr>
        <w:ind w:left="4683" w:hanging="720"/>
      </w:pPr>
      <w:rPr>
        <w:rFonts w:hint="default"/>
      </w:rPr>
    </w:lvl>
    <w:lvl w:ilvl="6" w:tplc="93780872">
      <w:numFmt w:val="bullet"/>
      <w:lvlText w:val="•"/>
      <w:lvlJc w:val="left"/>
      <w:pPr>
        <w:ind w:left="5527" w:hanging="720"/>
      </w:pPr>
      <w:rPr>
        <w:rFonts w:hint="default"/>
      </w:rPr>
    </w:lvl>
    <w:lvl w:ilvl="7" w:tplc="562A1B24">
      <w:numFmt w:val="bullet"/>
      <w:lvlText w:val="•"/>
      <w:lvlJc w:val="left"/>
      <w:pPr>
        <w:ind w:left="6372" w:hanging="720"/>
      </w:pPr>
      <w:rPr>
        <w:rFonts w:hint="default"/>
      </w:rPr>
    </w:lvl>
    <w:lvl w:ilvl="8" w:tplc="87A2BE36">
      <w:numFmt w:val="bullet"/>
      <w:lvlText w:val="•"/>
      <w:lvlJc w:val="left"/>
      <w:pPr>
        <w:ind w:left="7217" w:hanging="720"/>
      </w:pPr>
      <w:rPr>
        <w:rFonts w:hint="default"/>
      </w:rPr>
    </w:lvl>
  </w:abstractNum>
  <w:abstractNum w:abstractNumId="12" w15:restartNumberingAfterBreak="0">
    <w:nsid w:val="364B2509"/>
    <w:multiLevelType w:val="hybridMultilevel"/>
    <w:tmpl w:val="171E1852"/>
    <w:lvl w:ilvl="0" w:tplc="871831BE">
      <w:start w:val="1"/>
      <w:numFmt w:val="lowerLetter"/>
      <w:lvlText w:val="%1."/>
      <w:lvlJc w:val="left"/>
      <w:pPr>
        <w:ind w:left="458" w:hanging="720"/>
        <w:jc w:val="left"/>
      </w:pPr>
      <w:rPr>
        <w:rFonts w:ascii="Arial" w:eastAsia="Arial" w:hAnsi="Arial" w:cs="Arial" w:hint="default"/>
        <w:spacing w:val="-1"/>
        <w:w w:val="99"/>
        <w:sz w:val="20"/>
        <w:szCs w:val="20"/>
      </w:rPr>
    </w:lvl>
    <w:lvl w:ilvl="1" w:tplc="ABA4575A">
      <w:start w:val="1"/>
      <w:numFmt w:val="decimal"/>
      <w:lvlText w:val="(%2)"/>
      <w:lvlJc w:val="left"/>
      <w:pPr>
        <w:ind w:left="1899" w:hanging="721"/>
        <w:jc w:val="left"/>
      </w:pPr>
      <w:rPr>
        <w:rFonts w:ascii="Arial" w:eastAsia="Arial" w:hAnsi="Arial" w:cs="Arial" w:hint="default"/>
        <w:w w:val="99"/>
        <w:sz w:val="20"/>
        <w:szCs w:val="20"/>
      </w:rPr>
    </w:lvl>
    <w:lvl w:ilvl="2" w:tplc="73BEDA94">
      <w:numFmt w:val="bullet"/>
      <w:lvlText w:val="•"/>
      <w:lvlJc w:val="left"/>
      <w:pPr>
        <w:ind w:left="2676" w:hanging="721"/>
      </w:pPr>
      <w:rPr>
        <w:rFonts w:hint="default"/>
      </w:rPr>
    </w:lvl>
    <w:lvl w:ilvl="3" w:tplc="21669904">
      <w:numFmt w:val="bullet"/>
      <w:lvlText w:val="•"/>
      <w:lvlJc w:val="left"/>
      <w:pPr>
        <w:ind w:left="3452" w:hanging="721"/>
      </w:pPr>
      <w:rPr>
        <w:rFonts w:hint="default"/>
      </w:rPr>
    </w:lvl>
    <w:lvl w:ilvl="4" w:tplc="B60A4334">
      <w:numFmt w:val="bullet"/>
      <w:lvlText w:val="•"/>
      <w:lvlJc w:val="left"/>
      <w:pPr>
        <w:ind w:left="4228" w:hanging="721"/>
      </w:pPr>
      <w:rPr>
        <w:rFonts w:hint="default"/>
      </w:rPr>
    </w:lvl>
    <w:lvl w:ilvl="5" w:tplc="AC4ED2D2">
      <w:numFmt w:val="bullet"/>
      <w:lvlText w:val="•"/>
      <w:lvlJc w:val="left"/>
      <w:pPr>
        <w:ind w:left="5005" w:hanging="721"/>
      </w:pPr>
      <w:rPr>
        <w:rFonts w:hint="default"/>
      </w:rPr>
    </w:lvl>
    <w:lvl w:ilvl="6" w:tplc="46823F02">
      <w:numFmt w:val="bullet"/>
      <w:lvlText w:val="•"/>
      <w:lvlJc w:val="left"/>
      <w:pPr>
        <w:ind w:left="5781" w:hanging="721"/>
      </w:pPr>
      <w:rPr>
        <w:rFonts w:hint="default"/>
      </w:rPr>
    </w:lvl>
    <w:lvl w:ilvl="7" w:tplc="7CB0E9F6">
      <w:numFmt w:val="bullet"/>
      <w:lvlText w:val="•"/>
      <w:lvlJc w:val="left"/>
      <w:pPr>
        <w:ind w:left="6557" w:hanging="721"/>
      </w:pPr>
      <w:rPr>
        <w:rFonts w:hint="default"/>
      </w:rPr>
    </w:lvl>
    <w:lvl w:ilvl="8" w:tplc="0D70EC9A">
      <w:numFmt w:val="bullet"/>
      <w:lvlText w:val="•"/>
      <w:lvlJc w:val="left"/>
      <w:pPr>
        <w:ind w:left="7333" w:hanging="721"/>
      </w:pPr>
      <w:rPr>
        <w:rFonts w:hint="default"/>
      </w:rPr>
    </w:lvl>
  </w:abstractNum>
  <w:abstractNum w:abstractNumId="13" w15:restartNumberingAfterBreak="0">
    <w:nsid w:val="404E3CFA"/>
    <w:multiLevelType w:val="hybridMultilevel"/>
    <w:tmpl w:val="F4760B7C"/>
    <w:lvl w:ilvl="0" w:tplc="1318BF00">
      <w:start w:val="1"/>
      <w:numFmt w:val="lowerLetter"/>
      <w:lvlText w:val="%1."/>
      <w:lvlJc w:val="left"/>
      <w:pPr>
        <w:ind w:left="458" w:hanging="720"/>
        <w:jc w:val="left"/>
      </w:pPr>
      <w:rPr>
        <w:rFonts w:ascii="Arial" w:eastAsia="Arial" w:hAnsi="Arial" w:cs="Arial" w:hint="default"/>
        <w:spacing w:val="-1"/>
        <w:w w:val="99"/>
        <w:sz w:val="20"/>
        <w:szCs w:val="20"/>
      </w:rPr>
    </w:lvl>
    <w:lvl w:ilvl="1" w:tplc="FBE89A34">
      <w:numFmt w:val="bullet"/>
      <w:lvlText w:val="•"/>
      <w:lvlJc w:val="left"/>
      <w:pPr>
        <w:ind w:left="1304" w:hanging="720"/>
      </w:pPr>
      <w:rPr>
        <w:rFonts w:hint="default"/>
      </w:rPr>
    </w:lvl>
    <w:lvl w:ilvl="2" w:tplc="25CAFF68">
      <w:numFmt w:val="bullet"/>
      <w:lvlText w:val="•"/>
      <w:lvlJc w:val="left"/>
      <w:pPr>
        <w:ind w:left="2149" w:hanging="720"/>
      </w:pPr>
      <w:rPr>
        <w:rFonts w:hint="default"/>
      </w:rPr>
    </w:lvl>
    <w:lvl w:ilvl="3" w:tplc="F6526A4E">
      <w:numFmt w:val="bullet"/>
      <w:lvlText w:val="•"/>
      <w:lvlJc w:val="left"/>
      <w:pPr>
        <w:ind w:left="2993" w:hanging="720"/>
      </w:pPr>
      <w:rPr>
        <w:rFonts w:hint="default"/>
      </w:rPr>
    </w:lvl>
    <w:lvl w:ilvl="4" w:tplc="CFF8F0CE">
      <w:numFmt w:val="bullet"/>
      <w:lvlText w:val="•"/>
      <w:lvlJc w:val="left"/>
      <w:pPr>
        <w:ind w:left="3838" w:hanging="720"/>
      </w:pPr>
      <w:rPr>
        <w:rFonts w:hint="default"/>
      </w:rPr>
    </w:lvl>
    <w:lvl w:ilvl="5" w:tplc="ADD07468">
      <w:numFmt w:val="bullet"/>
      <w:lvlText w:val="•"/>
      <w:lvlJc w:val="left"/>
      <w:pPr>
        <w:ind w:left="4683" w:hanging="720"/>
      </w:pPr>
      <w:rPr>
        <w:rFonts w:hint="default"/>
      </w:rPr>
    </w:lvl>
    <w:lvl w:ilvl="6" w:tplc="40AA39D4">
      <w:numFmt w:val="bullet"/>
      <w:lvlText w:val="•"/>
      <w:lvlJc w:val="left"/>
      <w:pPr>
        <w:ind w:left="5527" w:hanging="720"/>
      </w:pPr>
      <w:rPr>
        <w:rFonts w:hint="default"/>
      </w:rPr>
    </w:lvl>
    <w:lvl w:ilvl="7" w:tplc="EC2020A2">
      <w:numFmt w:val="bullet"/>
      <w:lvlText w:val="•"/>
      <w:lvlJc w:val="left"/>
      <w:pPr>
        <w:ind w:left="6372" w:hanging="720"/>
      </w:pPr>
      <w:rPr>
        <w:rFonts w:hint="default"/>
      </w:rPr>
    </w:lvl>
    <w:lvl w:ilvl="8" w:tplc="3B185778">
      <w:numFmt w:val="bullet"/>
      <w:lvlText w:val="•"/>
      <w:lvlJc w:val="left"/>
      <w:pPr>
        <w:ind w:left="7217" w:hanging="720"/>
      </w:pPr>
      <w:rPr>
        <w:rFonts w:hint="default"/>
      </w:rPr>
    </w:lvl>
  </w:abstractNum>
  <w:abstractNum w:abstractNumId="14" w15:restartNumberingAfterBreak="0">
    <w:nsid w:val="415D5140"/>
    <w:multiLevelType w:val="hybridMultilevel"/>
    <w:tmpl w:val="9BE06420"/>
    <w:lvl w:ilvl="0" w:tplc="BBFC2D50">
      <w:start w:val="1"/>
      <w:numFmt w:val="lowerLetter"/>
      <w:lvlText w:val="%1."/>
      <w:lvlJc w:val="left"/>
      <w:pPr>
        <w:ind w:left="458" w:hanging="720"/>
        <w:jc w:val="left"/>
      </w:pPr>
      <w:rPr>
        <w:rFonts w:ascii="Arial" w:eastAsia="Arial" w:hAnsi="Arial" w:cs="Arial" w:hint="default"/>
        <w:spacing w:val="-1"/>
        <w:w w:val="99"/>
        <w:sz w:val="20"/>
        <w:szCs w:val="20"/>
      </w:rPr>
    </w:lvl>
    <w:lvl w:ilvl="1" w:tplc="AA1ED074">
      <w:start w:val="1"/>
      <w:numFmt w:val="decimal"/>
      <w:lvlText w:val="(%2)"/>
      <w:lvlJc w:val="left"/>
      <w:pPr>
        <w:ind w:left="1178" w:hanging="721"/>
        <w:jc w:val="left"/>
      </w:pPr>
      <w:rPr>
        <w:rFonts w:ascii="Arial" w:eastAsia="Arial" w:hAnsi="Arial" w:cs="Arial" w:hint="default"/>
        <w:w w:val="99"/>
        <w:sz w:val="20"/>
        <w:szCs w:val="20"/>
      </w:rPr>
    </w:lvl>
    <w:lvl w:ilvl="2" w:tplc="AF36619E">
      <w:numFmt w:val="bullet"/>
      <w:lvlText w:val="•"/>
      <w:lvlJc w:val="left"/>
      <w:pPr>
        <w:ind w:left="2036" w:hanging="721"/>
      </w:pPr>
      <w:rPr>
        <w:rFonts w:hint="default"/>
      </w:rPr>
    </w:lvl>
    <w:lvl w:ilvl="3" w:tplc="5D585910">
      <w:numFmt w:val="bullet"/>
      <w:lvlText w:val="•"/>
      <w:lvlJc w:val="left"/>
      <w:pPr>
        <w:ind w:left="2892" w:hanging="721"/>
      </w:pPr>
      <w:rPr>
        <w:rFonts w:hint="default"/>
      </w:rPr>
    </w:lvl>
    <w:lvl w:ilvl="4" w:tplc="29D06222">
      <w:numFmt w:val="bullet"/>
      <w:lvlText w:val="•"/>
      <w:lvlJc w:val="left"/>
      <w:pPr>
        <w:ind w:left="3748" w:hanging="721"/>
      </w:pPr>
      <w:rPr>
        <w:rFonts w:hint="default"/>
      </w:rPr>
    </w:lvl>
    <w:lvl w:ilvl="5" w:tplc="0AACB144">
      <w:numFmt w:val="bullet"/>
      <w:lvlText w:val="•"/>
      <w:lvlJc w:val="left"/>
      <w:pPr>
        <w:ind w:left="4605" w:hanging="721"/>
      </w:pPr>
      <w:rPr>
        <w:rFonts w:hint="default"/>
      </w:rPr>
    </w:lvl>
    <w:lvl w:ilvl="6" w:tplc="FD4C1100">
      <w:numFmt w:val="bullet"/>
      <w:lvlText w:val="•"/>
      <w:lvlJc w:val="left"/>
      <w:pPr>
        <w:ind w:left="5461" w:hanging="721"/>
      </w:pPr>
      <w:rPr>
        <w:rFonts w:hint="default"/>
      </w:rPr>
    </w:lvl>
    <w:lvl w:ilvl="7" w:tplc="7DE079FA">
      <w:numFmt w:val="bullet"/>
      <w:lvlText w:val="•"/>
      <w:lvlJc w:val="left"/>
      <w:pPr>
        <w:ind w:left="6317" w:hanging="721"/>
      </w:pPr>
      <w:rPr>
        <w:rFonts w:hint="default"/>
      </w:rPr>
    </w:lvl>
    <w:lvl w:ilvl="8" w:tplc="EC982444">
      <w:numFmt w:val="bullet"/>
      <w:lvlText w:val="•"/>
      <w:lvlJc w:val="left"/>
      <w:pPr>
        <w:ind w:left="7173" w:hanging="721"/>
      </w:pPr>
      <w:rPr>
        <w:rFonts w:hint="default"/>
      </w:rPr>
    </w:lvl>
  </w:abstractNum>
  <w:abstractNum w:abstractNumId="15" w15:restartNumberingAfterBreak="0">
    <w:nsid w:val="41970CF1"/>
    <w:multiLevelType w:val="hybridMultilevel"/>
    <w:tmpl w:val="45D2DB0A"/>
    <w:lvl w:ilvl="0" w:tplc="9E7C9E30">
      <w:start w:val="1"/>
      <w:numFmt w:val="lowerLetter"/>
      <w:lvlText w:val="%1."/>
      <w:lvlJc w:val="left"/>
      <w:pPr>
        <w:ind w:left="458" w:hanging="720"/>
        <w:jc w:val="left"/>
      </w:pPr>
      <w:rPr>
        <w:rFonts w:ascii="Arial" w:eastAsia="Arial" w:hAnsi="Arial" w:cs="Arial" w:hint="default"/>
        <w:spacing w:val="-1"/>
        <w:w w:val="99"/>
        <w:sz w:val="20"/>
        <w:szCs w:val="20"/>
      </w:rPr>
    </w:lvl>
    <w:lvl w:ilvl="1" w:tplc="27C2A2E2">
      <w:start w:val="1"/>
      <w:numFmt w:val="decimal"/>
      <w:lvlText w:val="(%2)"/>
      <w:lvlJc w:val="left"/>
      <w:pPr>
        <w:ind w:left="1178" w:hanging="721"/>
        <w:jc w:val="left"/>
      </w:pPr>
      <w:rPr>
        <w:rFonts w:ascii="Arial" w:eastAsia="Arial" w:hAnsi="Arial" w:cs="Arial" w:hint="default"/>
        <w:w w:val="99"/>
        <w:sz w:val="20"/>
        <w:szCs w:val="20"/>
      </w:rPr>
    </w:lvl>
    <w:lvl w:ilvl="2" w:tplc="44DE8F88">
      <w:numFmt w:val="bullet"/>
      <w:lvlText w:val="•"/>
      <w:lvlJc w:val="left"/>
      <w:pPr>
        <w:ind w:left="2038" w:hanging="721"/>
      </w:pPr>
      <w:rPr>
        <w:rFonts w:hint="default"/>
      </w:rPr>
    </w:lvl>
    <w:lvl w:ilvl="3" w:tplc="DE7A8B84">
      <w:numFmt w:val="bullet"/>
      <w:lvlText w:val="•"/>
      <w:lvlJc w:val="left"/>
      <w:pPr>
        <w:ind w:left="2896" w:hanging="721"/>
      </w:pPr>
      <w:rPr>
        <w:rFonts w:hint="default"/>
      </w:rPr>
    </w:lvl>
    <w:lvl w:ilvl="4" w:tplc="D6E23A66">
      <w:numFmt w:val="bullet"/>
      <w:lvlText w:val="•"/>
      <w:lvlJc w:val="left"/>
      <w:pPr>
        <w:ind w:left="3755" w:hanging="721"/>
      </w:pPr>
      <w:rPr>
        <w:rFonts w:hint="default"/>
      </w:rPr>
    </w:lvl>
    <w:lvl w:ilvl="5" w:tplc="A63CB4E4">
      <w:numFmt w:val="bullet"/>
      <w:lvlText w:val="•"/>
      <w:lvlJc w:val="left"/>
      <w:pPr>
        <w:ind w:left="4613" w:hanging="721"/>
      </w:pPr>
      <w:rPr>
        <w:rFonts w:hint="default"/>
      </w:rPr>
    </w:lvl>
    <w:lvl w:ilvl="6" w:tplc="FCF4BE9C">
      <w:numFmt w:val="bullet"/>
      <w:lvlText w:val="•"/>
      <w:lvlJc w:val="left"/>
      <w:pPr>
        <w:ind w:left="5472" w:hanging="721"/>
      </w:pPr>
      <w:rPr>
        <w:rFonts w:hint="default"/>
      </w:rPr>
    </w:lvl>
    <w:lvl w:ilvl="7" w:tplc="DBF8755C">
      <w:numFmt w:val="bullet"/>
      <w:lvlText w:val="•"/>
      <w:lvlJc w:val="left"/>
      <w:pPr>
        <w:ind w:left="6330" w:hanging="721"/>
      </w:pPr>
      <w:rPr>
        <w:rFonts w:hint="default"/>
      </w:rPr>
    </w:lvl>
    <w:lvl w:ilvl="8" w:tplc="A84E5428">
      <w:numFmt w:val="bullet"/>
      <w:lvlText w:val="•"/>
      <w:lvlJc w:val="left"/>
      <w:pPr>
        <w:ind w:left="7189" w:hanging="721"/>
      </w:pPr>
      <w:rPr>
        <w:rFonts w:hint="default"/>
      </w:rPr>
    </w:lvl>
  </w:abstractNum>
  <w:abstractNum w:abstractNumId="16" w15:restartNumberingAfterBreak="0">
    <w:nsid w:val="44326A1D"/>
    <w:multiLevelType w:val="hybridMultilevel"/>
    <w:tmpl w:val="6004EE88"/>
    <w:lvl w:ilvl="0" w:tplc="871CC9E2">
      <w:start w:val="1"/>
      <w:numFmt w:val="lowerLetter"/>
      <w:lvlText w:val="%1."/>
      <w:lvlJc w:val="left"/>
      <w:pPr>
        <w:ind w:left="458" w:hanging="720"/>
        <w:jc w:val="left"/>
      </w:pPr>
      <w:rPr>
        <w:rFonts w:ascii="Arial" w:eastAsia="Arial" w:hAnsi="Arial" w:cs="Arial" w:hint="default"/>
        <w:spacing w:val="-1"/>
        <w:w w:val="99"/>
        <w:sz w:val="20"/>
        <w:szCs w:val="20"/>
      </w:rPr>
    </w:lvl>
    <w:lvl w:ilvl="1" w:tplc="998AE02A">
      <w:numFmt w:val="bullet"/>
      <w:lvlText w:val="•"/>
      <w:lvlJc w:val="left"/>
      <w:pPr>
        <w:ind w:left="1304" w:hanging="720"/>
      </w:pPr>
      <w:rPr>
        <w:rFonts w:hint="default"/>
      </w:rPr>
    </w:lvl>
    <w:lvl w:ilvl="2" w:tplc="2DDE05E2">
      <w:numFmt w:val="bullet"/>
      <w:lvlText w:val="•"/>
      <w:lvlJc w:val="left"/>
      <w:pPr>
        <w:ind w:left="2149" w:hanging="720"/>
      </w:pPr>
      <w:rPr>
        <w:rFonts w:hint="default"/>
      </w:rPr>
    </w:lvl>
    <w:lvl w:ilvl="3" w:tplc="F39E7D16">
      <w:numFmt w:val="bullet"/>
      <w:lvlText w:val="•"/>
      <w:lvlJc w:val="left"/>
      <w:pPr>
        <w:ind w:left="2993" w:hanging="720"/>
      </w:pPr>
      <w:rPr>
        <w:rFonts w:hint="default"/>
      </w:rPr>
    </w:lvl>
    <w:lvl w:ilvl="4" w:tplc="57EC7C2A">
      <w:numFmt w:val="bullet"/>
      <w:lvlText w:val="•"/>
      <w:lvlJc w:val="left"/>
      <w:pPr>
        <w:ind w:left="3838" w:hanging="720"/>
      </w:pPr>
      <w:rPr>
        <w:rFonts w:hint="default"/>
      </w:rPr>
    </w:lvl>
    <w:lvl w:ilvl="5" w:tplc="EDE64658">
      <w:numFmt w:val="bullet"/>
      <w:lvlText w:val="•"/>
      <w:lvlJc w:val="left"/>
      <w:pPr>
        <w:ind w:left="4683" w:hanging="720"/>
      </w:pPr>
      <w:rPr>
        <w:rFonts w:hint="default"/>
      </w:rPr>
    </w:lvl>
    <w:lvl w:ilvl="6" w:tplc="1688AE76">
      <w:numFmt w:val="bullet"/>
      <w:lvlText w:val="•"/>
      <w:lvlJc w:val="left"/>
      <w:pPr>
        <w:ind w:left="5527" w:hanging="720"/>
      </w:pPr>
      <w:rPr>
        <w:rFonts w:hint="default"/>
      </w:rPr>
    </w:lvl>
    <w:lvl w:ilvl="7" w:tplc="68667A52">
      <w:numFmt w:val="bullet"/>
      <w:lvlText w:val="•"/>
      <w:lvlJc w:val="left"/>
      <w:pPr>
        <w:ind w:left="6372" w:hanging="720"/>
      </w:pPr>
      <w:rPr>
        <w:rFonts w:hint="default"/>
      </w:rPr>
    </w:lvl>
    <w:lvl w:ilvl="8" w:tplc="14CEA0FC">
      <w:numFmt w:val="bullet"/>
      <w:lvlText w:val="•"/>
      <w:lvlJc w:val="left"/>
      <w:pPr>
        <w:ind w:left="7217" w:hanging="720"/>
      </w:pPr>
      <w:rPr>
        <w:rFonts w:hint="default"/>
      </w:rPr>
    </w:lvl>
  </w:abstractNum>
  <w:abstractNum w:abstractNumId="17" w15:restartNumberingAfterBreak="0">
    <w:nsid w:val="4733278D"/>
    <w:multiLevelType w:val="hybridMultilevel"/>
    <w:tmpl w:val="F3A22950"/>
    <w:lvl w:ilvl="0" w:tplc="5DD07614">
      <w:start w:val="1"/>
      <w:numFmt w:val="lowerLetter"/>
      <w:lvlText w:val="%1."/>
      <w:lvlJc w:val="left"/>
      <w:pPr>
        <w:ind w:left="458" w:hanging="720"/>
        <w:jc w:val="left"/>
      </w:pPr>
      <w:rPr>
        <w:rFonts w:ascii="Arial" w:eastAsia="Arial" w:hAnsi="Arial" w:cs="Arial" w:hint="default"/>
        <w:spacing w:val="-1"/>
        <w:w w:val="99"/>
        <w:sz w:val="20"/>
        <w:szCs w:val="20"/>
      </w:rPr>
    </w:lvl>
    <w:lvl w:ilvl="1" w:tplc="6CFA1DCC">
      <w:start w:val="1"/>
      <w:numFmt w:val="decimal"/>
      <w:lvlText w:val="(%2)"/>
      <w:lvlJc w:val="left"/>
      <w:pPr>
        <w:ind w:left="1178" w:hanging="721"/>
        <w:jc w:val="left"/>
      </w:pPr>
      <w:rPr>
        <w:rFonts w:ascii="Arial" w:eastAsia="Arial" w:hAnsi="Arial" w:cs="Arial" w:hint="default"/>
        <w:w w:val="99"/>
        <w:sz w:val="20"/>
        <w:szCs w:val="20"/>
      </w:rPr>
    </w:lvl>
    <w:lvl w:ilvl="2" w:tplc="781C52DA">
      <w:numFmt w:val="bullet"/>
      <w:lvlText w:val="•"/>
      <w:lvlJc w:val="left"/>
      <w:pPr>
        <w:ind w:left="2038" w:hanging="721"/>
      </w:pPr>
      <w:rPr>
        <w:rFonts w:hint="default"/>
      </w:rPr>
    </w:lvl>
    <w:lvl w:ilvl="3" w:tplc="F9E20B94">
      <w:numFmt w:val="bullet"/>
      <w:lvlText w:val="•"/>
      <w:lvlJc w:val="left"/>
      <w:pPr>
        <w:ind w:left="2896" w:hanging="721"/>
      </w:pPr>
      <w:rPr>
        <w:rFonts w:hint="default"/>
      </w:rPr>
    </w:lvl>
    <w:lvl w:ilvl="4" w:tplc="9432E8E6">
      <w:numFmt w:val="bullet"/>
      <w:lvlText w:val="•"/>
      <w:lvlJc w:val="left"/>
      <w:pPr>
        <w:ind w:left="3755" w:hanging="721"/>
      </w:pPr>
      <w:rPr>
        <w:rFonts w:hint="default"/>
      </w:rPr>
    </w:lvl>
    <w:lvl w:ilvl="5" w:tplc="73D2D360">
      <w:numFmt w:val="bullet"/>
      <w:lvlText w:val="•"/>
      <w:lvlJc w:val="left"/>
      <w:pPr>
        <w:ind w:left="4613" w:hanging="721"/>
      </w:pPr>
      <w:rPr>
        <w:rFonts w:hint="default"/>
      </w:rPr>
    </w:lvl>
    <w:lvl w:ilvl="6" w:tplc="BE983FFE">
      <w:numFmt w:val="bullet"/>
      <w:lvlText w:val="•"/>
      <w:lvlJc w:val="left"/>
      <w:pPr>
        <w:ind w:left="5472" w:hanging="721"/>
      </w:pPr>
      <w:rPr>
        <w:rFonts w:hint="default"/>
      </w:rPr>
    </w:lvl>
    <w:lvl w:ilvl="7" w:tplc="495C9C96">
      <w:numFmt w:val="bullet"/>
      <w:lvlText w:val="•"/>
      <w:lvlJc w:val="left"/>
      <w:pPr>
        <w:ind w:left="6330" w:hanging="721"/>
      </w:pPr>
      <w:rPr>
        <w:rFonts w:hint="default"/>
      </w:rPr>
    </w:lvl>
    <w:lvl w:ilvl="8" w:tplc="A7224F68">
      <w:numFmt w:val="bullet"/>
      <w:lvlText w:val="•"/>
      <w:lvlJc w:val="left"/>
      <w:pPr>
        <w:ind w:left="7189" w:hanging="721"/>
      </w:pPr>
      <w:rPr>
        <w:rFonts w:hint="default"/>
      </w:rPr>
    </w:lvl>
  </w:abstractNum>
  <w:abstractNum w:abstractNumId="18" w15:restartNumberingAfterBreak="0">
    <w:nsid w:val="4C2F642F"/>
    <w:multiLevelType w:val="hybridMultilevel"/>
    <w:tmpl w:val="51162E18"/>
    <w:lvl w:ilvl="0" w:tplc="D6C4BA58">
      <w:start w:val="1"/>
      <w:numFmt w:val="lowerLetter"/>
      <w:lvlText w:val="%1."/>
      <w:lvlJc w:val="left"/>
      <w:pPr>
        <w:ind w:left="1178" w:hanging="720"/>
        <w:jc w:val="left"/>
      </w:pPr>
      <w:rPr>
        <w:rFonts w:ascii="Arial" w:eastAsia="Arial" w:hAnsi="Arial" w:cs="Arial" w:hint="default"/>
        <w:spacing w:val="-1"/>
        <w:w w:val="99"/>
        <w:sz w:val="20"/>
        <w:szCs w:val="20"/>
      </w:rPr>
    </w:lvl>
    <w:lvl w:ilvl="1" w:tplc="4156E182">
      <w:start w:val="1"/>
      <w:numFmt w:val="decimal"/>
      <w:lvlText w:val="(%2)"/>
      <w:lvlJc w:val="left"/>
      <w:pPr>
        <w:ind w:left="1178" w:hanging="721"/>
        <w:jc w:val="left"/>
      </w:pPr>
      <w:rPr>
        <w:rFonts w:ascii="Arial" w:eastAsia="Arial" w:hAnsi="Arial" w:cs="Arial" w:hint="default"/>
        <w:w w:val="99"/>
        <w:sz w:val="20"/>
        <w:szCs w:val="20"/>
      </w:rPr>
    </w:lvl>
    <w:lvl w:ilvl="2" w:tplc="E1FC3DD0">
      <w:numFmt w:val="bullet"/>
      <w:lvlText w:val="•"/>
      <w:lvlJc w:val="left"/>
      <w:pPr>
        <w:ind w:left="2725" w:hanging="721"/>
      </w:pPr>
      <w:rPr>
        <w:rFonts w:hint="default"/>
      </w:rPr>
    </w:lvl>
    <w:lvl w:ilvl="3" w:tplc="D29C314C">
      <w:numFmt w:val="bullet"/>
      <w:lvlText w:val="•"/>
      <w:lvlJc w:val="left"/>
      <w:pPr>
        <w:ind w:left="3497" w:hanging="721"/>
      </w:pPr>
      <w:rPr>
        <w:rFonts w:hint="default"/>
      </w:rPr>
    </w:lvl>
    <w:lvl w:ilvl="4" w:tplc="BBE60ECA">
      <w:numFmt w:val="bullet"/>
      <w:lvlText w:val="•"/>
      <w:lvlJc w:val="left"/>
      <w:pPr>
        <w:ind w:left="4270" w:hanging="721"/>
      </w:pPr>
      <w:rPr>
        <w:rFonts w:hint="default"/>
      </w:rPr>
    </w:lvl>
    <w:lvl w:ilvl="5" w:tplc="BB18097A">
      <w:numFmt w:val="bullet"/>
      <w:lvlText w:val="•"/>
      <w:lvlJc w:val="left"/>
      <w:pPr>
        <w:ind w:left="5043" w:hanging="721"/>
      </w:pPr>
      <w:rPr>
        <w:rFonts w:hint="default"/>
      </w:rPr>
    </w:lvl>
    <w:lvl w:ilvl="6" w:tplc="FDB4A956">
      <w:numFmt w:val="bullet"/>
      <w:lvlText w:val="•"/>
      <w:lvlJc w:val="left"/>
      <w:pPr>
        <w:ind w:left="5815" w:hanging="721"/>
      </w:pPr>
      <w:rPr>
        <w:rFonts w:hint="default"/>
      </w:rPr>
    </w:lvl>
    <w:lvl w:ilvl="7" w:tplc="B276F778">
      <w:numFmt w:val="bullet"/>
      <w:lvlText w:val="•"/>
      <w:lvlJc w:val="left"/>
      <w:pPr>
        <w:ind w:left="6588" w:hanging="721"/>
      </w:pPr>
      <w:rPr>
        <w:rFonts w:hint="default"/>
      </w:rPr>
    </w:lvl>
    <w:lvl w:ilvl="8" w:tplc="44B64AA6">
      <w:numFmt w:val="bullet"/>
      <w:lvlText w:val="•"/>
      <w:lvlJc w:val="left"/>
      <w:pPr>
        <w:ind w:left="7361" w:hanging="721"/>
      </w:pPr>
      <w:rPr>
        <w:rFonts w:hint="default"/>
      </w:rPr>
    </w:lvl>
  </w:abstractNum>
  <w:abstractNum w:abstractNumId="19" w15:restartNumberingAfterBreak="0">
    <w:nsid w:val="518D439B"/>
    <w:multiLevelType w:val="hybridMultilevel"/>
    <w:tmpl w:val="C748A6A4"/>
    <w:lvl w:ilvl="0" w:tplc="5C72F89E">
      <w:start w:val="10"/>
      <w:numFmt w:val="upperLetter"/>
      <w:lvlText w:val="%1"/>
      <w:lvlJc w:val="left"/>
      <w:pPr>
        <w:ind w:left="558" w:hanging="440"/>
        <w:jc w:val="left"/>
      </w:pPr>
      <w:rPr>
        <w:rFonts w:ascii="Calibri" w:eastAsia="Calibri" w:hAnsi="Calibri" w:cs="Calibri" w:hint="default"/>
        <w:b/>
        <w:bCs/>
        <w:w w:val="99"/>
        <w:sz w:val="20"/>
        <w:szCs w:val="20"/>
      </w:rPr>
    </w:lvl>
    <w:lvl w:ilvl="1" w:tplc="60309E22">
      <w:start w:val="1"/>
      <w:numFmt w:val="upperLetter"/>
      <w:lvlText w:val="%2"/>
      <w:lvlJc w:val="left"/>
      <w:pPr>
        <w:ind w:left="1178" w:hanging="720"/>
        <w:jc w:val="left"/>
      </w:pPr>
      <w:rPr>
        <w:rFonts w:ascii="Arial" w:eastAsia="Arial" w:hAnsi="Arial" w:cs="Arial" w:hint="default"/>
        <w:b/>
        <w:bCs/>
        <w:w w:val="99"/>
        <w:sz w:val="20"/>
        <w:szCs w:val="20"/>
      </w:rPr>
    </w:lvl>
    <w:lvl w:ilvl="2" w:tplc="0DA84FD8">
      <w:numFmt w:val="bullet"/>
      <w:lvlText w:val="•"/>
      <w:lvlJc w:val="left"/>
      <w:pPr>
        <w:ind w:left="2038" w:hanging="720"/>
      </w:pPr>
      <w:rPr>
        <w:rFonts w:hint="default"/>
      </w:rPr>
    </w:lvl>
    <w:lvl w:ilvl="3" w:tplc="7A349506">
      <w:numFmt w:val="bullet"/>
      <w:lvlText w:val="•"/>
      <w:lvlJc w:val="left"/>
      <w:pPr>
        <w:ind w:left="2896" w:hanging="720"/>
      </w:pPr>
      <w:rPr>
        <w:rFonts w:hint="default"/>
      </w:rPr>
    </w:lvl>
    <w:lvl w:ilvl="4" w:tplc="A3100972">
      <w:numFmt w:val="bullet"/>
      <w:lvlText w:val="•"/>
      <w:lvlJc w:val="left"/>
      <w:pPr>
        <w:ind w:left="3755" w:hanging="720"/>
      </w:pPr>
      <w:rPr>
        <w:rFonts w:hint="default"/>
      </w:rPr>
    </w:lvl>
    <w:lvl w:ilvl="5" w:tplc="A33E03E6">
      <w:numFmt w:val="bullet"/>
      <w:lvlText w:val="•"/>
      <w:lvlJc w:val="left"/>
      <w:pPr>
        <w:ind w:left="4613" w:hanging="720"/>
      </w:pPr>
      <w:rPr>
        <w:rFonts w:hint="default"/>
      </w:rPr>
    </w:lvl>
    <w:lvl w:ilvl="6" w:tplc="EFB488E8">
      <w:numFmt w:val="bullet"/>
      <w:lvlText w:val="•"/>
      <w:lvlJc w:val="left"/>
      <w:pPr>
        <w:ind w:left="5472" w:hanging="720"/>
      </w:pPr>
      <w:rPr>
        <w:rFonts w:hint="default"/>
      </w:rPr>
    </w:lvl>
    <w:lvl w:ilvl="7" w:tplc="AD8EA456">
      <w:numFmt w:val="bullet"/>
      <w:lvlText w:val="•"/>
      <w:lvlJc w:val="left"/>
      <w:pPr>
        <w:ind w:left="6330" w:hanging="720"/>
      </w:pPr>
      <w:rPr>
        <w:rFonts w:hint="default"/>
      </w:rPr>
    </w:lvl>
    <w:lvl w:ilvl="8" w:tplc="14148D42">
      <w:numFmt w:val="bullet"/>
      <w:lvlText w:val="•"/>
      <w:lvlJc w:val="left"/>
      <w:pPr>
        <w:ind w:left="7189" w:hanging="720"/>
      </w:pPr>
      <w:rPr>
        <w:rFonts w:hint="default"/>
      </w:rPr>
    </w:lvl>
  </w:abstractNum>
  <w:abstractNum w:abstractNumId="20" w15:restartNumberingAfterBreak="0">
    <w:nsid w:val="52990A3F"/>
    <w:multiLevelType w:val="hybridMultilevel"/>
    <w:tmpl w:val="7B341C5E"/>
    <w:lvl w:ilvl="0" w:tplc="C97638E6">
      <w:start w:val="1"/>
      <w:numFmt w:val="lowerLetter"/>
      <w:lvlText w:val="%1."/>
      <w:lvlJc w:val="left"/>
      <w:pPr>
        <w:ind w:left="458" w:hanging="720"/>
        <w:jc w:val="left"/>
      </w:pPr>
      <w:rPr>
        <w:rFonts w:ascii="Arial" w:eastAsia="Arial" w:hAnsi="Arial" w:cs="Arial" w:hint="default"/>
        <w:spacing w:val="-1"/>
        <w:w w:val="99"/>
        <w:sz w:val="20"/>
        <w:szCs w:val="20"/>
      </w:rPr>
    </w:lvl>
    <w:lvl w:ilvl="1" w:tplc="51ACC380">
      <w:start w:val="1"/>
      <w:numFmt w:val="decimal"/>
      <w:lvlText w:val="(%2)"/>
      <w:lvlJc w:val="left"/>
      <w:pPr>
        <w:ind w:left="1178" w:hanging="721"/>
        <w:jc w:val="left"/>
      </w:pPr>
      <w:rPr>
        <w:rFonts w:ascii="Arial" w:eastAsia="Arial" w:hAnsi="Arial" w:cs="Arial" w:hint="default"/>
        <w:w w:val="99"/>
        <w:sz w:val="20"/>
        <w:szCs w:val="20"/>
      </w:rPr>
    </w:lvl>
    <w:lvl w:ilvl="2" w:tplc="9DDA1DE4">
      <w:numFmt w:val="bullet"/>
      <w:lvlText w:val="•"/>
      <w:lvlJc w:val="left"/>
      <w:pPr>
        <w:ind w:left="2036" w:hanging="721"/>
      </w:pPr>
      <w:rPr>
        <w:rFonts w:hint="default"/>
      </w:rPr>
    </w:lvl>
    <w:lvl w:ilvl="3" w:tplc="20688BAA">
      <w:numFmt w:val="bullet"/>
      <w:lvlText w:val="•"/>
      <w:lvlJc w:val="left"/>
      <w:pPr>
        <w:ind w:left="2892" w:hanging="721"/>
      </w:pPr>
      <w:rPr>
        <w:rFonts w:hint="default"/>
      </w:rPr>
    </w:lvl>
    <w:lvl w:ilvl="4" w:tplc="614C4084">
      <w:numFmt w:val="bullet"/>
      <w:lvlText w:val="•"/>
      <w:lvlJc w:val="left"/>
      <w:pPr>
        <w:ind w:left="3748" w:hanging="721"/>
      </w:pPr>
      <w:rPr>
        <w:rFonts w:hint="default"/>
      </w:rPr>
    </w:lvl>
    <w:lvl w:ilvl="5" w:tplc="910E298A">
      <w:numFmt w:val="bullet"/>
      <w:lvlText w:val="•"/>
      <w:lvlJc w:val="left"/>
      <w:pPr>
        <w:ind w:left="4605" w:hanging="721"/>
      </w:pPr>
      <w:rPr>
        <w:rFonts w:hint="default"/>
      </w:rPr>
    </w:lvl>
    <w:lvl w:ilvl="6" w:tplc="DBE6B2CE">
      <w:numFmt w:val="bullet"/>
      <w:lvlText w:val="•"/>
      <w:lvlJc w:val="left"/>
      <w:pPr>
        <w:ind w:left="5461" w:hanging="721"/>
      </w:pPr>
      <w:rPr>
        <w:rFonts w:hint="default"/>
      </w:rPr>
    </w:lvl>
    <w:lvl w:ilvl="7" w:tplc="06122C90">
      <w:numFmt w:val="bullet"/>
      <w:lvlText w:val="•"/>
      <w:lvlJc w:val="left"/>
      <w:pPr>
        <w:ind w:left="6317" w:hanging="721"/>
      </w:pPr>
      <w:rPr>
        <w:rFonts w:hint="default"/>
      </w:rPr>
    </w:lvl>
    <w:lvl w:ilvl="8" w:tplc="0DF00B94">
      <w:numFmt w:val="bullet"/>
      <w:lvlText w:val="•"/>
      <w:lvlJc w:val="left"/>
      <w:pPr>
        <w:ind w:left="7173" w:hanging="721"/>
      </w:pPr>
      <w:rPr>
        <w:rFonts w:hint="default"/>
      </w:rPr>
    </w:lvl>
  </w:abstractNum>
  <w:abstractNum w:abstractNumId="21" w15:restartNumberingAfterBreak="0">
    <w:nsid w:val="52D90678"/>
    <w:multiLevelType w:val="hybridMultilevel"/>
    <w:tmpl w:val="A9FCB84A"/>
    <w:lvl w:ilvl="0" w:tplc="9C584A44">
      <w:start w:val="1"/>
      <w:numFmt w:val="upperLetter"/>
      <w:lvlText w:val="%1"/>
      <w:lvlJc w:val="left"/>
      <w:pPr>
        <w:ind w:left="558" w:hanging="440"/>
        <w:jc w:val="left"/>
      </w:pPr>
      <w:rPr>
        <w:rFonts w:ascii="Calibri" w:eastAsia="Calibri" w:hAnsi="Calibri" w:cs="Calibri" w:hint="default"/>
        <w:b/>
        <w:bCs/>
        <w:w w:val="99"/>
        <w:sz w:val="20"/>
        <w:szCs w:val="20"/>
      </w:rPr>
    </w:lvl>
    <w:lvl w:ilvl="1" w:tplc="763C68B4">
      <w:numFmt w:val="bullet"/>
      <w:lvlText w:val="•"/>
      <w:lvlJc w:val="left"/>
      <w:pPr>
        <w:ind w:left="1432" w:hanging="440"/>
      </w:pPr>
      <w:rPr>
        <w:rFonts w:hint="default"/>
      </w:rPr>
    </w:lvl>
    <w:lvl w:ilvl="2" w:tplc="30D277B4">
      <w:numFmt w:val="bullet"/>
      <w:lvlText w:val="•"/>
      <w:lvlJc w:val="left"/>
      <w:pPr>
        <w:ind w:left="2305" w:hanging="440"/>
      </w:pPr>
      <w:rPr>
        <w:rFonts w:hint="default"/>
      </w:rPr>
    </w:lvl>
    <w:lvl w:ilvl="3" w:tplc="A4083F5E">
      <w:numFmt w:val="bullet"/>
      <w:lvlText w:val="•"/>
      <w:lvlJc w:val="left"/>
      <w:pPr>
        <w:ind w:left="3177" w:hanging="440"/>
      </w:pPr>
      <w:rPr>
        <w:rFonts w:hint="default"/>
      </w:rPr>
    </w:lvl>
    <w:lvl w:ilvl="4" w:tplc="4F0C0F16">
      <w:numFmt w:val="bullet"/>
      <w:lvlText w:val="•"/>
      <w:lvlJc w:val="left"/>
      <w:pPr>
        <w:ind w:left="4050" w:hanging="440"/>
      </w:pPr>
      <w:rPr>
        <w:rFonts w:hint="default"/>
      </w:rPr>
    </w:lvl>
    <w:lvl w:ilvl="5" w:tplc="3224D812">
      <w:numFmt w:val="bullet"/>
      <w:lvlText w:val="•"/>
      <w:lvlJc w:val="left"/>
      <w:pPr>
        <w:ind w:left="4923" w:hanging="440"/>
      </w:pPr>
      <w:rPr>
        <w:rFonts w:hint="default"/>
      </w:rPr>
    </w:lvl>
    <w:lvl w:ilvl="6" w:tplc="AE28A708">
      <w:numFmt w:val="bullet"/>
      <w:lvlText w:val="•"/>
      <w:lvlJc w:val="left"/>
      <w:pPr>
        <w:ind w:left="5795" w:hanging="440"/>
      </w:pPr>
      <w:rPr>
        <w:rFonts w:hint="default"/>
      </w:rPr>
    </w:lvl>
    <w:lvl w:ilvl="7" w:tplc="819E31D4">
      <w:numFmt w:val="bullet"/>
      <w:lvlText w:val="•"/>
      <w:lvlJc w:val="left"/>
      <w:pPr>
        <w:ind w:left="6668" w:hanging="440"/>
      </w:pPr>
      <w:rPr>
        <w:rFonts w:hint="default"/>
      </w:rPr>
    </w:lvl>
    <w:lvl w:ilvl="8" w:tplc="12DA897C">
      <w:numFmt w:val="bullet"/>
      <w:lvlText w:val="•"/>
      <w:lvlJc w:val="left"/>
      <w:pPr>
        <w:ind w:left="7541" w:hanging="440"/>
      </w:pPr>
      <w:rPr>
        <w:rFonts w:hint="default"/>
      </w:rPr>
    </w:lvl>
  </w:abstractNum>
  <w:abstractNum w:abstractNumId="22" w15:restartNumberingAfterBreak="0">
    <w:nsid w:val="55E85C1C"/>
    <w:multiLevelType w:val="hybridMultilevel"/>
    <w:tmpl w:val="135C0CC6"/>
    <w:lvl w:ilvl="0" w:tplc="6C1E1C60">
      <w:start w:val="1"/>
      <w:numFmt w:val="lowerLetter"/>
      <w:lvlText w:val="%1."/>
      <w:lvlJc w:val="left"/>
      <w:pPr>
        <w:ind w:left="818" w:hanging="360"/>
      </w:pPr>
      <w:rPr>
        <w:rFonts w:hint="default"/>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23" w15:restartNumberingAfterBreak="0">
    <w:nsid w:val="5F64381A"/>
    <w:multiLevelType w:val="hybridMultilevel"/>
    <w:tmpl w:val="FC8AE84A"/>
    <w:lvl w:ilvl="0" w:tplc="DAFA3892">
      <w:start w:val="1"/>
      <w:numFmt w:val="lowerLetter"/>
      <w:lvlText w:val="%1."/>
      <w:lvlJc w:val="left"/>
      <w:pPr>
        <w:ind w:left="458" w:hanging="720"/>
        <w:jc w:val="left"/>
      </w:pPr>
      <w:rPr>
        <w:rFonts w:ascii="Arial" w:eastAsia="Arial" w:hAnsi="Arial" w:cs="Arial" w:hint="default"/>
        <w:spacing w:val="-1"/>
        <w:w w:val="99"/>
        <w:sz w:val="20"/>
        <w:szCs w:val="20"/>
      </w:rPr>
    </w:lvl>
    <w:lvl w:ilvl="1" w:tplc="8E2A46D8">
      <w:numFmt w:val="bullet"/>
      <w:lvlText w:val="•"/>
      <w:lvlJc w:val="left"/>
      <w:pPr>
        <w:ind w:left="1304" w:hanging="720"/>
      </w:pPr>
      <w:rPr>
        <w:rFonts w:hint="default"/>
      </w:rPr>
    </w:lvl>
    <w:lvl w:ilvl="2" w:tplc="31EC8CCC">
      <w:numFmt w:val="bullet"/>
      <w:lvlText w:val="•"/>
      <w:lvlJc w:val="left"/>
      <w:pPr>
        <w:ind w:left="2149" w:hanging="720"/>
      </w:pPr>
      <w:rPr>
        <w:rFonts w:hint="default"/>
      </w:rPr>
    </w:lvl>
    <w:lvl w:ilvl="3" w:tplc="F9D64D86">
      <w:numFmt w:val="bullet"/>
      <w:lvlText w:val="•"/>
      <w:lvlJc w:val="left"/>
      <w:pPr>
        <w:ind w:left="2993" w:hanging="720"/>
      </w:pPr>
      <w:rPr>
        <w:rFonts w:hint="default"/>
      </w:rPr>
    </w:lvl>
    <w:lvl w:ilvl="4" w:tplc="8C9E2A56">
      <w:numFmt w:val="bullet"/>
      <w:lvlText w:val="•"/>
      <w:lvlJc w:val="left"/>
      <w:pPr>
        <w:ind w:left="3838" w:hanging="720"/>
      </w:pPr>
      <w:rPr>
        <w:rFonts w:hint="default"/>
      </w:rPr>
    </w:lvl>
    <w:lvl w:ilvl="5" w:tplc="95461D50">
      <w:numFmt w:val="bullet"/>
      <w:lvlText w:val="•"/>
      <w:lvlJc w:val="left"/>
      <w:pPr>
        <w:ind w:left="4683" w:hanging="720"/>
      </w:pPr>
      <w:rPr>
        <w:rFonts w:hint="default"/>
      </w:rPr>
    </w:lvl>
    <w:lvl w:ilvl="6" w:tplc="E03C1E4A">
      <w:numFmt w:val="bullet"/>
      <w:lvlText w:val="•"/>
      <w:lvlJc w:val="left"/>
      <w:pPr>
        <w:ind w:left="5527" w:hanging="720"/>
      </w:pPr>
      <w:rPr>
        <w:rFonts w:hint="default"/>
      </w:rPr>
    </w:lvl>
    <w:lvl w:ilvl="7" w:tplc="85C8AD62">
      <w:numFmt w:val="bullet"/>
      <w:lvlText w:val="•"/>
      <w:lvlJc w:val="left"/>
      <w:pPr>
        <w:ind w:left="6372" w:hanging="720"/>
      </w:pPr>
      <w:rPr>
        <w:rFonts w:hint="default"/>
      </w:rPr>
    </w:lvl>
    <w:lvl w:ilvl="8" w:tplc="30DCDFC6">
      <w:numFmt w:val="bullet"/>
      <w:lvlText w:val="•"/>
      <w:lvlJc w:val="left"/>
      <w:pPr>
        <w:ind w:left="7217" w:hanging="720"/>
      </w:pPr>
      <w:rPr>
        <w:rFonts w:hint="default"/>
      </w:rPr>
    </w:lvl>
  </w:abstractNum>
  <w:abstractNum w:abstractNumId="24" w15:restartNumberingAfterBreak="0">
    <w:nsid w:val="5FAF0952"/>
    <w:multiLevelType w:val="hybridMultilevel"/>
    <w:tmpl w:val="7D4404BC"/>
    <w:lvl w:ilvl="0" w:tplc="E5AA55F0">
      <w:start w:val="1"/>
      <w:numFmt w:val="lowerLetter"/>
      <w:lvlText w:val="%1."/>
      <w:lvlJc w:val="left"/>
      <w:pPr>
        <w:ind w:left="458" w:hanging="720"/>
        <w:jc w:val="left"/>
      </w:pPr>
      <w:rPr>
        <w:rFonts w:ascii="Arial" w:eastAsia="Arial" w:hAnsi="Arial" w:cs="Arial" w:hint="default"/>
        <w:spacing w:val="-1"/>
        <w:w w:val="99"/>
        <w:sz w:val="20"/>
        <w:szCs w:val="20"/>
      </w:rPr>
    </w:lvl>
    <w:lvl w:ilvl="1" w:tplc="2BC47946">
      <w:numFmt w:val="bullet"/>
      <w:lvlText w:val="•"/>
      <w:lvlJc w:val="left"/>
      <w:pPr>
        <w:ind w:left="1304" w:hanging="720"/>
      </w:pPr>
      <w:rPr>
        <w:rFonts w:hint="default"/>
      </w:rPr>
    </w:lvl>
    <w:lvl w:ilvl="2" w:tplc="FF4A5F2E">
      <w:numFmt w:val="bullet"/>
      <w:lvlText w:val="•"/>
      <w:lvlJc w:val="left"/>
      <w:pPr>
        <w:ind w:left="2149" w:hanging="720"/>
      </w:pPr>
      <w:rPr>
        <w:rFonts w:hint="default"/>
      </w:rPr>
    </w:lvl>
    <w:lvl w:ilvl="3" w:tplc="E56ABF76">
      <w:numFmt w:val="bullet"/>
      <w:lvlText w:val="•"/>
      <w:lvlJc w:val="left"/>
      <w:pPr>
        <w:ind w:left="2993" w:hanging="720"/>
      </w:pPr>
      <w:rPr>
        <w:rFonts w:hint="default"/>
      </w:rPr>
    </w:lvl>
    <w:lvl w:ilvl="4" w:tplc="CB807B12">
      <w:numFmt w:val="bullet"/>
      <w:lvlText w:val="•"/>
      <w:lvlJc w:val="left"/>
      <w:pPr>
        <w:ind w:left="3838" w:hanging="720"/>
      </w:pPr>
      <w:rPr>
        <w:rFonts w:hint="default"/>
      </w:rPr>
    </w:lvl>
    <w:lvl w:ilvl="5" w:tplc="D416037C">
      <w:numFmt w:val="bullet"/>
      <w:lvlText w:val="•"/>
      <w:lvlJc w:val="left"/>
      <w:pPr>
        <w:ind w:left="4683" w:hanging="720"/>
      </w:pPr>
      <w:rPr>
        <w:rFonts w:hint="default"/>
      </w:rPr>
    </w:lvl>
    <w:lvl w:ilvl="6" w:tplc="09C2D076">
      <w:numFmt w:val="bullet"/>
      <w:lvlText w:val="•"/>
      <w:lvlJc w:val="left"/>
      <w:pPr>
        <w:ind w:left="5527" w:hanging="720"/>
      </w:pPr>
      <w:rPr>
        <w:rFonts w:hint="default"/>
      </w:rPr>
    </w:lvl>
    <w:lvl w:ilvl="7" w:tplc="FFF872CE">
      <w:numFmt w:val="bullet"/>
      <w:lvlText w:val="•"/>
      <w:lvlJc w:val="left"/>
      <w:pPr>
        <w:ind w:left="6372" w:hanging="720"/>
      </w:pPr>
      <w:rPr>
        <w:rFonts w:hint="default"/>
      </w:rPr>
    </w:lvl>
    <w:lvl w:ilvl="8" w:tplc="B552A634">
      <w:numFmt w:val="bullet"/>
      <w:lvlText w:val="•"/>
      <w:lvlJc w:val="left"/>
      <w:pPr>
        <w:ind w:left="7217" w:hanging="720"/>
      </w:pPr>
      <w:rPr>
        <w:rFonts w:hint="default"/>
      </w:rPr>
    </w:lvl>
  </w:abstractNum>
  <w:abstractNum w:abstractNumId="25" w15:restartNumberingAfterBreak="0">
    <w:nsid w:val="61183402"/>
    <w:multiLevelType w:val="hybridMultilevel"/>
    <w:tmpl w:val="D0F62ACC"/>
    <w:lvl w:ilvl="0" w:tplc="36B400FA">
      <w:start w:val="1"/>
      <w:numFmt w:val="lowerLetter"/>
      <w:lvlText w:val="%1."/>
      <w:lvlJc w:val="left"/>
      <w:pPr>
        <w:ind w:left="458" w:hanging="720"/>
        <w:jc w:val="left"/>
      </w:pPr>
      <w:rPr>
        <w:rFonts w:ascii="Arial" w:eastAsia="Arial" w:hAnsi="Arial" w:cs="Arial" w:hint="default"/>
        <w:spacing w:val="-1"/>
        <w:w w:val="99"/>
        <w:sz w:val="20"/>
        <w:szCs w:val="20"/>
      </w:rPr>
    </w:lvl>
    <w:lvl w:ilvl="1" w:tplc="C2E2F2AA">
      <w:numFmt w:val="bullet"/>
      <w:lvlText w:val="•"/>
      <w:lvlJc w:val="left"/>
      <w:pPr>
        <w:ind w:left="1304" w:hanging="720"/>
      </w:pPr>
      <w:rPr>
        <w:rFonts w:hint="default"/>
      </w:rPr>
    </w:lvl>
    <w:lvl w:ilvl="2" w:tplc="1CAAF9E0">
      <w:numFmt w:val="bullet"/>
      <w:lvlText w:val="•"/>
      <w:lvlJc w:val="left"/>
      <w:pPr>
        <w:ind w:left="2149" w:hanging="720"/>
      </w:pPr>
      <w:rPr>
        <w:rFonts w:hint="default"/>
      </w:rPr>
    </w:lvl>
    <w:lvl w:ilvl="3" w:tplc="A3E89234">
      <w:numFmt w:val="bullet"/>
      <w:lvlText w:val="•"/>
      <w:lvlJc w:val="left"/>
      <w:pPr>
        <w:ind w:left="2993" w:hanging="720"/>
      </w:pPr>
      <w:rPr>
        <w:rFonts w:hint="default"/>
      </w:rPr>
    </w:lvl>
    <w:lvl w:ilvl="4" w:tplc="4CCCA726">
      <w:numFmt w:val="bullet"/>
      <w:lvlText w:val="•"/>
      <w:lvlJc w:val="left"/>
      <w:pPr>
        <w:ind w:left="3838" w:hanging="720"/>
      </w:pPr>
      <w:rPr>
        <w:rFonts w:hint="default"/>
      </w:rPr>
    </w:lvl>
    <w:lvl w:ilvl="5" w:tplc="C6924818">
      <w:numFmt w:val="bullet"/>
      <w:lvlText w:val="•"/>
      <w:lvlJc w:val="left"/>
      <w:pPr>
        <w:ind w:left="4683" w:hanging="720"/>
      </w:pPr>
      <w:rPr>
        <w:rFonts w:hint="default"/>
      </w:rPr>
    </w:lvl>
    <w:lvl w:ilvl="6" w:tplc="1B3C2A50">
      <w:numFmt w:val="bullet"/>
      <w:lvlText w:val="•"/>
      <w:lvlJc w:val="left"/>
      <w:pPr>
        <w:ind w:left="5527" w:hanging="720"/>
      </w:pPr>
      <w:rPr>
        <w:rFonts w:hint="default"/>
      </w:rPr>
    </w:lvl>
    <w:lvl w:ilvl="7" w:tplc="C0E0FB90">
      <w:numFmt w:val="bullet"/>
      <w:lvlText w:val="•"/>
      <w:lvlJc w:val="left"/>
      <w:pPr>
        <w:ind w:left="6372" w:hanging="720"/>
      </w:pPr>
      <w:rPr>
        <w:rFonts w:hint="default"/>
      </w:rPr>
    </w:lvl>
    <w:lvl w:ilvl="8" w:tplc="59C09474">
      <w:numFmt w:val="bullet"/>
      <w:lvlText w:val="•"/>
      <w:lvlJc w:val="left"/>
      <w:pPr>
        <w:ind w:left="7217" w:hanging="720"/>
      </w:pPr>
      <w:rPr>
        <w:rFonts w:hint="default"/>
      </w:rPr>
    </w:lvl>
  </w:abstractNum>
  <w:abstractNum w:abstractNumId="26" w15:restartNumberingAfterBreak="0">
    <w:nsid w:val="6316202B"/>
    <w:multiLevelType w:val="hybridMultilevel"/>
    <w:tmpl w:val="86285254"/>
    <w:lvl w:ilvl="0" w:tplc="DCE284B2">
      <w:start w:val="1"/>
      <w:numFmt w:val="lowerLetter"/>
      <w:lvlText w:val="%1."/>
      <w:lvlJc w:val="left"/>
      <w:pPr>
        <w:ind w:left="458" w:hanging="720"/>
        <w:jc w:val="left"/>
      </w:pPr>
      <w:rPr>
        <w:rFonts w:ascii="Arial" w:eastAsia="Arial" w:hAnsi="Arial" w:cs="Arial" w:hint="default"/>
        <w:spacing w:val="-1"/>
        <w:w w:val="99"/>
        <w:sz w:val="20"/>
        <w:szCs w:val="20"/>
      </w:rPr>
    </w:lvl>
    <w:lvl w:ilvl="1" w:tplc="1C3A57E8">
      <w:start w:val="1"/>
      <w:numFmt w:val="decimal"/>
      <w:lvlText w:val="(%2)"/>
      <w:lvlJc w:val="left"/>
      <w:pPr>
        <w:ind w:left="1178" w:hanging="721"/>
        <w:jc w:val="left"/>
      </w:pPr>
      <w:rPr>
        <w:rFonts w:ascii="Arial" w:eastAsia="Arial" w:hAnsi="Arial" w:cs="Arial" w:hint="default"/>
        <w:w w:val="99"/>
        <w:sz w:val="20"/>
        <w:szCs w:val="20"/>
      </w:rPr>
    </w:lvl>
    <w:lvl w:ilvl="2" w:tplc="CE52AE20">
      <w:start w:val="1"/>
      <w:numFmt w:val="lowerLetter"/>
      <w:lvlText w:val="(%3)"/>
      <w:lvlJc w:val="left"/>
      <w:pPr>
        <w:ind w:left="1899" w:hanging="720"/>
        <w:jc w:val="left"/>
      </w:pPr>
      <w:rPr>
        <w:rFonts w:ascii="Arial" w:eastAsia="Arial" w:hAnsi="Arial" w:cs="Arial" w:hint="default"/>
        <w:w w:val="99"/>
        <w:sz w:val="20"/>
        <w:szCs w:val="20"/>
      </w:rPr>
    </w:lvl>
    <w:lvl w:ilvl="3" w:tplc="76F28BC4">
      <w:numFmt w:val="bullet"/>
      <w:lvlText w:val="•"/>
      <w:lvlJc w:val="left"/>
      <w:pPr>
        <w:ind w:left="2775" w:hanging="720"/>
      </w:pPr>
      <w:rPr>
        <w:rFonts w:hint="default"/>
      </w:rPr>
    </w:lvl>
    <w:lvl w:ilvl="4" w:tplc="499685DA">
      <w:numFmt w:val="bullet"/>
      <w:lvlText w:val="•"/>
      <w:lvlJc w:val="left"/>
      <w:pPr>
        <w:ind w:left="3651" w:hanging="720"/>
      </w:pPr>
      <w:rPr>
        <w:rFonts w:hint="default"/>
      </w:rPr>
    </w:lvl>
    <w:lvl w:ilvl="5" w:tplc="93AC9540">
      <w:numFmt w:val="bullet"/>
      <w:lvlText w:val="•"/>
      <w:lvlJc w:val="left"/>
      <w:pPr>
        <w:ind w:left="4527" w:hanging="720"/>
      </w:pPr>
      <w:rPr>
        <w:rFonts w:hint="default"/>
      </w:rPr>
    </w:lvl>
    <w:lvl w:ilvl="6" w:tplc="49A4777E">
      <w:numFmt w:val="bullet"/>
      <w:lvlText w:val="•"/>
      <w:lvlJc w:val="left"/>
      <w:pPr>
        <w:ind w:left="5403" w:hanging="720"/>
      </w:pPr>
      <w:rPr>
        <w:rFonts w:hint="default"/>
      </w:rPr>
    </w:lvl>
    <w:lvl w:ilvl="7" w:tplc="87C4D5E2">
      <w:numFmt w:val="bullet"/>
      <w:lvlText w:val="•"/>
      <w:lvlJc w:val="left"/>
      <w:pPr>
        <w:ind w:left="6279" w:hanging="720"/>
      </w:pPr>
      <w:rPr>
        <w:rFonts w:hint="default"/>
      </w:rPr>
    </w:lvl>
    <w:lvl w:ilvl="8" w:tplc="E2149562">
      <w:numFmt w:val="bullet"/>
      <w:lvlText w:val="•"/>
      <w:lvlJc w:val="left"/>
      <w:pPr>
        <w:ind w:left="7154" w:hanging="720"/>
      </w:pPr>
      <w:rPr>
        <w:rFonts w:hint="default"/>
      </w:rPr>
    </w:lvl>
  </w:abstractNum>
  <w:abstractNum w:abstractNumId="27" w15:restartNumberingAfterBreak="0">
    <w:nsid w:val="667B52CA"/>
    <w:multiLevelType w:val="hybridMultilevel"/>
    <w:tmpl w:val="C1D6A350"/>
    <w:lvl w:ilvl="0" w:tplc="AF329416">
      <w:start w:val="1"/>
      <w:numFmt w:val="lowerLetter"/>
      <w:lvlText w:val="%1."/>
      <w:lvlJc w:val="left"/>
      <w:pPr>
        <w:ind w:left="458" w:hanging="720"/>
        <w:jc w:val="left"/>
      </w:pPr>
      <w:rPr>
        <w:rFonts w:ascii="Arial" w:eastAsia="Arial" w:hAnsi="Arial" w:cs="Arial" w:hint="default"/>
        <w:spacing w:val="-1"/>
        <w:w w:val="99"/>
        <w:sz w:val="20"/>
        <w:szCs w:val="20"/>
      </w:rPr>
    </w:lvl>
    <w:lvl w:ilvl="1" w:tplc="7548AE78">
      <w:start w:val="1"/>
      <w:numFmt w:val="decimal"/>
      <w:lvlText w:val="(%2)"/>
      <w:lvlJc w:val="left"/>
      <w:pPr>
        <w:ind w:left="1178" w:hanging="721"/>
        <w:jc w:val="left"/>
      </w:pPr>
      <w:rPr>
        <w:rFonts w:ascii="Arial" w:eastAsia="Arial" w:hAnsi="Arial" w:cs="Arial" w:hint="default"/>
        <w:w w:val="99"/>
        <w:sz w:val="20"/>
        <w:szCs w:val="20"/>
      </w:rPr>
    </w:lvl>
    <w:lvl w:ilvl="2" w:tplc="B14409F4">
      <w:numFmt w:val="bullet"/>
      <w:lvlText w:val="•"/>
      <w:lvlJc w:val="left"/>
      <w:pPr>
        <w:ind w:left="2038" w:hanging="721"/>
      </w:pPr>
      <w:rPr>
        <w:rFonts w:hint="default"/>
      </w:rPr>
    </w:lvl>
    <w:lvl w:ilvl="3" w:tplc="1392089A">
      <w:numFmt w:val="bullet"/>
      <w:lvlText w:val="•"/>
      <w:lvlJc w:val="left"/>
      <w:pPr>
        <w:ind w:left="2896" w:hanging="721"/>
      </w:pPr>
      <w:rPr>
        <w:rFonts w:hint="default"/>
      </w:rPr>
    </w:lvl>
    <w:lvl w:ilvl="4" w:tplc="6FD00A40">
      <w:numFmt w:val="bullet"/>
      <w:lvlText w:val="•"/>
      <w:lvlJc w:val="left"/>
      <w:pPr>
        <w:ind w:left="3755" w:hanging="721"/>
      </w:pPr>
      <w:rPr>
        <w:rFonts w:hint="default"/>
      </w:rPr>
    </w:lvl>
    <w:lvl w:ilvl="5" w:tplc="9CE21182">
      <w:numFmt w:val="bullet"/>
      <w:lvlText w:val="•"/>
      <w:lvlJc w:val="left"/>
      <w:pPr>
        <w:ind w:left="4613" w:hanging="721"/>
      </w:pPr>
      <w:rPr>
        <w:rFonts w:hint="default"/>
      </w:rPr>
    </w:lvl>
    <w:lvl w:ilvl="6" w:tplc="2F80B914">
      <w:numFmt w:val="bullet"/>
      <w:lvlText w:val="•"/>
      <w:lvlJc w:val="left"/>
      <w:pPr>
        <w:ind w:left="5472" w:hanging="721"/>
      </w:pPr>
      <w:rPr>
        <w:rFonts w:hint="default"/>
      </w:rPr>
    </w:lvl>
    <w:lvl w:ilvl="7" w:tplc="C464C7EC">
      <w:numFmt w:val="bullet"/>
      <w:lvlText w:val="•"/>
      <w:lvlJc w:val="left"/>
      <w:pPr>
        <w:ind w:left="6330" w:hanging="721"/>
      </w:pPr>
      <w:rPr>
        <w:rFonts w:hint="default"/>
      </w:rPr>
    </w:lvl>
    <w:lvl w:ilvl="8" w:tplc="5D76FFF4">
      <w:numFmt w:val="bullet"/>
      <w:lvlText w:val="•"/>
      <w:lvlJc w:val="left"/>
      <w:pPr>
        <w:ind w:left="7189" w:hanging="721"/>
      </w:pPr>
      <w:rPr>
        <w:rFonts w:hint="default"/>
      </w:rPr>
    </w:lvl>
  </w:abstractNum>
  <w:abstractNum w:abstractNumId="28" w15:restartNumberingAfterBreak="0">
    <w:nsid w:val="6CED0AF1"/>
    <w:multiLevelType w:val="hybridMultilevel"/>
    <w:tmpl w:val="F2F0712C"/>
    <w:lvl w:ilvl="0" w:tplc="169CAD92">
      <w:start w:val="1"/>
      <w:numFmt w:val="lowerLetter"/>
      <w:lvlText w:val="%1."/>
      <w:lvlJc w:val="left"/>
      <w:pPr>
        <w:ind w:left="458" w:hanging="720"/>
        <w:jc w:val="left"/>
      </w:pPr>
      <w:rPr>
        <w:rFonts w:ascii="Arial" w:eastAsia="Arial" w:hAnsi="Arial" w:cs="Arial" w:hint="default"/>
        <w:spacing w:val="-1"/>
        <w:w w:val="99"/>
        <w:sz w:val="20"/>
        <w:szCs w:val="20"/>
      </w:rPr>
    </w:lvl>
    <w:lvl w:ilvl="1" w:tplc="4BF2D4E6">
      <w:start w:val="1"/>
      <w:numFmt w:val="decimal"/>
      <w:lvlText w:val="(%2)"/>
      <w:lvlJc w:val="left"/>
      <w:pPr>
        <w:ind w:left="1533" w:hanging="355"/>
        <w:jc w:val="left"/>
      </w:pPr>
      <w:rPr>
        <w:rFonts w:ascii="Arial" w:eastAsia="Arial" w:hAnsi="Arial" w:cs="Arial" w:hint="default"/>
        <w:w w:val="99"/>
        <w:sz w:val="20"/>
        <w:szCs w:val="20"/>
      </w:rPr>
    </w:lvl>
    <w:lvl w:ilvl="2" w:tplc="03540F9A">
      <w:numFmt w:val="bullet"/>
      <w:lvlText w:val="•"/>
      <w:lvlJc w:val="left"/>
      <w:pPr>
        <w:ind w:left="2358" w:hanging="355"/>
      </w:pPr>
      <w:rPr>
        <w:rFonts w:hint="default"/>
      </w:rPr>
    </w:lvl>
    <w:lvl w:ilvl="3" w:tplc="C24A01C4">
      <w:numFmt w:val="bullet"/>
      <w:lvlText w:val="•"/>
      <w:lvlJc w:val="left"/>
      <w:pPr>
        <w:ind w:left="3176" w:hanging="355"/>
      </w:pPr>
      <w:rPr>
        <w:rFonts w:hint="default"/>
      </w:rPr>
    </w:lvl>
    <w:lvl w:ilvl="4" w:tplc="3E0E2E38">
      <w:numFmt w:val="bullet"/>
      <w:lvlText w:val="•"/>
      <w:lvlJc w:val="left"/>
      <w:pPr>
        <w:ind w:left="3995" w:hanging="355"/>
      </w:pPr>
      <w:rPr>
        <w:rFonts w:hint="default"/>
      </w:rPr>
    </w:lvl>
    <w:lvl w:ilvl="5" w:tplc="759C4808">
      <w:numFmt w:val="bullet"/>
      <w:lvlText w:val="•"/>
      <w:lvlJc w:val="left"/>
      <w:pPr>
        <w:ind w:left="4813" w:hanging="355"/>
      </w:pPr>
      <w:rPr>
        <w:rFonts w:hint="default"/>
      </w:rPr>
    </w:lvl>
    <w:lvl w:ilvl="6" w:tplc="E99C988A">
      <w:numFmt w:val="bullet"/>
      <w:lvlText w:val="•"/>
      <w:lvlJc w:val="left"/>
      <w:pPr>
        <w:ind w:left="5632" w:hanging="355"/>
      </w:pPr>
      <w:rPr>
        <w:rFonts w:hint="default"/>
      </w:rPr>
    </w:lvl>
    <w:lvl w:ilvl="7" w:tplc="605E5B34">
      <w:numFmt w:val="bullet"/>
      <w:lvlText w:val="•"/>
      <w:lvlJc w:val="left"/>
      <w:pPr>
        <w:ind w:left="6450" w:hanging="355"/>
      </w:pPr>
      <w:rPr>
        <w:rFonts w:hint="default"/>
      </w:rPr>
    </w:lvl>
    <w:lvl w:ilvl="8" w:tplc="41F81A7A">
      <w:numFmt w:val="bullet"/>
      <w:lvlText w:val="•"/>
      <w:lvlJc w:val="left"/>
      <w:pPr>
        <w:ind w:left="7269" w:hanging="355"/>
      </w:pPr>
      <w:rPr>
        <w:rFonts w:hint="default"/>
      </w:rPr>
    </w:lvl>
  </w:abstractNum>
  <w:abstractNum w:abstractNumId="29" w15:restartNumberingAfterBreak="0">
    <w:nsid w:val="71871CE8"/>
    <w:multiLevelType w:val="hybridMultilevel"/>
    <w:tmpl w:val="5736267C"/>
    <w:lvl w:ilvl="0" w:tplc="C3588F20">
      <w:start w:val="1"/>
      <w:numFmt w:val="lowerLetter"/>
      <w:lvlText w:val="%1."/>
      <w:lvlJc w:val="left"/>
      <w:pPr>
        <w:ind w:left="458" w:hanging="720"/>
        <w:jc w:val="left"/>
      </w:pPr>
      <w:rPr>
        <w:rFonts w:ascii="Arial" w:eastAsia="Arial" w:hAnsi="Arial" w:cs="Arial" w:hint="default"/>
        <w:spacing w:val="-1"/>
        <w:w w:val="99"/>
        <w:sz w:val="20"/>
        <w:szCs w:val="20"/>
      </w:rPr>
    </w:lvl>
    <w:lvl w:ilvl="1" w:tplc="3B047A3A">
      <w:numFmt w:val="bullet"/>
      <w:lvlText w:val="•"/>
      <w:lvlJc w:val="left"/>
      <w:pPr>
        <w:ind w:left="1300" w:hanging="720"/>
      </w:pPr>
      <w:rPr>
        <w:rFonts w:hint="default"/>
      </w:rPr>
    </w:lvl>
    <w:lvl w:ilvl="2" w:tplc="5ECE99FC">
      <w:numFmt w:val="bullet"/>
      <w:lvlText w:val="•"/>
      <w:lvlJc w:val="left"/>
      <w:pPr>
        <w:ind w:left="2141" w:hanging="720"/>
      </w:pPr>
      <w:rPr>
        <w:rFonts w:hint="default"/>
      </w:rPr>
    </w:lvl>
    <w:lvl w:ilvl="3" w:tplc="E36EA576">
      <w:numFmt w:val="bullet"/>
      <w:lvlText w:val="•"/>
      <w:lvlJc w:val="left"/>
      <w:pPr>
        <w:ind w:left="2981" w:hanging="720"/>
      </w:pPr>
      <w:rPr>
        <w:rFonts w:hint="default"/>
      </w:rPr>
    </w:lvl>
    <w:lvl w:ilvl="4" w:tplc="145C5B6A">
      <w:numFmt w:val="bullet"/>
      <w:lvlText w:val="•"/>
      <w:lvlJc w:val="left"/>
      <w:pPr>
        <w:ind w:left="3822" w:hanging="720"/>
      </w:pPr>
      <w:rPr>
        <w:rFonts w:hint="default"/>
      </w:rPr>
    </w:lvl>
    <w:lvl w:ilvl="5" w:tplc="898E8ADC">
      <w:numFmt w:val="bullet"/>
      <w:lvlText w:val="•"/>
      <w:lvlJc w:val="left"/>
      <w:pPr>
        <w:ind w:left="4663" w:hanging="720"/>
      </w:pPr>
      <w:rPr>
        <w:rFonts w:hint="default"/>
      </w:rPr>
    </w:lvl>
    <w:lvl w:ilvl="6" w:tplc="97D40648">
      <w:numFmt w:val="bullet"/>
      <w:lvlText w:val="•"/>
      <w:lvlJc w:val="left"/>
      <w:pPr>
        <w:ind w:left="5503" w:hanging="720"/>
      </w:pPr>
      <w:rPr>
        <w:rFonts w:hint="default"/>
      </w:rPr>
    </w:lvl>
    <w:lvl w:ilvl="7" w:tplc="4D6E0CE8">
      <w:numFmt w:val="bullet"/>
      <w:lvlText w:val="•"/>
      <w:lvlJc w:val="left"/>
      <w:pPr>
        <w:ind w:left="6344" w:hanging="720"/>
      </w:pPr>
      <w:rPr>
        <w:rFonts w:hint="default"/>
      </w:rPr>
    </w:lvl>
    <w:lvl w:ilvl="8" w:tplc="9E862AB8">
      <w:numFmt w:val="bullet"/>
      <w:lvlText w:val="•"/>
      <w:lvlJc w:val="left"/>
      <w:pPr>
        <w:ind w:left="7185" w:hanging="720"/>
      </w:pPr>
      <w:rPr>
        <w:rFonts w:hint="default"/>
      </w:rPr>
    </w:lvl>
  </w:abstractNum>
  <w:abstractNum w:abstractNumId="30" w15:restartNumberingAfterBreak="0">
    <w:nsid w:val="71A81AD7"/>
    <w:multiLevelType w:val="hybridMultilevel"/>
    <w:tmpl w:val="DF9CF940"/>
    <w:lvl w:ilvl="0" w:tplc="B91C1E02">
      <w:start w:val="1"/>
      <w:numFmt w:val="lowerLetter"/>
      <w:lvlText w:val="%1."/>
      <w:lvlJc w:val="left"/>
      <w:pPr>
        <w:ind w:left="458" w:hanging="720"/>
        <w:jc w:val="left"/>
      </w:pPr>
      <w:rPr>
        <w:rFonts w:ascii="Arial" w:eastAsia="Arial" w:hAnsi="Arial" w:cs="Arial" w:hint="default"/>
        <w:spacing w:val="-1"/>
        <w:w w:val="99"/>
        <w:sz w:val="20"/>
        <w:szCs w:val="20"/>
      </w:rPr>
    </w:lvl>
    <w:lvl w:ilvl="1" w:tplc="AAFCEF54">
      <w:start w:val="1"/>
      <w:numFmt w:val="decimal"/>
      <w:lvlText w:val="(%2)"/>
      <w:lvlJc w:val="left"/>
      <w:pPr>
        <w:ind w:left="1178" w:hanging="721"/>
        <w:jc w:val="left"/>
      </w:pPr>
      <w:rPr>
        <w:rFonts w:ascii="Arial" w:eastAsia="Arial" w:hAnsi="Arial" w:cs="Arial" w:hint="default"/>
        <w:w w:val="99"/>
        <w:sz w:val="20"/>
        <w:szCs w:val="20"/>
      </w:rPr>
    </w:lvl>
    <w:lvl w:ilvl="2" w:tplc="2D4E500C">
      <w:start w:val="1"/>
      <w:numFmt w:val="lowerLetter"/>
      <w:lvlText w:val="(%3)"/>
      <w:lvlJc w:val="left"/>
      <w:pPr>
        <w:ind w:left="1899" w:hanging="720"/>
        <w:jc w:val="left"/>
      </w:pPr>
      <w:rPr>
        <w:rFonts w:ascii="Arial" w:eastAsia="Arial" w:hAnsi="Arial" w:cs="Arial" w:hint="default"/>
        <w:w w:val="99"/>
        <w:sz w:val="20"/>
        <w:szCs w:val="20"/>
      </w:rPr>
    </w:lvl>
    <w:lvl w:ilvl="3" w:tplc="35FEA208">
      <w:numFmt w:val="bullet"/>
      <w:lvlText w:val="•"/>
      <w:lvlJc w:val="left"/>
      <w:pPr>
        <w:ind w:left="2775" w:hanging="720"/>
      </w:pPr>
      <w:rPr>
        <w:rFonts w:hint="default"/>
      </w:rPr>
    </w:lvl>
    <w:lvl w:ilvl="4" w:tplc="8142398C">
      <w:numFmt w:val="bullet"/>
      <w:lvlText w:val="•"/>
      <w:lvlJc w:val="left"/>
      <w:pPr>
        <w:ind w:left="3651" w:hanging="720"/>
      </w:pPr>
      <w:rPr>
        <w:rFonts w:hint="default"/>
      </w:rPr>
    </w:lvl>
    <w:lvl w:ilvl="5" w:tplc="2068BAE4">
      <w:numFmt w:val="bullet"/>
      <w:lvlText w:val="•"/>
      <w:lvlJc w:val="left"/>
      <w:pPr>
        <w:ind w:left="4527" w:hanging="720"/>
      </w:pPr>
      <w:rPr>
        <w:rFonts w:hint="default"/>
      </w:rPr>
    </w:lvl>
    <w:lvl w:ilvl="6" w:tplc="2F809EB2">
      <w:numFmt w:val="bullet"/>
      <w:lvlText w:val="•"/>
      <w:lvlJc w:val="left"/>
      <w:pPr>
        <w:ind w:left="5403" w:hanging="720"/>
      </w:pPr>
      <w:rPr>
        <w:rFonts w:hint="default"/>
      </w:rPr>
    </w:lvl>
    <w:lvl w:ilvl="7" w:tplc="92ECEF76">
      <w:numFmt w:val="bullet"/>
      <w:lvlText w:val="•"/>
      <w:lvlJc w:val="left"/>
      <w:pPr>
        <w:ind w:left="6279" w:hanging="720"/>
      </w:pPr>
      <w:rPr>
        <w:rFonts w:hint="default"/>
      </w:rPr>
    </w:lvl>
    <w:lvl w:ilvl="8" w:tplc="182CD2C4">
      <w:numFmt w:val="bullet"/>
      <w:lvlText w:val="•"/>
      <w:lvlJc w:val="left"/>
      <w:pPr>
        <w:ind w:left="7154" w:hanging="720"/>
      </w:pPr>
      <w:rPr>
        <w:rFonts w:hint="default"/>
      </w:rPr>
    </w:lvl>
  </w:abstractNum>
  <w:abstractNum w:abstractNumId="31" w15:restartNumberingAfterBreak="0">
    <w:nsid w:val="7625395C"/>
    <w:multiLevelType w:val="hybridMultilevel"/>
    <w:tmpl w:val="9362823C"/>
    <w:lvl w:ilvl="0" w:tplc="A5509508">
      <w:start w:val="1"/>
      <w:numFmt w:val="lowerLetter"/>
      <w:lvlText w:val="%1."/>
      <w:lvlJc w:val="left"/>
      <w:pPr>
        <w:ind w:left="1178" w:hanging="720"/>
        <w:jc w:val="left"/>
      </w:pPr>
      <w:rPr>
        <w:rFonts w:ascii="Arial" w:eastAsia="Arial" w:hAnsi="Arial" w:cs="Arial" w:hint="default"/>
        <w:spacing w:val="-1"/>
        <w:w w:val="99"/>
        <w:sz w:val="20"/>
        <w:szCs w:val="20"/>
      </w:rPr>
    </w:lvl>
    <w:lvl w:ilvl="1" w:tplc="F0BAA378">
      <w:start w:val="1"/>
      <w:numFmt w:val="decimal"/>
      <w:lvlText w:val="(%2)"/>
      <w:lvlJc w:val="left"/>
      <w:pPr>
        <w:ind w:left="1178" w:hanging="721"/>
        <w:jc w:val="left"/>
      </w:pPr>
      <w:rPr>
        <w:rFonts w:ascii="Arial" w:eastAsia="Arial" w:hAnsi="Arial" w:cs="Arial" w:hint="default"/>
        <w:w w:val="99"/>
        <w:sz w:val="20"/>
        <w:szCs w:val="20"/>
      </w:rPr>
    </w:lvl>
    <w:lvl w:ilvl="2" w:tplc="E4B0E890">
      <w:start w:val="1"/>
      <w:numFmt w:val="lowerLetter"/>
      <w:lvlText w:val="(%3)"/>
      <w:lvlJc w:val="left"/>
      <w:pPr>
        <w:ind w:left="1899" w:hanging="720"/>
        <w:jc w:val="left"/>
      </w:pPr>
      <w:rPr>
        <w:rFonts w:ascii="Arial" w:eastAsia="Arial" w:hAnsi="Arial" w:cs="Arial" w:hint="default"/>
        <w:w w:val="99"/>
        <w:sz w:val="20"/>
        <w:szCs w:val="20"/>
      </w:rPr>
    </w:lvl>
    <w:lvl w:ilvl="3" w:tplc="85187926">
      <w:numFmt w:val="bullet"/>
      <w:lvlText w:val="•"/>
      <w:lvlJc w:val="left"/>
      <w:pPr>
        <w:ind w:left="3452" w:hanging="720"/>
      </w:pPr>
      <w:rPr>
        <w:rFonts w:hint="default"/>
      </w:rPr>
    </w:lvl>
    <w:lvl w:ilvl="4" w:tplc="3A60CFC6">
      <w:numFmt w:val="bullet"/>
      <w:lvlText w:val="•"/>
      <w:lvlJc w:val="left"/>
      <w:pPr>
        <w:ind w:left="4228" w:hanging="720"/>
      </w:pPr>
      <w:rPr>
        <w:rFonts w:hint="default"/>
      </w:rPr>
    </w:lvl>
    <w:lvl w:ilvl="5" w:tplc="8FEE2C92">
      <w:numFmt w:val="bullet"/>
      <w:lvlText w:val="•"/>
      <w:lvlJc w:val="left"/>
      <w:pPr>
        <w:ind w:left="5005" w:hanging="720"/>
      </w:pPr>
      <w:rPr>
        <w:rFonts w:hint="default"/>
      </w:rPr>
    </w:lvl>
    <w:lvl w:ilvl="6" w:tplc="2E3E48EC">
      <w:numFmt w:val="bullet"/>
      <w:lvlText w:val="•"/>
      <w:lvlJc w:val="left"/>
      <w:pPr>
        <w:ind w:left="5781" w:hanging="720"/>
      </w:pPr>
      <w:rPr>
        <w:rFonts w:hint="default"/>
      </w:rPr>
    </w:lvl>
    <w:lvl w:ilvl="7" w:tplc="FCEC7592">
      <w:numFmt w:val="bullet"/>
      <w:lvlText w:val="•"/>
      <w:lvlJc w:val="left"/>
      <w:pPr>
        <w:ind w:left="6557" w:hanging="720"/>
      </w:pPr>
      <w:rPr>
        <w:rFonts w:hint="default"/>
      </w:rPr>
    </w:lvl>
    <w:lvl w:ilvl="8" w:tplc="FB44FA58">
      <w:numFmt w:val="bullet"/>
      <w:lvlText w:val="•"/>
      <w:lvlJc w:val="left"/>
      <w:pPr>
        <w:ind w:left="7333" w:hanging="720"/>
      </w:pPr>
      <w:rPr>
        <w:rFonts w:hint="default"/>
      </w:rPr>
    </w:lvl>
  </w:abstractNum>
  <w:abstractNum w:abstractNumId="32" w15:restartNumberingAfterBreak="0">
    <w:nsid w:val="7DAB5D74"/>
    <w:multiLevelType w:val="hybridMultilevel"/>
    <w:tmpl w:val="EF367886"/>
    <w:lvl w:ilvl="0" w:tplc="331866AE">
      <w:start w:val="1"/>
      <w:numFmt w:val="lowerLetter"/>
      <w:lvlText w:val="%1."/>
      <w:lvlJc w:val="left"/>
      <w:pPr>
        <w:ind w:left="458" w:hanging="720"/>
        <w:jc w:val="left"/>
      </w:pPr>
      <w:rPr>
        <w:rFonts w:ascii="Arial" w:eastAsia="Arial" w:hAnsi="Arial" w:cs="Arial" w:hint="default"/>
        <w:spacing w:val="-1"/>
        <w:w w:val="99"/>
        <w:sz w:val="20"/>
        <w:szCs w:val="20"/>
      </w:rPr>
    </w:lvl>
    <w:lvl w:ilvl="1" w:tplc="A42806E0">
      <w:numFmt w:val="bullet"/>
      <w:lvlText w:val="•"/>
      <w:lvlJc w:val="left"/>
      <w:pPr>
        <w:ind w:left="1304" w:hanging="720"/>
      </w:pPr>
      <w:rPr>
        <w:rFonts w:hint="default"/>
      </w:rPr>
    </w:lvl>
    <w:lvl w:ilvl="2" w:tplc="FB0CBFFA">
      <w:numFmt w:val="bullet"/>
      <w:lvlText w:val="•"/>
      <w:lvlJc w:val="left"/>
      <w:pPr>
        <w:ind w:left="2149" w:hanging="720"/>
      </w:pPr>
      <w:rPr>
        <w:rFonts w:hint="default"/>
      </w:rPr>
    </w:lvl>
    <w:lvl w:ilvl="3" w:tplc="718452E4">
      <w:numFmt w:val="bullet"/>
      <w:lvlText w:val="•"/>
      <w:lvlJc w:val="left"/>
      <w:pPr>
        <w:ind w:left="2993" w:hanging="720"/>
      </w:pPr>
      <w:rPr>
        <w:rFonts w:hint="default"/>
      </w:rPr>
    </w:lvl>
    <w:lvl w:ilvl="4" w:tplc="6D282B4E">
      <w:numFmt w:val="bullet"/>
      <w:lvlText w:val="•"/>
      <w:lvlJc w:val="left"/>
      <w:pPr>
        <w:ind w:left="3838" w:hanging="720"/>
      </w:pPr>
      <w:rPr>
        <w:rFonts w:hint="default"/>
      </w:rPr>
    </w:lvl>
    <w:lvl w:ilvl="5" w:tplc="D1A2E3EA">
      <w:numFmt w:val="bullet"/>
      <w:lvlText w:val="•"/>
      <w:lvlJc w:val="left"/>
      <w:pPr>
        <w:ind w:left="4683" w:hanging="720"/>
      </w:pPr>
      <w:rPr>
        <w:rFonts w:hint="default"/>
      </w:rPr>
    </w:lvl>
    <w:lvl w:ilvl="6" w:tplc="435A67F8">
      <w:numFmt w:val="bullet"/>
      <w:lvlText w:val="•"/>
      <w:lvlJc w:val="left"/>
      <w:pPr>
        <w:ind w:left="5527" w:hanging="720"/>
      </w:pPr>
      <w:rPr>
        <w:rFonts w:hint="default"/>
      </w:rPr>
    </w:lvl>
    <w:lvl w:ilvl="7" w:tplc="0FD254E8">
      <w:numFmt w:val="bullet"/>
      <w:lvlText w:val="•"/>
      <w:lvlJc w:val="left"/>
      <w:pPr>
        <w:ind w:left="6372" w:hanging="720"/>
      </w:pPr>
      <w:rPr>
        <w:rFonts w:hint="default"/>
      </w:rPr>
    </w:lvl>
    <w:lvl w:ilvl="8" w:tplc="B3040D76">
      <w:numFmt w:val="bullet"/>
      <w:lvlText w:val="•"/>
      <w:lvlJc w:val="left"/>
      <w:pPr>
        <w:ind w:left="7217" w:hanging="720"/>
      </w:pPr>
      <w:rPr>
        <w:rFonts w:hint="default"/>
      </w:rPr>
    </w:lvl>
  </w:abstractNum>
  <w:num w:numId="1">
    <w:abstractNumId w:val="9"/>
  </w:num>
  <w:num w:numId="2">
    <w:abstractNumId w:val="31"/>
  </w:num>
  <w:num w:numId="3">
    <w:abstractNumId w:val="20"/>
  </w:num>
  <w:num w:numId="4">
    <w:abstractNumId w:val="12"/>
  </w:num>
  <w:num w:numId="5">
    <w:abstractNumId w:val="14"/>
  </w:num>
  <w:num w:numId="6">
    <w:abstractNumId w:val="24"/>
  </w:num>
  <w:num w:numId="7">
    <w:abstractNumId w:val="15"/>
  </w:num>
  <w:num w:numId="8">
    <w:abstractNumId w:val="30"/>
  </w:num>
  <w:num w:numId="9">
    <w:abstractNumId w:val="7"/>
  </w:num>
  <w:num w:numId="10">
    <w:abstractNumId w:val="16"/>
  </w:num>
  <w:num w:numId="11">
    <w:abstractNumId w:val="13"/>
  </w:num>
  <w:num w:numId="12">
    <w:abstractNumId w:val="1"/>
  </w:num>
  <w:num w:numId="13">
    <w:abstractNumId w:val="18"/>
  </w:num>
  <w:num w:numId="14">
    <w:abstractNumId w:val="3"/>
  </w:num>
  <w:num w:numId="15">
    <w:abstractNumId w:val="0"/>
  </w:num>
  <w:num w:numId="16">
    <w:abstractNumId w:val="26"/>
  </w:num>
  <w:num w:numId="17">
    <w:abstractNumId w:val="11"/>
  </w:num>
  <w:num w:numId="18">
    <w:abstractNumId w:val="17"/>
  </w:num>
  <w:num w:numId="19">
    <w:abstractNumId w:val="23"/>
  </w:num>
  <w:num w:numId="20">
    <w:abstractNumId w:val="10"/>
  </w:num>
  <w:num w:numId="21">
    <w:abstractNumId w:val="29"/>
  </w:num>
  <w:num w:numId="22">
    <w:abstractNumId w:val="5"/>
  </w:num>
  <w:num w:numId="23">
    <w:abstractNumId w:val="4"/>
  </w:num>
  <w:num w:numId="24">
    <w:abstractNumId w:val="32"/>
  </w:num>
  <w:num w:numId="25">
    <w:abstractNumId w:val="25"/>
  </w:num>
  <w:num w:numId="26">
    <w:abstractNumId w:val="27"/>
  </w:num>
  <w:num w:numId="27">
    <w:abstractNumId w:val="28"/>
  </w:num>
  <w:num w:numId="28">
    <w:abstractNumId w:val="6"/>
  </w:num>
  <w:num w:numId="29">
    <w:abstractNumId w:val="2"/>
  </w:num>
  <w:num w:numId="30">
    <w:abstractNumId w:val="19"/>
  </w:num>
  <w:num w:numId="31">
    <w:abstractNumId w:val="21"/>
  </w:num>
  <w:num w:numId="3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D7"/>
    <w:rsid w:val="000321FB"/>
    <w:rsid w:val="001452FC"/>
    <w:rsid w:val="00360AD7"/>
    <w:rsid w:val="003B52AC"/>
    <w:rsid w:val="00422DD3"/>
    <w:rsid w:val="00643898"/>
    <w:rsid w:val="006F68AB"/>
    <w:rsid w:val="00767FA3"/>
    <w:rsid w:val="007A1FF0"/>
    <w:rsid w:val="008057FC"/>
    <w:rsid w:val="00A41D1F"/>
    <w:rsid w:val="00AF205F"/>
    <w:rsid w:val="00C2761B"/>
    <w:rsid w:val="00CD0E50"/>
    <w:rsid w:val="00DF6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7B29EF1-606E-46B1-A7D6-0DDD5B22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5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558" w:hanging="440"/>
    </w:pPr>
    <w:rPr>
      <w:rFonts w:ascii="Calibri" w:eastAsia="Calibri" w:hAnsi="Calibri" w:cs="Calibri"/>
      <w:b/>
      <w:bCs/>
      <w:sz w:val="20"/>
      <w:szCs w:val="20"/>
    </w:rPr>
  </w:style>
  <w:style w:type="paragraph" w:styleId="TOC2">
    <w:name w:val="toc 2"/>
    <w:basedOn w:val="Normal"/>
    <w:uiPriority w:val="1"/>
    <w:qFormat/>
    <w:pPr>
      <w:spacing w:before="1"/>
      <w:ind w:left="339"/>
    </w:pPr>
    <w:rPr>
      <w:rFonts w:ascii="Calibri" w:eastAsia="Calibri" w:hAnsi="Calibri" w:cs="Calibri"/>
      <w:sz w:val="16"/>
      <w:szCs w:val="16"/>
    </w:rPr>
  </w:style>
  <w:style w:type="paragraph" w:styleId="TOC3">
    <w:name w:val="toc 3"/>
    <w:basedOn w:val="Normal"/>
    <w:uiPriority w:val="1"/>
    <w:qFormat/>
    <w:pPr>
      <w:ind w:left="339"/>
    </w:pPr>
    <w:rPr>
      <w:rFonts w:ascii="Calibri" w:eastAsia="Calibri" w:hAnsi="Calibri" w:cs="Calibri"/>
      <w:b/>
      <w:bCs/>
      <w:i/>
    </w:rPr>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17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F68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06851">
      <w:bodyDiv w:val="1"/>
      <w:marLeft w:val="0"/>
      <w:marRight w:val="0"/>
      <w:marTop w:val="0"/>
      <w:marBottom w:val="0"/>
      <w:divBdr>
        <w:top w:val="none" w:sz="0" w:space="0" w:color="auto"/>
        <w:left w:val="none" w:sz="0" w:space="0" w:color="auto"/>
        <w:bottom w:val="none" w:sz="0" w:space="0" w:color="auto"/>
        <w:right w:val="none" w:sz="0" w:space="0" w:color="auto"/>
      </w:divBdr>
    </w:div>
    <w:div w:id="1614435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usiness.base-uk.org/procuremen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ean.monaghan878@mod.gov.uk" TargetMode="External"/><Relationship Id="rId4" Type="http://schemas.openxmlformats.org/officeDocument/2006/relationships/webSettings" Target="webSettings.xml"/><Relationship Id="rId9" Type="http://schemas.openxmlformats.org/officeDocument/2006/relationships/hyperlink" Target="mailto:paul.wilkins295@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26</Pages>
  <Words>11001</Words>
  <Characters>62709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DEFFORM47</vt:lpstr>
    </vt:vector>
  </TitlesOfParts>
  <Company/>
  <LinksUpToDate>false</LinksUpToDate>
  <CharactersWithSpaces>73563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Lucy Bailey</dc:creator>
  <cp:lastModifiedBy>Hobbs, Ursula D (Def Comrcl CC-JFC 8b1)</cp:lastModifiedBy>
  <cp:revision>8</cp:revision>
  <dcterms:created xsi:type="dcterms:W3CDTF">2017-08-14T12:40:00Z</dcterms:created>
  <dcterms:modified xsi:type="dcterms:W3CDTF">2017-09-14T09:02:00Z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2017-08-14T00:00:00Z</vt:filetime>
  </property>
  <property fmtid="{D5CDD505-2E9C-101B-9397-08002B2CF9AE}" pid="3" name="Creator">
    <vt:lpwstr>Microsoft® Word 2010</vt:lpwstr>
  </property>
  <property fmtid="{D5CDD505-2E9C-101B-9397-08002B2CF9AE}" pid="4" name="LastSaved">
    <vt:filetime>2017-08-14T00:00:00Z</vt:filetime>
  </property>
</Properties>
</file>