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3D56A34F"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80591D" w:rsidRPr="00C47B33">
            <w:rPr>
              <w:rFonts w:ascii="Arial" w:eastAsia="Arial" w:hAnsi="Arial" w:cs="Arial"/>
              <w:bCs/>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72D72D89" w:rsidR="0098289C" w:rsidRPr="00C47B33"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hAnsi="Arial" w:cs="Arial"/>
            <w:lang w:eastAsia="en-GB"/>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8B08C7" w:rsidRPr="00C47B33">
            <w:rPr>
              <w:rFonts w:ascii="Arial" w:hAnsi="Arial" w:cs="Arial"/>
              <w:lang w:eastAsia="en-GB"/>
            </w:rPr>
            <w:t>+443001674392</w:t>
          </w:r>
        </w:sdtContent>
      </w:sdt>
    </w:p>
    <w:p w14:paraId="46F0B9EF" w14:textId="6553474D" w:rsidR="0098289C" w:rsidRPr="00C47B33" w:rsidRDefault="0098289C" w:rsidP="0098289C">
      <w:pPr>
        <w:spacing w:before="1" w:after="0" w:line="240" w:lineRule="auto"/>
        <w:ind w:right="96"/>
        <w:jc w:val="right"/>
        <w:rPr>
          <w:rFonts w:ascii="Arial" w:eastAsia="Arial" w:hAnsi="Arial" w:cs="Arial"/>
        </w:rPr>
      </w:pPr>
      <w:r w:rsidRPr="00C47B33">
        <w:rPr>
          <w:rFonts w:ascii="Arial" w:eastAsia="Arial" w:hAnsi="Arial" w:cs="Arial"/>
          <w:spacing w:val="-1"/>
        </w:rPr>
        <w:t>E</w:t>
      </w:r>
      <w:r w:rsidRPr="00C47B33">
        <w:rPr>
          <w:rFonts w:ascii="Arial" w:eastAsia="Arial" w:hAnsi="Arial" w:cs="Arial"/>
          <w:spacing w:val="1"/>
        </w:rPr>
        <w:t>m</w:t>
      </w:r>
      <w:r w:rsidRPr="00C47B33">
        <w:rPr>
          <w:rFonts w:ascii="Arial" w:eastAsia="Arial" w:hAnsi="Arial" w:cs="Arial"/>
        </w:rPr>
        <w:t>a</w:t>
      </w:r>
      <w:r w:rsidRPr="00C47B33">
        <w:rPr>
          <w:rFonts w:ascii="Arial" w:eastAsia="Arial" w:hAnsi="Arial" w:cs="Arial"/>
          <w:spacing w:val="-1"/>
        </w:rPr>
        <w:t>il</w:t>
      </w:r>
      <w:r w:rsidRPr="00C47B33">
        <w:rPr>
          <w:rFonts w:ascii="Arial" w:eastAsia="Arial" w:hAnsi="Arial" w:cs="Arial"/>
        </w:rPr>
        <w:t>:</w:t>
      </w:r>
      <w:r w:rsidRPr="00C47B33">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80591D" w:rsidRPr="00C47B33">
            <w:rPr>
              <w:rFonts w:ascii="Arial" w:eastAsia="Arial" w:hAnsi="Arial" w:cs="Arial"/>
              <w:spacing w:val="2"/>
            </w:rPr>
            <w:t>tsz</w:t>
          </w:r>
          <w:r w:rsidR="00D129B7" w:rsidRPr="00C47B33">
            <w:rPr>
              <w:rFonts w:ascii="Arial" w:eastAsia="Arial" w:hAnsi="Arial" w:cs="Arial"/>
              <w:spacing w:val="2"/>
            </w:rPr>
            <w:t>.</w:t>
          </w:r>
          <w:r w:rsidR="0080591D" w:rsidRPr="00C47B33">
            <w:rPr>
              <w:rFonts w:ascii="Arial" w:eastAsia="Arial" w:hAnsi="Arial" w:cs="Arial"/>
              <w:spacing w:val="2"/>
            </w:rPr>
            <w:t>liu</w:t>
          </w:r>
          <w:r w:rsidR="00D129B7" w:rsidRPr="00C47B33">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24A07ACF" w:rsidR="0098289C" w:rsidRPr="007307A7" w:rsidRDefault="001B4E36" w:rsidP="00322166">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8206B0">
            <w:rPr>
              <w:rFonts w:ascii="Arial" w:eastAsia="Arial" w:hAnsi="Arial" w:cs="Arial"/>
              <w:spacing w:val="-4"/>
              <w:position w:val="-1"/>
            </w:rPr>
            <w:t>19</w:t>
          </w:r>
          <w:r w:rsidR="000B3A22">
            <w:rPr>
              <w:rFonts w:ascii="Arial" w:eastAsia="Arial" w:hAnsi="Arial" w:cs="Arial"/>
              <w:spacing w:val="-4"/>
              <w:position w:val="-1"/>
            </w:rPr>
            <w:t xml:space="preserve"> July 2022</w:t>
          </w:r>
        </w:sdtContent>
      </w:sdt>
    </w:p>
    <w:p w14:paraId="14DF7BED" w14:textId="77777777" w:rsidR="0098289C" w:rsidRPr="007307A7" w:rsidRDefault="0098289C" w:rsidP="0098289C">
      <w:pPr>
        <w:spacing w:before="2" w:after="0" w:line="140" w:lineRule="exact"/>
        <w:rPr>
          <w:sz w:val="14"/>
          <w:szCs w:val="14"/>
        </w:rPr>
      </w:pPr>
    </w:p>
    <w:p w14:paraId="5CA1E872" w14:textId="38E636A4" w:rsidR="0098289C" w:rsidRPr="007307A7" w:rsidRDefault="0098289C" w:rsidP="0098289C">
      <w:pPr>
        <w:spacing w:after="0" w:line="200" w:lineRule="exact"/>
        <w:rPr>
          <w:sz w:val="20"/>
          <w:szCs w:val="20"/>
        </w:rPr>
      </w:pPr>
    </w:p>
    <w:p w14:paraId="72CB0532" w14:textId="77777777" w:rsidR="00964F91" w:rsidRPr="007307A7" w:rsidRDefault="00964F91" w:rsidP="0098289C">
      <w:pPr>
        <w:spacing w:after="0" w:line="200" w:lineRule="exact"/>
        <w:rPr>
          <w:sz w:val="20"/>
          <w:szCs w:val="20"/>
        </w:rPr>
      </w:pPr>
    </w:p>
    <w:p w14:paraId="454CBD14" w14:textId="77777777" w:rsidR="0098289C" w:rsidRPr="007307A7" w:rsidRDefault="0098289C" w:rsidP="0098289C">
      <w:pPr>
        <w:spacing w:after="0" w:line="240" w:lineRule="auto"/>
        <w:ind w:left="113" w:right="-20"/>
        <w:rPr>
          <w:rFonts w:ascii="Arial" w:eastAsia="Arial" w:hAnsi="Arial" w:cs="Arial"/>
        </w:rPr>
      </w:pPr>
      <w:r w:rsidRPr="007307A7">
        <w:rPr>
          <w:rFonts w:ascii="Arial" w:eastAsia="Arial" w:hAnsi="Arial" w:cs="Arial"/>
          <w:spacing w:val="-1"/>
        </w:rPr>
        <w:t>D</w:t>
      </w:r>
      <w:r w:rsidRPr="007307A7">
        <w:rPr>
          <w:rFonts w:ascii="Arial" w:eastAsia="Arial" w:hAnsi="Arial" w:cs="Arial"/>
        </w:rPr>
        <w:t>ear</w:t>
      </w:r>
      <w:r w:rsidRPr="007307A7">
        <w:rPr>
          <w:rFonts w:ascii="Arial" w:eastAsia="Arial" w:hAnsi="Arial" w:cs="Arial"/>
          <w:spacing w:val="2"/>
        </w:rPr>
        <w:t xml:space="preserve"> </w:t>
      </w:r>
      <w:r w:rsidRPr="007307A7">
        <w:rPr>
          <w:rFonts w:ascii="Arial" w:eastAsia="Arial" w:hAnsi="Arial" w:cs="Arial"/>
          <w:spacing w:val="-1"/>
        </w:rPr>
        <w:t>Si</w:t>
      </w:r>
      <w:r w:rsidRPr="007307A7">
        <w:rPr>
          <w:rFonts w:ascii="Arial" w:eastAsia="Arial" w:hAnsi="Arial" w:cs="Arial"/>
        </w:rPr>
        <w:t>r /</w:t>
      </w:r>
      <w:r w:rsidRPr="007307A7">
        <w:rPr>
          <w:rFonts w:ascii="Arial" w:eastAsia="Arial" w:hAnsi="Arial" w:cs="Arial"/>
          <w:spacing w:val="2"/>
        </w:rPr>
        <w:t xml:space="preserve"> </w:t>
      </w:r>
      <w:r w:rsidRPr="007307A7">
        <w:rPr>
          <w:rFonts w:ascii="Arial" w:eastAsia="Arial" w:hAnsi="Arial" w:cs="Arial"/>
          <w:spacing w:val="-4"/>
        </w:rPr>
        <w:t>M</w:t>
      </w:r>
      <w:r w:rsidRPr="007307A7">
        <w:rPr>
          <w:rFonts w:ascii="Arial" w:eastAsia="Arial" w:hAnsi="Arial" w:cs="Arial"/>
        </w:rPr>
        <w:t>adam</w:t>
      </w:r>
    </w:p>
    <w:p w14:paraId="2BFE9104" w14:textId="77777777" w:rsidR="0098289C" w:rsidRPr="007307A7" w:rsidRDefault="0098289C" w:rsidP="0098289C">
      <w:pPr>
        <w:spacing w:after="0" w:line="240" w:lineRule="auto"/>
        <w:rPr>
          <w:sz w:val="26"/>
          <w:szCs w:val="26"/>
        </w:rPr>
      </w:pPr>
    </w:p>
    <w:p w14:paraId="600E1DBE" w14:textId="01AD2A5E" w:rsidR="0098289C" w:rsidRPr="007307A7" w:rsidRDefault="0098289C" w:rsidP="0098289C">
      <w:pPr>
        <w:spacing w:after="0" w:line="240" w:lineRule="auto"/>
        <w:ind w:left="113" w:right="-20"/>
        <w:rPr>
          <w:rFonts w:ascii="Arial" w:eastAsia="Arial" w:hAnsi="Arial" w:cs="Arial"/>
        </w:rPr>
      </w:pPr>
      <w:bookmarkStart w:id="1" w:name="_Hlk38027897"/>
      <w:r w:rsidRPr="007307A7">
        <w:rPr>
          <w:rFonts w:ascii="Arial" w:eastAsia="Arial" w:hAnsi="Arial" w:cs="Arial"/>
          <w:b/>
          <w:bCs/>
          <w:spacing w:val="1"/>
        </w:rPr>
        <w:t>I</w:t>
      </w:r>
      <w:r w:rsidRPr="007307A7">
        <w:rPr>
          <w:rFonts w:ascii="Arial" w:eastAsia="Arial" w:hAnsi="Arial" w:cs="Arial"/>
          <w:b/>
          <w:bCs/>
        </w:rPr>
        <w:t>n</w:t>
      </w:r>
      <w:r w:rsidRPr="007307A7">
        <w:rPr>
          <w:rFonts w:ascii="Arial" w:eastAsia="Arial" w:hAnsi="Arial" w:cs="Arial"/>
          <w:b/>
          <w:bCs/>
          <w:spacing w:val="-3"/>
        </w:rPr>
        <w:t>v</w:t>
      </w:r>
      <w:r w:rsidRPr="007307A7">
        <w:rPr>
          <w:rFonts w:ascii="Arial" w:eastAsia="Arial" w:hAnsi="Arial" w:cs="Arial"/>
          <w:b/>
          <w:bCs/>
          <w:spacing w:val="1"/>
        </w:rPr>
        <w:t>it</w:t>
      </w:r>
      <w:r w:rsidRPr="007307A7">
        <w:rPr>
          <w:rFonts w:ascii="Arial" w:eastAsia="Arial" w:hAnsi="Arial" w:cs="Arial"/>
          <w:b/>
          <w:bCs/>
        </w:rPr>
        <w:t>a</w:t>
      </w:r>
      <w:r w:rsidRPr="007307A7">
        <w:rPr>
          <w:rFonts w:ascii="Arial" w:eastAsia="Arial" w:hAnsi="Arial" w:cs="Arial"/>
          <w:b/>
          <w:bCs/>
          <w:spacing w:val="-2"/>
        </w:rPr>
        <w:t>t</w:t>
      </w:r>
      <w:r w:rsidRPr="007307A7">
        <w:rPr>
          <w:rFonts w:ascii="Arial" w:eastAsia="Arial" w:hAnsi="Arial" w:cs="Arial"/>
          <w:b/>
          <w:bCs/>
          <w:spacing w:val="1"/>
        </w:rPr>
        <w:t>i</w:t>
      </w:r>
      <w:r w:rsidRPr="007307A7">
        <w:rPr>
          <w:rFonts w:ascii="Arial" w:eastAsia="Arial" w:hAnsi="Arial" w:cs="Arial"/>
          <w:b/>
          <w:bCs/>
        </w:rPr>
        <w:t>on</w:t>
      </w:r>
      <w:r w:rsidRPr="007307A7">
        <w:rPr>
          <w:rFonts w:ascii="Arial" w:eastAsia="Arial" w:hAnsi="Arial" w:cs="Arial"/>
          <w:b/>
          <w:bCs/>
          <w:spacing w:val="-1"/>
        </w:rPr>
        <w:t xml:space="preserve"> </w:t>
      </w:r>
      <w:r w:rsidRPr="007307A7">
        <w:rPr>
          <w:rFonts w:ascii="Arial" w:eastAsia="Arial" w:hAnsi="Arial" w:cs="Arial"/>
          <w:b/>
          <w:bCs/>
          <w:spacing w:val="1"/>
        </w:rPr>
        <w:t>t</w:t>
      </w:r>
      <w:r w:rsidRPr="007307A7">
        <w:rPr>
          <w:rFonts w:ascii="Arial" w:eastAsia="Arial" w:hAnsi="Arial" w:cs="Arial"/>
          <w:b/>
          <w:bCs/>
        </w:rPr>
        <w:t xml:space="preserve">o </w:t>
      </w:r>
      <w:r w:rsidRPr="007307A7">
        <w:rPr>
          <w:rFonts w:ascii="Arial" w:eastAsia="Arial" w:hAnsi="Arial" w:cs="Arial"/>
          <w:b/>
          <w:bCs/>
          <w:spacing w:val="-3"/>
        </w:rPr>
        <w:t>T</w:t>
      </w:r>
      <w:r w:rsidRPr="007307A7">
        <w:rPr>
          <w:rFonts w:ascii="Arial" w:eastAsia="Arial" w:hAnsi="Arial" w:cs="Arial"/>
          <w:b/>
          <w:bCs/>
        </w:rPr>
        <w:t xml:space="preserve">ender </w:t>
      </w:r>
      <w:r w:rsidRPr="007307A7">
        <w:rPr>
          <w:rFonts w:ascii="Arial" w:eastAsia="Arial" w:hAnsi="Arial" w:cs="Arial"/>
          <w:b/>
          <w:bCs/>
          <w:spacing w:val="-1"/>
        </w:rPr>
        <w:t>R</w:t>
      </w:r>
      <w:r w:rsidRPr="007307A7">
        <w:rPr>
          <w:rFonts w:ascii="Arial" w:eastAsia="Arial" w:hAnsi="Arial" w:cs="Arial"/>
          <w:b/>
          <w:bCs/>
        </w:rPr>
        <w:t>e</w:t>
      </w:r>
      <w:r w:rsidRPr="007307A7">
        <w:rPr>
          <w:rFonts w:ascii="Arial" w:eastAsia="Arial" w:hAnsi="Arial" w:cs="Arial"/>
          <w:b/>
          <w:bCs/>
          <w:spacing w:val="1"/>
        </w:rPr>
        <w:t>f</w:t>
      </w:r>
      <w:r w:rsidRPr="007307A7">
        <w:rPr>
          <w:rFonts w:ascii="Arial" w:eastAsia="Arial" w:hAnsi="Arial" w:cs="Arial"/>
          <w:b/>
          <w:bCs/>
        </w:rPr>
        <w:t>erence</w:t>
      </w:r>
      <w:r w:rsidRPr="007307A7">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7307A7">
            <w:rPr>
              <w:rFonts w:ascii="Arial" w:eastAsia="Arial" w:hAnsi="Arial" w:cs="Arial"/>
              <w:b/>
              <w:bCs/>
            </w:rPr>
            <w:t>70</w:t>
          </w:r>
          <w:r w:rsidR="008B08C7" w:rsidRPr="007307A7">
            <w:rPr>
              <w:rFonts w:ascii="Arial" w:eastAsia="Arial" w:hAnsi="Arial" w:cs="Arial"/>
              <w:b/>
              <w:bCs/>
            </w:rPr>
            <w:t>4344450</w:t>
          </w:r>
        </w:sdtContent>
      </w:sdt>
      <w:bookmarkStart w:id="3" w:name="_Hlk38027889"/>
      <w:bookmarkEnd w:id="2"/>
    </w:p>
    <w:bookmarkEnd w:id="1"/>
    <w:bookmarkEnd w:id="3"/>
    <w:p w14:paraId="1897F351" w14:textId="77777777" w:rsidR="0098289C" w:rsidRPr="007307A7" w:rsidRDefault="0098289C" w:rsidP="0098289C">
      <w:pPr>
        <w:spacing w:after="0" w:line="240" w:lineRule="auto"/>
        <w:rPr>
          <w:sz w:val="20"/>
          <w:szCs w:val="20"/>
        </w:rPr>
      </w:pPr>
    </w:p>
    <w:p w14:paraId="185E367B" w14:textId="7B9CCE6C" w:rsidR="0098289C" w:rsidRPr="007307A7" w:rsidRDefault="0098289C" w:rsidP="0098289C">
      <w:pPr>
        <w:tabs>
          <w:tab w:val="left" w:pos="640"/>
        </w:tabs>
        <w:spacing w:after="0" w:line="240" w:lineRule="auto"/>
        <w:ind w:left="113" w:right="350"/>
        <w:rPr>
          <w:rFonts w:ascii="Arial" w:eastAsia="Arial" w:hAnsi="Arial" w:cs="Arial"/>
        </w:rPr>
      </w:pPr>
      <w:r w:rsidRPr="007307A7">
        <w:rPr>
          <w:rFonts w:ascii="Arial" w:eastAsia="Arial" w:hAnsi="Arial" w:cs="Arial"/>
        </w:rPr>
        <w:t>1.</w:t>
      </w:r>
      <w:r w:rsidRPr="007307A7">
        <w:rPr>
          <w:rFonts w:ascii="Arial" w:eastAsia="Arial" w:hAnsi="Arial" w:cs="Arial"/>
        </w:rPr>
        <w:tab/>
      </w:r>
      <w:r w:rsidRPr="007307A7">
        <w:rPr>
          <w:rFonts w:ascii="Arial" w:eastAsia="Arial" w:hAnsi="Arial" w:cs="Arial"/>
          <w:spacing w:val="-1"/>
        </w:rPr>
        <w:t>Y</w:t>
      </w:r>
      <w:r w:rsidRPr="007307A7">
        <w:rPr>
          <w:rFonts w:ascii="Arial" w:eastAsia="Arial" w:hAnsi="Arial" w:cs="Arial"/>
        </w:rPr>
        <w:t>ou</w:t>
      </w:r>
      <w:r w:rsidRPr="007307A7">
        <w:rPr>
          <w:rFonts w:ascii="Arial" w:eastAsia="Arial" w:hAnsi="Arial" w:cs="Arial"/>
          <w:spacing w:val="1"/>
        </w:rPr>
        <w:t xml:space="preserve"> </w:t>
      </w:r>
      <w:r w:rsidRPr="007307A7">
        <w:rPr>
          <w:rFonts w:ascii="Arial" w:eastAsia="Arial" w:hAnsi="Arial" w:cs="Arial"/>
        </w:rPr>
        <w:t>a</w:t>
      </w:r>
      <w:r w:rsidRPr="007307A7">
        <w:rPr>
          <w:rFonts w:ascii="Arial" w:eastAsia="Arial" w:hAnsi="Arial" w:cs="Arial"/>
          <w:spacing w:val="1"/>
        </w:rPr>
        <w:t>r</w:t>
      </w:r>
      <w:r w:rsidRPr="007307A7">
        <w:rPr>
          <w:rFonts w:ascii="Arial" w:eastAsia="Arial" w:hAnsi="Arial" w:cs="Arial"/>
        </w:rPr>
        <w:t>e</w:t>
      </w:r>
      <w:r w:rsidRPr="007307A7">
        <w:rPr>
          <w:rFonts w:ascii="Arial" w:eastAsia="Arial" w:hAnsi="Arial" w:cs="Arial"/>
          <w:spacing w:val="1"/>
        </w:rPr>
        <w:t xml:space="preserve"> </w:t>
      </w:r>
      <w:r w:rsidRPr="007307A7">
        <w:rPr>
          <w:rFonts w:ascii="Arial" w:eastAsia="Arial" w:hAnsi="Arial" w:cs="Arial"/>
          <w:spacing w:val="-1"/>
        </w:rPr>
        <w:t>i</w:t>
      </w:r>
      <w:r w:rsidRPr="007307A7">
        <w:rPr>
          <w:rFonts w:ascii="Arial" w:eastAsia="Arial" w:hAnsi="Arial" w:cs="Arial"/>
        </w:rPr>
        <w:t>n</w:t>
      </w:r>
      <w:r w:rsidRPr="007307A7">
        <w:rPr>
          <w:rFonts w:ascii="Arial" w:eastAsia="Arial" w:hAnsi="Arial" w:cs="Arial"/>
          <w:spacing w:val="-2"/>
        </w:rPr>
        <w:t>v</w:t>
      </w:r>
      <w:r w:rsidRPr="007307A7">
        <w:rPr>
          <w:rFonts w:ascii="Arial" w:eastAsia="Arial" w:hAnsi="Arial" w:cs="Arial"/>
          <w:spacing w:val="-1"/>
        </w:rPr>
        <w:t>i</w:t>
      </w:r>
      <w:r w:rsidRPr="007307A7">
        <w:rPr>
          <w:rFonts w:ascii="Arial" w:eastAsia="Arial" w:hAnsi="Arial" w:cs="Arial"/>
          <w:spacing w:val="1"/>
        </w:rPr>
        <w:t>t</w:t>
      </w:r>
      <w:r w:rsidRPr="007307A7">
        <w:rPr>
          <w:rFonts w:ascii="Arial" w:eastAsia="Arial" w:hAnsi="Arial" w:cs="Arial"/>
        </w:rPr>
        <w:t>ed</w:t>
      </w:r>
      <w:r w:rsidRPr="007307A7">
        <w:rPr>
          <w:rFonts w:ascii="Arial" w:eastAsia="Arial" w:hAnsi="Arial" w:cs="Arial"/>
          <w:spacing w:val="-2"/>
        </w:rPr>
        <w:t xml:space="preserve"> </w:t>
      </w:r>
      <w:r w:rsidRPr="007307A7">
        <w:rPr>
          <w:rFonts w:ascii="Arial" w:eastAsia="Arial" w:hAnsi="Arial" w:cs="Arial"/>
          <w:spacing w:val="1"/>
        </w:rPr>
        <w:t>t</w:t>
      </w:r>
      <w:r w:rsidRPr="007307A7">
        <w:rPr>
          <w:rFonts w:ascii="Arial" w:eastAsia="Arial" w:hAnsi="Arial" w:cs="Arial"/>
        </w:rPr>
        <w:t>o</w:t>
      </w:r>
      <w:r w:rsidRPr="007307A7">
        <w:rPr>
          <w:rFonts w:ascii="Arial" w:eastAsia="Arial" w:hAnsi="Arial" w:cs="Arial"/>
          <w:spacing w:val="-1"/>
        </w:rPr>
        <w:t xml:space="preserve"> </w:t>
      </w:r>
      <w:r w:rsidRPr="007307A7">
        <w:rPr>
          <w:rFonts w:ascii="Arial" w:eastAsia="Arial" w:hAnsi="Arial" w:cs="Arial"/>
          <w:spacing w:val="1"/>
        </w:rPr>
        <w:t>t</w:t>
      </w:r>
      <w:r w:rsidRPr="007307A7">
        <w:rPr>
          <w:rFonts w:ascii="Arial" w:eastAsia="Arial" w:hAnsi="Arial" w:cs="Arial"/>
        </w:rPr>
        <w:t>ender</w:t>
      </w:r>
      <w:r w:rsidRPr="007307A7">
        <w:rPr>
          <w:rFonts w:ascii="Arial" w:eastAsia="Arial" w:hAnsi="Arial" w:cs="Arial"/>
          <w:spacing w:val="-2"/>
        </w:rPr>
        <w:t xml:space="preserve"> </w:t>
      </w:r>
      <w:r w:rsidRPr="007307A7">
        <w:rPr>
          <w:rFonts w:ascii="Arial" w:eastAsia="Arial" w:hAnsi="Arial" w:cs="Arial"/>
          <w:spacing w:val="3"/>
        </w:rPr>
        <w:t>f</w:t>
      </w:r>
      <w:r w:rsidRPr="007307A7">
        <w:rPr>
          <w:rFonts w:ascii="Arial" w:eastAsia="Arial" w:hAnsi="Arial" w:cs="Arial"/>
          <w:spacing w:val="-3"/>
        </w:rPr>
        <w:t>o</w:t>
      </w:r>
      <w:r w:rsidRPr="007307A7">
        <w:rPr>
          <w:rFonts w:ascii="Arial" w:eastAsia="Arial" w:hAnsi="Arial" w:cs="Arial"/>
        </w:rPr>
        <w:t xml:space="preserve">r </w:t>
      </w:r>
      <w:r w:rsidRPr="007307A7">
        <w:rPr>
          <w:rFonts w:ascii="Arial" w:eastAsia="Arial" w:hAnsi="Arial" w:cs="Arial"/>
          <w:spacing w:val="1"/>
        </w:rPr>
        <w:t>t</w:t>
      </w:r>
      <w:r w:rsidRPr="007307A7">
        <w:rPr>
          <w:rFonts w:ascii="Arial" w:eastAsia="Arial" w:hAnsi="Arial" w:cs="Arial"/>
        </w:rPr>
        <w:t>he</w:t>
      </w:r>
      <w:r w:rsidRPr="007307A7">
        <w:rPr>
          <w:rFonts w:ascii="Arial" w:eastAsia="Arial" w:hAnsi="Arial" w:cs="Arial"/>
          <w:spacing w:val="-2"/>
        </w:rPr>
        <w:t xml:space="preserve"> </w:t>
      </w:r>
      <w:bookmarkStart w:id="4" w:name="_Hlk38027377"/>
      <w:sdt>
        <w:sdtPr>
          <w:rPr>
            <w:rFonts w:ascii="Arial" w:hAnsi="Arial" w:cs="Arial"/>
            <w:shd w:val="clear" w:color="auto" w:fill="FFFFFF"/>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0B3A22">
            <w:rPr>
              <w:rFonts w:ascii="Arial" w:hAnsi="Arial" w:cs="Arial"/>
              <w:shd w:val="clear" w:color="auto" w:fill="FFFFFF"/>
            </w:rPr>
            <w:t>Inductively Coupled Plasma Optical Emission Spectrometer for INM</w:t>
          </w:r>
        </w:sdtContent>
      </w:sdt>
      <w:r w:rsidRPr="007307A7">
        <w:rPr>
          <w:rFonts w:ascii="Arial" w:eastAsia="Arial" w:hAnsi="Arial" w:cs="Arial"/>
          <w:spacing w:val="-1"/>
        </w:rPr>
        <w:t xml:space="preserve"> </w:t>
      </w:r>
      <w:bookmarkEnd w:id="4"/>
      <w:r w:rsidRPr="007307A7">
        <w:rPr>
          <w:rFonts w:ascii="Arial" w:eastAsia="Arial" w:hAnsi="Arial" w:cs="Arial"/>
          <w:spacing w:val="-1"/>
        </w:rPr>
        <w:t>i</w:t>
      </w:r>
      <w:r w:rsidRPr="007307A7">
        <w:rPr>
          <w:rFonts w:ascii="Arial" w:eastAsia="Arial" w:hAnsi="Arial" w:cs="Arial"/>
        </w:rPr>
        <w:t>n</w:t>
      </w:r>
      <w:r w:rsidRPr="007307A7">
        <w:rPr>
          <w:rFonts w:ascii="Arial" w:eastAsia="Arial" w:hAnsi="Arial" w:cs="Arial"/>
          <w:spacing w:val="1"/>
        </w:rPr>
        <w:t xml:space="preserve"> </w:t>
      </w:r>
      <w:r w:rsidRPr="007307A7">
        <w:rPr>
          <w:rFonts w:ascii="Arial" w:eastAsia="Arial" w:hAnsi="Arial" w:cs="Arial"/>
        </w:rPr>
        <w:t>c</w:t>
      </w:r>
      <w:r w:rsidRPr="007307A7">
        <w:rPr>
          <w:rFonts w:ascii="Arial" w:eastAsia="Arial" w:hAnsi="Arial" w:cs="Arial"/>
          <w:spacing w:val="-3"/>
        </w:rPr>
        <w:t>o</w:t>
      </w:r>
      <w:r w:rsidRPr="007307A7">
        <w:rPr>
          <w:rFonts w:ascii="Arial" w:eastAsia="Arial" w:hAnsi="Arial" w:cs="Arial"/>
          <w:spacing w:val="-2"/>
        </w:rPr>
        <w:t>m</w:t>
      </w:r>
      <w:r w:rsidRPr="007307A7">
        <w:rPr>
          <w:rFonts w:ascii="Arial" w:eastAsia="Arial" w:hAnsi="Arial" w:cs="Arial"/>
        </w:rPr>
        <w:t>pe</w:t>
      </w:r>
      <w:r w:rsidRPr="007307A7">
        <w:rPr>
          <w:rFonts w:ascii="Arial" w:eastAsia="Arial" w:hAnsi="Arial" w:cs="Arial"/>
          <w:spacing w:val="1"/>
        </w:rPr>
        <w:t>t</w:t>
      </w:r>
      <w:r w:rsidRPr="007307A7">
        <w:rPr>
          <w:rFonts w:ascii="Arial" w:eastAsia="Arial" w:hAnsi="Arial" w:cs="Arial"/>
          <w:spacing w:val="-1"/>
        </w:rPr>
        <w:t>i</w:t>
      </w:r>
      <w:r w:rsidRPr="007307A7">
        <w:rPr>
          <w:rFonts w:ascii="Arial" w:eastAsia="Arial" w:hAnsi="Arial" w:cs="Arial"/>
          <w:spacing w:val="1"/>
        </w:rPr>
        <w:t>t</w:t>
      </w:r>
      <w:r w:rsidRPr="007307A7">
        <w:rPr>
          <w:rFonts w:ascii="Arial" w:eastAsia="Arial" w:hAnsi="Arial" w:cs="Arial"/>
          <w:spacing w:val="-1"/>
        </w:rPr>
        <w:t>i</w:t>
      </w:r>
      <w:r w:rsidRPr="007307A7">
        <w:rPr>
          <w:rFonts w:ascii="Arial" w:eastAsia="Arial" w:hAnsi="Arial" w:cs="Arial"/>
        </w:rPr>
        <w:t>on</w:t>
      </w:r>
      <w:r w:rsidRPr="007307A7">
        <w:rPr>
          <w:rFonts w:ascii="Arial" w:eastAsia="Arial" w:hAnsi="Arial" w:cs="Arial"/>
          <w:spacing w:val="1"/>
        </w:rPr>
        <w:t xml:space="preserve"> </w:t>
      </w:r>
      <w:r w:rsidRPr="007307A7">
        <w:rPr>
          <w:rFonts w:ascii="Arial" w:eastAsia="Arial" w:hAnsi="Arial" w:cs="Arial"/>
          <w:spacing w:val="-1"/>
        </w:rPr>
        <w:t>i</w:t>
      </w:r>
      <w:r w:rsidRPr="007307A7">
        <w:rPr>
          <w:rFonts w:ascii="Arial" w:eastAsia="Arial" w:hAnsi="Arial" w:cs="Arial"/>
        </w:rPr>
        <w:t>n</w:t>
      </w:r>
      <w:r w:rsidRPr="007307A7">
        <w:rPr>
          <w:rFonts w:ascii="Arial" w:eastAsia="Arial" w:hAnsi="Arial" w:cs="Arial"/>
          <w:spacing w:val="1"/>
        </w:rPr>
        <w:t xml:space="preserve"> </w:t>
      </w:r>
      <w:r w:rsidRPr="007307A7">
        <w:rPr>
          <w:rFonts w:ascii="Arial" w:eastAsia="Arial" w:hAnsi="Arial" w:cs="Arial"/>
        </w:rPr>
        <w:t>acc</w:t>
      </w:r>
      <w:r w:rsidRPr="007307A7">
        <w:rPr>
          <w:rFonts w:ascii="Arial" w:eastAsia="Arial" w:hAnsi="Arial" w:cs="Arial"/>
          <w:spacing w:val="-3"/>
        </w:rPr>
        <w:t>o</w:t>
      </w:r>
      <w:r w:rsidRPr="007307A7">
        <w:rPr>
          <w:rFonts w:ascii="Arial" w:eastAsia="Arial" w:hAnsi="Arial" w:cs="Arial"/>
          <w:spacing w:val="1"/>
        </w:rPr>
        <w:t>r</w:t>
      </w:r>
      <w:r w:rsidRPr="007307A7">
        <w:rPr>
          <w:rFonts w:ascii="Arial" w:eastAsia="Arial" w:hAnsi="Arial" w:cs="Arial"/>
        </w:rPr>
        <w:t xml:space="preserve">dance </w:t>
      </w:r>
      <w:r w:rsidRPr="007307A7">
        <w:rPr>
          <w:rFonts w:ascii="Arial" w:eastAsia="Arial" w:hAnsi="Arial" w:cs="Arial"/>
          <w:spacing w:val="-1"/>
        </w:rPr>
        <w:t>wi</w:t>
      </w:r>
      <w:r w:rsidRPr="007307A7">
        <w:rPr>
          <w:rFonts w:ascii="Arial" w:eastAsia="Arial" w:hAnsi="Arial" w:cs="Arial"/>
          <w:spacing w:val="1"/>
        </w:rPr>
        <w:t>t</w:t>
      </w:r>
      <w:r w:rsidRPr="007307A7">
        <w:rPr>
          <w:rFonts w:ascii="Arial" w:eastAsia="Arial" w:hAnsi="Arial" w:cs="Arial"/>
        </w:rPr>
        <w:t>h</w:t>
      </w:r>
      <w:r w:rsidRPr="007307A7">
        <w:rPr>
          <w:rFonts w:ascii="Arial" w:eastAsia="Arial" w:hAnsi="Arial" w:cs="Arial"/>
          <w:spacing w:val="1"/>
        </w:rPr>
        <w:t xml:space="preserve"> t</w:t>
      </w:r>
      <w:r w:rsidRPr="007307A7">
        <w:rPr>
          <w:rFonts w:ascii="Arial" w:eastAsia="Arial" w:hAnsi="Arial" w:cs="Arial"/>
        </w:rPr>
        <w:t>he</w:t>
      </w:r>
      <w:r w:rsidRPr="007307A7">
        <w:rPr>
          <w:rFonts w:ascii="Arial" w:eastAsia="Arial" w:hAnsi="Arial" w:cs="Arial"/>
          <w:spacing w:val="-2"/>
        </w:rPr>
        <w:t xml:space="preserve"> </w:t>
      </w:r>
      <w:r w:rsidRPr="007307A7">
        <w:rPr>
          <w:rFonts w:ascii="Arial" w:eastAsia="Arial" w:hAnsi="Arial" w:cs="Arial"/>
        </w:rPr>
        <w:t>a</w:t>
      </w:r>
      <w:r w:rsidRPr="007307A7">
        <w:rPr>
          <w:rFonts w:ascii="Arial" w:eastAsia="Arial" w:hAnsi="Arial" w:cs="Arial"/>
          <w:spacing w:val="-1"/>
        </w:rPr>
        <w:t>t</w:t>
      </w:r>
      <w:r w:rsidRPr="007307A7">
        <w:rPr>
          <w:rFonts w:ascii="Arial" w:eastAsia="Arial" w:hAnsi="Arial" w:cs="Arial"/>
          <w:spacing w:val="1"/>
        </w:rPr>
        <w:t>t</w:t>
      </w:r>
      <w:r w:rsidRPr="007307A7">
        <w:rPr>
          <w:rFonts w:ascii="Arial" w:eastAsia="Arial" w:hAnsi="Arial" w:cs="Arial"/>
        </w:rPr>
        <w:t>ached</w:t>
      </w:r>
      <w:r w:rsidRPr="007307A7">
        <w:rPr>
          <w:rFonts w:ascii="Arial" w:eastAsia="Arial" w:hAnsi="Arial" w:cs="Arial"/>
          <w:spacing w:val="1"/>
        </w:rPr>
        <w:t xml:space="preserve"> </w:t>
      </w:r>
      <w:r w:rsidRPr="007307A7">
        <w:rPr>
          <w:rFonts w:ascii="Arial" w:eastAsia="Arial" w:hAnsi="Arial" w:cs="Arial"/>
        </w:rPr>
        <w:t>d</w:t>
      </w:r>
      <w:r w:rsidRPr="007307A7">
        <w:rPr>
          <w:rFonts w:ascii="Arial" w:eastAsia="Arial" w:hAnsi="Arial" w:cs="Arial"/>
          <w:spacing w:val="-3"/>
        </w:rPr>
        <w:t>o</w:t>
      </w:r>
      <w:r w:rsidRPr="007307A7">
        <w:rPr>
          <w:rFonts w:ascii="Arial" w:eastAsia="Arial" w:hAnsi="Arial" w:cs="Arial"/>
        </w:rPr>
        <w:t>cu</w:t>
      </w:r>
      <w:r w:rsidRPr="007307A7">
        <w:rPr>
          <w:rFonts w:ascii="Arial" w:eastAsia="Arial" w:hAnsi="Arial" w:cs="Arial"/>
          <w:spacing w:val="-2"/>
        </w:rPr>
        <w:t>m</w:t>
      </w:r>
      <w:r w:rsidRPr="007307A7">
        <w:rPr>
          <w:rFonts w:ascii="Arial" w:eastAsia="Arial" w:hAnsi="Arial" w:cs="Arial"/>
        </w:rPr>
        <w:t>en</w:t>
      </w:r>
      <w:r w:rsidRPr="007307A7">
        <w:rPr>
          <w:rFonts w:ascii="Arial" w:eastAsia="Arial" w:hAnsi="Arial" w:cs="Arial"/>
          <w:spacing w:val="2"/>
        </w:rPr>
        <w:t>t</w:t>
      </w:r>
      <w:r w:rsidRPr="007307A7">
        <w:rPr>
          <w:rFonts w:ascii="Arial" w:eastAsia="Arial" w:hAnsi="Arial" w:cs="Arial"/>
        </w:rPr>
        <w:t>a</w:t>
      </w:r>
      <w:r w:rsidRPr="007307A7">
        <w:rPr>
          <w:rFonts w:ascii="Arial" w:eastAsia="Arial" w:hAnsi="Arial" w:cs="Arial"/>
          <w:spacing w:val="1"/>
        </w:rPr>
        <w:t>t</w:t>
      </w:r>
      <w:r w:rsidRPr="007307A7">
        <w:rPr>
          <w:rFonts w:ascii="Arial" w:eastAsia="Arial" w:hAnsi="Arial" w:cs="Arial"/>
          <w:spacing w:val="-1"/>
        </w:rPr>
        <w:t>i</w:t>
      </w:r>
      <w:r w:rsidRPr="007307A7">
        <w:rPr>
          <w:rFonts w:ascii="Arial" w:eastAsia="Arial" w:hAnsi="Arial" w:cs="Arial"/>
        </w:rPr>
        <w:t>on</w:t>
      </w:r>
      <w:r w:rsidR="00913A3E">
        <w:rPr>
          <w:rFonts w:ascii="Arial" w:eastAsia="Arial" w:hAnsi="Arial" w:cs="Arial"/>
        </w:rPr>
        <w:t>.</w:t>
      </w:r>
    </w:p>
    <w:p w14:paraId="715CCE2B" w14:textId="77777777" w:rsidR="0098289C" w:rsidRPr="007307A7" w:rsidRDefault="0098289C" w:rsidP="0098289C">
      <w:pPr>
        <w:spacing w:after="0" w:line="240" w:lineRule="auto"/>
      </w:pPr>
    </w:p>
    <w:p w14:paraId="3E05B0E2" w14:textId="58133FA1" w:rsidR="00B3224B" w:rsidRPr="007307A7" w:rsidRDefault="00B3224B" w:rsidP="00B3224B">
      <w:pPr>
        <w:tabs>
          <w:tab w:val="left" w:pos="640"/>
        </w:tabs>
        <w:spacing w:after="0" w:line="240" w:lineRule="auto"/>
        <w:ind w:left="113" w:right="-20"/>
        <w:rPr>
          <w:rFonts w:ascii="Arial" w:eastAsia="Arial" w:hAnsi="Arial" w:cs="Arial"/>
        </w:rPr>
      </w:pPr>
      <w:r w:rsidRPr="007307A7">
        <w:rPr>
          <w:rFonts w:ascii="Arial" w:eastAsia="Arial" w:hAnsi="Arial" w:cs="Arial"/>
        </w:rPr>
        <w:t>2.</w:t>
      </w:r>
      <w:r w:rsidRPr="007307A7">
        <w:rPr>
          <w:rFonts w:ascii="Arial" w:eastAsia="Arial" w:hAnsi="Arial" w:cs="Arial"/>
        </w:rPr>
        <w:tab/>
      </w:r>
      <w:r w:rsidRPr="007307A7">
        <w:rPr>
          <w:rFonts w:ascii="Arial" w:eastAsia="Arial" w:hAnsi="Arial" w:cs="Arial"/>
          <w:spacing w:val="2"/>
        </w:rPr>
        <w:t>T</w:t>
      </w:r>
      <w:r w:rsidRPr="007307A7">
        <w:rPr>
          <w:rFonts w:ascii="Arial" w:eastAsia="Arial" w:hAnsi="Arial" w:cs="Arial"/>
        </w:rPr>
        <w:t>he</w:t>
      </w:r>
      <w:r w:rsidRPr="007307A7">
        <w:rPr>
          <w:rFonts w:ascii="Arial" w:eastAsia="Arial" w:hAnsi="Arial" w:cs="Arial"/>
          <w:spacing w:val="-2"/>
        </w:rPr>
        <w:t xml:space="preserve"> </w:t>
      </w:r>
      <w:r w:rsidRPr="007307A7">
        <w:rPr>
          <w:rFonts w:ascii="Arial" w:eastAsia="Arial" w:hAnsi="Arial" w:cs="Arial"/>
          <w:spacing w:val="1"/>
        </w:rPr>
        <w:t>r</w:t>
      </w:r>
      <w:r w:rsidRPr="007307A7">
        <w:rPr>
          <w:rFonts w:ascii="Arial" w:eastAsia="Arial" w:hAnsi="Arial" w:cs="Arial"/>
          <w:spacing w:val="-3"/>
        </w:rPr>
        <w:t>e</w:t>
      </w:r>
      <w:r w:rsidRPr="007307A7">
        <w:rPr>
          <w:rFonts w:ascii="Arial" w:eastAsia="Arial" w:hAnsi="Arial" w:cs="Arial"/>
          <w:spacing w:val="2"/>
        </w:rPr>
        <w:t>q</w:t>
      </w:r>
      <w:r w:rsidRPr="007307A7">
        <w:rPr>
          <w:rFonts w:ascii="Arial" w:eastAsia="Arial" w:hAnsi="Arial" w:cs="Arial"/>
        </w:rPr>
        <w:t>u</w:t>
      </w:r>
      <w:r w:rsidRPr="007307A7">
        <w:rPr>
          <w:rFonts w:ascii="Arial" w:eastAsia="Arial" w:hAnsi="Arial" w:cs="Arial"/>
          <w:spacing w:val="-1"/>
        </w:rPr>
        <w:t>i</w:t>
      </w:r>
      <w:r w:rsidRPr="007307A7">
        <w:rPr>
          <w:rFonts w:ascii="Arial" w:eastAsia="Arial" w:hAnsi="Arial" w:cs="Arial"/>
          <w:spacing w:val="1"/>
        </w:rPr>
        <w:t>r</w:t>
      </w:r>
      <w:r w:rsidRPr="007307A7">
        <w:rPr>
          <w:rFonts w:ascii="Arial" w:eastAsia="Arial" w:hAnsi="Arial" w:cs="Arial"/>
          <w:spacing w:val="-3"/>
        </w:rPr>
        <w:t>e</w:t>
      </w:r>
      <w:r w:rsidRPr="007307A7">
        <w:rPr>
          <w:rFonts w:ascii="Arial" w:eastAsia="Arial" w:hAnsi="Arial" w:cs="Arial"/>
          <w:spacing w:val="1"/>
        </w:rPr>
        <w:t>m</w:t>
      </w:r>
      <w:r w:rsidRPr="007307A7">
        <w:rPr>
          <w:rFonts w:ascii="Arial" w:eastAsia="Arial" w:hAnsi="Arial" w:cs="Arial"/>
        </w:rPr>
        <w:t xml:space="preserve">ent </w:t>
      </w:r>
      <w:r w:rsidRPr="007307A7">
        <w:rPr>
          <w:rFonts w:ascii="Arial" w:eastAsia="Arial" w:hAnsi="Arial" w:cs="Arial"/>
          <w:spacing w:val="-1"/>
        </w:rPr>
        <w:t>i</w:t>
      </w:r>
      <w:r w:rsidRPr="007307A7">
        <w:rPr>
          <w:rFonts w:ascii="Arial" w:eastAsia="Arial" w:hAnsi="Arial" w:cs="Arial"/>
        </w:rPr>
        <w:t>s</w:t>
      </w:r>
      <w:r w:rsidRPr="007307A7">
        <w:rPr>
          <w:rFonts w:ascii="Arial" w:eastAsia="Arial" w:hAnsi="Arial" w:cs="Arial"/>
          <w:spacing w:val="1"/>
        </w:rPr>
        <w:t xml:space="preserve"> </w:t>
      </w:r>
      <w:r w:rsidRPr="007307A7">
        <w:rPr>
          <w:rFonts w:ascii="Arial" w:eastAsia="Arial" w:hAnsi="Arial" w:cs="Arial"/>
        </w:rPr>
        <w:t>s</w:t>
      </w:r>
      <w:r w:rsidRPr="007307A7">
        <w:rPr>
          <w:rFonts w:ascii="Arial" w:eastAsia="Arial" w:hAnsi="Arial" w:cs="Arial"/>
          <w:spacing w:val="-3"/>
        </w:rPr>
        <w:t>e</w:t>
      </w:r>
      <w:r w:rsidRPr="007307A7">
        <w:rPr>
          <w:rFonts w:ascii="Arial" w:eastAsia="Arial" w:hAnsi="Arial" w:cs="Arial"/>
        </w:rPr>
        <w:t xml:space="preserve">t </w:t>
      </w:r>
      <w:r w:rsidRPr="007307A7">
        <w:rPr>
          <w:rFonts w:ascii="Arial" w:eastAsia="Arial" w:hAnsi="Arial" w:cs="Arial"/>
          <w:spacing w:val="-3"/>
        </w:rPr>
        <w:t>o</w:t>
      </w:r>
      <w:r w:rsidRPr="007307A7">
        <w:rPr>
          <w:rFonts w:ascii="Arial" w:eastAsia="Arial" w:hAnsi="Arial" w:cs="Arial"/>
        </w:rPr>
        <w:t>ut</w:t>
      </w:r>
      <w:r w:rsidRPr="007307A7">
        <w:rPr>
          <w:rFonts w:ascii="Arial" w:eastAsia="Arial" w:hAnsi="Arial" w:cs="Arial"/>
          <w:spacing w:val="2"/>
        </w:rPr>
        <w:t xml:space="preserve"> </w:t>
      </w:r>
      <w:r w:rsidRPr="007307A7">
        <w:rPr>
          <w:rFonts w:ascii="Arial" w:eastAsia="Arial" w:hAnsi="Arial" w:cs="Arial"/>
          <w:spacing w:val="-1"/>
        </w:rPr>
        <w:t>i</w:t>
      </w:r>
      <w:r w:rsidRPr="007307A7">
        <w:rPr>
          <w:rFonts w:ascii="Arial" w:eastAsia="Arial" w:hAnsi="Arial" w:cs="Arial"/>
        </w:rPr>
        <w:t>n</w:t>
      </w:r>
      <w:r w:rsidRPr="007307A7">
        <w:rPr>
          <w:rFonts w:ascii="Arial" w:eastAsia="Arial" w:hAnsi="Arial" w:cs="Arial"/>
          <w:spacing w:val="1"/>
        </w:rPr>
        <w:t xml:space="preserve"> </w:t>
      </w:r>
      <w:r w:rsidR="001F6485" w:rsidRPr="007307A7">
        <w:rPr>
          <w:rFonts w:ascii="Arial" w:eastAsia="Arial" w:hAnsi="Arial" w:cs="Arial"/>
          <w:spacing w:val="-1"/>
        </w:rPr>
        <w:t>Schedule 4 -</w:t>
      </w:r>
      <w:r w:rsidRPr="007307A7">
        <w:rPr>
          <w:rFonts w:ascii="Arial" w:eastAsia="Arial" w:hAnsi="Arial" w:cs="Arial"/>
          <w:spacing w:val="2"/>
        </w:rPr>
        <w:t xml:space="preserve"> </w:t>
      </w:r>
      <w:r w:rsidRPr="007307A7">
        <w:rPr>
          <w:rFonts w:ascii="Arial" w:eastAsia="Arial" w:hAnsi="Arial" w:cs="Arial"/>
          <w:spacing w:val="-1"/>
        </w:rPr>
        <w:t>S</w:t>
      </w:r>
      <w:r w:rsidRPr="007307A7">
        <w:rPr>
          <w:rFonts w:ascii="Arial" w:eastAsia="Arial" w:hAnsi="Arial" w:cs="Arial"/>
          <w:spacing w:val="1"/>
        </w:rPr>
        <w:t>t</w:t>
      </w:r>
      <w:r w:rsidRPr="007307A7">
        <w:rPr>
          <w:rFonts w:ascii="Arial" w:eastAsia="Arial" w:hAnsi="Arial" w:cs="Arial"/>
          <w:spacing w:val="-3"/>
        </w:rPr>
        <w:t>a</w:t>
      </w:r>
      <w:r w:rsidRPr="007307A7">
        <w:rPr>
          <w:rFonts w:ascii="Arial" w:eastAsia="Arial" w:hAnsi="Arial" w:cs="Arial"/>
          <w:spacing w:val="1"/>
        </w:rPr>
        <w:t>t</w:t>
      </w:r>
      <w:r w:rsidRPr="007307A7">
        <w:rPr>
          <w:rFonts w:ascii="Arial" w:eastAsia="Arial" w:hAnsi="Arial" w:cs="Arial"/>
          <w:spacing w:val="-3"/>
        </w:rPr>
        <w:t>e</w:t>
      </w:r>
      <w:r w:rsidRPr="007307A7">
        <w:rPr>
          <w:rFonts w:ascii="Arial" w:eastAsia="Arial" w:hAnsi="Arial" w:cs="Arial"/>
          <w:spacing w:val="1"/>
        </w:rPr>
        <w:t>m</w:t>
      </w:r>
      <w:r w:rsidRPr="007307A7">
        <w:rPr>
          <w:rFonts w:ascii="Arial" w:eastAsia="Arial" w:hAnsi="Arial" w:cs="Arial"/>
        </w:rPr>
        <w:t xml:space="preserve">ent </w:t>
      </w:r>
      <w:r w:rsidRPr="007307A7">
        <w:rPr>
          <w:rFonts w:ascii="Arial" w:eastAsia="Arial" w:hAnsi="Arial" w:cs="Arial"/>
          <w:spacing w:val="-3"/>
        </w:rPr>
        <w:t>o</w:t>
      </w:r>
      <w:r w:rsidRPr="007307A7">
        <w:rPr>
          <w:rFonts w:ascii="Arial" w:eastAsia="Arial" w:hAnsi="Arial" w:cs="Arial"/>
        </w:rPr>
        <w:t>f</w:t>
      </w:r>
      <w:r w:rsidRPr="007307A7">
        <w:rPr>
          <w:rFonts w:ascii="Arial" w:eastAsia="Arial" w:hAnsi="Arial" w:cs="Arial"/>
          <w:spacing w:val="2"/>
        </w:rPr>
        <w:t xml:space="preserve"> </w:t>
      </w:r>
      <w:r w:rsidRPr="007307A7">
        <w:rPr>
          <w:rFonts w:ascii="Arial" w:eastAsia="Arial" w:hAnsi="Arial" w:cs="Arial"/>
          <w:spacing w:val="-1"/>
        </w:rPr>
        <w:t>R</w:t>
      </w:r>
      <w:r w:rsidRPr="007307A7">
        <w:rPr>
          <w:rFonts w:ascii="Arial" w:eastAsia="Arial" w:hAnsi="Arial" w:cs="Arial"/>
          <w:spacing w:val="-3"/>
        </w:rPr>
        <w:t>e</w:t>
      </w:r>
      <w:r w:rsidRPr="007307A7">
        <w:rPr>
          <w:rFonts w:ascii="Arial" w:eastAsia="Arial" w:hAnsi="Arial" w:cs="Arial"/>
          <w:spacing w:val="2"/>
        </w:rPr>
        <w:t>q</w:t>
      </w:r>
      <w:r w:rsidRPr="007307A7">
        <w:rPr>
          <w:rFonts w:ascii="Arial" w:eastAsia="Arial" w:hAnsi="Arial" w:cs="Arial"/>
        </w:rPr>
        <w:t>u</w:t>
      </w:r>
      <w:r w:rsidRPr="007307A7">
        <w:rPr>
          <w:rFonts w:ascii="Arial" w:eastAsia="Arial" w:hAnsi="Arial" w:cs="Arial"/>
          <w:spacing w:val="-1"/>
        </w:rPr>
        <w:t>i</w:t>
      </w:r>
      <w:r w:rsidRPr="007307A7">
        <w:rPr>
          <w:rFonts w:ascii="Arial" w:eastAsia="Arial" w:hAnsi="Arial" w:cs="Arial"/>
          <w:spacing w:val="1"/>
        </w:rPr>
        <w:t>r</w:t>
      </w:r>
      <w:r w:rsidRPr="007307A7">
        <w:rPr>
          <w:rFonts w:ascii="Arial" w:eastAsia="Arial" w:hAnsi="Arial" w:cs="Arial"/>
        </w:rPr>
        <w:t>e</w:t>
      </w:r>
      <w:r w:rsidRPr="007307A7">
        <w:rPr>
          <w:rFonts w:ascii="Arial" w:eastAsia="Arial" w:hAnsi="Arial" w:cs="Arial"/>
          <w:spacing w:val="1"/>
        </w:rPr>
        <w:t>m</w:t>
      </w:r>
      <w:r w:rsidRPr="007307A7">
        <w:rPr>
          <w:rFonts w:ascii="Arial" w:eastAsia="Arial" w:hAnsi="Arial" w:cs="Arial"/>
        </w:rPr>
        <w:t>e</w:t>
      </w:r>
      <w:r w:rsidRPr="007307A7">
        <w:rPr>
          <w:rFonts w:ascii="Arial" w:eastAsia="Arial" w:hAnsi="Arial" w:cs="Arial"/>
          <w:spacing w:val="-3"/>
        </w:rPr>
        <w:t>n</w:t>
      </w:r>
      <w:r w:rsidRPr="007307A7">
        <w:rPr>
          <w:rFonts w:ascii="Arial" w:eastAsia="Arial" w:hAnsi="Arial" w:cs="Arial"/>
          <w:spacing w:val="1"/>
        </w:rPr>
        <w:t>t</w:t>
      </w:r>
      <w:r w:rsidRPr="007307A7">
        <w:rPr>
          <w:rFonts w:ascii="Arial" w:eastAsia="Arial" w:hAnsi="Arial" w:cs="Arial"/>
        </w:rPr>
        <w:t>s.</w:t>
      </w:r>
    </w:p>
    <w:p w14:paraId="135872C4" w14:textId="77777777" w:rsidR="00851061" w:rsidRPr="007307A7" w:rsidRDefault="00851061" w:rsidP="00851061">
      <w:pPr>
        <w:spacing w:after="0" w:line="240" w:lineRule="auto"/>
        <w:rPr>
          <w:sz w:val="24"/>
          <w:szCs w:val="24"/>
        </w:rPr>
      </w:pPr>
    </w:p>
    <w:p w14:paraId="21A3B955" w14:textId="70FD49AB" w:rsidR="009B150B" w:rsidRPr="007307A7" w:rsidRDefault="00851061" w:rsidP="00851061">
      <w:pPr>
        <w:tabs>
          <w:tab w:val="left" w:pos="640"/>
        </w:tabs>
        <w:spacing w:after="0" w:line="240" w:lineRule="auto"/>
        <w:ind w:left="114" w:right="105"/>
        <w:rPr>
          <w:rFonts w:ascii="Arial" w:eastAsia="Arial" w:hAnsi="Arial" w:cs="Arial"/>
          <w:spacing w:val="-1"/>
        </w:rPr>
      </w:pPr>
      <w:r w:rsidRPr="007307A7">
        <w:rPr>
          <w:rFonts w:ascii="Arial" w:eastAsia="Arial" w:hAnsi="Arial" w:cs="Arial"/>
        </w:rPr>
        <w:t>3.</w:t>
      </w:r>
      <w:r w:rsidRPr="007307A7">
        <w:rPr>
          <w:rFonts w:ascii="Arial" w:eastAsia="Arial" w:hAnsi="Arial" w:cs="Arial"/>
        </w:rPr>
        <w:tab/>
      </w:r>
      <w:r w:rsidRPr="007307A7">
        <w:rPr>
          <w:rFonts w:ascii="Arial" w:eastAsia="Arial" w:hAnsi="Arial" w:cs="Arial"/>
          <w:spacing w:val="2"/>
        </w:rPr>
        <w:t>T</w:t>
      </w:r>
      <w:r w:rsidRPr="007307A7">
        <w:rPr>
          <w:rFonts w:ascii="Arial" w:eastAsia="Arial" w:hAnsi="Arial" w:cs="Arial"/>
        </w:rPr>
        <w:t>he</w:t>
      </w:r>
      <w:r w:rsidRPr="007307A7">
        <w:rPr>
          <w:rFonts w:ascii="Arial" w:eastAsia="Arial" w:hAnsi="Arial" w:cs="Arial"/>
          <w:spacing w:val="-1"/>
        </w:rPr>
        <w:t xml:space="preserve"> </w:t>
      </w:r>
      <w:r w:rsidRPr="007307A7">
        <w:rPr>
          <w:rFonts w:ascii="Arial" w:eastAsia="Arial" w:hAnsi="Arial" w:cs="Arial"/>
          <w:spacing w:val="1"/>
        </w:rPr>
        <w:t>t</w:t>
      </w:r>
      <w:r w:rsidRPr="007307A7">
        <w:rPr>
          <w:rFonts w:ascii="Arial" w:eastAsia="Arial" w:hAnsi="Arial" w:cs="Arial"/>
          <w:spacing w:val="-3"/>
        </w:rPr>
        <w:t>o</w:t>
      </w:r>
      <w:r w:rsidRPr="007307A7">
        <w:rPr>
          <w:rFonts w:ascii="Arial" w:eastAsia="Arial" w:hAnsi="Arial" w:cs="Arial"/>
          <w:spacing w:val="1"/>
        </w:rPr>
        <w:t>t</w:t>
      </w:r>
      <w:r w:rsidRPr="007307A7">
        <w:rPr>
          <w:rFonts w:ascii="Arial" w:eastAsia="Arial" w:hAnsi="Arial" w:cs="Arial"/>
        </w:rPr>
        <w:t>al bu</w:t>
      </w:r>
      <w:r w:rsidRPr="007307A7">
        <w:rPr>
          <w:rFonts w:ascii="Arial" w:eastAsia="Arial" w:hAnsi="Arial" w:cs="Arial"/>
          <w:spacing w:val="-3"/>
        </w:rPr>
        <w:t>d</w:t>
      </w:r>
      <w:r w:rsidRPr="007307A7">
        <w:rPr>
          <w:rFonts w:ascii="Arial" w:eastAsia="Arial" w:hAnsi="Arial" w:cs="Arial"/>
          <w:spacing w:val="2"/>
        </w:rPr>
        <w:t>g</w:t>
      </w:r>
      <w:r w:rsidRPr="007307A7">
        <w:rPr>
          <w:rFonts w:ascii="Arial" w:eastAsia="Arial" w:hAnsi="Arial" w:cs="Arial"/>
          <w:spacing w:val="-3"/>
        </w:rPr>
        <w:t>e</w:t>
      </w:r>
      <w:r w:rsidRPr="007307A7">
        <w:rPr>
          <w:rFonts w:ascii="Arial" w:eastAsia="Arial" w:hAnsi="Arial" w:cs="Arial"/>
        </w:rPr>
        <w:t>t</w:t>
      </w:r>
      <w:r w:rsidRPr="007307A7">
        <w:rPr>
          <w:rFonts w:ascii="Arial" w:eastAsia="Arial" w:hAnsi="Arial" w:cs="Arial"/>
          <w:spacing w:val="2"/>
        </w:rPr>
        <w:t xml:space="preserve"> </w:t>
      </w:r>
      <w:r w:rsidRPr="007307A7">
        <w:rPr>
          <w:rFonts w:ascii="Arial" w:eastAsia="Arial" w:hAnsi="Arial" w:cs="Arial"/>
          <w:spacing w:val="-1"/>
        </w:rPr>
        <w:t>i</w:t>
      </w:r>
      <w:r w:rsidRPr="007307A7">
        <w:rPr>
          <w:rFonts w:ascii="Arial" w:eastAsia="Arial" w:hAnsi="Arial" w:cs="Arial"/>
        </w:rPr>
        <w:t>s</w:t>
      </w:r>
      <w:r w:rsidRPr="007307A7">
        <w:rPr>
          <w:rFonts w:ascii="Arial" w:eastAsia="Arial" w:hAnsi="Arial" w:cs="Arial"/>
          <w:spacing w:val="-4"/>
        </w:rPr>
        <w:t xml:space="preserve"> </w:t>
      </w:r>
      <w:r w:rsidRPr="007307A7">
        <w:rPr>
          <w:rFonts w:ascii="Arial" w:eastAsia="Arial" w:hAnsi="Arial" w:cs="Arial"/>
        </w:rPr>
        <w:t>£1</w:t>
      </w:r>
      <w:r w:rsidR="003331B1" w:rsidRPr="007307A7">
        <w:rPr>
          <w:rFonts w:ascii="Arial" w:eastAsia="Arial" w:hAnsi="Arial" w:cs="Arial"/>
        </w:rPr>
        <w:t>1</w:t>
      </w:r>
      <w:r w:rsidRPr="007307A7">
        <w:rPr>
          <w:rFonts w:ascii="Arial" w:eastAsia="Arial" w:hAnsi="Arial" w:cs="Arial"/>
        </w:rPr>
        <w:t>0</w:t>
      </w:r>
      <w:r w:rsidRPr="007307A7">
        <w:rPr>
          <w:rFonts w:ascii="Arial" w:eastAsia="Arial" w:hAnsi="Arial" w:cs="Arial"/>
          <w:spacing w:val="1"/>
        </w:rPr>
        <w:t>,</w:t>
      </w:r>
      <w:r w:rsidRPr="007307A7">
        <w:rPr>
          <w:rFonts w:ascii="Arial" w:eastAsia="Arial" w:hAnsi="Arial" w:cs="Arial"/>
        </w:rPr>
        <w:t>000</w:t>
      </w:r>
      <w:r w:rsidRPr="007307A7">
        <w:rPr>
          <w:rFonts w:ascii="Arial" w:eastAsia="Arial" w:hAnsi="Arial" w:cs="Arial"/>
          <w:spacing w:val="1"/>
        </w:rPr>
        <w:t>.</w:t>
      </w:r>
      <w:r w:rsidRPr="007307A7">
        <w:rPr>
          <w:rFonts w:ascii="Arial" w:eastAsia="Arial" w:hAnsi="Arial" w:cs="Arial"/>
        </w:rPr>
        <w:t>00</w:t>
      </w:r>
      <w:r w:rsidRPr="007307A7">
        <w:rPr>
          <w:rFonts w:ascii="Arial" w:eastAsia="Arial" w:hAnsi="Arial" w:cs="Arial"/>
          <w:spacing w:val="-1"/>
        </w:rPr>
        <w:t xml:space="preserve"> </w:t>
      </w:r>
      <w:r w:rsidRPr="007307A7">
        <w:rPr>
          <w:rFonts w:ascii="Arial" w:eastAsia="Arial" w:hAnsi="Arial" w:cs="Arial"/>
          <w:spacing w:val="1"/>
        </w:rPr>
        <w:t>(</w:t>
      </w:r>
      <w:r w:rsidRPr="007307A7">
        <w:rPr>
          <w:rFonts w:ascii="Arial" w:eastAsia="Arial" w:hAnsi="Arial" w:cs="Arial"/>
        </w:rPr>
        <w:t>e</w:t>
      </w:r>
      <w:r w:rsidRPr="007307A7">
        <w:rPr>
          <w:rFonts w:ascii="Arial" w:eastAsia="Arial" w:hAnsi="Arial" w:cs="Arial"/>
          <w:spacing w:val="-2"/>
        </w:rPr>
        <w:t>x</w:t>
      </w:r>
      <w:r w:rsidRPr="007307A7">
        <w:rPr>
          <w:rFonts w:ascii="Arial" w:eastAsia="Arial" w:hAnsi="Arial" w:cs="Arial"/>
        </w:rPr>
        <w:t>c</w:t>
      </w:r>
      <w:r w:rsidRPr="007307A7">
        <w:rPr>
          <w:rFonts w:ascii="Arial" w:eastAsia="Arial" w:hAnsi="Arial" w:cs="Arial"/>
          <w:spacing w:val="-1"/>
        </w:rPr>
        <w:t>l</w:t>
      </w:r>
      <w:r w:rsidRPr="007307A7">
        <w:rPr>
          <w:rFonts w:ascii="Arial" w:eastAsia="Arial" w:hAnsi="Arial" w:cs="Arial"/>
        </w:rPr>
        <w:t>ud</w:t>
      </w:r>
      <w:r w:rsidRPr="007307A7">
        <w:rPr>
          <w:rFonts w:ascii="Arial" w:eastAsia="Arial" w:hAnsi="Arial" w:cs="Arial"/>
          <w:spacing w:val="-1"/>
        </w:rPr>
        <w:t>i</w:t>
      </w:r>
      <w:r w:rsidRPr="007307A7">
        <w:rPr>
          <w:rFonts w:ascii="Arial" w:eastAsia="Arial" w:hAnsi="Arial" w:cs="Arial"/>
        </w:rPr>
        <w:t>ng</w:t>
      </w:r>
      <w:r w:rsidRPr="007307A7">
        <w:rPr>
          <w:rFonts w:ascii="Arial" w:eastAsia="Arial" w:hAnsi="Arial" w:cs="Arial"/>
          <w:spacing w:val="1"/>
        </w:rPr>
        <w:t xml:space="preserve"> </w:t>
      </w:r>
      <w:r w:rsidRPr="007307A7">
        <w:rPr>
          <w:rFonts w:ascii="Arial" w:eastAsia="Arial" w:hAnsi="Arial" w:cs="Arial"/>
          <w:spacing w:val="-1"/>
        </w:rPr>
        <w:t>VA</w:t>
      </w:r>
      <w:r w:rsidRPr="007307A7">
        <w:rPr>
          <w:rFonts w:ascii="Arial" w:eastAsia="Arial" w:hAnsi="Arial" w:cs="Arial"/>
          <w:spacing w:val="2"/>
        </w:rPr>
        <w:t>T</w:t>
      </w:r>
      <w:r w:rsidRPr="007307A7">
        <w:rPr>
          <w:rFonts w:ascii="Arial" w:eastAsia="Arial" w:hAnsi="Arial" w:cs="Arial"/>
          <w:spacing w:val="-1"/>
        </w:rPr>
        <w:t>)</w:t>
      </w:r>
      <w:r w:rsidR="0019219C" w:rsidRPr="007307A7">
        <w:rPr>
          <w:rFonts w:ascii="Arial" w:eastAsia="Arial" w:hAnsi="Arial" w:cs="Arial"/>
          <w:spacing w:val="-1"/>
        </w:rPr>
        <w:t xml:space="preserve"> for </w:t>
      </w:r>
      <w:r w:rsidR="00D068DE">
        <w:rPr>
          <w:rFonts w:ascii="Arial" w:eastAsia="Arial" w:hAnsi="Arial" w:cs="Arial"/>
          <w:spacing w:val="-1"/>
        </w:rPr>
        <w:t xml:space="preserve">the </w:t>
      </w:r>
      <w:r w:rsidR="0019219C" w:rsidRPr="007307A7">
        <w:rPr>
          <w:rFonts w:ascii="Arial" w:eastAsia="Arial" w:hAnsi="Arial" w:cs="Arial"/>
          <w:spacing w:val="-1"/>
        </w:rPr>
        <w:t>in</w:t>
      </w:r>
      <w:r w:rsidR="008B71C8" w:rsidRPr="007307A7">
        <w:rPr>
          <w:rFonts w:ascii="Arial" w:eastAsia="Arial" w:hAnsi="Arial" w:cs="Arial"/>
          <w:spacing w:val="-1"/>
        </w:rPr>
        <w:t>itial purchase</w:t>
      </w:r>
      <w:r w:rsidR="00D068DE">
        <w:rPr>
          <w:rFonts w:ascii="Arial" w:eastAsia="Arial" w:hAnsi="Arial" w:cs="Arial"/>
          <w:spacing w:val="-1"/>
        </w:rPr>
        <w:t xml:space="preserve"> of </w:t>
      </w:r>
      <w:r w:rsidR="00074705">
        <w:rPr>
          <w:rFonts w:ascii="Arial" w:eastAsia="Arial" w:hAnsi="Arial" w:cs="Arial"/>
          <w:spacing w:val="-1"/>
        </w:rPr>
        <w:t>an</w:t>
      </w:r>
      <w:r w:rsidR="00D9024E">
        <w:rPr>
          <w:rFonts w:ascii="Arial" w:eastAsia="Arial" w:hAnsi="Arial" w:cs="Arial"/>
          <w:spacing w:val="-1"/>
        </w:rPr>
        <w:t xml:space="preserve"> Inductively Coupled Plasma Optical Emission Spectrometer</w:t>
      </w:r>
      <w:r w:rsidR="00D068DE">
        <w:rPr>
          <w:szCs w:val="18"/>
        </w:rPr>
        <w:t xml:space="preserve"> </w:t>
      </w:r>
      <w:r w:rsidR="008B71C8" w:rsidRPr="007307A7">
        <w:rPr>
          <w:rFonts w:ascii="Arial" w:eastAsia="Arial" w:hAnsi="Arial" w:cs="Arial"/>
          <w:spacing w:val="-1"/>
        </w:rPr>
        <w:t xml:space="preserve">and maintenance and support for 10 </w:t>
      </w:r>
      <w:r w:rsidR="00FD6626" w:rsidRPr="007307A7">
        <w:rPr>
          <w:rFonts w:ascii="Arial" w:eastAsia="Arial" w:hAnsi="Arial" w:cs="Arial"/>
          <w:spacing w:val="-1"/>
        </w:rPr>
        <w:t>years</w:t>
      </w:r>
      <w:r w:rsidR="002A776A" w:rsidRPr="007307A7">
        <w:rPr>
          <w:rFonts w:ascii="Arial" w:eastAsia="Arial" w:hAnsi="Arial" w:cs="Arial"/>
          <w:spacing w:val="-1"/>
        </w:rPr>
        <w:t>.</w:t>
      </w:r>
    </w:p>
    <w:p w14:paraId="2455FE6A" w14:textId="2191DAE8" w:rsidR="009B150B" w:rsidRPr="007307A7" w:rsidRDefault="00851061" w:rsidP="00851061">
      <w:pPr>
        <w:tabs>
          <w:tab w:val="left" w:pos="640"/>
        </w:tabs>
        <w:spacing w:after="0" w:line="240" w:lineRule="auto"/>
        <w:ind w:left="114" w:right="105"/>
        <w:rPr>
          <w:rFonts w:ascii="Arial" w:eastAsia="Arial" w:hAnsi="Arial" w:cs="Arial"/>
        </w:rPr>
      </w:pPr>
      <w:r w:rsidRPr="007307A7">
        <w:rPr>
          <w:rFonts w:ascii="Arial" w:eastAsia="Arial" w:hAnsi="Arial" w:cs="Arial"/>
          <w:spacing w:val="-1"/>
        </w:rPr>
        <w:t>£</w:t>
      </w:r>
      <w:r w:rsidR="00DF634C" w:rsidRPr="007307A7">
        <w:rPr>
          <w:rFonts w:ascii="Arial" w:eastAsia="Arial" w:hAnsi="Arial" w:cs="Arial"/>
        </w:rPr>
        <w:t>65</w:t>
      </w:r>
      <w:r w:rsidRPr="007307A7">
        <w:rPr>
          <w:rFonts w:ascii="Arial" w:eastAsia="Arial" w:hAnsi="Arial" w:cs="Arial"/>
          <w:spacing w:val="1"/>
        </w:rPr>
        <w:t>,000.</w:t>
      </w:r>
      <w:r w:rsidRPr="007307A7">
        <w:rPr>
          <w:rFonts w:ascii="Arial" w:eastAsia="Arial" w:hAnsi="Arial" w:cs="Arial"/>
          <w:spacing w:val="-3"/>
        </w:rPr>
        <w:t xml:space="preserve">00 </w:t>
      </w:r>
      <w:r w:rsidRPr="007307A7">
        <w:rPr>
          <w:rFonts w:ascii="Arial" w:eastAsia="Arial" w:hAnsi="Arial" w:cs="Arial"/>
          <w:spacing w:val="1"/>
        </w:rPr>
        <w:t>f</w:t>
      </w:r>
      <w:r w:rsidRPr="007307A7">
        <w:rPr>
          <w:rFonts w:ascii="Arial" w:eastAsia="Arial" w:hAnsi="Arial" w:cs="Arial"/>
        </w:rPr>
        <w:t xml:space="preserve">or </w:t>
      </w:r>
      <w:r w:rsidRPr="007307A7">
        <w:rPr>
          <w:rFonts w:ascii="Arial" w:eastAsia="Arial" w:hAnsi="Arial" w:cs="Arial"/>
          <w:spacing w:val="-1"/>
        </w:rPr>
        <w:t>i</w:t>
      </w:r>
      <w:r w:rsidRPr="007307A7">
        <w:rPr>
          <w:rFonts w:ascii="Arial" w:eastAsia="Arial" w:hAnsi="Arial" w:cs="Arial"/>
        </w:rPr>
        <w:t>n</w:t>
      </w:r>
      <w:r w:rsidRPr="007307A7">
        <w:rPr>
          <w:rFonts w:ascii="Arial" w:eastAsia="Arial" w:hAnsi="Arial" w:cs="Arial"/>
          <w:spacing w:val="-1"/>
        </w:rPr>
        <w:t>i</w:t>
      </w:r>
      <w:r w:rsidRPr="007307A7">
        <w:rPr>
          <w:rFonts w:ascii="Arial" w:eastAsia="Arial" w:hAnsi="Arial" w:cs="Arial"/>
          <w:spacing w:val="1"/>
        </w:rPr>
        <w:t>t</w:t>
      </w:r>
      <w:r w:rsidRPr="007307A7">
        <w:rPr>
          <w:rFonts w:ascii="Arial" w:eastAsia="Arial" w:hAnsi="Arial" w:cs="Arial"/>
          <w:spacing w:val="-1"/>
        </w:rPr>
        <w:t>i</w:t>
      </w:r>
      <w:r w:rsidRPr="007307A7">
        <w:rPr>
          <w:rFonts w:ascii="Arial" w:eastAsia="Arial" w:hAnsi="Arial" w:cs="Arial"/>
        </w:rPr>
        <w:t>al pu</w:t>
      </w:r>
      <w:r w:rsidRPr="007307A7">
        <w:rPr>
          <w:rFonts w:ascii="Arial" w:eastAsia="Arial" w:hAnsi="Arial" w:cs="Arial"/>
          <w:spacing w:val="1"/>
        </w:rPr>
        <w:t>r</w:t>
      </w:r>
      <w:r w:rsidRPr="007307A7">
        <w:rPr>
          <w:rFonts w:ascii="Arial" w:eastAsia="Arial" w:hAnsi="Arial" w:cs="Arial"/>
        </w:rPr>
        <w:t>chase</w:t>
      </w:r>
      <w:r w:rsidR="005E7277" w:rsidRPr="007307A7">
        <w:rPr>
          <w:rFonts w:ascii="Arial" w:eastAsia="Arial" w:hAnsi="Arial" w:cs="Arial"/>
        </w:rPr>
        <w:t xml:space="preserve"> </w:t>
      </w:r>
      <w:r w:rsidR="00AB3091" w:rsidRPr="007307A7">
        <w:rPr>
          <w:rFonts w:ascii="Arial" w:eastAsia="Arial" w:hAnsi="Arial" w:cs="Arial"/>
        </w:rPr>
        <w:t>plus</w:t>
      </w:r>
      <w:r w:rsidR="00C5628F" w:rsidRPr="007307A7">
        <w:rPr>
          <w:rFonts w:ascii="Arial" w:eastAsia="Arial" w:hAnsi="Arial" w:cs="Arial"/>
        </w:rPr>
        <w:t xml:space="preserve"> 1 years </w:t>
      </w:r>
      <w:r w:rsidR="00C5628F" w:rsidRPr="007307A7">
        <w:rPr>
          <w:rFonts w:ascii="Arial" w:eastAsia="Times New Roman" w:hAnsi="Arial" w:cs="Arial"/>
          <w:lang w:val="en-GB" w:eastAsia="en-GB"/>
        </w:rPr>
        <w:t>warranty to cover maintenance and support</w:t>
      </w:r>
      <w:r w:rsidR="00FD5FFB" w:rsidRPr="007307A7">
        <w:rPr>
          <w:rFonts w:ascii="Arial" w:eastAsia="Arial" w:hAnsi="Arial" w:cs="Arial"/>
        </w:rPr>
        <w:t>.</w:t>
      </w:r>
      <w:r w:rsidRPr="007307A7">
        <w:rPr>
          <w:rFonts w:ascii="Arial" w:eastAsia="Arial" w:hAnsi="Arial" w:cs="Arial"/>
          <w:spacing w:val="-2"/>
        </w:rPr>
        <w:t xml:space="preserve"> </w:t>
      </w:r>
    </w:p>
    <w:p w14:paraId="433793E8" w14:textId="07B0DFEF" w:rsidR="00851061" w:rsidRPr="007307A7" w:rsidRDefault="00851061" w:rsidP="00851061">
      <w:pPr>
        <w:tabs>
          <w:tab w:val="left" w:pos="640"/>
        </w:tabs>
        <w:spacing w:after="0" w:line="240" w:lineRule="auto"/>
        <w:ind w:left="114" w:right="105"/>
        <w:rPr>
          <w:rFonts w:ascii="Arial" w:eastAsia="Arial" w:hAnsi="Arial" w:cs="Arial"/>
        </w:rPr>
      </w:pPr>
      <w:r w:rsidRPr="007307A7">
        <w:rPr>
          <w:rFonts w:ascii="Arial" w:eastAsia="Arial" w:hAnsi="Arial" w:cs="Arial"/>
          <w:spacing w:val="-2"/>
        </w:rPr>
        <w:t>£</w:t>
      </w:r>
      <w:r w:rsidR="00ED6240" w:rsidRPr="007307A7">
        <w:rPr>
          <w:rFonts w:ascii="Arial" w:eastAsia="Arial" w:hAnsi="Arial" w:cs="Arial"/>
        </w:rPr>
        <w:t>5</w:t>
      </w:r>
      <w:r w:rsidRPr="007307A7">
        <w:rPr>
          <w:rFonts w:ascii="Arial" w:eastAsia="Arial" w:hAnsi="Arial" w:cs="Arial"/>
          <w:spacing w:val="1"/>
        </w:rPr>
        <w:t>,</w:t>
      </w:r>
      <w:r w:rsidRPr="007307A7">
        <w:rPr>
          <w:rFonts w:ascii="Arial" w:eastAsia="Arial" w:hAnsi="Arial" w:cs="Arial"/>
        </w:rPr>
        <w:t>000</w:t>
      </w:r>
      <w:r w:rsidRPr="007307A7">
        <w:rPr>
          <w:rFonts w:ascii="Arial" w:eastAsia="Arial" w:hAnsi="Arial" w:cs="Arial"/>
          <w:spacing w:val="1"/>
        </w:rPr>
        <w:t>.</w:t>
      </w:r>
      <w:r w:rsidRPr="007307A7">
        <w:rPr>
          <w:rFonts w:ascii="Arial" w:eastAsia="Arial" w:hAnsi="Arial" w:cs="Arial"/>
        </w:rPr>
        <w:t>00</w:t>
      </w:r>
      <w:r w:rsidRPr="007307A7">
        <w:rPr>
          <w:rFonts w:ascii="Arial" w:eastAsia="Arial" w:hAnsi="Arial" w:cs="Arial"/>
          <w:spacing w:val="-2"/>
        </w:rPr>
        <w:t xml:space="preserve"> </w:t>
      </w:r>
      <w:r w:rsidRPr="007307A7">
        <w:rPr>
          <w:rFonts w:ascii="Arial" w:eastAsia="Arial" w:hAnsi="Arial" w:cs="Arial"/>
          <w:spacing w:val="-1"/>
        </w:rPr>
        <w:t>i</w:t>
      </w:r>
      <w:r w:rsidRPr="007307A7">
        <w:rPr>
          <w:rFonts w:ascii="Arial" w:eastAsia="Arial" w:hAnsi="Arial" w:cs="Arial"/>
        </w:rPr>
        <w:t>n</w:t>
      </w:r>
      <w:r w:rsidRPr="007307A7">
        <w:rPr>
          <w:rFonts w:ascii="Arial" w:eastAsia="Arial" w:hAnsi="Arial" w:cs="Arial"/>
          <w:spacing w:val="1"/>
        </w:rPr>
        <w:t xml:space="preserve"> </w:t>
      </w:r>
      <w:r w:rsidRPr="007307A7">
        <w:rPr>
          <w:rFonts w:ascii="Arial" w:eastAsia="Arial" w:hAnsi="Arial" w:cs="Arial"/>
        </w:rPr>
        <w:t>each</w:t>
      </w:r>
      <w:r w:rsidRPr="007307A7">
        <w:rPr>
          <w:rFonts w:ascii="Arial" w:eastAsia="Arial" w:hAnsi="Arial" w:cs="Arial"/>
          <w:spacing w:val="-2"/>
        </w:rPr>
        <w:t xml:space="preserve"> </w:t>
      </w:r>
      <w:r w:rsidRPr="007307A7">
        <w:rPr>
          <w:rFonts w:ascii="Arial" w:eastAsia="Arial" w:hAnsi="Arial" w:cs="Arial"/>
          <w:spacing w:val="-3"/>
        </w:rPr>
        <w:t>o</w:t>
      </w:r>
      <w:r w:rsidRPr="007307A7">
        <w:rPr>
          <w:rFonts w:ascii="Arial" w:eastAsia="Arial" w:hAnsi="Arial" w:cs="Arial"/>
        </w:rPr>
        <w:t>f</w:t>
      </w:r>
      <w:r w:rsidRPr="007307A7">
        <w:rPr>
          <w:rFonts w:ascii="Arial" w:eastAsia="Arial" w:hAnsi="Arial" w:cs="Arial"/>
          <w:spacing w:val="2"/>
        </w:rPr>
        <w:t xml:space="preserve"> </w:t>
      </w:r>
      <w:r w:rsidRPr="007307A7">
        <w:rPr>
          <w:rFonts w:ascii="Arial" w:eastAsia="Arial" w:hAnsi="Arial" w:cs="Arial"/>
          <w:spacing w:val="1"/>
        </w:rPr>
        <w:t>t</w:t>
      </w:r>
      <w:r w:rsidRPr="007307A7">
        <w:rPr>
          <w:rFonts w:ascii="Arial" w:eastAsia="Arial" w:hAnsi="Arial" w:cs="Arial"/>
        </w:rPr>
        <w:t>he</w:t>
      </w:r>
      <w:r w:rsidRPr="007307A7">
        <w:rPr>
          <w:rFonts w:ascii="Arial" w:eastAsia="Arial" w:hAnsi="Arial" w:cs="Arial"/>
          <w:spacing w:val="-4"/>
        </w:rPr>
        <w:t xml:space="preserve"> </w:t>
      </w:r>
      <w:r w:rsidR="00F969F2" w:rsidRPr="007307A7">
        <w:rPr>
          <w:rFonts w:ascii="Arial" w:eastAsia="Arial" w:hAnsi="Arial" w:cs="Arial"/>
          <w:spacing w:val="-4"/>
        </w:rPr>
        <w:t xml:space="preserve">following </w:t>
      </w:r>
      <w:r w:rsidR="00ED6240" w:rsidRPr="007307A7">
        <w:rPr>
          <w:rFonts w:ascii="Arial" w:eastAsia="Arial" w:hAnsi="Arial" w:cs="Arial"/>
          <w:spacing w:val="3"/>
        </w:rPr>
        <w:t>nine</w:t>
      </w:r>
      <w:r w:rsidRPr="007307A7">
        <w:rPr>
          <w:rFonts w:ascii="Arial" w:eastAsia="Arial" w:hAnsi="Arial" w:cs="Arial"/>
          <w:spacing w:val="1"/>
        </w:rPr>
        <w:t xml:space="preserve"> </w:t>
      </w:r>
      <w:r w:rsidRPr="007307A7">
        <w:rPr>
          <w:rFonts w:ascii="Arial" w:eastAsia="Arial" w:hAnsi="Arial" w:cs="Arial"/>
          <w:spacing w:val="-2"/>
        </w:rPr>
        <w:t>y</w:t>
      </w:r>
      <w:r w:rsidRPr="007307A7">
        <w:rPr>
          <w:rFonts w:ascii="Arial" w:eastAsia="Arial" w:hAnsi="Arial" w:cs="Arial"/>
        </w:rPr>
        <w:t>ea</w:t>
      </w:r>
      <w:r w:rsidRPr="007307A7">
        <w:rPr>
          <w:rFonts w:ascii="Arial" w:eastAsia="Arial" w:hAnsi="Arial" w:cs="Arial"/>
          <w:spacing w:val="1"/>
        </w:rPr>
        <w:t>r</w:t>
      </w:r>
      <w:r w:rsidRPr="007307A7">
        <w:rPr>
          <w:rFonts w:ascii="Arial" w:eastAsia="Arial" w:hAnsi="Arial" w:cs="Arial"/>
        </w:rPr>
        <w:t>s</w:t>
      </w:r>
      <w:r w:rsidRPr="007307A7">
        <w:rPr>
          <w:rFonts w:ascii="Arial" w:eastAsia="Arial" w:hAnsi="Arial" w:cs="Arial"/>
          <w:spacing w:val="-1"/>
        </w:rPr>
        <w:t xml:space="preserve"> </w:t>
      </w:r>
      <w:r w:rsidRPr="007307A7">
        <w:rPr>
          <w:rFonts w:ascii="Arial" w:eastAsia="Arial" w:hAnsi="Arial" w:cs="Arial"/>
          <w:spacing w:val="1"/>
        </w:rPr>
        <w:t>t</w:t>
      </w:r>
      <w:r w:rsidRPr="007307A7">
        <w:rPr>
          <w:rFonts w:ascii="Arial" w:eastAsia="Arial" w:hAnsi="Arial" w:cs="Arial"/>
        </w:rPr>
        <w:t>o</w:t>
      </w:r>
      <w:r w:rsidRPr="007307A7">
        <w:rPr>
          <w:rFonts w:ascii="Arial" w:eastAsia="Arial" w:hAnsi="Arial" w:cs="Arial"/>
          <w:spacing w:val="1"/>
        </w:rPr>
        <w:t xml:space="preserve"> </w:t>
      </w:r>
      <w:r w:rsidRPr="007307A7">
        <w:rPr>
          <w:rFonts w:ascii="Arial" w:eastAsia="Arial" w:hAnsi="Arial" w:cs="Arial"/>
        </w:rPr>
        <w:t>co</w:t>
      </w:r>
      <w:r w:rsidRPr="007307A7">
        <w:rPr>
          <w:rFonts w:ascii="Arial" w:eastAsia="Arial" w:hAnsi="Arial" w:cs="Arial"/>
          <w:spacing w:val="-2"/>
        </w:rPr>
        <w:t>v</w:t>
      </w:r>
      <w:r w:rsidRPr="007307A7">
        <w:rPr>
          <w:rFonts w:ascii="Arial" w:eastAsia="Arial" w:hAnsi="Arial" w:cs="Arial"/>
        </w:rPr>
        <w:t>er maintenance and support.</w:t>
      </w:r>
    </w:p>
    <w:p w14:paraId="6AB2205F" w14:textId="77777777" w:rsidR="005615C3" w:rsidRPr="007307A7"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307A8045" w:rsidR="005615C3" w:rsidRPr="007307A7" w:rsidRDefault="005615C3" w:rsidP="005615C3">
      <w:pPr>
        <w:tabs>
          <w:tab w:val="left" w:pos="640"/>
        </w:tabs>
        <w:spacing w:after="0" w:line="240" w:lineRule="auto"/>
        <w:ind w:left="114" w:right="210"/>
        <w:rPr>
          <w:rFonts w:ascii="Arial" w:eastAsia="Arial" w:hAnsi="Arial" w:cs="Arial"/>
        </w:rPr>
      </w:pPr>
      <w:r w:rsidRPr="007307A7">
        <w:rPr>
          <w:rFonts w:ascii="Arial" w:eastAsia="Times New Roman" w:hAnsi="Arial" w:cs="Arial"/>
          <w:lang w:val="en-GB"/>
        </w:rPr>
        <w:t xml:space="preserve">4.        You may raise questions about the tender and the requirement via the </w:t>
      </w:r>
      <w:r w:rsidRPr="007307A7">
        <w:rPr>
          <w:rFonts w:ascii="Arial" w:eastAsia="Times New Roman" w:hAnsi="Arial" w:cs="Arial"/>
          <w:szCs w:val="24"/>
          <w:lang w:val="x-none"/>
        </w:rPr>
        <w:t>Defence Sourcing Portal</w:t>
      </w:r>
      <w:r w:rsidRPr="007307A7">
        <w:rPr>
          <w:rFonts w:ascii="Arial" w:eastAsia="Times New Roman" w:hAnsi="Arial" w:cs="Arial"/>
          <w:lang w:val="en-GB"/>
        </w:rPr>
        <w:t xml:space="preserve">. The deadline for asking questions is 10:00 on </w:t>
      </w:r>
      <w:r w:rsidR="00806B3E">
        <w:rPr>
          <w:rFonts w:ascii="Arial" w:eastAsia="Times New Roman" w:hAnsi="Arial" w:cs="Arial"/>
          <w:lang w:val="en-GB"/>
        </w:rPr>
        <w:t>9</w:t>
      </w:r>
      <w:r w:rsidR="00227830" w:rsidRPr="007307A7">
        <w:rPr>
          <w:rFonts w:ascii="Arial" w:eastAsia="Times New Roman" w:hAnsi="Arial" w:cs="Arial"/>
          <w:lang w:val="en-GB"/>
        </w:rPr>
        <w:t xml:space="preserve"> August </w:t>
      </w:r>
      <w:r w:rsidR="00290C6B" w:rsidRPr="007307A7">
        <w:rPr>
          <w:rFonts w:ascii="Arial" w:eastAsia="Times New Roman" w:hAnsi="Arial" w:cs="Arial"/>
          <w:lang w:val="en-GB"/>
        </w:rPr>
        <w:t>2022</w:t>
      </w:r>
      <w:r w:rsidRPr="007307A7">
        <w:rPr>
          <w:rFonts w:ascii="Arial" w:eastAsia="Times New Roman" w:hAnsi="Arial" w:cs="Arial"/>
          <w:lang w:val="en-GB"/>
        </w:rPr>
        <w:t>. Please note that any questions raised, and the answers provided, may be shared with other interested suppliers</w:t>
      </w:r>
      <w:r w:rsidRPr="007307A7">
        <w:rPr>
          <w:rFonts w:ascii="Arial" w:hAnsi="Arial" w:cs="Arial"/>
        </w:rPr>
        <w:t>.</w:t>
      </w:r>
    </w:p>
    <w:p w14:paraId="2137864B" w14:textId="77777777" w:rsidR="005615C3" w:rsidRPr="007307A7" w:rsidRDefault="005615C3" w:rsidP="005615C3">
      <w:pPr>
        <w:tabs>
          <w:tab w:val="left" w:pos="640"/>
        </w:tabs>
        <w:spacing w:after="0" w:line="240" w:lineRule="auto"/>
        <w:ind w:left="114" w:right="210"/>
        <w:rPr>
          <w:rFonts w:ascii="Arial" w:eastAsia="Arial" w:hAnsi="Arial" w:cs="Arial"/>
        </w:rPr>
      </w:pPr>
    </w:p>
    <w:p w14:paraId="6A279C66" w14:textId="60543507" w:rsidR="005615C3" w:rsidRPr="007307A7" w:rsidRDefault="005615C3" w:rsidP="005615C3">
      <w:pPr>
        <w:spacing w:after="0" w:line="240" w:lineRule="auto"/>
        <w:ind w:left="113" w:right="210"/>
        <w:rPr>
          <w:rFonts w:ascii="Arial" w:hAnsi="Arial" w:cs="Arial"/>
          <w:spacing w:val="3"/>
        </w:rPr>
      </w:pPr>
      <w:r w:rsidRPr="007307A7">
        <w:rPr>
          <w:rFonts w:ascii="Arial" w:eastAsia="Arial" w:hAnsi="Arial" w:cs="Arial"/>
        </w:rPr>
        <w:t xml:space="preserve">5.      </w:t>
      </w:r>
      <w:r w:rsidRPr="007307A7">
        <w:rPr>
          <w:rFonts w:ascii="Arial" w:eastAsia="Times New Roman" w:hAnsi="Arial" w:cs="Arial"/>
          <w:szCs w:val="24"/>
          <w:lang w:val="x-none"/>
        </w:rPr>
        <w:t xml:space="preserve">You must submit your Tender </w:t>
      </w:r>
      <w:r w:rsidRPr="007307A7">
        <w:rPr>
          <w:rFonts w:ascii="Arial" w:hAnsi="Arial" w:cs="Arial"/>
          <w:spacing w:val="1"/>
        </w:rPr>
        <w:t xml:space="preserve">via </w:t>
      </w:r>
      <w:r w:rsidRPr="007307A7">
        <w:rPr>
          <w:rFonts w:ascii="Arial" w:eastAsia="Times New Roman" w:hAnsi="Arial" w:cs="Arial"/>
          <w:szCs w:val="24"/>
          <w:lang w:val="x-none"/>
        </w:rPr>
        <w:t>the Defence Sourcing Portal by</w:t>
      </w:r>
      <w:r w:rsidRPr="007307A7">
        <w:rPr>
          <w:rFonts w:ascii="Arial" w:eastAsia="Times New Roman" w:hAnsi="Arial" w:cs="Arial"/>
          <w:szCs w:val="24"/>
          <w:lang w:val="en-GB"/>
        </w:rPr>
        <w:t xml:space="preserve"> </w:t>
      </w:r>
      <w:r w:rsidRPr="007307A7">
        <w:rPr>
          <w:rFonts w:ascii="Arial" w:hAnsi="Arial" w:cs="Arial"/>
        </w:rPr>
        <w:t>10</w:t>
      </w:r>
      <w:r w:rsidRPr="007307A7">
        <w:rPr>
          <w:rFonts w:ascii="Arial" w:hAnsi="Arial" w:cs="Arial"/>
          <w:spacing w:val="1"/>
        </w:rPr>
        <w:t>:</w:t>
      </w:r>
      <w:r w:rsidRPr="007307A7">
        <w:rPr>
          <w:rFonts w:ascii="Arial" w:hAnsi="Arial" w:cs="Arial"/>
        </w:rPr>
        <w:t>00</w:t>
      </w:r>
      <w:r w:rsidRPr="007307A7">
        <w:rPr>
          <w:rFonts w:ascii="Arial" w:hAnsi="Arial" w:cs="Arial"/>
          <w:spacing w:val="-2"/>
        </w:rPr>
        <w:t xml:space="preserve"> </w:t>
      </w:r>
      <w:r w:rsidRPr="007307A7">
        <w:rPr>
          <w:rFonts w:ascii="Arial" w:hAnsi="Arial" w:cs="Arial"/>
        </w:rPr>
        <w:t>on</w:t>
      </w:r>
      <w:r w:rsidRPr="007307A7">
        <w:rPr>
          <w:rFonts w:ascii="Arial" w:hAnsi="Arial" w:cs="Arial"/>
          <w:spacing w:val="1"/>
        </w:rPr>
        <w:t xml:space="preserve"> </w:t>
      </w:r>
      <w:r w:rsidRPr="007307A7">
        <w:rPr>
          <w:rFonts w:ascii="Arial" w:eastAsia="Arial" w:hAnsi="Arial" w:cs="Arial"/>
          <w:spacing w:val="-1"/>
        </w:rPr>
        <w:t>1</w:t>
      </w:r>
      <w:r w:rsidR="00806B3E">
        <w:rPr>
          <w:rFonts w:ascii="Arial" w:eastAsia="Arial" w:hAnsi="Arial" w:cs="Arial"/>
          <w:spacing w:val="-1"/>
        </w:rPr>
        <w:t>6</w:t>
      </w:r>
      <w:r w:rsidR="00227830" w:rsidRPr="007307A7">
        <w:rPr>
          <w:rFonts w:ascii="Arial" w:eastAsia="Arial" w:hAnsi="Arial" w:cs="Arial"/>
          <w:spacing w:val="-1"/>
        </w:rPr>
        <w:t xml:space="preserve"> August </w:t>
      </w:r>
      <w:r w:rsidR="00290C6B" w:rsidRPr="007307A7">
        <w:rPr>
          <w:rFonts w:ascii="Arial" w:eastAsia="Arial" w:hAnsi="Arial" w:cs="Arial"/>
          <w:spacing w:val="-1"/>
        </w:rPr>
        <w:t>2022</w:t>
      </w:r>
      <w:r w:rsidRPr="007307A7">
        <w:rPr>
          <w:rFonts w:ascii="Arial" w:hAnsi="Arial" w:cs="Arial"/>
        </w:rPr>
        <w:t>.</w:t>
      </w:r>
      <w:bookmarkStart w:id="9" w:name="_Hlk41058996"/>
      <w:r w:rsidRPr="007307A7">
        <w:rPr>
          <w:rFonts w:ascii="Arial" w:hAnsi="Arial" w:cs="Arial"/>
          <w:spacing w:val="3"/>
        </w:rPr>
        <w:t xml:space="preserve"> </w:t>
      </w:r>
      <w:r w:rsidRPr="007307A7">
        <w:rPr>
          <w:rFonts w:ascii="Arial" w:hAnsi="Arial" w:cs="Arial"/>
        </w:rPr>
        <w:t>You should allow sufficient time for submission as late tenders will not be accepted.</w:t>
      </w:r>
      <w:bookmarkEnd w:id="9"/>
      <w:r w:rsidR="00AA6939" w:rsidRPr="007307A7">
        <w:rPr>
          <w:rFonts w:ascii="Arial" w:hAnsi="Arial" w:cs="Arial"/>
        </w:rPr>
        <w:t xml:space="preserve"> Tender responses </w:t>
      </w:r>
      <w:r w:rsidR="00CD553B" w:rsidRPr="007307A7">
        <w:rPr>
          <w:rFonts w:ascii="Arial" w:hAnsi="Arial" w:cs="Arial"/>
        </w:rPr>
        <w:t xml:space="preserve">should answer all </w:t>
      </w:r>
      <w:r w:rsidR="00C519D1" w:rsidRPr="007307A7">
        <w:rPr>
          <w:rFonts w:ascii="Arial" w:hAnsi="Arial" w:cs="Arial"/>
        </w:rPr>
        <w:t>evaluation questions</w:t>
      </w:r>
      <w:r w:rsidR="00CD553B" w:rsidRPr="007307A7">
        <w:rPr>
          <w:rFonts w:ascii="Arial" w:hAnsi="Arial" w:cs="Arial"/>
        </w:rPr>
        <w:t xml:space="preserve">, include all </w:t>
      </w:r>
      <w:r w:rsidR="00894035" w:rsidRPr="007307A7">
        <w:rPr>
          <w:rFonts w:ascii="Arial" w:hAnsi="Arial" w:cs="Arial"/>
        </w:rPr>
        <w:t>completed</w:t>
      </w:r>
      <w:r w:rsidR="00C519D1" w:rsidRPr="007307A7">
        <w:rPr>
          <w:rFonts w:ascii="Arial" w:hAnsi="Arial" w:cs="Arial"/>
        </w:rPr>
        <w:t xml:space="preserve"> documents and provide all requested prices.</w:t>
      </w:r>
    </w:p>
    <w:bookmarkEnd w:id="5"/>
    <w:bookmarkEnd w:id="6"/>
    <w:p w14:paraId="0CA7D4E4" w14:textId="77777777" w:rsidR="005615C3" w:rsidRPr="007307A7" w:rsidRDefault="005615C3" w:rsidP="005615C3">
      <w:pPr>
        <w:spacing w:after="0" w:line="240" w:lineRule="auto"/>
        <w:ind w:left="113" w:right="210"/>
        <w:rPr>
          <w:rFonts w:ascii="Arial" w:hAnsi="Arial" w:cs="Arial"/>
          <w:lang w:val="en-GB"/>
        </w:rPr>
      </w:pPr>
    </w:p>
    <w:p w14:paraId="1D9EEE85" w14:textId="4EA6D9CA" w:rsidR="005615C3" w:rsidRDefault="005615C3" w:rsidP="005615C3">
      <w:pPr>
        <w:tabs>
          <w:tab w:val="left" w:pos="640"/>
        </w:tabs>
        <w:spacing w:after="0" w:line="240" w:lineRule="auto"/>
        <w:ind w:left="113" w:right="210"/>
        <w:rPr>
          <w:rFonts w:ascii="Arial" w:eastAsia="Arial" w:hAnsi="Arial" w:cs="Arial"/>
        </w:rPr>
      </w:pPr>
      <w:r w:rsidRPr="007307A7">
        <w:rPr>
          <w:rFonts w:ascii="Arial" w:eastAsia="Arial" w:hAnsi="Arial" w:cs="Arial"/>
        </w:rPr>
        <w:t>6.</w:t>
      </w:r>
      <w:r w:rsidRPr="007307A7">
        <w:rPr>
          <w:rFonts w:ascii="Arial" w:eastAsia="Arial" w:hAnsi="Arial" w:cs="Arial"/>
        </w:rPr>
        <w:tab/>
      </w:r>
      <w:r w:rsidRPr="007307A7">
        <w:rPr>
          <w:rFonts w:ascii="Arial" w:eastAsia="Arial" w:hAnsi="Arial" w:cs="Arial"/>
          <w:spacing w:val="2"/>
        </w:rPr>
        <w:t>T</w:t>
      </w:r>
      <w:r w:rsidRPr="007307A7">
        <w:rPr>
          <w:rFonts w:ascii="Arial" w:eastAsia="Arial" w:hAnsi="Arial" w:cs="Arial"/>
        </w:rPr>
        <w:t>he</w:t>
      </w:r>
      <w:r w:rsidRPr="007307A7">
        <w:rPr>
          <w:rFonts w:ascii="Arial" w:eastAsia="Arial" w:hAnsi="Arial" w:cs="Arial"/>
          <w:spacing w:val="-2"/>
        </w:rPr>
        <w:t xml:space="preserve"> </w:t>
      </w:r>
      <w:r w:rsidRPr="007307A7">
        <w:rPr>
          <w:rFonts w:ascii="Arial" w:eastAsia="Arial" w:hAnsi="Arial" w:cs="Arial"/>
        </w:rPr>
        <w:t>an</w:t>
      </w:r>
      <w:r w:rsidRPr="007307A7">
        <w:rPr>
          <w:rFonts w:ascii="Arial" w:eastAsia="Arial" w:hAnsi="Arial" w:cs="Arial"/>
          <w:spacing w:val="1"/>
        </w:rPr>
        <w:t>t</w:t>
      </w:r>
      <w:r w:rsidRPr="007307A7">
        <w:rPr>
          <w:rFonts w:ascii="Arial" w:eastAsia="Arial" w:hAnsi="Arial" w:cs="Arial"/>
          <w:spacing w:val="-1"/>
        </w:rPr>
        <w:t>i</w:t>
      </w:r>
      <w:r w:rsidRPr="007307A7">
        <w:rPr>
          <w:rFonts w:ascii="Arial" w:eastAsia="Arial" w:hAnsi="Arial" w:cs="Arial"/>
        </w:rPr>
        <w:t>c</w:t>
      </w:r>
      <w:r w:rsidRPr="007307A7">
        <w:rPr>
          <w:rFonts w:ascii="Arial" w:eastAsia="Arial" w:hAnsi="Arial" w:cs="Arial"/>
          <w:spacing w:val="-1"/>
        </w:rPr>
        <w:t>i</w:t>
      </w:r>
      <w:r w:rsidRPr="007307A7">
        <w:rPr>
          <w:rFonts w:ascii="Arial" w:eastAsia="Arial" w:hAnsi="Arial" w:cs="Arial"/>
        </w:rPr>
        <w:t>pa</w:t>
      </w:r>
      <w:r w:rsidRPr="007307A7">
        <w:rPr>
          <w:rFonts w:ascii="Arial" w:eastAsia="Arial" w:hAnsi="Arial" w:cs="Arial"/>
          <w:spacing w:val="1"/>
        </w:rPr>
        <w:t>t</w:t>
      </w:r>
      <w:r w:rsidRPr="007307A7">
        <w:rPr>
          <w:rFonts w:ascii="Arial" w:eastAsia="Arial" w:hAnsi="Arial" w:cs="Arial"/>
        </w:rPr>
        <w:t>ed</w:t>
      </w:r>
      <w:r w:rsidRPr="007307A7">
        <w:rPr>
          <w:rFonts w:ascii="Arial" w:eastAsia="Arial" w:hAnsi="Arial" w:cs="Arial"/>
          <w:spacing w:val="-1"/>
        </w:rPr>
        <w:t xml:space="preserve"> </w:t>
      </w:r>
      <w:r w:rsidRPr="007307A7">
        <w:rPr>
          <w:rFonts w:ascii="Arial" w:eastAsia="Arial" w:hAnsi="Arial" w:cs="Arial"/>
        </w:rPr>
        <w:t>da</w:t>
      </w:r>
      <w:r w:rsidRPr="007307A7">
        <w:rPr>
          <w:rFonts w:ascii="Arial" w:eastAsia="Arial" w:hAnsi="Arial" w:cs="Arial"/>
          <w:spacing w:val="1"/>
        </w:rPr>
        <w:t>t</w:t>
      </w:r>
      <w:r w:rsidRPr="007307A7">
        <w:rPr>
          <w:rFonts w:ascii="Arial" w:eastAsia="Arial" w:hAnsi="Arial" w:cs="Arial"/>
        </w:rPr>
        <w:t>e</w:t>
      </w:r>
      <w:r w:rsidRPr="007307A7">
        <w:rPr>
          <w:rFonts w:ascii="Arial" w:eastAsia="Arial" w:hAnsi="Arial" w:cs="Arial"/>
          <w:spacing w:val="-4"/>
        </w:rPr>
        <w:t xml:space="preserve"> </w:t>
      </w:r>
      <w:r w:rsidRPr="007307A7">
        <w:rPr>
          <w:rFonts w:ascii="Arial" w:eastAsia="Arial" w:hAnsi="Arial" w:cs="Arial"/>
          <w:spacing w:val="3"/>
        </w:rPr>
        <w:t>f</w:t>
      </w:r>
      <w:r w:rsidRPr="007307A7">
        <w:rPr>
          <w:rFonts w:ascii="Arial" w:eastAsia="Arial" w:hAnsi="Arial" w:cs="Arial"/>
          <w:spacing w:val="-3"/>
        </w:rPr>
        <w:t>o</w:t>
      </w:r>
      <w:r w:rsidRPr="007307A7">
        <w:rPr>
          <w:rFonts w:ascii="Arial" w:eastAsia="Arial" w:hAnsi="Arial" w:cs="Arial"/>
        </w:rPr>
        <w:t xml:space="preserve">r </w:t>
      </w:r>
      <w:r w:rsidRPr="007307A7">
        <w:rPr>
          <w:rFonts w:ascii="Arial" w:eastAsia="Arial" w:hAnsi="Arial" w:cs="Arial"/>
          <w:spacing w:val="-1"/>
        </w:rPr>
        <w:t>t</w:t>
      </w:r>
      <w:r w:rsidRPr="007307A7">
        <w:rPr>
          <w:rFonts w:ascii="Arial" w:eastAsia="Arial" w:hAnsi="Arial" w:cs="Arial"/>
        </w:rPr>
        <w:t>he</w:t>
      </w:r>
      <w:r w:rsidRPr="007307A7">
        <w:rPr>
          <w:rFonts w:ascii="Arial" w:eastAsia="Arial" w:hAnsi="Arial" w:cs="Arial"/>
          <w:spacing w:val="1"/>
        </w:rPr>
        <w:t xml:space="preserve"> </w:t>
      </w:r>
      <w:r w:rsidRPr="007307A7">
        <w:rPr>
          <w:rFonts w:ascii="Arial" w:eastAsia="Arial" w:hAnsi="Arial" w:cs="Arial"/>
        </w:rPr>
        <w:t>con</w:t>
      </w:r>
      <w:r w:rsidRPr="007307A7">
        <w:rPr>
          <w:rFonts w:ascii="Arial" w:eastAsia="Arial" w:hAnsi="Arial" w:cs="Arial"/>
          <w:spacing w:val="-1"/>
        </w:rPr>
        <w:t>t</w:t>
      </w:r>
      <w:r w:rsidRPr="007307A7">
        <w:rPr>
          <w:rFonts w:ascii="Arial" w:eastAsia="Arial" w:hAnsi="Arial" w:cs="Arial"/>
          <w:spacing w:val="1"/>
        </w:rPr>
        <w:t>r</w:t>
      </w:r>
      <w:r w:rsidRPr="007307A7">
        <w:rPr>
          <w:rFonts w:ascii="Arial" w:eastAsia="Arial" w:hAnsi="Arial" w:cs="Arial"/>
        </w:rPr>
        <w:t>act a</w:t>
      </w:r>
      <w:r w:rsidRPr="007307A7">
        <w:rPr>
          <w:rFonts w:ascii="Arial" w:eastAsia="Arial" w:hAnsi="Arial" w:cs="Arial"/>
          <w:spacing w:val="-4"/>
        </w:rPr>
        <w:t>w</w:t>
      </w:r>
      <w:r w:rsidRPr="007307A7">
        <w:rPr>
          <w:rFonts w:ascii="Arial" w:eastAsia="Arial" w:hAnsi="Arial" w:cs="Arial"/>
        </w:rPr>
        <w:t>a</w:t>
      </w:r>
      <w:r w:rsidRPr="007307A7">
        <w:rPr>
          <w:rFonts w:ascii="Arial" w:eastAsia="Arial" w:hAnsi="Arial" w:cs="Arial"/>
          <w:spacing w:val="1"/>
        </w:rPr>
        <w:t>r</w:t>
      </w:r>
      <w:r w:rsidRPr="007307A7">
        <w:rPr>
          <w:rFonts w:ascii="Arial" w:eastAsia="Arial" w:hAnsi="Arial" w:cs="Arial"/>
        </w:rPr>
        <w:t>d</w:t>
      </w:r>
      <w:r w:rsidRPr="007307A7">
        <w:rPr>
          <w:rFonts w:ascii="Arial" w:eastAsia="Arial" w:hAnsi="Arial" w:cs="Arial"/>
          <w:spacing w:val="1"/>
        </w:rPr>
        <w:t xml:space="preserve"> </w:t>
      </w:r>
      <w:r w:rsidRPr="007307A7">
        <w:rPr>
          <w:rFonts w:ascii="Arial" w:eastAsia="Arial" w:hAnsi="Arial" w:cs="Arial"/>
        </w:rPr>
        <w:t>dec</w:t>
      </w:r>
      <w:r w:rsidRPr="007307A7">
        <w:rPr>
          <w:rFonts w:ascii="Arial" w:eastAsia="Arial" w:hAnsi="Arial" w:cs="Arial"/>
          <w:spacing w:val="-1"/>
        </w:rPr>
        <w:t>i</w:t>
      </w:r>
      <w:r w:rsidRPr="007307A7">
        <w:rPr>
          <w:rFonts w:ascii="Arial" w:eastAsia="Arial" w:hAnsi="Arial" w:cs="Arial"/>
        </w:rPr>
        <w:t>s</w:t>
      </w:r>
      <w:r w:rsidRPr="007307A7">
        <w:rPr>
          <w:rFonts w:ascii="Arial" w:eastAsia="Arial" w:hAnsi="Arial" w:cs="Arial"/>
          <w:spacing w:val="-1"/>
        </w:rPr>
        <w:t>i</w:t>
      </w:r>
      <w:r w:rsidRPr="007307A7">
        <w:rPr>
          <w:rFonts w:ascii="Arial" w:eastAsia="Arial" w:hAnsi="Arial" w:cs="Arial"/>
        </w:rPr>
        <w:t>on</w:t>
      </w:r>
      <w:r w:rsidRPr="007307A7">
        <w:rPr>
          <w:rFonts w:ascii="Arial" w:eastAsia="Arial" w:hAnsi="Arial" w:cs="Arial"/>
          <w:spacing w:val="2"/>
        </w:rPr>
        <w:t xml:space="preserve"> </w:t>
      </w:r>
      <w:r w:rsidRPr="007307A7">
        <w:rPr>
          <w:rFonts w:ascii="Arial" w:eastAsia="Arial" w:hAnsi="Arial" w:cs="Arial"/>
          <w:spacing w:val="-1"/>
        </w:rPr>
        <w:t>i</w:t>
      </w:r>
      <w:r w:rsidRPr="007307A7">
        <w:rPr>
          <w:rFonts w:ascii="Arial" w:eastAsia="Arial" w:hAnsi="Arial" w:cs="Arial"/>
        </w:rPr>
        <w:t>s</w:t>
      </w:r>
      <w:r w:rsidRPr="007307A7">
        <w:rPr>
          <w:rFonts w:ascii="Arial" w:eastAsia="Arial" w:hAnsi="Arial" w:cs="Arial"/>
          <w:spacing w:val="1"/>
        </w:rPr>
        <w:t xml:space="preserve"> </w:t>
      </w:r>
      <w:r w:rsidR="00806B3E">
        <w:rPr>
          <w:rFonts w:ascii="Arial" w:eastAsia="Arial" w:hAnsi="Arial" w:cs="Arial"/>
        </w:rPr>
        <w:t>23</w:t>
      </w:r>
      <w:r w:rsidR="00227830" w:rsidRPr="007307A7">
        <w:rPr>
          <w:rFonts w:ascii="Arial" w:eastAsia="Arial" w:hAnsi="Arial" w:cs="Arial"/>
        </w:rPr>
        <w:t xml:space="preserve"> August</w:t>
      </w:r>
      <w:r w:rsidRPr="007307A7">
        <w:rPr>
          <w:rFonts w:ascii="Arial" w:eastAsia="Arial" w:hAnsi="Arial" w:cs="Arial"/>
        </w:rPr>
        <w:t xml:space="preserve"> </w:t>
      </w:r>
      <w:r w:rsidR="00290C6B" w:rsidRPr="007307A7">
        <w:rPr>
          <w:rFonts w:ascii="Arial" w:eastAsia="Arial" w:hAnsi="Arial" w:cs="Arial"/>
        </w:rPr>
        <w:t>2022</w:t>
      </w:r>
      <w:r w:rsidRPr="007307A7">
        <w:rPr>
          <w:rFonts w:ascii="Arial" w:eastAsia="Arial" w:hAnsi="Arial" w:cs="Arial"/>
        </w:rPr>
        <w:t>.</w:t>
      </w:r>
      <w:r w:rsidRPr="007307A7">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547A8D18" w:rsidR="00322166" w:rsidRPr="00C47B33" w:rsidRDefault="006015A0"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80591D" w:rsidRPr="00C47B33">
            <w:rPr>
              <w:rFonts w:ascii="Arial" w:eastAsia="Arial" w:hAnsi="Arial" w:cs="Arial"/>
              <w:b/>
              <w:bCs/>
            </w:rPr>
            <w:t>Mr Tsz Liu</w:t>
          </w:r>
        </w:sdtContent>
      </w:sdt>
    </w:p>
    <w:p w14:paraId="7BF3A4F3" w14:textId="6243CB60" w:rsidR="00322166" w:rsidRPr="00C47B33" w:rsidRDefault="00322166" w:rsidP="00322166">
      <w:pPr>
        <w:spacing w:after="0" w:line="240" w:lineRule="auto"/>
        <w:ind w:left="113" w:right="-20"/>
        <w:rPr>
          <w:rFonts w:ascii="Arial" w:eastAsia="Arial" w:hAnsi="Arial" w:cs="Arial"/>
          <w:bCs/>
        </w:rPr>
      </w:pPr>
      <w:r w:rsidRPr="00C47B33">
        <w:rPr>
          <w:rFonts w:ascii="Arial" w:eastAsia="Arial" w:hAnsi="Arial" w:cs="Arial"/>
          <w:bCs/>
        </w:rPr>
        <w:t xml:space="preserve">Commercial </w:t>
      </w:r>
      <w:r w:rsidR="00C47B33">
        <w:rPr>
          <w:rFonts w:ascii="Arial" w:eastAsia="Arial" w:hAnsi="Arial" w:cs="Arial"/>
          <w:bCs/>
        </w:rPr>
        <w:t>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148B3DE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8B08C7" w:rsidRPr="00C47B33">
                  <w:rPr>
                    <w:rFonts w:ascii="Arial" w:eastAsia="Arial" w:hAnsi="Arial" w:cs="Arial"/>
                    <w:bCs/>
                  </w:rPr>
                  <w:t>704344450</w:t>
                </w:r>
              </w:sdtContent>
            </w:sdt>
            <w:bookmarkEnd w:id="10"/>
            <w:r w:rsidRPr="00105F48">
              <w:rPr>
                <w:rFonts w:ascii="Arial" w:eastAsia="Times New Roman" w:hAnsi="Arial" w:cs="Times New Roman"/>
                <w:color w:val="FF0000"/>
                <w:spacing w:val="-2"/>
                <w:lang w:val="en-GB" w:eastAsia="en-GB"/>
              </w:rPr>
              <w:br/>
            </w:r>
          </w:p>
          <w:p w14:paraId="5CCFE7C1" w14:textId="396D4064" w:rsidR="00B3224B" w:rsidRPr="007307A7"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8206B0">
                  <w:rPr>
                    <w:rFonts w:ascii="Arial" w:eastAsia="Times New Roman" w:hAnsi="Arial" w:cs="Times New Roman"/>
                    <w:spacing w:val="-2"/>
                    <w:lang w:val="en-GB" w:eastAsia="en-GB"/>
                  </w:rPr>
                  <w:t>19 July 2022</w:t>
                </w:r>
              </w:sdtContent>
            </w:sdt>
            <w:r w:rsidRPr="007307A7">
              <w:rPr>
                <w:rFonts w:ascii="Arial" w:eastAsia="Times New Roman" w:hAnsi="Arial" w:cs="Times New Roman"/>
                <w:spacing w:val="-2"/>
                <w:lang w:val="en-GB" w:eastAsia="en-GB"/>
              </w:rPr>
              <w:t xml:space="preserve"> </w:t>
            </w:r>
          </w:p>
          <w:p w14:paraId="2EFAB4A0" w14:textId="77777777" w:rsidR="00B3224B" w:rsidRPr="007307A7"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76696AE"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7307A7">
              <w:rPr>
                <w:rFonts w:ascii="Arial" w:eastAsia="Times New Roman" w:hAnsi="Arial" w:cs="Times New Roman"/>
                <w:spacing w:val="-2"/>
                <w:lang w:val="en-GB" w:eastAsia="en-GB"/>
              </w:rPr>
              <w:t xml:space="preserve">Due for return by (Due Date): </w:t>
            </w:r>
            <w:r w:rsidR="00964F91" w:rsidRPr="007307A7">
              <w:rPr>
                <w:rFonts w:ascii="Arial" w:eastAsia="Times New Roman" w:hAnsi="Arial" w:cs="Times New Roman"/>
                <w:spacing w:val="-2"/>
                <w:lang w:val="en-GB" w:eastAsia="en-GB"/>
              </w:rPr>
              <w:t>1</w:t>
            </w:r>
            <w:r w:rsidR="00806B3E">
              <w:rPr>
                <w:rFonts w:ascii="Arial" w:eastAsia="Times New Roman" w:hAnsi="Arial" w:cs="Times New Roman"/>
                <w:spacing w:val="-2"/>
                <w:lang w:val="en-GB" w:eastAsia="en-GB"/>
              </w:rPr>
              <w:t>6</w:t>
            </w:r>
            <w:r w:rsidR="00BC20AE" w:rsidRPr="007307A7">
              <w:rPr>
                <w:rFonts w:ascii="Arial" w:eastAsia="Times New Roman" w:hAnsi="Arial" w:cs="Times New Roman"/>
                <w:spacing w:val="-2"/>
                <w:lang w:val="en-GB" w:eastAsia="en-GB"/>
              </w:rPr>
              <w:t xml:space="preserve"> August </w:t>
            </w:r>
            <w:r w:rsidR="00290C6B" w:rsidRPr="007307A7">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603047F8" w:rsidR="00B3224B" w:rsidRPr="00C47B33"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80591D" w:rsidRPr="00C47B33">
                  <w:rPr>
                    <w:rFonts w:ascii="Arial" w:eastAsia="Times New Roman" w:hAnsi="Arial" w:cs="Times New Roman"/>
                    <w:spacing w:val="-2"/>
                    <w:lang w:val="en-GB" w:eastAsia="en-GB"/>
                  </w:rPr>
                  <w:t>Mr Tsz Liu</w:t>
                </w:r>
              </w:sdtContent>
            </w:sdt>
          </w:p>
          <w:p w14:paraId="7A25BF1C" w14:textId="77777777" w:rsidR="00B3224B" w:rsidRPr="00C47B33" w:rsidRDefault="00B3224B" w:rsidP="0098289C">
            <w:pPr>
              <w:spacing w:after="0" w:line="240" w:lineRule="auto"/>
              <w:rPr>
                <w:rFonts w:ascii="Arial" w:eastAsia="Times New Roman" w:hAnsi="Arial" w:cs="Times New Roman"/>
                <w:spacing w:val="-2"/>
                <w:lang w:val="en-GB" w:eastAsia="en-GB"/>
              </w:rPr>
            </w:pPr>
          </w:p>
          <w:p w14:paraId="15218438" w14:textId="2D9CC136" w:rsidR="00B3224B" w:rsidRPr="00C47B33" w:rsidRDefault="00B3224B" w:rsidP="0098289C">
            <w:pPr>
              <w:spacing w:after="0" w:line="240" w:lineRule="auto"/>
              <w:rPr>
                <w:rFonts w:ascii="Arial" w:eastAsia="Times New Roman" w:hAnsi="Arial" w:cs="Arial"/>
                <w:noProof/>
                <w:lang w:val="en-GB" w:eastAsia="en-GB"/>
              </w:rPr>
            </w:pPr>
            <w:r w:rsidRPr="00C47B33">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8B08C7" w:rsidRPr="00C47B33">
                  <w:rPr>
                    <w:rFonts w:ascii="Arial" w:eastAsia="Times New Roman" w:hAnsi="Arial" w:cs="Arial"/>
                    <w:noProof/>
                    <w:lang w:val="en-GB" w:eastAsia="en-GB"/>
                  </w:rPr>
                  <w:t>+443001674392</w:t>
                </w:r>
              </w:sdtContent>
            </w:sdt>
          </w:p>
          <w:p w14:paraId="41DA1350" w14:textId="5A6BE571" w:rsidR="00B3224B" w:rsidRPr="00105F48" w:rsidRDefault="00B3224B" w:rsidP="0098289C">
            <w:pPr>
              <w:spacing w:after="0" w:line="240" w:lineRule="auto"/>
              <w:rPr>
                <w:rFonts w:ascii="Arial" w:eastAsia="Times New Roman" w:hAnsi="Arial" w:cs="Times New Roman"/>
                <w:spacing w:val="-2"/>
                <w:lang w:val="en-GB" w:eastAsia="en-GB"/>
              </w:rPr>
            </w:pPr>
            <w:r w:rsidRPr="00C47B33">
              <w:rPr>
                <w:rFonts w:ascii="Arial" w:eastAsia="Times New Roman" w:hAnsi="Arial" w:cs="Arial"/>
                <w:noProof/>
                <w:lang w:val="en-GB" w:eastAsia="en-GB"/>
              </w:rPr>
              <w:t>Email:</w:t>
            </w:r>
            <w:r w:rsidR="00D129B7" w:rsidRPr="00C47B33">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80591D" w:rsidRPr="00C47B33">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b.        Accordingly, Tenderers shall notify immediately the Authority of any current or potential CoI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(a)        Manner of operation and management;</w:t>
      </w:r>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(b)        Roles and responsibilities;</w:t>
      </w:r>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(c)        Standards for integrity and fair dealing;</w:t>
      </w:r>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(d)        Levels of access to and protection of competitors sensitive information and Government Furnished Information;</w:t>
      </w:r>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(f)        The Authority rights of audit;</w:t>
      </w:r>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(2)        Identify potential or actual Conflicts of Interest;</w:t>
      </w:r>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w:t>
      </w:r>
      <w:r w:rsidRPr="00AA6322">
        <w:rPr>
          <w:rFonts w:ascii="Arial" w:eastAsiaTheme="minorEastAsia" w:hAnsi="Arial" w:cs="Arial"/>
          <w:color w:val="000000"/>
          <w:lang w:val="en-GB" w:eastAsia="en-GB"/>
        </w:rPr>
        <w:lastRenderedPageBreak/>
        <w:t>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E9113EA" w14:textId="77777777" w:rsidR="00F90D82"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48C2F9C4" w14:textId="77777777" w:rsidR="00F90D82" w:rsidRPr="00FB2B53"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FB2B53" w:rsidRDefault="00F90D82" w:rsidP="00F90D8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5B4C578" w14:textId="77777777" w:rsidR="00F90D82" w:rsidRPr="00B4213C" w:rsidRDefault="00F90D82" w:rsidP="00F90D8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30836C7" w14:textId="77777777" w:rsidR="00F90D82" w:rsidRPr="00B4213C"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EEDA90"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1326982" w14:textId="77777777" w:rsidR="00F90D82" w:rsidRPr="00B4213C" w:rsidRDefault="00F90D82" w:rsidP="00F90D82">
      <w:pPr>
        <w:pStyle w:val="ListParagraph"/>
        <w:spacing w:after="0" w:line="240" w:lineRule="auto"/>
        <w:rPr>
          <w:rFonts w:ascii="Arial" w:hAnsi="Arial" w:cs="Arial"/>
          <w:spacing w:val="-3"/>
        </w:rPr>
      </w:pPr>
    </w:p>
    <w:p w14:paraId="46067F29" w14:textId="77777777" w:rsidR="00F90D82" w:rsidRPr="00772D42" w:rsidRDefault="00F90D82" w:rsidP="00F90D8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B4213C" w:rsidRDefault="00F90D82" w:rsidP="00F90D8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B6C11C9" w14:textId="77777777" w:rsidR="00F90D82" w:rsidRDefault="00F90D82" w:rsidP="00F90D8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DF6DDA" w:rsidRDefault="00F90D82" w:rsidP="00F90D82">
      <w:pPr>
        <w:pStyle w:val="ListParagraph"/>
        <w:spacing w:after="0" w:line="240" w:lineRule="auto"/>
        <w:ind w:left="0"/>
        <w:rPr>
          <w:rFonts w:ascii="Arial" w:eastAsia="Times New Roman" w:hAnsi="Arial" w:cs="Arial"/>
          <w:color w:val="000000"/>
          <w:lang w:val="en-GB" w:eastAsia="en-GB"/>
        </w:rPr>
      </w:pPr>
    </w:p>
    <w:p w14:paraId="0C1419AD" w14:textId="77777777" w:rsidR="00F90D82" w:rsidRPr="00772D42" w:rsidRDefault="00F90D82" w:rsidP="00F90D8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7A29B0AD" w14:textId="77777777" w:rsidR="00F90D82" w:rsidRPr="00B4213C" w:rsidRDefault="00F90D82" w:rsidP="00F90D82">
      <w:pPr>
        <w:pStyle w:val="ListParagraph"/>
        <w:spacing w:after="0" w:line="240" w:lineRule="auto"/>
        <w:rPr>
          <w:rFonts w:ascii="Arial" w:eastAsia="Arial" w:hAnsi="Arial" w:cs="Arial"/>
          <w:color w:val="000000" w:themeColor="text1"/>
          <w:szCs w:val="20"/>
          <w:lang w:val="en-GB" w:eastAsia="en-GB"/>
        </w:rPr>
      </w:pPr>
    </w:p>
    <w:p w14:paraId="2C6BCAD8" w14:textId="77777777" w:rsidR="00F90D82" w:rsidRPr="00080D39" w:rsidRDefault="00F90D82" w:rsidP="00F90D8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E518CD2"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599431A6"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5419395"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651A3C7" w14:textId="77777777" w:rsidR="00F90D82"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39F2E29" w14:textId="77777777" w:rsidR="00F90D82" w:rsidRPr="00FB3209"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EB4E481"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4CAECFAD"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6961FD22" w14:textId="77777777" w:rsidR="00F90D82" w:rsidRPr="00F33C0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F38E0A8"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0F8F07" w14:textId="77777777" w:rsidR="00F90D82" w:rsidRPr="00B07B3F"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764A2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w:t>
      </w:r>
      <w:r w:rsidRPr="00764A2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900ABA2"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49C532E1" w14:textId="77777777" w:rsidR="00F90D82" w:rsidRPr="00B4213C" w:rsidRDefault="00F90D82" w:rsidP="00F90D82">
      <w:pPr>
        <w:widowControl/>
        <w:spacing w:after="0" w:line="240" w:lineRule="auto"/>
        <w:rPr>
          <w:rFonts w:ascii="Arial" w:eastAsia="Times New Roman" w:hAnsi="Arial" w:cs="Arial"/>
          <w:color w:val="212121"/>
          <w:lang w:val="en-GB" w:eastAsia="en-GB"/>
        </w:rPr>
      </w:pPr>
    </w:p>
    <w:p w14:paraId="2D3DB117" w14:textId="77777777" w:rsidR="00F90D82" w:rsidRPr="001575C1"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8002A7"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02DA91B" w14:textId="77777777" w:rsidR="00F90D82" w:rsidRPr="002C4E48"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AD40BA"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0FEEB61F" w14:textId="77777777" w:rsidR="00F90D82" w:rsidRPr="001575C1"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5A6BB4"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0E50AB51" w14:textId="77777777" w:rsidR="00F90D82" w:rsidRPr="005A6BB4" w:rsidRDefault="00F90D82" w:rsidP="00F90D82">
      <w:pPr>
        <w:pStyle w:val="ListParagraph"/>
        <w:rPr>
          <w:rFonts w:ascii="Arial" w:eastAsia="Times New Roman" w:hAnsi="Arial" w:cs="Arial"/>
          <w:bCs/>
          <w:color w:val="000000" w:themeColor="text1"/>
          <w:spacing w:val="-3"/>
          <w:lang w:val="en-GB" w:eastAsia="en-GB"/>
        </w:rPr>
      </w:pPr>
      <w:bookmarkStart w:id="46" w:name="_Hlk66043960"/>
    </w:p>
    <w:p w14:paraId="47C8F0CE" w14:textId="1B24295E"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p>
    <w:p w14:paraId="02CAF963" w14:textId="77777777" w:rsidR="00F90D82" w:rsidRPr="00673A2B" w:rsidRDefault="00F90D82" w:rsidP="00F90D8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FCE09A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E56335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33566580"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875F4F">
        <w:rPr>
          <w:rFonts w:ascii="Arial" w:eastAsia="Times New Roman" w:hAnsi="Arial" w:cs="Arial"/>
          <w:lang w:val="en-GB" w:eastAsia="en-GB"/>
        </w:rPr>
        <w:t>of £1</w:t>
      </w:r>
      <w:r w:rsidR="0052480D" w:rsidRPr="00875F4F">
        <w:rPr>
          <w:rFonts w:ascii="Arial" w:eastAsia="Times New Roman" w:hAnsi="Arial" w:cs="Arial"/>
          <w:lang w:val="en-GB" w:eastAsia="en-GB"/>
        </w:rPr>
        <w:t>1</w:t>
      </w:r>
      <w:r w:rsidRPr="00875F4F">
        <w:rPr>
          <w:rFonts w:ascii="Arial" w:eastAsia="Times New Roman" w:hAnsi="Arial" w:cs="Arial"/>
          <w:lang w:val="en-GB" w:eastAsia="en-GB"/>
        </w:rPr>
        <w:t xml:space="preserve">0,000; </w:t>
      </w:r>
      <w:r w:rsidRPr="00B4213C">
        <w:rPr>
          <w:rFonts w:ascii="Arial" w:eastAsia="Times New Roman" w:hAnsi="Arial" w:cs="Arial"/>
          <w:lang w:val="en-GB" w:eastAsia="en-GB"/>
        </w:rPr>
        <w:t>or</w:t>
      </w:r>
    </w:p>
    <w:p w14:paraId="7947F284"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582FADBC"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36C8EBC" w14:textId="77777777" w:rsidR="00F90D82" w:rsidRPr="00B4213C" w:rsidRDefault="00F90D82" w:rsidP="00F90D8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6AC7A6B"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17F7D88F"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D374838"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6358D90"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 xml:space="preserve">each evaluator will undertake their own assessment before attending a moderation meeting where those evaluators </w:t>
      </w:r>
      <w:r>
        <w:rPr>
          <w:rFonts w:ascii="Arial" w:eastAsia="Times New Roman" w:hAnsi="Arial" w:cs="Arial"/>
          <w:bCs/>
          <w:spacing w:val="-3"/>
          <w:lang w:val="en-GB" w:eastAsia="en-GB"/>
        </w:rPr>
        <w:lastRenderedPageBreak/>
        <w:t>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5FB6ED35" w14:textId="77777777" w:rsidR="00F90D82" w:rsidRPr="009B3241" w:rsidRDefault="00F90D82" w:rsidP="00F90D82">
      <w:pPr>
        <w:pStyle w:val="ListParagraph"/>
        <w:rPr>
          <w:rFonts w:ascii="Arial" w:eastAsia="Times New Roman" w:hAnsi="Arial" w:cs="Arial"/>
          <w:bCs/>
          <w:spacing w:val="-3"/>
          <w:lang w:val="en-GB" w:eastAsia="en-GB"/>
        </w:rPr>
      </w:pPr>
    </w:p>
    <w:p w14:paraId="07B6FD0C" w14:textId="77777777" w:rsidR="00F90D82" w:rsidRPr="007953B2" w:rsidRDefault="00F90D82" w:rsidP="00F90D8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D868F8" w:rsidRDefault="00F90D82" w:rsidP="00F90D82">
      <w:pPr>
        <w:pStyle w:val="ListParagraph"/>
        <w:spacing w:after="0" w:line="240" w:lineRule="auto"/>
        <w:ind w:left="0"/>
        <w:rPr>
          <w:rFonts w:ascii="Arial" w:hAnsi="Arial" w:cs="Arial"/>
          <w:color w:val="000000"/>
        </w:rPr>
      </w:pPr>
    </w:p>
    <w:p w14:paraId="02531950" w14:textId="77777777" w:rsidR="00F90D82" w:rsidRPr="001C3759"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8FEC397" w14:textId="77777777" w:rsidR="00F90D82" w:rsidRPr="00B4213C"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E83DE1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8D29AA" w:rsidRDefault="00F90D82" w:rsidP="00F90D82">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22EF6F2" w14:textId="77777777" w:rsidR="00F90D82" w:rsidRPr="00B4213C"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r w:rsidRPr="00592A92">
        <w:rPr>
          <w:rFonts w:ascii="Arial" w:eastAsia="Times New Roman" w:hAnsi="Arial" w:cs="Arial"/>
          <w:bCs/>
          <w:spacing w:val="-3"/>
          <w:lang w:val="en-GB" w:eastAsia="en-GB"/>
        </w:rPr>
        <w:t>or</w:t>
      </w:r>
    </w:p>
    <w:p w14:paraId="4EC4643A" w14:textId="77777777" w:rsidR="00F90D82" w:rsidRPr="00592A92"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92A92">
        <w:rPr>
          <w:rFonts w:ascii="Arial" w:eastAsia="Times New Roman" w:hAnsi="Arial" w:cs="Arial"/>
          <w:bCs/>
          <w:spacing w:val="-3"/>
          <w:lang w:val="en-GB" w:eastAsia="en-GB"/>
        </w:rPr>
        <w:t>the Tender receives a Total Technical Score below 60.</w:t>
      </w:r>
    </w:p>
    <w:bookmarkEnd w:id="49"/>
    <w:p w14:paraId="654C9881" w14:textId="77777777" w:rsidR="00BA1469" w:rsidRPr="00592A92"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Pr="00592A92"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592A92">
        <w:rPr>
          <w:rFonts w:ascii="Arial" w:eastAsia="Times New Roman" w:hAnsi="Arial" w:cs="Arial"/>
          <w:bCs/>
          <w:spacing w:val="-3"/>
          <w:lang w:val="en-GB" w:eastAsia="en-GB"/>
        </w:rPr>
        <w:t xml:space="preserve">Technical Criteria Table </w:t>
      </w:r>
    </w:p>
    <w:p w14:paraId="3FBEF73C" w14:textId="77777777" w:rsidR="00BA1469" w:rsidRPr="00592A92"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5000" w:type="pct"/>
        <w:tblLook w:val="04A0" w:firstRow="1" w:lastRow="0" w:firstColumn="1" w:lastColumn="0" w:noHBand="0" w:noVBand="1"/>
      </w:tblPr>
      <w:tblGrid>
        <w:gridCol w:w="959"/>
        <w:gridCol w:w="3530"/>
        <w:gridCol w:w="1269"/>
        <w:gridCol w:w="1369"/>
        <w:gridCol w:w="1232"/>
        <w:gridCol w:w="1269"/>
      </w:tblGrid>
      <w:tr w:rsidR="00592A92" w:rsidRPr="00592A92" w14:paraId="235E8747" w14:textId="77777777" w:rsidTr="00D1745E">
        <w:trPr>
          <w:trHeight w:val="567"/>
        </w:trPr>
        <w:tc>
          <w:tcPr>
            <w:tcW w:w="498" w:type="pct"/>
            <w:vAlign w:val="center"/>
          </w:tcPr>
          <w:p w14:paraId="276CF785" w14:textId="77777777" w:rsidR="008D1C4B" w:rsidRPr="00592A92" w:rsidRDefault="008D1C4B" w:rsidP="008D1C4B">
            <w:pPr>
              <w:widowControl/>
              <w:spacing w:after="0" w:line="240" w:lineRule="auto"/>
              <w:rPr>
                <w:rFonts w:ascii="Arial" w:hAnsi="Arial" w:cs="Arial"/>
                <w:b/>
                <w:sz w:val="16"/>
                <w:szCs w:val="16"/>
                <w:lang w:val="en-GB"/>
              </w:rPr>
            </w:pPr>
            <w:bookmarkStart w:id="51" w:name="_Hlk82966037"/>
            <w:bookmarkEnd w:id="50"/>
            <w:r w:rsidRPr="00592A92">
              <w:rPr>
                <w:rFonts w:ascii="Arial" w:hAnsi="Arial" w:cs="Arial"/>
                <w:b/>
                <w:bCs/>
                <w:sz w:val="16"/>
                <w:szCs w:val="16"/>
                <w:lang w:val="en-GB"/>
              </w:rPr>
              <w:t>Figure</w:t>
            </w:r>
          </w:p>
        </w:tc>
        <w:tc>
          <w:tcPr>
            <w:tcW w:w="1833" w:type="pct"/>
            <w:vAlign w:val="center"/>
          </w:tcPr>
          <w:p w14:paraId="1A6066C3" w14:textId="77777777" w:rsidR="008D1C4B" w:rsidRPr="00592A92" w:rsidRDefault="008D1C4B" w:rsidP="008D1C4B">
            <w:pPr>
              <w:widowControl/>
              <w:spacing w:after="0" w:line="240" w:lineRule="auto"/>
              <w:rPr>
                <w:rFonts w:ascii="Arial" w:hAnsi="Arial" w:cs="Arial"/>
                <w:b/>
                <w:sz w:val="16"/>
                <w:szCs w:val="16"/>
                <w:lang w:val="en-GB"/>
              </w:rPr>
            </w:pPr>
            <w:r w:rsidRPr="00592A92">
              <w:rPr>
                <w:rFonts w:ascii="Arial" w:hAnsi="Arial" w:cs="Arial"/>
                <w:b/>
                <w:bCs/>
                <w:sz w:val="16"/>
                <w:szCs w:val="16"/>
                <w:lang w:val="en-GB"/>
              </w:rPr>
              <w:t>Criteria</w:t>
            </w:r>
          </w:p>
        </w:tc>
        <w:tc>
          <w:tcPr>
            <w:tcW w:w="659" w:type="pct"/>
            <w:vAlign w:val="center"/>
          </w:tcPr>
          <w:p w14:paraId="7F52F837" w14:textId="77777777" w:rsidR="008D1C4B" w:rsidRPr="00592A92" w:rsidRDefault="008D1C4B" w:rsidP="008D1C4B">
            <w:pPr>
              <w:widowControl/>
              <w:spacing w:after="0" w:line="240" w:lineRule="auto"/>
              <w:rPr>
                <w:rFonts w:ascii="Arial" w:hAnsi="Arial" w:cs="Arial"/>
                <w:b/>
                <w:bCs/>
                <w:sz w:val="16"/>
                <w:szCs w:val="16"/>
                <w:lang w:val="en-GB"/>
              </w:rPr>
            </w:pPr>
            <w:r w:rsidRPr="00592A92">
              <w:rPr>
                <w:rFonts w:ascii="Arial" w:hAnsi="Arial" w:cs="Arial"/>
                <w:b/>
                <w:bCs/>
                <w:sz w:val="16"/>
                <w:szCs w:val="16"/>
                <w:lang w:val="en-GB"/>
              </w:rPr>
              <w:t>Points Available</w:t>
            </w:r>
          </w:p>
        </w:tc>
        <w:tc>
          <w:tcPr>
            <w:tcW w:w="711" w:type="pct"/>
            <w:vAlign w:val="center"/>
          </w:tcPr>
          <w:p w14:paraId="2D094AB8" w14:textId="77777777" w:rsidR="008D1C4B" w:rsidRPr="00592A92" w:rsidRDefault="008D1C4B" w:rsidP="008D1C4B">
            <w:pPr>
              <w:widowControl/>
              <w:spacing w:after="0" w:line="240" w:lineRule="auto"/>
              <w:rPr>
                <w:rFonts w:ascii="Arial" w:hAnsi="Arial" w:cs="Arial"/>
                <w:b/>
                <w:sz w:val="16"/>
                <w:szCs w:val="16"/>
                <w:lang w:val="en-GB"/>
              </w:rPr>
            </w:pPr>
            <w:r w:rsidRPr="00592A92">
              <w:rPr>
                <w:rFonts w:ascii="Arial" w:hAnsi="Arial" w:cs="Arial"/>
                <w:b/>
                <w:bCs/>
                <w:sz w:val="16"/>
                <w:szCs w:val="16"/>
                <w:lang w:val="en-GB"/>
              </w:rPr>
              <w:t>Minimum Threshold</w:t>
            </w:r>
          </w:p>
        </w:tc>
        <w:tc>
          <w:tcPr>
            <w:tcW w:w="640" w:type="pct"/>
            <w:vAlign w:val="center"/>
          </w:tcPr>
          <w:p w14:paraId="58844EAE" w14:textId="77777777" w:rsidR="008D1C4B" w:rsidRPr="00592A92" w:rsidRDefault="008D1C4B" w:rsidP="008D1C4B">
            <w:pPr>
              <w:widowControl/>
              <w:spacing w:after="0" w:line="240" w:lineRule="auto"/>
              <w:rPr>
                <w:rFonts w:ascii="Arial" w:hAnsi="Arial" w:cs="Arial"/>
                <w:b/>
                <w:sz w:val="16"/>
                <w:szCs w:val="16"/>
                <w:lang w:val="en-GB"/>
              </w:rPr>
            </w:pPr>
            <w:r w:rsidRPr="00592A92">
              <w:rPr>
                <w:rFonts w:ascii="Arial" w:hAnsi="Arial" w:cs="Arial"/>
                <w:b/>
                <w:bCs/>
                <w:sz w:val="16"/>
                <w:szCs w:val="16"/>
                <w:lang w:val="en-GB"/>
              </w:rPr>
              <w:t>Weight</w:t>
            </w:r>
          </w:p>
        </w:tc>
        <w:tc>
          <w:tcPr>
            <w:tcW w:w="659" w:type="pct"/>
            <w:vAlign w:val="center"/>
          </w:tcPr>
          <w:p w14:paraId="66CB613E" w14:textId="77777777" w:rsidR="008D1C4B" w:rsidRPr="00592A92" w:rsidRDefault="008D1C4B" w:rsidP="008D1C4B">
            <w:pPr>
              <w:widowControl/>
              <w:spacing w:after="0" w:line="240" w:lineRule="auto"/>
              <w:rPr>
                <w:rFonts w:ascii="Arial" w:hAnsi="Arial" w:cs="Arial"/>
                <w:b/>
                <w:sz w:val="16"/>
                <w:szCs w:val="16"/>
                <w:lang w:val="en-GB"/>
              </w:rPr>
            </w:pPr>
            <w:r w:rsidRPr="00592A92">
              <w:rPr>
                <w:rFonts w:ascii="Arial" w:hAnsi="Arial" w:cs="Arial"/>
                <w:b/>
                <w:bCs/>
                <w:sz w:val="16"/>
                <w:szCs w:val="16"/>
                <w:lang w:val="en-GB"/>
              </w:rPr>
              <w:t>Score Available</w:t>
            </w:r>
          </w:p>
        </w:tc>
      </w:tr>
      <w:tr w:rsidR="00592A92" w:rsidRPr="00592A92" w14:paraId="57D67F7E" w14:textId="77777777" w:rsidTr="004C7D8A">
        <w:trPr>
          <w:trHeight w:val="925"/>
        </w:trPr>
        <w:tc>
          <w:tcPr>
            <w:tcW w:w="498" w:type="pct"/>
            <w:vAlign w:val="center"/>
          </w:tcPr>
          <w:p w14:paraId="7C787D04" w14:textId="7CC01AF2"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w:t>
            </w:r>
          </w:p>
        </w:tc>
        <w:tc>
          <w:tcPr>
            <w:tcW w:w="1833" w:type="pct"/>
            <w:vAlign w:val="center"/>
          </w:tcPr>
          <w:p w14:paraId="3560F492" w14:textId="5F898ED9" w:rsidR="00E54DB0" w:rsidRPr="00592A92" w:rsidRDefault="006527C0" w:rsidP="00E54DB0">
            <w:pPr>
              <w:widowControl/>
              <w:spacing w:after="0" w:line="240" w:lineRule="auto"/>
              <w:rPr>
                <w:rFonts w:ascii="Arial" w:hAnsi="Arial" w:cs="Arial"/>
                <w:sz w:val="22"/>
                <w:szCs w:val="22"/>
                <w:lang w:val="en-GB"/>
              </w:rPr>
            </w:pPr>
            <w:r>
              <w:rPr>
                <w:rFonts w:ascii="Arial" w:hAnsi="Arial" w:cs="Arial"/>
                <w:sz w:val="22"/>
                <w:szCs w:val="22"/>
              </w:rPr>
              <w:t>Outline how you will deliver</w:t>
            </w:r>
            <w:r w:rsidR="00E54DB0" w:rsidRPr="00592A92">
              <w:rPr>
                <w:rFonts w:ascii="Arial" w:hAnsi="Arial" w:cs="Arial"/>
                <w:sz w:val="22"/>
                <w:szCs w:val="22"/>
              </w:rPr>
              <w:t xml:space="preserve"> good signal precision and stability over a 12 hour period</w:t>
            </w:r>
          </w:p>
        </w:tc>
        <w:tc>
          <w:tcPr>
            <w:tcW w:w="659" w:type="pct"/>
            <w:vAlign w:val="center"/>
          </w:tcPr>
          <w:p w14:paraId="63935117" w14:textId="6BC92BCF"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259AC735" w14:textId="46B5772E" w:rsidR="00E54DB0" w:rsidRPr="00592A92" w:rsidRDefault="00783851"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70</w:t>
            </w:r>
          </w:p>
        </w:tc>
        <w:tc>
          <w:tcPr>
            <w:tcW w:w="640" w:type="pct"/>
            <w:vAlign w:val="center"/>
          </w:tcPr>
          <w:p w14:paraId="3DD90CA7" w14:textId="0F3C1723"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25.00%</w:t>
            </w:r>
          </w:p>
        </w:tc>
        <w:tc>
          <w:tcPr>
            <w:tcW w:w="659" w:type="pct"/>
            <w:vAlign w:val="center"/>
          </w:tcPr>
          <w:p w14:paraId="4AC738AF" w14:textId="195A944F"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25.00</w:t>
            </w:r>
          </w:p>
        </w:tc>
      </w:tr>
      <w:tr w:rsidR="00592A92" w:rsidRPr="00592A92" w14:paraId="7D15BA7D" w14:textId="77777777" w:rsidTr="00875F4F">
        <w:trPr>
          <w:trHeight w:val="1263"/>
        </w:trPr>
        <w:tc>
          <w:tcPr>
            <w:tcW w:w="498" w:type="pct"/>
            <w:vAlign w:val="center"/>
          </w:tcPr>
          <w:p w14:paraId="5AE5F085" w14:textId="77073ACC"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2</w:t>
            </w:r>
          </w:p>
        </w:tc>
        <w:tc>
          <w:tcPr>
            <w:tcW w:w="1833" w:type="pct"/>
            <w:vAlign w:val="center"/>
          </w:tcPr>
          <w:p w14:paraId="4248FFCC" w14:textId="0355FA23" w:rsidR="00E54DB0" w:rsidRPr="00592A92" w:rsidRDefault="00485658" w:rsidP="00B04BF7">
            <w:pPr>
              <w:rPr>
                <w:rFonts w:ascii="Arial" w:hAnsi="Arial" w:cs="Arial"/>
                <w:sz w:val="22"/>
                <w:szCs w:val="22"/>
                <w:lang w:val="en-GB"/>
              </w:rPr>
            </w:pPr>
            <w:r>
              <w:rPr>
                <w:rFonts w:ascii="Arial" w:hAnsi="Arial" w:cs="Arial"/>
                <w:sz w:val="22"/>
                <w:szCs w:val="22"/>
              </w:rPr>
              <w:t xml:space="preserve">State how you intend to minimize </w:t>
            </w:r>
            <w:r w:rsidR="00581C20" w:rsidRPr="00592A92">
              <w:rPr>
                <w:rFonts w:ascii="Arial" w:hAnsi="Arial" w:cs="Arial"/>
                <w:sz w:val="22"/>
                <w:szCs w:val="22"/>
              </w:rPr>
              <w:t>routine user maintenance activities required to maintain instrument performance</w:t>
            </w:r>
          </w:p>
        </w:tc>
        <w:tc>
          <w:tcPr>
            <w:tcW w:w="659" w:type="pct"/>
            <w:vAlign w:val="center"/>
          </w:tcPr>
          <w:p w14:paraId="058A1B04" w14:textId="7777777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1E3B1D21" w14:textId="64F6B743" w:rsidR="00E54DB0" w:rsidRPr="00592A92" w:rsidRDefault="00783851"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70</w:t>
            </w:r>
          </w:p>
        </w:tc>
        <w:tc>
          <w:tcPr>
            <w:tcW w:w="640" w:type="pct"/>
            <w:vAlign w:val="center"/>
          </w:tcPr>
          <w:p w14:paraId="5CD94910" w14:textId="066A2DBB"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7.</w:t>
            </w:r>
            <w:r w:rsidR="00E54DB0" w:rsidRPr="00592A92">
              <w:rPr>
                <w:rFonts w:ascii="Arial" w:hAnsi="Arial" w:cs="Arial"/>
                <w:sz w:val="22"/>
                <w:szCs w:val="22"/>
                <w:lang w:val="en-GB"/>
              </w:rPr>
              <w:t>5</w:t>
            </w:r>
            <w:r w:rsidR="00DE7F6E" w:rsidRPr="00592A92">
              <w:rPr>
                <w:rFonts w:ascii="Arial" w:hAnsi="Arial" w:cs="Arial"/>
                <w:sz w:val="22"/>
                <w:szCs w:val="22"/>
                <w:lang w:val="en-GB"/>
              </w:rPr>
              <w:t>0</w:t>
            </w:r>
            <w:r w:rsidR="00E54DB0" w:rsidRPr="00592A92">
              <w:rPr>
                <w:rFonts w:ascii="Arial" w:hAnsi="Arial" w:cs="Arial"/>
                <w:sz w:val="22"/>
                <w:szCs w:val="22"/>
                <w:lang w:val="en-GB"/>
              </w:rPr>
              <w:t>%</w:t>
            </w:r>
          </w:p>
        </w:tc>
        <w:tc>
          <w:tcPr>
            <w:tcW w:w="659" w:type="pct"/>
            <w:vAlign w:val="center"/>
          </w:tcPr>
          <w:p w14:paraId="16D4CEFF" w14:textId="471D67A2"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7.</w:t>
            </w:r>
            <w:r w:rsidR="00E54DB0" w:rsidRPr="00592A92">
              <w:rPr>
                <w:rFonts w:ascii="Arial" w:hAnsi="Arial" w:cs="Arial"/>
                <w:sz w:val="22"/>
                <w:szCs w:val="22"/>
                <w:lang w:val="en-GB"/>
              </w:rPr>
              <w:t>50</w:t>
            </w:r>
          </w:p>
        </w:tc>
      </w:tr>
      <w:tr w:rsidR="00592A92" w:rsidRPr="00592A92" w14:paraId="5634787D" w14:textId="77777777" w:rsidTr="00D1745E">
        <w:trPr>
          <w:trHeight w:val="567"/>
        </w:trPr>
        <w:tc>
          <w:tcPr>
            <w:tcW w:w="498" w:type="pct"/>
            <w:vAlign w:val="center"/>
          </w:tcPr>
          <w:p w14:paraId="45A053E8" w14:textId="03A410F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3</w:t>
            </w:r>
          </w:p>
          <w:p w14:paraId="32BFC6EB" w14:textId="77777777" w:rsidR="00E54DB0" w:rsidRPr="00592A92" w:rsidRDefault="00E54DB0" w:rsidP="00E54DB0">
            <w:pPr>
              <w:widowControl/>
              <w:spacing w:after="0" w:line="240" w:lineRule="auto"/>
              <w:rPr>
                <w:rFonts w:ascii="Arial" w:hAnsi="Arial" w:cs="Arial"/>
                <w:sz w:val="22"/>
                <w:szCs w:val="22"/>
                <w:lang w:val="en-GB"/>
              </w:rPr>
            </w:pPr>
          </w:p>
        </w:tc>
        <w:tc>
          <w:tcPr>
            <w:tcW w:w="1833" w:type="pct"/>
            <w:vAlign w:val="center"/>
          </w:tcPr>
          <w:p w14:paraId="023F04D5" w14:textId="2F2FD832" w:rsidR="00E54DB0" w:rsidRPr="00592A92" w:rsidRDefault="00995E16" w:rsidP="00B04BF7">
            <w:pPr>
              <w:rPr>
                <w:rFonts w:ascii="Arial" w:hAnsi="Arial" w:cs="Arial"/>
                <w:sz w:val="22"/>
                <w:szCs w:val="22"/>
                <w:lang w:val="en-GB"/>
              </w:rPr>
            </w:pPr>
            <w:r w:rsidRPr="00592A92">
              <w:rPr>
                <w:rFonts w:ascii="Arial" w:hAnsi="Arial" w:cs="Arial"/>
                <w:sz w:val="22"/>
                <w:szCs w:val="22"/>
              </w:rPr>
              <w:t>State how you will ensure a</w:t>
            </w:r>
            <w:r w:rsidR="00797AE1" w:rsidRPr="00592A92">
              <w:rPr>
                <w:rFonts w:ascii="Arial" w:hAnsi="Arial" w:cs="Arial"/>
                <w:sz w:val="22"/>
                <w:szCs w:val="22"/>
              </w:rPr>
              <w:t>ccurate analysis of sample concentrations from ppb to % level within a single analytical run</w:t>
            </w:r>
          </w:p>
        </w:tc>
        <w:tc>
          <w:tcPr>
            <w:tcW w:w="659" w:type="pct"/>
            <w:vAlign w:val="center"/>
          </w:tcPr>
          <w:p w14:paraId="46A92297" w14:textId="7777777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61A0D213" w14:textId="63E68942" w:rsidR="00E54DB0" w:rsidRPr="00592A92" w:rsidRDefault="00783851"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70</w:t>
            </w:r>
          </w:p>
        </w:tc>
        <w:tc>
          <w:tcPr>
            <w:tcW w:w="640" w:type="pct"/>
            <w:vAlign w:val="center"/>
          </w:tcPr>
          <w:p w14:paraId="71A7FDDD" w14:textId="112E1404"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10</w:t>
            </w:r>
            <w:r w:rsidR="00E54DB0" w:rsidRPr="00592A92">
              <w:rPr>
                <w:rFonts w:ascii="Arial" w:hAnsi="Arial" w:cs="Arial"/>
                <w:sz w:val="22"/>
                <w:szCs w:val="22"/>
                <w:lang w:val="en-GB"/>
              </w:rPr>
              <w:t>.00%</w:t>
            </w:r>
          </w:p>
        </w:tc>
        <w:tc>
          <w:tcPr>
            <w:tcW w:w="659" w:type="pct"/>
            <w:vAlign w:val="center"/>
          </w:tcPr>
          <w:p w14:paraId="54C2F4C1" w14:textId="6BAF3D78"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10</w:t>
            </w:r>
            <w:r w:rsidR="00E54DB0" w:rsidRPr="00592A92">
              <w:rPr>
                <w:rFonts w:ascii="Arial" w:hAnsi="Arial" w:cs="Arial"/>
                <w:sz w:val="22"/>
                <w:szCs w:val="22"/>
                <w:lang w:val="en-GB"/>
              </w:rPr>
              <w:t>.00</w:t>
            </w:r>
          </w:p>
        </w:tc>
      </w:tr>
      <w:tr w:rsidR="00592A92" w:rsidRPr="00592A92" w14:paraId="08D03595" w14:textId="77777777" w:rsidTr="00D1745E">
        <w:trPr>
          <w:trHeight w:val="567"/>
        </w:trPr>
        <w:tc>
          <w:tcPr>
            <w:tcW w:w="498" w:type="pct"/>
            <w:vAlign w:val="center"/>
          </w:tcPr>
          <w:p w14:paraId="35FF2E39" w14:textId="4AEE76E8"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4</w:t>
            </w:r>
          </w:p>
        </w:tc>
        <w:tc>
          <w:tcPr>
            <w:tcW w:w="1833" w:type="pct"/>
            <w:vAlign w:val="center"/>
          </w:tcPr>
          <w:p w14:paraId="199D203E" w14:textId="1EFC2181" w:rsidR="00E54DB0" w:rsidRPr="00592A92" w:rsidRDefault="002D08CD" w:rsidP="00B04BF7">
            <w:pPr>
              <w:rPr>
                <w:rFonts w:ascii="Arial" w:hAnsi="Arial" w:cs="Arial"/>
                <w:sz w:val="22"/>
                <w:szCs w:val="22"/>
                <w:lang w:val="en-GB"/>
              </w:rPr>
            </w:pPr>
            <w:r>
              <w:rPr>
                <w:rFonts w:ascii="Arial" w:hAnsi="Arial" w:cs="Arial"/>
                <w:sz w:val="22"/>
                <w:szCs w:val="22"/>
              </w:rPr>
              <w:t xml:space="preserve">State how you will ensure </w:t>
            </w:r>
            <w:r w:rsidR="006B722B">
              <w:rPr>
                <w:rFonts w:ascii="Arial" w:hAnsi="Arial" w:cs="Arial"/>
                <w:sz w:val="22"/>
                <w:szCs w:val="22"/>
              </w:rPr>
              <w:t xml:space="preserve">that their will be a </w:t>
            </w:r>
            <w:r w:rsidR="00797AE1" w:rsidRPr="00592A92">
              <w:rPr>
                <w:rFonts w:ascii="Arial" w:hAnsi="Arial" w:cs="Arial"/>
                <w:sz w:val="22"/>
                <w:szCs w:val="22"/>
              </w:rPr>
              <w:t>sample introduction system suitable for applications listed in paragraph 1.2 of the statement of requirement</w:t>
            </w:r>
          </w:p>
        </w:tc>
        <w:tc>
          <w:tcPr>
            <w:tcW w:w="659" w:type="pct"/>
            <w:vAlign w:val="center"/>
          </w:tcPr>
          <w:p w14:paraId="3BEAB4B4" w14:textId="7777777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3623307D" w14:textId="7777777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7F07EFBE" w14:textId="7D51833C"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w:t>
            </w:r>
            <w:r w:rsidR="00E54DB0" w:rsidRPr="00592A92">
              <w:rPr>
                <w:rFonts w:ascii="Arial" w:hAnsi="Arial" w:cs="Arial"/>
                <w:sz w:val="22"/>
                <w:szCs w:val="22"/>
                <w:lang w:val="en-GB"/>
              </w:rPr>
              <w:t>0.00%</w:t>
            </w:r>
          </w:p>
        </w:tc>
        <w:tc>
          <w:tcPr>
            <w:tcW w:w="659" w:type="pct"/>
            <w:vAlign w:val="center"/>
          </w:tcPr>
          <w:p w14:paraId="6E853F09" w14:textId="034A2BC9"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w:t>
            </w:r>
            <w:r w:rsidR="00E54DB0" w:rsidRPr="00592A92">
              <w:rPr>
                <w:rFonts w:ascii="Arial" w:hAnsi="Arial" w:cs="Arial"/>
                <w:sz w:val="22"/>
                <w:szCs w:val="22"/>
                <w:lang w:val="en-GB"/>
              </w:rPr>
              <w:t>0.00</w:t>
            </w:r>
          </w:p>
        </w:tc>
      </w:tr>
      <w:tr w:rsidR="00592A92" w:rsidRPr="00592A92" w14:paraId="74A1158F" w14:textId="77777777" w:rsidTr="00D1745E">
        <w:trPr>
          <w:trHeight w:val="567"/>
        </w:trPr>
        <w:tc>
          <w:tcPr>
            <w:tcW w:w="498" w:type="pct"/>
            <w:vAlign w:val="center"/>
          </w:tcPr>
          <w:p w14:paraId="36A44B9A" w14:textId="78670BB9"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5</w:t>
            </w:r>
          </w:p>
        </w:tc>
        <w:tc>
          <w:tcPr>
            <w:tcW w:w="1833" w:type="pct"/>
            <w:vAlign w:val="center"/>
          </w:tcPr>
          <w:p w14:paraId="57F52ECE" w14:textId="01261070" w:rsidR="00E54DB0" w:rsidRPr="00592A92" w:rsidRDefault="00BD5998" w:rsidP="00E54DB0">
            <w:pPr>
              <w:widowControl/>
              <w:spacing w:after="0" w:line="240" w:lineRule="auto"/>
              <w:rPr>
                <w:rFonts w:ascii="Arial" w:hAnsi="Arial" w:cs="Arial"/>
                <w:sz w:val="22"/>
                <w:szCs w:val="22"/>
                <w:lang w:val="en-GB"/>
              </w:rPr>
            </w:pPr>
            <w:r>
              <w:rPr>
                <w:rFonts w:ascii="Arial" w:hAnsi="Arial" w:cs="Arial"/>
                <w:sz w:val="22"/>
                <w:szCs w:val="22"/>
              </w:rPr>
              <w:t xml:space="preserve">State how you will </w:t>
            </w:r>
            <w:r w:rsidR="006B6F1E">
              <w:rPr>
                <w:rFonts w:ascii="Arial" w:hAnsi="Arial" w:cs="Arial"/>
                <w:sz w:val="22"/>
                <w:szCs w:val="22"/>
              </w:rPr>
              <w:t xml:space="preserve">ensure </w:t>
            </w:r>
            <w:r w:rsidR="00797AE1" w:rsidRPr="00592A92">
              <w:rPr>
                <w:rFonts w:ascii="Arial" w:hAnsi="Arial" w:cs="Arial"/>
                <w:sz w:val="22"/>
                <w:szCs w:val="22"/>
              </w:rPr>
              <w:t>good matrix tolerance for soil, dust, filter &amp; wipe acid digests</w:t>
            </w:r>
          </w:p>
        </w:tc>
        <w:tc>
          <w:tcPr>
            <w:tcW w:w="659" w:type="pct"/>
            <w:vAlign w:val="center"/>
          </w:tcPr>
          <w:p w14:paraId="74118932" w14:textId="7777777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5FC946BD" w14:textId="77777777" w:rsidR="00E54DB0" w:rsidRPr="00592A92" w:rsidRDefault="00E54DB0"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47AB9900" w14:textId="3D419C19"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w:t>
            </w:r>
            <w:r w:rsidR="00E54DB0" w:rsidRPr="00592A92">
              <w:rPr>
                <w:rFonts w:ascii="Arial" w:hAnsi="Arial" w:cs="Arial"/>
                <w:sz w:val="22"/>
                <w:szCs w:val="22"/>
                <w:lang w:val="en-GB"/>
              </w:rPr>
              <w:t>0.00%</w:t>
            </w:r>
          </w:p>
        </w:tc>
        <w:tc>
          <w:tcPr>
            <w:tcW w:w="659" w:type="pct"/>
            <w:vAlign w:val="center"/>
          </w:tcPr>
          <w:p w14:paraId="1D1974C3" w14:textId="41508140" w:rsidR="00E54DB0" w:rsidRPr="00592A92" w:rsidRDefault="002A515D" w:rsidP="00E54DB0">
            <w:pPr>
              <w:widowControl/>
              <w:spacing w:after="0" w:line="240" w:lineRule="auto"/>
              <w:rPr>
                <w:rFonts w:ascii="Arial" w:hAnsi="Arial" w:cs="Arial"/>
                <w:sz w:val="22"/>
                <w:szCs w:val="22"/>
                <w:lang w:val="en-GB"/>
              </w:rPr>
            </w:pPr>
            <w:r w:rsidRPr="00592A92">
              <w:rPr>
                <w:rFonts w:ascii="Arial" w:hAnsi="Arial" w:cs="Arial"/>
                <w:sz w:val="22"/>
                <w:szCs w:val="22"/>
                <w:lang w:val="en-GB"/>
              </w:rPr>
              <w:t>1</w:t>
            </w:r>
            <w:r w:rsidR="00E54DB0" w:rsidRPr="00592A92">
              <w:rPr>
                <w:rFonts w:ascii="Arial" w:hAnsi="Arial" w:cs="Arial"/>
                <w:sz w:val="22"/>
                <w:szCs w:val="22"/>
                <w:lang w:val="en-GB"/>
              </w:rPr>
              <w:t>0.00</w:t>
            </w:r>
          </w:p>
        </w:tc>
      </w:tr>
      <w:tr w:rsidR="00592A92" w:rsidRPr="00592A92" w14:paraId="5DC796C2" w14:textId="77777777" w:rsidTr="00D1745E">
        <w:trPr>
          <w:trHeight w:val="567"/>
        </w:trPr>
        <w:tc>
          <w:tcPr>
            <w:tcW w:w="498" w:type="pct"/>
            <w:vAlign w:val="center"/>
          </w:tcPr>
          <w:p w14:paraId="4285F52B" w14:textId="02D0DC19"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6</w:t>
            </w:r>
          </w:p>
        </w:tc>
        <w:tc>
          <w:tcPr>
            <w:tcW w:w="1833" w:type="pct"/>
            <w:vAlign w:val="center"/>
          </w:tcPr>
          <w:p w14:paraId="281B4D5C" w14:textId="0B976B56" w:rsidR="002A515D" w:rsidRPr="00592A92" w:rsidRDefault="006B722B" w:rsidP="006B6F1E">
            <w:pPr>
              <w:rPr>
                <w:rFonts w:ascii="Arial" w:hAnsi="Arial" w:cs="Arial"/>
                <w:sz w:val="22"/>
                <w:szCs w:val="22"/>
                <w:lang w:val="en-GB"/>
              </w:rPr>
            </w:pPr>
            <w:r>
              <w:rPr>
                <w:rFonts w:ascii="Arial" w:hAnsi="Arial" w:cs="Arial"/>
                <w:sz w:val="22"/>
                <w:szCs w:val="22"/>
              </w:rPr>
              <w:t xml:space="preserve">State how you will ensure </w:t>
            </w:r>
            <w:r w:rsidR="002A515D" w:rsidRPr="00592A92">
              <w:rPr>
                <w:rFonts w:ascii="Arial" w:hAnsi="Arial" w:cs="Arial"/>
                <w:sz w:val="22"/>
                <w:szCs w:val="22"/>
              </w:rPr>
              <w:t xml:space="preserve">maintenance under warranty will be suitable for the period </w:t>
            </w:r>
            <w:r w:rsidR="002A515D" w:rsidRPr="00592A92">
              <w:rPr>
                <w:rFonts w:ascii="Arial" w:hAnsi="Arial" w:cs="Arial"/>
                <w:sz w:val="22"/>
                <w:szCs w:val="22"/>
              </w:rPr>
              <w:lastRenderedPageBreak/>
              <w:t>requested</w:t>
            </w:r>
          </w:p>
        </w:tc>
        <w:tc>
          <w:tcPr>
            <w:tcW w:w="659" w:type="pct"/>
            <w:vAlign w:val="center"/>
          </w:tcPr>
          <w:p w14:paraId="3A739AFD" w14:textId="434D46FF"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lastRenderedPageBreak/>
              <w:t>0, 30, 70 or 100</w:t>
            </w:r>
          </w:p>
        </w:tc>
        <w:tc>
          <w:tcPr>
            <w:tcW w:w="711" w:type="pct"/>
            <w:vAlign w:val="center"/>
          </w:tcPr>
          <w:p w14:paraId="000DAA37" w14:textId="2EBFC549"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70</w:t>
            </w:r>
          </w:p>
        </w:tc>
        <w:tc>
          <w:tcPr>
            <w:tcW w:w="640" w:type="pct"/>
            <w:vAlign w:val="center"/>
          </w:tcPr>
          <w:p w14:paraId="2747AC57" w14:textId="2428D26A"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10.00%</w:t>
            </w:r>
          </w:p>
        </w:tc>
        <w:tc>
          <w:tcPr>
            <w:tcW w:w="659" w:type="pct"/>
            <w:vAlign w:val="center"/>
          </w:tcPr>
          <w:p w14:paraId="03AB4D78" w14:textId="4D1CED05"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10.00</w:t>
            </w:r>
          </w:p>
        </w:tc>
      </w:tr>
      <w:tr w:rsidR="00592A92" w:rsidRPr="00592A92" w14:paraId="7294192F" w14:textId="77777777" w:rsidTr="00D1745E">
        <w:trPr>
          <w:trHeight w:val="567"/>
        </w:trPr>
        <w:tc>
          <w:tcPr>
            <w:tcW w:w="498" w:type="pct"/>
            <w:vAlign w:val="center"/>
          </w:tcPr>
          <w:p w14:paraId="58097BA5" w14:textId="21985498"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7</w:t>
            </w:r>
          </w:p>
        </w:tc>
        <w:tc>
          <w:tcPr>
            <w:tcW w:w="1833" w:type="pct"/>
            <w:vAlign w:val="center"/>
          </w:tcPr>
          <w:p w14:paraId="7ED94C71" w14:textId="5709418E" w:rsidR="002A515D" w:rsidRPr="00592A92" w:rsidRDefault="00A16A49" w:rsidP="00A16A49">
            <w:pPr>
              <w:rPr>
                <w:rFonts w:ascii="Arial" w:hAnsi="Arial" w:cs="Arial"/>
                <w:sz w:val="22"/>
                <w:szCs w:val="22"/>
                <w:lang w:val="en-GB"/>
              </w:rPr>
            </w:pPr>
            <w:r>
              <w:rPr>
                <w:rFonts w:ascii="Arial" w:hAnsi="Arial" w:cs="Arial"/>
                <w:sz w:val="22"/>
                <w:szCs w:val="22"/>
              </w:rPr>
              <w:t>Outline how you will ensure the</w:t>
            </w:r>
            <w:r w:rsidR="002A515D" w:rsidRPr="00592A92">
              <w:rPr>
                <w:rFonts w:ascii="Arial" w:hAnsi="Arial" w:cs="Arial"/>
                <w:sz w:val="22"/>
                <w:szCs w:val="22"/>
              </w:rPr>
              <w:t xml:space="preserve"> installation and training will be suitable</w:t>
            </w:r>
          </w:p>
        </w:tc>
        <w:tc>
          <w:tcPr>
            <w:tcW w:w="659" w:type="pct"/>
            <w:vAlign w:val="center"/>
          </w:tcPr>
          <w:p w14:paraId="715693A4" w14:textId="06A980BA"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216AFFE1" w14:textId="3D8CF7CD"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20E7139C" w14:textId="2CBE22FE"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10.00%</w:t>
            </w:r>
          </w:p>
        </w:tc>
        <w:tc>
          <w:tcPr>
            <w:tcW w:w="659" w:type="pct"/>
            <w:vAlign w:val="center"/>
          </w:tcPr>
          <w:p w14:paraId="5BE81C57" w14:textId="15513834" w:rsidR="002A515D" w:rsidRPr="00592A92" w:rsidRDefault="002A515D" w:rsidP="002A515D">
            <w:pPr>
              <w:widowControl/>
              <w:spacing w:after="0" w:line="240" w:lineRule="auto"/>
              <w:rPr>
                <w:rFonts w:ascii="Arial" w:hAnsi="Arial" w:cs="Arial"/>
                <w:sz w:val="22"/>
                <w:szCs w:val="22"/>
                <w:lang w:val="en-GB"/>
              </w:rPr>
            </w:pPr>
            <w:r w:rsidRPr="00592A92">
              <w:rPr>
                <w:rFonts w:ascii="Arial" w:hAnsi="Arial" w:cs="Arial"/>
                <w:sz w:val="22"/>
                <w:szCs w:val="22"/>
                <w:lang w:val="en-GB"/>
              </w:rPr>
              <w:t>10.00</w:t>
            </w:r>
          </w:p>
        </w:tc>
      </w:tr>
      <w:tr w:rsidR="00592A92" w:rsidRPr="00592A92" w14:paraId="7EA77238" w14:textId="77777777" w:rsidTr="00D1745E">
        <w:trPr>
          <w:trHeight w:val="567"/>
        </w:trPr>
        <w:tc>
          <w:tcPr>
            <w:tcW w:w="498" w:type="pct"/>
            <w:vAlign w:val="center"/>
          </w:tcPr>
          <w:p w14:paraId="7818B985" w14:textId="6BF216D2"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8</w:t>
            </w:r>
          </w:p>
        </w:tc>
        <w:tc>
          <w:tcPr>
            <w:tcW w:w="1833" w:type="pct"/>
            <w:vAlign w:val="center"/>
          </w:tcPr>
          <w:p w14:paraId="679216EE" w14:textId="39924CC1" w:rsidR="00DE7F6E" w:rsidRPr="00592A92" w:rsidRDefault="00990104" w:rsidP="00DE7F6E">
            <w:pPr>
              <w:widowControl/>
              <w:spacing w:after="0" w:line="240" w:lineRule="auto"/>
              <w:rPr>
                <w:rFonts w:ascii="Arial" w:hAnsi="Arial" w:cs="Arial"/>
                <w:sz w:val="22"/>
                <w:szCs w:val="22"/>
                <w:lang w:val="en-GB"/>
              </w:rPr>
            </w:pPr>
            <w:r>
              <w:rPr>
                <w:rFonts w:ascii="Arial" w:hAnsi="Arial" w:cs="Arial"/>
                <w:sz w:val="22"/>
                <w:szCs w:val="22"/>
              </w:rPr>
              <w:t>Please provide e</w:t>
            </w:r>
            <w:r w:rsidR="00DE7F6E" w:rsidRPr="00592A92">
              <w:rPr>
                <w:rFonts w:ascii="Arial" w:hAnsi="Arial" w:cs="Arial"/>
                <w:sz w:val="22"/>
                <w:szCs w:val="22"/>
              </w:rPr>
              <w:t>vidence of low argon gas and electrical consumption</w:t>
            </w:r>
          </w:p>
        </w:tc>
        <w:tc>
          <w:tcPr>
            <w:tcW w:w="659" w:type="pct"/>
            <w:vAlign w:val="center"/>
          </w:tcPr>
          <w:p w14:paraId="6A868CCA" w14:textId="2FBC1C1D"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46D4038A" w14:textId="22C9AEE8"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4E989D06" w14:textId="546C2DAA"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5.00%</w:t>
            </w:r>
          </w:p>
        </w:tc>
        <w:tc>
          <w:tcPr>
            <w:tcW w:w="659" w:type="pct"/>
            <w:vAlign w:val="center"/>
          </w:tcPr>
          <w:p w14:paraId="4FCCCB7E" w14:textId="641C7DA3"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5.00</w:t>
            </w:r>
          </w:p>
        </w:tc>
      </w:tr>
      <w:tr w:rsidR="00592A92" w:rsidRPr="00592A92" w14:paraId="2B01BDDE" w14:textId="77777777" w:rsidTr="00D1745E">
        <w:trPr>
          <w:trHeight w:val="567"/>
        </w:trPr>
        <w:tc>
          <w:tcPr>
            <w:tcW w:w="498" w:type="pct"/>
            <w:vAlign w:val="center"/>
          </w:tcPr>
          <w:p w14:paraId="20956515" w14:textId="416271B2"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9</w:t>
            </w:r>
          </w:p>
        </w:tc>
        <w:tc>
          <w:tcPr>
            <w:tcW w:w="1833" w:type="pct"/>
            <w:vAlign w:val="center"/>
          </w:tcPr>
          <w:p w14:paraId="1E539306" w14:textId="28C2B9A1" w:rsidR="00DE7F6E" w:rsidRPr="00592A92" w:rsidRDefault="00E81654" w:rsidP="00E81654">
            <w:pPr>
              <w:rPr>
                <w:rFonts w:ascii="Arial" w:hAnsi="Arial" w:cs="Arial"/>
                <w:sz w:val="22"/>
                <w:szCs w:val="22"/>
                <w:lang w:val="en-GB"/>
              </w:rPr>
            </w:pPr>
            <w:r>
              <w:rPr>
                <w:rFonts w:ascii="Arial" w:hAnsi="Arial" w:cs="Arial"/>
                <w:sz w:val="22"/>
                <w:szCs w:val="22"/>
              </w:rPr>
              <w:t xml:space="preserve">Please advise what </w:t>
            </w:r>
            <w:r w:rsidR="00DE7F6E" w:rsidRPr="00592A92">
              <w:rPr>
                <w:rFonts w:ascii="Arial" w:hAnsi="Arial" w:cs="Arial"/>
                <w:sz w:val="22"/>
                <w:szCs w:val="22"/>
              </w:rPr>
              <w:t xml:space="preserve">PC and operating software </w:t>
            </w:r>
            <w:r>
              <w:rPr>
                <w:rFonts w:ascii="Arial" w:hAnsi="Arial" w:cs="Arial"/>
                <w:sz w:val="22"/>
                <w:szCs w:val="22"/>
              </w:rPr>
              <w:t xml:space="preserve">will be </w:t>
            </w:r>
            <w:r w:rsidR="00DE7F6E" w:rsidRPr="00592A92">
              <w:rPr>
                <w:rFonts w:ascii="Arial" w:hAnsi="Arial" w:cs="Arial"/>
                <w:sz w:val="22"/>
                <w:szCs w:val="22"/>
              </w:rPr>
              <w:t>provided</w:t>
            </w:r>
          </w:p>
        </w:tc>
        <w:tc>
          <w:tcPr>
            <w:tcW w:w="659" w:type="pct"/>
            <w:vAlign w:val="center"/>
          </w:tcPr>
          <w:p w14:paraId="073C1018" w14:textId="5E8F5562"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26422410" w14:textId="10F86519"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526E4E42" w14:textId="32691F4C"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2.50%</w:t>
            </w:r>
          </w:p>
        </w:tc>
        <w:tc>
          <w:tcPr>
            <w:tcW w:w="659" w:type="pct"/>
            <w:vAlign w:val="center"/>
          </w:tcPr>
          <w:p w14:paraId="6CBD08A6" w14:textId="65893F10" w:rsidR="00DE7F6E" w:rsidRPr="00592A92" w:rsidRDefault="00DE7F6E" w:rsidP="00DE7F6E">
            <w:pPr>
              <w:widowControl/>
              <w:spacing w:after="0" w:line="240" w:lineRule="auto"/>
              <w:rPr>
                <w:rFonts w:ascii="Arial" w:hAnsi="Arial" w:cs="Arial"/>
                <w:sz w:val="22"/>
                <w:szCs w:val="22"/>
                <w:lang w:val="en-GB"/>
              </w:rPr>
            </w:pPr>
            <w:r w:rsidRPr="00592A92">
              <w:rPr>
                <w:rFonts w:ascii="Arial" w:hAnsi="Arial" w:cs="Arial"/>
                <w:sz w:val="22"/>
                <w:szCs w:val="22"/>
                <w:lang w:val="en-GB"/>
              </w:rPr>
              <w:t>2.50</w:t>
            </w:r>
          </w:p>
        </w:tc>
      </w:tr>
      <w:tr w:rsidR="00592A92" w:rsidRPr="00592A92" w14:paraId="663A2955" w14:textId="77777777" w:rsidTr="00D1745E">
        <w:trPr>
          <w:trHeight w:val="567"/>
        </w:trPr>
        <w:tc>
          <w:tcPr>
            <w:tcW w:w="498" w:type="pct"/>
            <w:vAlign w:val="center"/>
          </w:tcPr>
          <w:p w14:paraId="54D1B3E8" w14:textId="2A0902AC"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10</w:t>
            </w:r>
          </w:p>
        </w:tc>
        <w:tc>
          <w:tcPr>
            <w:tcW w:w="1833" w:type="pct"/>
            <w:vAlign w:val="center"/>
          </w:tcPr>
          <w:p w14:paraId="0BEFA0DA" w14:textId="0F70D324" w:rsidR="002E1363" w:rsidRPr="00592A92" w:rsidRDefault="00990104" w:rsidP="00055E6E">
            <w:pPr>
              <w:rPr>
                <w:rFonts w:ascii="Arial" w:hAnsi="Arial" w:cs="Arial"/>
                <w:sz w:val="22"/>
                <w:szCs w:val="22"/>
                <w:lang w:val="en-GB"/>
              </w:rPr>
            </w:pPr>
            <w:r>
              <w:rPr>
                <w:rFonts w:ascii="Arial" w:hAnsi="Arial" w:cs="Arial"/>
                <w:sz w:val="22"/>
                <w:szCs w:val="22"/>
              </w:rPr>
              <w:t>Please provide ev</w:t>
            </w:r>
            <w:r w:rsidR="002E1363" w:rsidRPr="00592A92">
              <w:rPr>
                <w:rFonts w:ascii="Arial" w:hAnsi="Arial" w:cs="Arial"/>
                <w:sz w:val="22"/>
                <w:szCs w:val="22"/>
              </w:rPr>
              <w:t xml:space="preserve">idence that </w:t>
            </w:r>
            <w:r w:rsidR="00287F3E">
              <w:rPr>
                <w:rFonts w:ascii="Arial" w:hAnsi="Arial" w:cs="Arial"/>
                <w:sz w:val="22"/>
                <w:szCs w:val="22"/>
              </w:rPr>
              <w:t xml:space="preserve">the </w:t>
            </w:r>
            <w:r w:rsidR="002E1363" w:rsidRPr="00592A92">
              <w:rPr>
                <w:rFonts w:ascii="Arial" w:hAnsi="Arial" w:cs="Arial"/>
                <w:sz w:val="22"/>
                <w:szCs w:val="22"/>
              </w:rPr>
              <w:t xml:space="preserve">software </w:t>
            </w:r>
            <w:r w:rsidR="00287F3E">
              <w:rPr>
                <w:rFonts w:ascii="Arial" w:hAnsi="Arial" w:cs="Arial"/>
                <w:sz w:val="22"/>
                <w:szCs w:val="22"/>
              </w:rPr>
              <w:t>meets</w:t>
            </w:r>
            <w:r w:rsidR="002E1363" w:rsidRPr="00592A92">
              <w:rPr>
                <w:rFonts w:ascii="Arial" w:hAnsi="Arial" w:cs="Arial"/>
                <w:sz w:val="22"/>
                <w:szCs w:val="22"/>
              </w:rPr>
              <w:t xml:space="preserve"> all requirements stated in paragraph 2 i. of the statement of requirement</w:t>
            </w:r>
          </w:p>
        </w:tc>
        <w:tc>
          <w:tcPr>
            <w:tcW w:w="659" w:type="pct"/>
            <w:vAlign w:val="center"/>
          </w:tcPr>
          <w:p w14:paraId="02FA8F4F" w14:textId="3BCB6A11"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61588172" w14:textId="71AB761A"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1B6AD1A7" w14:textId="420B6187"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4.00%</w:t>
            </w:r>
          </w:p>
        </w:tc>
        <w:tc>
          <w:tcPr>
            <w:tcW w:w="659" w:type="pct"/>
            <w:vAlign w:val="center"/>
          </w:tcPr>
          <w:p w14:paraId="6BF9B8F9" w14:textId="7D0832AF"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4.00</w:t>
            </w:r>
          </w:p>
        </w:tc>
      </w:tr>
      <w:tr w:rsidR="00592A92" w:rsidRPr="00592A92" w14:paraId="46BAAECD" w14:textId="77777777" w:rsidTr="00D1745E">
        <w:trPr>
          <w:trHeight w:val="567"/>
        </w:trPr>
        <w:tc>
          <w:tcPr>
            <w:tcW w:w="498" w:type="pct"/>
            <w:vAlign w:val="center"/>
          </w:tcPr>
          <w:p w14:paraId="38519E73" w14:textId="593FF5E4"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11</w:t>
            </w:r>
          </w:p>
        </w:tc>
        <w:tc>
          <w:tcPr>
            <w:tcW w:w="1833" w:type="pct"/>
            <w:vAlign w:val="center"/>
          </w:tcPr>
          <w:p w14:paraId="2E386CC8" w14:textId="46CF474D" w:rsidR="002E1363" w:rsidRPr="00592A92" w:rsidRDefault="00055E6E" w:rsidP="004B527C">
            <w:pPr>
              <w:spacing w:after="240"/>
              <w:rPr>
                <w:rFonts w:ascii="Arial" w:hAnsi="Arial" w:cs="Arial"/>
                <w:sz w:val="22"/>
                <w:szCs w:val="22"/>
                <w:lang w:val="en-GB"/>
              </w:rPr>
            </w:pPr>
            <w:r>
              <w:rPr>
                <w:rFonts w:ascii="Arial" w:hAnsi="Arial" w:cs="Arial"/>
                <w:sz w:val="22"/>
                <w:szCs w:val="22"/>
              </w:rPr>
              <w:t xml:space="preserve">Please provide evidence that </w:t>
            </w:r>
            <w:r w:rsidR="00C7611D">
              <w:rPr>
                <w:rFonts w:ascii="Arial" w:hAnsi="Arial" w:cs="Arial"/>
                <w:sz w:val="22"/>
                <w:szCs w:val="22"/>
              </w:rPr>
              <w:t xml:space="preserve">the </w:t>
            </w:r>
            <w:r w:rsidR="002E1363" w:rsidRPr="00592A92">
              <w:rPr>
                <w:rFonts w:ascii="Arial" w:hAnsi="Arial" w:cs="Arial"/>
                <w:sz w:val="22"/>
                <w:szCs w:val="22"/>
              </w:rPr>
              <w:t xml:space="preserve">autosampler </w:t>
            </w:r>
            <w:r w:rsidR="00C7611D">
              <w:rPr>
                <w:rFonts w:ascii="Arial" w:hAnsi="Arial" w:cs="Arial"/>
                <w:sz w:val="22"/>
                <w:szCs w:val="22"/>
              </w:rPr>
              <w:t>is</w:t>
            </w:r>
            <w:r w:rsidR="002E1363" w:rsidRPr="00592A92">
              <w:rPr>
                <w:rFonts w:ascii="Arial" w:hAnsi="Arial" w:cs="Arial"/>
                <w:sz w:val="22"/>
                <w:szCs w:val="22"/>
              </w:rPr>
              <w:t xml:space="preserve"> remotely operable by the software and able to hold at least 120 samples (standard 15ml centrifuge tubes) with a separate location for calibration and QCs (standard 50ml centrifuge tubes).  The autosampler should be computer controlled.</w:t>
            </w:r>
          </w:p>
        </w:tc>
        <w:tc>
          <w:tcPr>
            <w:tcW w:w="659" w:type="pct"/>
            <w:vAlign w:val="center"/>
          </w:tcPr>
          <w:p w14:paraId="45B207AD" w14:textId="05B0E360"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59DD5B93" w14:textId="4F7AE647"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1C0F0D8A" w14:textId="18FB9AD5"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4.00%</w:t>
            </w:r>
          </w:p>
        </w:tc>
        <w:tc>
          <w:tcPr>
            <w:tcW w:w="659" w:type="pct"/>
            <w:vAlign w:val="center"/>
          </w:tcPr>
          <w:p w14:paraId="088739A2" w14:textId="076FA294"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4.00</w:t>
            </w:r>
          </w:p>
        </w:tc>
      </w:tr>
      <w:tr w:rsidR="00592A92" w:rsidRPr="00592A92" w14:paraId="29A76B3C" w14:textId="77777777" w:rsidTr="00D1745E">
        <w:trPr>
          <w:trHeight w:val="567"/>
        </w:trPr>
        <w:tc>
          <w:tcPr>
            <w:tcW w:w="498" w:type="pct"/>
            <w:vAlign w:val="center"/>
          </w:tcPr>
          <w:p w14:paraId="59589324" w14:textId="0FFBD3FB"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12</w:t>
            </w:r>
          </w:p>
        </w:tc>
        <w:tc>
          <w:tcPr>
            <w:tcW w:w="1833" w:type="pct"/>
            <w:vAlign w:val="center"/>
          </w:tcPr>
          <w:p w14:paraId="3611C3D1" w14:textId="608BF479" w:rsidR="002E1363" w:rsidRPr="00592A92" w:rsidRDefault="003F4E83" w:rsidP="00C7611D">
            <w:pPr>
              <w:rPr>
                <w:rFonts w:ascii="Arial" w:hAnsi="Arial" w:cs="Arial"/>
                <w:sz w:val="22"/>
                <w:szCs w:val="22"/>
                <w:lang w:val="en-GB"/>
              </w:rPr>
            </w:pPr>
            <w:r>
              <w:rPr>
                <w:rFonts w:ascii="Arial" w:hAnsi="Arial" w:cs="Arial"/>
                <w:sz w:val="22"/>
                <w:szCs w:val="22"/>
              </w:rPr>
              <w:t xml:space="preserve">State how you will ensure </w:t>
            </w:r>
            <w:r w:rsidR="00162959">
              <w:rPr>
                <w:rFonts w:ascii="Arial" w:hAnsi="Arial" w:cs="Arial"/>
                <w:sz w:val="22"/>
                <w:szCs w:val="22"/>
              </w:rPr>
              <w:t xml:space="preserve">that </w:t>
            </w:r>
            <w:r>
              <w:rPr>
                <w:rFonts w:ascii="Arial" w:hAnsi="Arial" w:cs="Arial"/>
                <w:sz w:val="22"/>
                <w:szCs w:val="22"/>
              </w:rPr>
              <w:t>the</w:t>
            </w:r>
            <w:r w:rsidR="002E1363" w:rsidRPr="00592A92">
              <w:rPr>
                <w:rFonts w:ascii="Arial" w:hAnsi="Arial" w:cs="Arial"/>
                <w:sz w:val="22"/>
                <w:szCs w:val="22"/>
              </w:rPr>
              <w:t xml:space="preserve"> system </w:t>
            </w:r>
            <w:r>
              <w:rPr>
                <w:rFonts w:ascii="Arial" w:hAnsi="Arial" w:cs="Arial"/>
                <w:sz w:val="22"/>
                <w:szCs w:val="22"/>
              </w:rPr>
              <w:t xml:space="preserve">is </w:t>
            </w:r>
            <w:r w:rsidR="002E1363" w:rsidRPr="00592A92">
              <w:rPr>
                <w:rFonts w:ascii="Arial" w:hAnsi="Arial" w:cs="Arial"/>
                <w:sz w:val="22"/>
                <w:szCs w:val="22"/>
              </w:rPr>
              <w:t>usable in ambient temperatures up to 30°C</w:t>
            </w:r>
          </w:p>
        </w:tc>
        <w:tc>
          <w:tcPr>
            <w:tcW w:w="659" w:type="pct"/>
            <w:vAlign w:val="center"/>
          </w:tcPr>
          <w:p w14:paraId="6291E671" w14:textId="6E0F7B24"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0, 30, 70 or 100</w:t>
            </w:r>
          </w:p>
        </w:tc>
        <w:tc>
          <w:tcPr>
            <w:tcW w:w="711" w:type="pct"/>
            <w:vAlign w:val="center"/>
          </w:tcPr>
          <w:p w14:paraId="12425BC3" w14:textId="2F1A59E9"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30</w:t>
            </w:r>
          </w:p>
        </w:tc>
        <w:tc>
          <w:tcPr>
            <w:tcW w:w="640" w:type="pct"/>
            <w:vAlign w:val="center"/>
          </w:tcPr>
          <w:p w14:paraId="16C71219" w14:textId="7CECE99F"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2.00%</w:t>
            </w:r>
          </w:p>
        </w:tc>
        <w:tc>
          <w:tcPr>
            <w:tcW w:w="659" w:type="pct"/>
            <w:vAlign w:val="center"/>
          </w:tcPr>
          <w:p w14:paraId="6E0DFCC8" w14:textId="1E0FD2CE"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2.00</w:t>
            </w:r>
          </w:p>
        </w:tc>
      </w:tr>
      <w:tr w:rsidR="00592A92" w:rsidRPr="00592A92" w14:paraId="63164C8C" w14:textId="77777777" w:rsidTr="00D1745E">
        <w:trPr>
          <w:trHeight w:val="567"/>
        </w:trPr>
        <w:tc>
          <w:tcPr>
            <w:tcW w:w="498" w:type="pct"/>
            <w:shd w:val="clear" w:color="auto" w:fill="BFBFBF"/>
            <w:vAlign w:val="center"/>
          </w:tcPr>
          <w:p w14:paraId="0813C5DC" w14:textId="77777777" w:rsidR="002E1363" w:rsidRPr="00592A92" w:rsidRDefault="002E1363" w:rsidP="002E1363">
            <w:pPr>
              <w:widowControl/>
              <w:spacing w:after="0" w:line="240" w:lineRule="auto"/>
              <w:rPr>
                <w:rFonts w:ascii="Arial" w:hAnsi="Arial" w:cs="Arial"/>
                <w:sz w:val="22"/>
                <w:szCs w:val="22"/>
                <w:lang w:val="en-GB"/>
              </w:rPr>
            </w:pPr>
          </w:p>
        </w:tc>
        <w:tc>
          <w:tcPr>
            <w:tcW w:w="1833" w:type="pct"/>
            <w:shd w:val="clear" w:color="auto" w:fill="BFBFBF"/>
            <w:vAlign w:val="center"/>
          </w:tcPr>
          <w:p w14:paraId="799A5053" w14:textId="77777777" w:rsidR="002E1363" w:rsidRPr="00592A92" w:rsidRDefault="002E1363" w:rsidP="002E1363">
            <w:pPr>
              <w:widowControl/>
              <w:spacing w:after="0" w:line="240" w:lineRule="auto"/>
              <w:rPr>
                <w:rFonts w:ascii="Arial" w:hAnsi="Arial" w:cs="Arial"/>
                <w:sz w:val="22"/>
                <w:szCs w:val="22"/>
                <w:lang w:val="en-GB"/>
              </w:rPr>
            </w:pPr>
          </w:p>
        </w:tc>
        <w:tc>
          <w:tcPr>
            <w:tcW w:w="659" w:type="pct"/>
            <w:shd w:val="clear" w:color="auto" w:fill="BFBFBF"/>
            <w:vAlign w:val="center"/>
          </w:tcPr>
          <w:p w14:paraId="30088454" w14:textId="77777777" w:rsidR="002E1363" w:rsidRPr="00592A92" w:rsidRDefault="002E1363" w:rsidP="002E1363">
            <w:pPr>
              <w:widowControl/>
              <w:spacing w:after="0" w:line="240" w:lineRule="auto"/>
              <w:rPr>
                <w:rFonts w:ascii="Arial" w:hAnsi="Arial" w:cs="Arial"/>
                <w:sz w:val="22"/>
                <w:szCs w:val="22"/>
                <w:lang w:val="en-GB"/>
              </w:rPr>
            </w:pPr>
          </w:p>
        </w:tc>
        <w:tc>
          <w:tcPr>
            <w:tcW w:w="711" w:type="pct"/>
            <w:shd w:val="clear" w:color="auto" w:fill="BFBFBF"/>
            <w:vAlign w:val="center"/>
          </w:tcPr>
          <w:p w14:paraId="51C94DE0" w14:textId="77777777" w:rsidR="002E1363" w:rsidRPr="00592A92" w:rsidRDefault="002E1363" w:rsidP="002E1363">
            <w:pPr>
              <w:widowControl/>
              <w:spacing w:after="0" w:line="240" w:lineRule="auto"/>
              <w:rPr>
                <w:rFonts w:ascii="Arial" w:hAnsi="Arial" w:cs="Arial"/>
                <w:sz w:val="22"/>
                <w:szCs w:val="22"/>
                <w:lang w:val="en-GB"/>
              </w:rPr>
            </w:pPr>
          </w:p>
        </w:tc>
        <w:tc>
          <w:tcPr>
            <w:tcW w:w="640" w:type="pct"/>
            <w:shd w:val="clear" w:color="auto" w:fill="FFFFFF"/>
            <w:vAlign w:val="center"/>
          </w:tcPr>
          <w:p w14:paraId="32BD6F88" w14:textId="77777777"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100%</w:t>
            </w:r>
          </w:p>
        </w:tc>
        <w:tc>
          <w:tcPr>
            <w:tcW w:w="659" w:type="pct"/>
            <w:vAlign w:val="center"/>
          </w:tcPr>
          <w:p w14:paraId="286C7020" w14:textId="77777777" w:rsidR="002E1363" w:rsidRPr="00592A92" w:rsidRDefault="002E1363" w:rsidP="002E1363">
            <w:pPr>
              <w:widowControl/>
              <w:spacing w:after="0" w:line="240" w:lineRule="auto"/>
              <w:rPr>
                <w:rFonts w:ascii="Arial" w:hAnsi="Arial" w:cs="Arial"/>
                <w:sz w:val="22"/>
                <w:szCs w:val="22"/>
                <w:lang w:val="en-GB"/>
              </w:rPr>
            </w:pPr>
            <w:r w:rsidRPr="00592A92">
              <w:rPr>
                <w:rFonts w:ascii="Arial" w:hAnsi="Arial" w:cs="Arial"/>
                <w:sz w:val="22"/>
                <w:szCs w:val="22"/>
                <w:lang w:val="en-GB"/>
              </w:rPr>
              <w:t>100</w:t>
            </w:r>
          </w:p>
        </w:tc>
      </w:tr>
      <w:bookmarkEnd w:id="51"/>
    </w:tbl>
    <w:p w14:paraId="3BEC1B19" w14:textId="77777777" w:rsidR="00D1745E" w:rsidRDefault="00D1745E" w:rsidP="00D1745E">
      <w:pPr>
        <w:pStyle w:val="ListParagraph"/>
        <w:spacing w:after="0" w:line="240" w:lineRule="auto"/>
        <w:rPr>
          <w:rFonts w:ascii="Arial" w:eastAsia="Times New Roman" w:hAnsi="Arial" w:cs="Arial"/>
          <w:bCs/>
          <w:spacing w:val="-3"/>
          <w:lang w:val="en-GB" w:eastAsia="en-GB"/>
        </w:rPr>
      </w:pPr>
    </w:p>
    <w:p w14:paraId="3A2339F8" w14:textId="77777777" w:rsidR="00985286" w:rsidRDefault="00985286" w:rsidP="00D1745E">
      <w:pPr>
        <w:pStyle w:val="ListParagraph"/>
        <w:spacing w:after="0" w:line="240" w:lineRule="auto"/>
        <w:rPr>
          <w:rFonts w:ascii="Arial" w:eastAsia="Times New Roman" w:hAnsi="Arial" w:cs="Arial"/>
          <w:bCs/>
          <w:spacing w:val="-3"/>
          <w:lang w:val="en-GB" w:eastAsia="en-GB"/>
        </w:rPr>
      </w:pPr>
    </w:p>
    <w:p w14:paraId="15E0E221" w14:textId="77777777" w:rsidR="00985286" w:rsidRDefault="00985286" w:rsidP="00D1745E">
      <w:pPr>
        <w:pStyle w:val="ListParagraph"/>
        <w:spacing w:after="0" w:line="240" w:lineRule="auto"/>
        <w:rPr>
          <w:rFonts w:ascii="Arial" w:eastAsia="Times New Roman" w:hAnsi="Arial" w:cs="Arial"/>
          <w:bCs/>
          <w:spacing w:val="-3"/>
          <w:lang w:val="en-GB" w:eastAsia="en-GB"/>
        </w:rPr>
      </w:pPr>
    </w:p>
    <w:p w14:paraId="6353F42C" w14:textId="77777777" w:rsidR="00985286" w:rsidRDefault="00985286" w:rsidP="00D1745E">
      <w:pPr>
        <w:pStyle w:val="ListParagraph"/>
        <w:spacing w:after="0" w:line="240" w:lineRule="auto"/>
        <w:rPr>
          <w:rFonts w:ascii="Arial" w:eastAsia="Times New Roman" w:hAnsi="Arial" w:cs="Arial"/>
          <w:bCs/>
          <w:spacing w:val="-3"/>
          <w:lang w:val="en-GB" w:eastAsia="en-GB"/>
        </w:rPr>
      </w:pPr>
    </w:p>
    <w:p w14:paraId="323D971F"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1B33BF1B"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7E9B0BA2"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155D090F"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549A2C80"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4D01D1EB"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5E436753"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57C1314F" w14:textId="77777777" w:rsidR="008318A8" w:rsidRDefault="008318A8" w:rsidP="00D1745E">
      <w:pPr>
        <w:pStyle w:val="ListParagraph"/>
        <w:spacing w:after="0" w:line="240" w:lineRule="auto"/>
        <w:rPr>
          <w:rFonts w:ascii="Arial" w:eastAsia="Times New Roman" w:hAnsi="Arial" w:cs="Arial"/>
          <w:bCs/>
          <w:spacing w:val="-3"/>
          <w:lang w:val="en-GB" w:eastAsia="en-GB"/>
        </w:rPr>
      </w:pPr>
    </w:p>
    <w:p w14:paraId="2A7F17C3" w14:textId="77777777" w:rsidR="004B527C" w:rsidRDefault="004B527C" w:rsidP="00D1745E">
      <w:pPr>
        <w:pStyle w:val="ListParagraph"/>
        <w:spacing w:after="0" w:line="240" w:lineRule="auto"/>
        <w:rPr>
          <w:rFonts w:ascii="Arial" w:eastAsia="Times New Roman" w:hAnsi="Arial" w:cs="Arial"/>
          <w:bCs/>
          <w:spacing w:val="-3"/>
          <w:lang w:val="en-GB" w:eastAsia="en-GB"/>
        </w:rPr>
      </w:pPr>
    </w:p>
    <w:p w14:paraId="116CAE92" w14:textId="77777777" w:rsidR="004B527C" w:rsidRDefault="004B527C" w:rsidP="00D1745E">
      <w:pPr>
        <w:pStyle w:val="ListParagraph"/>
        <w:spacing w:after="0" w:line="240" w:lineRule="auto"/>
        <w:rPr>
          <w:rFonts w:ascii="Arial" w:eastAsia="Times New Roman" w:hAnsi="Arial" w:cs="Arial"/>
          <w:bCs/>
          <w:spacing w:val="-3"/>
          <w:lang w:val="en-GB" w:eastAsia="en-GB"/>
        </w:rPr>
      </w:pPr>
    </w:p>
    <w:p w14:paraId="548FE5D7" w14:textId="77777777" w:rsidR="004B527C" w:rsidRDefault="004B527C" w:rsidP="00D1745E">
      <w:pPr>
        <w:pStyle w:val="ListParagraph"/>
        <w:spacing w:after="0" w:line="240" w:lineRule="auto"/>
        <w:rPr>
          <w:rFonts w:ascii="Arial" w:eastAsia="Times New Roman" w:hAnsi="Arial" w:cs="Arial"/>
          <w:bCs/>
          <w:spacing w:val="-3"/>
          <w:lang w:val="en-GB" w:eastAsia="en-GB"/>
        </w:rPr>
      </w:pPr>
    </w:p>
    <w:p w14:paraId="21EE2950" w14:textId="77777777" w:rsidR="004B527C" w:rsidRDefault="004B527C" w:rsidP="00104D36">
      <w:pPr>
        <w:spacing w:after="0" w:line="240" w:lineRule="auto"/>
        <w:rPr>
          <w:rFonts w:ascii="Arial" w:eastAsia="Times New Roman" w:hAnsi="Arial" w:cs="Arial"/>
          <w:bCs/>
          <w:spacing w:val="-3"/>
          <w:lang w:val="en-GB" w:eastAsia="en-GB"/>
        </w:rPr>
      </w:pPr>
    </w:p>
    <w:p w14:paraId="30C522E7" w14:textId="77777777" w:rsidR="00104D36" w:rsidRPr="00104D36" w:rsidRDefault="00104D36" w:rsidP="00104D36">
      <w:pPr>
        <w:spacing w:after="0" w:line="240" w:lineRule="auto"/>
        <w:rPr>
          <w:rFonts w:ascii="Arial" w:eastAsia="Times New Roman" w:hAnsi="Arial" w:cs="Arial"/>
          <w:bCs/>
          <w:spacing w:val="-3"/>
          <w:lang w:val="en-GB" w:eastAsia="en-GB"/>
        </w:rPr>
      </w:pPr>
    </w:p>
    <w:p w14:paraId="359FB717" w14:textId="77777777" w:rsidR="008318A8" w:rsidRPr="00B4213C" w:rsidRDefault="008318A8"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4"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w:t>
            </w:r>
            <w:r w:rsidRPr="00B4213C">
              <w:rPr>
                <w:rFonts w:ascii="Arial" w:hAnsi="Arial" w:cs="Arial"/>
                <w:sz w:val="18"/>
                <w:szCs w:val="18"/>
              </w:rPr>
              <w:lastRenderedPageBreak/>
              <w:t xml:space="preserve">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identified and </w:t>
            </w:r>
            <w:r w:rsidRPr="00B4213C">
              <w:rPr>
                <w:rFonts w:ascii="Arial" w:hAnsi="Arial" w:cs="Arial"/>
                <w:sz w:val="18"/>
                <w:szCs w:val="18"/>
              </w:rPr>
              <w:lastRenderedPageBreak/>
              <w:t>addressed few or no risks to delivery</w:t>
            </w:r>
            <w:r w:rsidRPr="001207DD">
              <w:rPr>
                <w:rFonts w:ascii="Arial" w:hAnsi="Arial" w:cs="Arial"/>
                <w:sz w:val="18"/>
                <w:szCs w:val="18"/>
              </w:rPr>
              <w:t>, where applicable.</w:t>
            </w:r>
          </w:p>
        </w:tc>
        <w:bookmarkEnd w:id="54"/>
      </w:tr>
      <w:bookmarkEnd w:id="53"/>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5"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5"/>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6"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lastRenderedPageBreak/>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7" w:name="_Hlk41057265"/>
      <w:bookmarkEnd w:id="56"/>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7"/>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0C291A3E" w14:textId="2B46AB70" w:rsidR="00AF7155" w:rsidRDefault="00F87EA6" w:rsidP="000913AB">
      <w:pPr>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Pr="000913AB">
        <w:rPr>
          <w:rFonts w:ascii="Arial" w:eastAsia="Times New Roman" w:hAnsi="Arial" w:cs="Arial"/>
          <w:kern w:val="22"/>
          <w:lang w:val="en-GB" w:eastAsia="en-GB"/>
        </w:rPr>
        <w:t>Not Applicabl</w:t>
      </w:r>
      <w:r w:rsidR="005E7A3B" w:rsidRPr="000913AB">
        <w:rPr>
          <w:rFonts w:ascii="Arial" w:eastAsia="Times New Roman" w:hAnsi="Arial" w:cs="Arial"/>
          <w:kern w:val="22"/>
          <w:lang w:val="en-GB" w:eastAsia="en-GB"/>
        </w:rPr>
        <w:t xml:space="preserve">e. </w:t>
      </w:r>
      <w:r w:rsidR="00441249" w:rsidRPr="000913AB">
        <w:rPr>
          <w:rFonts w:ascii="Arial" w:eastAsia="Times New Roman" w:hAnsi="Arial" w:cs="Arial"/>
          <w:kern w:val="22"/>
          <w:lang w:val="en-GB" w:eastAsia="en-GB"/>
        </w:rPr>
        <w:t xml:space="preserve">The reference is </w:t>
      </w:r>
      <w:r w:rsidR="000913AB" w:rsidRPr="000913AB">
        <w:rPr>
          <w:rFonts w:ascii="Arial" w:eastAsia="Times New Roman" w:hAnsi="Arial" w:cs="Arial"/>
          <w:bCs/>
          <w:kern w:val="22"/>
          <w:lang w:val="en-GB"/>
        </w:rPr>
        <w:t>RAR-EEZS78ID2</w:t>
      </w:r>
    </w:p>
    <w:p w14:paraId="0C5BBE0E" w14:textId="3714C0C2"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A30CBD">
        <w:rPr>
          <w:rFonts w:ascii="Arial" w:eastAsia="Times New Roman" w:hAnsi="Arial" w:cs="Arial"/>
          <w:kern w:val="22"/>
          <w:lang w:val="en-GB" w:eastAsia="en-GB"/>
        </w:rPr>
        <w:t xml:space="preserve">does not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61A16079" w14:textId="77777777" w:rsidR="004021C5" w:rsidRDefault="004021C5" w:rsidP="00684F77">
      <w:pPr>
        <w:tabs>
          <w:tab w:val="left" w:pos="6569"/>
        </w:tabs>
        <w:spacing w:after="0" w:line="252" w:lineRule="exact"/>
        <w:ind w:right="-20"/>
        <w:rPr>
          <w:rFonts w:ascii="Arial" w:eastAsia="Arial" w:hAnsi="Arial" w:cs="Arial"/>
          <w:b/>
          <w:bCs/>
        </w:rPr>
      </w:pPr>
    </w:p>
    <w:p w14:paraId="7B682596" w14:textId="77777777" w:rsidR="004021C5" w:rsidRDefault="004021C5" w:rsidP="00684F77">
      <w:pPr>
        <w:tabs>
          <w:tab w:val="left" w:pos="6569"/>
        </w:tabs>
        <w:spacing w:after="0" w:line="252" w:lineRule="exact"/>
        <w:ind w:right="-20"/>
        <w:rPr>
          <w:rFonts w:ascii="Arial" w:eastAsia="Arial" w:hAnsi="Arial" w:cs="Arial"/>
          <w:b/>
          <w:bCs/>
        </w:rPr>
      </w:pPr>
    </w:p>
    <w:p w14:paraId="1E6ADB58" w14:textId="77777777" w:rsidR="004021C5" w:rsidRDefault="004021C5" w:rsidP="00684F77">
      <w:pPr>
        <w:tabs>
          <w:tab w:val="left" w:pos="6569"/>
        </w:tabs>
        <w:spacing w:after="0" w:line="252" w:lineRule="exact"/>
        <w:ind w:right="-20"/>
        <w:rPr>
          <w:rFonts w:ascii="Arial" w:eastAsia="Arial" w:hAnsi="Arial" w:cs="Arial"/>
          <w:b/>
          <w:bCs/>
        </w:rPr>
      </w:pPr>
    </w:p>
    <w:p w14:paraId="78645335" w14:textId="77777777" w:rsidR="004021C5" w:rsidRDefault="004021C5" w:rsidP="00684F77">
      <w:pPr>
        <w:tabs>
          <w:tab w:val="left" w:pos="6569"/>
        </w:tabs>
        <w:spacing w:after="0" w:line="252" w:lineRule="exact"/>
        <w:ind w:right="-20"/>
        <w:rPr>
          <w:rFonts w:ascii="Arial" w:eastAsia="Arial" w:hAnsi="Arial" w:cs="Arial"/>
          <w:b/>
          <w:bCs/>
        </w:rPr>
      </w:pPr>
    </w:p>
    <w:p w14:paraId="138BE6AB" w14:textId="77777777" w:rsidR="004021C5" w:rsidRDefault="004021C5" w:rsidP="00684F77">
      <w:pPr>
        <w:tabs>
          <w:tab w:val="left" w:pos="6569"/>
        </w:tabs>
        <w:spacing w:after="0" w:line="252" w:lineRule="exact"/>
        <w:ind w:right="-20"/>
        <w:rPr>
          <w:rFonts w:ascii="Arial" w:eastAsia="Arial" w:hAnsi="Arial" w:cs="Arial"/>
          <w:b/>
          <w:bCs/>
        </w:rPr>
      </w:pPr>
    </w:p>
    <w:p w14:paraId="667CFFEE" w14:textId="77777777" w:rsidR="004021C5" w:rsidRDefault="004021C5" w:rsidP="00684F77">
      <w:pPr>
        <w:tabs>
          <w:tab w:val="left" w:pos="6569"/>
        </w:tabs>
        <w:spacing w:after="0" w:line="252" w:lineRule="exact"/>
        <w:ind w:right="-20"/>
        <w:rPr>
          <w:rFonts w:ascii="Arial" w:eastAsia="Arial" w:hAnsi="Arial" w:cs="Arial"/>
          <w:b/>
          <w:bCs/>
        </w:rPr>
      </w:pPr>
    </w:p>
    <w:p w14:paraId="3363A7DE" w14:textId="77777777" w:rsidR="004021C5" w:rsidRDefault="004021C5" w:rsidP="00684F77">
      <w:pPr>
        <w:tabs>
          <w:tab w:val="left" w:pos="6569"/>
        </w:tabs>
        <w:spacing w:after="0" w:line="252" w:lineRule="exact"/>
        <w:ind w:right="-20"/>
        <w:rPr>
          <w:rFonts w:ascii="Arial" w:eastAsia="Arial" w:hAnsi="Arial" w:cs="Arial"/>
          <w:b/>
          <w:bCs/>
        </w:rPr>
      </w:pPr>
    </w:p>
    <w:p w14:paraId="548AB85D" w14:textId="77777777" w:rsidR="004021C5" w:rsidRDefault="004021C5" w:rsidP="00684F77">
      <w:pPr>
        <w:tabs>
          <w:tab w:val="left" w:pos="6569"/>
        </w:tabs>
        <w:spacing w:after="0" w:line="252" w:lineRule="exact"/>
        <w:ind w:right="-20"/>
        <w:rPr>
          <w:rFonts w:ascii="Arial" w:eastAsia="Arial" w:hAnsi="Arial" w:cs="Arial"/>
          <w:b/>
          <w:bCs/>
        </w:rPr>
      </w:pPr>
    </w:p>
    <w:p w14:paraId="7F3C1705" w14:textId="77777777" w:rsidR="004021C5" w:rsidRDefault="004021C5" w:rsidP="00684F77">
      <w:pPr>
        <w:tabs>
          <w:tab w:val="left" w:pos="6569"/>
        </w:tabs>
        <w:spacing w:after="0" w:line="252" w:lineRule="exact"/>
        <w:ind w:right="-20"/>
        <w:rPr>
          <w:rFonts w:ascii="Arial" w:eastAsia="Arial" w:hAnsi="Arial" w:cs="Arial"/>
          <w:b/>
          <w:bCs/>
        </w:rPr>
      </w:pPr>
    </w:p>
    <w:p w14:paraId="6495ED7E" w14:textId="77777777" w:rsidR="004021C5" w:rsidRDefault="004021C5" w:rsidP="00684F77">
      <w:pPr>
        <w:tabs>
          <w:tab w:val="left" w:pos="6569"/>
        </w:tabs>
        <w:spacing w:after="0" w:line="252" w:lineRule="exact"/>
        <w:ind w:right="-20"/>
        <w:rPr>
          <w:rFonts w:ascii="Arial" w:eastAsia="Arial" w:hAnsi="Arial" w:cs="Arial"/>
          <w:b/>
          <w:bCs/>
        </w:rPr>
      </w:pPr>
    </w:p>
    <w:p w14:paraId="2D5BC050" w14:textId="77777777" w:rsidR="004021C5" w:rsidRDefault="004021C5" w:rsidP="00684F77">
      <w:pPr>
        <w:tabs>
          <w:tab w:val="left" w:pos="6569"/>
        </w:tabs>
        <w:spacing w:after="0" w:line="252" w:lineRule="exact"/>
        <w:ind w:right="-20"/>
        <w:rPr>
          <w:rFonts w:ascii="Arial" w:eastAsia="Arial" w:hAnsi="Arial" w:cs="Arial"/>
          <w:b/>
          <w:bCs/>
        </w:rPr>
      </w:pPr>
    </w:p>
    <w:p w14:paraId="3BBD595C" w14:textId="77777777" w:rsidR="004021C5" w:rsidRDefault="004021C5" w:rsidP="00684F77">
      <w:pPr>
        <w:tabs>
          <w:tab w:val="left" w:pos="6569"/>
        </w:tabs>
        <w:spacing w:after="0" w:line="252" w:lineRule="exact"/>
        <w:ind w:right="-20"/>
        <w:rPr>
          <w:rFonts w:ascii="Arial" w:eastAsia="Arial" w:hAnsi="Arial" w:cs="Arial"/>
          <w:b/>
          <w:bCs/>
        </w:rPr>
      </w:pPr>
    </w:p>
    <w:p w14:paraId="7FFA23A8" w14:textId="77777777" w:rsidR="004021C5" w:rsidRDefault="004021C5" w:rsidP="00684F77">
      <w:pPr>
        <w:tabs>
          <w:tab w:val="left" w:pos="6569"/>
        </w:tabs>
        <w:spacing w:after="0" w:line="252" w:lineRule="exact"/>
        <w:ind w:right="-20"/>
        <w:rPr>
          <w:rFonts w:ascii="Arial" w:eastAsia="Arial" w:hAnsi="Arial" w:cs="Arial"/>
          <w:b/>
          <w:bCs/>
        </w:rPr>
      </w:pPr>
    </w:p>
    <w:p w14:paraId="66CA845F" w14:textId="77777777" w:rsidR="004021C5" w:rsidRDefault="004021C5" w:rsidP="00684F77">
      <w:pPr>
        <w:tabs>
          <w:tab w:val="left" w:pos="6569"/>
        </w:tabs>
        <w:spacing w:after="0" w:line="252" w:lineRule="exact"/>
        <w:ind w:right="-20"/>
        <w:rPr>
          <w:rFonts w:ascii="Arial" w:eastAsia="Arial" w:hAnsi="Arial" w:cs="Arial"/>
          <w:b/>
          <w:bCs/>
        </w:rPr>
      </w:pPr>
    </w:p>
    <w:p w14:paraId="31EC5F5B" w14:textId="77777777" w:rsidR="004021C5" w:rsidRDefault="004021C5" w:rsidP="00684F77">
      <w:pPr>
        <w:tabs>
          <w:tab w:val="left" w:pos="6569"/>
        </w:tabs>
        <w:spacing w:after="0" w:line="252" w:lineRule="exact"/>
        <w:ind w:right="-20"/>
        <w:rPr>
          <w:rFonts w:ascii="Arial" w:eastAsia="Arial" w:hAnsi="Arial" w:cs="Arial"/>
          <w:b/>
          <w:bCs/>
        </w:rPr>
      </w:pPr>
    </w:p>
    <w:p w14:paraId="73C59335" w14:textId="77777777" w:rsidR="004021C5" w:rsidRDefault="004021C5" w:rsidP="00684F77">
      <w:pPr>
        <w:tabs>
          <w:tab w:val="left" w:pos="6569"/>
        </w:tabs>
        <w:spacing w:after="0" w:line="252" w:lineRule="exact"/>
        <w:ind w:right="-20"/>
        <w:rPr>
          <w:rFonts w:ascii="Arial" w:eastAsia="Arial" w:hAnsi="Arial" w:cs="Arial"/>
          <w:b/>
          <w:bCs/>
        </w:rPr>
      </w:pPr>
    </w:p>
    <w:p w14:paraId="7BE2AC5F" w14:textId="77777777" w:rsidR="004021C5" w:rsidRDefault="004021C5" w:rsidP="00684F77">
      <w:pPr>
        <w:tabs>
          <w:tab w:val="left" w:pos="6569"/>
        </w:tabs>
        <w:spacing w:after="0" w:line="252" w:lineRule="exact"/>
        <w:ind w:right="-20"/>
        <w:rPr>
          <w:rFonts w:ascii="Arial" w:eastAsia="Arial" w:hAnsi="Arial" w:cs="Arial"/>
          <w:b/>
          <w:bCs/>
        </w:rPr>
      </w:pPr>
    </w:p>
    <w:p w14:paraId="702C5EC3" w14:textId="77777777" w:rsidR="004021C5" w:rsidRDefault="004021C5" w:rsidP="00684F77">
      <w:pPr>
        <w:tabs>
          <w:tab w:val="left" w:pos="6569"/>
        </w:tabs>
        <w:spacing w:after="0" w:line="252" w:lineRule="exact"/>
        <w:ind w:right="-20"/>
        <w:rPr>
          <w:rFonts w:ascii="Arial" w:eastAsia="Arial" w:hAnsi="Arial" w:cs="Arial"/>
          <w:b/>
          <w:bCs/>
        </w:rPr>
      </w:pPr>
    </w:p>
    <w:p w14:paraId="2FD58BAF" w14:textId="77777777" w:rsidR="004021C5" w:rsidRDefault="004021C5" w:rsidP="00684F77">
      <w:pPr>
        <w:tabs>
          <w:tab w:val="left" w:pos="6569"/>
        </w:tabs>
        <w:spacing w:after="0" w:line="252" w:lineRule="exact"/>
        <w:ind w:right="-20"/>
        <w:rPr>
          <w:rFonts w:ascii="Arial" w:eastAsia="Arial" w:hAnsi="Arial" w:cs="Arial"/>
          <w:b/>
          <w:bCs/>
        </w:rPr>
      </w:pPr>
    </w:p>
    <w:p w14:paraId="2EB4D1D7" w14:textId="77777777" w:rsidR="004021C5" w:rsidRDefault="004021C5" w:rsidP="00684F77">
      <w:pPr>
        <w:tabs>
          <w:tab w:val="left" w:pos="6569"/>
        </w:tabs>
        <w:spacing w:after="0" w:line="252" w:lineRule="exact"/>
        <w:ind w:right="-20"/>
        <w:rPr>
          <w:rFonts w:ascii="Arial" w:eastAsia="Arial" w:hAnsi="Arial" w:cs="Arial"/>
          <w:b/>
          <w:bCs/>
        </w:rPr>
      </w:pPr>
    </w:p>
    <w:p w14:paraId="406D48DA" w14:textId="77777777" w:rsidR="004021C5" w:rsidRDefault="004021C5" w:rsidP="00684F77">
      <w:pPr>
        <w:tabs>
          <w:tab w:val="left" w:pos="6569"/>
        </w:tabs>
        <w:spacing w:after="0" w:line="252" w:lineRule="exact"/>
        <w:ind w:right="-20"/>
        <w:rPr>
          <w:rFonts w:ascii="Arial" w:eastAsia="Arial" w:hAnsi="Arial" w:cs="Arial"/>
          <w:b/>
          <w:bCs/>
        </w:rPr>
      </w:pPr>
    </w:p>
    <w:p w14:paraId="35E99F5C" w14:textId="77777777" w:rsidR="004021C5" w:rsidRDefault="004021C5" w:rsidP="00684F77">
      <w:pPr>
        <w:tabs>
          <w:tab w:val="left" w:pos="6569"/>
        </w:tabs>
        <w:spacing w:after="0" w:line="252" w:lineRule="exact"/>
        <w:ind w:right="-20"/>
        <w:rPr>
          <w:rFonts w:ascii="Arial" w:eastAsia="Arial" w:hAnsi="Arial" w:cs="Arial"/>
          <w:b/>
          <w:bCs/>
        </w:rPr>
      </w:pPr>
    </w:p>
    <w:p w14:paraId="566839CA" w14:textId="77777777" w:rsidR="004021C5" w:rsidRDefault="004021C5" w:rsidP="00684F77">
      <w:pPr>
        <w:tabs>
          <w:tab w:val="left" w:pos="6569"/>
        </w:tabs>
        <w:spacing w:after="0" w:line="252" w:lineRule="exact"/>
        <w:ind w:right="-20"/>
        <w:rPr>
          <w:rFonts w:ascii="Arial" w:eastAsia="Arial" w:hAnsi="Arial" w:cs="Arial"/>
          <w:b/>
          <w:bCs/>
        </w:rPr>
      </w:pPr>
    </w:p>
    <w:p w14:paraId="71C7F3CA" w14:textId="77777777" w:rsidR="00752FFE" w:rsidRDefault="00752FFE" w:rsidP="00684F77">
      <w:pPr>
        <w:tabs>
          <w:tab w:val="left" w:pos="6569"/>
        </w:tabs>
        <w:spacing w:after="0" w:line="252" w:lineRule="exact"/>
        <w:ind w:right="-20"/>
        <w:rPr>
          <w:rFonts w:ascii="Arial" w:eastAsia="Arial" w:hAnsi="Arial" w:cs="Arial"/>
          <w:b/>
          <w:bCs/>
        </w:rPr>
      </w:pPr>
    </w:p>
    <w:p w14:paraId="25DA7B1F" w14:textId="77777777" w:rsidR="00752FFE" w:rsidRDefault="00752FFE" w:rsidP="00684F77">
      <w:pPr>
        <w:tabs>
          <w:tab w:val="left" w:pos="6569"/>
        </w:tabs>
        <w:spacing w:after="0" w:line="252" w:lineRule="exact"/>
        <w:ind w:right="-20"/>
        <w:rPr>
          <w:rFonts w:ascii="Arial" w:eastAsia="Arial" w:hAnsi="Arial" w:cs="Arial"/>
          <w:b/>
          <w:bCs/>
        </w:rPr>
      </w:pPr>
    </w:p>
    <w:p w14:paraId="52C7D6D1" w14:textId="77777777" w:rsidR="00752FFE" w:rsidRDefault="00752FFE" w:rsidP="00684F77">
      <w:pPr>
        <w:tabs>
          <w:tab w:val="left" w:pos="6569"/>
        </w:tabs>
        <w:spacing w:after="0" w:line="252" w:lineRule="exact"/>
        <w:ind w:right="-20"/>
        <w:rPr>
          <w:rFonts w:ascii="Arial" w:eastAsia="Arial" w:hAnsi="Arial" w:cs="Arial"/>
          <w:b/>
          <w:bCs/>
        </w:rPr>
      </w:pPr>
    </w:p>
    <w:p w14:paraId="3ABEF2E7" w14:textId="77777777" w:rsidR="00752FFE" w:rsidRDefault="00752FFE" w:rsidP="00684F77">
      <w:pPr>
        <w:tabs>
          <w:tab w:val="left" w:pos="6569"/>
        </w:tabs>
        <w:spacing w:after="0" w:line="252" w:lineRule="exact"/>
        <w:ind w:right="-20"/>
        <w:rPr>
          <w:rFonts w:ascii="Arial" w:eastAsia="Arial" w:hAnsi="Arial" w:cs="Arial"/>
          <w:b/>
          <w:bCs/>
        </w:rPr>
      </w:pPr>
    </w:p>
    <w:p w14:paraId="2AE22118" w14:textId="77777777" w:rsidR="00752FFE" w:rsidRDefault="00752FFE" w:rsidP="00684F77">
      <w:pPr>
        <w:tabs>
          <w:tab w:val="left" w:pos="6569"/>
        </w:tabs>
        <w:spacing w:after="0" w:line="252" w:lineRule="exact"/>
        <w:ind w:right="-20"/>
        <w:rPr>
          <w:rFonts w:ascii="Arial" w:eastAsia="Arial" w:hAnsi="Arial" w:cs="Arial"/>
          <w:b/>
          <w:bCs/>
        </w:rPr>
      </w:pPr>
    </w:p>
    <w:p w14:paraId="1B30524F" w14:textId="77777777" w:rsidR="00752FFE" w:rsidRDefault="00752FFE" w:rsidP="00684F77">
      <w:pPr>
        <w:tabs>
          <w:tab w:val="left" w:pos="6569"/>
        </w:tabs>
        <w:spacing w:after="0" w:line="252" w:lineRule="exact"/>
        <w:ind w:right="-20"/>
        <w:rPr>
          <w:rFonts w:ascii="Arial" w:eastAsia="Arial" w:hAnsi="Arial" w:cs="Arial"/>
          <w:b/>
          <w:bCs/>
        </w:rPr>
      </w:pPr>
    </w:p>
    <w:p w14:paraId="4CB75FB7" w14:textId="77777777" w:rsidR="00752FFE" w:rsidRDefault="00752FFE" w:rsidP="00684F77">
      <w:pPr>
        <w:tabs>
          <w:tab w:val="left" w:pos="6569"/>
        </w:tabs>
        <w:spacing w:after="0" w:line="252" w:lineRule="exact"/>
        <w:ind w:right="-20"/>
        <w:rPr>
          <w:rFonts w:ascii="Arial" w:eastAsia="Arial" w:hAnsi="Arial" w:cs="Arial"/>
          <w:b/>
          <w:bCs/>
        </w:rPr>
      </w:pPr>
    </w:p>
    <w:p w14:paraId="71F03850" w14:textId="77777777" w:rsidR="00752FFE" w:rsidRDefault="00752FFE" w:rsidP="00684F77">
      <w:pPr>
        <w:tabs>
          <w:tab w:val="left" w:pos="6569"/>
        </w:tabs>
        <w:spacing w:after="0" w:line="252" w:lineRule="exact"/>
        <w:ind w:right="-20"/>
        <w:rPr>
          <w:rFonts w:ascii="Arial" w:eastAsia="Arial" w:hAnsi="Arial" w:cs="Arial"/>
          <w:b/>
          <w:bCs/>
        </w:rPr>
      </w:pPr>
    </w:p>
    <w:p w14:paraId="3B31F6FA" w14:textId="77777777" w:rsidR="00752FFE" w:rsidRDefault="00752FFE" w:rsidP="00684F77">
      <w:pPr>
        <w:tabs>
          <w:tab w:val="left" w:pos="6569"/>
        </w:tabs>
        <w:spacing w:after="0" w:line="252" w:lineRule="exact"/>
        <w:ind w:right="-20"/>
        <w:rPr>
          <w:rFonts w:ascii="Arial" w:eastAsia="Arial" w:hAnsi="Arial" w:cs="Arial"/>
          <w:b/>
          <w:bCs/>
        </w:rPr>
      </w:pPr>
    </w:p>
    <w:p w14:paraId="5A480506" w14:textId="77777777" w:rsidR="00752FFE" w:rsidRDefault="00752FFE" w:rsidP="00684F77">
      <w:pPr>
        <w:tabs>
          <w:tab w:val="left" w:pos="6569"/>
        </w:tabs>
        <w:spacing w:after="0" w:line="252" w:lineRule="exact"/>
        <w:ind w:right="-20"/>
        <w:rPr>
          <w:rFonts w:ascii="Arial" w:eastAsia="Arial" w:hAnsi="Arial" w:cs="Arial"/>
          <w:b/>
          <w:bCs/>
        </w:rPr>
      </w:pPr>
    </w:p>
    <w:p w14:paraId="44478D4A" w14:textId="77777777" w:rsidR="00752FFE" w:rsidRDefault="00752FFE" w:rsidP="00684F77">
      <w:pPr>
        <w:tabs>
          <w:tab w:val="left" w:pos="6569"/>
        </w:tabs>
        <w:spacing w:after="0" w:line="252" w:lineRule="exact"/>
        <w:ind w:right="-20"/>
        <w:rPr>
          <w:rFonts w:ascii="Arial" w:eastAsia="Arial" w:hAnsi="Arial" w:cs="Arial"/>
          <w:b/>
          <w:bCs/>
        </w:rPr>
      </w:pPr>
    </w:p>
    <w:p w14:paraId="2109A3AB" w14:textId="77777777" w:rsidR="00752FFE" w:rsidRDefault="00752FFE" w:rsidP="00684F77">
      <w:pPr>
        <w:tabs>
          <w:tab w:val="left" w:pos="6569"/>
        </w:tabs>
        <w:spacing w:after="0" w:line="252" w:lineRule="exact"/>
        <w:ind w:right="-20"/>
        <w:rPr>
          <w:rFonts w:ascii="Arial" w:eastAsia="Arial" w:hAnsi="Arial" w:cs="Arial"/>
          <w:b/>
          <w:bCs/>
        </w:rPr>
      </w:pPr>
    </w:p>
    <w:p w14:paraId="55B9A530" w14:textId="77777777" w:rsidR="00752FFE" w:rsidRDefault="00752FFE" w:rsidP="00684F77">
      <w:pPr>
        <w:tabs>
          <w:tab w:val="left" w:pos="6569"/>
        </w:tabs>
        <w:spacing w:after="0" w:line="252" w:lineRule="exact"/>
        <w:ind w:right="-20"/>
        <w:rPr>
          <w:rFonts w:ascii="Arial" w:eastAsia="Arial" w:hAnsi="Arial" w:cs="Arial"/>
          <w:b/>
          <w:bCs/>
        </w:rPr>
      </w:pPr>
    </w:p>
    <w:p w14:paraId="7E80E6EB" w14:textId="77777777" w:rsidR="009B3306" w:rsidRDefault="009B3306" w:rsidP="00684F77">
      <w:pPr>
        <w:tabs>
          <w:tab w:val="left" w:pos="6569"/>
        </w:tabs>
        <w:spacing w:after="0" w:line="252" w:lineRule="exact"/>
        <w:ind w:right="-20"/>
        <w:rPr>
          <w:rFonts w:ascii="Arial" w:eastAsia="Arial" w:hAnsi="Arial" w:cs="Arial"/>
          <w:b/>
          <w:bCs/>
        </w:rPr>
      </w:pPr>
    </w:p>
    <w:p w14:paraId="7BD2DB66" w14:textId="5E40FEEE"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7DE9C4FA" w14:textId="29DDC6CC" w:rsidR="00E80478" w:rsidRPr="0028408B" w:rsidRDefault="00E80478"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sidRPr="0028408B">
              <w:rPr>
                <w:rFonts w:ascii="Arial" w:eastAsia="Times New Roman" w:hAnsi="Arial" w:cs="Arial"/>
                <w:sz w:val="20"/>
                <w:szCs w:val="20"/>
                <w:lang w:val="en-GB" w:eastAsia="en-GB"/>
              </w:rPr>
              <w:t>AQAP 21</w:t>
            </w:r>
            <w:r w:rsidR="0028408B" w:rsidRPr="0028408B">
              <w:rPr>
                <w:rFonts w:ascii="Arial" w:eastAsia="Times New Roman" w:hAnsi="Arial" w:cs="Arial"/>
                <w:sz w:val="20"/>
                <w:szCs w:val="20"/>
                <w:lang w:val="en-GB" w:eastAsia="en-GB"/>
              </w:rPr>
              <w:t>31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6015A0">
              <w:rPr>
                <w:rFonts w:ascii="Arial" w:eastAsia="Times New Roman" w:hAnsi="Arial" w:cs="Arial"/>
                <w:szCs w:val="20"/>
                <w:lang w:val="en-GB" w:eastAsia="en-GB"/>
              </w:rPr>
            </w:r>
            <w:r w:rsidR="006015A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7417E1">
              <w:rPr>
                <w:rFonts w:ascii="Arial" w:eastAsia="Times New Roman" w:hAnsi="Arial" w:cs="Arial"/>
                <w:b/>
                <w:szCs w:val="20"/>
                <w:lang w:val="en-GB" w:eastAsia="en-GB"/>
              </w:rPr>
              <w:instrText xml:space="preserve"> FORMCHECKBOX </w:instrText>
            </w:r>
            <w:r w:rsidR="006015A0">
              <w:rPr>
                <w:rFonts w:ascii="Arial" w:eastAsia="Times New Roman" w:hAnsi="Arial" w:cs="Arial"/>
                <w:b/>
                <w:szCs w:val="20"/>
                <w:lang w:val="en-GB" w:eastAsia="en-GB"/>
              </w:rPr>
            </w:r>
            <w:r w:rsidR="006015A0">
              <w:rPr>
                <w:rFonts w:ascii="Arial" w:eastAsia="Times New Roman" w:hAnsi="Arial" w:cs="Arial"/>
                <w:b/>
                <w:szCs w:val="20"/>
                <w:lang w:val="en-GB" w:eastAsia="en-GB"/>
              </w:rPr>
              <w:fldChar w:fldCharType="separate"/>
            </w:r>
            <w:r w:rsidRPr="007417E1">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To be arranged if and when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6015A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6015A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6015A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57744360" w:rsidR="00292A63" w:rsidRPr="00910332" w:rsidRDefault="00292A63" w:rsidP="000E204E">
            <w:pPr>
              <w:spacing w:before="120" w:after="0" w:line="240" w:lineRule="auto"/>
              <w:rPr>
                <w:rFonts w:ascii="Arial" w:eastAsia="Times New Roman" w:hAnsi="Arial" w:cs="Arial"/>
                <w:sz w:val="16"/>
                <w:szCs w:val="16"/>
                <w:lang w:val="en-GB" w:eastAsia="en-GB"/>
              </w:rPr>
            </w:pPr>
            <w:r w:rsidRPr="00910332">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80591D" w:rsidRPr="00910332">
                  <w:rPr>
                    <w:rFonts w:ascii="Arial" w:eastAsia="Times New Roman" w:hAnsi="Arial" w:cs="Arial"/>
                    <w:sz w:val="16"/>
                    <w:szCs w:val="16"/>
                    <w:lang w:val="en-GB" w:eastAsia="en-GB"/>
                  </w:rPr>
                  <w:t>Mr Tsz Liu</w:t>
                </w:r>
              </w:sdtContent>
            </w:sdt>
          </w:p>
          <w:p w14:paraId="6E11E8F9" w14:textId="77777777" w:rsidR="00292A63" w:rsidRPr="00910332"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910332" w:rsidRDefault="00292A63" w:rsidP="000E204E">
            <w:pPr>
              <w:rPr>
                <w:rFonts w:ascii="Arial" w:eastAsia="Times New Roman" w:hAnsi="Arial" w:cs="Arial"/>
                <w:sz w:val="16"/>
                <w:szCs w:val="16"/>
                <w:lang w:val="en-GB" w:eastAsia="en-GB"/>
              </w:rPr>
            </w:pPr>
            <w:r w:rsidRPr="00910332">
              <w:rPr>
                <w:rFonts w:ascii="Arial" w:eastAsia="Times New Roman" w:hAnsi="Arial" w:cs="Arial"/>
                <w:sz w:val="16"/>
                <w:szCs w:val="16"/>
                <w:lang w:val="en-GB" w:eastAsia="en-GB"/>
              </w:rPr>
              <w:t xml:space="preserve">Address: MP1.1, NCHQ, Leach Building, Whale Island, Portsmouth, PO2 8BY </w:t>
            </w:r>
          </w:p>
          <w:p w14:paraId="2D31E4C5" w14:textId="16819C7A" w:rsidR="00292A63" w:rsidRPr="00910332" w:rsidRDefault="00292A63" w:rsidP="000E204E">
            <w:pPr>
              <w:spacing w:after="0" w:line="240" w:lineRule="auto"/>
              <w:rPr>
                <w:rFonts w:ascii="Arial" w:eastAsia="Times New Roman" w:hAnsi="Arial" w:cs="Arial"/>
                <w:sz w:val="16"/>
                <w:szCs w:val="16"/>
                <w:lang w:val="en-GB" w:eastAsia="en-GB"/>
              </w:rPr>
            </w:pPr>
            <w:r w:rsidRPr="00910332">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80591D" w:rsidRPr="00910332">
                  <w:rPr>
                    <w:rFonts w:ascii="Arial" w:eastAsia="Times New Roman" w:hAnsi="Arial" w:cs="Arial"/>
                    <w:sz w:val="16"/>
                    <w:szCs w:val="16"/>
                    <w:lang w:val="en-GB" w:eastAsia="en-GB"/>
                  </w:rPr>
                  <w:t>tsz.liu100@mod.gov.uk</w:t>
                </w:r>
              </w:sdtContent>
            </w:sdt>
          </w:p>
          <w:p w14:paraId="6E223221" w14:textId="77777777" w:rsidR="00292A63" w:rsidRPr="00910332" w:rsidRDefault="00292A63" w:rsidP="000E204E">
            <w:pPr>
              <w:spacing w:after="0" w:line="240" w:lineRule="auto"/>
              <w:rPr>
                <w:rFonts w:ascii="Arial" w:eastAsia="Times New Roman" w:hAnsi="Arial" w:cs="Arial"/>
                <w:sz w:val="16"/>
                <w:szCs w:val="16"/>
                <w:lang w:val="en-GB" w:eastAsia="en-GB"/>
              </w:rPr>
            </w:pPr>
          </w:p>
          <w:p w14:paraId="30EA10A7" w14:textId="554EA6A8" w:rsidR="00292A63" w:rsidRDefault="00292A63" w:rsidP="000E204E">
            <w:pPr>
              <w:tabs>
                <w:tab w:val="left" w:pos="536"/>
              </w:tabs>
              <w:spacing w:after="0" w:line="240" w:lineRule="auto"/>
              <w:rPr>
                <w:rFonts w:ascii="Arial" w:eastAsia="Times New Roman" w:hAnsi="Arial" w:cs="Arial"/>
                <w:sz w:val="16"/>
                <w:szCs w:val="16"/>
                <w:lang w:val="en-GB" w:eastAsia="en-GB"/>
              </w:rPr>
            </w:pPr>
            <w:r w:rsidRPr="00910332">
              <w:rPr>
                <w:rFonts w:ascii="Arial" w:eastAsia="Times New Roman" w:hAnsi="Arial" w:cs="Arial"/>
                <w:sz w:val="16"/>
                <w:szCs w:val="16"/>
                <w:lang w:val="en-GB" w:eastAsia="en-GB"/>
              </w:rPr>
              <w:sym w:font="Wingdings" w:char="F028"/>
            </w:r>
            <w:r w:rsidRPr="00910332">
              <w:rPr>
                <w:rFonts w:ascii="Arial" w:eastAsia="Times New Roman" w:hAnsi="Arial" w:cs="Arial"/>
                <w:sz w:val="16"/>
                <w:szCs w:val="16"/>
                <w:lang w:val="en-GB" w:eastAsia="en-GB"/>
              </w:rPr>
              <w:tab/>
            </w:r>
            <w:bookmarkStart w:id="69" w:name="cb_tel_appendix"/>
            <w:bookmarkEnd w:id="69"/>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8B08C7" w:rsidRPr="00910332">
                  <w:rPr>
                    <w:rFonts w:ascii="Arial" w:eastAsia="Times New Roman" w:hAnsi="Arial" w:cs="Arial"/>
                    <w:sz w:val="16"/>
                    <w:szCs w:val="16"/>
                    <w:lang w:val="en-GB" w:eastAsia="en-GB"/>
                  </w:rPr>
                  <w:t>+443001674392</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0" w:name="pm_esm"/>
            <w:bookmarkEnd w:id="70"/>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2" w:name="pm_tel_appendix"/>
            <w:bookmarkEnd w:id="72"/>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5" w:name="supply_support"/>
            <w:bookmarkEnd w:id="75"/>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6015A0"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6A5B2094"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r w:rsidR="00173CD2">
              <w:rPr>
                <w:rFonts w:ascii="Arial" w:eastAsia="Times New Roman" w:hAnsi="Arial" w:cs="Arial"/>
                <w:sz w:val="20"/>
                <w:szCs w:val="20"/>
                <w:lang w:val="en-GB" w:eastAsia="en-GB"/>
              </w:rPr>
              <w:t xml:space="preserve"> August 2022</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6A778446" w:rsidR="00ED28F5" w:rsidRPr="00006590" w:rsidRDefault="00ED28F5" w:rsidP="00ED28F5">
            <w:pPr>
              <w:widowControl/>
              <w:numPr>
                <w:ilvl w:val="0"/>
                <w:numId w:val="4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8B08C7" w:rsidRPr="00910332">
                  <w:rPr>
                    <w:rFonts w:ascii="Arial" w:eastAsia="Arial" w:hAnsi="Arial" w:cs="Arial"/>
                    <w:b/>
                    <w:bCs/>
                    <w:spacing w:val="1"/>
                  </w:rPr>
                  <w:t>704344450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AB3091"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AB3091">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5"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5"/>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lastRenderedPageBreak/>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6" w:name="_Hlk94007626"/>
      <w:r w:rsidRPr="00B3095B">
        <w:rPr>
          <w:rFonts w:eastAsia="Calibri" w:cs="Arial"/>
          <w:sz w:val="20"/>
          <w:szCs w:val="20"/>
        </w:rPr>
        <w:t>In combination with one of categories (a) to (d) above,</w:t>
      </w:r>
      <w:bookmarkEnd w:id="86"/>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7"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7"/>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lastRenderedPageBreak/>
        <w:t>A theoretical pictorial example is given below but it is to be noted that the configuration may equally be dealt with in a hierarchal tabularised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2F579C">
        <w:trPr>
          <w:trHeight w:val="676"/>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77777777" w:rsidR="00ED28F5" w:rsidRDefault="00ED28F5"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B529A8" w:rsidRPr="00B529A8" w14:paraId="4505F1DE" w14:textId="77777777" w:rsidTr="00CC05F7">
        <w:trPr>
          <w:trHeight w:val="644"/>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3A125FE3"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Purchase of </w:t>
            </w:r>
            <w:r w:rsidR="009B3306">
              <w:rPr>
                <w:rFonts w:ascii="Arial" w:eastAsia="Times New Roman" w:hAnsi="Arial" w:cs="Arial"/>
                <w:lang w:val="en-GB" w:eastAsia="en-GB"/>
              </w:rPr>
              <w:t xml:space="preserve">1 x </w:t>
            </w:r>
            <w:r w:rsidR="009B3306">
              <w:rPr>
                <w:rFonts w:ascii="Arial" w:eastAsia="Arial" w:hAnsi="Arial" w:cs="Arial"/>
                <w:spacing w:val="-1"/>
              </w:rPr>
              <w:t>Inductively Coupled Plasma Optical Emission Spectrometer</w:t>
            </w:r>
            <w:r w:rsidR="009B3306">
              <w:rPr>
                <w:szCs w:val="18"/>
              </w:rPr>
              <w:t xml:space="preserve"> </w:t>
            </w:r>
            <w:r w:rsidR="00217708">
              <w:rPr>
                <w:rFonts w:ascii="Arial" w:eastAsia="Times New Roman" w:hAnsi="Arial" w:cs="Arial"/>
                <w:lang w:val="en-GB" w:eastAsia="en-GB"/>
              </w:rPr>
              <w:t>E</w:t>
            </w:r>
            <w:r w:rsidRPr="00B529A8">
              <w:rPr>
                <w:rFonts w:ascii="Arial" w:eastAsia="Times New Roman" w:hAnsi="Arial" w:cs="Arial"/>
                <w:lang w:val="en-GB" w:eastAsia="en-GB"/>
              </w:rPr>
              <w:t>quipment</w:t>
            </w:r>
            <w:r w:rsidR="00EE3E7D" w:rsidRPr="00B529A8">
              <w:rPr>
                <w:rFonts w:ascii="Arial" w:eastAsia="Times New Roman" w:hAnsi="Arial" w:cs="Arial"/>
                <w:lang w:val="en-GB" w:eastAsia="en-GB"/>
              </w:rPr>
              <w:t xml:space="preserve"> </w:t>
            </w:r>
            <w:r w:rsidR="00277C2E" w:rsidRPr="00B529A8">
              <w:rPr>
                <w:rFonts w:ascii="Arial" w:eastAsia="Times New Roman" w:hAnsi="Arial" w:cs="Arial"/>
                <w:lang w:val="en-GB" w:eastAsia="en-GB"/>
              </w:rPr>
              <w:t xml:space="preserve">with </w:t>
            </w:r>
            <w:r w:rsidR="001A03EB" w:rsidRPr="00B529A8">
              <w:rPr>
                <w:rFonts w:ascii="Arial" w:eastAsia="Times New Roman" w:hAnsi="Arial" w:cs="Arial"/>
                <w:lang w:val="en-GB" w:eastAsia="en-GB"/>
              </w:rPr>
              <w:t xml:space="preserve">1 </w:t>
            </w:r>
            <w:r w:rsidR="00F969F2" w:rsidRPr="00B529A8">
              <w:rPr>
                <w:rFonts w:ascii="Arial" w:eastAsia="Times New Roman" w:hAnsi="Arial" w:cs="Arial"/>
                <w:lang w:val="en-GB" w:eastAsia="en-GB"/>
              </w:rPr>
              <w:t>Y</w:t>
            </w:r>
            <w:r w:rsidR="001A03EB" w:rsidRPr="00B529A8">
              <w:rPr>
                <w:rFonts w:ascii="Arial" w:eastAsia="Times New Roman" w:hAnsi="Arial" w:cs="Arial"/>
                <w:lang w:val="en-GB" w:eastAsia="en-GB"/>
              </w:rPr>
              <w:t xml:space="preserve">ears </w:t>
            </w:r>
            <w:r w:rsidR="00217708">
              <w:rPr>
                <w:rFonts w:ascii="Arial" w:eastAsia="Times New Roman" w:hAnsi="Arial" w:cs="Arial"/>
                <w:lang w:val="en-GB" w:eastAsia="en-GB"/>
              </w:rPr>
              <w:t>W</w:t>
            </w:r>
            <w:r w:rsidR="00277C2E" w:rsidRPr="00B529A8">
              <w:rPr>
                <w:rFonts w:ascii="Arial" w:eastAsia="Times New Roman" w:hAnsi="Arial" w:cs="Arial"/>
                <w:lang w:val="en-GB" w:eastAsia="en-GB"/>
              </w:rPr>
              <w:t>arranty to cover Maintenance and Support</w:t>
            </w:r>
          </w:p>
        </w:tc>
        <w:tc>
          <w:tcPr>
            <w:tcW w:w="831" w:type="pct"/>
            <w:tcBorders>
              <w:top w:val="single" w:sz="4" w:space="0" w:color="auto"/>
              <w:left w:val="single" w:sz="4" w:space="0" w:color="auto"/>
              <w:bottom w:val="single" w:sz="4" w:space="0" w:color="auto"/>
              <w:right w:val="single" w:sz="4" w:space="0" w:color="auto"/>
            </w:tcBorders>
            <w:hideMark/>
          </w:tcPr>
          <w:p w14:paraId="3FC7729A" w14:textId="0BADF956" w:rsidR="00ED28F5"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August</w:t>
            </w:r>
            <w:r w:rsidR="00ED28F5" w:rsidRPr="00B529A8">
              <w:rPr>
                <w:rFonts w:ascii="Arial" w:eastAsia="Times New Roman" w:hAnsi="Arial" w:cs="Arial"/>
                <w:lang w:val="en-GB" w:eastAsia="en-GB"/>
              </w:rPr>
              <w:t xml:space="preserve"> 202</w:t>
            </w:r>
            <w:r w:rsidRPr="00B529A8">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229DC5D2" w:rsidR="00ED28F5" w:rsidRPr="00B529A8" w:rsidRDefault="006671DC"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B529A8" w:rsidRDefault="00ED28F5"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Pr="00B529A8" w:rsidRDefault="00ED28F5" w:rsidP="00CE7225">
            <w:pPr>
              <w:jc w:val="center"/>
              <w:rPr>
                <w:rFonts w:ascii="Arial" w:hAnsi="Arial" w:cs="Arial"/>
              </w:rPr>
            </w:pPr>
          </w:p>
        </w:tc>
      </w:tr>
      <w:tr w:rsidR="00B529A8" w:rsidRPr="00B529A8" w14:paraId="59EDA43D" w14:textId="77777777" w:rsidTr="00CC05F7">
        <w:trPr>
          <w:trHeight w:val="695"/>
        </w:trPr>
        <w:tc>
          <w:tcPr>
            <w:tcW w:w="300" w:type="pct"/>
            <w:tcBorders>
              <w:top w:val="single" w:sz="4" w:space="0" w:color="auto"/>
              <w:left w:val="single" w:sz="4" w:space="0" w:color="auto"/>
              <w:bottom w:val="single" w:sz="4" w:space="0" w:color="auto"/>
              <w:right w:val="single" w:sz="4" w:space="0" w:color="auto"/>
            </w:tcBorders>
            <w:hideMark/>
          </w:tcPr>
          <w:p w14:paraId="15F5988C" w14:textId="56B01074" w:rsidR="00ED28F5"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09E9F360" w14:textId="4BE2B000"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6F2A6C69"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2 –</w:t>
            </w:r>
          </w:p>
          <w:p w14:paraId="5E743D78" w14:textId="17B9708A"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2023 to </w:t>
            </w:r>
          </w:p>
          <w:p w14:paraId="62726EA2" w14:textId="085FDDC6" w:rsidR="00ED28F5"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August</w:t>
            </w:r>
            <w:r w:rsidR="006671DC" w:rsidRPr="00B529A8">
              <w:rPr>
                <w:rFonts w:ascii="Arial" w:eastAsia="Times New Roman" w:hAnsi="Arial" w:cs="Arial"/>
                <w:lang w:val="en-GB" w:eastAsia="en-GB"/>
              </w:rPr>
              <w:t xml:space="preserve"> 2024</w:t>
            </w:r>
          </w:p>
        </w:tc>
        <w:tc>
          <w:tcPr>
            <w:tcW w:w="485" w:type="pct"/>
            <w:tcBorders>
              <w:top w:val="single" w:sz="4" w:space="0" w:color="auto"/>
              <w:left w:val="single" w:sz="4" w:space="0" w:color="auto"/>
              <w:bottom w:val="single" w:sz="4" w:space="0" w:color="auto"/>
              <w:right w:val="single" w:sz="4" w:space="0" w:color="auto"/>
            </w:tcBorders>
            <w:hideMark/>
          </w:tcPr>
          <w:p w14:paraId="5B0B36FC"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2ECE1B83" w:rsidR="00ED28F5"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ED28F5" w:rsidRPr="00B529A8" w:rsidRDefault="00ED28F5"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ED28F5" w:rsidRPr="00B529A8" w:rsidRDefault="00ED28F5" w:rsidP="00CE7225">
            <w:pPr>
              <w:jc w:val="center"/>
              <w:rPr>
                <w:rFonts w:ascii="Arial" w:hAnsi="Arial" w:cs="Arial"/>
              </w:rPr>
            </w:pPr>
          </w:p>
        </w:tc>
      </w:tr>
      <w:tr w:rsidR="00B529A8" w:rsidRPr="00B529A8" w14:paraId="135E799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6CC8DBB1" w:rsidR="00ED28F5"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203C921B" w14:textId="1AB1AF7C"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EBDCAC8"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3 –</w:t>
            </w:r>
          </w:p>
          <w:p w14:paraId="7155DFBB" w14:textId="021677CA"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2024 to </w:t>
            </w:r>
          </w:p>
          <w:p w14:paraId="7E69C200" w14:textId="5554AF22" w:rsidR="00ED28F5"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August</w:t>
            </w:r>
            <w:r w:rsidR="006671DC" w:rsidRPr="00B529A8">
              <w:rPr>
                <w:rFonts w:ascii="Arial" w:eastAsia="Times New Roman" w:hAnsi="Arial" w:cs="Arial"/>
                <w:lang w:val="en-GB" w:eastAsia="en-GB"/>
              </w:rPr>
              <w:t xml:space="preserve"> 2025</w:t>
            </w:r>
          </w:p>
        </w:tc>
        <w:tc>
          <w:tcPr>
            <w:tcW w:w="485" w:type="pct"/>
            <w:tcBorders>
              <w:top w:val="single" w:sz="4" w:space="0" w:color="auto"/>
              <w:left w:val="single" w:sz="4" w:space="0" w:color="auto"/>
              <w:bottom w:val="single" w:sz="4" w:space="0" w:color="auto"/>
              <w:right w:val="single" w:sz="4" w:space="0" w:color="auto"/>
            </w:tcBorders>
            <w:hideMark/>
          </w:tcPr>
          <w:p w14:paraId="3A447615"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F72D5AC" w14:textId="34022E8E" w:rsidR="00ED28F5"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ED28F5" w:rsidRPr="00B529A8" w:rsidRDefault="00ED28F5"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ED28F5" w:rsidRPr="00B529A8" w:rsidRDefault="00ED28F5" w:rsidP="00CE7225">
            <w:pPr>
              <w:jc w:val="center"/>
              <w:rPr>
                <w:rFonts w:ascii="Arial" w:hAnsi="Arial" w:cs="Arial"/>
              </w:rPr>
            </w:pPr>
          </w:p>
        </w:tc>
      </w:tr>
      <w:tr w:rsidR="00B529A8" w:rsidRPr="00B529A8" w14:paraId="04F5F985"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6BC909F4" w:rsidR="00ED28F5"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01FA4EFB"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p w14:paraId="7AB49B6B" w14:textId="77777777" w:rsidR="00ED28F5" w:rsidRPr="00B529A8" w:rsidRDefault="00ED28F5" w:rsidP="00CE7225">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7DBB4677"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4 –</w:t>
            </w:r>
          </w:p>
          <w:p w14:paraId="04C8CF04" w14:textId="1C55E11E"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2025 to </w:t>
            </w:r>
          </w:p>
          <w:p w14:paraId="3BF1DEBB" w14:textId="565D2509" w:rsidR="00ED28F5"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August</w:t>
            </w:r>
            <w:r w:rsidR="006671DC" w:rsidRPr="00B529A8">
              <w:rPr>
                <w:rFonts w:ascii="Arial" w:eastAsia="Times New Roman" w:hAnsi="Arial" w:cs="Arial"/>
                <w:lang w:val="en-GB" w:eastAsia="en-GB"/>
              </w:rPr>
              <w:t xml:space="preserve"> 2026</w:t>
            </w:r>
          </w:p>
        </w:tc>
        <w:tc>
          <w:tcPr>
            <w:tcW w:w="485" w:type="pct"/>
            <w:tcBorders>
              <w:top w:val="single" w:sz="4" w:space="0" w:color="auto"/>
              <w:left w:val="single" w:sz="4" w:space="0" w:color="auto"/>
              <w:bottom w:val="single" w:sz="4" w:space="0" w:color="auto"/>
              <w:right w:val="single" w:sz="4" w:space="0" w:color="auto"/>
            </w:tcBorders>
            <w:hideMark/>
          </w:tcPr>
          <w:p w14:paraId="48FA7284"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B080FD7" w14:textId="52C0DFBE" w:rsidR="00ED28F5"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ED28F5" w:rsidRPr="00B529A8" w:rsidRDefault="00ED28F5"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ED28F5" w:rsidRPr="00B529A8" w:rsidRDefault="00ED28F5" w:rsidP="00CE7225">
            <w:pPr>
              <w:jc w:val="center"/>
              <w:rPr>
                <w:rFonts w:ascii="Arial" w:hAnsi="Arial" w:cs="Arial"/>
              </w:rPr>
            </w:pPr>
          </w:p>
        </w:tc>
      </w:tr>
      <w:tr w:rsidR="00B529A8" w:rsidRPr="00B529A8" w14:paraId="67CE66E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B720A5A" w14:textId="1A031D1E" w:rsidR="00ED28F5" w:rsidRPr="00B529A8" w:rsidRDefault="006D40BF" w:rsidP="00CE7225">
            <w:pPr>
              <w:spacing w:after="0" w:line="240" w:lineRule="auto"/>
              <w:jc w:val="center"/>
              <w:rPr>
                <w:rFonts w:ascii="Arial" w:eastAsia="Times New Roman" w:hAnsi="Arial" w:cs="Arial"/>
                <w:lang w:val="en-GB" w:eastAsia="en-GB"/>
              </w:rPr>
            </w:pPr>
            <w:bookmarkStart w:id="88" w:name="Start_SOR"/>
            <w:bookmarkEnd w:id="88"/>
            <w:r w:rsidRPr="00B529A8">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110410E4"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6408A769"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5 –</w:t>
            </w:r>
          </w:p>
          <w:p w14:paraId="582C18D3" w14:textId="0FB5404A"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2026 to </w:t>
            </w:r>
          </w:p>
          <w:p w14:paraId="3A38F02D" w14:textId="02548245" w:rsidR="00ED28F5"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w:t>
            </w:r>
            <w:r w:rsidR="006671DC" w:rsidRPr="00B529A8">
              <w:rPr>
                <w:rFonts w:ascii="Arial" w:eastAsia="Times New Roman" w:hAnsi="Arial" w:cs="Arial"/>
                <w:lang w:val="en-GB" w:eastAsia="en-GB"/>
              </w:rPr>
              <w:t>2027</w:t>
            </w:r>
          </w:p>
        </w:tc>
        <w:tc>
          <w:tcPr>
            <w:tcW w:w="485" w:type="pct"/>
            <w:tcBorders>
              <w:top w:val="single" w:sz="4" w:space="0" w:color="auto"/>
              <w:left w:val="single" w:sz="4" w:space="0" w:color="auto"/>
              <w:bottom w:val="single" w:sz="4" w:space="0" w:color="auto"/>
              <w:right w:val="single" w:sz="4" w:space="0" w:color="auto"/>
            </w:tcBorders>
            <w:hideMark/>
          </w:tcPr>
          <w:p w14:paraId="3562C078" w14:textId="77777777" w:rsidR="00ED28F5" w:rsidRPr="00B529A8" w:rsidRDefault="00ED28F5"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87E986F" w14:textId="4C5453EA" w:rsidR="00ED28F5"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Pr="00B529A8" w:rsidRDefault="00ED28F5"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Pr="00B529A8" w:rsidRDefault="00ED28F5" w:rsidP="00CE7225">
            <w:pPr>
              <w:jc w:val="center"/>
              <w:rPr>
                <w:rFonts w:ascii="Arial" w:hAnsi="Arial" w:cs="Arial"/>
              </w:rPr>
            </w:pPr>
          </w:p>
        </w:tc>
      </w:tr>
      <w:tr w:rsidR="00B529A8" w:rsidRPr="00B529A8" w14:paraId="00B8ED41"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7688517F" w14:textId="59EEC00E" w:rsidR="001E0747"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66AB73B0" w14:textId="44A4CA00" w:rsidR="001E0747" w:rsidRPr="00B529A8" w:rsidRDefault="001E074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tcPr>
          <w:p w14:paraId="03C1D1A7" w14:textId="22236EF9" w:rsidR="001E0747" w:rsidRPr="00B529A8" w:rsidRDefault="001E0747" w:rsidP="001E0747">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6 –</w:t>
            </w:r>
          </w:p>
          <w:p w14:paraId="500BAB37" w14:textId="146A3902"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2027 to </w:t>
            </w:r>
          </w:p>
          <w:p w14:paraId="5A821F32" w14:textId="5ADB746F" w:rsidR="001E0747"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w:t>
            </w:r>
            <w:r w:rsidR="006671DC" w:rsidRPr="00B529A8">
              <w:rPr>
                <w:rFonts w:ascii="Arial" w:eastAsia="Times New Roman" w:hAnsi="Arial" w:cs="Arial"/>
                <w:lang w:val="en-GB" w:eastAsia="en-GB"/>
              </w:rPr>
              <w:t>2028</w:t>
            </w:r>
          </w:p>
        </w:tc>
        <w:tc>
          <w:tcPr>
            <w:tcW w:w="485" w:type="pct"/>
            <w:tcBorders>
              <w:top w:val="single" w:sz="4" w:space="0" w:color="auto"/>
              <w:left w:val="single" w:sz="4" w:space="0" w:color="auto"/>
              <w:bottom w:val="single" w:sz="4" w:space="0" w:color="auto"/>
              <w:right w:val="single" w:sz="4" w:space="0" w:color="auto"/>
            </w:tcBorders>
          </w:tcPr>
          <w:p w14:paraId="4CF3AF75" w14:textId="104BB15B" w:rsidR="001E074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B9F03BB" w14:textId="5A241451" w:rsidR="001E0747"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5E5EE9CF" w14:textId="77777777" w:rsidR="001E0747" w:rsidRPr="00B529A8" w:rsidRDefault="001E0747"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7A3C91F9" w14:textId="77777777" w:rsidR="001E0747" w:rsidRPr="00B529A8" w:rsidRDefault="001E0747" w:rsidP="00CE7225">
            <w:pPr>
              <w:jc w:val="center"/>
              <w:rPr>
                <w:rFonts w:ascii="Arial" w:hAnsi="Arial" w:cs="Arial"/>
              </w:rPr>
            </w:pPr>
          </w:p>
        </w:tc>
      </w:tr>
      <w:tr w:rsidR="00B529A8" w:rsidRPr="00B529A8" w14:paraId="34DD181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32A725D0" w14:textId="484059F3" w:rsidR="001E0747"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7</w:t>
            </w:r>
          </w:p>
        </w:tc>
        <w:tc>
          <w:tcPr>
            <w:tcW w:w="1725" w:type="pct"/>
            <w:tcBorders>
              <w:top w:val="single" w:sz="4" w:space="0" w:color="auto"/>
              <w:left w:val="single" w:sz="4" w:space="0" w:color="auto"/>
              <w:bottom w:val="single" w:sz="4" w:space="0" w:color="auto"/>
              <w:right w:val="single" w:sz="4" w:space="0" w:color="auto"/>
            </w:tcBorders>
          </w:tcPr>
          <w:p w14:paraId="51625F06" w14:textId="04C29953" w:rsidR="001E0747" w:rsidRPr="00B529A8" w:rsidRDefault="001E074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tcPr>
          <w:p w14:paraId="4DA94378" w14:textId="763039CE" w:rsidR="001E0747" w:rsidRPr="00B529A8" w:rsidRDefault="001E0747" w:rsidP="001E0747">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7 –</w:t>
            </w:r>
          </w:p>
          <w:p w14:paraId="70D52F10" w14:textId="40E60619"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2028 to </w:t>
            </w:r>
          </w:p>
          <w:p w14:paraId="45E44770" w14:textId="249A0265" w:rsidR="001E0747"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w:t>
            </w:r>
            <w:r w:rsidR="006671DC" w:rsidRPr="00B529A8">
              <w:rPr>
                <w:rFonts w:ascii="Arial" w:eastAsia="Times New Roman" w:hAnsi="Arial" w:cs="Arial"/>
                <w:lang w:val="en-GB" w:eastAsia="en-GB"/>
              </w:rPr>
              <w:t>2029</w:t>
            </w:r>
          </w:p>
        </w:tc>
        <w:tc>
          <w:tcPr>
            <w:tcW w:w="485" w:type="pct"/>
            <w:tcBorders>
              <w:top w:val="single" w:sz="4" w:space="0" w:color="auto"/>
              <w:left w:val="single" w:sz="4" w:space="0" w:color="auto"/>
              <w:bottom w:val="single" w:sz="4" w:space="0" w:color="auto"/>
              <w:right w:val="single" w:sz="4" w:space="0" w:color="auto"/>
            </w:tcBorders>
          </w:tcPr>
          <w:p w14:paraId="619580DB" w14:textId="42DFADCD" w:rsidR="001E074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F7D4459" w14:textId="352C5F3D" w:rsidR="001E0747"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3B3EEA9" w14:textId="77777777" w:rsidR="001E0747" w:rsidRPr="00B529A8" w:rsidRDefault="001E0747"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68D7AB8C" w14:textId="77777777" w:rsidR="001E0747" w:rsidRPr="00B529A8" w:rsidRDefault="001E0747" w:rsidP="00CE7225">
            <w:pPr>
              <w:jc w:val="center"/>
              <w:rPr>
                <w:rFonts w:ascii="Arial" w:hAnsi="Arial" w:cs="Arial"/>
              </w:rPr>
            </w:pPr>
          </w:p>
        </w:tc>
      </w:tr>
      <w:tr w:rsidR="00B529A8" w:rsidRPr="00B529A8" w14:paraId="0C01E617"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1ACD1680" w14:textId="702CFB5A" w:rsidR="001E0747"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8</w:t>
            </w:r>
          </w:p>
        </w:tc>
        <w:tc>
          <w:tcPr>
            <w:tcW w:w="1725" w:type="pct"/>
            <w:tcBorders>
              <w:top w:val="single" w:sz="4" w:space="0" w:color="auto"/>
              <w:left w:val="single" w:sz="4" w:space="0" w:color="auto"/>
              <w:bottom w:val="single" w:sz="4" w:space="0" w:color="auto"/>
              <w:right w:val="single" w:sz="4" w:space="0" w:color="auto"/>
            </w:tcBorders>
          </w:tcPr>
          <w:p w14:paraId="48E4EEBD" w14:textId="00E6450F" w:rsidR="001E0747" w:rsidRPr="00B529A8" w:rsidRDefault="001E074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tcPr>
          <w:p w14:paraId="2CBF6CA6" w14:textId="68974623" w:rsidR="001E0747" w:rsidRPr="00B529A8" w:rsidRDefault="001E0747" w:rsidP="001E0747">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8 –</w:t>
            </w:r>
          </w:p>
          <w:p w14:paraId="7BE42DEF" w14:textId="6F86AE3F"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2029 to </w:t>
            </w:r>
          </w:p>
          <w:p w14:paraId="11A79205" w14:textId="086FE439" w:rsidR="001E0747" w:rsidRPr="00B529A8" w:rsidRDefault="004E4123"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w:t>
            </w:r>
            <w:r w:rsidR="006671DC" w:rsidRPr="00B529A8">
              <w:rPr>
                <w:rFonts w:ascii="Arial" w:eastAsia="Times New Roman" w:hAnsi="Arial" w:cs="Arial"/>
                <w:lang w:val="en-GB" w:eastAsia="en-GB"/>
              </w:rPr>
              <w:t>2030</w:t>
            </w:r>
          </w:p>
        </w:tc>
        <w:tc>
          <w:tcPr>
            <w:tcW w:w="485" w:type="pct"/>
            <w:tcBorders>
              <w:top w:val="single" w:sz="4" w:space="0" w:color="auto"/>
              <w:left w:val="single" w:sz="4" w:space="0" w:color="auto"/>
              <w:bottom w:val="single" w:sz="4" w:space="0" w:color="auto"/>
              <w:right w:val="single" w:sz="4" w:space="0" w:color="auto"/>
            </w:tcBorders>
          </w:tcPr>
          <w:p w14:paraId="6499769F" w14:textId="1A1B5EBA" w:rsidR="001E074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E68A36D" w14:textId="024E6BA6" w:rsidR="001E0747"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3F527B7E" w14:textId="77777777" w:rsidR="001E0747" w:rsidRPr="00B529A8" w:rsidRDefault="001E0747"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5A586404" w14:textId="77777777" w:rsidR="001E0747" w:rsidRPr="00B529A8" w:rsidRDefault="001E0747" w:rsidP="00CE7225">
            <w:pPr>
              <w:jc w:val="center"/>
              <w:rPr>
                <w:rFonts w:ascii="Arial" w:hAnsi="Arial" w:cs="Arial"/>
              </w:rPr>
            </w:pPr>
          </w:p>
        </w:tc>
      </w:tr>
      <w:tr w:rsidR="00B529A8" w:rsidRPr="00B529A8" w14:paraId="6E688544"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7605BCBF" w14:textId="6CF96934" w:rsidR="001E0747" w:rsidRPr="00B529A8" w:rsidRDefault="006D40BF"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9</w:t>
            </w:r>
          </w:p>
        </w:tc>
        <w:tc>
          <w:tcPr>
            <w:tcW w:w="1725" w:type="pct"/>
            <w:tcBorders>
              <w:top w:val="single" w:sz="4" w:space="0" w:color="auto"/>
              <w:left w:val="single" w:sz="4" w:space="0" w:color="auto"/>
              <w:bottom w:val="single" w:sz="4" w:space="0" w:color="auto"/>
              <w:right w:val="single" w:sz="4" w:space="0" w:color="auto"/>
            </w:tcBorders>
          </w:tcPr>
          <w:p w14:paraId="5526F10F" w14:textId="3880C4B1" w:rsidR="001E0747" w:rsidRPr="00B529A8" w:rsidRDefault="001E074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tcPr>
          <w:p w14:paraId="488A3CDD" w14:textId="60F0E7B7" w:rsidR="00DD4773" w:rsidRPr="00B529A8" w:rsidRDefault="00DD4773" w:rsidP="00DD4773">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9 –</w:t>
            </w:r>
          </w:p>
          <w:p w14:paraId="53FC6F6E" w14:textId="68487F0A"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2030 to </w:t>
            </w:r>
          </w:p>
          <w:p w14:paraId="51FAA816" w14:textId="387EFC87" w:rsidR="001E0747" w:rsidRPr="00B529A8" w:rsidRDefault="00CC05F7"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w:t>
            </w:r>
            <w:r w:rsidR="006671DC" w:rsidRPr="00B529A8">
              <w:rPr>
                <w:rFonts w:ascii="Arial" w:eastAsia="Times New Roman" w:hAnsi="Arial" w:cs="Arial"/>
                <w:lang w:val="en-GB" w:eastAsia="en-GB"/>
              </w:rPr>
              <w:t>2031</w:t>
            </w:r>
          </w:p>
        </w:tc>
        <w:tc>
          <w:tcPr>
            <w:tcW w:w="485" w:type="pct"/>
            <w:tcBorders>
              <w:top w:val="single" w:sz="4" w:space="0" w:color="auto"/>
              <w:left w:val="single" w:sz="4" w:space="0" w:color="auto"/>
              <w:bottom w:val="single" w:sz="4" w:space="0" w:color="auto"/>
              <w:right w:val="single" w:sz="4" w:space="0" w:color="auto"/>
            </w:tcBorders>
          </w:tcPr>
          <w:p w14:paraId="180F3374" w14:textId="270DC377" w:rsidR="001E074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A35AC5B" w14:textId="15847388" w:rsidR="001E0747"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1821CFEA" w14:textId="77777777" w:rsidR="001E0747" w:rsidRPr="00B529A8" w:rsidRDefault="001E0747"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643207F7" w14:textId="77777777" w:rsidR="001E0747" w:rsidRPr="00B529A8" w:rsidRDefault="001E0747" w:rsidP="00CE7225">
            <w:pPr>
              <w:jc w:val="center"/>
              <w:rPr>
                <w:rFonts w:ascii="Arial" w:hAnsi="Arial" w:cs="Arial"/>
              </w:rPr>
            </w:pPr>
          </w:p>
        </w:tc>
      </w:tr>
      <w:tr w:rsidR="00B529A8" w:rsidRPr="00B529A8" w14:paraId="0C8FF30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58FE9FA0" w14:textId="0D89638A" w:rsidR="00991FD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1</w:t>
            </w:r>
            <w:r w:rsidR="006D40BF" w:rsidRPr="00B529A8">
              <w:rPr>
                <w:rFonts w:ascii="Arial" w:eastAsia="Times New Roman" w:hAnsi="Arial" w:cs="Arial"/>
                <w:lang w:val="en-GB" w:eastAsia="en-GB"/>
              </w:rPr>
              <w:t>0</w:t>
            </w:r>
          </w:p>
        </w:tc>
        <w:tc>
          <w:tcPr>
            <w:tcW w:w="1725" w:type="pct"/>
            <w:tcBorders>
              <w:top w:val="single" w:sz="4" w:space="0" w:color="auto"/>
              <w:left w:val="single" w:sz="4" w:space="0" w:color="auto"/>
              <w:bottom w:val="single" w:sz="4" w:space="0" w:color="auto"/>
              <w:right w:val="single" w:sz="4" w:space="0" w:color="auto"/>
            </w:tcBorders>
          </w:tcPr>
          <w:p w14:paraId="3B3EAC8B" w14:textId="46FE099A" w:rsidR="00991FD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tcPr>
          <w:p w14:paraId="1F246192" w14:textId="0BEC7002" w:rsidR="00991FD7" w:rsidRPr="00B529A8" w:rsidRDefault="00991FD7" w:rsidP="00991FD7">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Year 10 –</w:t>
            </w:r>
          </w:p>
          <w:p w14:paraId="4F14EDA6" w14:textId="7B86B6D4" w:rsidR="006671DC" w:rsidRPr="00B529A8" w:rsidRDefault="006671DC"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2031 to </w:t>
            </w:r>
          </w:p>
          <w:p w14:paraId="6E6E2E27" w14:textId="577252DA" w:rsidR="00991FD7" w:rsidRPr="00B529A8" w:rsidRDefault="00CC05F7" w:rsidP="006671DC">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 xml:space="preserve">August </w:t>
            </w:r>
            <w:r w:rsidR="006671DC" w:rsidRPr="00B529A8">
              <w:rPr>
                <w:rFonts w:ascii="Arial" w:eastAsia="Times New Roman" w:hAnsi="Arial" w:cs="Arial"/>
                <w:lang w:val="en-GB" w:eastAsia="en-GB"/>
              </w:rPr>
              <w:t>2032</w:t>
            </w:r>
          </w:p>
        </w:tc>
        <w:tc>
          <w:tcPr>
            <w:tcW w:w="485" w:type="pct"/>
            <w:tcBorders>
              <w:top w:val="single" w:sz="4" w:space="0" w:color="auto"/>
              <w:left w:val="single" w:sz="4" w:space="0" w:color="auto"/>
              <w:bottom w:val="single" w:sz="4" w:space="0" w:color="auto"/>
              <w:right w:val="single" w:sz="4" w:space="0" w:color="auto"/>
            </w:tcBorders>
          </w:tcPr>
          <w:p w14:paraId="13ED9052" w14:textId="628A2EE1" w:rsidR="00991FD7" w:rsidRPr="00B529A8" w:rsidRDefault="00991FD7" w:rsidP="00CE7225">
            <w:pPr>
              <w:spacing w:after="0" w:line="240" w:lineRule="auto"/>
              <w:jc w:val="center"/>
              <w:rPr>
                <w:rFonts w:ascii="Arial" w:eastAsia="Times New Roman" w:hAnsi="Arial" w:cs="Arial"/>
                <w:lang w:val="en-GB" w:eastAsia="en-GB"/>
              </w:rPr>
            </w:pPr>
            <w:r w:rsidRPr="00B529A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BC660E6" w14:textId="1550F30A" w:rsidR="00991FD7" w:rsidRPr="00B529A8" w:rsidRDefault="006671DC" w:rsidP="00CE7225">
            <w:pPr>
              <w:jc w:val="center"/>
              <w:rPr>
                <w:rFonts w:ascii="Arial" w:hAnsi="Arial" w:cs="Arial"/>
              </w:rPr>
            </w:pPr>
            <w:r w:rsidRPr="00B529A8">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2480197E" w14:textId="77777777" w:rsidR="00991FD7" w:rsidRPr="00B529A8" w:rsidRDefault="00991FD7" w:rsidP="00CE7225">
            <w:pPr>
              <w:jc w:val="center"/>
              <w:rPr>
                <w:rFonts w:ascii="Arial" w:hAnsi="Arial" w:cs="Arial"/>
              </w:rPr>
            </w:pPr>
          </w:p>
        </w:tc>
        <w:tc>
          <w:tcPr>
            <w:tcW w:w="643" w:type="pct"/>
            <w:tcBorders>
              <w:top w:val="single" w:sz="4" w:space="0" w:color="auto"/>
              <w:left w:val="single" w:sz="4" w:space="0" w:color="auto"/>
              <w:bottom w:val="single" w:sz="4" w:space="0" w:color="auto"/>
              <w:right w:val="single" w:sz="4" w:space="0" w:color="auto"/>
            </w:tcBorders>
          </w:tcPr>
          <w:p w14:paraId="615ECA9E" w14:textId="77777777" w:rsidR="00991FD7" w:rsidRPr="00B529A8" w:rsidRDefault="00991FD7" w:rsidP="00CE7225">
            <w:pPr>
              <w:jc w:val="center"/>
              <w:rPr>
                <w:rFonts w:ascii="Arial" w:hAnsi="Arial" w:cs="Arial"/>
              </w:rPr>
            </w:pPr>
          </w:p>
        </w:tc>
      </w:tr>
      <w:tr w:rsidR="00ED28F5" w:rsidRPr="00B529A8"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Pr="00B529A8" w:rsidRDefault="00ED28F5" w:rsidP="00CE7225">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Pr="00B529A8" w:rsidRDefault="00ED28F5" w:rsidP="00CE7225">
            <w:pPr>
              <w:spacing w:after="0" w:line="240" w:lineRule="auto"/>
              <w:jc w:val="center"/>
              <w:rPr>
                <w:rFonts w:ascii="Arial" w:hAnsi="Arial" w:cs="Arial"/>
                <w:b/>
                <w:bCs/>
              </w:rPr>
            </w:pPr>
            <w:r w:rsidRPr="00B529A8">
              <w:rPr>
                <w:rFonts w:ascii="Arial" w:hAnsi="Arial" w:cs="Arial"/>
                <w:b/>
                <w:bCs/>
              </w:rPr>
              <w:t>Contract Value</w:t>
            </w:r>
          </w:p>
          <w:p w14:paraId="4B82D66A" w14:textId="77777777" w:rsidR="00ED28F5" w:rsidRPr="00B529A8" w:rsidRDefault="00ED28F5" w:rsidP="00CE7225">
            <w:pPr>
              <w:spacing w:after="0" w:line="240" w:lineRule="auto"/>
              <w:jc w:val="center"/>
              <w:rPr>
                <w:rFonts w:ascii="Arial" w:hAnsi="Arial" w:cs="Arial"/>
                <w:b/>
                <w:bCs/>
              </w:rPr>
            </w:pPr>
            <w:r w:rsidRPr="00B529A8">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Pr="00B529A8" w:rsidRDefault="00ED28F5" w:rsidP="00CE7225">
            <w:pPr>
              <w:jc w:val="center"/>
            </w:pPr>
          </w:p>
        </w:tc>
      </w:tr>
    </w:tbl>
    <w:p w14:paraId="739CC75E" w14:textId="77777777" w:rsidR="00ED28F5" w:rsidRPr="00B529A8"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B529A8" w:rsidRPr="00B529A8"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B529A8" w:rsidRDefault="00ED28F5" w:rsidP="00CE7225">
            <w:pPr>
              <w:spacing w:after="0" w:line="240" w:lineRule="auto"/>
              <w:jc w:val="both"/>
              <w:rPr>
                <w:rFonts w:ascii="Arial" w:eastAsia="Times New Roman" w:hAnsi="Arial" w:cs="Times New Roman"/>
                <w:sz w:val="18"/>
                <w:szCs w:val="18"/>
                <w:lang w:val="en-GB" w:eastAsia="en-GB"/>
              </w:rPr>
            </w:pPr>
            <w:r w:rsidRPr="00B529A8">
              <w:rPr>
                <w:rFonts w:ascii="Arial" w:eastAsia="Times New Roman" w:hAnsi="Arial" w:cs="Arial"/>
                <w:b/>
                <w:sz w:val="18"/>
                <w:szCs w:val="18"/>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B529A8" w:rsidRDefault="00ED28F5" w:rsidP="00CE7225">
            <w:pPr>
              <w:spacing w:after="0" w:line="240" w:lineRule="auto"/>
              <w:jc w:val="both"/>
              <w:rPr>
                <w:rFonts w:ascii="Arial" w:eastAsia="Times New Roman" w:hAnsi="Arial" w:cs="Arial"/>
                <w:sz w:val="18"/>
                <w:szCs w:val="18"/>
                <w:lang w:val="en-GB" w:eastAsia="en-GB"/>
              </w:rPr>
            </w:pPr>
            <w:r w:rsidRPr="00B529A8">
              <w:rPr>
                <w:rFonts w:ascii="Arial" w:eastAsia="Times New Roman" w:hAnsi="Arial" w:cs="Arial"/>
                <w:b/>
                <w:sz w:val="18"/>
                <w:szCs w:val="18"/>
                <w:lang w:val="en-GB" w:eastAsia="en-GB"/>
              </w:rPr>
              <w:t>Consignee Address (XY code only)</w:t>
            </w:r>
          </w:p>
        </w:tc>
      </w:tr>
      <w:tr w:rsidR="00B529A8" w:rsidRPr="00B529A8"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320446D1" w:rsidR="00ED28F5" w:rsidRPr="00B529A8" w:rsidRDefault="005827A4" w:rsidP="00CE7225">
            <w:pPr>
              <w:spacing w:after="0" w:line="240" w:lineRule="auto"/>
              <w:jc w:val="both"/>
              <w:rPr>
                <w:rFonts w:ascii="Arial" w:eastAsia="Times New Roman" w:hAnsi="Arial" w:cs="Times New Roman"/>
                <w:lang w:val="en-GB" w:eastAsia="en-GB"/>
              </w:rPr>
            </w:pPr>
            <w:r w:rsidRPr="00B529A8">
              <w:rPr>
                <w:rFonts w:ascii="Arial" w:eastAsia="Times New Roman" w:hAnsi="Arial" w:cs="Times New Roman"/>
                <w:lang w:val="en-GB" w:eastAsia="en-GB"/>
              </w:rPr>
              <w:t>1-1</w:t>
            </w:r>
            <w:r w:rsidR="00CC05F7" w:rsidRPr="00B529A8">
              <w:rPr>
                <w:rFonts w:ascii="Arial" w:eastAsia="Times New Roman" w:hAnsi="Arial" w:cs="Times New Roman"/>
                <w:lang w:val="en-GB" w:eastAsia="en-GB"/>
              </w:rPr>
              <w:t>0</w:t>
            </w:r>
          </w:p>
        </w:tc>
        <w:tc>
          <w:tcPr>
            <w:tcW w:w="4436" w:type="pct"/>
            <w:tcBorders>
              <w:top w:val="single" w:sz="4" w:space="0" w:color="auto"/>
              <w:left w:val="single" w:sz="4" w:space="0" w:color="auto"/>
              <w:bottom w:val="single" w:sz="4" w:space="0" w:color="auto"/>
              <w:right w:val="single" w:sz="4" w:space="0" w:color="auto"/>
            </w:tcBorders>
            <w:hideMark/>
          </w:tcPr>
          <w:p w14:paraId="33F614A9" w14:textId="47920006" w:rsidR="00ED28F5" w:rsidRPr="00B529A8" w:rsidRDefault="005827A4" w:rsidP="00CE7225">
            <w:pPr>
              <w:spacing w:after="0" w:line="240" w:lineRule="auto"/>
              <w:jc w:val="both"/>
              <w:rPr>
                <w:rFonts w:ascii="Arial" w:eastAsia="Times New Roman" w:hAnsi="Arial" w:cs="Arial"/>
                <w:lang w:val="en-GB" w:eastAsia="en-GB"/>
              </w:rPr>
            </w:pPr>
            <w:r w:rsidRPr="00B529A8">
              <w:rPr>
                <w:rFonts w:ascii="Arial" w:hAnsi="Arial" w:cs="Arial"/>
                <w:lang w:eastAsia="en-GB"/>
              </w:rPr>
              <w:t>Institute of Naval Medicine</w:t>
            </w:r>
            <w:r w:rsidR="003F724C" w:rsidRPr="00B529A8">
              <w:rPr>
                <w:rFonts w:ascii="Arial" w:hAnsi="Arial" w:cs="Arial"/>
                <w:lang w:eastAsia="en-GB"/>
              </w:rPr>
              <w:t>.</w:t>
            </w:r>
            <w:r w:rsidRPr="00B529A8">
              <w:rPr>
                <w:rFonts w:ascii="Arial" w:hAnsi="Arial" w:cs="Arial"/>
                <w:lang w:eastAsia="en-GB"/>
              </w:rPr>
              <w:t xml:space="preserve"> Crescent Road</w:t>
            </w:r>
            <w:r w:rsidR="003F724C" w:rsidRPr="00B529A8">
              <w:rPr>
                <w:rFonts w:ascii="Arial" w:hAnsi="Arial" w:cs="Arial"/>
                <w:lang w:eastAsia="en-GB"/>
              </w:rPr>
              <w:t>.</w:t>
            </w:r>
            <w:r w:rsidRPr="00B529A8">
              <w:rPr>
                <w:rFonts w:ascii="Arial" w:hAnsi="Arial" w:cs="Arial"/>
                <w:lang w:eastAsia="en-GB"/>
              </w:rPr>
              <w:t> Gosport</w:t>
            </w:r>
            <w:r w:rsidR="003F724C" w:rsidRPr="00B529A8">
              <w:rPr>
                <w:rFonts w:ascii="Arial" w:hAnsi="Arial" w:cs="Arial"/>
                <w:lang w:eastAsia="en-GB"/>
              </w:rPr>
              <w:t>.</w:t>
            </w:r>
            <w:r w:rsidRPr="00B529A8">
              <w:rPr>
                <w:rFonts w:ascii="Arial" w:hAnsi="Arial" w:cs="Arial"/>
                <w:lang w:eastAsia="en-GB"/>
              </w:rPr>
              <w:t> PO12 2DL </w:t>
            </w:r>
          </w:p>
        </w:tc>
      </w:tr>
      <w:tr w:rsidR="00B529A8" w:rsidRPr="00B529A8"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B529A8" w:rsidRDefault="00ED28F5" w:rsidP="00CE7225">
            <w:pPr>
              <w:spacing w:after="0" w:line="240" w:lineRule="auto"/>
              <w:jc w:val="both"/>
              <w:rPr>
                <w:rFonts w:ascii="Arial" w:eastAsia="Times New Roman" w:hAnsi="Arial" w:cs="Times New Roman"/>
                <w:sz w:val="18"/>
                <w:szCs w:val="18"/>
                <w:lang w:val="en-GB" w:eastAsia="en-GB"/>
              </w:rPr>
            </w:pPr>
            <w:r w:rsidRPr="00B529A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B529A8" w:rsidRDefault="00ED28F5" w:rsidP="00CE7225">
            <w:pPr>
              <w:spacing w:after="0" w:line="240" w:lineRule="auto"/>
              <w:jc w:val="both"/>
              <w:rPr>
                <w:rFonts w:ascii="Arial" w:eastAsia="Times New Roman" w:hAnsi="Arial" w:cs="Arial"/>
                <w:sz w:val="18"/>
                <w:szCs w:val="18"/>
                <w:lang w:val="en-GB" w:eastAsia="en-GB"/>
              </w:rPr>
            </w:pPr>
            <w:r w:rsidRPr="00B529A8">
              <w:rPr>
                <w:rFonts w:ascii="Arial" w:eastAsia="Times New Roman" w:hAnsi="Arial" w:cs="Arial"/>
                <w:b/>
                <w:sz w:val="18"/>
                <w:szCs w:val="18"/>
                <w:lang w:val="en-GB" w:eastAsia="en-GB"/>
              </w:rPr>
              <w:t>Payment Schedule</w:t>
            </w:r>
          </w:p>
        </w:tc>
      </w:tr>
      <w:tr w:rsidR="00B529A8" w:rsidRPr="00B529A8"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32BD2F78" w:rsidR="00ED28F5" w:rsidRPr="00B529A8" w:rsidRDefault="006671DC" w:rsidP="00CE7225">
            <w:pPr>
              <w:spacing w:after="0" w:line="240" w:lineRule="auto"/>
              <w:jc w:val="both"/>
              <w:rPr>
                <w:rFonts w:ascii="Arial" w:eastAsia="Times New Roman" w:hAnsi="Arial" w:cs="Times New Roman"/>
                <w:lang w:val="en-GB" w:eastAsia="en-GB"/>
              </w:rPr>
            </w:pPr>
            <w:r w:rsidRPr="00B529A8">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69AE382D" w:rsidR="00ED28F5" w:rsidRPr="00B529A8" w:rsidRDefault="00ED28F5" w:rsidP="00CE7225">
            <w:pPr>
              <w:spacing w:after="0" w:line="240" w:lineRule="auto"/>
              <w:jc w:val="both"/>
              <w:rPr>
                <w:rFonts w:ascii="Arial" w:eastAsia="Times New Roman" w:hAnsi="Arial" w:cs="Arial"/>
                <w:lang w:val="en-GB" w:eastAsia="en-GB"/>
              </w:rPr>
            </w:pPr>
            <w:r w:rsidRPr="00B529A8">
              <w:rPr>
                <w:rFonts w:ascii="Arial" w:eastAsia="Times New Roman" w:hAnsi="Arial" w:cs="Arial"/>
                <w:lang w:val="en-GB" w:eastAsia="en-GB"/>
              </w:rPr>
              <w:t xml:space="preserve">Payment to be made following successful delivery of </w:t>
            </w:r>
            <w:r w:rsidR="0069090B">
              <w:rPr>
                <w:rFonts w:ascii="Arial" w:eastAsia="Times New Roman" w:hAnsi="Arial" w:cs="Arial"/>
                <w:lang w:val="en-GB" w:eastAsia="en-GB"/>
              </w:rPr>
              <w:t>equipment</w:t>
            </w:r>
            <w:r w:rsidRPr="00B529A8">
              <w:rPr>
                <w:rFonts w:ascii="Arial" w:eastAsia="Times New Roman" w:hAnsi="Arial" w:cs="Arial"/>
                <w:lang w:val="en-GB" w:eastAsia="en-GB"/>
              </w:rPr>
              <w:t xml:space="preserve"> </w:t>
            </w:r>
          </w:p>
        </w:tc>
      </w:tr>
      <w:tr w:rsidR="00B529A8" w:rsidRPr="00B529A8"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7CBB3A3E" w:rsidR="00ED28F5" w:rsidRPr="00B529A8" w:rsidRDefault="00D07FBD" w:rsidP="00CE7225">
            <w:pPr>
              <w:spacing w:after="0" w:line="240" w:lineRule="auto"/>
              <w:jc w:val="both"/>
              <w:rPr>
                <w:rFonts w:ascii="Arial" w:eastAsia="Times New Roman" w:hAnsi="Arial" w:cs="Times New Roman"/>
                <w:lang w:val="en-GB" w:eastAsia="en-GB"/>
              </w:rPr>
            </w:pPr>
            <w:r w:rsidRPr="00B529A8">
              <w:rPr>
                <w:rFonts w:ascii="Arial" w:eastAsia="Times New Roman" w:hAnsi="Arial" w:cs="Times New Roman"/>
                <w:lang w:val="en-GB" w:eastAsia="en-GB"/>
              </w:rPr>
              <w:t>2-1</w:t>
            </w:r>
            <w:r w:rsidR="00CC05F7" w:rsidRPr="00B529A8">
              <w:rPr>
                <w:rFonts w:ascii="Arial" w:eastAsia="Times New Roman" w:hAnsi="Arial" w:cs="Times New Roman"/>
                <w:lang w:val="en-GB" w:eastAsia="en-GB"/>
              </w:rPr>
              <w:t>0</w:t>
            </w:r>
          </w:p>
        </w:tc>
        <w:tc>
          <w:tcPr>
            <w:tcW w:w="4436" w:type="pct"/>
            <w:tcBorders>
              <w:top w:val="single" w:sz="4" w:space="0" w:color="auto"/>
              <w:left w:val="single" w:sz="4" w:space="0" w:color="auto"/>
              <w:bottom w:val="single" w:sz="4" w:space="0" w:color="auto"/>
              <w:right w:val="single" w:sz="4" w:space="0" w:color="auto"/>
            </w:tcBorders>
            <w:hideMark/>
          </w:tcPr>
          <w:p w14:paraId="5B2F2A44" w14:textId="3CDD5956" w:rsidR="00ED28F5" w:rsidRPr="00B529A8" w:rsidRDefault="00D07FBD" w:rsidP="00CE7225">
            <w:pPr>
              <w:spacing w:after="0" w:line="240" w:lineRule="auto"/>
              <w:jc w:val="both"/>
              <w:rPr>
                <w:rFonts w:ascii="Arial" w:eastAsia="Times New Roman" w:hAnsi="Arial" w:cs="Arial"/>
                <w:lang w:val="en-GB" w:eastAsia="en-GB"/>
              </w:rPr>
            </w:pPr>
            <w:r w:rsidRPr="00B529A8">
              <w:rPr>
                <w:rFonts w:ascii="Arial" w:eastAsia="Times New Roman" w:hAnsi="Arial" w:cs="Arial"/>
                <w:lang w:val="en-GB" w:eastAsia="en-GB"/>
              </w:rPr>
              <w:t>Payments for annual support to be made at the end of each contract year in which services were delivered</w:t>
            </w:r>
          </w:p>
        </w:tc>
      </w:tr>
      <w:tr w:rsidR="00F50270" w:rsidRPr="00B529A8" w14:paraId="3944167D"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tcPr>
          <w:p w14:paraId="78A4BD2D" w14:textId="69217244" w:rsidR="00F50270" w:rsidRPr="00B529A8" w:rsidRDefault="00F50270" w:rsidP="00CE7225">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2-10</w:t>
            </w:r>
          </w:p>
        </w:tc>
        <w:tc>
          <w:tcPr>
            <w:tcW w:w="4436" w:type="pct"/>
            <w:tcBorders>
              <w:top w:val="single" w:sz="4" w:space="0" w:color="auto"/>
              <w:left w:val="single" w:sz="4" w:space="0" w:color="auto"/>
              <w:bottom w:val="single" w:sz="4" w:space="0" w:color="auto"/>
              <w:right w:val="single" w:sz="4" w:space="0" w:color="auto"/>
            </w:tcBorders>
          </w:tcPr>
          <w:p w14:paraId="62FA5963" w14:textId="3CE2BC41" w:rsidR="00F50270" w:rsidRPr="00B529A8" w:rsidRDefault="00F50270" w:rsidP="00CE7225">
            <w:pPr>
              <w:spacing w:after="0" w:line="240" w:lineRule="auto"/>
              <w:jc w:val="both"/>
              <w:rPr>
                <w:rFonts w:ascii="Arial" w:eastAsia="Times New Roman" w:hAnsi="Arial" w:cs="Arial"/>
                <w:lang w:val="en-GB" w:eastAsia="en-GB"/>
              </w:rPr>
            </w:pPr>
            <w:r>
              <w:rPr>
                <w:rFonts w:ascii="Arial" w:eastAsia="Times New Roman" w:hAnsi="Arial" w:cs="Arial"/>
                <w:lang w:val="en-GB" w:eastAsia="en-GB"/>
              </w:rPr>
              <w:t>I</w:t>
            </w:r>
            <w:r w:rsidRPr="00F50270">
              <w:rPr>
                <w:rFonts w:ascii="Arial" w:eastAsia="Times New Roman" w:hAnsi="Arial" w:cs="Arial"/>
                <w:lang w:val="en-GB" w:eastAsia="en-GB"/>
              </w:rPr>
              <w:t xml:space="preserve">f the successful tenderer already supplies Navy Command with scientific equipment maintenance under another contract the Authority holds the right to incorporate the maintenance of this equipment under the other contracted maintenance provision instead of using the provision requested under this </w:t>
            </w:r>
            <w:r w:rsidR="00AF2EB3" w:rsidRPr="00F50270">
              <w:rPr>
                <w:rFonts w:ascii="Arial" w:eastAsia="Times New Roman" w:hAnsi="Arial" w:cs="Arial"/>
                <w:lang w:val="en-GB" w:eastAsia="en-GB"/>
              </w:rPr>
              <w:t>tender</w:t>
            </w:r>
            <w:r w:rsidR="00AF2EB3">
              <w:rPr>
                <w:rFonts w:ascii="Arial" w:eastAsia="Times New Roman" w:hAnsi="Arial" w:cs="Arial"/>
                <w:lang w:val="en-GB" w:eastAsia="en-GB"/>
              </w:rPr>
              <w:t>.</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9" w:name="tcstart"/>
      <w:bookmarkEnd w:id="89"/>
      <w:r>
        <w:rPr>
          <w:rFonts w:ascii="Arial" w:eastAsia="Arial" w:hAnsi="Arial" w:cs="Arial"/>
          <w:b/>
          <w:bCs/>
          <w:spacing w:val="-2"/>
          <w:position w:val="-1"/>
          <w:sz w:val="32"/>
          <w:szCs w:val="32"/>
          <w:lang w:val="en-GB" w:eastAsia="en-GB"/>
        </w:rPr>
        <w:lastRenderedPageBreak/>
        <w:t xml:space="preserve">     </w:t>
      </w:r>
    </w:p>
    <w:p w14:paraId="5A20521F" w14:textId="77777777"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7828C4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64B395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EE25F2C"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D69DBC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121FF86"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054661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0DC380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6B5D2237"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6EF681B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1DC2B85"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767E4A88"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1CE7315" w14:textId="77777777" w:rsidR="00B529A8" w:rsidRDefault="00B529A8" w:rsidP="00ED28F5">
      <w:pPr>
        <w:spacing w:before="66" w:after="0" w:line="361" w:lineRule="exact"/>
        <w:ind w:left="1838" w:right="-20"/>
        <w:rPr>
          <w:rFonts w:ascii="Arial" w:eastAsia="Arial" w:hAnsi="Arial" w:cs="Arial"/>
          <w:b/>
          <w:bCs/>
          <w:spacing w:val="-2"/>
          <w:position w:val="-1"/>
          <w:sz w:val="32"/>
          <w:szCs w:val="32"/>
          <w:lang w:val="en-GB" w:eastAsia="en-GB"/>
        </w:rPr>
      </w:pPr>
    </w:p>
    <w:p w14:paraId="6B9DCDC7" w14:textId="77777777" w:rsidR="00B529A8" w:rsidRDefault="00B529A8" w:rsidP="00ED28F5">
      <w:pPr>
        <w:spacing w:before="66" w:after="0" w:line="361" w:lineRule="exact"/>
        <w:ind w:left="1838" w:right="-20"/>
        <w:rPr>
          <w:rFonts w:ascii="Arial" w:eastAsia="Arial" w:hAnsi="Arial" w:cs="Arial"/>
          <w:b/>
          <w:bCs/>
          <w:spacing w:val="-2"/>
          <w:position w:val="-1"/>
          <w:sz w:val="32"/>
          <w:szCs w:val="32"/>
          <w:lang w:val="en-GB" w:eastAsia="en-GB"/>
        </w:rPr>
      </w:pPr>
    </w:p>
    <w:p w14:paraId="420E7307" w14:textId="77777777" w:rsidR="00B529A8" w:rsidRDefault="00B529A8" w:rsidP="00ED28F5">
      <w:pPr>
        <w:spacing w:before="66" w:after="0" w:line="361" w:lineRule="exact"/>
        <w:ind w:left="1838" w:right="-20"/>
        <w:rPr>
          <w:rFonts w:ascii="Arial" w:eastAsia="Arial" w:hAnsi="Arial" w:cs="Arial"/>
          <w:b/>
          <w:bCs/>
          <w:spacing w:val="-2"/>
          <w:position w:val="-1"/>
          <w:sz w:val="32"/>
          <w:szCs w:val="32"/>
          <w:lang w:val="en-GB" w:eastAsia="en-GB"/>
        </w:rPr>
      </w:pPr>
    </w:p>
    <w:p w14:paraId="522715D2" w14:textId="77777777" w:rsidR="00B529A8" w:rsidRDefault="00B529A8"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1F19D2FE" w14:textId="4BE4BD53" w:rsidR="00FF3B17" w:rsidRPr="001D5EE3" w:rsidRDefault="00FF3B17" w:rsidP="00FF3B17">
      <w:pPr>
        <w:rPr>
          <w:rFonts w:ascii="Arial" w:eastAsia="Arial" w:hAnsi="Arial" w:cs="Arial"/>
          <w:b/>
          <w:bCs/>
        </w:rPr>
      </w:pPr>
      <w:r w:rsidRPr="633FC1A5">
        <w:rPr>
          <w:rFonts w:ascii="Arial" w:eastAsia="Arial" w:hAnsi="Arial" w:cs="Arial"/>
          <w:b/>
          <w:bCs/>
        </w:rPr>
        <w:t>ICP-OES SPECTROMETER</w:t>
      </w:r>
    </w:p>
    <w:p w14:paraId="3CC02B32" w14:textId="77777777" w:rsidR="00FF3B17" w:rsidRPr="001D5EE3" w:rsidRDefault="00FF3B17" w:rsidP="00FF3B17">
      <w:pPr>
        <w:rPr>
          <w:rFonts w:ascii="Arial" w:eastAsia="Arial" w:hAnsi="Arial" w:cs="Arial"/>
          <w:b/>
          <w:bCs/>
        </w:rPr>
      </w:pPr>
      <w:r w:rsidRPr="633FC1A5">
        <w:rPr>
          <w:rFonts w:ascii="Arial" w:eastAsia="Arial" w:hAnsi="Arial" w:cs="Arial"/>
          <w:b/>
          <w:bCs/>
        </w:rPr>
        <w:t>1. Background</w:t>
      </w:r>
    </w:p>
    <w:p w14:paraId="3345FD99" w14:textId="77777777" w:rsidR="00FF3B17" w:rsidRPr="001D5EE3" w:rsidRDefault="00FF3B17" w:rsidP="00FF3B17">
      <w:pPr>
        <w:rPr>
          <w:rFonts w:ascii="Arial" w:eastAsia="Arial" w:hAnsi="Arial" w:cs="Arial"/>
          <w:color w:val="000000" w:themeColor="text1"/>
        </w:rPr>
      </w:pPr>
      <w:r w:rsidRPr="633FC1A5">
        <w:rPr>
          <w:rFonts w:ascii="Arial" w:eastAsia="Arial" w:hAnsi="Arial" w:cs="Arial"/>
        </w:rPr>
        <w:t xml:space="preserve">1.1 </w:t>
      </w:r>
      <w:r w:rsidRPr="633FC1A5">
        <w:rPr>
          <w:rFonts w:ascii="Arial" w:eastAsia="Arial" w:hAnsi="Arial" w:cs="Arial"/>
          <w:color w:val="000000" w:themeColor="text1"/>
        </w:rPr>
        <w:t>The Environmental and Industrial Hazards (EIH) Laboratory at the Institute of Naval medicine requires an Inductively Coupled Plasma Optical Emission Spectrometer (ICP-OES) to replace the current instrument which has reached the end of its useful life and is no longer fully supportable by the manufacturer.  This system was purchased some 13 years ago, has exceeded its expected lifespan, and is becoming unfit for purpose due to age related performance issues.</w:t>
      </w:r>
    </w:p>
    <w:p w14:paraId="1F1EA7A8" w14:textId="77777777" w:rsidR="00FF3B17" w:rsidRPr="001D5EE3" w:rsidRDefault="00FF3B17" w:rsidP="00FF3B17">
      <w:pPr>
        <w:rPr>
          <w:rFonts w:ascii="Arial" w:eastAsia="Arial" w:hAnsi="Arial" w:cs="Arial"/>
          <w:color w:val="000000" w:themeColor="text1"/>
        </w:rPr>
      </w:pPr>
      <w:r w:rsidRPr="213510F5">
        <w:rPr>
          <w:rFonts w:ascii="Arial" w:eastAsia="Arial" w:hAnsi="Arial" w:cs="Arial"/>
          <w:color w:val="000000" w:themeColor="text1"/>
        </w:rPr>
        <w:t>1.2 The instrument will primarily be used for analysis of major elements and trace metals in a range of aqueous samples including:</w:t>
      </w:r>
    </w:p>
    <w:p w14:paraId="7612A009" w14:textId="77777777" w:rsidR="00FF3B17" w:rsidRPr="001D5EE3" w:rsidRDefault="00FF3B17" w:rsidP="00FF3B17">
      <w:pPr>
        <w:pStyle w:val="ListParagraph"/>
        <w:widowControl/>
        <w:numPr>
          <w:ilvl w:val="0"/>
          <w:numId w:val="49"/>
        </w:numPr>
        <w:spacing w:after="160" w:line="259" w:lineRule="auto"/>
        <w:rPr>
          <w:rFonts w:ascii="Arial" w:eastAsia="Arial" w:hAnsi="Arial" w:cs="Arial"/>
          <w:color w:val="000000" w:themeColor="text1"/>
        </w:rPr>
      </w:pPr>
      <w:r w:rsidRPr="213510F5">
        <w:rPr>
          <w:rFonts w:ascii="Arial" w:eastAsia="Arial" w:hAnsi="Arial" w:cs="Arial"/>
          <w:color w:val="000000" w:themeColor="text1"/>
        </w:rPr>
        <w:t>Analysis of acid digests of soils, bulk materials and filters in accordance with COSHH and the Control of Lead at Work regulations</w:t>
      </w:r>
      <w:r w:rsidRPr="213510F5">
        <w:rPr>
          <w:rFonts w:ascii="Arial" w:eastAsia="Arial" w:hAnsi="Arial" w:cs="Arial"/>
          <w:color w:val="000000" w:themeColor="text1"/>
          <w:vertAlign w:val="superscript"/>
        </w:rPr>
        <w:t>1</w:t>
      </w:r>
    </w:p>
    <w:p w14:paraId="43926877" w14:textId="77777777" w:rsidR="00FF3B17" w:rsidRPr="001D5EE3" w:rsidRDefault="00FF3B17" w:rsidP="00FF3B17">
      <w:pPr>
        <w:pStyle w:val="ListParagraph"/>
        <w:widowControl/>
        <w:numPr>
          <w:ilvl w:val="0"/>
          <w:numId w:val="49"/>
        </w:numPr>
        <w:spacing w:after="160" w:line="259" w:lineRule="auto"/>
        <w:rPr>
          <w:rFonts w:ascii="Arial" w:eastAsia="Arial" w:hAnsi="Arial" w:cs="Arial"/>
          <w:color w:val="000000" w:themeColor="text1"/>
        </w:rPr>
      </w:pPr>
      <w:r w:rsidRPr="213510F5">
        <w:rPr>
          <w:rFonts w:ascii="Arial" w:eastAsia="Arial" w:hAnsi="Arial" w:cs="Arial"/>
          <w:color w:val="000000" w:themeColor="text1"/>
        </w:rPr>
        <w:t>Determination of major elements in raw, potable and bottled water samples in accordance with the requirements of service doctrine</w:t>
      </w:r>
      <w:r w:rsidRPr="213510F5">
        <w:rPr>
          <w:rFonts w:ascii="Arial" w:eastAsia="Arial" w:hAnsi="Arial" w:cs="Arial"/>
          <w:color w:val="000000" w:themeColor="text1"/>
          <w:vertAlign w:val="superscript"/>
        </w:rPr>
        <w:t xml:space="preserve"> 2, 3, 4</w:t>
      </w:r>
      <w:r w:rsidRPr="213510F5">
        <w:rPr>
          <w:rFonts w:ascii="Arial" w:eastAsia="Arial" w:hAnsi="Arial" w:cs="Arial"/>
          <w:color w:val="000000" w:themeColor="text1"/>
        </w:rPr>
        <w:t>and UK water legislation</w:t>
      </w:r>
      <w:r w:rsidRPr="213510F5">
        <w:rPr>
          <w:rFonts w:ascii="Arial" w:eastAsia="Arial" w:hAnsi="Arial" w:cs="Arial"/>
          <w:color w:val="000000" w:themeColor="text1"/>
          <w:vertAlign w:val="superscript"/>
        </w:rPr>
        <w:t>5, 6</w:t>
      </w:r>
    </w:p>
    <w:p w14:paraId="62BE65FC" w14:textId="77777777" w:rsidR="00FF3B17" w:rsidRPr="001D5EE3" w:rsidRDefault="00FF3B17" w:rsidP="00FF3B17">
      <w:pPr>
        <w:ind w:left="720"/>
        <w:rPr>
          <w:rFonts w:ascii="Arial" w:eastAsia="Arial" w:hAnsi="Arial" w:cs="Arial"/>
          <w:color w:val="000000" w:themeColor="text1"/>
        </w:rPr>
      </w:pPr>
    </w:p>
    <w:p w14:paraId="3D5B5CB3" w14:textId="77777777" w:rsidR="00FF3B17" w:rsidRPr="00A46D3F" w:rsidRDefault="00FF3B17" w:rsidP="00FF3B17">
      <w:pPr>
        <w:rPr>
          <w:rFonts w:ascii="Arial" w:eastAsia="Arial" w:hAnsi="Arial" w:cs="Arial"/>
        </w:rPr>
      </w:pPr>
      <w:r w:rsidRPr="213510F5">
        <w:rPr>
          <w:rFonts w:ascii="Arial" w:eastAsia="Arial" w:hAnsi="Arial" w:cs="Arial"/>
          <w:b/>
          <w:bCs/>
        </w:rPr>
        <w:t>2. The following specific technical requirements for system components and performance should be noted:</w:t>
      </w:r>
    </w:p>
    <w:p w14:paraId="750004EF"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a.  The instrument should be supplied with a sample introduction system suitable for the applications listed above in section 1.2.</w:t>
      </w:r>
      <w:r>
        <w:rPr>
          <w:rFonts w:ascii="Arial" w:eastAsia="Arial" w:hAnsi="Arial" w:cs="Arial"/>
          <w:color w:val="000000" w:themeColor="text1"/>
        </w:rPr>
        <w:t xml:space="preserve">  The laboratory is ISO 17025 accredited and as such uses Quality Control charts to monitor method performance.  Instrument signal stability and precision are therefore key requirements for the system to minimise unnecessary Quality Control failures and signal drift should be eliminated as much as possible.</w:t>
      </w:r>
    </w:p>
    <w:p w14:paraId="1CCA30B9"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b. The system should be usable in the laboratory in ambient temperatures up to 30°C.</w:t>
      </w:r>
    </w:p>
    <w:p w14:paraId="13BBF244"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c. As samples may be soil, dust, filter or other acid digests a high matrix tolerance is required.</w:t>
      </w:r>
    </w:p>
    <w:p w14:paraId="2C49D200" w14:textId="77777777" w:rsidR="00FF3B17" w:rsidRDefault="00FF3B17" w:rsidP="00FF3B17">
      <w:pPr>
        <w:ind w:left="720"/>
        <w:rPr>
          <w:rFonts w:ascii="Arial" w:eastAsia="Arial" w:hAnsi="Arial" w:cs="Arial"/>
        </w:rPr>
      </w:pPr>
      <w:r w:rsidRPr="213510F5">
        <w:rPr>
          <w:rFonts w:ascii="Arial" w:eastAsia="Arial" w:hAnsi="Arial" w:cs="Arial"/>
          <w:color w:val="000000" w:themeColor="text1"/>
        </w:rPr>
        <w:t>d.  The instrument may be required to analyse long runs of samples overnight so stability over this period is essential.</w:t>
      </w:r>
    </w:p>
    <w:p w14:paraId="270A25CA"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e. The system should be designed to minimise routine maintenance requirements as much as possible.</w:t>
      </w:r>
    </w:p>
    <w:p w14:paraId="4B587D6A"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f. Analytes of both low</w:t>
      </w:r>
      <w:r>
        <w:rPr>
          <w:rFonts w:ascii="Arial" w:eastAsia="Arial" w:hAnsi="Arial" w:cs="Arial"/>
          <w:color w:val="000000" w:themeColor="text1"/>
        </w:rPr>
        <w:t xml:space="preserve"> (ppb level) </w:t>
      </w:r>
      <w:r w:rsidRPr="213510F5">
        <w:rPr>
          <w:rFonts w:ascii="Arial" w:eastAsia="Arial" w:hAnsi="Arial" w:cs="Arial"/>
          <w:color w:val="000000" w:themeColor="text1"/>
        </w:rPr>
        <w:t>and high</w:t>
      </w:r>
      <w:r>
        <w:rPr>
          <w:rFonts w:ascii="Arial" w:eastAsia="Arial" w:hAnsi="Arial" w:cs="Arial"/>
          <w:color w:val="000000" w:themeColor="text1"/>
        </w:rPr>
        <w:t xml:space="preserve"> (possibly % level)</w:t>
      </w:r>
      <w:r w:rsidRPr="213510F5">
        <w:rPr>
          <w:rFonts w:ascii="Arial" w:eastAsia="Arial" w:hAnsi="Arial" w:cs="Arial"/>
          <w:color w:val="000000" w:themeColor="text1"/>
        </w:rPr>
        <w:t xml:space="preserve"> concentration</w:t>
      </w:r>
      <w:r>
        <w:rPr>
          <w:rFonts w:ascii="Arial" w:eastAsia="Arial" w:hAnsi="Arial" w:cs="Arial"/>
          <w:color w:val="000000" w:themeColor="text1"/>
        </w:rPr>
        <w:t>s</w:t>
      </w:r>
      <w:r w:rsidRPr="213510F5">
        <w:rPr>
          <w:rFonts w:ascii="Arial" w:eastAsia="Arial" w:hAnsi="Arial" w:cs="Arial"/>
          <w:color w:val="000000" w:themeColor="text1"/>
        </w:rPr>
        <w:t xml:space="preserve"> </w:t>
      </w:r>
      <w:r>
        <w:rPr>
          <w:rFonts w:ascii="Arial" w:eastAsia="Arial" w:hAnsi="Arial" w:cs="Arial"/>
          <w:color w:val="000000" w:themeColor="text1"/>
        </w:rPr>
        <w:t>may</w:t>
      </w:r>
      <w:r w:rsidRPr="213510F5">
        <w:rPr>
          <w:rFonts w:ascii="Arial" w:eastAsia="Arial" w:hAnsi="Arial" w:cs="Arial"/>
          <w:color w:val="000000" w:themeColor="text1"/>
        </w:rPr>
        <w:t xml:space="preserve"> need to be quantified in the same samples, so a large linear dynamic range is required</w:t>
      </w:r>
      <w:r>
        <w:rPr>
          <w:rFonts w:ascii="Arial" w:eastAsia="Arial" w:hAnsi="Arial" w:cs="Arial"/>
          <w:color w:val="000000" w:themeColor="text1"/>
        </w:rPr>
        <w:t>.</w:t>
      </w:r>
    </w:p>
    <w:p w14:paraId="1CD02CD8"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 xml:space="preserve">g. </w:t>
      </w:r>
      <w:r>
        <w:rPr>
          <w:rFonts w:ascii="Arial" w:eastAsia="Arial" w:hAnsi="Arial" w:cs="Arial"/>
          <w:color w:val="000000" w:themeColor="text1"/>
        </w:rPr>
        <w:t xml:space="preserve">The laboratory is seeking to improve its environmental impact and therefore low total argon and power consumption is highly desirable.  The ability for the instrument </w:t>
      </w:r>
      <w:r>
        <w:rPr>
          <w:rFonts w:ascii="Arial" w:eastAsia="Arial" w:hAnsi="Arial" w:cs="Arial"/>
          <w:color w:val="000000" w:themeColor="text1"/>
        </w:rPr>
        <w:lastRenderedPageBreak/>
        <w:t>to automatically control power on/off of ancillary equipment such as a chiller is also of interest.</w:t>
      </w:r>
    </w:p>
    <w:p w14:paraId="79550C11" w14:textId="77777777" w:rsidR="00FF3B17"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h. The instrument should be provided with a suitable PC</w:t>
      </w:r>
      <w:r>
        <w:rPr>
          <w:rFonts w:ascii="Arial" w:eastAsia="Arial" w:hAnsi="Arial" w:cs="Arial"/>
          <w:color w:val="000000" w:themeColor="text1"/>
        </w:rPr>
        <w:t xml:space="preserve"> </w:t>
      </w:r>
      <w:r w:rsidRPr="213510F5">
        <w:rPr>
          <w:rFonts w:ascii="Arial" w:eastAsia="Arial" w:hAnsi="Arial" w:cs="Arial"/>
          <w:color w:val="000000" w:themeColor="text1"/>
        </w:rPr>
        <w:t>and software to allow operation of the system.</w:t>
      </w:r>
    </w:p>
    <w:p w14:paraId="4EBCF1D2" w14:textId="77777777" w:rsidR="00FF3B17" w:rsidRPr="00A37613"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 xml:space="preserve">i. The instrument must be software controlled by one integrated programme covering all aspects of instrument operation including computer control of all physical components of the system including sample introduction, plasma, torch alignment, RF generator and detector etc. </w:t>
      </w:r>
    </w:p>
    <w:p w14:paraId="4195D2B1" w14:textId="77777777" w:rsidR="00FF3B17" w:rsidRPr="00A37613" w:rsidRDefault="00FF3B17" w:rsidP="00FF3B17">
      <w:pPr>
        <w:ind w:firstLine="720"/>
        <w:rPr>
          <w:rFonts w:ascii="Arial" w:eastAsia="Arial" w:hAnsi="Arial" w:cs="Arial"/>
          <w:color w:val="000000" w:themeColor="text1"/>
        </w:rPr>
      </w:pPr>
      <w:r w:rsidRPr="213510F5">
        <w:rPr>
          <w:rFonts w:ascii="Arial" w:eastAsia="Arial" w:hAnsi="Arial" w:cs="Arial"/>
          <w:color w:val="000000" w:themeColor="text1"/>
        </w:rPr>
        <w:t>Supplied software should allow:</w:t>
      </w:r>
    </w:p>
    <w:p w14:paraId="2BC09C21" w14:textId="77777777" w:rsidR="00FF3B17" w:rsidRPr="00A37613"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User definable method parameters such as calibration fit and calibration range &amp; concentrations</w:t>
      </w:r>
    </w:p>
    <w:p w14:paraId="173270F0" w14:textId="77777777" w:rsidR="00FF3B17" w:rsidRPr="00A37613" w:rsidRDefault="00FF3B17" w:rsidP="00FF3B17">
      <w:pPr>
        <w:pStyle w:val="ListParagraph"/>
        <w:widowControl/>
        <w:numPr>
          <w:ilvl w:val="1"/>
          <w:numId w:val="48"/>
        </w:numPr>
        <w:spacing w:after="160" w:line="259" w:lineRule="auto"/>
        <w:rPr>
          <w:color w:val="000000" w:themeColor="text1"/>
        </w:rPr>
      </w:pPr>
      <w:r w:rsidRPr="213510F5">
        <w:rPr>
          <w:rFonts w:ascii="Arial" w:eastAsia="Arial" w:hAnsi="Arial" w:cs="Arial"/>
          <w:color w:val="000000" w:themeColor="text1"/>
        </w:rPr>
        <w:t>ISTD use</w:t>
      </w:r>
    </w:p>
    <w:p w14:paraId="05235D97" w14:textId="77777777" w:rsidR="00FF3B17" w:rsidRPr="00A37613" w:rsidRDefault="00FF3B17" w:rsidP="00FF3B17">
      <w:pPr>
        <w:pStyle w:val="ListParagraph"/>
        <w:widowControl/>
        <w:numPr>
          <w:ilvl w:val="1"/>
          <w:numId w:val="48"/>
        </w:numPr>
        <w:spacing w:after="160" w:line="259" w:lineRule="auto"/>
        <w:rPr>
          <w:color w:val="000000" w:themeColor="text1"/>
        </w:rPr>
      </w:pPr>
      <w:r w:rsidRPr="213510F5">
        <w:rPr>
          <w:rFonts w:ascii="Arial" w:eastAsia="Arial" w:hAnsi="Arial" w:cs="Arial"/>
          <w:color w:val="000000" w:themeColor="text1"/>
        </w:rPr>
        <w:t>Interference deconvolution</w:t>
      </w:r>
    </w:p>
    <w:p w14:paraId="38CA1863" w14:textId="77777777" w:rsidR="00FF3B17" w:rsidRPr="00A37613"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Import of external data to create sample runlists</w:t>
      </w:r>
    </w:p>
    <w:p w14:paraId="3C166016" w14:textId="77777777" w:rsidR="00FF3B17" w:rsidRPr="00A37613"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Realtime views of analytical data and calibration curves</w:t>
      </w:r>
    </w:p>
    <w:p w14:paraId="417108D4" w14:textId="77777777" w:rsidR="00FF3B17" w:rsidRPr="00A37613"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User customisable report format and export of results into Excel spreadsheets</w:t>
      </w:r>
    </w:p>
    <w:p w14:paraId="286C88E1" w14:textId="77777777" w:rsidR="00FF3B17" w:rsidRPr="00A37613"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Automatic shutdown of system after analysis to allow independent running</w:t>
      </w:r>
    </w:p>
    <w:p w14:paraId="66CBEDBD" w14:textId="77777777" w:rsidR="00FF3B17" w:rsidRPr="00A37613"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Examination and reprocessing of data</w:t>
      </w:r>
    </w:p>
    <w:p w14:paraId="386C48DF" w14:textId="77777777" w:rsidR="00FF3B17" w:rsidRPr="00D21DA1" w:rsidRDefault="00FF3B17" w:rsidP="00FF3B17">
      <w:pPr>
        <w:pStyle w:val="ListParagraph"/>
        <w:widowControl/>
        <w:numPr>
          <w:ilvl w:val="1"/>
          <w:numId w:val="48"/>
        </w:numPr>
        <w:spacing w:after="160" w:line="259" w:lineRule="auto"/>
        <w:rPr>
          <w:rFonts w:eastAsiaTheme="minorEastAsia"/>
          <w:color w:val="000000" w:themeColor="text1"/>
        </w:rPr>
      </w:pPr>
      <w:r w:rsidRPr="213510F5">
        <w:rPr>
          <w:rFonts w:ascii="Arial" w:eastAsia="Arial" w:hAnsi="Arial" w:cs="Arial"/>
          <w:color w:val="000000" w:themeColor="text1"/>
        </w:rPr>
        <w:t>Software support and updates should be included as part of the tender</w:t>
      </w:r>
    </w:p>
    <w:p w14:paraId="2D346B5B" w14:textId="77777777" w:rsidR="00FF3B17" w:rsidRPr="00A37613"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j. The system should be provided with an autosampler capable of holding a minimum of 120 samples (standard 15ml centrifuge tubes) and have separate locations designated for the use of calibration and QC solutions (standard 50ml centrifuge tubes).</w:t>
      </w:r>
    </w:p>
    <w:p w14:paraId="4F073B74" w14:textId="77777777" w:rsidR="00FF3B17" w:rsidRPr="00A37613" w:rsidRDefault="00FF3B17" w:rsidP="00FF3B17">
      <w:pPr>
        <w:ind w:left="720"/>
        <w:rPr>
          <w:rFonts w:ascii="Arial" w:eastAsia="Arial" w:hAnsi="Arial" w:cs="Arial"/>
          <w:color w:val="000000" w:themeColor="text1"/>
        </w:rPr>
      </w:pPr>
      <w:r w:rsidRPr="213510F5">
        <w:rPr>
          <w:rFonts w:ascii="Arial" w:eastAsia="Arial" w:hAnsi="Arial" w:cs="Arial"/>
          <w:color w:val="000000" w:themeColor="text1"/>
        </w:rPr>
        <w:t>k.   The autosampler should be software controlled.</w:t>
      </w:r>
    </w:p>
    <w:p w14:paraId="6380B039" w14:textId="77777777" w:rsidR="00FF3B17" w:rsidRPr="00A37613" w:rsidRDefault="00FF3B17" w:rsidP="00FF3B17">
      <w:pPr>
        <w:pStyle w:val="ListParagraph"/>
        <w:rPr>
          <w:rFonts w:ascii="Arial" w:eastAsia="Arial" w:hAnsi="Arial" w:cs="Arial"/>
          <w:color w:val="000000" w:themeColor="text1"/>
        </w:rPr>
      </w:pPr>
    </w:p>
    <w:p w14:paraId="5AF567CD" w14:textId="77777777" w:rsidR="00FF3B17" w:rsidRPr="001D5EE3" w:rsidRDefault="00FF3B17" w:rsidP="00FF3B17">
      <w:pPr>
        <w:rPr>
          <w:rFonts w:ascii="Arial" w:hAnsi="Arial" w:cs="Arial"/>
        </w:rPr>
      </w:pPr>
      <w:r w:rsidRPr="004D2A42">
        <w:rPr>
          <w:rFonts w:ascii="Arial" w:hAnsi="Arial" w:cs="Arial"/>
          <w:b/>
        </w:rPr>
        <w:t>3.</w:t>
      </w:r>
      <w:r w:rsidRPr="4F52CD7A">
        <w:rPr>
          <w:rFonts w:ascii="Arial" w:hAnsi="Arial" w:cs="Arial"/>
        </w:rPr>
        <w:t xml:space="preserve"> </w:t>
      </w:r>
      <w:r w:rsidRPr="4F52CD7A">
        <w:rPr>
          <w:rFonts w:ascii="Arial" w:hAnsi="Arial" w:cs="Arial"/>
          <w:b/>
          <w:bCs/>
        </w:rPr>
        <w:t xml:space="preserve">Installation. </w:t>
      </w:r>
      <w:r w:rsidRPr="4F52CD7A">
        <w:rPr>
          <w:rFonts w:ascii="Arial" w:hAnsi="Arial" w:cs="Arial"/>
        </w:rPr>
        <w:t>The package must include delivery, installation and operator training for at least two users.</w:t>
      </w:r>
    </w:p>
    <w:p w14:paraId="139C0F4C" w14:textId="77777777" w:rsidR="00FF3B17" w:rsidRDefault="00FF3B17" w:rsidP="00FF3B17">
      <w:pPr>
        <w:rPr>
          <w:rFonts w:ascii="Arial" w:hAnsi="Arial" w:cs="Arial"/>
        </w:rPr>
      </w:pPr>
    </w:p>
    <w:p w14:paraId="650398B2" w14:textId="77777777" w:rsidR="00FF3B17" w:rsidRDefault="00FF3B17" w:rsidP="00FF3B17">
      <w:pPr>
        <w:rPr>
          <w:rFonts w:ascii="Arial" w:hAnsi="Arial" w:cs="Arial"/>
        </w:rPr>
      </w:pPr>
      <w:r w:rsidRPr="2EAD4D35">
        <w:rPr>
          <w:rFonts w:ascii="Arial" w:hAnsi="Arial" w:cs="Arial"/>
          <w:b/>
          <w:bCs/>
        </w:rPr>
        <w:t>4.</w:t>
      </w:r>
      <w:r w:rsidRPr="2EAD4D35">
        <w:rPr>
          <w:rFonts w:ascii="Arial" w:hAnsi="Arial" w:cs="Arial"/>
        </w:rPr>
        <w:t xml:space="preserve"> </w:t>
      </w:r>
      <w:r w:rsidRPr="2EAD4D35">
        <w:rPr>
          <w:rFonts w:ascii="Arial" w:hAnsi="Arial" w:cs="Arial"/>
          <w:b/>
          <w:bCs/>
        </w:rPr>
        <w:t xml:space="preserve">Warranty.  </w:t>
      </w:r>
      <w:r w:rsidRPr="2EAD4D35">
        <w:rPr>
          <w:rFonts w:ascii="Arial" w:hAnsi="Arial" w:cs="Arial"/>
        </w:rPr>
        <w:t>A warranty period of one year is expected with the purchase and we require this to be extended by a further 9 years (10 years in total).  This cover is expected to provide one preventative maintenance visit per year as well as priority breakdown cover, which itself should include engineer call out &amp; travel fees and non-consumable parts.</w:t>
      </w:r>
    </w:p>
    <w:p w14:paraId="5605C672" w14:textId="77777777" w:rsidR="00FF3B17" w:rsidRDefault="00FF3B17" w:rsidP="00FF3B17">
      <w:pPr>
        <w:rPr>
          <w:rFonts w:ascii="Arial" w:hAnsi="Arial" w:cs="Arial"/>
        </w:rPr>
      </w:pPr>
    </w:p>
    <w:p w14:paraId="369ADED4" w14:textId="77777777" w:rsidR="00FF3B17" w:rsidRPr="00115526" w:rsidRDefault="00FF3B17" w:rsidP="00FF3B17">
      <w:pPr>
        <w:rPr>
          <w:rFonts w:ascii="Arial" w:hAnsi="Arial" w:cs="Arial"/>
        </w:rPr>
      </w:pPr>
      <w:r w:rsidRPr="00115526">
        <w:rPr>
          <w:rFonts w:ascii="Arial" w:hAnsi="Arial" w:cs="Arial"/>
          <w:b/>
          <w:bCs/>
        </w:rPr>
        <w:t>5. Contract start date</w:t>
      </w:r>
      <w:r>
        <w:rPr>
          <w:rFonts w:ascii="Arial" w:hAnsi="Arial" w:cs="Arial"/>
          <w:b/>
          <w:bCs/>
        </w:rPr>
        <w:t xml:space="preserve">.  </w:t>
      </w:r>
      <w:r w:rsidRPr="00115526">
        <w:rPr>
          <w:rFonts w:ascii="Arial" w:hAnsi="Arial" w:cs="Arial"/>
        </w:rPr>
        <w:t xml:space="preserve">This is </w:t>
      </w:r>
      <w:r>
        <w:rPr>
          <w:rFonts w:ascii="Arial" w:hAnsi="Arial" w:cs="Arial"/>
        </w:rPr>
        <w:t>to be as soon as the successful supplier can deliver the instrument.</w:t>
      </w:r>
    </w:p>
    <w:p w14:paraId="6E633591" w14:textId="77777777" w:rsidR="00FF3B17" w:rsidRDefault="00FF3B17" w:rsidP="00FF3B17">
      <w:pPr>
        <w:rPr>
          <w:rFonts w:ascii="Arial" w:hAnsi="Arial" w:cs="Arial"/>
        </w:rPr>
      </w:pPr>
    </w:p>
    <w:p w14:paraId="35DB2B6F" w14:textId="77777777" w:rsidR="007417E1" w:rsidRDefault="007417E1" w:rsidP="007417E1">
      <w:pPr>
        <w:spacing w:after="0" w:line="240" w:lineRule="auto"/>
        <w:jc w:val="both"/>
        <w:rPr>
          <w:rFonts w:ascii="Arial" w:hAnsi="Arial" w:cs="Arial"/>
        </w:rPr>
      </w:pPr>
    </w:p>
    <w:p w14:paraId="47A9F14C" w14:textId="77777777" w:rsidR="00FE09C8" w:rsidRDefault="00FE09C8" w:rsidP="007417E1">
      <w:pPr>
        <w:spacing w:after="0" w:line="240" w:lineRule="auto"/>
        <w:jc w:val="both"/>
        <w:rPr>
          <w:rFonts w:ascii="Arial" w:hAnsi="Arial" w:cs="Arial"/>
        </w:rPr>
      </w:pPr>
    </w:p>
    <w:p w14:paraId="6C56145B" w14:textId="77777777" w:rsidR="00FE09C8" w:rsidRPr="007417E1" w:rsidRDefault="00FE09C8" w:rsidP="007417E1">
      <w:pPr>
        <w:spacing w:after="0" w:line="240" w:lineRule="auto"/>
        <w:jc w:val="both"/>
        <w:rPr>
          <w:rFonts w:ascii="Arial" w:eastAsia="Times New Roman" w:hAnsi="Arial" w:cs="Times New Roman"/>
          <w:szCs w:val="20"/>
          <w:lang w:val="en-GB" w:eastAsia="en-GB"/>
        </w:rPr>
      </w:pPr>
    </w:p>
    <w:p w14:paraId="1C0E1B58" w14:textId="23852D8D"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lastRenderedPageBreak/>
        <w:t>SC1A</w:t>
      </w:r>
      <w:r>
        <w:rPr>
          <w:rFonts w:ascii="Arial" w:hAnsi="Arial" w:cs="Arial"/>
          <w:b/>
          <w:sz w:val="20"/>
        </w:rPr>
        <w:br/>
        <w:t xml:space="preserve">(Edn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2" w:name="_Hlk47308563"/>
      <w:bookmarkEnd w:id="91"/>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3" w:name="_Hlk66034133"/>
      <w:bookmarkEnd w:id="92"/>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means 09:00 to 17:00 Monday to Friday, excluding public and statutory holidays;</w:t>
      </w:r>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means the date stated on the purchase order or, if there is no such date stated, the date upon which both Parties have signed the purchase order;</w:t>
      </w:r>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means a price excluding Value Added Tax (VAT) which is not subject to variation;</w:t>
      </w:r>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means all notices, orders, or other forms of communication required to be given in writing under or in connection with the Contract;</w:t>
      </w:r>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means the Contractor and the Authority, and Party shall be construed accordingly;</w:t>
      </w:r>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the terms and conditions;</w:t>
      </w:r>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in writing in the English language;</w:t>
      </w:r>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authenticated by signature or such other method as may be agreed between the Parties;</w:t>
      </w:r>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representative, and to the address set out in the purchase order;</w:t>
      </w:r>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if delivered by hand, on the day of delivery if it is the receipient’s Business Day and otherwise on the first Business of the recipient immediately following the day of delivery;</w:t>
      </w:r>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rPr>
        <w:t>.</w:t>
      </w:r>
    </w:p>
    <w:p w14:paraId="7A60E83C" w14:textId="77777777" w:rsidR="0069183E" w:rsidRPr="00573E4D" w:rsidRDefault="0069183E" w:rsidP="0069183E">
      <w:pPr>
        <w:pStyle w:val="NoSpacing"/>
        <w:rPr>
          <w:rFonts w:ascii="Arial" w:hAnsi="Arial" w:cs="Arial"/>
          <w:sz w:val="17"/>
          <w:szCs w:val="17"/>
        </w:rPr>
      </w:pPr>
      <w:bookmarkStart w:id="94"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p>
    <w:p w14:paraId="72BA4DB7" w14:textId="77777777" w:rsidR="0069183E" w:rsidRDefault="0069183E" w:rsidP="0069183E">
      <w:pPr>
        <w:pStyle w:val="NoSpacing"/>
        <w:rPr>
          <w:rFonts w:ascii="Arial" w:hAnsi="Arial" w:cs="Arial"/>
          <w:sz w:val="17"/>
          <w:szCs w:val="17"/>
        </w:rPr>
      </w:pPr>
      <w:r w:rsidRPr="00573E4D">
        <w:rPr>
          <w:rFonts w:ascii="Arial" w:hAnsi="Arial" w:cs="Arial"/>
          <w:sz w:val="17"/>
          <w:szCs w:val="17"/>
        </w:rPr>
        <w:t>involved</w:t>
      </w:r>
      <w:r w:rsidRPr="00725E64">
        <w:rPr>
          <w:rFonts w:ascii="Arial" w:hAnsi="Arial" w:cs="Arial"/>
          <w:sz w:val="17"/>
          <w:szCs w:val="17"/>
        </w:rPr>
        <w:t>.</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required additions, inaccuracies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4"/>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correspond with the specification;</w:t>
      </w:r>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the Technical Instructions for the Safe Transport of Dangerous Goods by Air (ICAO), IATA Dangerous Goods Regulations;</w:t>
      </w:r>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the International Maritime Dangerous Goods (IMDG) Code;</w:t>
      </w:r>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confirmation as to whether or not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where the Hazardous Contractor Deliverable is, contains or embodies a radioactive substance as defined in the extant Ionising Radiation Regulations, details of the activity, substance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Any marking method used shall not have a detrimental effect on the strength, serviceability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agents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offered, promised or given to any Crown servant any gift or financial or other advantage of any kind as an inducement or reward;</w:t>
      </w:r>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act in a reasonable and proportionate manner having regard to such matters as the gravity of, and the identity of the person committing the prohibited act;</w:t>
      </w:r>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termination of a subcontract where the prohibited act is that of a Subcontractor or anyone acting on its or their behalf;</w:t>
      </w:r>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under Condition 7 of the Contract (Intellectual Property), and DEFCONs 91 or 638 (SC1) where specified in the contract;</w:t>
      </w:r>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sub-contractors;</w:t>
      </w:r>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fraud, fraudulent misrepresentation, wilful misconduct or negligence;</w:t>
      </w:r>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in relation to the termination of this Contract on the basis of abandonment by the Contractor;</w:t>
      </w:r>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itio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7582F36E" w14:textId="77777777" w:rsidR="00737439" w:rsidRPr="0049128D" w:rsidRDefault="00737439" w:rsidP="00737439">
      <w:pPr>
        <w:spacing w:after="0" w:line="240" w:lineRule="auto"/>
        <w:rPr>
          <w:rFonts w:ascii="Arial" w:eastAsia="Calibri" w:hAnsi="Arial" w:cs="Arial"/>
          <w:sz w:val="17"/>
          <w:szCs w:val="17"/>
        </w:rPr>
      </w:pPr>
      <w:bookmarkStart w:id="95" w:name="_Hlk38049251"/>
      <w:r w:rsidRPr="0049128D">
        <w:rPr>
          <w:rFonts w:ascii="Arial" w:eastAsia="Calibri" w:hAnsi="Arial" w:cs="Arial"/>
          <w:sz w:val="17"/>
          <w:szCs w:val="17"/>
        </w:rPr>
        <w:t xml:space="preserve">DEFCON 76 SC1 (Edn 06/21) - Contractor's Personnel at Government Establishments </w:t>
      </w:r>
    </w:p>
    <w:p w14:paraId="106C5669"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DEFCON 113 SC1 (Edn 02/17) – Diversion Orders</w:t>
      </w:r>
    </w:p>
    <w:bookmarkEnd w:id="95"/>
    <w:p w14:paraId="273BA3CE"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129J SC1 (Edn 06/17) – The Use of the Electronic Business Delivery Form </w:t>
      </w:r>
    </w:p>
    <w:p w14:paraId="3607EF60" w14:textId="4442C6C8"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DEFCON 503 SC1 (Edn 0</w:t>
      </w:r>
      <w:r w:rsidR="00221936" w:rsidRPr="0049128D">
        <w:rPr>
          <w:rFonts w:ascii="Arial" w:eastAsia="Calibri" w:hAnsi="Arial" w:cs="Arial"/>
          <w:sz w:val="17"/>
          <w:szCs w:val="17"/>
        </w:rPr>
        <w:t>6</w:t>
      </w:r>
      <w:r w:rsidRPr="0049128D">
        <w:rPr>
          <w:rFonts w:ascii="Arial" w:eastAsia="Calibri" w:hAnsi="Arial" w:cs="Arial"/>
          <w:sz w:val="17"/>
          <w:szCs w:val="17"/>
        </w:rPr>
        <w:t>/2</w:t>
      </w:r>
      <w:r w:rsidR="00221936" w:rsidRPr="0049128D">
        <w:rPr>
          <w:rFonts w:ascii="Arial" w:eastAsia="Calibri" w:hAnsi="Arial" w:cs="Arial"/>
          <w:sz w:val="17"/>
          <w:szCs w:val="17"/>
        </w:rPr>
        <w:t>2</w:t>
      </w:r>
      <w:r w:rsidRPr="0049128D">
        <w:rPr>
          <w:rFonts w:ascii="Arial" w:eastAsia="Calibri" w:hAnsi="Arial" w:cs="Arial"/>
          <w:sz w:val="17"/>
          <w:szCs w:val="17"/>
        </w:rPr>
        <w:t xml:space="preserve">) – Formal Amendments to Contract </w:t>
      </w:r>
    </w:p>
    <w:p w14:paraId="69771209" w14:textId="77777777" w:rsidR="00737439" w:rsidRPr="0049128D" w:rsidRDefault="00737439" w:rsidP="00737439">
      <w:pPr>
        <w:spacing w:after="0" w:line="240" w:lineRule="auto"/>
        <w:rPr>
          <w:rFonts w:ascii="Arial" w:hAnsi="Arial" w:cs="Arial"/>
          <w:sz w:val="17"/>
          <w:szCs w:val="17"/>
        </w:rPr>
      </w:pPr>
      <w:bookmarkStart w:id="96" w:name="_Hlk2121791"/>
      <w:r w:rsidRPr="0049128D">
        <w:rPr>
          <w:rFonts w:ascii="Arial" w:hAnsi="Arial" w:cs="Arial"/>
          <w:sz w:val="17"/>
          <w:szCs w:val="17"/>
        </w:rPr>
        <w:t xml:space="preserve">DEFCON 524A SC1 (Edn 08/20) – Counterfeit Materiel </w:t>
      </w:r>
    </w:p>
    <w:bookmarkEnd w:id="96"/>
    <w:p w14:paraId="17FBCD25"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531 SC1 (Edn.09/21) - Disclosure of Information </w:t>
      </w:r>
    </w:p>
    <w:p w14:paraId="31F9D12B" w14:textId="78F37C8C"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DEFCON 532A SC1 (Edn 0</w:t>
      </w:r>
      <w:r w:rsidR="00714601" w:rsidRPr="0049128D">
        <w:rPr>
          <w:rFonts w:ascii="Arial" w:eastAsia="Calibri" w:hAnsi="Arial" w:cs="Arial"/>
          <w:sz w:val="17"/>
          <w:szCs w:val="17"/>
        </w:rPr>
        <w:t>5</w:t>
      </w:r>
      <w:r w:rsidRPr="0049128D">
        <w:rPr>
          <w:rFonts w:ascii="Arial" w:eastAsia="Calibri" w:hAnsi="Arial" w:cs="Arial"/>
          <w:sz w:val="17"/>
          <w:szCs w:val="17"/>
        </w:rPr>
        <w:t>/2</w:t>
      </w:r>
      <w:r w:rsidR="00714601" w:rsidRPr="0049128D">
        <w:rPr>
          <w:rFonts w:ascii="Arial" w:eastAsia="Calibri" w:hAnsi="Arial" w:cs="Arial"/>
          <w:sz w:val="17"/>
          <w:szCs w:val="17"/>
        </w:rPr>
        <w:t>2</w:t>
      </w:r>
      <w:r w:rsidRPr="0049128D">
        <w:rPr>
          <w:rFonts w:ascii="Arial" w:eastAsia="Calibri" w:hAnsi="Arial" w:cs="Arial"/>
          <w:sz w:val="17"/>
          <w:szCs w:val="17"/>
        </w:rPr>
        <w:t xml:space="preserve">) - Protection of Personal Data </w:t>
      </w:r>
    </w:p>
    <w:p w14:paraId="57DA3876"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(Where Personal Data is not being processed on behalf of the Authority)</w:t>
      </w:r>
    </w:p>
    <w:p w14:paraId="1ACE85E8"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DEFCON 534 (Edn 06/21) – Subcontracting and Prompt Payment</w:t>
      </w:r>
    </w:p>
    <w:p w14:paraId="7FF3E108"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538 (Edn 06/02) - Severability </w:t>
      </w:r>
    </w:p>
    <w:p w14:paraId="4A0CE23F" w14:textId="1442CB39"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566 </w:t>
      </w:r>
      <w:r w:rsidR="006A636A" w:rsidRPr="0049128D">
        <w:rPr>
          <w:rFonts w:ascii="Arial" w:eastAsia="Calibri" w:hAnsi="Arial" w:cs="Arial"/>
          <w:sz w:val="17"/>
          <w:szCs w:val="17"/>
        </w:rPr>
        <w:t>(</w:t>
      </w:r>
      <w:r w:rsidRPr="0049128D">
        <w:rPr>
          <w:rFonts w:ascii="Arial" w:eastAsia="Calibri" w:hAnsi="Arial" w:cs="Arial"/>
          <w:sz w:val="17"/>
          <w:szCs w:val="17"/>
        </w:rPr>
        <w:t xml:space="preserve">Edn 10/20) - Change of Control of Contractor </w:t>
      </w:r>
    </w:p>
    <w:p w14:paraId="3CAB325F" w14:textId="3BB4703E" w:rsidR="001F3BAD" w:rsidRPr="0049128D" w:rsidRDefault="001F3BAD"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602 </w:t>
      </w:r>
      <w:r w:rsidR="006A636A" w:rsidRPr="0049128D">
        <w:rPr>
          <w:rFonts w:ascii="Arial" w:eastAsia="Calibri" w:hAnsi="Arial" w:cs="Arial"/>
          <w:sz w:val="17"/>
          <w:szCs w:val="17"/>
        </w:rPr>
        <w:t>(Edn 12/06) Quality Assurance (Without Deliverable Quality Plan)</w:t>
      </w:r>
    </w:p>
    <w:p w14:paraId="6B506BEB"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609 SC1 (Edn 08/18) - Contractor's Records </w:t>
      </w:r>
    </w:p>
    <w:p w14:paraId="157EAA92" w14:textId="2E0F61ED"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620 SC1 (Edn </w:t>
      </w:r>
      <w:r w:rsidR="0078445E" w:rsidRPr="0049128D">
        <w:rPr>
          <w:rFonts w:ascii="Arial" w:eastAsia="Calibri" w:hAnsi="Arial" w:cs="Arial"/>
          <w:sz w:val="17"/>
          <w:szCs w:val="17"/>
        </w:rPr>
        <w:t>06/22</w:t>
      </w:r>
      <w:r w:rsidRPr="0049128D">
        <w:rPr>
          <w:rFonts w:ascii="Arial" w:eastAsia="Calibri" w:hAnsi="Arial" w:cs="Arial"/>
          <w:sz w:val="17"/>
          <w:szCs w:val="17"/>
        </w:rPr>
        <w:t>) – Contract Change Control Procedure</w:t>
      </w:r>
    </w:p>
    <w:p w14:paraId="37625671"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DEFCON 624 SC1 (Edn 12/16) - Use Of Asbestos</w:t>
      </w:r>
    </w:p>
    <w:p w14:paraId="529AF7C1"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627 SC1 (Edn 11/21) - Requirement for a Certificate of Conformity </w:t>
      </w:r>
    </w:p>
    <w:p w14:paraId="1E1F84A0" w14:textId="77777777" w:rsidR="00737439" w:rsidRPr="0049128D" w:rsidRDefault="00737439" w:rsidP="00737439">
      <w:pPr>
        <w:spacing w:after="0" w:line="240" w:lineRule="auto"/>
        <w:rPr>
          <w:rFonts w:ascii="Arial" w:eastAsia="Calibri" w:hAnsi="Arial" w:cs="Arial"/>
          <w:sz w:val="17"/>
          <w:szCs w:val="17"/>
        </w:rPr>
      </w:pPr>
      <w:r w:rsidRPr="0049128D">
        <w:rPr>
          <w:rFonts w:ascii="Arial" w:eastAsia="Calibri" w:hAnsi="Arial" w:cs="Arial"/>
          <w:sz w:val="17"/>
          <w:szCs w:val="17"/>
        </w:rPr>
        <w:t xml:space="preserve">DEFCON 656A (Edn 08/16) - Termination for Convenience Under £5m </w:t>
      </w:r>
    </w:p>
    <w:p w14:paraId="58A4554F" w14:textId="77777777" w:rsidR="00737439" w:rsidRPr="0049128D" w:rsidRDefault="00737439" w:rsidP="00737439">
      <w:pPr>
        <w:spacing w:after="0" w:line="240" w:lineRule="auto"/>
        <w:rPr>
          <w:sz w:val="24"/>
          <w:szCs w:val="24"/>
        </w:rPr>
      </w:pPr>
    </w:p>
    <w:p w14:paraId="3369A7A5" w14:textId="77777777" w:rsidR="00737439" w:rsidRPr="0049128D" w:rsidRDefault="00737439" w:rsidP="00737439">
      <w:pPr>
        <w:tabs>
          <w:tab w:val="left" w:pos="540"/>
        </w:tabs>
        <w:spacing w:after="0" w:line="240" w:lineRule="auto"/>
        <w:ind w:right="-20"/>
        <w:rPr>
          <w:rFonts w:ascii="Arial" w:eastAsia="Arial" w:hAnsi="Arial" w:cs="Arial"/>
          <w:sz w:val="17"/>
          <w:szCs w:val="17"/>
        </w:rPr>
      </w:pPr>
      <w:r w:rsidRPr="0049128D">
        <w:rPr>
          <w:rFonts w:ascii="Arial" w:eastAsia="Arial" w:hAnsi="Arial" w:cs="Arial"/>
          <w:b/>
          <w:bCs/>
          <w:spacing w:val="-1"/>
          <w:sz w:val="17"/>
          <w:szCs w:val="17"/>
        </w:rPr>
        <w:t>21</w:t>
      </w:r>
      <w:r w:rsidRPr="0049128D">
        <w:rPr>
          <w:rFonts w:ascii="Arial" w:eastAsia="Arial" w:hAnsi="Arial" w:cs="Arial"/>
          <w:b/>
          <w:bCs/>
          <w:sz w:val="17"/>
          <w:szCs w:val="17"/>
        </w:rPr>
        <w:tab/>
      </w:r>
      <w:r w:rsidRPr="0049128D">
        <w:rPr>
          <w:rFonts w:ascii="Arial" w:eastAsia="Arial" w:hAnsi="Arial" w:cs="Arial"/>
          <w:b/>
          <w:bCs/>
          <w:spacing w:val="2"/>
          <w:sz w:val="17"/>
          <w:szCs w:val="17"/>
        </w:rPr>
        <w:t>T</w:t>
      </w:r>
      <w:r w:rsidRPr="0049128D">
        <w:rPr>
          <w:rFonts w:ascii="Arial" w:eastAsia="Arial" w:hAnsi="Arial" w:cs="Arial"/>
          <w:b/>
          <w:bCs/>
          <w:spacing w:val="-1"/>
          <w:sz w:val="17"/>
          <w:szCs w:val="17"/>
        </w:rPr>
        <w:t>h</w:t>
      </w:r>
      <w:r w:rsidRPr="0049128D">
        <w:rPr>
          <w:rFonts w:ascii="Arial" w:eastAsia="Arial" w:hAnsi="Arial" w:cs="Arial"/>
          <w:b/>
          <w:bCs/>
          <w:sz w:val="17"/>
          <w:szCs w:val="17"/>
        </w:rPr>
        <w:t xml:space="preserve">e </w:t>
      </w:r>
      <w:r w:rsidRPr="0049128D">
        <w:rPr>
          <w:rFonts w:ascii="Arial" w:eastAsia="Arial" w:hAnsi="Arial" w:cs="Arial"/>
          <w:b/>
          <w:bCs/>
          <w:spacing w:val="-1"/>
          <w:sz w:val="17"/>
          <w:szCs w:val="17"/>
        </w:rPr>
        <w:t>spec</w:t>
      </w:r>
      <w:r w:rsidRPr="0049128D">
        <w:rPr>
          <w:rFonts w:ascii="Arial" w:eastAsia="Arial" w:hAnsi="Arial" w:cs="Arial"/>
          <w:b/>
          <w:bCs/>
          <w:spacing w:val="1"/>
          <w:sz w:val="17"/>
          <w:szCs w:val="17"/>
        </w:rPr>
        <w:t>i</w:t>
      </w:r>
      <w:r w:rsidRPr="0049128D">
        <w:rPr>
          <w:rFonts w:ascii="Arial" w:eastAsia="Arial" w:hAnsi="Arial" w:cs="Arial"/>
          <w:b/>
          <w:bCs/>
          <w:spacing w:val="-1"/>
          <w:sz w:val="17"/>
          <w:szCs w:val="17"/>
        </w:rPr>
        <w:t>a</w:t>
      </w:r>
      <w:r w:rsidRPr="0049128D">
        <w:rPr>
          <w:rFonts w:ascii="Arial" w:eastAsia="Arial" w:hAnsi="Arial" w:cs="Arial"/>
          <w:b/>
          <w:bCs/>
          <w:sz w:val="17"/>
          <w:szCs w:val="17"/>
        </w:rPr>
        <w:t>l</w:t>
      </w:r>
      <w:r w:rsidRPr="0049128D">
        <w:rPr>
          <w:rFonts w:ascii="Arial" w:eastAsia="Arial" w:hAnsi="Arial" w:cs="Arial"/>
          <w:b/>
          <w:bCs/>
          <w:spacing w:val="1"/>
          <w:sz w:val="17"/>
          <w:szCs w:val="17"/>
        </w:rPr>
        <w:t xml:space="preserve"> </w:t>
      </w:r>
      <w:r w:rsidRPr="0049128D">
        <w:rPr>
          <w:rFonts w:ascii="Arial" w:eastAsia="Arial" w:hAnsi="Arial" w:cs="Arial"/>
          <w:b/>
          <w:bCs/>
          <w:spacing w:val="-1"/>
          <w:sz w:val="17"/>
          <w:szCs w:val="17"/>
        </w:rPr>
        <w:t>cond</w:t>
      </w:r>
      <w:r w:rsidRPr="0049128D">
        <w:rPr>
          <w:rFonts w:ascii="Arial" w:eastAsia="Arial" w:hAnsi="Arial" w:cs="Arial"/>
          <w:b/>
          <w:bCs/>
          <w:spacing w:val="1"/>
          <w:sz w:val="17"/>
          <w:szCs w:val="17"/>
        </w:rPr>
        <w:t>iti</w:t>
      </w:r>
      <w:r w:rsidRPr="0049128D">
        <w:rPr>
          <w:rFonts w:ascii="Arial" w:eastAsia="Arial" w:hAnsi="Arial" w:cs="Arial"/>
          <w:b/>
          <w:bCs/>
          <w:spacing w:val="-1"/>
          <w:sz w:val="17"/>
          <w:szCs w:val="17"/>
        </w:rPr>
        <w:t>on</w:t>
      </w:r>
      <w:r w:rsidRPr="0049128D">
        <w:rPr>
          <w:rFonts w:ascii="Arial" w:eastAsia="Arial" w:hAnsi="Arial" w:cs="Arial"/>
          <w:b/>
          <w:bCs/>
          <w:sz w:val="17"/>
          <w:szCs w:val="17"/>
        </w:rPr>
        <w:t>s</w:t>
      </w:r>
      <w:r w:rsidRPr="0049128D">
        <w:rPr>
          <w:rFonts w:ascii="Arial" w:eastAsia="Arial" w:hAnsi="Arial" w:cs="Arial"/>
          <w:b/>
          <w:bCs/>
          <w:spacing w:val="-1"/>
          <w:sz w:val="17"/>
          <w:szCs w:val="17"/>
        </w:rPr>
        <w:t xml:space="preserve"> </w:t>
      </w:r>
      <w:r w:rsidRPr="0049128D">
        <w:rPr>
          <w:rFonts w:ascii="Arial" w:eastAsia="Arial" w:hAnsi="Arial" w:cs="Arial"/>
          <w:b/>
          <w:bCs/>
          <w:spacing w:val="1"/>
          <w:sz w:val="17"/>
          <w:szCs w:val="17"/>
        </w:rPr>
        <w:t>t</w:t>
      </w:r>
      <w:r w:rsidRPr="0049128D">
        <w:rPr>
          <w:rFonts w:ascii="Arial" w:eastAsia="Arial" w:hAnsi="Arial" w:cs="Arial"/>
          <w:b/>
          <w:bCs/>
          <w:spacing w:val="-1"/>
          <w:sz w:val="17"/>
          <w:szCs w:val="17"/>
        </w:rPr>
        <w:t>h</w:t>
      </w:r>
      <w:r w:rsidRPr="0049128D">
        <w:rPr>
          <w:rFonts w:ascii="Arial" w:eastAsia="Arial" w:hAnsi="Arial" w:cs="Arial"/>
          <w:b/>
          <w:bCs/>
          <w:spacing w:val="-4"/>
          <w:sz w:val="17"/>
          <w:szCs w:val="17"/>
        </w:rPr>
        <w:t>a</w:t>
      </w:r>
      <w:r w:rsidRPr="0049128D">
        <w:rPr>
          <w:rFonts w:ascii="Arial" w:eastAsia="Arial" w:hAnsi="Arial" w:cs="Arial"/>
          <w:b/>
          <w:bCs/>
          <w:sz w:val="17"/>
          <w:szCs w:val="17"/>
        </w:rPr>
        <w:t>t</w:t>
      </w:r>
      <w:r w:rsidRPr="0049128D">
        <w:rPr>
          <w:rFonts w:ascii="Arial" w:eastAsia="Arial" w:hAnsi="Arial" w:cs="Arial"/>
          <w:b/>
          <w:bCs/>
          <w:spacing w:val="2"/>
          <w:sz w:val="17"/>
          <w:szCs w:val="17"/>
        </w:rPr>
        <w:t xml:space="preserve"> </w:t>
      </w:r>
      <w:r w:rsidRPr="0049128D">
        <w:rPr>
          <w:rFonts w:ascii="Arial" w:eastAsia="Arial" w:hAnsi="Arial" w:cs="Arial"/>
          <w:b/>
          <w:bCs/>
          <w:spacing w:val="-1"/>
          <w:sz w:val="17"/>
          <w:szCs w:val="17"/>
        </w:rPr>
        <w:t>app</w:t>
      </w:r>
      <w:r w:rsidRPr="0049128D">
        <w:rPr>
          <w:rFonts w:ascii="Arial" w:eastAsia="Arial" w:hAnsi="Arial" w:cs="Arial"/>
          <w:b/>
          <w:bCs/>
          <w:spacing w:val="1"/>
          <w:sz w:val="17"/>
          <w:szCs w:val="17"/>
        </w:rPr>
        <w:t>l</w:t>
      </w:r>
      <w:r w:rsidRPr="0049128D">
        <w:rPr>
          <w:rFonts w:ascii="Arial" w:eastAsia="Arial" w:hAnsi="Arial" w:cs="Arial"/>
          <w:b/>
          <w:bCs/>
          <w:sz w:val="17"/>
          <w:szCs w:val="17"/>
        </w:rPr>
        <w:t>y</w:t>
      </w:r>
      <w:r w:rsidRPr="0049128D">
        <w:rPr>
          <w:rFonts w:ascii="Arial" w:eastAsia="Arial" w:hAnsi="Arial" w:cs="Arial"/>
          <w:b/>
          <w:bCs/>
          <w:spacing w:val="-5"/>
          <w:sz w:val="17"/>
          <w:szCs w:val="17"/>
        </w:rPr>
        <w:t xml:space="preserve"> </w:t>
      </w:r>
      <w:r w:rsidRPr="0049128D">
        <w:rPr>
          <w:rFonts w:ascii="Arial" w:eastAsia="Arial" w:hAnsi="Arial" w:cs="Arial"/>
          <w:b/>
          <w:bCs/>
          <w:spacing w:val="1"/>
          <w:sz w:val="17"/>
          <w:szCs w:val="17"/>
        </w:rPr>
        <w:t>t</w:t>
      </w:r>
      <w:r w:rsidRPr="0049128D">
        <w:rPr>
          <w:rFonts w:ascii="Arial" w:eastAsia="Arial" w:hAnsi="Arial" w:cs="Arial"/>
          <w:b/>
          <w:bCs/>
          <w:sz w:val="17"/>
          <w:szCs w:val="17"/>
        </w:rPr>
        <w:t xml:space="preserve">o </w:t>
      </w:r>
      <w:r w:rsidRPr="0049128D">
        <w:rPr>
          <w:rFonts w:ascii="Arial" w:eastAsia="Arial" w:hAnsi="Arial" w:cs="Arial"/>
          <w:b/>
          <w:bCs/>
          <w:spacing w:val="1"/>
          <w:sz w:val="17"/>
          <w:szCs w:val="17"/>
        </w:rPr>
        <w:t>t</w:t>
      </w:r>
      <w:r w:rsidRPr="0049128D">
        <w:rPr>
          <w:rFonts w:ascii="Arial" w:eastAsia="Arial" w:hAnsi="Arial" w:cs="Arial"/>
          <w:b/>
          <w:bCs/>
          <w:spacing w:val="-1"/>
          <w:sz w:val="17"/>
          <w:szCs w:val="17"/>
        </w:rPr>
        <w:t>h</w:t>
      </w:r>
      <w:r w:rsidRPr="0049128D">
        <w:rPr>
          <w:rFonts w:ascii="Arial" w:eastAsia="Arial" w:hAnsi="Arial" w:cs="Arial"/>
          <w:b/>
          <w:bCs/>
          <w:spacing w:val="1"/>
          <w:sz w:val="17"/>
          <w:szCs w:val="17"/>
        </w:rPr>
        <w:t>i</w:t>
      </w:r>
      <w:r w:rsidRPr="0049128D">
        <w:rPr>
          <w:rFonts w:ascii="Arial" w:eastAsia="Arial" w:hAnsi="Arial" w:cs="Arial"/>
          <w:b/>
          <w:bCs/>
          <w:sz w:val="17"/>
          <w:szCs w:val="17"/>
        </w:rPr>
        <w:t xml:space="preserve">s </w:t>
      </w:r>
      <w:r w:rsidRPr="0049128D">
        <w:rPr>
          <w:rFonts w:ascii="Arial" w:eastAsia="Arial" w:hAnsi="Arial" w:cs="Arial"/>
          <w:b/>
          <w:bCs/>
          <w:spacing w:val="-1"/>
          <w:sz w:val="17"/>
          <w:szCs w:val="17"/>
        </w:rPr>
        <w:t>Con</w:t>
      </w:r>
      <w:r w:rsidRPr="0049128D">
        <w:rPr>
          <w:rFonts w:ascii="Arial" w:eastAsia="Arial" w:hAnsi="Arial" w:cs="Arial"/>
          <w:b/>
          <w:bCs/>
          <w:spacing w:val="1"/>
          <w:sz w:val="17"/>
          <w:szCs w:val="17"/>
        </w:rPr>
        <w:t>tr</w:t>
      </w:r>
      <w:r w:rsidRPr="0049128D">
        <w:rPr>
          <w:rFonts w:ascii="Arial" w:eastAsia="Arial" w:hAnsi="Arial" w:cs="Arial"/>
          <w:b/>
          <w:bCs/>
          <w:spacing w:val="-1"/>
          <w:sz w:val="17"/>
          <w:szCs w:val="17"/>
        </w:rPr>
        <w:t>ac</w:t>
      </w:r>
      <w:r w:rsidRPr="0049128D">
        <w:rPr>
          <w:rFonts w:ascii="Arial" w:eastAsia="Arial" w:hAnsi="Arial" w:cs="Arial"/>
          <w:b/>
          <w:bCs/>
          <w:sz w:val="17"/>
          <w:szCs w:val="17"/>
        </w:rPr>
        <w:t>t</w:t>
      </w:r>
      <w:r w:rsidRPr="0049128D">
        <w:rPr>
          <w:rFonts w:ascii="Arial" w:eastAsia="Arial" w:hAnsi="Arial" w:cs="Arial"/>
          <w:b/>
          <w:bCs/>
          <w:spacing w:val="2"/>
          <w:sz w:val="17"/>
          <w:szCs w:val="17"/>
        </w:rPr>
        <w:t xml:space="preserve"> </w:t>
      </w:r>
      <w:r w:rsidRPr="0049128D">
        <w:rPr>
          <w:rFonts w:ascii="Arial" w:eastAsia="Arial" w:hAnsi="Arial" w:cs="Arial"/>
          <w:b/>
          <w:bCs/>
          <w:spacing w:val="-1"/>
          <w:sz w:val="17"/>
          <w:szCs w:val="17"/>
        </w:rPr>
        <w:t>a</w:t>
      </w:r>
      <w:r w:rsidRPr="0049128D">
        <w:rPr>
          <w:rFonts w:ascii="Arial" w:eastAsia="Arial" w:hAnsi="Arial" w:cs="Arial"/>
          <w:b/>
          <w:bCs/>
          <w:spacing w:val="1"/>
          <w:sz w:val="17"/>
          <w:szCs w:val="17"/>
        </w:rPr>
        <w:t>r</w:t>
      </w:r>
      <w:r w:rsidRPr="0049128D">
        <w:rPr>
          <w:rFonts w:ascii="Arial" w:eastAsia="Arial" w:hAnsi="Arial" w:cs="Arial"/>
          <w:b/>
          <w:bCs/>
          <w:spacing w:val="-1"/>
          <w:sz w:val="17"/>
          <w:szCs w:val="17"/>
        </w:rPr>
        <w:t>e</w:t>
      </w:r>
      <w:r w:rsidRPr="0049128D">
        <w:rPr>
          <w:rFonts w:ascii="Arial" w:eastAsia="Arial" w:hAnsi="Arial" w:cs="Arial"/>
          <w:b/>
          <w:bCs/>
          <w:sz w:val="17"/>
          <w:szCs w:val="17"/>
        </w:rPr>
        <w:t>:</w:t>
      </w:r>
    </w:p>
    <w:p w14:paraId="775126A7" w14:textId="77777777" w:rsidR="00737439" w:rsidRPr="0049128D" w:rsidRDefault="00737439" w:rsidP="00737439">
      <w:pPr>
        <w:keepLines/>
        <w:tabs>
          <w:tab w:val="num" w:pos="720"/>
        </w:tabs>
        <w:spacing w:after="0" w:line="240" w:lineRule="auto"/>
        <w:outlineLvl w:val="1"/>
        <w:rPr>
          <w:rFonts w:ascii="Arial" w:hAnsi="Arial" w:cs="Arial"/>
          <w:sz w:val="17"/>
          <w:szCs w:val="17"/>
        </w:rPr>
      </w:pPr>
      <w:bookmarkStart w:id="97" w:name="_Toc422462804"/>
      <w:bookmarkStart w:id="98" w:name="_Toc473616418"/>
      <w:bookmarkStart w:id="99" w:name="_Toc473793302"/>
    </w:p>
    <w:p w14:paraId="60BD48E5" w14:textId="77777777" w:rsidR="00737439" w:rsidRPr="0049128D" w:rsidRDefault="00737439" w:rsidP="00737439">
      <w:pPr>
        <w:keepLines/>
        <w:tabs>
          <w:tab w:val="num" w:pos="720"/>
        </w:tabs>
        <w:spacing w:after="0" w:line="240" w:lineRule="auto"/>
        <w:outlineLvl w:val="1"/>
        <w:rPr>
          <w:rFonts w:ascii="Arial" w:eastAsia="Times New Roman" w:hAnsi="Arial" w:cs="Arial"/>
          <w:b/>
          <w:bCs/>
          <w:sz w:val="17"/>
          <w:szCs w:val="17"/>
          <w:lang w:val="en-GB" w:eastAsia="en-GB"/>
        </w:rPr>
      </w:pPr>
      <w:r w:rsidRPr="0049128D">
        <w:rPr>
          <w:rFonts w:ascii="Arial" w:eastAsia="Times New Roman" w:hAnsi="Arial" w:cs="Arial"/>
          <w:b/>
          <w:bCs/>
          <w:sz w:val="17"/>
          <w:szCs w:val="17"/>
          <w:lang w:val="en-GB" w:eastAsia="en-GB"/>
        </w:rPr>
        <w:t>Security Clearances</w:t>
      </w:r>
    </w:p>
    <w:p w14:paraId="58A25607" w14:textId="77777777" w:rsidR="00737439" w:rsidRPr="0049128D" w:rsidRDefault="00737439" w:rsidP="00737439">
      <w:pPr>
        <w:spacing w:after="0" w:line="240" w:lineRule="auto"/>
        <w:rPr>
          <w:rFonts w:ascii="Arial" w:hAnsi="Arial" w:cs="Arial"/>
          <w:sz w:val="17"/>
          <w:szCs w:val="17"/>
        </w:rPr>
      </w:pPr>
      <w:r w:rsidRPr="0049128D">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49128D" w:rsidRDefault="00737439" w:rsidP="00737439">
      <w:pPr>
        <w:spacing w:after="0" w:line="240" w:lineRule="auto"/>
        <w:rPr>
          <w:rFonts w:ascii="Arial" w:hAnsi="Arial" w:cs="Arial"/>
          <w:sz w:val="17"/>
          <w:szCs w:val="17"/>
        </w:rPr>
      </w:pPr>
    </w:p>
    <w:p w14:paraId="1A8D31C9" w14:textId="77777777" w:rsidR="00737439" w:rsidRPr="0049128D" w:rsidRDefault="00737439" w:rsidP="00737439">
      <w:pPr>
        <w:keepLines/>
        <w:tabs>
          <w:tab w:val="num" w:pos="720"/>
        </w:tabs>
        <w:spacing w:after="0" w:line="240" w:lineRule="auto"/>
        <w:outlineLvl w:val="1"/>
        <w:rPr>
          <w:rFonts w:ascii="Arial" w:eastAsia="Times New Roman" w:hAnsi="Arial" w:cs="Arial"/>
          <w:b/>
          <w:bCs/>
          <w:sz w:val="17"/>
          <w:szCs w:val="17"/>
          <w:lang w:val="en-GB" w:eastAsia="en-GB"/>
        </w:rPr>
      </w:pPr>
      <w:r w:rsidRPr="0049128D">
        <w:rPr>
          <w:rFonts w:ascii="Arial" w:eastAsia="Times New Roman" w:hAnsi="Arial" w:cs="Arial"/>
          <w:b/>
          <w:bCs/>
          <w:sz w:val="17"/>
          <w:szCs w:val="17"/>
          <w:lang w:val="en-GB" w:eastAsia="en-GB"/>
        </w:rPr>
        <w:t>Publicity and Communications with the Media</w:t>
      </w:r>
      <w:bookmarkEnd w:id="97"/>
      <w:bookmarkEnd w:id="98"/>
      <w:bookmarkEnd w:id="99"/>
    </w:p>
    <w:p w14:paraId="35BBA2DE" w14:textId="77777777" w:rsidR="00737439" w:rsidRPr="0049128D" w:rsidRDefault="00737439" w:rsidP="00737439">
      <w:pPr>
        <w:spacing w:after="0" w:line="240" w:lineRule="auto"/>
        <w:rPr>
          <w:rFonts w:ascii="Arial" w:hAnsi="Arial" w:cs="Arial"/>
          <w:sz w:val="17"/>
          <w:szCs w:val="17"/>
        </w:rPr>
      </w:pPr>
      <w:r w:rsidRPr="0049128D">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A63F6FC" w14:textId="77777777" w:rsidR="00737439" w:rsidRPr="0049128D" w:rsidRDefault="00737439" w:rsidP="00737439">
      <w:pPr>
        <w:spacing w:after="0" w:line="240" w:lineRule="auto"/>
        <w:rPr>
          <w:sz w:val="24"/>
          <w:szCs w:val="24"/>
        </w:rPr>
      </w:pPr>
    </w:p>
    <w:p w14:paraId="680727AB" w14:textId="77777777" w:rsidR="00737439" w:rsidRPr="0049128D" w:rsidRDefault="00737439" w:rsidP="00737439">
      <w:pPr>
        <w:tabs>
          <w:tab w:val="left" w:pos="540"/>
        </w:tabs>
        <w:spacing w:after="0" w:line="240" w:lineRule="auto"/>
        <w:ind w:right="-20"/>
        <w:rPr>
          <w:rFonts w:ascii="Arial" w:eastAsia="Arial" w:hAnsi="Arial" w:cs="Arial"/>
          <w:sz w:val="17"/>
          <w:szCs w:val="17"/>
        </w:rPr>
      </w:pPr>
      <w:r w:rsidRPr="0049128D">
        <w:rPr>
          <w:rFonts w:ascii="Arial" w:eastAsia="Arial" w:hAnsi="Arial" w:cs="Arial"/>
          <w:b/>
          <w:bCs/>
          <w:spacing w:val="-1"/>
          <w:sz w:val="17"/>
          <w:szCs w:val="17"/>
        </w:rPr>
        <w:t>22</w:t>
      </w:r>
      <w:r w:rsidRPr="0049128D">
        <w:rPr>
          <w:rFonts w:ascii="Arial" w:eastAsia="Arial" w:hAnsi="Arial" w:cs="Arial"/>
          <w:b/>
          <w:bCs/>
          <w:sz w:val="17"/>
          <w:szCs w:val="17"/>
        </w:rPr>
        <w:tab/>
      </w:r>
      <w:r w:rsidRPr="0049128D">
        <w:rPr>
          <w:rFonts w:ascii="Arial" w:eastAsia="Arial" w:hAnsi="Arial" w:cs="Arial"/>
          <w:b/>
          <w:bCs/>
          <w:spacing w:val="2"/>
          <w:sz w:val="17"/>
          <w:szCs w:val="17"/>
        </w:rPr>
        <w:t>T</w:t>
      </w:r>
      <w:r w:rsidRPr="0049128D">
        <w:rPr>
          <w:rFonts w:ascii="Arial" w:eastAsia="Arial" w:hAnsi="Arial" w:cs="Arial"/>
          <w:b/>
          <w:bCs/>
          <w:spacing w:val="-1"/>
          <w:sz w:val="17"/>
          <w:szCs w:val="17"/>
        </w:rPr>
        <w:t>h</w:t>
      </w:r>
      <w:r w:rsidRPr="0049128D">
        <w:rPr>
          <w:rFonts w:ascii="Arial" w:eastAsia="Arial" w:hAnsi="Arial" w:cs="Arial"/>
          <w:b/>
          <w:bCs/>
          <w:sz w:val="17"/>
          <w:szCs w:val="17"/>
        </w:rPr>
        <w:t xml:space="preserve">e </w:t>
      </w:r>
      <w:r w:rsidRPr="0049128D">
        <w:rPr>
          <w:rFonts w:ascii="Arial" w:eastAsia="Arial" w:hAnsi="Arial" w:cs="Arial"/>
          <w:b/>
          <w:bCs/>
          <w:spacing w:val="-1"/>
          <w:sz w:val="17"/>
          <w:szCs w:val="17"/>
        </w:rPr>
        <w:t>p</w:t>
      </w:r>
      <w:r w:rsidRPr="0049128D">
        <w:rPr>
          <w:rFonts w:ascii="Arial" w:eastAsia="Arial" w:hAnsi="Arial" w:cs="Arial"/>
          <w:b/>
          <w:bCs/>
          <w:spacing w:val="1"/>
          <w:sz w:val="17"/>
          <w:szCs w:val="17"/>
        </w:rPr>
        <w:t>r</w:t>
      </w:r>
      <w:r w:rsidRPr="0049128D">
        <w:rPr>
          <w:rFonts w:ascii="Arial" w:eastAsia="Arial" w:hAnsi="Arial" w:cs="Arial"/>
          <w:b/>
          <w:bCs/>
          <w:spacing w:val="-1"/>
          <w:sz w:val="17"/>
          <w:szCs w:val="17"/>
        </w:rPr>
        <w:t>ocesse</w:t>
      </w:r>
      <w:r w:rsidRPr="0049128D">
        <w:rPr>
          <w:rFonts w:ascii="Arial" w:eastAsia="Arial" w:hAnsi="Arial" w:cs="Arial"/>
          <w:b/>
          <w:bCs/>
          <w:sz w:val="17"/>
          <w:szCs w:val="17"/>
        </w:rPr>
        <w:t xml:space="preserve">s </w:t>
      </w:r>
      <w:r w:rsidRPr="0049128D">
        <w:rPr>
          <w:rFonts w:ascii="Arial" w:eastAsia="Arial" w:hAnsi="Arial" w:cs="Arial"/>
          <w:b/>
          <w:bCs/>
          <w:spacing w:val="1"/>
          <w:sz w:val="17"/>
          <w:szCs w:val="17"/>
        </w:rPr>
        <w:t>t</w:t>
      </w:r>
      <w:r w:rsidRPr="0049128D">
        <w:rPr>
          <w:rFonts w:ascii="Arial" w:eastAsia="Arial" w:hAnsi="Arial" w:cs="Arial"/>
          <w:b/>
          <w:bCs/>
          <w:spacing w:val="-1"/>
          <w:sz w:val="17"/>
          <w:szCs w:val="17"/>
        </w:rPr>
        <w:t>ha</w:t>
      </w:r>
      <w:r w:rsidRPr="0049128D">
        <w:rPr>
          <w:rFonts w:ascii="Arial" w:eastAsia="Arial" w:hAnsi="Arial" w:cs="Arial"/>
          <w:b/>
          <w:bCs/>
          <w:sz w:val="17"/>
          <w:szCs w:val="17"/>
        </w:rPr>
        <w:t>t</w:t>
      </w:r>
      <w:r w:rsidRPr="0049128D">
        <w:rPr>
          <w:rFonts w:ascii="Arial" w:eastAsia="Arial" w:hAnsi="Arial" w:cs="Arial"/>
          <w:b/>
          <w:bCs/>
          <w:spacing w:val="2"/>
          <w:sz w:val="17"/>
          <w:szCs w:val="17"/>
        </w:rPr>
        <w:t xml:space="preserve"> </w:t>
      </w:r>
      <w:r w:rsidRPr="0049128D">
        <w:rPr>
          <w:rFonts w:ascii="Arial" w:eastAsia="Arial" w:hAnsi="Arial" w:cs="Arial"/>
          <w:b/>
          <w:bCs/>
          <w:spacing w:val="-1"/>
          <w:sz w:val="17"/>
          <w:szCs w:val="17"/>
        </w:rPr>
        <w:t>ap</w:t>
      </w:r>
      <w:r w:rsidRPr="0049128D">
        <w:rPr>
          <w:rFonts w:ascii="Arial" w:eastAsia="Arial" w:hAnsi="Arial" w:cs="Arial"/>
          <w:b/>
          <w:bCs/>
          <w:spacing w:val="-3"/>
          <w:sz w:val="17"/>
          <w:szCs w:val="17"/>
        </w:rPr>
        <w:t>p</w:t>
      </w:r>
      <w:r w:rsidRPr="0049128D">
        <w:rPr>
          <w:rFonts w:ascii="Arial" w:eastAsia="Arial" w:hAnsi="Arial" w:cs="Arial"/>
          <w:b/>
          <w:bCs/>
          <w:spacing w:val="3"/>
          <w:sz w:val="17"/>
          <w:szCs w:val="17"/>
        </w:rPr>
        <w:t>l</w:t>
      </w:r>
      <w:r w:rsidRPr="0049128D">
        <w:rPr>
          <w:rFonts w:ascii="Arial" w:eastAsia="Arial" w:hAnsi="Arial" w:cs="Arial"/>
          <w:b/>
          <w:bCs/>
          <w:sz w:val="17"/>
          <w:szCs w:val="17"/>
        </w:rPr>
        <w:t>y</w:t>
      </w:r>
      <w:r w:rsidRPr="0049128D">
        <w:rPr>
          <w:rFonts w:ascii="Arial" w:eastAsia="Arial" w:hAnsi="Arial" w:cs="Arial"/>
          <w:b/>
          <w:bCs/>
          <w:spacing w:val="-5"/>
          <w:sz w:val="17"/>
          <w:szCs w:val="17"/>
        </w:rPr>
        <w:t xml:space="preserve"> </w:t>
      </w:r>
      <w:r w:rsidRPr="0049128D">
        <w:rPr>
          <w:rFonts w:ascii="Arial" w:eastAsia="Arial" w:hAnsi="Arial" w:cs="Arial"/>
          <w:b/>
          <w:bCs/>
          <w:spacing w:val="1"/>
          <w:sz w:val="17"/>
          <w:szCs w:val="17"/>
        </w:rPr>
        <w:t>t</w:t>
      </w:r>
      <w:r w:rsidRPr="0049128D">
        <w:rPr>
          <w:rFonts w:ascii="Arial" w:eastAsia="Arial" w:hAnsi="Arial" w:cs="Arial"/>
          <w:b/>
          <w:bCs/>
          <w:sz w:val="17"/>
          <w:szCs w:val="17"/>
        </w:rPr>
        <w:t xml:space="preserve">o </w:t>
      </w:r>
      <w:r w:rsidRPr="0049128D">
        <w:rPr>
          <w:rFonts w:ascii="Arial" w:eastAsia="Arial" w:hAnsi="Arial" w:cs="Arial"/>
          <w:b/>
          <w:bCs/>
          <w:spacing w:val="1"/>
          <w:sz w:val="17"/>
          <w:szCs w:val="17"/>
        </w:rPr>
        <w:t>t</w:t>
      </w:r>
      <w:r w:rsidRPr="0049128D">
        <w:rPr>
          <w:rFonts w:ascii="Arial" w:eastAsia="Arial" w:hAnsi="Arial" w:cs="Arial"/>
          <w:b/>
          <w:bCs/>
          <w:spacing w:val="-1"/>
          <w:sz w:val="17"/>
          <w:szCs w:val="17"/>
        </w:rPr>
        <w:t>h</w:t>
      </w:r>
      <w:r w:rsidRPr="0049128D">
        <w:rPr>
          <w:rFonts w:ascii="Arial" w:eastAsia="Arial" w:hAnsi="Arial" w:cs="Arial"/>
          <w:b/>
          <w:bCs/>
          <w:spacing w:val="1"/>
          <w:sz w:val="17"/>
          <w:szCs w:val="17"/>
        </w:rPr>
        <w:t>i</w:t>
      </w:r>
      <w:r w:rsidRPr="0049128D">
        <w:rPr>
          <w:rFonts w:ascii="Arial" w:eastAsia="Arial" w:hAnsi="Arial" w:cs="Arial"/>
          <w:b/>
          <w:bCs/>
          <w:sz w:val="17"/>
          <w:szCs w:val="17"/>
        </w:rPr>
        <w:t xml:space="preserve">s </w:t>
      </w:r>
      <w:r w:rsidRPr="0049128D">
        <w:rPr>
          <w:rFonts w:ascii="Arial" w:eastAsia="Arial" w:hAnsi="Arial" w:cs="Arial"/>
          <w:b/>
          <w:bCs/>
          <w:spacing w:val="-1"/>
          <w:sz w:val="17"/>
          <w:szCs w:val="17"/>
        </w:rPr>
        <w:t>Con</w:t>
      </w:r>
      <w:r w:rsidRPr="0049128D">
        <w:rPr>
          <w:rFonts w:ascii="Arial" w:eastAsia="Arial" w:hAnsi="Arial" w:cs="Arial"/>
          <w:b/>
          <w:bCs/>
          <w:spacing w:val="1"/>
          <w:sz w:val="17"/>
          <w:szCs w:val="17"/>
        </w:rPr>
        <w:t>tr</w:t>
      </w:r>
      <w:r w:rsidRPr="0049128D">
        <w:rPr>
          <w:rFonts w:ascii="Arial" w:eastAsia="Arial" w:hAnsi="Arial" w:cs="Arial"/>
          <w:b/>
          <w:bCs/>
          <w:spacing w:val="-1"/>
          <w:sz w:val="17"/>
          <w:szCs w:val="17"/>
        </w:rPr>
        <w:t>ac</w:t>
      </w:r>
      <w:r w:rsidRPr="0049128D">
        <w:rPr>
          <w:rFonts w:ascii="Arial" w:eastAsia="Arial" w:hAnsi="Arial" w:cs="Arial"/>
          <w:b/>
          <w:bCs/>
          <w:sz w:val="17"/>
          <w:szCs w:val="17"/>
        </w:rPr>
        <w:t>t</w:t>
      </w:r>
      <w:r w:rsidRPr="0049128D">
        <w:rPr>
          <w:rFonts w:ascii="Arial" w:eastAsia="Arial" w:hAnsi="Arial" w:cs="Arial"/>
          <w:b/>
          <w:bCs/>
          <w:spacing w:val="2"/>
          <w:sz w:val="17"/>
          <w:szCs w:val="17"/>
        </w:rPr>
        <w:t xml:space="preserve"> </w:t>
      </w:r>
      <w:r w:rsidRPr="0049128D">
        <w:rPr>
          <w:rFonts w:ascii="Arial" w:eastAsia="Arial" w:hAnsi="Arial" w:cs="Arial"/>
          <w:b/>
          <w:bCs/>
          <w:spacing w:val="-1"/>
          <w:sz w:val="17"/>
          <w:szCs w:val="17"/>
        </w:rPr>
        <w:t>a</w:t>
      </w:r>
      <w:r w:rsidRPr="0049128D">
        <w:rPr>
          <w:rFonts w:ascii="Arial" w:eastAsia="Arial" w:hAnsi="Arial" w:cs="Arial"/>
          <w:b/>
          <w:bCs/>
          <w:spacing w:val="1"/>
          <w:sz w:val="17"/>
          <w:szCs w:val="17"/>
        </w:rPr>
        <w:t>r</w:t>
      </w:r>
      <w:r w:rsidRPr="0049128D">
        <w:rPr>
          <w:rFonts w:ascii="Arial" w:eastAsia="Arial" w:hAnsi="Arial" w:cs="Arial"/>
          <w:b/>
          <w:bCs/>
          <w:spacing w:val="-4"/>
          <w:sz w:val="17"/>
          <w:szCs w:val="17"/>
        </w:rPr>
        <w:t>e</w:t>
      </w:r>
      <w:r w:rsidRPr="0049128D">
        <w:rPr>
          <w:rFonts w:ascii="Arial" w:eastAsia="Arial" w:hAnsi="Arial" w:cs="Arial"/>
          <w:b/>
          <w:bCs/>
          <w:sz w:val="17"/>
          <w:szCs w:val="17"/>
        </w:rPr>
        <w:t>:</w:t>
      </w:r>
    </w:p>
    <w:p w14:paraId="7589AA5A" w14:textId="77777777" w:rsidR="00737439" w:rsidRPr="0049128D" w:rsidRDefault="00737439" w:rsidP="00737439">
      <w:pPr>
        <w:tabs>
          <w:tab w:val="left" w:pos="540"/>
        </w:tabs>
        <w:spacing w:after="0" w:line="240" w:lineRule="auto"/>
        <w:ind w:right="-20"/>
        <w:rPr>
          <w:rFonts w:ascii="Arial" w:hAnsi="Arial" w:cs="Arial"/>
          <w:sz w:val="17"/>
          <w:szCs w:val="17"/>
        </w:rPr>
      </w:pPr>
    </w:p>
    <w:p w14:paraId="3D5939BA" w14:textId="77777777" w:rsidR="00737439" w:rsidRPr="0049128D" w:rsidRDefault="00737439" w:rsidP="00737439">
      <w:pPr>
        <w:tabs>
          <w:tab w:val="left" w:pos="540"/>
        </w:tabs>
        <w:spacing w:after="0" w:line="240" w:lineRule="auto"/>
        <w:ind w:right="-20"/>
        <w:rPr>
          <w:rFonts w:ascii="Arial" w:eastAsia="Arial" w:hAnsi="Arial" w:cs="Arial"/>
          <w:b/>
          <w:bCs/>
          <w:sz w:val="17"/>
          <w:szCs w:val="17"/>
        </w:rPr>
      </w:pPr>
      <w:r w:rsidRPr="0049128D">
        <w:rPr>
          <w:rFonts w:ascii="Arial" w:hAnsi="Arial" w:cs="Arial"/>
          <w:b/>
          <w:bCs/>
          <w:sz w:val="17"/>
          <w:szCs w:val="17"/>
        </w:rPr>
        <w:t>Impediments</w:t>
      </w:r>
    </w:p>
    <w:p w14:paraId="2308784D" w14:textId="77777777" w:rsidR="00737439" w:rsidRPr="0049128D" w:rsidRDefault="00737439" w:rsidP="00737439">
      <w:pPr>
        <w:tabs>
          <w:tab w:val="num" w:pos="0"/>
        </w:tabs>
        <w:spacing w:after="0" w:line="240" w:lineRule="auto"/>
        <w:rPr>
          <w:rFonts w:ascii="Arial" w:hAnsi="Arial" w:cs="Arial"/>
          <w:b/>
          <w:sz w:val="17"/>
          <w:szCs w:val="17"/>
        </w:rPr>
      </w:pPr>
      <w:r w:rsidRPr="0049128D">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3"/>
    <w:p w14:paraId="16FBF2C0" w14:textId="77777777" w:rsidR="00737439" w:rsidRPr="0049128D" w:rsidRDefault="00737439" w:rsidP="00737439">
      <w:pPr>
        <w:spacing w:after="0" w:line="240" w:lineRule="auto"/>
        <w:ind w:left="737" w:right="-20"/>
        <w:rPr>
          <w:rFonts w:ascii="Arial" w:eastAsia="Arial" w:hAnsi="Arial" w:cs="Arial"/>
          <w:spacing w:val="1"/>
          <w:sz w:val="17"/>
          <w:szCs w:val="17"/>
        </w:rPr>
      </w:pPr>
    </w:p>
    <w:p w14:paraId="5A9C5BE2" w14:textId="77777777" w:rsidR="00737439" w:rsidRPr="0049128D" w:rsidRDefault="00737439" w:rsidP="00737439">
      <w:pPr>
        <w:tabs>
          <w:tab w:val="left" w:pos="540"/>
        </w:tabs>
        <w:spacing w:after="0" w:line="240" w:lineRule="auto"/>
        <w:ind w:right="-20"/>
        <w:rPr>
          <w:rFonts w:ascii="Arial" w:eastAsia="Arial" w:hAnsi="Arial" w:cs="Arial"/>
          <w:b/>
          <w:bCs/>
          <w:sz w:val="17"/>
          <w:szCs w:val="17"/>
        </w:rPr>
      </w:pPr>
      <w:r w:rsidRPr="0049128D">
        <w:rPr>
          <w:rFonts w:ascii="Arial" w:eastAsia="Arial" w:hAnsi="Arial" w:cs="Arial"/>
          <w:b/>
          <w:bCs/>
          <w:sz w:val="17"/>
          <w:szCs w:val="17"/>
        </w:rPr>
        <w:t>Tender Proposal</w:t>
      </w:r>
    </w:p>
    <w:p w14:paraId="3B7DC66B" w14:textId="1597E347" w:rsidR="00737439" w:rsidRPr="0049128D" w:rsidRDefault="00737439" w:rsidP="00737439">
      <w:pPr>
        <w:spacing w:after="0" w:line="240" w:lineRule="auto"/>
        <w:rPr>
          <w:rFonts w:ascii="Arial" w:hAnsi="Arial" w:cs="Arial"/>
          <w:sz w:val="17"/>
          <w:szCs w:val="17"/>
        </w:rPr>
      </w:pPr>
      <w:r w:rsidRPr="0049128D">
        <w:rPr>
          <w:rFonts w:ascii="Arial" w:hAnsi="Arial" w:cs="Arial"/>
          <w:sz w:val="17"/>
          <w:szCs w:val="17"/>
        </w:rPr>
        <w:t>Requirements to be delivered in accordance with this contract and, where it does not conflict with this contract, in line with proposal included in tender</w:t>
      </w:r>
      <w:r w:rsidRPr="0049128D">
        <w:rPr>
          <w:rFonts w:ascii="Arial" w:eastAsia="Calibri" w:hAnsi="Arial" w:cs="Arial"/>
          <w:sz w:val="17"/>
          <w:szCs w:val="17"/>
        </w:rPr>
        <w:t>.</w:t>
      </w:r>
    </w:p>
    <w:p w14:paraId="6331BE20" w14:textId="77777777" w:rsidR="00737439" w:rsidRPr="0049128D" w:rsidRDefault="00737439" w:rsidP="00737439">
      <w:pPr>
        <w:spacing w:after="0" w:line="240" w:lineRule="auto"/>
        <w:jc w:val="both"/>
      </w:pPr>
    </w:p>
    <w:p w14:paraId="0657C7DE" w14:textId="77777777" w:rsidR="00737439" w:rsidRPr="0049128D" w:rsidRDefault="00737439" w:rsidP="00737439">
      <w:pPr>
        <w:spacing w:after="0" w:line="240" w:lineRule="auto"/>
        <w:jc w:val="both"/>
      </w:pPr>
      <w:r w:rsidRPr="0049128D">
        <w:rPr>
          <w:rFonts w:ascii="Arial" w:eastAsia="Arial" w:hAnsi="Arial" w:cs="Arial"/>
          <w:b/>
          <w:bCs/>
          <w:sz w:val="17"/>
          <w:szCs w:val="17"/>
        </w:rPr>
        <w:t xml:space="preserve">Performance Management </w:t>
      </w:r>
    </w:p>
    <w:p w14:paraId="709B34E3" w14:textId="77777777" w:rsidR="00737439" w:rsidRPr="0049128D" w:rsidRDefault="00737439" w:rsidP="00737439">
      <w:pPr>
        <w:tabs>
          <w:tab w:val="num" w:pos="0"/>
        </w:tabs>
        <w:spacing w:after="0" w:line="240" w:lineRule="auto"/>
        <w:rPr>
          <w:rFonts w:ascii="Arial" w:hAnsi="Arial" w:cs="Arial"/>
          <w:sz w:val="17"/>
          <w:szCs w:val="17"/>
        </w:rPr>
      </w:pPr>
      <w:r w:rsidRPr="0049128D">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49128D" w:rsidRDefault="00737439" w:rsidP="00737439">
      <w:pPr>
        <w:tabs>
          <w:tab w:val="num" w:pos="0"/>
        </w:tabs>
        <w:spacing w:after="0" w:line="240" w:lineRule="auto"/>
        <w:rPr>
          <w:rFonts w:ascii="Arial" w:hAnsi="Arial" w:cs="Arial"/>
          <w:sz w:val="17"/>
          <w:szCs w:val="17"/>
        </w:rPr>
      </w:pPr>
    </w:p>
    <w:p w14:paraId="3CE849C6" w14:textId="77777777" w:rsidR="00737439" w:rsidRPr="0049128D" w:rsidRDefault="00737439" w:rsidP="00737439">
      <w:pPr>
        <w:tabs>
          <w:tab w:val="num" w:pos="0"/>
        </w:tabs>
        <w:spacing w:after="0" w:line="240" w:lineRule="auto"/>
        <w:rPr>
          <w:rFonts w:ascii="Arial" w:hAnsi="Arial" w:cs="Arial"/>
          <w:sz w:val="17"/>
          <w:szCs w:val="17"/>
        </w:rPr>
      </w:pPr>
      <w:r w:rsidRPr="0049128D">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Pr="0049128D" w:rsidRDefault="00737439" w:rsidP="00737439">
      <w:pPr>
        <w:spacing w:after="0" w:line="240" w:lineRule="auto"/>
        <w:rPr>
          <w:sz w:val="24"/>
          <w:szCs w:val="24"/>
        </w:rPr>
      </w:pPr>
    </w:p>
    <w:p w14:paraId="0D56CB0C" w14:textId="77777777" w:rsidR="007417E1" w:rsidRPr="0049128D" w:rsidRDefault="007417E1" w:rsidP="0088153B">
      <w:pPr>
        <w:spacing w:after="0" w:line="240" w:lineRule="auto"/>
        <w:ind w:right="-20"/>
        <w:rPr>
          <w:rFonts w:ascii="Arial" w:eastAsia="Arial" w:hAnsi="Arial" w:cs="Arial"/>
          <w:spacing w:val="1"/>
          <w:sz w:val="17"/>
          <w:szCs w:val="17"/>
        </w:rPr>
      </w:pPr>
    </w:p>
    <w:p w14:paraId="67CBA07B" w14:textId="77777777" w:rsidR="00F200F5" w:rsidRPr="0049128D"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RPr="0049128D" w:rsidSect="001C3F3C">
          <w:pgSz w:w="11940" w:h="16860"/>
          <w:pgMar w:top="567" w:right="567" w:bottom="567" w:left="567" w:header="567" w:footer="567" w:gutter="0"/>
          <w:cols w:num="2" w:space="720" w:equalWidth="0">
            <w:col w:w="5236" w:space="292"/>
            <w:col w:w="5278"/>
          </w:cols>
        </w:sectPr>
      </w:pPr>
    </w:p>
    <w:p w14:paraId="5638E040" w14:textId="77777777" w:rsidR="001746B0" w:rsidRDefault="001746B0" w:rsidP="00F200F5">
      <w:pPr>
        <w:spacing w:before="66" w:after="0" w:line="361" w:lineRule="exact"/>
        <w:ind w:right="-20"/>
        <w:jc w:val="center"/>
        <w:rPr>
          <w:rFonts w:ascii="Arial" w:eastAsia="Arial" w:hAnsi="Arial" w:cs="Arial"/>
          <w:b/>
          <w:bCs/>
          <w:spacing w:val="-2"/>
          <w:position w:val="-1"/>
          <w:sz w:val="32"/>
          <w:szCs w:val="32"/>
          <w:lang w:val="en-GB" w:eastAsia="en-GB"/>
        </w:rPr>
      </w:pPr>
    </w:p>
    <w:p w14:paraId="1AD06C94" w14:textId="09D87CAF"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1988" w14:textId="77777777" w:rsidR="006015A0" w:rsidRDefault="006015A0" w:rsidP="00BD52A6">
      <w:pPr>
        <w:spacing w:after="0" w:line="240" w:lineRule="auto"/>
      </w:pPr>
      <w:r>
        <w:separator/>
      </w:r>
    </w:p>
  </w:endnote>
  <w:endnote w:type="continuationSeparator" w:id="0">
    <w:p w14:paraId="584C9D0D" w14:textId="77777777" w:rsidR="006015A0" w:rsidRDefault="006015A0" w:rsidP="00BD52A6">
      <w:pPr>
        <w:spacing w:after="0" w:line="240" w:lineRule="auto"/>
      </w:pPr>
      <w:r>
        <w:continuationSeparator/>
      </w:r>
    </w:p>
  </w:endnote>
  <w:endnote w:type="continuationNotice" w:id="1">
    <w:p w14:paraId="2811900A" w14:textId="77777777" w:rsidR="006015A0" w:rsidRDefault="00601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8743" w14:textId="77777777" w:rsidR="006015A0" w:rsidRDefault="006015A0" w:rsidP="00BD52A6">
      <w:pPr>
        <w:spacing w:after="0" w:line="240" w:lineRule="auto"/>
      </w:pPr>
      <w:r>
        <w:separator/>
      </w:r>
    </w:p>
  </w:footnote>
  <w:footnote w:type="continuationSeparator" w:id="0">
    <w:p w14:paraId="01DE8A7A" w14:textId="77777777" w:rsidR="006015A0" w:rsidRDefault="006015A0" w:rsidP="00BD52A6">
      <w:pPr>
        <w:spacing w:after="0" w:line="240" w:lineRule="auto"/>
      </w:pPr>
      <w:r>
        <w:continuationSeparator/>
      </w:r>
    </w:p>
  </w:footnote>
  <w:footnote w:type="continuationNotice" w:id="1">
    <w:p w14:paraId="4A19B7F6" w14:textId="77777777" w:rsidR="006015A0" w:rsidRDefault="00601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757E6"/>
    <w:multiLevelType w:val="hybridMultilevel"/>
    <w:tmpl w:val="C9648D74"/>
    <w:lvl w:ilvl="0" w:tplc="24EAAB5C">
      <w:start w:val="1"/>
      <w:numFmt w:val="bullet"/>
      <w:lvlText w:val=""/>
      <w:lvlJc w:val="left"/>
      <w:pPr>
        <w:ind w:left="720" w:hanging="360"/>
      </w:pPr>
      <w:rPr>
        <w:rFonts w:ascii="Symbol" w:hAnsi="Symbol" w:hint="default"/>
      </w:rPr>
    </w:lvl>
    <w:lvl w:ilvl="1" w:tplc="802800C8">
      <w:start w:val="1"/>
      <w:numFmt w:val="bullet"/>
      <w:lvlText w:val="o"/>
      <w:lvlJc w:val="left"/>
      <w:pPr>
        <w:ind w:left="1440" w:hanging="360"/>
      </w:pPr>
      <w:rPr>
        <w:rFonts w:ascii="Courier New" w:hAnsi="Courier New" w:hint="default"/>
      </w:rPr>
    </w:lvl>
    <w:lvl w:ilvl="2" w:tplc="692AE1A0">
      <w:start w:val="1"/>
      <w:numFmt w:val="bullet"/>
      <w:lvlText w:val=""/>
      <w:lvlJc w:val="left"/>
      <w:pPr>
        <w:ind w:left="2160" w:hanging="360"/>
      </w:pPr>
      <w:rPr>
        <w:rFonts w:ascii="Wingdings" w:hAnsi="Wingdings" w:hint="default"/>
      </w:rPr>
    </w:lvl>
    <w:lvl w:ilvl="3" w:tplc="42A89E16">
      <w:start w:val="1"/>
      <w:numFmt w:val="bullet"/>
      <w:lvlText w:val=""/>
      <w:lvlJc w:val="left"/>
      <w:pPr>
        <w:ind w:left="2880" w:hanging="360"/>
      </w:pPr>
      <w:rPr>
        <w:rFonts w:ascii="Symbol" w:hAnsi="Symbol" w:hint="default"/>
      </w:rPr>
    </w:lvl>
    <w:lvl w:ilvl="4" w:tplc="5C9421C0">
      <w:start w:val="1"/>
      <w:numFmt w:val="bullet"/>
      <w:lvlText w:val="o"/>
      <w:lvlJc w:val="left"/>
      <w:pPr>
        <w:ind w:left="3600" w:hanging="360"/>
      </w:pPr>
      <w:rPr>
        <w:rFonts w:ascii="Courier New" w:hAnsi="Courier New" w:hint="default"/>
      </w:rPr>
    </w:lvl>
    <w:lvl w:ilvl="5" w:tplc="36A83FB2">
      <w:start w:val="1"/>
      <w:numFmt w:val="bullet"/>
      <w:lvlText w:val=""/>
      <w:lvlJc w:val="left"/>
      <w:pPr>
        <w:ind w:left="4320" w:hanging="360"/>
      </w:pPr>
      <w:rPr>
        <w:rFonts w:ascii="Wingdings" w:hAnsi="Wingdings" w:hint="default"/>
      </w:rPr>
    </w:lvl>
    <w:lvl w:ilvl="6" w:tplc="243EA546">
      <w:start w:val="1"/>
      <w:numFmt w:val="bullet"/>
      <w:lvlText w:val=""/>
      <w:lvlJc w:val="left"/>
      <w:pPr>
        <w:ind w:left="5040" w:hanging="360"/>
      </w:pPr>
      <w:rPr>
        <w:rFonts w:ascii="Symbol" w:hAnsi="Symbol" w:hint="default"/>
      </w:rPr>
    </w:lvl>
    <w:lvl w:ilvl="7" w:tplc="E9B8CACC">
      <w:start w:val="1"/>
      <w:numFmt w:val="bullet"/>
      <w:lvlText w:val="o"/>
      <w:lvlJc w:val="left"/>
      <w:pPr>
        <w:ind w:left="5760" w:hanging="360"/>
      </w:pPr>
      <w:rPr>
        <w:rFonts w:ascii="Courier New" w:hAnsi="Courier New" w:hint="default"/>
      </w:rPr>
    </w:lvl>
    <w:lvl w:ilvl="8" w:tplc="75BC5364">
      <w:start w:val="1"/>
      <w:numFmt w:val="bullet"/>
      <w:lvlText w:val=""/>
      <w:lvlJc w:val="left"/>
      <w:pPr>
        <w:ind w:left="6480" w:hanging="360"/>
      </w:pPr>
      <w:rPr>
        <w:rFonts w:ascii="Wingdings" w:hAnsi="Wingdings" w:hint="default"/>
      </w:r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524C53"/>
    <w:multiLevelType w:val="hybridMultilevel"/>
    <w:tmpl w:val="6BB20DA2"/>
    <w:lvl w:ilvl="0" w:tplc="30466BBC">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AFF601A2">
      <w:start w:val="1"/>
      <w:numFmt w:val="lowerRoman"/>
      <w:lvlText w:val="%3."/>
      <w:lvlJc w:val="right"/>
      <w:pPr>
        <w:ind w:left="2160" w:hanging="180"/>
      </w:pPr>
    </w:lvl>
    <w:lvl w:ilvl="3" w:tplc="EBF0DE48">
      <w:start w:val="1"/>
      <w:numFmt w:val="decimal"/>
      <w:lvlText w:val="%4."/>
      <w:lvlJc w:val="left"/>
      <w:pPr>
        <w:ind w:left="2880" w:hanging="360"/>
      </w:pPr>
    </w:lvl>
    <w:lvl w:ilvl="4" w:tplc="2500DF94">
      <w:start w:val="1"/>
      <w:numFmt w:val="lowerLetter"/>
      <w:lvlText w:val="%5."/>
      <w:lvlJc w:val="left"/>
      <w:pPr>
        <w:ind w:left="3600" w:hanging="360"/>
      </w:pPr>
    </w:lvl>
    <w:lvl w:ilvl="5" w:tplc="B52872CA">
      <w:start w:val="1"/>
      <w:numFmt w:val="lowerRoman"/>
      <w:lvlText w:val="%6."/>
      <w:lvlJc w:val="right"/>
      <w:pPr>
        <w:ind w:left="4320" w:hanging="180"/>
      </w:pPr>
    </w:lvl>
    <w:lvl w:ilvl="6" w:tplc="43601A9C">
      <w:start w:val="1"/>
      <w:numFmt w:val="decimal"/>
      <w:lvlText w:val="%7."/>
      <w:lvlJc w:val="left"/>
      <w:pPr>
        <w:ind w:left="5040" w:hanging="360"/>
      </w:pPr>
    </w:lvl>
    <w:lvl w:ilvl="7" w:tplc="439E768A">
      <w:start w:val="1"/>
      <w:numFmt w:val="lowerLetter"/>
      <w:lvlText w:val="%8."/>
      <w:lvlJc w:val="left"/>
      <w:pPr>
        <w:ind w:left="5760" w:hanging="360"/>
      </w:pPr>
    </w:lvl>
    <w:lvl w:ilvl="8" w:tplc="0A62BE9C">
      <w:start w:val="1"/>
      <w:numFmt w:val="lowerRoman"/>
      <w:lvlText w:val="%9."/>
      <w:lvlJc w:val="right"/>
      <w:pPr>
        <w:ind w:left="6480" w:hanging="180"/>
      </w:pPr>
    </w:lvl>
  </w:abstractNum>
  <w:abstractNum w:abstractNumId="1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21"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5"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14"/>
  </w:num>
  <w:num w:numId="3">
    <w:abstractNumId w:val="19"/>
  </w:num>
  <w:num w:numId="4">
    <w:abstractNumId w:val="23"/>
  </w:num>
  <w:num w:numId="5">
    <w:abstractNumId w:val="29"/>
  </w:num>
  <w:num w:numId="6">
    <w:abstractNumId w:val="4"/>
  </w:num>
  <w:num w:numId="7">
    <w:abstractNumId w:val="41"/>
  </w:num>
  <w:num w:numId="8">
    <w:abstractNumId w:val="37"/>
  </w:num>
  <w:num w:numId="9">
    <w:abstractNumId w:val="3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6"/>
    </w:lvlOverride>
  </w:num>
  <w:num w:numId="13">
    <w:abstractNumId w:val="33"/>
  </w:num>
  <w:num w:numId="14">
    <w:abstractNumId w:val="46"/>
  </w:num>
  <w:num w:numId="15">
    <w:abstractNumId w:val="22"/>
  </w:num>
  <w:num w:numId="16">
    <w:abstractNumId w:val="1"/>
  </w:num>
  <w:num w:numId="17">
    <w:abstractNumId w:val="2"/>
  </w:num>
  <w:num w:numId="18">
    <w:abstractNumId w:val="11"/>
  </w:num>
  <w:num w:numId="19">
    <w:abstractNumId w:val="0"/>
  </w:num>
  <w:num w:numId="20">
    <w:abstractNumId w:val="32"/>
  </w:num>
  <w:num w:numId="21">
    <w:abstractNumId w:val="17"/>
  </w:num>
  <w:num w:numId="22">
    <w:abstractNumId w:val="6"/>
  </w:num>
  <w:num w:numId="23">
    <w:abstractNumId w:val="15"/>
  </w:num>
  <w:num w:numId="24">
    <w:abstractNumId w:val="34"/>
  </w:num>
  <w:num w:numId="25">
    <w:abstractNumId w:val="35"/>
  </w:num>
  <w:num w:numId="26">
    <w:abstractNumId w:val="27"/>
  </w:num>
  <w:num w:numId="27">
    <w:abstractNumId w:val="12"/>
  </w:num>
  <w:num w:numId="28">
    <w:abstractNumId w:val="13"/>
  </w:num>
  <w:num w:numId="29">
    <w:abstractNumId w:val="26"/>
  </w:num>
  <w:num w:numId="30">
    <w:abstractNumId w:val="40"/>
  </w:num>
  <w:num w:numId="31">
    <w:abstractNumId w:val="5"/>
  </w:num>
  <w:num w:numId="32">
    <w:abstractNumId w:val="8"/>
  </w:num>
  <w:num w:numId="33">
    <w:abstractNumId w:val="25"/>
  </w:num>
  <w:num w:numId="34">
    <w:abstractNumId w:val="43"/>
  </w:num>
  <w:num w:numId="35">
    <w:abstractNumId w:val="21"/>
  </w:num>
  <w:num w:numId="36">
    <w:abstractNumId w:val="45"/>
  </w:num>
  <w:num w:numId="37">
    <w:abstractNumId w:val="10"/>
  </w:num>
  <w:num w:numId="38">
    <w:abstractNumId w:val="20"/>
  </w:num>
  <w:num w:numId="39">
    <w:abstractNumId w:val="24"/>
  </w:num>
  <w:num w:numId="40">
    <w:abstractNumId w:val="7"/>
  </w:num>
  <w:num w:numId="41">
    <w:abstractNumId w:val="38"/>
  </w:num>
  <w:num w:numId="42">
    <w:abstractNumId w:val="38"/>
  </w:num>
  <w:num w:numId="43">
    <w:abstractNumId w:val="38"/>
  </w:num>
  <w:num w:numId="44">
    <w:abstractNumId w:val="36"/>
  </w:num>
  <w:num w:numId="45">
    <w:abstractNumId w:val="30"/>
  </w:num>
  <w:num w:numId="46">
    <w:abstractNumId w:val="42"/>
  </w:num>
  <w:num w:numId="47">
    <w:abstractNumId w:val="9"/>
  </w:num>
  <w:num w:numId="48">
    <w:abstractNumId w:val="18"/>
  </w:num>
  <w:num w:numId="4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145"/>
    <w:rsid w:val="000035A9"/>
    <w:rsid w:val="00006117"/>
    <w:rsid w:val="00013085"/>
    <w:rsid w:val="00014019"/>
    <w:rsid w:val="000144B6"/>
    <w:rsid w:val="00014CEA"/>
    <w:rsid w:val="00030857"/>
    <w:rsid w:val="00035C81"/>
    <w:rsid w:val="00040C3C"/>
    <w:rsid w:val="00044E31"/>
    <w:rsid w:val="00050B86"/>
    <w:rsid w:val="00053932"/>
    <w:rsid w:val="00055E6E"/>
    <w:rsid w:val="00063594"/>
    <w:rsid w:val="00074705"/>
    <w:rsid w:val="000775E3"/>
    <w:rsid w:val="00083EE7"/>
    <w:rsid w:val="00084CFD"/>
    <w:rsid w:val="00090FCB"/>
    <w:rsid w:val="000913AB"/>
    <w:rsid w:val="00091C74"/>
    <w:rsid w:val="00091D30"/>
    <w:rsid w:val="00093F1B"/>
    <w:rsid w:val="00094915"/>
    <w:rsid w:val="00094A7B"/>
    <w:rsid w:val="00096D4C"/>
    <w:rsid w:val="000B0F5E"/>
    <w:rsid w:val="000B2944"/>
    <w:rsid w:val="000B3A22"/>
    <w:rsid w:val="000B5D60"/>
    <w:rsid w:val="000C7B3B"/>
    <w:rsid w:val="000D67E4"/>
    <w:rsid w:val="000D6D7D"/>
    <w:rsid w:val="000E204E"/>
    <w:rsid w:val="000F0007"/>
    <w:rsid w:val="00100118"/>
    <w:rsid w:val="00104D36"/>
    <w:rsid w:val="00106122"/>
    <w:rsid w:val="001062CC"/>
    <w:rsid w:val="00110172"/>
    <w:rsid w:val="0011468E"/>
    <w:rsid w:val="00126E6B"/>
    <w:rsid w:val="0013798B"/>
    <w:rsid w:val="00140047"/>
    <w:rsid w:val="001444A5"/>
    <w:rsid w:val="00161EC7"/>
    <w:rsid w:val="00162959"/>
    <w:rsid w:val="00163DC6"/>
    <w:rsid w:val="0017169B"/>
    <w:rsid w:val="00173CD2"/>
    <w:rsid w:val="001746B0"/>
    <w:rsid w:val="0018683E"/>
    <w:rsid w:val="0019219C"/>
    <w:rsid w:val="0019427B"/>
    <w:rsid w:val="0019718D"/>
    <w:rsid w:val="001A03EB"/>
    <w:rsid w:val="001B4DA7"/>
    <w:rsid w:val="001B4E36"/>
    <w:rsid w:val="001B5668"/>
    <w:rsid w:val="001B6DF0"/>
    <w:rsid w:val="001C3285"/>
    <w:rsid w:val="001C3F3C"/>
    <w:rsid w:val="001C5709"/>
    <w:rsid w:val="001C79EB"/>
    <w:rsid w:val="001D04D7"/>
    <w:rsid w:val="001D1547"/>
    <w:rsid w:val="001D21D0"/>
    <w:rsid w:val="001E0747"/>
    <w:rsid w:val="001F0151"/>
    <w:rsid w:val="001F3BAD"/>
    <w:rsid w:val="001F44D7"/>
    <w:rsid w:val="001F5B99"/>
    <w:rsid w:val="001F5CCE"/>
    <w:rsid w:val="001F6485"/>
    <w:rsid w:val="00204115"/>
    <w:rsid w:val="002044EC"/>
    <w:rsid w:val="00205512"/>
    <w:rsid w:val="00212178"/>
    <w:rsid w:val="00217708"/>
    <w:rsid w:val="00221936"/>
    <w:rsid w:val="00226995"/>
    <w:rsid w:val="00227830"/>
    <w:rsid w:val="0023469F"/>
    <w:rsid w:val="002348EF"/>
    <w:rsid w:val="002409BF"/>
    <w:rsid w:val="00242090"/>
    <w:rsid w:val="00244ADB"/>
    <w:rsid w:val="00247F85"/>
    <w:rsid w:val="00250D01"/>
    <w:rsid w:val="00254E2E"/>
    <w:rsid w:val="002619AA"/>
    <w:rsid w:val="00262E03"/>
    <w:rsid w:val="00263C86"/>
    <w:rsid w:val="00264AF6"/>
    <w:rsid w:val="00276B88"/>
    <w:rsid w:val="00277C2E"/>
    <w:rsid w:val="00280784"/>
    <w:rsid w:val="00281A5B"/>
    <w:rsid w:val="0028408B"/>
    <w:rsid w:val="00284A67"/>
    <w:rsid w:val="00287F3E"/>
    <w:rsid w:val="00290B78"/>
    <w:rsid w:val="00290C6B"/>
    <w:rsid w:val="00292A63"/>
    <w:rsid w:val="00295B25"/>
    <w:rsid w:val="002966E5"/>
    <w:rsid w:val="002A1633"/>
    <w:rsid w:val="002A27D5"/>
    <w:rsid w:val="002A515D"/>
    <w:rsid w:val="002A776A"/>
    <w:rsid w:val="002B4CE9"/>
    <w:rsid w:val="002C44E8"/>
    <w:rsid w:val="002D07C3"/>
    <w:rsid w:val="002D08CD"/>
    <w:rsid w:val="002D33E9"/>
    <w:rsid w:val="002E1363"/>
    <w:rsid w:val="002E405E"/>
    <w:rsid w:val="002F339E"/>
    <w:rsid w:val="002F579C"/>
    <w:rsid w:val="00300662"/>
    <w:rsid w:val="00305282"/>
    <w:rsid w:val="003070D7"/>
    <w:rsid w:val="00310DE6"/>
    <w:rsid w:val="003121B8"/>
    <w:rsid w:val="003141DA"/>
    <w:rsid w:val="00322166"/>
    <w:rsid w:val="003230C5"/>
    <w:rsid w:val="003331B1"/>
    <w:rsid w:val="00343A46"/>
    <w:rsid w:val="00346E82"/>
    <w:rsid w:val="00352AE0"/>
    <w:rsid w:val="00356365"/>
    <w:rsid w:val="00361E11"/>
    <w:rsid w:val="00362731"/>
    <w:rsid w:val="003637B0"/>
    <w:rsid w:val="003650CC"/>
    <w:rsid w:val="0036637A"/>
    <w:rsid w:val="00375B42"/>
    <w:rsid w:val="00396284"/>
    <w:rsid w:val="003A361F"/>
    <w:rsid w:val="003B0AF9"/>
    <w:rsid w:val="003C4689"/>
    <w:rsid w:val="003C5FCF"/>
    <w:rsid w:val="003C620C"/>
    <w:rsid w:val="003C7B18"/>
    <w:rsid w:val="003D0001"/>
    <w:rsid w:val="003F1766"/>
    <w:rsid w:val="003F4E83"/>
    <w:rsid w:val="003F724C"/>
    <w:rsid w:val="004021C5"/>
    <w:rsid w:val="00425150"/>
    <w:rsid w:val="00433C76"/>
    <w:rsid w:val="004355B9"/>
    <w:rsid w:val="00441249"/>
    <w:rsid w:val="0044430F"/>
    <w:rsid w:val="00457CC8"/>
    <w:rsid w:val="0046485A"/>
    <w:rsid w:val="004758DB"/>
    <w:rsid w:val="00476E97"/>
    <w:rsid w:val="004848A8"/>
    <w:rsid w:val="00485658"/>
    <w:rsid w:val="0049128D"/>
    <w:rsid w:val="004A160C"/>
    <w:rsid w:val="004A3034"/>
    <w:rsid w:val="004B0699"/>
    <w:rsid w:val="004B1356"/>
    <w:rsid w:val="004B27D7"/>
    <w:rsid w:val="004B39D2"/>
    <w:rsid w:val="004B527C"/>
    <w:rsid w:val="004C1416"/>
    <w:rsid w:val="004C486B"/>
    <w:rsid w:val="004C7D8A"/>
    <w:rsid w:val="004D4AD1"/>
    <w:rsid w:val="004D6F7C"/>
    <w:rsid w:val="004E4123"/>
    <w:rsid w:val="004F2B1D"/>
    <w:rsid w:val="004F63A7"/>
    <w:rsid w:val="0050067C"/>
    <w:rsid w:val="00502F9B"/>
    <w:rsid w:val="00504CE3"/>
    <w:rsid w:val="00523D10"/>
    <w:rsid w:val="0052480D"/>
    <w:rsid w:val="005268ED"/>
    <w:rsid w:val="00537045"/>
    <w:rsid w:val="0053707A"/>
    <w:rsid w:val="00544BBE"/>
    <w:rsid w:val="00547B39"/>
    <w:rsid w:val="00550D00"/>
    <w:rsid w:val="005608EE"/>
    <w:rsid w:val="005615C3"/>
    <w:rsid w:val="00567619"/>
    <w:rsid w:val="00581C20"/>
    <w:rsid w:val="005827A4"/>
    <w:rsid w:val="00585A7F"/>
    <w:rsid w:val="00592A92"/>
    <w:rsid w:val="005942D7"/>
    <w:rsid w:val="005A1E4E"/>
    <w:rsid w:val="005A241F"/>
    <w:rsid w:val="005A433A"/>
    <w:rsid w:val="005B0175"/>
    <w:rsid w:val="005B2822"/>
    <w:rsid w:val="005B5783"/>
    <w:rsid w:val="005B77FF"/>
    <w:rsid w:val="005C4D5B"/>
    <w:rsid w:val="005E7277"/>
    <w:rsid w:val="005E7A3B"/>
    <w:rsid w:val="005F5D32"/>
    <w:rsid w:val="005F7EF2"/>
    <w:rsid w:val="006015A0"/>
    <w:rsid w:val="00621E25"/>
    <w:rsid w:val="006246ED"/>
    <w:rsid w:val="00632897"/>
    <w:rsid w:val="00636EC7"/>
    <w:rsid w:val="00640AA3"/>
    <w:rsid w:val="00650F0B"/>
    <w:rsid w:val="006527C0"/>
    <w:rsid w:val="0065382B"/>
    <w:rsid w:val="006671DC"/>
    <w:rsid w:val="00674D25"/>
    <w:rsid w:val="00684F77"/>
    <w:rsid w:val="0068640D"/>
    <w:rsid w:val="0069090B"/>
    <w:rsid w:val="006910EB"/>
    <w:rsid w:val="006913A9"/>
    <w:rsid w:val="0069183E"/>
    <w:rsid w:val="00692D4A"/>
    <w:rsid w:val="006A1BF9"/>
    <w:rsid w:val="006A2FF7"/>
    <w:rsid w:val="006A320A"/>
    <w:rsid w:val="006A53E4"/>
    <w:rsid w:val="006A636A"/>
    <w:rsid w:val="006B0C4F"/>
    <w:rsid w:val="006B1FA9"/>
    <w:rsid w:val="006B6F1E"/>
    <w:rsid w:val="006B722B"/>
    <w:rsid w:val="006C69E5"/>
    <w:rsid w:val="006D40BF"/>
    <w:rsid w:val="006D5676"/>
    <w:rsid w:val="006D7353"/>
    <w:rsid w:val="006E2695"/>
    <w:rsid w:val="006F0B2A"/>
    <w:rsid w:val="00714601"/>
    <w:rsid w:val="007201A0"/>
    <w:rsid w:val="00721CFF"/>
    <w:rsid w:val="00722DD9"/>
    <w:rsid w:val="00723BA0"/>
    <w:rsid w:val="007307A7"/>
    <w:rsid w:val="00737439"/>
    <w:rsid w:val="007417E1"/>
    <w:rsid w:val="0074428D"/>
    <w:rsid w:val="00752FFE"/>
    <w:rsid w:val="00762BDF"/>
    <w:rsid w:val="007661DA"/>
    <w:rsid w:val="007666FE"/>
    <w:rsid w:val="007679CD"/>
    <w:rsid w:val="0077547B"/>
    <w:rsid w:val="00777A7A"/>
    <w:rsid w:val="007831D8"/>
    <w:rsid w:val="00783851"/>
    <w:rsid w:val="0078445E"/>
    <w:rsid w:val="007907C1"/>
    <w:rsid w:val="00797AE1"/>
    <w:rsid w:val="007B5BA1"/>
    <w:rsid w:val="007D40E1"/>
    <w:rsid w:val="007E2B74"/>
    <w:rsid w:val="00800D5B"/>
    <w:rsid w:val="00802191"/>
    <w:rsid w:val="0080489C"/>
    <w:rsid w:val="008048AA"/>
    <w:rsid w:val="0080591D"/>
    <w:rsid w:val="00806B3E"/>
    <w:rsid w:val="008160FD"/>
    <w:rsid w:val="00817FAE"/>
    <w:rsid w:val="008206B0"/>
    <w:rsid w:val="0082652A"/>
    <w:rsid w:val="008318A8"/>
    <w:rsid w:val="00840798"/>
    <w:rsid w:val="00847F18"/>
    <w:rsid w:val="00851061"/>
    <w:rsid w:val="00861159"/>
    <w:rsid w:val="00872791"/>
    <w:rsid w:val="00875DFC"/>
    <w:rsid w:val="00875F4F"/>
    <w:rsid w:val="0088153B"/>
    <w:rsid w:val="00882217"/>
    <w:rsid w:val="00893DBA"/>
    <w:rsid w:val="00894035"/>
    <w:rsid w:val="00897D3C"/>
    <w:rsid w:val="008A021E"/>
    <w:rsid w:val="008A4B23"/>
    <w:rsid w:val="008A61BC"/>
    <w:rsid w:val="008A69EB"/>
    <w:rsid w:val="008A78F0"/>
    <w:rsid w:val="008B08C7"/>
    <w:rsid w:val="008B71C8"/>
    <w:rsid w:val="008C1A04"/>
    <w:rsid w:val="008C7C32"/>
    <w:rsid w:val="008D1C4B"/>
    <w:rsid w:val="008D4EFC"/>
    <w:rsid w:val="008F5646"/>
    <w:rsid w:val="008F58DD"/>
    <w:rsid w:val="009059AD"/>
    <w:rsid w:val="009076FB"/>
    <w:rsid w:val="00910332"/>
    <w:rsid w:val="0091043F"/>
    <w:rsid w:val="00913A3E"/>
    <w:rsid w:val="00914047"/>
    <w:rsid w:val="00936B0B"/>
    <w:rsid w:val="0094276B"/>
    <w:rsid w:val="00947C91"/>
    <w:rsid w:val="00960297"/>
    <w:rsid w:val="00964F91"/>
    <w:rsid w:val="009709C0"/>
    <w:rsid w:val="009719B1"/>
    <w:rsid w:val="00973EF2"/>
    <w:rsid w:val="00982754"/>
    <w:rsid w:val="0098289C"/>
    <w:rsid w:val="00985286"/>
    <w:rsid w:val="00987A7F"/>
    <w:rsid w:val="00990104"/>
    <w:rsid w:val="00991038"/>
    <w:rsid w:val="00991FD7"/>
    <w:rsid w:val="00995E16"/>
    <w:rsid w:val="00997FF8"/>
    <w:rsid w:val="009A04F6"/>
    <w:rsid w:val="009A502A"/>
    <w:rsid w:val="009A57AE"/>
    <w:rsid w:val="009A7F46"/>
    <w:rsid w:val="009B150B"/>
    <w:rsid w:val="009B3306"/>
    <w:rsid w:val="009B4B6F"/>
    <w:rsid w:val="009B5504"/>
    <w:rsid w:val="009B7DC9"/>
    <w:rsid w:val="009C0827"/>
    <w:rsid w:val="009C0D0A"/>
    <w:rsid w:val="009C6D4C"/>
    <w:rsid w:val="009E1A26"/>
    <w:rsid w:val="009E39BE"/>
    <w:rsid w:val="009F5745"/>
    <w:rsid w:val="00A02F79"/>
    <w:rsid w:val="00A03450"/>
    <w:rsid w:val="00A06230"/>
    <w:rsid w:val="00A12697"/>
    <w:rsid w:val="00A16A49"/>
    <w:rsid w:val="00A20F16"/>
    <w:rsid w:val="00A22306"/>
    <w:rsid w:val="00A25E7C"/>
    <w:rsid w:val="00A26565"/>
    <w:rsid w:val="00A27E3B"/>
    <w:rsid w:val="00A30CBD"/>
    <w:rsid w:val="00A333CC"/>
    <w:rsid w:val="00A33E68"/>
    <w:rsid w:val="00A40E85"/>
    <w:rsid w:val="00A62BC3"/>
    <w:rsid w:val="00A62EF5"/>
    <w:rsid w:val="00A63A9C"/>
    <w:rsid w:val="00A64AC6"/>
    <w:rsid w:val="00A66B29"/>
    <w:rsid w:val="00A74107"/>
    <w:rsid w:val="00A84515"/>
    <w:rsid w:val="00A87F08"/>
    <w:rsid w:val="00A901C5"/>
    <w:rsid w:val="00A9277D"/>
    <w:rsid w:val="00AA6322"/>
    <w:rsid w:val="00AA67B6"/>
    <w:rsid w:val="00AA6939"/>
    <w:rsid w:val="00AB14BA"/>
    <w:rsid w:val="00AB3091"/>
    <w:rsid w:val="00AD0953"/>
    <w:rsid w:val="00AD19EB"/>
    <w:rsid w:val="00AE2254"/>
    <w:rsid w:val="00AF2EB3"/>
    <w:rsid w:val="00AF5729"/>
    <w:rsid w:val="00AF58AB"/>
    <w:rsid w:val="00AF7155"/>
    <w:rsid w:val="00B04BF7"/>
    <w:rsid w:val="00B3224B"/>
    <w:rsid w:val="00B35B61"/>
    <w:rsid w:val="00B37DEE"/>
    <w:rsid w:val="00B440B2"/>
    <w:rsid w:val="00B529A8"/>
    <w:rsid w:val="00B53C9C"/>
    <w:rsid w:val="00B55633"/>
    <w:rsid w:val="00B56318"/>
    <w:rsid w:val="00B75B9A"/>
    <w:rsid w:val="00B76300"/>
    <w:rsid w:val="00B86408"/>
    <w:rsid w:val="00B87FAD"/>
    <w:rsid w:val="00B93023"/>
    <w:rsid w:val="00B96D61"/>
    <w:rsid w:val="00BA1469"/>
    <w:rsid w:val="00BA3C4D"/>
    <w:rsid w:val="00BB083E"/>
    <w:rsid w:val="00BB60C3"/>
    <w:rsid w:val="00BC076B"/>
    <w:rsid w:val="00BC20AE"/>
    <w:rsid w:val="00BD33D4"/>
    <w:rsid w:val="00BD52A6"/>
    <w:rsid w:val="00BD5998"/>
    <w:rsid w:val="00BD7AAE"/>
    <w:rsid w:val="00BE2EBA"/>
    <w:rsid w:val="00BF3C5E"/>
    <w:rsid w:val="00C02981"/>
    <w:rsid w:val="00C0467C"/>
    <w:rsid w:val="00C300FD"/>
    <w:rsid w:val="00C308A1"/>
    <w:rsid w:val="00C3673A"/>
    <w:rsid w:val="00C4530F"/>
    <w:rsid w:val="00C45623"/>
    <w:rsid w:val="00C459B5"/>
    <w:rsid w:val="00C45FC1"/>
    <w:rsid w:val="00C47B33"/>
    <w:rsid w:val="00C503F4"/>
    <w:rsid w:val="00C519D1"/>
    <w:rsid w:val="00C53B88"/>
    <w:rsid w:val="00C5628F"/>
    <w:rsid w:val="00C64751"/>
    <w:rsid w:val="00C7611D"/>
    <w:rsid w:val="00C77117"/>
    <w:rsid w:val="00C82813"/>
    <w:rsid w:val="00C84461"/>
    <w:rsid w:val="00CB1772"/>
    <w:rsid w:val="00CB3881"/>
    <w:rsid w:val="00CB520E"/>
    <w:rsid w:val="00CB63A1"/>
    <w:rsid w:val="00CC05F7"/>
    <w:rsid w:val="00CC1B27"/>
    <w:rsid w:val="00CC77EE"/>
    <w:rsid w:val="00CD5036"/>
    <w:rsid w:val="00CD553B"/>
    <w:rsid w:val="00CD72E6"/>
    <w:rsid w:val="00CE0DBE"/>
    <w:rsid w:val="00CE1E77"/>
    <w:rsid w:val="00CE2D70"/>
    <w:rsid w:val="00CE4E20"/>
    <w:rsid w:val="00CE7A51"/>
    <w:rsid w:val="00D04BD3"/>
    <w:rsid w:val="00D068DE"/>
    <w:rsid w:val="00D07FBD"/>
    <w:rsid w:val="00D100E2"/>
    <w:rsid w:val="00D10D16"/>
    <w:rsid w:val="00D129B7"/>
    <w:rsid w:val="00D149DA"/>
    <w:rsid w:val="00D1745E"/>
    <w:rsid w:val="00D21119"/>
    <w:rsid w:val="00D2347D"/>
    <w:rsid w:val="00D374FE"/>
    <w:rsid w:val="00D55462"/>
    <w:rsid w:val="00D55B54"/>
    <w:rsid w:val="00D5726A"/>
    <w:rsid w:val="00D62660"/>
    <w:rsid w:val="00D62FF9"/>
    <w:rsid w:val="00D76705"/>
    <w:rsid w:val="00D8031D"/>
    <w:rsid w:val="00D8274A"/>
    <w:rsid w:val="00D86A68"/>
    <w:rsid w:val="00D9024E"/>
    <w:rsid w:val="00D93618"/>
    <w:rsid w:val="00D97864"/>
    <w:rsid w:val="00D979C4"/>
    <w:rsid w:val="00DD1970"/>
    <w:rsid w:val="00DD4773"/>
    <w:rsid w:val="00DE6E93"/>
    <w:rsid w:val="00DE7F6E"/>
    <w:rsid w:val="00DF4310"/>
    <w:rsid w:val="00DF4C93"/>
    <w:rsid w:val="00DF5618"/>
    <w:rsid w:val="00DF634C"/>
    <w:rsid w:val="00E02F35"/>
    <w:rsid w:val="00E11391"/>
    <w:rsid w:val="00E137E3"/>
    <w:rsid w:val="00E174E3"/>
    <w:rsid w:val="00E32CBD"/>
    <w:rsid w:val="00E35451"/>
    <w:rsid w:val="00E356F8"/>
    <w:rsid w:val="00E357EF"/>
    <w:rsid w:val="00E36E13"/>
    <w:rsid w:val="00E4714F"/>
    <w:rsid w:val="00E51D60"/>
    <w:rsid w:val="00E52EF2"/>
    <w:rsid w:val="00E5465D"/>
    <w:rsid w:val="00E54DB0"/>
    <w:rsid w:val="00E56169"/>
    <w:rsid w:val="00E702D3"/>
    <w:rsid w:val="00E70E8D"/>
    <w:rsid w:val="00E7126A"/>
    <w:rsid w:val="00E7186F"/>
    <w:rsid w:val="00E73BFB"/>
    <w:rsid w:val="00E77AE1"/>
    <w:rsid w:val="00E80478"/>
    <w:rsid w:val="00E81654"/>
    <w:rsid w:val="00E86F97"/>
    <w:rsid w:val="00EA3153"/>
    <w:rsid w:val="00EB1C14"/>
    <w:rsid w:val="00EC0528"/>
    <w:rsid w:val="00EC0815"/>
    <w:rsid w:val="00EC2EA8"/>
    <w:rsid w:val="00EC417C"/>
    <w:rsid w:val="00EC45DA"/>
    <w:rsid w:val="00ED28F5"/>
    <w:rsid w:val="00ED387A"/>
    <w:rsid w:val="00ED5DB4"/>
    <w:rsid w:val="00ED6240"/>
    <w:rsid w:val="00EE1644"/>
    <w:rsid w:val="00EE3E7D"/>
    <w:rsid w:val="00EF3CA3"/>
    <w:rsid w:val="00EF753D"/>
    <w:rsid w:val="00F06C97"/>
    <w:rsid w:val="00F14690"/>
    <w:rsid w:val="00F1509F"/>
    <w:rsid w:val="00F151C0"/>
    <w:rsid w:val="00F16742"/>
    <w:rsid w:val="00F200F5"/>
    <w:rsid w:val="00F24592"/>
    <w:rsid w:val="00F4223C"/>
    <w:rsid w:val="00F50270"/>
    <w:rsid w:val="00F51124"/>
    <w:rsid w:val="00F517CA"/>
    <w:rsid w:val="00F54E91"/>
    <w:rsid w:val="00F61A9D"/>
    <w:rsid w:val="00F62C9C"/>
    <w:rsid w:val="00F714F1"/>
    <w:rsid w:val="00F75995"/>
    <w:rsid w:val="00F87EA6"/>
    <w:rsid w:val="00F90D82"/>
    <w:rsid w:val="00F969F2"/>
    <w:rsid w:val="00FA43D5"/>
    <w:rsid w:val="00FA6A06"/>
    <w:rsid w:val="00FB3C64"/>
    <w:rsid w:val="00FB44E5"/>
    <w:rsid w:val="00FC0650"/>
    <w:rsid w:val="00FD5FFB"/>
    <w:rsid w:val="00FD6626"/>
    <w:rsid w:val="00FD7D48"/>
    <w:rsid w:val="00FE09C8"/>
    <w:rsid w:val="00FE426F"/>
    <w:rsid w:val="00FF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09919532">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18537056">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80904790">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39647115">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81137859">
      <w:bodyDiv w:val="1"/>
      <w:marLeft w:val="0"/>
      <w:marRight w:val="0"/>
      <w:marTop w:val="0"/>
      <w:marBottom w:val="0"/>
      <w:divBdr>
        <w:top w:val="none" w:sz="0" w:space="0" w:color="auto"/>
        <w:left w:val="none" w:sz="0" w:space="0" w:color="auto"/>
        <w:bottom w:val="none" w:sz="0" w:space="0" w:color="auto"/>
        <w:right w:val="none" w:sz="0" w:space="0" w:color="auto"/>
      </w:divBdr>
    </w:div>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53787105">
      <w:bodyDiv w:val="1"/>
      <w:marLeft w:val="0"/>
      <w:marRight w:val="0"/>
      <w:marTop w:val="0"/>
      <w:marBottom w:val="0"/>
      <w:divBdr>
        <w:top w:val="none" w:sz="0" w:space="0" w:color="auto"/>
        <w:left w:val="none" w:sz="0" w:space="0" w:color="auto"/>
        <w:bottom w:val="none" w:sz="0" w:space="0" w:color="auto"/>
        <w:right w:val="none" w:sz="0" w:space="0" w:color="auto"/>
      </w:divBdr>
    </w:div>
    <w:div w:id="1465076321">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98522998">
      <w:bodyDiv w:val="1"/>
      <w:marLeft w:val="0"/>
      <w:marRight w:val="0"/>
      <w:marTop w:val="0"/>
      <w:marBottom w:val="0"/>
      <w:divBdr>
        <w:top w:val="none" w:sz="0" w:space="0" w:color="auto"/>
        <w:left w:val="none" w:sz="0" w:space="0" w:color="auto"/>
        <w:bottom w:val="none" w:sz="0" w:space="0" w:color="auto"/>
        <w:right w:val="none" w:sz="0" w:space="0" w:color="auto"/>
      </w:divBdr>
    </w:div>
    <w:div w:id="1820535468">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aof.mod.uk/aofcontent/tactical/toolkit/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organisations/ministry-of-defence/about/procurem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aof.mod.uk/aofcontent/tactical/toolki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6489B"/>
    <w:rsid w:val="002A3712"/>
    <w:rsid w:val="002B366E"/>
    <w:rsid w:val="002C48F8"/>
    <w:rsid w:val="002F45E3"/>
    <w:rsid w:val="003529B7"/>
    <w:rsid w:val="003945A2"/>
    <w:rsid w:val="003B7D72"/>
    <w:rsid w:val="003D2EEB"/>
    <w:rsid w:val="00401CE3"/>
    <w:rsid w:val="00406449"/>
    <w:rsid w:val="00446F46"/>
    <w:rsid w:val="0047618A"/>
    <w:rsid w:val="00493E0A"/>
    <w:rsid w:val="0049431A"/>
    <w:rsid w:val="004E7EF8"/>
    <w:rsid w:val="00560560"/>
    <w:rsid w:val="00562B84"/>
    <w:rsid w:val="005638E3"/>
    <w:rsid w:val="0059785F"/>
    <w:rsid w:val="005B16BA"/>
    <w:rsid w:val="005E5E26"/>
    <w:rsid w:val="006010B2"/>
    <w:rsid w:val="00611D7C"/>
    <w:rsid w:val="006D4A53"/>
    <w:rsid w:val="007A4471"/>
    <w:rsid w:val="007B0E93"/>
    <w:rsid w:val="007C6CBB"/>
    <w:rsid w:val="007D6166"/>
    <w:rsid w:val="008168A1"/>
    <w:rsid w:val="008C492B"/>
    <w:rsid w:val="008E3F14"/>
    <w:rsid w:val="0094193B"/>
    <w:rsid w:val="00A27085"/>
    <w:rsid w:val="00A4621A"/>
    <w:rsid w:val="00AB3D80"/>
    <w:rsid w:val="00AB4784"/>
    <w:rsid w:val="00B013AD"/>
    <w:rsid w:val="00B2498E"/>
    <w:rsid w:val="00B6745C"/>
    <w:rsid w:val="00BB4115"/>
    <w:rsid w:val="00BD59BA"/>
    <w:rsid w:val="00BD5F29"/>
    <w:rsid w:val="00BD770A"/>
    <w:rsid w:val="00C26C22"/>
    <w:rsid w:val="00C27420"/>
    <w:rsid w:val="00C54613"/>
    <w:rsid w:val="00C95416"/>
    <w:rsid w:val="00CF2421"/>
    <w:rsid w:val="00CF6AD0"/>
    <w:rsid w:val="00D15273"/>
    <w:rsid w:val="00D72512"/>
    <w:rsid w:val="00D946BA"/>
    <w:rsid w:val="00DD68AD"/>
    <w:rsid w:val="00E04BFA"/>
    <w:rsid w:val="00E87F9B"/>
    <w:rsid w:val="00ED1567"/>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19 July 2022</Abstract>
  <CompanyAddress/>
  <CompanyPhone>+443001674392</CompanyPhone>
  <CompanyFax/>
  <CompanyEmail>tsz.liu100@mod.gov.uk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61D554FC-B463-488D-AAFB-782060A7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40</Pages>
  <Words>15016</Words>
  <Characters>85597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100413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Inductively Coupled Plasma Optical Emission Spectrometer for INM</dc:title>
  <dc:subject>704344450</dc:subject>
  <dc:creator>Culshaw, Lee D (Navy Comrcl-Comrcl Mngr 1)</dc:creator>
  <cp:keywords/>
  <dc:description/>
  <cp:lastModifiedBy>Liu, Tsz D (NAVY FD-COMRCL-Officer 8)</cp:lastModifiedBy>
  <cp:revision>415</cp:revision>
  <dcterms:created xsi:type="dcterms:W3CDTF">2020-04-17T09:57:00Z</dcterms:created>
  <dcterms:modified xsi:type="dcterms:W3CDTF">2022-07-18T14:00:00Z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