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7D28" w14:textId="77777777" w:rsidR="006D0103" w:rsidRDefault="006D0103" w:rsidP="006D0103">
      <w:pPr>
        <w:outlineLvl w:val="0"/>
        <w:rPr>
          <w:rFonts w:ascii="Arial" w:hAnsi="Arial" w:cs="Arial"/>
          <w:b/>
          <w:sz w:val="48"/>
          <w:szCs w:val="48"/>
        </w:rPr>
      </w:pPr>
      <w:bookmarkStart w:id="0" w:name="_Toc23740059"/>
      <w:bookmarkStart w:id="1" w:name="_Toc23740203"/>
    </w:p>
    <w:p w14:paraId="32CE3874" w14:textId="77777777" w:rsidR="006D0103" w:rsidRPr="008A5D79" w:rsidRDefault="006D0103" w:rsidP="006D0103">
      <w:pPr>
        <w:jc w:val="center"/>
        <w:outlineLvl w:val="0"/>
        <w:rPr>
          <w:rFonts w:ascii="Arial" w:hAnsi="Arial" w:cs="Arial"/>
          <w:b/>
          <w:sz w:val="28"/>
          <w:szCs w:val="28"/>
        </w:rPr>
      </w:pPr>
      <w:bookmarkStart w:id="2" w:name="_Toc16767048"/>
      <w:r>
        <w:rPr>
          <w:rFonts w:ascii="Arial" w:hAnsi="Arial" w:cs="Arial"/>
          <w:b/>
          <w:sz w:val="28"/>
          <w:szCs w:val="28"/>
        </w:rPr>
        <w:t>Procurement</w:t>
      </w:r>
      <w:bookmarkEnd w:id="2"/>
      <w:r>
        <w:rPr>
          <w:rFonts w:ascii="Arial" w:hAnsi="Arial" w:cs="Arial"/>
          <w:b/>
          <w:sz w:val="28"/>
          <w:szCs w:val="28"/>
        </w:rPr>
        <w:t xml:space="preserve"> </w:t>
      </w:r>
    </w:p>
    <w:p w14:paraId="2C589A93" w14:textId="77777777" w:rsidR="006D0103" w:rsidRDefault="006D0103" w:rsidP="006D0103">
      <w:pPr>
        <w:jc w:val="center"/>
        <w:rPr>
          <w:rFonts w:ascii="Arial" w:hAnsi="Arial" w:cs="Arial"/>
          <w:b/>
          <w:sz w:val="48"/>
          <w:szCs w:val="48"/>
        </w:rPr>
      </w:pPr>
    </w:p>
    <w:p w14:paraId="5E2ECA79" w14:textId="77777777" w:rsidR="006D0103" w:rsidRPr="008A5D79" w:rsidRDefault="006D0103" w:rsidP="006D0103">
      <w:pPr>
        <w:jc w:val="center"/>
        <w:rPr>
          <w:rFonts w:ascii="Arial" w:hAnsi="Arial" w:cs="Arial"/>
          <w:b/>
          <w:sz w:val="48"/>
          <w:szCs w:val="48"/>
        </w:rPr>
      </w:pPr>
    </w:p>
    <w:p w14:paraId="441A7254" w14:textId="77777777" w:rsidR="006D0103" w:rsidRPr="008A5D79" w:rsidRDefault="006D0103" w:rsidP="006D0103">
      <w:pPr>
        <w:jc w:val="center"/>
        <w:outlineLvl w:val="0"/>
        <w:rPr>
          <w:rFonts w:ascii="Arial" w:hAnsi="Arial" w:cs="Arial"/>
          <w:b/>
          <w:sz w:val="40"/>
          <w:szCs w:val="40"/>
        </w:rPr>
      </w:pPr>
      <w:bookmarkStart w:id="3" w:name="_Toc16767049"/>
      <w:r w:rsidRPr="008A5D79">
        <w:rPr>
          <w:rFonts w:ascii="Arial" w:hAnsi="Arial" w:cs="Arial"/>
          <w:b/>
          <w:sz w:val="40"/>
          <w:szCs w:val="40"/>
        </w:rPr>
        <w:t>REQUEST FOR INFORMATION</w:t>
      </w:r>
      <w:bookmarkEnd w:id="3"/>
    </w:p>
    <w:p w14:paraId="45A0C959" w14:textId="77777777" w:rsidR="006D0103" w:rsidRDefault="006D0103" w:rsidP="006D0103">
      <w:pPr>
        <w:spacing w:before="60" w:after="60"/>
        <w:rPr>
          <w:rFonts w:cs="Arial"/>
          <w:b/>
        </w:rPr>
      </w:pPr>
    </w:p>
    <w:p w14:paraId="44592416" w14:textId="771DEC79" w:rsidR="006D0103" w:rsidRDefault="006D0103" w:rsidP="006D0103">
      <w:pPr>
        <w:jc w:val="center"/>
        <w:rPr>
          <w:rFonts w:ascii="Arial" w:hAnsi="Arial" w:cs="Arial"/>
          <w:b/>
          <w:sz w:val="40"/>
          <w:szCs w:val="40"/>
        </w:rPr>
      </w:pPr>
      <w:r w:rsidRPr="008A5D79">
        <w:rPr>
          <w:rFonts w:ascii="Arial" w:hAnsi="Arial" w:cs="Arial"/>
          <w:b/>
          <w:sz w:val="40"/>
          <w:szCs w:val="40"/>
        </w:rPr>
        <w:t xml:space="preserve">PROJECT </w:t>
      </w:r>
      <w:r w:rsidR="00206058">
        <w:rPr>
          <w:rFonts w:ascii="Arial" w:hAnsi="Arial" w:cs="Arial"/>
          <w:b/>
          <w:sz w:val="40"/>
          <w:szCs w:val="40"/>
        </w:rPr>
        <w:t xml:space="preserve">GDPR2 - </w:t>
      </w:r>
      <w:r w:rsidR="001F2910">
        <w:rPr>
          <w:rFonts w:ascii="Arial" w:hAnsi="Arial" w:cs="Arial"/>
          <w:b/>
          <w:sz w:val="40"/>
          <w:szCs w:val="40"/>
        </w:rPr>
        <w:t xml:space="preserve">Information </w:t>
      </w:r>
      <w:r w:rsidR="0079585A">
        <w:rPr>
          <w:rFonts w:ascii="Arial" w:hAnsi="Arial" w:cs="Arial"/>
          <w:b/>
          <w:sz w:val="40"/>
          <w:szCs w:val="40"/>
        </w:rPr>
        <w:t>Rights</w:t>
      </w:r>
      <w:r w:rsidR="001F2910">
        <w:rPr>
          <w:rFonts w:ascii="Arial" w:hAnsi="Arial" w:cs="Arial"/>
          <w:b/>
          <w:sz w:val="40"/>
          <w:szCs w:val="40"/>
        </w:rPr>
        <w:t xml:space="preserve"> Software</w:t>
      </w:r>
    </w:p>
    <w:p w14:paraId="5B5E6F16" w14:textId="77777777" w:rsidR="00457617" w:rsidRDefault="00457617" w:rsidP="00457617">
      <w:pPr>
        <w:jc w:val="center"/>
        <w:rPr>
          <w:rFonts w:cs="Arial"/>
          <w:b/>
          <w:sz w:val="40"/>
          <w:szCs w:val="40"/>
        </w:rPr>
      </w:pPr>
    </w:p>
    <w:p w14:paraId="50D889EA" w14:textId="2F4AFA97" w:rsidR="00457617" w:rsidRDefault="00457617" w:rsidP="00457617">
      <w:pPr>
        <w:pStyle w:val="Header1"/>
        <w:ind w:left="360"/>
        <w:jc w:val="center"/>
        <w:rPr>
          <w:rFonts w:cs="Calibri"/>
          <w:sz w:val="44"/>
        </w:rPr>
      </w:pPr>
      <w:r>
        <w:rPr>
          <w:rFonts w:cs="Calibri"/>
          <w:sz w:val="44"/>
        </w:rPr>
        <w:t xml:space="preserve">Project Ref: </w:t>
      </w:r>
      <w:bookmarkStart w:id="4" w:name="_Hlk67910286"/>
      <w:r w:rsidR="006461C0">
        <w:rPr>
          <w:rFonts w:cs="Calibri"/>
          <w:sz w:val="44"/>
        </w:rPr>
        <w:t>OUPA10678</w:t>
      </w:r>
      <w:bookmarkEnd w:id="4"/>
    </w:p>
    <w:p w14:paraId="1E2FB791" w14:textId="56A32E52" w:rsidR="00457617" w:rsidRDefault="00457617" w:rsidP="00457617">
      <w:pPr>
        <w:pStyle w:val="Header1"/>
        <w:ind w:left="360"/>
        <w:jc w:val="center"/>
        <w:rPr>
          <w:rFonts w:cs="Calibri"/>
          <w:sz w:val="44"/>
        </w:rPr>
      </w:pPr>
      <w:r>
        <w:rPr>
          <w:rFonts w:cs="Calibri"/>
          <w:sz w:val="44"/>
        </w:rPr>
        <w:t xml:space="preserve">Intend Ref: </w:t>
      </w:r>
      <w:r w:rsidR="00D87E13" w:rsidRPr="00D87E13">
        <w:rPr>
          <w:rFonts w:cs="Calibri"/>
          <w:sz w:val="44"/>
        </w:rPr>
        <w:t>Information Rights Software/PRO/PIN/2021</w:t>
      </w:r>
    </w:p>
    <w:p w14:paraId="2ACA4825" w14:textId="77777777" w:rsidR="006D0103" w:rsidRDefault="006D0103" w:rsidP="006D0103">
      <w:pPr>
        <w:jc w:val="center"/>
        <w:rPr>
          <w:rFonts w:ascii="Arial" w:hAnsi="Arial" w:cs="Arial"/>
          <w:b/>
          <w:sz w:val="40"/>
          <w:szCs w:val="40"/>
        </w:rPr>
      </w:pPr>
    </w:p>
    <w:p w14:paraId="2D3E795A" w14:textId="77777777" w:rsidR="006D0103" w:rsidRDefault="006D0103" w:rsidP="006D0103">
      <w:pPr>
        <w:pStyle w:val="Header1"/>
        <w:ind w:left="360"/>
        <w:jc w:val="center"/>
        <w:rPr>
          <w:rFonts w:cs="Calibri"/>
          <w:sz w:val="44"/>
        </w:rPr>
      </w:pPr>
      <w:r>
        <w:rPr>
          <w:rFonts w:cs="Calibri"/>
          <w:sz w:val="44"/>
        </w:rPr>
        <w:t>Instructions and Project Brief</w:t>
      </w:r>
    </w:p>
    <w:p w14:paraId="50C2373A" w14:textId="1CB01D3B" w:rsidR="006D0103" w:rsidRPr="0052714E" w:rsidRDefault="006D0103" w:rsidP="006D0103">
      <w:pPr>
        <w:pStyle w:val="Header1"/>
        <w:ind w:left="360"/>
        <w:jc w:val="center"/>
        <w:rPr>
          <w:sz w:val="24"/>
        </w:rPr>
      </w:pPr>
      <w:r w:rsidRPr="0052714E">
        <w:rPr>
          <w:rFonts w:cs="Calibri"/>
          <w:sz w:val="24"/>
        </w:rPr>
        <w:t xml:space="preserve">Published: </w:t>
      </w:r>
      <w:r w:rsidR="00F64132">
        <w:rPr>
          <w:rFonts w:cs="Calibri"/>
          <w:sz w:val="24"/>
        </w:rPr>
        <w:t>29</w:t>
      </w:r>
      <w:r w:rsidR="00D96730">
        <w:rPr>
          <w:rFonts w:cs="Calibri"/>
          <w:sz w:val="24"/>
        </w:rPr>
        <w:t>th</w:t>
      </w:r>
      <w:r w:rsidRPr="0052714E">
        <w:rPr>
          <w:rFonts w:cs="Calibri"/>
          <w:sz w:val="24"/>
        </w:rPr>
        <w:t>/</w:t>
      </w:r>
      <w:r w:rsidR="00F64132">
        <w:rPr>
          <w:rFonts w:cs="Calibri"/>
          <w:sz w:val="24"/>
        </w:rPr>
        <w:t>March</w:t>
      </w:r>
      <w:r w:rsidRPr="0052714E">
        <w:rPr>
          <w:rFonts w:cs="Calibri"/>
          <w:sz w:val="24"/>
        </w:rPr>
        <w:t>/20</w:t>
      </w:r>
      <w:r w:rsidR="004A5A24">
        <w:rPr>
          <w:rFonts w:cs="Calibri"/>
          <w:sz w:val="24"/>
        </w:rPr>
        <w:t>21</w:t>
      </w:r>
      <w:r w:rsidRPr="0052714E">
        <w:rPr>
          <w:rFonts w:cs="Calibri"/>
          <w:sz w:val="24"/>
        </w:rPr>
        <w:t xml:space="preserve"> V1</w:t>
      </w:r>
    </w:p>
    <w:p w14:paraId="623FFDF8" w14:textId="77777777" w:rsidR="00392597" w:rsidRPr="006D0103" w:rsidRDefault="00392597">
      <w:pPr>
        <w:pStyle w:val="BodyText"/>
        <w:rPr>
          <w:rFonts w:ascii="Arial" w:hAnsi="Arial" w:cs="Arial"/>
          <w:color w:val="0000FF"/>
        </w:rPr>
      </w:pPr>
    </w:p>
    <w:p w14:paraId="4BFEF985" w14:textId="77777777" w:rsidR="00392597" w:rsidRPr="006D0103" w:rsidRDefault="00392597">
      <w:pPr>
        <w:pStyle w:val="BodyText"/>
        <w:rPr>
          <w:rFonts w:ascii="Arial" w:hAnsi="Arial" w:cs="Arial"/>
          <w:color w:val="0000FF"/>
        </w:rPr>
      </w:pPr>
    </w:p>
    <w:p w14:paraId="0FB748C6" w14:textId="77777777" w:rsidR="00392597" w:rsidRPr="006D0103" w:rsidRDefault="00392597">
      <w:pPr>
        <w:pStyle w:val="BodyText"/>
        <w:rPr>
          <w:rFonts w:ascii="Arial" w:hAnsi="Arial" w:cs="Arial"/>
          <w:color w:val="0000FF"/>
        </w:rPr>
      </w:pPr>
    </w:p>
    <w:p w14:paraId="056F8529" w14:textId="77777777" w:rsidR="00392597" w:rsidRPr="006D0103" w:rsidRDefault="00392597">
      <w:pPr>
        <w:pStyle w:val="BodyText"/>
        <w:rPr>
          <w:rFonts w:ascii="Arial" w:hAnsi="Arial" w:cs="Arial"/>
          <w:color w:val="0000FF"/>
        </w:rPr>
      </w:pPr>
    </w:p>
    <w:p w14:paraId="22543656" w14:textId="77777777" w:rsidR="00392597" w:rsidRPr="006D0103" w:rsidRDefault="00392597">
      <w:pPr>
        <w:pStyle w:val="BodyText"/>
        <w:rPr>
          <w:rFonts w:ascii="Arial" w:hAnsi="Arial" w:cs="Arial"/>
          <w:color w:val="0000FF"/>
        </w:rPr>
      </w:pPr>
    </w:p>
    <w:p w14:paraId="13B53CD0" w14:textId="77777777" w:rsidR="00392597" w:rsidRPr="006D0103" w:rsidRDefault="00392597">
      <w:pPr>
        <w:pStyle w:val="BodyText"/>
        <w:rPr>
          <w:rFonts w:ascii="Arial" w:hAnsi="Arial" w:cs="Arial"/>
          <w:color w:val="0000FF"/>
        </w:rPr>
      </w:pPr>
    </w:p>
    <w:p w14:paraId="2AEABA8D" w14:textId="77777777" w:rsidR="00392597" w:rsidRPr="006D0103" w:rsidRDefault="00392597">
      <w:pPr>
        <w:pStyle w:val="BodyText"/>
        <w:rPr>
          <w:rFonts w:ascii="Arial" w:hAnsi="Arial" w:cs="Arial"/>
          <w:color w:val="0000FF"/>
        </w:rPr>
      </w:pPr>
    </w:p>
    <w:p w14:paraId="0A03758A" w14:textId="77777777" w:rsidR="00392597" w:rsidRPr="006D0103" w:rsidRDefault="00392597" w:rsidP="00C57F26">
      <w:pPr>
        <w:pStyle w:val="BodyText"/>
        <w:tabs>
          <w:tab w:val="left" w:pos="4080"/>
        </w:tabs>
        <w:rPr>
          <w:rFonts w:ascii="Arial" w:hAnsi="Arial" w:cs="Arial"/>
          <w:color w:val="0000FF"/>
        </w:rPr>
      </w:pPr>
      <w:r w:rsidRPr="006D0103">
        <w:rPr>
          <w:rFonts w:ascii="Arial" w:hAnsi="Arial" w:cs="Arial"/>
          <w:color w:val="0000FF"/>
        </w:rPr>
        <w:tab/>
      </w:r>
    </w:p>
    <w:p w14:paraId="41C0D918" w14:textId="77777777" w:rsidR="00392597" w:rsidRPr="006D0103" w:rsidRDefault="00392597">
      <w:pPr>
        <w:pStyle w:val="BodyText"/>
        <w:rPr>
          <w:rFonts w:ascii="Arial" w:hAnsi="Arial" w:cs="Arial"/>
          <w:color w:val="0000FF"/>
        </w:rPr>
      </w:pPr>
    </w:p>
    <w:p w14:paraId="1E553CC5" w14:textId="77777777" w:rsidR="00392597" w:rsidRPr="006D0103" w:rsidRDefault="00392597">
      <w:pPr>
        <w:pStyle w:val="BodyText"/>
        <w:rPr>
          <w:rFonts w:ascii="Arial" w:hAnsi="Arial" w:cs="Arial"/>
          <w:color w:val="0000FF"/>
        </w:rPr>
      </w:pPr>
    </w:p>
    <w:bookmarkEnd w:id="0"/>
    <w:bookmarkEnd w:id="1"/>
    <w:p w14:paraId="47091D3E" w14:textId="77777777" w:rsidR="00392597" w:rsidRPr="006D0103" w:rsidRDefault="00392597">
      <w:pPr>
        <w:rPr>
          <w:rFonts w:ascii="Arial" w:hAnsi="Arial" w:cs="Arial"/>
          <w:b/>
          <w:bCs/>
        </w:rPr>
      </w:pPr>
    </w:p>
    <w:p w14:paraId="43B3BEE5" w14:textId="77777777" w:rsidR="00FC5E0F" w:rsidRPr="006D0103" w:rsidRDefault="00FC5E0F">
      <w:pPr>
        <w:rPr>
          <w:rFonts w:ascii="Arial" w:hAnsi="Arial" w:cs="Arial"/>
          <w:b/>
          <w:bCs/>
        </w:rPr>
      </w:pPr>
    </w:p>
    <w:p w14:paraId="73832A78" w14:textId="77777777" w:rsidR="00FC5E0F" w:rsidRPr="006D0103" w:rsidRDefault="00FC5E0F">
      <w:pPr>
        <w:rPr>
          <w:rFonts w:ascii="Arial" w:hAnsi="Arial" w:cs="Arial"/>
          <w:b/>
          <w:bCs/>
        </w:rPr>
      </w:pPr>
    </w:p>
    <w:p w14:paraId="0A01290B" w14:textId="10CFD181" w:rsidR="00370AA5" w:rsidRDefault="00370AA5">
      <w:pPr>
        <w:rPr>
          <w:rFonts w:ascii="Arial" w:hAnsi="Arial" w:cs="Arial"/>
          <w:b/>
          <w:bCs/>
        </w:rPr>
      </w:pPr>
      <w:r>
        <w:rPr>
          <w:rFonts w:ascii="Arial" w:hAnsi="Arial" w:cs="Arial"/>
          <w:b/>
          <w:bCs/>
        </w:rPr>
        <w:br w:type="page"/>
      </w:r>
    </w:p>
    <w:p w14:paraId="4858AF8C" w14:textId="30BACCE9" w:rsidR="00370AA5" w:rsidRDefault="00370AA5" w:rsidP="00370AA5">
      <w:pPr>
        <w:rPr>
          <w:rFonts w:ascii="Arial" w:hAnsi="Arial" w:cs="Arial"/>
        </w:rPr>
      </w:pPr>
    </w:p>
    <w:p w14:paraId="579E026E" w14:textId="77777777" w:rsidR="00370AA5" w:rsidRPr="00205323" w:rsidRDefault="00370AA5" w:rsidP="00370AA5">
      <w:pPr>
        <w:pStyle w:val="ListParagraph"/>
        <w:numPr>
          <w:ilvl w:val="0"/>
          <w:numId w:val="18"/>
        </w:numPr>
        <w:spacing w:line="240" w:lineRule="auto"/>
        <w:contextualSpacing w:val="0"/>
        <w:rPr>
          <w:rFonts w:ascii="Arial" w:hAnsi="Arial" w:cs="Arial"/>
          <w:b/>
        </w:rPr>
      </w:pPr>
      <w:r w:rsidRPr="00205323">
        <w:rPr>
          <w:rFonts w:ascii="Arial" w:hAnsi="Arial" w:cs="Arial"/>
          <w:b/>
        </w:rPr>
        <w:t xml:space="preserve">INTRODUCTION </w:t>
      </w:r>
    </w:p>
    <w:p w14:paraId="5995D500" w14:textId="419895B2" w:rsidR="00370AA5" w:rsidRDefault="00370AA5" w:rsidP="00370AA5">
      <w:pPr>
        <w:numPr>
          <w:ilvl w:val="1"/>
          <w:numId w:val="18"/>
        </w:numPr>
        <w:rPr>
          <w:rFonts w:ascii="Arial" w:hAnsi="Arial" w:cs="Arial"/>
        </w:rPr>
      </w:pPr>
      <w:r w:rsidRPr="0052714E">
        <w:rPr>
          <w:rFonts w:ascii="Arial" w:hAnsi="Arial" w:cs="Arial"/>
        </w:rPr>
        <w:t>The Open University (OU) is requesting information about</w:t>
      </w:r>
      <w:r w:rsidR="00645217">
        <w:rPr>
          <w:rFonts w:ascii="Arial" w:hAnsi="Arial" w:cs="Arial"/>
        </w:rPr>
        <w:t xml:space="preserve"> software to support </w:t>
      </w:r>
      <w:r w:rsidR="000A43FC">
        <w:rPr>
          <w:rFonts w:ascii="Arial" w:hAnsi="Arial" w:cs="Arial"/>
        </w:rPr>
        <w:t xml:space="preserve">its Information </w:t>
      </w:r>
      <w:r w:rsidR="000E3EEC">
        <w:rPr>
          <w:rFonts w:ascii="Arial" w:hAnsi="Arial" w:cs="Arial"/>
        </w:rPr>
        <w:t>Rights</w:t>
      </w:r>
      <w:r w:rsidR="000A43FC">
        <w:rPr>
          <w:rFonts w:ascii="Arial" w:hAnsi="Arial" w:cs="Arial"/>
        </w:rPr>
        <w:t xml:space="preserve"> activities</w:t>
      </w:r>
      <w:r w:rsidR="003533DB">
        <w:rPr>
          <w:rFonts w:ascii="Arial" w:hAnsi="Arial" w:cs="Arial"/>
        </w:rPr>
        <w:t>.</w:t>
      </w:r>
    </w:p>
    <w:p w14:paraId="64193D89" w14:textId="77777777" w:rsidR="00370AA5" w:rsidRDefault="00370AA5" w:rsidP="00370AA5">
      <w:pPr>
        <w:ind w:left="720"/>
        <w:rPr>
          <w:rFonts w:ascii="Arial" w:hAnsi="Arial" w:cs="Arial"/>
        </w:rPr>
      </w:pPr>
    </w:p>
    <w:p w14:paraId="375A971F" w14:textId="29645EBF" w:rsidR="00370AA5" w:rsidRDefault="00370AA5" w:rsidP="00370AA5">
      <w:pPr>
        <w:numPr>
          <w:ilvl w:val="1"/>
          <w:numId w:val="18"/>
        </w:numPr>
        <w:rPr>
          <w:rFonts w:ascii="Arial" w:hAnsi="Arial" w:cs="Arial"/>
        </w:rPr>
      </w:pPr>
      <w:r w:rsidRPr="00205323">
        <w:rPr>
          <w:rFonts w:ascii="Arial" w:hAnsi="Arial" w:cs="Arial"/>
        </w:rPr>
        <w:t xml:space="preserve">The results of this exercise will provide the </w:t>
      </w:r>
      <w:r>
        <w:rPr>
          <w:rFonts w:ascii="Arial" w:hAnsi="Arial" w:cs="Arial"/>
        </w:rPr>
        <w:t>University</w:t>
      </w:r>
      <w:r w:rsidRPr="00205323">
        <w:rPr>
          <w:rFonts w:ascii="Arial" w:hAnsi="Arial" w:cs="Arial"/>
        </w:rPr>
        <w:t xml:space="preserve"> with key information to enable us to shape the optimum </w:t>
      </w:r>
      <w:r>
        <w:rPr>
          <w:rFonts w:ascii="Arial" w:hAnsi="Arial" w:cs="Arial"/>
        </w:rPr>
        <w:t xml:space="preserve">procurement </w:t>
      </w:r>
      <w:r w:rsidRPr="00205323">
        <w:rPr>
          <w:rFonts w:ascii="Arial" w:hAnsi="Arial" w:cs="Arial"/>
        </w:rPr>
        <w:t xml:space="preserve">approach for the </w:t>
      </w:r>
      <w:r>
        <w:rPr>
          <w:rFonts w:ascii="Arial" w:hAnsi="Arial" w:cs="Arial"/>
        </w:rPr>
        <w:t>above-mentioned requirement.</w:t>
      </w:r>
    </w:p>
    <w:p w14:paraId="5C982282" w14:textId="77777777" w:rsidR="00370AA5" w:rsidRDefault="00370AA5" w:rsidP="00370AA5">
      <w:pPr>
        <w:pStyle w:val="ListParagraph"/>
        <w:numPr>
          <w:ilvl w:val="0"/>
          <w:numId w:val="0"/>
        </w:numPr>
        <w:ind w:left="420"/>
        <w:rPr>
          <w:rFonts w:ascii="Arial" w:hAnsi="Arial" w:cs="Arial"/>
        </w:rPr>
      </w:pPr>
    </w:p>
    <w:p w14:paraId="0A93A11A" w14:textId="77777777" w:rsidR="00370AA5" w:rsidRPr="00B225CD" w:rsidRDefault="00370AA5" w:rsidP="00370AA5">
      <w:pPr>
        <w:ind w:left="1247"/>
        <w:rPr>
          <w:rFonts w:ascii="Arial" w:hAnsi="Arial" w:cs="Arial"/>
          <w:b/>
        </w:rPr>
      </w:pPr>
    </w:p>
    <w:p w14:paraId="0953D985" w14:textId="41DEAB46" w:rsidR="00370AA5" w:rsidRPr="00B225CD" w:rsidRDefault="00370AA5" w:rsidP="00370AA5">
      <w:pPr>
        <w:pStyle w:val="ListParagraph"/>
        <w:numPr>
          <w:ilvl w:val="0"/>
          <w:numId w:val="18"/>
        </w:numPr>
        <w:rPr>
          <w:rFonts w:ascii="Arial" w:hAnsi="Arial" w:cs="Arial"/>
          <w:b/>
        </w:rPr>
      </w:pPr>
      <w:r w:rsidRPr="00B225CD">
        <w:rPr>
          <w:rFonts w:ascii="Arial" w:hAnsi="Arial" w:cs="Arial"/>
          <w:b/>
        </w:rPr>
        <w:t>BACKGROUND INFORMATION</w:t>
      </w:r>
    </w:p>
    <w:p w14:paraId="45A419EC" w14:textId="21D0FA0D" w:rsidR="00370AA5" w:rsidRDefault="00625DE4" w:rsidP="009C7436">
      <w:pPr>
        <w:pStyle w:val="ListParagraph"/>
        <w:numPr>
          <w:ilvl w:val="1"/>
          <w:numId w:val="18"/>
        </w:numPr>
        <w:rPr>
          <w:rFonts w:ascii="Arial" w:hAnsi="Arial" w:cs="Arial"/>
        </w:rPr>
      </w:pPr>
      <w:r w:rsidRPr="00625DE4">
        <w:rPr>
          <w:rFonts w:ascii="Arial" w:hAnsi="Arial" w:cs="Arial"/>
        </w:rPr>
        <w:t xml:space="preserve">The Open University is an organisation which provides access to further and higher education to students of any academic background. Courses are provided on a distance-learning basis. </w:t>
      </w:r>
      <w:hyperlink r:id="rId11" w:history="1">
        <w:r w:rsidRPr="00EC19F8">
          <w:rPr>
            <w:rStyle w:val="Hyperlink"/>
            <w:rFonts w:ascii="Arial" w:hAnsi="Arial" w:cs="Arial"/>
          </w:rPr>
          <w:t>https://www.open.ac.uk</w:t>
        </w:r>
      </w:hyperlink>
    </w:p>
    <w:p w14:paraId="5D49BF68" w14:textId="77777777" w:rsidR="00625DE4" w:rsidRPr="00625DE4" w:rsidRDefault="00625DE4" w:rsidP="00625DE4">
      <w:pPr>
        <w:pStyle w:val="ListParagraph"/>
        <w:numPr>
          <w:ilvl w:val="0"/>
          <w:numId w:val="0"/>
        </w:numPr>
        <w:ind w:left="1247"/>
        <w:rPr>
          <w:rFonts w:ascii="Arial" w:hAnsi="Arial" w:cs="Arial"/>
        </w:rPr>
      </w:pPr>
    </w:p>
    <w:p w14:paraId="339514C2" w14:textId="202C49F4" w:rsidR="00370AA5" w:rsidRPr="00B225CD" w:rsidRDefault="00370AA5" w:rsidP="00370AA5">
      <w:pPr>
        <w:pStyle w:val="ListParagraph"/>
        <w:numPr>
          <w:ilvl w:val="0"/>
          <w:numId w:val="18"/>
        </w:numPr>
        <w:rPr>
          <w:rFonts w:ascii="Arial" w:hAnsi="Arial" w:cs="Arial"/>
          <w:b/>
        </w:rPr>
      </w:pPr>
      <w:r w:rsidRPr="00B225CD">
        <w:rPr>
          <w:rFonts w:ascii="Arial" w:hAnsi="Arial" w:cs="Arial"/>
          <w:b/>
        </w:rPr>
        <w:t>OVERVIEW OF REQUIREMENT</w:t>
      </w:r>
    </w:p>
    <w:p w14:paraId="02CA23B4" w14:textId="736755F7" w:rsidR="00F12D7E" w:rsidRDefault="00F12D7E" w:rsidP="00044E44">
      <w:pPr>
        <w:pStyle w:val="ListParagraph"/>
        <w:numPr>
          <w:ilvl w:val="0"/>
          <w:numId w:val="0"/>
        </w:numPr>
        <w:spacing w:after="60"/>
        <w:ind w:left="1247"/>
        <w:rPr>
          <w:rFonts w:ascii="Arial" w:hAnsi="Arial" w:cs="Arial"/>
        </w:rPr>
      </w:pPr>
      <w:r w:rsidRPr="00B36B07">
        <w:rPr>
          <w:rFonts w:ascii="Arial" w:hAnsi="Arial" w:cs="Arial"/>
        </w:rPr>
        <w:t xml:space="preserve">The Open University is looking for a </w:t>
      </w:r>
      <w:bookmarkStart w:id="5" w:name="_Hlk67910509"/>
      <w:r w:rsidRPr="00B36B07">
        <w:rPr>
          <w:rFonts w:ascii="Arial" w:hAnsi="Arial" w:cs="Arial"/>
        </w:rPr>
        <w:t xml:space="preserve">software solution to support its day-to-day GDPR and FOIA operational requirements </w:t>
      </w:r>
      <w:r w:rsidR="00AD50A5">
        <w:rPr>
          <w:rFonts w:ascii="Arial" w:hAnsi="Arial" w:cs="Arial"/>
        </w:rPr>
        <w:t xml:space="preserve">(case management) </w:t>
      </w:r>
      <w:r w:rsidR="00FF35BF">
        <w:rPr>
          <w:rFonts w:ascii="Arial" w:hAnsi="Arial" w:cs="Arial"/>
        </w:rPr>
        <w:t>including</w:t>
      </w:r>
      <w:r w:rsidR="00C278E2">
        <w:rPr>
          <w:rFonts w:ascii="Arial" w:hAnsi="Arial" w:cs="Arial"/>
        </w:rPr>
        <w:t xml:space="preserve"> data subject access request management</w:t>
      </w:r>
      <w:r w:rsidR="00890A91">
        <w:rPr>
          <w:rFonts w:ascii="Arial" w:hAnsi="Arial" w:cs="Arial"/>
        </w:rPr>
        <w:t>, breach management, FOI request management</w:t>
      </w:r>
      <w:r w:rsidR="00B3248F">
        <w:rPr>
          <w:rFonts w:ascii="Arial" w:hAnsi="Arial" w:cs="Arial"/>
        </w:rPr>
        <w:t xml:space="preserve">, </w:t>
      </w:r>
      <w:r w:rsidRPr="00B36B07">
        <w:rPr>
          <w:rFonts w:ascii="Arial" w:hAnsi="Arial" w:cs="Arial"/>
        </w:rPr>
        <w:t xml:space="preserve"> information risk management,</w:t>
      </w:r>
      <w:r w:rsidR="007971E5">
        <w:rPr>
          <w:rFonts w:ascii="Arial" w:hAnsi="Arial" w:cs="Arial"/>
        </w:rPr>
        <w:t xml:space="preserve"> cookie consent management,</w:t>
      </w:r>
      <w:r w:rsidRPr="00B36B07">
        <w:rPr>
          <w:rFonts w:ascii="Arial" w:hAnsi="Arial" w:cs="Arial"/>
        </w:rPr>
        <w:t xml:space="preserve"> audit/monitoring, reporting and evidence presentation</w:t>
      </w:r>
      <w:bookmarkEnd w:id="5"/>
      <w:r w:rsidR="00B36B07">
        <w:rPr>
          <w:rFonts w:ascii="Arial" w:hAnsi="Arial" w:cs="Arial"/>
        </w:rPr>
        <w:t xml:space="preserve">. </w:t>
      </w:r>
    </w:p>
    <w:p w14:paraId="4E23ADF0" w14:textId="77777777" w:rsidR="00E530CE" w:rsidRPr="00B36B07" w:rsidRDefault="00E530CE" w:rsidP="00044E44">
      <w:pPr>
        <w:pStyle w:val="ListParagraph"/>
        <w:numPr>
          <w:ilvl w:val="0"/>
          <w:numId w:val="0"/>
        </w:numPr>
        <w:spacing w:after="60"/>
        <w:ind w:left="1247"/>
        <w:rPr>
          <w:rFonts w:ascii="Arial" w:hAnsi="Arial" w:cs="Arial"/>
        </w:rPr>
      </w:pPr>
    </w:p>
    <w:p w14:paraId="35570449" w14:textId="36EEDB8D" w:rsidR="00B225CD" w:rsidRPr="00B225CD" w:rsidRDefault="00370AA5" w:rsidP="00370AA5">
      <w:pPr>
        <w:pStyle w:val="ListParagraph"/>
        <w:numPr>
          <w:ilvl w:val="0"/>
          <w:numId w:val="18"/>
        </w:numPr>
        <w:spacing w:after="60"/>
        <w:rPr>
          <w:rFonts w:ascii="Arial" w:hAnsi="Arial" w:cs="Arial"/>
          <w:b/>
        </w:rPr>
      </w:pPr>
      <w:r w:rsidRPr="00B225CD">
        <w:rPr>
          <w:rFonts w:ascii="Arial" w:hAnsi="Arial" w:cs="Arial"/>
          <w:b/>
        </w:rPr>
        <w:t>SUPPORTING INFORMATIO</w:t>
      </w:r>
      <w:r w:rsidR="00B225CD" w:rsidRPr="00B225CD">
        <w:rPr>
          <w:rFonts w:ascii="Arial" w:hAnsi="Arial" w:cs="Arial"/>
          <w:b/>
        </w:rPr>
        <w:t>N</w:t>
      </w:r>
    </w:p>
    <w:p w14:paraId="7689673C" w14:textId="56C5C91B" w:rsidR="00316EAF" w:rsidRPr="00CA5E82" w:rsidRDefault="001C61B9" w:rsidP="00B73DF4">
      <w:pPr>
        <w:pStyle w:val="ListParagraph"/>
        <w:numPr>
          <w:ilvl w:val="1"/>
          <w:numId w:val="18"/>
        </w:numPr>
        <w:spacing w:after="60"/>
        <w:rPr>
          <w:rFonts w:ascii="Arial" w:hAnsi="Arial" w:cs="Arial"/>
        </w:rPr>
      </w:pPr>
      <w:r>
        <w:rPr>
          <w:rFonts w:ascii="Arial" w:hAnsi="Arial" w:cs="Arial"/>
        </w:rPr>
        <w:t>The Unive</w:t>
      </w:r>
      <w:r w:rsidR="00435F1E">
        <w:rPr>
          <w:rFonts w:ascii="Arial" w:hAnsi="Arial" w:cs="Arial"/>
        </w:rPr>
        <w:t xml:space="preserve">rsity Information Rights team </w:t>
      </w:r>
      <w:r w:rsidR="00E66F92">
        <w:rPr>
          <w:rFonts w:ascii="Arial" w:hAnsi="Arial" w:cs="Arial"/>
        </w:rPr>
        <w:t>deals with data subject rights requests</w:t>
      </w:r>
      <w:r w:rsidR="00DD25CE">
        <w:rPr>
          <w:rFonts w:ascii="Arial" w:hAnsi="Arial" w:cs="Arial"/>
        </w:rPr>
        <w:t>, complaints</w:t>
      </w:r>
      <w:r w:rsidR="00113BB9">
        <w:rPr>
          <w:rFonts w:ascii="Arial" w:hAnsi="Arial" w:cs="Arial"/>
        </w:rPr>
        <w:t xml:space="preserve">, </w:t>
      </w:r>
      <w:r w:rsidR="00FB296B">
        <w:rPr>
          <w:rFonts w:ascii="Arial" w:hAnsi="Arial" w:cs="Arial"/>
        </w:rPr>
        <w:t>Freedom of Information requests</w:t>
      </w:r>
      <w:r w:rsidR="00113BB9">
        <w:rPr>
          <w:rFonts w:ascii="Arial" w:hAnsi="Arial" w:cs="Arial"/>
        </w:rPr>
        <w:t xml:space="preserve"> and data protection breaches</w:t>
      </w:r>
      <w:r w:rsidR="002B3541">
        <w:rPr>
          <w:rFonts w:ascii="Arial" w:hAnsi="Arial" w:cs="Arial"/>
        </w:rPr>
        <w:t xml:space="preserve"> as well as </w:t>
      </w:r>
      <w:r w:rsidR="00171470">
        <w:rPr>
          <w:rFonts w:ascii="Arial" w:hAnsi="Arial" w:cs="Arial"/>
        </w:rPr>
        <w:t>providing</w:t>
      </w:r>
      <w:r w:rsidR="002B3541">
        <w:rPr>
          <w:rFonts w:ascii="Arial" w:hAnsi="Arial" w:cs="Arial"/>
        </w:rPr>
        <w:t xml:space="preserve"> internal data protection </w:t>
      </w:r>
      <w:r w:rsidR="00290860">
        <w:rPr>
          <w:rFonts w:ascii="Arial" w:hAnsi="Arial" w:cs="Arial"/>
        </w:rPr>
        <w:t xml:space="preserve">monitoring. </w:t>
      </w:r>
      <w:r w:rsidR="00DC5823">
        <w:rPr>
          <w:rFonts w:ascii="Arial" w:hAnsi="Arial" w:cs="Arial"/>
        </w:rPr>
        <w:t xml:space="preserve">Reporting is done at several different </w:t>
      </w:r>
      <w:r w:rsidR="00A7351A">
        <w:rPr>
          <w:rFonts w:ascii="Arial" w:hAnsi="Arial" w:cs="Arial"/>
        </w:rPr>
        <w:t xml:space="preserve">organisational levels </w:t>
      </w:r>
      <w:r w:rsidR="003C38DB">
        <w:rPr>
          <w:rFonts w:ascii="Arial" w:hAnsi="Arial" w:cs="Arial"/>
        </w:rPr>
        <w:t xml:space="preserve">within the OU, </w:t>
      </w:r>
      <w:r w:rsidR="00B32C38">
        <w:rPr>
          <w:rFonts w:ascii="Arial" w:hAnsi="Arial" w:cs="Arial"/>
        </w:rPr>
        <w:t xml:space="preserve">from operational management to strategic. </w:t>
      </w:r>
      <w:r w:rsidR="003C38DB" w:rsidRPr="003C38DB">
        <w:rPr>
          <w:rFonts w:ascii="Arial" w:hAnsi="Arial" w:cs="Arial"/>
        </w:rPr>
        <w:t xml:space="preserve">The current team is relatively </w:t>
      </w:r>
      <w:proofErr w:type="gramStart"/>
      <w:r w:rsidR="003C38DB" w:rsidRPr="003C38DB">
        <w:rPr>
          <w:rFonts w:ascii="Arial" w:hAnsi="Arial" w:cs="Arial"/>
        </w:rPr>
        <w:t>small in size</w:t>
      </w:r>
      <w:proofErr w:type="gramEnd"/>
      <w:r w:rsidR="003C38DB" w:rsidRPr="003C38DB">
        <w:rPr>
          <w:rFonts w:ascii="Arial" w:hAnsi="Arial" w:cs="Arial"/>
        </w:rPr>
        <w:t xml:space="preserve"> and all processes and record keeping are done manually.</w:t>
      </w:r>
    </w:p>
    <w:p w14:paraId="2F2D4945" w14:textId="39AEE987" w:rsidR="00A508EF" w:rsidRDefault="00A508EF" w:rsidP="00A508EF">
      <w:pPr>
        <w:pStyle w:val="ListParagraph"/>
        <w:numPr>
          <w:ilvl w:val="0"/>
          <w:numId w:val="0"/>
        </w:numPr>
        <w:spacing w:after="60"/>
        <w:ind w:left="1247"/>
        <w:rPr>
          <w:rFonts w:ascii="Arial" w:hAnsi="Arial" w:cs="Arial"/>
        </w:rPr>
      </w:pPr>
    </w:p>
    <w:p w14:paraId="0641A714" w14:textId="557FC4A1" w:rsidR="00A72B6C" w:rsidRPr="00CA5E82" w:rsidRDefault="00AD0A2C" w:rsidP="00A508EF">
      <w:pPr>
        <w:pStyle w:val="ListParagraph"/>
        <w:numPr>
          <w:ilvl w:val="0"/>
          <w:numId w:val="0"/>
        </w:numPr>
        <w:spacing w:after="60"/>
        <w:ind w:left="1247"/>
        <w:rPr>
          <w:rFonts w:ascii="Arial" w:hAnsi="Arial" w:cs="Arial"/>
          <w:b/>
          <w:bCs/>
        </w:rPr>
      </w:pPr>
      <w:r w:rsidRPr="00CA5E82">
        <w:rPr>
          <w:rFonts w:ascii="Arial" w:hAnsi="Arial" w:cs="Arial"/>
          <w:b/>
          <w:bCs/>
        </w:rPr>
        <w:t xml:space="preserve">Useful </w:t>
      </w:r>
      <w:r w:rsidR="00616261" w:rsidRPr="00CA5E82">
        <w:rPr>
          <w:rFonts w:ascii="Arial" w:hAnsi="Arial" w:cs="Arial"/>
          <w:b/>
          <w:bCs/>
        </w:rPr>
        <w:t>Statistics</w:t>
      </w:r>
    </w:p>
    <w:p w14:paraId="21A73EE3" w14:textId="31766444" w:rsidR="00616261" w:rsidRDefault="00616261" w:rsidP="00A508EF">
      <w:pPr>
        <w:pStyle w:val="ListParagraph"/>
        <w:numPr>
          <w:ilvl w:val="0"/>
          <w:numId w:val="0"/>
        </w:numPr>
        <w:spacing w:after="60"/>
        <w:ind w:left="1247"/>
        <w:rPr>
          <w:rFonts w:ascii="Arial" w:hAnsi="Arial" w:cs="Arial"/>
        </w:rPr>
      </w:pPr>
      <w:r>
        <w:rPr>
          <w:rFonts w:ascii="Arial" w:hAnsi="Arial" w:cs="Arial"/>
        </w:rPr>
        <w:t xml:space="preserve">Number of </w:t>
      </w:r>
      <w:r w:rsidR="004D6A4E">
        <w:rPr>
          <w:rFonts w:ascii="Arial" w:hAnsi="Arial" w:cs="Arial"/>
        </w:rPr>
        <w:t>S</w:t>
      </w:r>
      <w:r>
        <w:rPr>
          <w:rFonts w:ascii="Arial" w:hAnsi="Arial" w:cs="Arial"/>
        </w:rPr>
        <w:t xml:space="preserve">tudents: </w:t>
      </w:r>
      <w:r w:rsidR="0028285F">
        <w:rPr>
          <w:rFonts w:ascii="Arial" w:hAnsi="Arial" w:cs="Arial"/>
        </w:rPr>
        <w:t>175</w:t>
      </w:r>
      <w:r w:rsidR="00073DEB">
        <w:rPr>
          <w:rFonts w:ascii="Arial" w:hAnsi="Arial" w:cs="Arial"/>
        </w:rPr>
        <w:t>,718</w:t>
      </w:r>
    </w:p>
    <w:p w14:paraId="70F6D3EB" w14:textId="31B15DE7" w:rsidR="004D6A4E" w:rsidRDefault="004D6A4E" w:rsidP="00A508EF">
      <w:pPr>
        <w:pStyle w:val="ListParagraph"/>
        <w:numPr>
          <w:ilvl w:val="0"/>
          <w:numId w:val="0"/>
        </w:numPr>
        <w:spacing w:after="60"/>
        <w:ind w:left="1247"/>
        <w:rPr>
          <w:rFonts w:ascii="Arial" w:hAnsi="Arial" w:cs="Arial"/>
        </w:rPr>
      </w:pPr>
      <w:r>
        <w:rPr>
          <w:rFonts w:ascii="Arial" w:hAnsi="Arial" w:cs="Arial"/>
        </w:rPr>
        <w:t>Number of Staff: 8</w:t>
      </w:r>
      <w:r w:rsidR="00AD0670">
        <w:rPr>
          <w:rFonts w:ascii="Arial" w:hAnsi="Arial" w:cs="Arial"/>
        </w:rPr>
        <w:t>823</w:t>
      </w:r>
    </w:p>
    <w:p w14:paraId="1653F3B3" w14:textId="573AE47C" w:rsidR="004D6A4E" w:rsidRDefault="00726964" w:rsidP="00A508EF">
      <w:pPr>
        <w:pStyle w:val="ListParagraph"/>
        <w:numPr>
          <w:ilvl w:val="0"/>
          <w:numId w:val="0"/>
        </w:numPr>
        <w:spacing w:after="60"/>
        <w:ind w:left="1247"/>
        <w:rPr>
          <w:rFonts w:ascii="Arial" w:hAnsi="Arial" w:cs="Arial"/>
        </w:rPr>
      </w:pPr>
      <w:r>
        <w:rPr>
          <w:rFonts w:ascii="Arial" w:hAnsi="Arial" w:cs="Arial"/>
        </w:rPr>
        <w:t xml:space="preserve">Number of FOI requests in 2020: </w:t>
      </w:r>
      <w:r w:rsidR="00476643">
        <w:rPr>
          <w:rFonts w:ascii="Arial" w:hAnsi="Arial" w:cs="Arial"/>
        </w:rPr>
        <w:t>324</w:t>
      </w:r>
    </w:p>
    <w:p w14:paraId="095C5C37" w14:textId="1F6E136A" w:rsidR="00476643" w:rsidRDefault="00476643" w:rsidP="00A508EF">
      <w:pPr>
        <w:pStyle w:val="ListParagraph"/>
        <w:numPr>
          <w:ilvl w:val="0"/>
          <w:numId w:val="0"/>
        </w:numPr>
        <w:spacing w:after="60"/>
        <w:ind w:left="1247"/>
        <w:rPr>
          <w:rFonts w:ascii="Arial" w:hAnsi="Arial" w:cs="Arial"/>
        </w:rPr>
      </w:pPr>
      <w:r>
        <w:rPr>
          <w:rFonts w:ascii="Arial" w:hAnsi="Arial" w:cs="Arial"/>
        </w:rPr>
        <w:t>Number of breach incidents</w:t>
      </w:r>
      <w:r w:rsidR="00467099">
        <w:rPr>
          <w:rFonts w:ascii="Arial" w:hAnsi="Arial" w:cs="Arial"/>
        </w:rPr>
        <w:t xml:space="preserve"> in 2020</w:t>
      </w:r>
      <w:r>
        <w:rPr>
          <w:rFonts w:ascii="Arial" w:hAnsi="Arial" w:cs="Arial"/>
        </w:rPr>
        <w:t>: 396</w:t>
      </w:r>
    </w:p>
    <w:p w14:paraId="3C7A34B5" w14:textId="5AA3262B" w:rsidR="00476643" w:rsidRDefault="00476643" w:rsidP="00A508EF">
      <w:pPr>
        <w:pStyle w:val="ListParagraph"/>
        <w:numPr>
          <w:ilvl w:val="0"/>
          <w:numId w:val="0"/>
        </w:numPr>
        <w:spacing w:after="60"/>
        <w:ind w:left="1247"/>
        <w:rPr>
          <w:rFonts w:ascii="Arial" w:hAnsi="Arial" w:cs="Arial"/>
        </w:rPr>
      </w:pPr>
      <w:r>
        <w:rPr>
          <w:rFonts w:ascii="Arial" w:hAnsi="Arial" w:cs="Arial"/>
        </w:rPr>
        <w:t>Number of Data Subject Access Requests</w:t>
      </w:r>
      <w:r w:rsidR="00467099">
        <w:rPr>
          <w:rFonts w:ascii="Arial" w:hAnsi="Arial" w:cs="Arial"/>
        </w:rPr>
        <w:t xml:space="preserve"> in 2020: </w:t>
      </w:r>
    </w:p>
    <w:p w14:paraId="100231BC" w14:textId="77777777" w:rsidR="00616261" w:rsidRDefault="00616261" w:rsidP="00A508EF">
      <w:pPr>
        <w:pStyle w:val="ListParagraph"/>
        <w:numPr>
          <w:ilvl w:val="0"/>
          <w:numId w:val="0"/>
        </w:numPr>
        <w:spacing w:after="60"/>
        <w:ind w:left="1247"/>
        <w:rPr>
          <w:rFonts w:ascii="Arial" w:hAnsi="Arial" w:cs="Arial"/>
        </w:rPr>
      </w:pPr>
    </w:p>
    <w:p w14:paraId="18E33B2B" w14:textId="267FE945" w:rsidR="00F31511" w:rsidRDefault="00F31511" w:rsidP="00A508EF">
      <w:pPr>
        <w:pStyle w:val="ListParagraph"/>
        <w:numPr>
          <w:ilvl w:val="0"/>
          <w:numId w:val="0"/>
        </w:numPr>
        <w:spacing w:after="60"/>
        <w:ind w:left="1247"/>
        <w:rPr>
          <w:rFonts w:ascii="Arial" w:hAnsi="Arial" w:cs="Arial"/>
        </w:rPr>
      </w:pPr>
      <w:r>
        <w:rPr>
          <w:rFonts w:ascii="Arial" w:hAnsi="Arial" w:cs="Arial"/>
        </w:rPr>
        <w:t xml:space="preserve">The University is geographically distributed </w:t>
      </w:r>
      <w:r w:rsidR="006C33B8">
        <w:rPr>
          <w:rFonts w:ascii="Arial" w:hAnsi="Arial" w:cs="Arial"/>
        </w:rPr>
        <w:t>and so some</w:t>
      </w:r>
      <w:r w:rsidR="00BD6592">
        <w:rPr>
          <w:rFonts w:ascii="Arial" w:hAnsi="Arial" w:cs="Arial"/>
        </w:rPr>
        <w:t xml:space="preserve"> basic</w:t>
      </w:r>
      <w:r w:rsidR="006C33B8">
        <w:rPr>
          <w:rFonts w:ascii="Arial" w:hAnsi="Arial" w:cs="Arial"/>
        </w:rPr>
        <w:t xml:space="preserve"> information rights activities </w:t>
      </w:r>
      <w:r w:rsidR="00806DD8">
        <w:rPr>
          <w:rFonts w:ascii="Arial" w:hAnsi="Arial" w:cs="Arial"/>
        </w:rPr>
        <w:t>are delegated</w:t>
      </w:r>
      <w:r w:rsidR="00BD6592">
        <w:rPr>
          <w:rFonts w:ascii="Arial" w:hAnsi="Arial" w:cs="Arial"/>
        </w:rPr>
        <w:t xml:space="preserve"> to individual units</w:t>
      </w:r>
      <w:r w:rsidR="00695E61">
        <w:rPr>
          <w:rFonts w:ascii="Arial" w:hAnsi="Arial" w:cs="Arial"/>
        </w:rPr>
        <w:t xml:space="preserve"> by means of I</w:t>
      </w:r>
      <w:r w:rsidR="00736E72">
        <w:rPr>
          <w:rFonts w:ascii="Arial" w:hAnsi="Arial" w:cs="Arial"/>
        </w:rPr>
        <w:t>nformation</w:t>
      </w:r>
      <w:r w:rsidR="00695E61">
        <w:rPr>
          <w:rFonts w:ascii="Arial" w:hAnsi="Arial" w:cs="Arial"/>
        </w:rPr>
        <w:t xml:space="preserve"> Governance Liaison Officers</w:t>
      </w:r>
      <w:r w:rsidR="00736E72">
        <w:rPr>
          <w:rFonts w:ascii="Arial" w:hAnsi="Arial" w:cs="Arial"/>
        </w:rPr>
        <w:t xml:space="preserve"> (IGLO).</w:t>
      </w:r>
    </w:p>
    <w:p w14:paraId="1424CBA5" w14:textId="62A528AB" w:rsidR="00736E72" w:rsidRDefault="00736E72" w:rsidP="00A508EF">
      <w:pPr>
        <w:pStyle w:val="ListParagraph"/>
        <w:numPr>
          <w:ilvl w:val="0"/>
          <w:numId w:val="0"/>
        </w:numPr>
        <w:spacing w:after="60"/>
        <w:ind w:left="1247"/>
        <w:rPr>
          <w:rFonts w:ascii="Arial" w:hAnsi="Arial" w:cs="Arial"/>
        </w:rPr>
      </w:pPr>
    </w:p>
    <w:p w14:paraId="75161D02" w14:textId="6D7F970B" w:rsidR="00736E72" w:rsidRDefault="00736E72" w:rsidP="00A508EF">
      <w:pPr>
        <w:pStyle w:val="ListParagraph"/>
        <w:numPr>
          <w:ilvl w:val="0"/>
          <w:numId w:val="0"/>
        </w:numPr>
        <w:spacing w:after="60"/>
        <w:ind w:left="1247"/>
        <w:rPr>
          <w:rFonts w:ascii="Arial" w:hAnsi="Arial" w:cs="Arial"/>
        </w:rPr>
      </w:pPr>
      <w:r>
        <w:rPr>
          <w:rFonts w:ascii="Arial" w:hAnsi="Arial" w:cs="Arial"/>
        </w:rPr>
        <w:t xml:space="preserve">The </w:t>
      </w:r>
      <w:r w:rsidR="00A20645">
        <w:rPr>
          <w:rFonts w:ascii="Arial" w:hAnsi="Arial" w:cs="Arial"/>
        </w:rPr>
        <w:t xml:space="preserve">Information Rights team also liaises with </w:t>
      </w:r>
      <w:r w:rsidR="00A53ED2">
        <w:rPr>
          <w:rFonts w:ascii="Arial" w:hAnsi="Arial" w:cs="Arial"/>
        </w:rPr>
        <w:t xml:space="preserve">Information Security staff where </w:t>
      </w:r>
      <w:r w:rsidR="00F34A5E">
        <w:rPr>
          <w:rFonts w:ascii="Arial" w:hAnsi="Arial" w:cs="Arial"/>
        </w:rPr>
        <w:t>third-party services are concerned and where data protection breaches can be traced to IT systems.</w:t>
      </w:r>
    </w:p>
    <w:p w14:paraId="4F30E0D1" w14:textId="77777777" w:rsidR="00F34A5E" w:rsidRPr="001C61B9" w:rsidRDefault="00F34A5E" w:rsidP="00A508EF">
      <w:pPr>
        <w:pStyle w:val="ListParagraph"/>
        <w:numPr>
          <w:ilvl w:val="0"/>
          <w:numId w:val="0"/>
        </w:numPr>
        <w:spacing w:after="60"/>
        <w:ind w:left="1247"/>
        <w:rPr>
          <w:rFonts w:ascii="Arial" w:hAnsi="Arial" w:cs="Arial"/>
        </w:rPr>
      </w:pPr>
    </w:p>
    <w:p w14:paraId="1178ACD2" w14:textId="77777777" w:rsidR="0053420E" w:rsidRPr="0053420E" w:rsidRDefault="0053420E" w:rsidP="0053420E">
      <w:pPr>
        <w:pStyle w:val="ListParagraph"/>
        <w:numPr>
          <w:ilvl w:val="0"/>
          <w:numId w:val="18"/>
        </w:numPr>
        <w:rPr>
          <w:rFonts w:ascii="Arial" w:hAnsi="Arial" w:cs="Arial"/>
        </w:rPr>
      </w:pPr>
      <w:r w:rsidRPr="0053420E">
        <w:rPr>
          <w:rFonts w:ascii="Arial" w:hAnsi="Arial" w:cs="Arial"/>
          <w:b/>
        </w:rPr>
        <w:lastRenderedPageBreak/>
        <w:t>TIMETABLE</w:t>
      </w:r>
    </w:p>
    <w:p w14:paraId="2D32E647" w14:textId="22738A5C" w:rsidR="0053420E" w:rsidRPr="00F015C9" w:rsidRDefault="0053420E" w:rsidP="0053420E">
      <w:pPr>
        <w:pStyle w:val="ListParagraph"/>
        <w:numPr>
          <w:ilvl w:val="1"/>
          <w:numId w:val="18"/>
        </w:numPr>
        <w:rPr>
          <w:rFonts w:ascii="Arial" w:hAnsi="Arial" w:cs="Arial"/>
        </w:rPr>
      </w:pPr>
      <w:r w:rsidRPr="00F015C9">
        <w:rPr>
          <w:rFonts w:ascii="Arial" w:hAnsi="Arial" w:cs="Arial"/>
          <w:bCs/>
        </w:rPr>
        <w:t xml:space="preserve">The </w:t>
      </w:r>
      <w:r>
        <w:rPr>
          <w:rFonts w:ascii="Arial" w:hAnsi="Arial" w:cs="Arial"/>
          <w:bCs/>
        </w:rPr>
        <w:t>RFI</w:t>
      </w:r>
      <w:r w:rsidRPr="00F015C9">
        <w:rPr>
          <w:rFonts w:ascii="Arial" w:hAnsi="Arial" w:cs="Arial"/>
          <w:bCs/>
        </w:rPr>
        <w:t xml:space="preserve"> timescales are shown in the table below</w:t>
      </w:r>
      <w:r>
        <w:rPr>
          <w:rFonts w:ascii="Arial" w:hAnsi="Arial" w:cs="Arial"/>
          <w:bCs/>
        </w:rPr>
        <w:t xml:space="preserve"> together with the estimated date of the procurement</w:t>
      </w:r>
      <w:r w:rsidRPr="00F015C9">
        <w:rPr>
          <w:rFonts w:ascii="Arial" w:hAnsi="Arial" w:cs="Arial"/>
          <w:bCs/>
        </w:rPr>
        <w:t>. The OU reserve the right to change these timescales and do not guarantee that it will proceed with the procurement.</w:t>
      </w:r>
    </w:p>
    <w:p w14:paraId="14B90D82" w14:textId="77777777" w:rsidR="0053420E" w:rsidRPr="00F015C9" w:rsidRDefault="0053420E" w:rsidP="0053420E">
      <w:pPr>
        <w:rPr>
          <w:rFonts w:ascii="Arial" w:hAnsi="Arial" w:cs="Arial"/>
          <w:szCs w:val="22"/>
          <w:lang w:eastAsia="en-GB"/>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3828"/>
      </w:tblGrid>
      <w:tr w:rsidR="0053420E" w:rsidRPr="00F015C9" w14:paraId="4FDADAD5" w14:textId="77777777" w:rsidTr="00723510">
        <w:trPr>
          <w:cantSplit/>
        </w:trPr>
        <w:tc>
          <w:tcPr>
            <w:tcW w:w="3373" w:type="dxa"/>
            <w:shd w:val="clear" w:color="auto" w:fill="8DB3E2"/>
          </w:tcPr>
          <w:p w14:paraId="1A47F44B" w14:textId="77777777" w:rsidR="0053420E" w:rsidRPr="00F015C9" w:rsidRDefault="0053420E" w:rsidP="00375329">
            <w:pPr>
              <w:rPr>
                <w:rFonts w:ascii="Arial" w:hAnsi="Arial" w:cs="Arial"/>
                <w:b/>
                <w:bCs/>
                <w:szCs w:val="22"/>
                <w:lang w:eastAsia="en-GB"/>
              </w:rPr>
            </w:pPr>
            <w:r w:rsidRPr="00F015C9">
              <w:rPr>
                <w:rFonts w:ascii="Arial" w:hAnsi="Arial" w:cs="Arial"/>
                <w:b/>
                <w:bCs/>
                <w:szCs w:val="22"/>
                <w:lang w:eastAsia="en-GB"/>
              </w:rPr>
              <w:t xml:space="preserve">Activity </w:t>
            </w:r>
          </w:p>
        </w:tc>
        <w:tc>
          <w:tcPr>
            <w:tcW w:w="3828" w:type="dxa"/>
            <w:shd w:val="clear" w:color="auto" w:fill="8DB3E2"/>
          </w:tcPr>
          <w:p w14:paraId="5573A056" w14:textId="77777777" w:rsidR="0053420E" w:rsidRPr="00F015C9" w:rsidRDefault="0053420E" w:rsidP="00375329">
            <w:pPr>
              <w:rPr>
                <w:rFonts w:ascii="Arial" w:hAnsi="Arial" w:cs="Arial"/>
                <w:b/>
                <w:bCs/>
                <w:szCs w:val="22"/>
                <w:lang w:eastAsia="en-GB"/>
              </w:rPr>
            </w:pPr>
            <w:r w:rsidRPr="00F015C9">
              <w:rPr>
                <w:rFonts w:ascii="Arial" w:hAnsi="Arial" w:cs="Arial"/>
                <w:b/>
                <w:bCs/>
                <w:szCs w:val="22"/>
                <w:lang w:eastAsia="en-GB"/>
              </w:rPr>
              <w:t>Date</w:t>
            </w:r>
          </w:p>
        </w:tc>
      </w:tr>
      <w:tr w:rsidR="0053420E" w:rsidRPr="00F015C9" w14:paraId="33898EEE" w14:textId="77777777" w:rsidTr="00723510">
        <w:trPr>
          <w:cantSplit/>
        </w:trPr>
        <w:tc>
          <w:tcPr>
            <w:tcW w:w="3373" w:type="dxa"/>
            <w:shd w:val="clear" w:color="auto" w:fill="FFFFFF" w:themeFill="background1"/>
          </w:tcPr>
          <w:p w14:paraId="1A0A042F" w14:textId="77777777" w:rsidR="0053420E" w:rsidRPr="00F015C9" w:rsidRDefault="0053420E" w:rsidP="00375329">
            <w:pPr>
              <w:rPr>
                <w:rFonts w:ascii="Arial" w:hAnsi="Arial" w:cs="Arial"/>
                <w:b/>
                <w:bCs/>
                <w:szCs w:val="22"/>
                <w:lang w:eastAsia="en-GB"/>
              </w:rPr>
            </w:pPr>
            <w:r w:rsidRPr="00F015C9">
              <w:rPr>
                <w:rFonts w:ascii="Arial" w:hAnsi="Arial" w:cs="Arial"/>
                <w:b/>
                <w:bCs/>
                <w:szCs w:val="22"/>
                <w:lang w:eastAsia="en-GB"/>
              </w:rPr>
              <w:t xml:space="preserve">RFI Issued: </w:t>
            </w:r>
          </w:p>
        </w:tc>
        <w:tc>
          <w:tcPr>
            <w:tcW w:w="3828" w:type="dxa"/>
          </w:tcPr>
          <w:p w14:paraId="0D4F3AA5" w14:textId="7AB633BA" w:rsidR="0053420E" w:rsidRPr="00F015C9" w:rsidRDefault="00D81E96" w:rsidP="00375329">
            <w:pPr>
              <w:rPr>
                <w:rFonts w:ascii="Arial" w:hAnsi="Arial" w:cs="Arial"/>
                <w:szCs w:val="22"/>
                <w:lang w:eastAsia="en-GB"/>
              </w:rPr>
            </w:pPr>
            <w:r>
              <w:rPr>
                <w:rFonts w:ascii="Arial" w:hAnsi="Arial" w:cs="Arial"/>
                <w:szCs w:val="22"/>
                <w:lang w:eastAsia="en-GB"/>
              </w:rPr>
              <w:t>29</w:t>
            </w:r>
            <w:r w:rsidRPr="00CA5E82">
              <w:rPr>
                <w:rFonts w:ascii="Arial" w:hAnsi="Arial" w:cs="Arial"/>
                <w:szCs w:val="22"/>
                <w:vertAlign w:val="superscript"/>
                <w:lang w:eastAsia="en-GB"/>
              </w:rPr>
              <w:t>th</w:t>
            </w:r>
            <w:r>
              <w:rPr>
                <w:rFonts w:ascii="Arial" w:hAnsi="Arial" w:cs="Arial"/>
                <w:szCs w:val="22"/>
                <w:lang w:eastAsia="en-GB"/>
              </w:rPr>
              <w:t xml:space="preserve"> March 2021</w:t>
            </w:r>
          </w:p>
        </w:tc>
      </w:tr>
      <w:tr w:rsidR="0053420E" w:rsidRPr="00F015C9" w14:paraId="774E2AA9" w14:textId="77777777" w:rsidTr="00723510">
        <w:trPr>
          <w:cantSplit/>
        </w:trPr>
        <w:tc>
          <w:tcPr>
            <w:tcW w:w="3373" w:type="dxa"/>
          </w:tcPr>
          <w:p w14:paraId="3F3D02C6" w14:textId="5EC164AD" w:rsidR="0053420E" w:rsidRPr="00F015C9" w:rsidRDefault="0053420E" w:rsidP="00375329">
            <w:pPr>
              <w:rPr>
                <w:rFonts w:ascii="Arial" w:hAnsi="Arial" w:cs="Arial"/>
                <w:b/>
                <w:bCs/>
                <w:szCs w:val="22"/>
                <w:lang w:eastAsia="en-GB"/>
              </w:rPr>
            </w:pPr>
            <w:r>
              <w:rPr>
                <w:rFonts w:ascii="Arial" w:hAnsi="Arial" w:cs="Arial"/>
                <w:b/>
                <w:bCs/>
                <w:szCs w:val="22"/>
                <w:lang w:eastAsia="en-GB"/>
              </w:rPr>
              <w:t>Supplier briefing session</w:t>
            </w:r>
            <w:r w:rsidR="00ED031F">
              <w:rPr>
                <w:rFonts w:ascii="Arial" w:hAnsi="Arial" w:cs="Arial"/>
                <w:b/>
                <w:bCs/>
                <w:szCs w:val="22"/>
                <w:lang w:eastAsia="en-GB"/>
              </w:rPr>
              <w:t>s</w:t>
            </w:r>
            <w:r w:rsidR="00B278C1">
              <w:rPr>
                <w:rFonts w:ascii="Arial" w:hAnsi="Arial" w:cs="Arial"/>
                <w:b/>
                <w:bCs/>
                <w:szCs w:val="22"/>
                <w:lang w:eastAsia="en-GB"/>
              </w:rPr>
              <w:t>:</w:t>
            </w:r>
          </w:p>
        </w:tc>
        <w:tc>
          <w:tcPr>
            <w:tcW w:w="3828" w:type="dxa"/>
          </w:tcPr>
          <w:p w14:paraId="22A03641" w14:textId="04973B55" w:rsidR="0053420E" w:rsidRDefault="00AA1241" w:rsidP="00375329">
            <w:pPr>
              <w:rPr>
                <w:rFonts w:ascii="Arial" w:hAnsi="Arial" w:cs="Arial"/>
                <w:szCs w:val="22"/>
                <w:lang w:eastAsia="en-GB"/>
              </w:rPr>
            </w:pPr>
            <w:r>
              <w:rPr>
                <w:rFonts w:ascii="Arial" w:hAnsi="Arial" w:cs="Arial"/>
                <w:szCs w:val="22"/>
                <w:lang w:eastAsia="en-GB"/>
              </w:rPr>
              <w:t xml:space="preserve">Available sessions </w:t>
            </w:r>
            <w:r w:rsidR="000C380D">
              <w:rPr>
                <w:rFonts w:ascii="Arial" w:hAnsi="Arial" w:cs="Arial"/>
                <w:szCs w:val="22"/>
                <w:lang w:eastAsia="en-GB"/>
              </w:rPr>
              <w:t xml:space="preserve">on </w:t>
            </w:r>
            <w:r w:rsidR="009C7A4B">
              <w:rPr>
                <w:rFonts w:ascii="Arial" w:hAnsi="Arial" w:cs="Arial"/>
                <w:szCs w:val="22"/>
                <w:lang w:eastAsia="en-GB"/>
              </w:rPr>
              <w:t>6</w:t>
            </w:r>
            <w:r w:rsidR="009C7A4B" w:rsidRPr="009C7A4B">
              <w:rPr>
                <w:rFonts w:ascii="Arial" w:hAnsi="Arial" w:cs="Arial"/>
                <w:szCs w:val="22"/>
                <w:vertAlign w:val="superscript"/>
                <w:lang w:eastAsia="en-GB"/>
              </w:rPr>
              <w:t>th</w:t>
            </w:r>
            <w:r w:rsidR="009C7A4B">
              <w:rPr>
                <w:rFonts w:ascii="Arial" w:hAnsi="Arial" w:cs="Arial"/>
                <w:szCs w:val="22"/>
                <w:lang w:eastAsia="en-GB"/>
              </w:rPr>
              <w:t xml:space="preserve"> - 8</w:t>
            </w:r>
            <w:r w:rsidR="009C7A4B" w:rsidRPr="009C7A4B">
              <w:rPr>
                <w:rFonts w:ascii="Arial" w:hAnsi="Arial" w:cs="Arial"/>
                <w:szCs w:val="22"/>
                <w:vertAlign w:val="superscript"/>
                <w:lang w:eastAsia="en-GB"/>
              </w:rPr>
              <w:t>th</w:t>
            </w:r>
            <w:r w:rsidR="009C7A4B">
              <w:rPr>
                <w:rFonts w:ascii="Arial" w:hAnsi="Arial" w:cs="Arial"/>
                <w:szCs w:val="22"/>
                <w:lang w:eastAsia="en-GB"/>
              </w:rPr>
              <w:t xml:space="preserve"> April (PM) and 12</w:t>
            </w:r>
            <w:r w:rsidR="009C7A4B" w:rsidRPr="009C7A4B">
              <w:rPr>
                <w:rFonts w:ascii="Arial" w:hAnsi="Arial" w:cs="Arial"/>
                <w:szCs w:val="22"/>
                <w:vertAlign w:val="superscript"/>
                <w:lang w:eastAsia="en-GB"/>
              </w:rPr>
              <w:t>th</w:t>
            </w:r>
            <w:r w:rsidR="009C7A4B">
              <w:rPr>
                <w:rFonts w:ascii="Arial" w:hAnsi="Arial" w:cs="Arial"/>
                <w:szCs w:val="22"/>
                <w:lang w:eastAsia="en-GB"/>
              </w:rPr>
              <w:t xml:space="preserve"> – 14</w:t>
            </w:r>
            <w:r w:rsidR="009C7A4B" w:rsidRPr="009C7A4B">
              <w:rPr>
                <w:rFonts w:ascii="Arial" w:hAnsi="Arial" w:cs="Arial"/>
                <w:szCs w:val="22"/>
                <w:vertAlign w:val="superscript"/>
                <w:lang w:eastAsia="en-GB"/>
              </w:rPr>
              <w:t>th</w:t>
            </w:r>
            <w:r w:rsidR="009C7A4B">
              <w:rPr>
                <w:rFonts w:ascii="Arial" w:hAnsi="Arial" w:cs="Arial"/>
                <w:szCs w:val="22"/>
                <w:lang w:eastAsia="en-GB"/>
              </w:rPr>
              <w:t xml:space="preserve"> April (PM) – See below</w:t>
            </w:r>
          </w:p>
        </w:tc>
      </w:tr>
      <w:tr w:rsidR="0053420E" w:rsidRPr="00F015C9" w14:paraId="682B8968" w14:textId="77777777" w:rsidTr="00723510">
        <w:trPr>
          <w:cantSplit/>
        </w:trPr>
        <w:tc>
          <w:tcPr>
            <w:tcW w:w="3373" w:type="dxa"/>
          </w:tcPr>
          <w:p w14:paraId="0CC78770" w14:textId="77777777" w:rsidR="0053420E" w:rsidRPr="00F015C9" w:rsidRDefault="0053420E" w:rsidP="00375329">
            <w:pPr>
              <w:rPr>
                <w:rFonts w:ascii="Arial" w:hAnsi="Arial" w:cs="Arial"/>
                <w:b/>
                <w:bCs/>
                <w:szCs w:val="22"/>
                <w:lang w:eastAsia="en-GB"/>
              </w:rPr>
            </w:pPr>
            <w:r w:rsidRPr="00F015C9">
              <w:rPr>
                <w:rFonts w:ascii="Arial" w:hAnsi="Arial" w:cs="Arial"/>
                <w:b/>
                <w:bCs/>
                <w:szCs w:val="22"/>
                <w:lang w:eastAsia="en-GB"/>
              </w:rPr>
              <w:t xml:space="preserve">Responses due: </w:t>
            </w:r>
          </w:p>
        </w:tc>
        <w:tc>
          <w:tcPr>
            <w:tcW w:w="3828" w:type="dxa"/>
          </w:tcPr>
          <w:p w14:paraId="5DA398D8" w14:textId="7CC0FECD" w:rsidR="0053420E" w:rsidRPr="00F015C9" w:rsidRDefault="0053420E" w:rsidP="00375329">
            <w:pPr>
              <w:rPr>
                <w:rFonts w:ascii="Arial" w:hAnsi="Arial" w:cs="Arial"/>
                <w:szCs w:val="22"/>
                <w:lang w:eastAsia="en-GB"/>
              </w:rPr>
            </w:pPr>
            <w:r>
              <w:rPr>
                <w:rFonts w:ascii="Arial" w:hAnsi="Arial" w:cs="Arial"/>
                <w:szCs w:val="22"/>
                <w:lang w:eastAsia="en-GB"/>
              </w:rPr>
              <w:t xml:space="preserve">Noon </w:t>
            </w:r>
            <w:r w:rsidR="00D81E96">
              <w:rPr>
                <w:rFonts w:ascii="Arial" w:hAnsi="Arial" w:cs="Arial"/>
                <w:szCs w:val="22"/>
                <w:lang w:eastAsia="en-GB"/>
              </w:rPr>
              <w:t>29th April 2021</w:t>
            </w:r>
          </w:p>
        </w:tc>
      </w:tr>
      <w:tr w:rsidR="0053420E" w:rsidRPr="00F015C9" w14:paraId="64BE1911" w14:textId="77777777" w:rsidTr="00723510">
        <w:trPr>
          <w:cantSplit/>
        </w:trPr>
        <w:tc>
          <w:tcPr>
            <w:tcW w:w="3373" w:type="dxa"/>
          </w:tcPr>
          <w:p w14:paraId="69434D0B" w14:textId="77777777" w:rsidR="0053420E" w:rsidRPr="00F015C9" w:rsidRDefault="0053420E" w:rsidP="00375329">
            <w:pPr>
              <w:rPr>
                <w:rFonts w:ascii="Arial" w:hAnsi="Arial" w:cs="Arial"/>
                <w:b/>
                <w:bCs/>
                <w:szCs w:val="22"/>
                <w:lang w:eastAsia="en-GB"/>
              </w:rPr>
            </w:pPr>
            <w:r w:rsidRPr="00F015C9">
              <w:rPr>
                <w:rFonts w:ascii="Arial" w:hAnsi="Arial" w:cs="Arial"/>
                <w:b/>
                <w:bCs/>
                <w:szCs w:val="22"/>
                <w:lang w:eastAsia="en-GB"/>
              </w:rPr>
              <w:t>Anticipated tender activity:</w:t>
            </w:r>
          </w:p>
        </w:tc>
        <w:tc>
          <w:tcPr>
            <w:tcW w:w="3828" w:type="dxa"/>
            <w:vAlign w:val="center"/>
          </w:tcPr>
          <w:p w14:paraId="55EF9F46" w14:textId="3A8FA1A1" w:rsidR="0053420E" w:rsidRPr="00F015C9" w:rsidRDefault="00E47A66" w:rsidP="00375329">
            <w:pPr>
              <w:rPr>
                <w:rFonts w:ascii="Arial" w:hAnsi="Arial" w:cs="Arial"/>
                <w:szCs w:val="22"/>
                <w:lang w:eastAsia="en-GB"/>
              </w:rPr>
            </w:pPr>
            <w:r>
              <w:rPr>
                <w:rFonts w:ascii="Arial" w:hAnsi="Arial" w:cs="Arial"/>
                <w:szCs w:val="22"/>
                <w:lang w:eastAsia="en-GB"/>
              </w:rPr>
              <w:t>May</w:t>
            </w:r>
            <w:r w:rsidR="00D81E96">
              <w:rPr>
                <w:rFonts w:ascii="Arial" w:hAnsi="Arial" w:cs="Arial"/>
                <w:szCs w:val="22"/>
                <w:lang w:eastAsia="en-GB"/>
              </w:rPr>
              <w:t>/June</w:t>
            </w:r>
            <w:r>
              <w:rPr>
                <w:rFonts w:ascii="Arial" w:hAnsi="Arial" w:cs="Arial"/>
                <w:szCs w:val="22"/>
                <w:lang w:eastAsia="en-GB"/>
              </w:rPr>
              <w:t xml:space="preserve"> 2021</w:t>
            </w:r>
          </w:p>
        </w:tc>
      </w:tr>
    </w:tbl>
    <w:p w14:paraId="6BD49CCE" w14:textId="77777777" w:rsidR="0053420E" w:rsidRPr="00F015C9" w:rsidRDefault="0053420E" w:rsidP="0053420E">
      <w:pPr>
        <w:rPr>
          <w:rFonts w:ascii="Arial" w:hAnsi="Arial" w:cs="Arial"/>
          <w:szCs w:val="22"/>
          <w:lang w:eastAsia="en-GB"/>
        </w:rPr>
      </w:pPr>
    </w:p>
    <w:p w14:paraId="53B5C464" w14:textId="66609BDF" w:rsidR="00A11558" w:rsidRDefault="00A11558" w:rsidP="00A11558">
      <w:pPr>
        <w:pStyle w:val="ListParagraph"/>
        <w:numPr>
          <w:ilvl w:val="1"/>
          <w:numId w:val="18"/>
        </w:numPr>
        <w:rPr>
          <w:rFonts w:ascii="Arial" w:hAnsi="Arial" w:cs="Arial"/>
          <w:b/>
        </w:rPr>
      </w:pPr>
      <w:r w:rsidRPr="002472AE">
        <w:rPr>
          <w:rFonts w:ascii="Arial" w:hAnsi="Arial" w:cs="Arial"/>
        </w:rPr>
        <w:t>All completed RFI returns are to be submitted on or before</w:t>
      </w:r>
      <w:r w:rsidRPr="002472AE">
        <w:rPr>
          <w:rFonts w:ascii="Arial" w:hAnsi="Arial" w:cs="Arial"/>
          <w:b/>
        </w:rPr>
        <w:t xml:space="preserve"> 12 noo</w:t>
      </w:r>
      <w:r w:rsidRPr="00FD7E38">
        <w:rPr>
          <w:rFonts w:ascii="Arial" w:hAnsi="Arial" w:cs="Arial"/>
          <w:b/>
        </w:rPr>
        <w:t>n</w:t>
      </w:r>
      <w:r w:rsidRPr="00CA5E82">
        <w:rPr>
          <w:rFonts w:ascii="Arial" w:hAnsi="Arial" w:cs="Arial"/>
          <w:bCs/>
        </w:rPr>
        <w:t xml:space="preserve"> </w:t>
      </w:r>
      <w:r w:rsidR="00D81E96" w:rsidRPr="00CA5E82">
        <w:rPr>
          <w:rFonts w:ascii="Arial" w:hAnsi="Arial" w:cs="Arial"/>
          <w:bCs/>
        </w:rPr>
        <w:t>on the date stated in the table above.</w:t>
      </w:r>
    </w:p>
    <w:p w14:paraId="40FC7BA6" w14:textId="77777777" w:rsidR="00A11558" w:rsidRDefault="00A11558" w:rsidP="00A11558">
      <w:pPr>
        <w:pStyle w:val="ListParagraph"/>
        <w:numPr>
          <w:ilvl w:val="0"/>
          <w:numId w:val="0"/>
        </w:numPr>
        <w:ind w:left="1247"/>
        <w:rPr>
          <w:rFonts w:ascii="Arial" w:hAnsi="Arial" w:cs="Arial"/>
          <w:b/>
        </w:rPr>
      </w:pPr>
    </w:p>
    <w:p w14:paraId="0B58D2A9" w14:textId="04D95B94" w:rsidR="0053420E" w:rsidRDefault="0053420E" w:rsidP="0053420E">
      <w:pPr>
        <w:pStyle w:val="ListParagraph"/>
        <w:numPr>
          <w:ilvl w:val="1"/>
          <w:numId w:val="18"/>
        </w:numPr>
        <w:rPr>
          <w:rFonts w:ascii="Arial" w:hAnsi="Arial" w:cs="Arial"/>
          <w:b/>
        </w:rPr>
      </w:pPr>
      <w:r>
        <w:rPr>
          <w:rFonts w:ascii="Arial" w:hAnsi="Arial" w:cs="Arial"/>
          <w:b/>
        </w:rPr>
        <w:t>Supplier briefing sessions</w:t>
      </w:r>
    </w:p>
    <w:p w14:paraId="78300D4F" w14:textId="71214BA8" w:rsidR="00A11558" w:rsidRPr="00A11558" w:rsidRDefault="00A11558" w:rsidP="0053420E">
      <w:pPr>
        <w:pStyle w:val="ListParagraph"/>
        <w:numPr>
          <w:ilvl w:val="2"/>
          <w:numId w:val="18"/>
        </w:numPr>
        <w:rPr>
          <w:rFonts w:ascii="Arial" w:hAnsi="Arial" w:cs="Arial"/>
          <w:b/>
        </w:rPr>
      </w:pPr>
      <w:r>
        <w:rPr>
          <w:rFonts w:ascii="Arial" w:hAnsi="Arial" w:cs="Arial"/>
        </w:rPr>
        <w:t>The OU is offering a limited number of briefing sessions to suppliers on a first come, first served basis.  The purpose of the briefing session is to provide further context to our requirement and for suppliers to ask questions and share some of their solution ideas with us prior to submitting their formal RFI response.</w:t>
      </w:r>
    </w:p>
    <w:p w14:paraId="75A83796" w14:textId="77777777" w:rsidR="00A11558" w:rsidRPr="00A11558" w:rsidRDefault="00A11558" w:rsidP="00A11558">
      <w:pPr>
        <w:pStyle w:val="ListParagraph"/>
        <w:numPr>
          <w:ilvl w:val="0"/>
          <w:numId w:val="0"/>
        </w:numPr>
        <w:ind w:left="1247"/>
        <w:rPr>
          <w:rFonts w:ascii="Arial" w:hAnsi="Arial" w:cs="Arial"/>
          <w:b/>
        </w:rPr>
      </w:pPr>
    </w:p>
    <w:p w14:paraId="6DC1EF7F" w14:textId="40E7A90D" w:rsidR="00A11558" w:rsidRPr="000C6AB7" w:rsidRDefault="000C6AB7" w:rsidP="000C6AB7">
      <w:pPr>
        <w:pStyle w:val="ListParagraph"/>
        <w:numPr>
          <w:ilvl w:val="2"/>
          <w:numId w:val="18"/>
        </w:numPr>
        <w:rPr>
          <w:rFonts w:ascii="Arial" w:hAnsi="Arial" w:cs="Arial"/>
          <w:b/>
        </w:rPr>
      </w:pPr>
      <w:r>
        <w:rPr>
          <w:rFonts w:ascii="Arial" w:hAnsi="Arial" w:cs="Arial"/>
        </w:rPr>
        <w:t xml:space="preserve">There are </w:t>
      </w:r>
      <w:r w:rsidR="00125A60">
        <w:rPr>
          <w:rFonts w:ascii="Arial" w:hAnsi="Arial" w:cs="Arial"/>
        </w:rPr>
        <w:t>twelve</w:t>
      </w:r>
      <w:r w:rsidR="0013090D" w:rsidRPr="000C6AB7">
        <w:rPr>
          <w:rFonts w:ascii="Arial" w:hAnsi="Arial" w:cs="Arial"/>
        </w:rPr>
        <w:t xml:space="preserve"> </w:t>
      </w:r>
      <w:r w:rsidR="00996E68">
        <w:rPr>
          <w:rFonts w:ascii="Arial" w:hAnsi="Arial" w:cs="Arial"/>
        </w:rPr>
        <w:t>briefing sessions of 1-hour duration</w:t>
      </w:r>
      <w:r w:rsidR="00CC6219">
        <w:rPr>
          <w:rFonts w:ascii="Arial" w:hAnsi="Arial" w:cs="Arial"/>
        </w:rPr>
        <w:t>. A</w:t>
      </w:r>
      <w:r w:rsidR="00575683">
        <w:rPr>
          <w:rFonts w:ascii="Arial" w:hAnsi="Arial" w:cs="Arial"/>
        </w:rPr>
        <w:t>vailable</w:t>
      </w:r>
      <w:r w:rsidR="00811509" w:rsidRPr="000C6AB7">
        <w:rPr>
          <w:rFonts w:ascii="Arial" w:hAnsi="Arial" w:cs="Arial"/>
        </w:rPr>
        <w:t xml:space="preserve"> sessions are shown in the table below</w:t>
      </w:r>
      <w:r w:rsidR="004F2C07">
        <w:rPr>
          <w:rFonts w:ascii="Arial" w:hAnsi="Arial" w:cs="Arial"/>
        </w:rPr>
        <w:t xml:space="preserve"> (times are BST)</w:t>
      </w:r>
      <w:r w:rsidR="00CC6219">
        <w:rPr>
          <w:rFonts w:ascii="Arial" w:hAnsi="Arial" w:cs="Arial"/>
        </w:rPr>
        <w:t>:</w:t>
      </w:r>
    </w:p>
    <w:p w14:paraId="751832B4" w14:textId="77777777" w:rsidR="00625B16" w:rsidRDefault="00625B16" w:rsidP="00A11558">
      <w:pPr>
        <w:pStyle w:val="ListParagraph"/>
        <w:numPr>
          <w:ilvl w:val="0"/>
          <w:numId w:val="0"/>
        </w:numPr>
        <w:ind w:left="1247"/>
        <w:rPr>
          <w:rFonts w:ascii="Arial" w:hAnsi="Arial" w:cs="Arial"/>
        </w:rPr>
      </w:pPr>
    </w:p>
    <w:tbl>
      <w:tblPr>
        <w:tblStyle w:val="TableGrid"/>
        <w:tblW w:w="0" w:type="auto"/>
        <w:tblInd w:w="1247" w:type="dxa"/>
        <w:tblLook w:val="04A0" w:firstRow="1" w:lastRow="0" w:firstColumn="1" w:lastColumn="0" w:noHBand="0" w:noVBand="1"/>
      </w:tblPr>
      <w:tblGrid>
        <w:gridCol w:w="1303"/>
        <w:gridCol w:w="1303"/>
        <w:gridCol w:w="1302"/>
        <w:gridCol w:w="1302"/>
        <w:gridCol w:w="1302"/>
        <w:gridCol w:w="1304"/>
      </w:tblGrid>
      <w:tr w:rsidR="00FE67F7" w:rsidRPr="00625B16" w14:paraId="5AFE08B7" w14:textId="77777777" w:rsidTr="00D86F74">
        <w:tc>
          <w:tcPr>
            <w:tcW w:w="1303" w:type="dxa"/>
            <w:shd w:val="clear" w:color="auto" w:fill="BFBFBF" w:themeFill="background1" w:themeFillShade="BF"/>
          </w:tcPr>
          <w:p w14:paraId="0BDF3C26" w14:textId="0B3FD2A4" w:rsidR="00492BA4" w:rsidRPr="00625B16" w:rsidRDefault="00492BA4" w:rsidP="00A11558">
            <w:pPr>
              <w:pStyle w:val="ListParagraph"/>
              <w:numPr>
                <w:ilvl w:val="0"/>
                <w:numId w:val="0"/>
              </w:numPr>
              <w:rPr>
                <w:rFonts w:ascii="Arial" w:hAnsi="Arial" w:cs="Arial"/>
                <w:sz w:val="16"/>
                <w:szCs w:val="16"/>
              </w:rPr>
            </w:pPr>
            <w:r w:rsidRPr="00625B16">
              <w:rPr>
                <w:rFonts w:ascii="Arial" w:hAnsi="Arial" w:cs="Arial"/>
                <w:sz w:val="16"/>
                <w:szCs w:val="16"/>
              </w:rPr>
              <w:t>Tue 6</w:t>
            </w:r>
            <w:r w:rsidRPr="00625B16">
              <w:rPr>
                <w:rFonts w:ascii="Arial" w:hAnsi="Arial" w:cs="Arial"/>
                <w:sz w:val="16"/>
                <w:szCs w:val="16"/>
                <w:vertAlign w:val="superscript"/>
              </w:rPr>
              <w:t>th</w:t>
            </w:r>
            <w:r w:rsidRPr="00625B16">
              <w:rPr>
                <w:rFonts w:ascii="Arial" w:hAnsi="Arial" w:cs="Arial"/>
                <w:sz w:val="16"/>
                <w:szCs w:val="16"/>
              </w:rPr>
              <w:t xml:space="preserve"> April</w:t>
            </w:r>
          </w:p>
        </w:tc>
        <w:tc>
          <w:tcPr>
            <w:tcW w:w="1303" w:type="dxa"/>
            <w:shd w:val="clear" w:color="auto" w:fill="BFBFBF" w:themeFill="background1" w:themeFillShade="BF"/>
          </w:tcPr>
          <w:p w14:paraId="0E133A0D" w14:textId="59A2513D" w:rsidR="00492BA4" w:rsidRPr="00625B16" w:rsidRDefault="00492BA4" w:rsidP="00A11558">
            <w:pPr>
              <w:pStyle w:val="ListParagraph"/>
              <w:numPr>
                <w:ilvl w:val="0"/>
                <w:numId w:val="0"/>
              </w:numPr>
              <w:rPr>
                <w:rFonts w:ascii="Arial" w:hAnsi="Arial" w:cs="Arial"/>
                <w:sz w:val="16"/>
                <w:szCs w:val="16"/>
              </w:rPr>
            </w:pPr>
            <w:r w:rsidRPr="00625B16">
              <w:rPr>
                <w:rFonts w:ascii="Arial" w:hAnsi="Arial" w:cs="Arial"/>
                <w:sz w:val="16"/>
                <w:szCs w:val="16"/>
              </w:rPr>
              <w:t xml:space="preserve">Wed </w:t>
            </w:r>
            <w:r w:rsidR="002D7174" w:rsidRPr="00625B16">
              <w:rPr>
                <w:rFonts w:ascii="Arial" w:hAnsi="Arial" w:cs="Arial"/>
                <w:sz w:val="16"/>
                <w:szCs w:val="16"/>
              </w:rPr>
              <w:t>7</w:t>
            </w:r>
            <w:r w:rsidR="002D7174" w:rsidRPr="00625B16">
              <w:rPr>
                <w:rFonts w:ascii="Arial" w:hAnsi="Arial" w:cs="Arial"/>
                <w:sz w:val="16"/>
                <w:szCs w:val="16"/>
                <w:vertAlign w:val="superscript"/>
              </w:rPr>
              <w:t>th</w:t>
            </w:r>
            <w:r w:rsidR="002D7174" w:rsidRPr="00625B16">
              <w:rPr>
                <w:rFonts w:ascii="Arial" w:hAnsi="Arial" w:cs="Arial"/>
                <w:sz w:val="16"/>
                <w:szCs w:val="16"/>
              </w:rPr>
              <w:t xml:space="preserve"> April</w:t>
            </w:r>
          </w:p>
        </w:tc>
        <w:tc>
          <w:tcPr>
            <w:tcW w:w="1302" w:type="dxa"/>
            <w:shd w:val="clear" w:color="auto" w:fill="BFBFBF" w:themeFill="background1" w:themeFillShade="BF"/>
          </w:tcPr>
          <w:p w14:paraId="12A6B9B3" w14:textId="4EEE05D8" w:rsidR="00492BA4" w:rsidRPr="00625B16" w:rsidRDefault="002D7174" w:rsidP="00A11558">
            <w:pPr>
              <w:pStyle w:val="ListParagraph"/>
              <w:numPr>
                <w:ilvl w:val="0"/>
                <w:numId w:val="0"/>
              </w:numPr>
              <w:rPr>
                <w:rFonts w:ascii="Arial" w:hAnsi="Arial" w:cs="Arial"/>
                <w:sz w:val="16"/>
                <w:szCs w:val="16"/>
              </w:rPr>
            </w:pPr>
            <w:r w:rsidRPr="00625B16">
              <w:rPr>
                <w:rFonts w:ascii="Arial" w:hAnsi="Arial" w:cs="Arial"/>
                <w:sz w:val="16"/>
                <w:szCs w:val="16"/>
              </w:rPr>
              <w:t>Thu 8</w:t>
            </w:r>
            <w:r w:rsidRPr="00625B16">
              <w:rPr>
                <w:rFonts w:ascii="Arial" w:hAnsi="Arial" w:cs="Arial"/>
                <w:sz w:val="16"/>
                <w:szCs w:val="16"/>
                <w:vertAlign w:val="superscript"/>
              </w:rPr>
              <w:t>th</w:t>
            </w:r>
            <w:r w:rsidRPr="00625B16">
              <w:rPr>
                <w:rFonts w:ascii="Arial" w:hAnsi="Arial" w:cs="Arial"/>
                <w:sz w:val="16"/>
                <w:szCs w:val="16"/>
              </w:rPr>
              <w:t xml:space="preserve"> April</w:t>
            </w:r>
          </w:p>
        </w:tc>
        <w:tc>
          <w:tcPr>
            <w:tcW w:w="1302" w:type="dxa"/>
            <w:shd w:val="clear" w:color="auto" w:fill="BFBFBF" w:themeFill="background1" w:themeFillShade="BF"/>
          </w:tcPr>
          <w:p w14:paraId="212ECB9D" w14:textId="4DEDC855" w:rsidR="00492BA4" w:rsidRPr="00625B16" w:rsidRDefault="002D7174" w:rsidP="00A11558">
            <w:pPr>
              <w:pStyle w:val="ListParagraph"/>
              <w:numPr>
                <w:ilvl w:val="0"/>
                <w:numId w:val="0"/>
              </w:numPr>
              <w:rPr>
                <w:rFonts w:ascii="Arial" w:hAnsi="Arial" w:cs="Arial"/>
                <w:sz w:val="16"/>
                <w:szCs w:val="16"/>
              </w:rPr>
            </w:pPr>
            <w:r w:rsidRPr="00625B16">
              <w:rPr>
                <w:rFonts w:ascii="Arial" w:hAnsi="Arial" w:cs="Arial"/>
                <w:sz w:val="16"/>
                <w:szCs w:val="16"/>
              </w:rPr>
              <w:t>Mon</w:t>
            </w:r>
            <w:r w:rsidR="00FE67F7" w:rsidRPr="00625B16">
              <w:rPr>
                <w:rFonts w:ascii="Arial" w:hAnsi="Arial" w:cs="Arial"/>
                <w:sz w:val="16"/>
                <w:szCs w:val="16"/>
              </w:rPr>
              <w:t xml:space="preserve"> 12</w:t>
            </w:r>
            <w:r w:rsidR="00FE67F7" w:rsidRPr="00625B16">
              <w:rPr>
                <w:rFonts w:ascii="Arial" w:hAnsi="Arial" w:cs="Arial"/>
                <w:sz w:val="16"/>
                <w:szCs w:val="16"/>
                <w:vertAlign w:val="superscript"/>
              </w:rPr>
              <w:t>th</w:t>
            </w:r>
            <w:r w:rsidR="00FE67F7" w:rsidRPr="00625B16">
              <w:rPr>
                <w:rFonts w:ascii="Arial" w:hAnsi="Arial" w:cs="Arial"/>
                <w:sz w:val="16"/>
                <w:szCs w:val="16"/>
              </w:rPr>
              <w:t xml:space="preserve"> April</w:t>
            </w:r>
          </w:p>
        </w:tc>
        <w:tc>
          <w:tcPr>
            <w:tcW w:w="1302" w:type="dxa"/>
            <w:shd w:val="clear" w:color="auto" w:fill="BFBFBF" w:themeFill="background1" w:themeFillShade="BF"/>
          </w:tcPr>
          <w:p w14:paraId="1B4619BC" w14:textId="46FCA823" w:rsidR="00492BA4" w:rsidRPr="00625B16" w:rsidRDefault="00FE67F7" w:rsidP="00A11558">
            <w:pPr>
              <w:pStyle w:val="ListParagraph"/>
              <w:numPr>
                <w:ilvl w:val="0"/>
                <w:numId w:val="0"/>
              </w:numPr>
              <w:rPr>
                <w:rFonts w:ascii="Arial" w:hAnsi="Arial" w:cs="Arial"/>
                <w:sz w:val="16"/>
                <w:szCs w:val="16"/>
              </w:rPr>
            </w:pPr>
            <w:r w:rsidRPr="00625B16">
              <w:rPr>
                <w:rFonts w:ascii="Arial" w:hAnsi="Arial" w:cs="Arial"/>
                <w:sz w:val="16"/>
                <w:szCs w:val="16"/>
              </w:rPr>
              <w:t>Tue 13</w:t>
            </w:r>
            <w:r w:rsidRPr="00625B16">
              <w:rPr>
                <w:rFonts w:ascii="Arial" w:hAnsi="Arial" w:cs="Arial"/>
                <w:sz w:val="16"/>
                <w:szCs w:val="16"/>
                <w:vertAlign w:val="superscript"/>
              </w:rPr>
              <w:t>th</w:t>
            </w:r>
            <w:r w:rsidRPr="00625B16">
              <w:rPr>
                <w:rFonts w:ascii="Arial" w:hAnsi="Arial" w:cs="Arial"/>
                <w:sz w:val="16"/>
                <w:szCs w:val="16"/>
              </w:rPr>
              <w:t xml:space="preserve"> April</w:t>
            </w:r>
          </w:p>
        </w:tc>
        <w:tc>
          <w:tcPr>
            <w:tcW w:w="1304" w:type="dxa"/>
            <w:shd w:val="clear" w:color="auto" w:fill="BFBFBF" w:themeFill="background1" w:themeFillShade="BF"/>
          </w:tcPr>
          <w:p w14:paraId="6B55F0A6" w14:textId="03C89B1B" w:rsidR="00492BA4" w:rsidRPr="00625B16" w:rsidRDefault="00FE67F7" w:rsidP="00A11558">
            <w:pPr>
              <w:pStyle w:val="ListParagraph"/>
              <w:numPr>
                <w:ilvl w:val="0"/>
                <w:numId w:val="0"/>
              </w:numPr>
              <w:rPr>
                <w:rFonts w:ascii="Arial" w:hAnsi="Arial" w:cs="Arial"/>
                <w:sz w:val="16"/>
                <w:szCs w:val="16"/>
              </w:rPr>
            </w:pPr>
            <w:r w:rsidRPr="00625B16">
              <w:rPr>
                <w:rFonts w:ascii="Arial" w:hAnsi="Arial" w:cs="Arial"/>
                <w:sz w:val="16"/>
                <w:szCs w:val="16"/>
              </w:rPr>
              <w:t>Wed 14</w:t>
            </w:r>
            <w:r w:rsidRPr="00625B16">
              <w:rPr>
                <w:rFonts w:ascii="Arial" w:hAnsi="Arial" w:cs="Arial"/>
                <w:sz w:val="16"/>
                <w:szCs w:val="16"/>
                <w:vertAlign w:val="superscript"/>
              </w:rPr>
              <w:t>th</w:t>
            </w:r>
            <w:r w:rsidRPr="00625B16">
              <w:rPr>
                <w:rFonts w:ascii="Arial" w:hAnsi="Arial" w:cs="Arial"/>
                <w:sz w:val="16"/>
                <w:szCs w:val="16"/>
              </w:rPr>
              <w:t xml:space="preserve"> April</w:t>
            </w:r>
          </w:p>
        </w:tc>
      </w:tr>
      <w:tr w:rsidR="00625B16" w:rsidRPr="00625B16" w14:paraId="47990618" w14:textId="77777777" w:rsidTr="00625B16">
        <w:tc>
          <w:tcPr>
            <w:tcW w:w="1303" w:type="dxa"/>
          </w:tcPr>
          <w:p w14:paraId="5EA12A6C" w14:textId="3D82DFF3" w:rsidR="00625B16" w:rsidRPr="00625B16" w:rsidRDefault="005F3110" w:rsidP="00625B16">
            <w:pPr>
              <w:pStyle w:val="ListParagraph"/>
              <w:numPr>
                <w:ilvl w:val="0"/>
                <w:numId w:val="0"/>
              </w:numPr>
              <w:rPr>
                <w:rFonts w:ascii="Arial" w:hAnsi="Arial" w:cs="Arial"/>
                <w:sz w:val="16"/>
                <w:szCs w:val="16"/>
              </w:rPr>
            </w:pPr>
            <w:r>
              <w:rPr>
                <w:rFonts w:ascii="Arial" w:hAnsi="Arial" w:cs="Arial"/>
                <w:sz w:val="16"/>
                <w:szCs w:val="16"/>
              </w:rPr>
              <w:t>2 – 3 pm</w:t>
            </w:r>
          </w:p>
        </w:tc>
        <w:tc>
          <w:tcPr>
            <w:tcW w:w="1303" w:type="dxa"/>
          </w:tcPr>
          <w:p w14:paraId="67E5582F" w14:textId="6D150FBE"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2 – 3 pm</w:t>
            </w:r>
          </w:p>
        </w:tc>
        <w:tc>
          <w:tcPr>
            <w:tcW w:w="1302" w:type="dxa"/>
          </w:tcPr>
          <w:p w14:paraId="6474F2F1" w14:textId="6B3EF08A"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2 – 3 pm</w:t>
            </w:r>
          </w:p>
        </w:tc>
        <w:tc>
          <w:tcPr>
            <w:tcW w:w="1302" w:type="dxa"/>
          </w:tcPr>
          <w:p w14:paraId="7598E8A8" w14:textId="60000A1A"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2 – 3 pm</w:t>
            </w:r>
          </w:p>
        </w:tc>
        <w:tc>
          <w:tcPr>
            <w:tcW w:w="1302" w:type="dxa"/>
          </w:tcPr>
          <w:p w14:paraId="06225E76" w14:textId="7F84927E"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2 – 3 pm</w:t>
            </w:r>
          </w:p>
        </w:tc>
        <w:tc>
          <w:tcPr>
            <w:tcW w:w="1304" w:type="dxa"/>
          </w:tcPr>
          <w:p w14:paraId="6F8E77DB" w14:textId="43A325CA"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2 – 3 pm</w:t>
            </w:r>
          </w:p>
        </w:tc>
      </w:tr>
      <w:tr w:rsidR="00625B16" w:rsidRPr="00625B16" w14:paraId="6EA4C88D" w14:textId="77777777" w:rsidTr="00625B16">
        <w:tc>
          <w:tcPr>
            <w:tcW w:w="1303" w:type="dxa"/>
          </w:tcPr>
          <w:p w14:paraId="548B922C" w14:textId="5C8D4A3E"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3.15 – 4.15 pm</w:t>
            </w:r>
          </w:p>
        </w:tc>
        <w:tc>
          <w:tcPr>
            <w:tcW w:w="1303" w:type="dxa"/>
          </w:tcPr>
          <w:p w14:paraId="09737875" w14:textId="5C09CDBB"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3.15 – 4.15 pm</w:t>
            </w:r>
          </w:p>
        </w:tc>
        <w:tc>
          <w:tcPr>
            <w:tcW w:w="1302" w:type="dxa"/>
          </w:tcPr>
          <w:p w14:paraId="2DE0C525" w14:textId="689EC169"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3.15 – 4.15 pm</w:t>
            </w:r>
          </w:p>
        </w:tc>
        <w:tc>
          <w:tcPr>
            <w:tcW w:w="1302" w:type="dxa"/>
          </w:tcPr>
          <w:p w14:paraId="22F7EF77" w14:textId="7C908073"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3.15 – 4.15 pm</w:t>
            </w:r>
          </w:p>
        </w:tc>
        <w:tc>
          <w:tcPr>
            <w:tcW w:w="1302" w:type="dxa"/>
          </w:tcPr>
          <w:p w14:paraId="1CAA6599" w14:textId="1BF4E070"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3.15 – 4.15 pm</w:t>
            </w:r>
          </w:p>
        </w:tc>
        <w:tc>
          <w:tcPr>
            <w:tcW w:w="1304" w:type="dxa"/>
          </w:tcPr>
          <w:p w14:paraId="50086F5B" w14:textId="64ED84D5"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3.15 – 4.15 pm</w:t>
            </w:r>
          </w:p>
        </w:tc>
      </w:tr>
      <w:tr w:rsidR="00625B16" w:rsidRPr="00625B16" w14:paraId="569D02CF" w14:textId="77777777" w:rsidTr="00625B16">
        <w:tc>
          <w:tcPr>
            <w:tcW w:w="1303" w:type="dxa"/>
          </w:tcPr>
          <w:p w14:paraId="42AEC8E7" w14:textId="26CFD9B8"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4.30 – 5.30 pm</w:t>
            </w:r>
          </w:p>
        </w:tc>
        <w:tc>
          <w:tcPr>
            <w:tcW w:w="1303" w:type="dxa"/>
          </w:tcPr>
          <w:p w14:paraId="465E0D2D" w14:textId="7F265360"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4.30 – 5.30 pm</w:t>
            </w:r>
          </w:p>
        </w:tc>
        <w:tc>
          <w:tcPr>
            <w:tcW w:w="1302" w:type="dxa"/>
          </w:tcPr>
          <w:p w14:paraId="212C4739" w14:textId="2D6ECCE9"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4.30 – 5.30 pm</w:t>
            </w:r>
          </w:p>
        </w:tc>
        <w:tc>
          <w:tcPr>
            <w:tcW w:w="1302" w:type="dxa"/>
          </w:tcPr>
          <w:p w14:paraId="3AB5214F" w14:textId="4E9CC964"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4.30 – 5.30 pm</w:t>
            </w:r>
          </w:p>
        </w:tc>
        <w:tc>
          <w:tcPr>
            <w:tcW w:w="1302" w:type="dxa"/>
          </w:tcPr>
          <w:p w14:paraId="51CBB81A" w14:textId="1C52FB7C"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4.30 – 5.30 pm</w:t>
            </w:r>
          </w:p>
        </w:tc>
        <w:tc>
          <w:tcPr>
            <w:tcW w:w="1304" w:type="dxa"/>
          </w:tcPr>
          <w:p w14:paraId="0F62A693" w14:textId="070DC00A" w:rsidR="00625B16" w:rsidRPr="00625B16" w:rsidRDefault="00625B16" w:rsidP="00625B16">
            <w:pPr>
              <w:pStyle w:val="ListParagraph"/>
              <w:numPr>
                <w:ilvl w:val="0"/>
                <w:numId w:val="0"/>
              </w:numPr>
              <w:rPr>
                <w:rFonts w:ascii="Arial" w:hAnsi="Arial" w:cs="Arial"/>
                <w:sz w:val="16"/>
                <w:szCs w:val="16"/>
              </w:rPr>
            </w:pPr>
            <w:r w:rsidRPr="00625B16">
              <w:rPr>
                <w:rFonts w:ascii="Arial" w:hAnsi="Arial" w:cs="Arial"/>
                <w:sz w:val="16"/>
                <w:szCs w:val="16"/>
              </w:rPr>
              <w:t>4.30 – 5.30 pm</w:t>
            </w:r>
          </w:p>
        </w:tc>
      </w:tr>
    </w:tbl>
    <w:p w14:paraId="6F2E93F6" w14:textId="77777777" w:rsidR="000F71B4" w:rsidRDefault="000F71B4" w:rsidP="00A11558">
      <w:pPr>
        <w:pStyle w:val="ListParagraph"/>
        <w:numPr>
          <w:ilvl w:val="0"/>
          <w:numId w:val="0"/>
        </w:numPr>
        <w:ind w:left="1247"/>
        <w:rPr>
          <w:rFonts w:ascii="Arial" w:hAnsi="Arial" w:cs="Arial"/>
        </w:rPr>
      </w:pPr>
    </w:p>
    <w:p w14:paraId="7D60CA90" w14:textId="77777777" w:rsidR="00A11558" w:rsidRDefault="00A11558" w:rsidP="00A11558">
      <w:pPr>
        <w:pStyle w:val="ListParagraph"/>
        <w:numPr>
          <w:ilvl w:val="0"/>
          <w:numId w:val="0"/>
        </w:numPr>
        <w:ind w:left="1247"/>
        <w:rPr>
          <w:rFonts w:ascii="Arial" w:hAnsi="Arial" w:cs="Arial"/>
        </w:rPr>
      </w:pPr>
    </w:p>
    <w:p w14:paraId="219AE6F4" w14:textId="3545625F" w:rsidR="0053420E" w:rsidRDefault="00A11558" w:rsidP="00A11558">
      <w:pPr>
        <w:pStyle w:val="ListParagraph"/>
        <w:numPr>
          <w:ilvl w:val="0"/>
          <w:numId w:val="0"/>
        </w:numPr>
        <w:ind w:left="1247"/>
        <w:rPr>
          <w:rFonts w:ascii="Arial" w:hAnsi="Arial" w:cs="Arial"/>
        </w:rPr>
      </w:pPr>
      <w:r>
        <w:rPr>
          <w:rFonts w:ascii="Arial" w:hAnsi="Arial" w:cs="Arial"/>
        </w:rPr>
        <w:t xml:space="preserve">Suppliers should request a slot for the briefing session by completing the briefing session response form indicating up to 3 times slots in order of preference and providing contact details for the attendees.  The OU will </w:t>
      </w:r>
      <w:r w:rsidR="00D81E96">
        <w:rPr>
          <w:rFonts w:ascii="Arial" w:hAnsi="Arial" w:cs="Arial"/>
        </w:rPr>
        <w:t xml:space="preserve">send all your </w:t>
      </w:r>
      <w:r w:rsidR="006D6FC5">
        <w:rPr>
          <w:rFonts w:ascii="Arial" w:hAnsi="Arial" w:cs="Arial"/>
        </w:rPr>
        <w:t>nominated attendees</w:t>
      </w:r>
      <w:r w:rsidR="00D81E96">
        <w:rPr>
          <w:rFonts w:ascii="Arial" w:hAnsi="Arial" w:cs="Arial"/>
        </w:rPr>
        <w:t xml:space="preserve"> a meeting </w:t>
      </w:r>
      <w:proofErr w:type="gramStart"/>
      <w:r w:rsidR="00D81E96">
        <w:rPr>
          <w:rFonts w:ascii="Arial" w:hAnsi="Arial" w:cs="Arial"/>
        </w:rPr>
        <w:t>invite</w:t>
      </w:r>
      <w:proofErr w:type="gramEnd"/>
      <w:r w:rsidR="00D81E96">
        <w:rPr>
          <w:rFonts w:ascii="Arial" w:hAnsi="Arial" w:cs="Arial"/>
        </w:rPr>
        <w:t xml:space="preserve"> to </w:t>
      </w:r>
      <w:r>
        <w:rPr>
          <w:rFonts w:ascii="Arial" w:hAnsi="Arial" w:cs="Arial"/>
        </w:rPr>
        <w:t xml:space="preserve">confirm your session time and date with joining details </w:t>
      </w:r>
      <w:r w:rsidR="00D81E96">
        <w:rPr>
          <w:rFonts w:ascii="Arial" w:hAnsi="Arial" w:cs="Arial"/>
        </w:rPr>
        <w:t xml:space="preserve">for the event. </w:t>
      </w:r>
    </w:p>
    <w:p w14:paraId="4E8174E1" w14:textId="77777777" w:rsidR="0053420E" w:rsidRPr="002472AE" w:rsidRDefault="0053420E" w:rsidP="0053420E">
      <w:pPr>
        <w:pStyle w:val="ListParagraph"/>
        <w:numPr>
          <w:ilvl w:val="0"/>
          <w:numId w:val="0"/>
        </w:numPr>
        <w:ind w:left="1247"/>
        <w:rPr>
          <w:rFonts w:ascii="Arial" w:hAnsi="Arial" w:cs="Arial"/>
          <w:b/>
        </w:rPr>
      </w:pPr>
    </w:p>
    <w:p w14:paraId="2D4A2304" w14:textId="1CCC4888" w:rsidR="00F015C9" w:rsidRPr="00F015C9" w:rsidRDefault="00F015C9" w:rsidP="00F015C9">
      <w:pPr>
        <w:rPr>
          <w:rFonts w:ascii="Arial" w:hAnsi="Arial" w:cs="Arial"/>
          <w:szCs w:val="22"/>
          <w:lang w:eastAsia="en-GB"/>
        </w:rPr>
      </w:pPr>
    </w:p>
    <w:p w14:paraId="503A0E8E" w14:textId="77777777" w:rsidR="00F015C9" w:rsidRDefault="00F015C9" w:rsidP="00F015C9">
      <w:pPr>
        <w:pStyle w:val="ListParagraph"/>
        <w:numPr>
          <w:ilvl w:val="0"/>
          <w:numId w:val="18"/>
        </w:numPr>
        <w:spacing w:after="60"/>
        <w:rPr>
          <w:rFonts w:ascii="Arial" w:hAnsi="Arial" w:cs="Arial"/>
          <w:b/>
        </w:rPr>
      </w:pPr>
      <w:r>
        <w:rPr>
          <w:rFonts w:ascii="Arial" w:hAnsi="Arial" w:cs="Arial"/>
          <w:b/>
        </w:rPr>
        <w:t>QUERIES AND CLARIFICATIONS</w:t>
      </w:r>
    </w:p>
    <w:p w14:paraId="7861968F" w14:textId="5B6ED96A" w:rsidR="00F015C9" w:rsidRDefault="00F015C9" w:rsidP="0057657A">
      <w:pPr>
        <w:pStyle w:val="ListParagraph"/>
        <w:numPr>
          <w:ilvl w:val="1"/>
          <w:numId w:val="18"/>
        </w:numPr>
        <w:spacing w:after="60"/>
        <w:rPr>
          <w:rFonts w:ascii="Arial" w:hAnsi="Arial" w:cs="Arial"/>
        </w:rPr>
      </w:pPr>
      <w:r w:rsidRPr="00F015C9">
        <w:rPr>
          <w:rFonts w:ascii="Arial" w:hAnsi="Arial" w:cs="Arial"/>
        </w:rPr>
        <w:t xml:space="preserve">If you require any further information or clarification regarding this RFI please use the correspondence facility within the In-tend system, quoting the RFI reference. </w:t>
      </w:r>
    </w:p>
    <w:p w14:paraId="4697A98C" w14:textId="77777777" w:rsidR="0053420E" w:rsidRDefault="0053420E" w:rsidP="0053420E">
      <w:pPr>
        <w:pStyle w:val="ListParagraph"/>
        <w:numPr>
          <w:ilvl w:val="0"/>
          <w:numId w:val="0"/>
        </w:numPr>
        <w:spacing w:after="60"/>
        <w:ind w:left="1247"/>
        <w:rPr>
          <w:rFonts w:ascii="Arial" w:hAnsi="Arial" w:cs="Arial"/>
        </w:rPr>
      </w:pPr>
    </w:p>
    <w:p w14:paraId="6257D907" w14:textId="0D75B9B2" w:rsidR="00F015C9" w:rsidRPr="00F015C9" w:rsidRDefault="00F015C9" w:rsidP="0057657A">
      <w:pPr>
        <w:pStyle w:val="ListParagraph"/>
        <w:numPr>
          <w:ilvl w:val="1"/>
          <w:numId w:val="18"/>
        </w:numPr>
        <w:spacing w:after="60"/>
        <w:rPr>
          <w:rFonts w:ascii="Arial" w:hAnsi="Arial" w:cs="Arial"/>
        </w:rPr>
      </w:pPr>
      <w:r w:rsidRPr="00F015C9">
        <w:rPr>
          <w:rFonts w:ascii="Arial" w:hAnsi="Arial" w:cs="Arial"/>
          <w:bCs/>
        </w:rPr>
        <w:lastRenderedPageBreak/>
        <w:t>If the OU considers any question or request for clarification to be of material significance, both the question and the response will be communicated, in a suitably anonymous form, to all Suppliers.</w:t>
      </w:r>
      <w:r w:rsidRPr="00F015C9">
        <w:rPr>
          <w:rFonts w:ascii="Arial" w:hAnsi="Arial" w:cs="Arial"/>
        </w:rPr>
        <w:t xml:space="preserve"> </w:t>
      </w:r>
    </w:p>
    <w:p w14:paraId="5F2DC412" w14:textId="77777777" w:rsidR="00F015C9" w:rsidRPr="00F015C9" w:rsidRDefault="00F015C9" w:rsidP="00F015C9">
      <w:pPr>
        <w:rPr>
          <w:rFonts w:ascii="Arial" w:hAnsi="Arial" w:cs="Arial"/>
          <w:szCs w:val="22"/>
          <w:lang w:eastAsia="en-GB"/>
        </w:rPr>
      </w:pPr>
    </w:p>
    <w:p w14:paraId="64074592" w14:textId="77777777" w:rsidR="00A11558" w:rsidRDefault="00A11558" w:rsidP="00A11558">
      <w:pPr>
        <w:pStyle w:val="ListParagraph"/>
        <w:numPr>
          <w:ilvl w:val="0"/>
          <w:numId w:val="18"/>
        </w:numPr>
        <w:spacing w:after="60"/>
        <w:rPr>
          <w:rFonts w:ascii="Arial" w:hAnsi="Arial" w:cs="Arial"/>
          <w:b/>
        </w:rPr>
      </w:pPr>
      <w:r>
        <w:rPr>
          <w:rFonts w:ascii="Arial" w:hAnsi="Arial" w:cs="Arial"/>
          <w:b/>
        </w:rPr>
        <w:t>RESPONSE INSTRUCTIONS</w:t>
      </w:r>
    </w:p>
    <w:p w14:paraId="0604ECC7" w14:textId="77777777" w:rsidR="00A11558" w:rsidRPr="00F015C9" w:rsidRDefault="00A11558" w:rsidP="00A11558">
      <w:pPr>
        <w:pStyle w:val="ListParagraph"/>
        <w:numPr>
          <w:ilvl w:val="1"/>
          <w:numId w:val="18"/>
        </w:numPr>
        <w:spacing w:after="60"/>
        <w:rPr>
          <w:rFonts w:ascii="Arial" w:hAnsi="Arial" w:cs="Arial"/>
          <w:b/>
        </w:rPr>
      </w:pPr>
      <w:r w:rsidRPr="00F015C9">
        <w:rPr>
          <w:rFonts w:ascii="Arial" w:hAnsi="Arial" w:cs="Arial"/>
        </w:rPr>
        <w:t xml:space="preserve">To </w:t>
      </w:r>
      <w:r>
        <w:rPr>
          <w:rFonts w:ascii="Arial" w:hAnsi="Arial" w:cs="Arial"/>
        </w:rPr>
        <w:t xml:space="preserve">help </w:t>
      </w:r>
      <w:r w:rsidRPr="00F015C9">
        <w:rPr>
          <w:rFonts w:ascii="Arial" w:hAnsi="Arial" w:cs="Arial"/>
        </w:rPr>
        <w:t xml:space="preserve">inform </w:t>
      </w:r>
      <w:r>
        <w:rPr>
          <w:rFonts w:ascii="Arial" w:hAnsi="Arial" w:cs="Arial"/>
        </w:rPr>
        <w:t>our procurement approach</w:t>
      </w:r>
      <w:r w:rsidRPr="00F015C9">
        <w:rPr>
          <w:rFonts w:ascii="Arial" w:hAnsi="Arial" w:cs="Arial"/>
        </w:rPr>
        <w:t xml:space="preserve"> tailor our approach and documentation, the OU invites potential suppliers to respond to th</w:t>
      </w:r>
      <w:r>
        <w:rPr>
          <w:rFonts w:ascii="Arial" w:hAnsi="Arial" w:cs="Arial"/>
        </w:rPr>
        <w:t>is</w:t>
      </w:r>
      <w:r w:rsidRPr="00F015C9">
        <w:rPr>
          <w:rFonts w:ascii="Arial" w:hAnsi="Arial" w:cs="Arial"/>
        </w:rPr>
        <w:t xml:space="preserve"> RFI. The response should be at a level of detail appropriate for the OU to understand how you would approach supporting the OU’s requirements and what type of system </w:t>
      </w:r>
      <w:r>
        <w:rPr>
          <w:rFonts w:ascii="Arial" w:hAnsi="Arial" w:cs="Arial"/>
        </w:rPr>
        <w:t xml:space="preserve">or solution </w:t>
      </w:r>
      <w:r w:rsidRPr="00F015C9">
        <w:rPr>
          <w:rFonts w:ascii="Arial" w:hAnsi="Arial" w:cs="Arial"/>
        </w:rPr>
        <w:t>you would provide to do this</w:t>
      </w:r>
      <w:r>
        <w:rPr>
          <w:rFonts w:ascii="Arial" w:hAnsi="Arial" w:cs="Arial"/>
        </w:rPr>
        <w:t>, together with any indicative costs</w:t>
      </w:r>
      <w:r w:rsidRPr="00F015C9">
        <w:rPr>
          <w:rFonts w:ascii="Arial" w:hAnsi="Arial" w:cs="Arial"/>
        </w:rPr>
        <w:t>.</w:t>
      </w:r>
      <w:r>
        <w:rPr>
          <w:rFonts w:ascii="Arial" w:hAnsi="Arial" w:cs="Arial"/>
        </w:rPr>
        <w:t xml:space="preserve">  </w:t>
      </w:r>
    </w:p>
    <w:p w14:paraId="05FC2FA4" w14:textId="77777777" w:rsidR="00A11558" w:rsidRPr="00F015C9" w:rsidRDefault="00A11558" w:rsidP="00A11558">
      <w:pPr>
        <w:pStyle w:val="ListParagraph"/>
        <w:numPr>
          <w:ilvl w:val="0"/>
          <w:numId w:val="0"/>
        </w:numPr>
        <w:spacing w:after="60"/>
        <w:ind w:left="1247"/>
        <w:rPr>
          <w:rFonts w:ascii="Arial" w:hAnsi="Arial" w:cs="Arial"/>
          <w:b/>
        </w:rPr>
      </w:pPr>
    </w:p>
    <w:p w14:paraId="36BC5389" w14:textId="7A4CC967" w:rsidR="00A11558" w:rsidRPr="00B525B1" w:rsidRDefault="00A11558" w:rsidP="00A11558">
      <w:pPr>
        <w:pStyle w:val="ListParagraph"/>
        <w:numPr>
          <w:ilvl w:val="1"/>
          <w:numId w:val="18"/>
        </w:numPr>
        <w:spacing w:after="60"/>
        <w:rPr>
          <w:rFonts w:ascii="Arial" w:hAnsi="Arial" w:cs="Arial"/>
          <w:b/>
        </w:rPr>
      </w:pPr>
      <w:r w:rsidRPr="00F015C9">
        <w:rPr>
          <w:rFonts w:ascii="Arial" w:hAnsi="Arial" w:cs="Arial"/>
        </w:rPr>
        <w:t xml:space="preserve">Your response must be provided on </w:t>
      </w:r>
      <w:r>
        <w:rPr>
          <w:rFonts w:ascii="Arial" w:hAnsi="Arial" w:cs="Arial"/>
        </w:rPr>
        <w:t>the RFI response document</w:t>
      </w:r>
      <w:r w:rsidRPr="00F015C9">
        <w:rPr>
          <w:rFonts w:ascii="Arial" w:hAnsi="Arial" w:cs="Arial"/>
        </w:rPr>
        <w:t xml:space="preserve"> attached and address the questions we have set out. Please do not include any promotional material/sales brochures as we are looking for advice and content. </w:t>
      </w:r>
    </w:p>
    <w:p w14:paraId="57CA8A4D" w14:textId="77777777" w:rsidR="00B525B1" w:rsidRPr="00B525B1" w:rsidRDefault="00B525B1" w:rsidP="00B525B1">
      <w:pPr>
        <w:pStyle w:val="ListParagraph"/>
        <w:numPr>
          <w:ilvl w:val="0"/>
          <w:numId w:val="0"/>
        </w:numPr>
        <w:ind w:left="420"/>
        <w:rPr>
          <w:rFonts w:ascii="Arial" w:hAnsi="Arial" w:cs="Arial"/>
          <w:b/>
        </w:rPr>
      </w:pPr>
    </w:p>
    <w:p w14:paraId="6ED761A9" w14:textId="68896F6F" w:rsidR="00B525B1" w:rsidRPr="00B525B1" w:rsidRDefault="00B525B1" w:rsidP="00A11558">
      <w:pPr>
        <w:pStyle w:val="ListParagraph"/>
        <w:numPr>
          <w:ilvl w:val="1"/>
          <w:numId w:val="18"/>
        </w:numPr>
        <w:spacing w:after="60"/>
        <w:rPr>
          <w:rFonts w:ascii="Arial" w:hAnsi="Arial" w:cs="Arial"/>
        </w:rPr>
      </w:pPr>
      <w:r>
        <w:rPr>
          <w:rFonts w:ascii="Arial" w:hAnsi="Arial" w:cs="Arial"/>
        </w:rPr>
        <w:t xml:space="preserve">It is not the intention to </w:t>
      </w:r>
      <w:proofErr w:type="gramStart"/>
      <w:r>
        <w:rPr>
          <w:rFonts w:ascii="Arial" w:hAnsi="Arial" w:cs="Arial"/>
        </w:rPr>
        <w:t>enter into</w:t>
      </w:r>
      <w:proofErr w:type="gramEnd"/>
      <w:r>
        <w:rPr>
          <w:rFonts w:ascii="Arial" w:hAnsi="Arial" w:cs="Arial"/>
        </w:rPr>
        <w:t xml:space="preserve"> detailed discussions with suppliers at this stage and</w:t>
      </w:r>
      <w:r w:rsidRPr="00B525B1">
        <w:rPr>
          <w:rFonts w:ascii="Arial" w:hAnsi="Arial" w:cs="Arial"/>
        </w:rPr>
        <w:t xml:space="preserve"> </w:t>
      </w:r>
      <w:r>
        <w:rPr>
          <w:rFonts w:ascii="Arial" w:hAnsi="Arial" w:cs="Arial"/>
        </w:rPr>
        <w:t>f</w:t>
      </w:r>
      <w:r w:rsidRPr="00B525B1">
        <w:rPr>
          <w:rFonts w:ascii="Arial" w:hAnsi="Arial" w:cs="Arial"/>
        </w:rPr>
        <w:t xml:space="preserve">ollow up telephone or skype calls will only be made if considered necessary to clarify </w:t>
      </w:r>
      <w:r>
        <w:rPr>
          <w:rFonts w:ascii="Arial" w:hAnsi="Arial" w:cs="Arial"/>
        </w:rPr>
        <w:t xml:space="preserve">the </w:t>
      </w:r>
      <w:r w:rsidRPr="00B525B1">
        <w:rPr>
          <w:rFonts w:ascii="Arial" w:hAnsi="Arial" w:cs="Arial"/>
        </w:rPr>
        <w:t>information</w:t>
      </w:r>
      <w:r>
        <w:rPr>
          <w:rFonts w:ascii="Arial" w:hAnsi="Arial" w:cs="Arial"/>
        </w:rPr>
        <w:t xml:space="preserve"> you have provided.</w:t>
      </w:r>
    </w:p>
    <w:p w14:paraId="71DD8802" w14:textId="77777777" w:rsidR="00A11558" w:rsidRPr="00F015C9" w:rsidRDefault="00A11558" w:rsidP="00A11558">
      <w:pPr>
        <w:pStyle w:val="ListParagraph"/>
        <w:numPr>
          <w:ilvl w:val="0"/>
          <w:numId w:val="0"/>
        </w:numPr>
        <w:ind w:left="420"/>
        <w:rPr>
          <w:rFonts w:ascii="Arial" w:hAnsi="Arial" w:cs="Arial"/>
        </w:rPr>
      </w:pPr>
    </w:p>
    <w:p w14:paraId="5AB79B61" w14:textId="1C662FB7" w:rsidR="00A11558" w:rsidRPr="00F015C9" w:rsidRDefault="00A11558" w:rsidP="00A11558">
      <w:pPr>
        <w:pStyle w:val="ListParagraph"/>
        <w:numPr>
          <w:ilvl w:val="1"/>
          <w:numId w:val="18"/>
        </w:numPr>
        <w:spacing w:after="60"/>
        <w:rPr>
          <w:rFonts w:ascii="Arial" w:hAnsi="Arial" w:cs="Arial"/>
          <w:b/>
        </w:rPr>
      </w:pPr>
      <w:r w:rsidRPr="00F015C9">
        <w:rPr>
          <w:rFonts w:ascii="Arial" w:hAnsi="Arial" w:cs="Arial"/>
        </w:rPr>
        <w:t xml:space="preserve">This is not a procurement exercise and is market research only.  No part of this RFI will be used to assess or evaluate individual suppliers.  It will provide the OU with an understanding of how the market may be able to meet the OU’s needs both now and in the future and how the OU might best engage with the market if it wishes to proceed with a procurement. It will also inform our internal technical and financial business cases. Please see </w:t>
      </w:r>
      <w:r w:rsidR="00B525B1">
        <w:rPr>
          <w:rFonts w:ascii="Arial" w:hAnsi="Arial" w:cs="Arial"/>
        </w:rPr>
        <w:t>the conditions applying to this exercise in paragraph 9.</w:t>
      </w:r>
      <w:r w:rsidRPr="00F015C9">
        <w:rPr>
          <w:rFonts w:ascii="Arial" w:hAnsi="Arial" w:cs="Arial"/>
        </w:rPr>
        <w:t xml:space="preserve"> </w:t>
      </w:r>
    </w:p>
    <w:p w14:paraId="50D0AC62" w14:textId="77777777" w:rsidR="00A11558" w:rsidRPr="00F015C9" w:rsidRDefault="00A11558" w:rsidP="00A11558">
      <w:pPr>
        <w:pStyle w:val="ListParagraph"/>
        <w:numPr>
          <w:ilvl w:val="0"/>
          <w:numId w:val="0"/>
        </w:numPr>
        <w:ind w:left="420"/>
        <w:rPr>
          <w:rFonts w:ascii="Arial" w:hAnsi="Arial" w:cs="Arial"/>
        </w:rPr>
      </w:pPr>
    </w:p>
    <w:p w14:paraId="707204C3" w14:textId="77777777" w:rsidR="00A11558" w:rsidRPr="00F015C9" w:rsidRDefault="00A11558" w:rsidP="00A11558">
      <w:pPr>
        <w:pStyle w:val="ListParagraph"/>
        <w:numPr>
          <w:ilvl w:val="1"/>
          <w:numId w:val="18"/>
        </w:numPr>
        <w:spacing w:after="60"/>
        <w:rPr>
          <w:rFonts w:ascii="Arial" w:hAnsi="Arial" w:cs="Arial"/>
          <w:b/>
        </w:rPr>
      </w:pPr>
      <w:r w:rsidRPr="00F015C9">
        <w:rPr>
          <w:rFonts w:ascii="Arial" w:hAnsi="Arial" w:cs="Arial"/>
        </w:rPr>
        <w:t>It would additionally be helpful to our planning if you could indicate which government/HE frameworks your organisation is on.</w:t>
      </w:r>
    </w:p>
    <w:p w14:paraId="223D6136" w14:textId="77777777" w:rsidR="00F015C9" w:rsidRPr="00F015C9" w:rsidRDefault="00F015C9" w:rsidP="00F015C9">
      <w:pPr>
        <w:rPr>
          <w:rFonts w:ascii="Arial" w:hAnsi="Arial" w:cs="Arial"/>
          <w:szCs w:val="22"/>
          <w:lang w:eastAsia="en-GB"/>
        </w:rPr>
      </w:pPr>
    </w:p>
    <w:p w14:paraId="3E8DC72F" w14:textId="3E5D3E82" w:rsidR="00F015C9" w:rsidRPr="00F015C9" w:rsidRDefault="00F015C9" w:rsidP="00604D33">
      <w:pPr>
        <w:pStyle w:val="ListParagraph"/>
        <w:numPr>
          <w:ilvl w:val="0"/>
          <w:numId w:val="18"/>
        </w:numPr>
        <w:spacing w:after="60"/>
        <w:rPr>
          <w:rFonts w:ascii="Arial" w:hAnsi="Arial" w:cs="Arial"/>
        </w:rPr>
      </w:pPr>
      <w:r w:rsidRPr="00F015C9">
        <w:rPr>
          <w:rFonts w:ascii="Arial" w:hAnsi="Arial" w:cs="Arial"/>
          <w:b/>
        </w:rPr>
        <w:t xml:space="preserve">RETURN OF </w:t>
      </w:r>
      <w:r w:rsidR="00A11558">
        <w:rPr>
          <w:rFonts w:ascii="Arial" w:hAnsi="Arial" w:cs="Arial"/>
          <w:b/>
        </w:rPr>
        <w:t>RFI RESPONSE DOCUMENT</w:t>
      </w:r>
      <w:r w:rsidRPr="00F015C9">
        <w:rPr>
          <w:rFonts w:ascii="Arial" w:hAnsi="Arial" w:cs="Arial"/>
          <w:b/>
        </w:rPr>
        <w:t xml:space="preserve"> (ELECTRONIC SUBMISSION ONLY)</w:t>
      </w:r>
    </w:p>
    <w:p w14:paraId="6F34AE5D" w14:textId="39AB2D36" w:rsidR="00F015C9" w:rsidRPr="00F015C9" w:rsidRDefault="00F015C9" w:rsidP="00F015C9">
      <w:pPr>
        <w:pStyle w:val="ListParagraph"/>
        <w:numPr>
          <w:ilvl w:val="1"/>
          <w:numId w:val="18"/>
        </w:numPr>
        <w:spacing w:after="60"/>
        <w:rPr>
          <w:rFonts w:ascii="Arial" w:hAnsi="Arial" w:cs="Arial"/>
        </w:rPr>
      </w:pPr>
      <w:r w:rsidRPr="00F015C9">
        <w:rPr>
          <w:rFonts w:ascii="Arial" w:hAnsi="Arial" w:cs="Arial"/>
        </w:rPr>
        <w:t>Suppliers are asked to include a single point of contact in their organisation for their response to the RFI.</w:t>
      </w:r>
      <w:r w:rsidRPr="00F015C9">
        <w:rPr>
          <w:rFonts w:ascii="Arial" w:hAnsi="Arial" w:cs="Arial"/>
          <w:bCs/>
        </w:rPr>
        <w:t xml:space="preserve"> </w:t>
      </w:r>
    </w:p>
    <w:p w14:paraId="76F24BF4" w14:textId="77777777" w:rsidR="00F015C9" w:rsidRPr="00F015C9" w:rsidRDefault="00F015C9" w:rsidP="00F015C9">
      <w:pPr>
        <w:pStyle w:val="ListParagraph"/>
        <w:numPr>
          <w:ilvl w:val="0"/>
          <w:numId w:val="0"/>
        </w:numPr>
        <w:spacing w:after="60"/>
        <w:ind w:left="1247"/>
        <w:rPr>
          <w:rFonts w:ascii="Arial" w:hAnsi="Arial" w:cs="Arial"/>
        </w:rPr>
      </w:pPr>
    </w:p>
    <w:p w14:paraId="5A2756EF" w14:textId="00AC5B3C" w:rsidR="00F015C9" w:rsidRPr="00F015C9" w:rsidRDefault="00F015C9" w:rsidP="00F015C9">
      <w:pPr>
        <w:pStyle w:val="ListParagraph"/>
        <w:numPr>
          <w:ilvl w:val="1"/>
          <w:numId w:val="18"/>
        </w:numPr>
        <w:spacing w:after="60"/>
        <w:rPr>
          <w:rFonts w:ascii="Arial" w:hAnsi="Arial" w:cs="Arial"/>
        </w:rPr>
      </w:pPr>
      <w:r w:rsidRPr="00F015C9">
        <w:rPr>
          <w:rFonts w:ascii="Arial" w:hAnsi="Arial" w:cs="Arial"/>
        </w:rPr>
        <w:t xml:space="preserve">Electronic return only to this RFI is to be made via the following web </w:t>
      </w:r>
      <w:proofErr w:type="gramStart"/>
      <w:r w:rsidRPr="00F015C9">
        <w:rPr>
          <w:rFonts w:ascii="Arial" w:hAnsi="Arial" w:cs="Arial"/>
        </w:rPr>
        <w:t>site:-</w:t>
      </w:r>
      <w:proofErr w:type="gramEnd"/>
    </w:p>
    <w:p w14:paraId="3578B083" w14:textId="53120E03" w:rsidR="00F015C9" w:rsidRPr="00F015C9" w:rsidRDefault="00F015C9" w:rsidP="00F015C9">
      <w:pPr>
        <w:rPr>
          <w:rFonts w:ascii="Arial" w:hAnsi="Arial" w:cs="Arial"/>
          <w:b/>
          <w:szCs w:val="22"/>
          <w:lang w:eastAsia="en-GB"/>
        </w:rPr>
      </w:pPr>
      <w:r>
        <w:rPr>
          <w:rFonts w:ascii="Arial" w:hAnsi="Arial" w:cs="Arial"/>
          <w:szCs w:val="22"/>
          <w:lang w:eastAsia="en-GB"/>
        </w:rPr>
        <w:tab/>
      </w:r>
      <w:r w:rsidRPr="00F015C9">
        <w:rPr>
          <w:rFonts w:ascii="Arial" w:hAnsi="Arial" w:cs="Arial"/>
          <w:szCs w:val="22"/>
          <w:lang w:eastAsia="en-GB"/>
        </w:rPr>
        <w:tab/>
      </w:r>
      <w:hyperlink r:id="rId12" w:history="1">
        <w:r w:rsidRPr="00F015C9">
          <w:rPr>
            <w:rStyle w:val="Hyperlink"/>
            <w:rFonts w:ascii="Arial" w:hAnsi="Arial" w:cs="Arial"/>
            <w:szCs w:val="22"/>
            <w:lang w:eastAsia="en-GB"/>
          </w:rPr>
          <w:t>https://in-tendhost.co.uk/openuniversity</w:t>
        </w:r>
      </w:hyperlink>
    </w:p>
    <w:p w14:paraId="0ED4A9B4" w14:textId="0F7F1BAF" w:rsidR="00F015C9" w:rsidRDefault="00F015C9" w:rsidP="00F015C9">
      <w:pPr>
        <w:rPr>
          <w:rFonts w:ascii="Arial" w:hAnsi="Arial" w:cs="Arial"/>
          <w:szCs w:val="22"/>
          <w:lang w:eastAsia="en-GB"/>
        </w:rPr>
      </w:pPr>
    </w:p>
    <w:p w14:paraId="1A55D262" w14:textId="77777777" w:rsidR="00F015C9" w:rsidRPr="00F015C9" w:rsidRDefault="00F015C9" w:rsidP="00F015C9">
      <w:pPr>
        <w:rPr>
          <w:rFonts w:ascii="Arial" w:hAnsi="Arial" w:cs="Arial"/>
          <w:szCs w:val="22"/>
          <w:lang w:eastAsia="en-GB"/>
        </w:rPr>
      </w:pPr>
    </w:p>
    <w:p w14:paraId="6D30B2DB" w14:textId="004A6D74" w:rsidR="0053420E" w:rsidRDefault="00F015C9" w:rsidP="00F015C9">
      <w:pPr>
        <w:pStyle w:val="ListParagraph"/>
        <w:numPr>
          <w:ilvl w:val="1"/>
          <w:numId w:val="18"/>
        </w:numPr>
        <w:rPr>
          <w:rFonts w:ascii="Arial" w:hAnsi="Arial" w:cs="Arial"/>
        </w:rPr>
      </w:pPr>
      <w:r w:rsidRPr="00F015C9">
        <w:rPr>
          <w:rFonts w:ascii="Arial" w:hAnsi="Arial" w:cs="Arial"/>
        </w:rPr>
        <w:t xml:space="preserve">Please follow the instructions carefully to ensure your return is uploaded and submitted correctly.  </w:t>
      </w:r>
    </w:p>
    <w:p w14:paraId="4255B237" w14:textId="77777777" w:rsidR="0053420E" w:rsidRDefault="0053420E" w:rsidP="0053420E">
      <w:pPr>
        <w:pStyle w:val="ListParagraph"/>
        <w:numPr>
          <w:ilvl w:val="0"/>
          <w:numId w:val="0"/>
        </w:numPr>
        <w:ind w:left="1247"/>
        <w:rPr>
          <w:rFonts w:ascii="Arial" w:hAnsi="Arial" w:cs="Arial"/>
        </w:rPr>
      </w:pPr>
    </w:p>
    <w:p w14:paraId="4CD5FC57" w14:textId="22D9E83C" w:rsidR="00F015C9" w:rsidRDefault="00F015C9" w:rsidP="00F015C9">
      <w:pPr>
        <w:pStyle w:val="ListParagraph"/>
        <w:numPr>
          <w:ilvl w:val="1"/>
          <w:numId w:val="18"/>
        </w:numPr>
        <w:rPr>
          <w:rFonts w:ascii="Arial" w:hAnsi="Arial" w:cs="Arial"/>
        </w:rPr>
      </w:pPr>
      <w:r w:rsidRPr="00F015C9">
        <w:rPr>
          <w:rFonts w:ascii="Arial" w:hAnsi="Arial" w:cs="Arial"/>
        </w:rPr>
        <w:lastRenderedPageBreak/>
        <w:t xml:space="preserve">Returns </w:t>
      </w:r>
      <w:r w:rsidR="00D0706D">
        <w:rPr>
          <w:rFonts w:ascii="Arial" w:hAnsi="Arial" w:cs="Arial"/>
        </w:rPr>
        <w:t xml:space="preserve">should not </w:t>
      </w:r>
      <w:r w:rsidRPr="00F015C9">
        <w:rPr>
          <w:rFonts w:ascii="Arial" w:hAnsi="Arial" w:cs="Arial"/>
        </w:rPr>
        <w:t>be made via the correspondence feature</w:t>
      </w:r>
      <w:r w:rsidR="00D0706D">
        <w:rPr>
          <w:rFonts w:ascii="Arial" w:hAnsi="Arial" w:cs="Arial"/>
        </w:rPr>
        <w:t xml:space="preserve"> </w:t>
      </w:r>
      <w:r w:rsidR="00D0706D" w:rsidRPr="00D0706D">
        <w:rPr>
          <w:rFonts w:ascii="Arial" w:hAnsi="Arial" w:cs="Arial"/>
        </w:rPr>
        <w:t xml:space="preserve">and should be submitted as formal returns using the “Submit My Return” button on the Request for Information Tab.  </w:t>
      </w:r>
    </w:p>
    <w:p w14:paraId="7F9AE43A" w14:textId="77777777" w:rsidR="00D0706D" w:rsidRPr="00D0706D" w:rsidRDefault="00D0706D" w:rsidP="00D0706D">
      <w:pPr>
        <w:pStyle w:val="ListParagraph"/>
        <w:numPr>
          <w:ilvl w:val="0"/>
          <w:numId w:val="0"/>
        </w:numPr>
        <w:ind w:left="420"/>
        <w:rPr>
          <w:rFonts w:ascii="Arial" w:hAnsi="Arial" w:cs="Arial"/>
        </w:rPr>
      </w:pPr>
    </w:p>
    <w:p w14:paraId="1CAEF933" w14:textId="4C4F2252" w:rsidR="00D0706D" w:rsidRDefault="00D0706D" w:rsidP="00F015C9">
      <w:pPr>
        <w:pStyle w:val="ListParagraph"/>
        <w:numPr>
          <w:ilvl w:val="1"/>
          <w:numId w:val="18"/>
        </w:numPr>
        <w:rPr>
          <w:rFonts w:ascii="Arial" w:hAnsi="Arial" w:cs="Arial"/>
        </w:rPr>
      </w:pPr>
      <w:r w:rsidRPr="00D0706D">
        <w:rPr>
          <w:rFonts w:ascii="Arial" w:hAnsi="Arial" w:cs="Arial"/>
        </w:rPr>
        <w:t xml:space="preserve">If you have any issues making your return, please email </w:t>
      </w:r>
      <w:hyperlink r:id="rId13" w:history="1">
        <w:r w:rsidRPr="004C1288">
          <w:rPr>
            <w:rStyle w:val="Hyperlink"/>
            <w:rFonts w:ascii="Arial" w:hAnsi="Arial" w:cs="Arial"/>
          </w:rPr>
          <w:t>Lucy.Fawcett@open.ac.uk</w:t>
        </w:r>
      </w:hyperlink>
      <w:r>
        <w:rPr>
          <w:rFonts w:ascii="Arial" w:hAnsi="Arial" w:cs="Arial"/>
        </w:rPr>
        <w:t xml:space="preserve"> </w:t>
      </w:r>
      <w:r w:rsidRPr="00D0706D">
        <w:rPr>
          <w:rFonts w:ascii="Arial" w:hAnsi="Arial" w:cs="Arial"/>
        </w:rPr>
        <w:t xml:space="preserve"> before the given closing date and time.</w:t>
      </w:r>
    </w:p>
    <w:p w14:paraId="3BA50F80" w14:textId="77777777" w:rsidR="00F015C9" w:rsidRDefault="00F015C9" w:rsidP="00F015C9">
      <w:pPr>
        <w:pStyle w:val="ListParagraph"/>
        <w:numPr>
          <w:ilvl w:val="0"/>
          <w:numId w:val="0"/>
        </w:numPr>
        <w:ind w:left="1247"/>
        <w:rPr>
          <w:rFonts w:ascii="Arial" w:hAnsi="Arial" w:cs="Arial"/>
        </w:rPr>
      </w:pPr>
    </w:p>
    <w:p w14:paraId="78AA55D1" w14:textId="356C6DA2" w:rsidR="00F015C9" w:rsidRDefault="00F015C9" w:rsidP="00F015C9">
      <w:pPr>
        <w:pStyle w:val="ListParagraph"/>
        <w:numPr>
          <w:ilvl w:val="1"/>
          <w:numId w:val="18"/>
        </w:numPr>
        <w:rPr>
          <w:rFonts w:ascii="Arial" w:hAnsi="Arial" w:cs="Arial"/>
        </w:rPr>
      </w:pPr>
      <w:r w:rsidRPr="00F015C9">
        <w:rPr>
          <w:rFonts w:ascii="Arial" w:hAnsi="Arial" w:cs="Arial"/>
          <w:bCs/>
        </w:rPr>
        <w:t>Suppliers</w:t>
      </w:r>
      <w:r w:rsidRPr="00F015C9">
        <w:rPr>
          <w:rFonts w:ascii="Arial" w:hAnsi="Arial" w:cs="Arial"/>
        </w:rPr>
        <w:t xml:space="preserve"> should note that submissions can be made at any time up to the closing time. </w:t>
      </w:r>
      <w:r w:rsidR="0053420E">
        <w:rPr>
          <w:rFonts w:ascii="Arial" w:hAnsi="Arial" w:cs="Arial"/>
        </w:rPr>
        <w:t xml:space="preserve"> </w:t>
      </w:r>
    </w:p>
    <w:p w14:paraId="6FD0675C" w14:textId="77777777" w:rsidR="00F015C9" w:rsidRPr="0053420E" w:rsidRDefault="00F015C9" w:rsidP="0053420E">
      <w:pPr>
        <w:rPr>
          <w:rFonts w:ascii="Arial" w:hAnsi="Arial" w:cs="Arial"/>
          <w:b/>
        </w:rPr>
      </w:pPr>
    </w:p>
    <w:p w14:paraId="46FC8044" w14:textId="77777777" w:rsidR="00F015C9" w:rsidRPr="00F015C9" w:rsidRDefault="00F015C9" w:rsidP="00F015C9">
      <w:pPr>
        <w:rPr>
          <w:rFonts w:ascii="Arial" w:hAnsi="Arial" w:cs="Arial"/>
          <w:szCs w:val="22"/>
          <w:lang w:eastAsia="en-GB"/>
        </w:rPr>
      </w:pPr>
    </w:p>
    <w:p w14:paraId="74D5A3D2" w14:textId="362F909C" w:rsidR="00F015C9" w:rsidRDefault="00C63B45" w:rsidP="00F015C9">
      <w:pPr>
        <w:pStyle w:val="ListParagraph"/>
        <w:numPr>
          <w:ilvl w:val="0"/>
          <w:numId w:val="18"/>
        </w:numPr>
        <w:rPr>
          <w:rFonts w:ascii="Arial" w:hAnsi="Arial" w:cs="Arial"/>
          <w:b/>
          <w:bCs/>
        </w:rPr>
      </w:pPr>
      <w:r w:rsidRPr="00F015C9">
        <w:rPr>
          <w:rFonts w:ascii="Arial" w:hAnsi="Arial" w:cs="Arial"/>
          <w:b/>
          <w:bCs/>
        </w:rPr>
        <w:t>CONDITIONS APPLYING TO THIS RFI EXERCISE</w:t>
      </w:r>
    </w:p>
    <w:p w14:paraId="2B39A8AB" w14:textId="77777777" w:rsidR="00F015C9" w:rsidRPr="00A11558" w:rsidRDefault="00F015C9" w:rsidP="00F015C9">
      <w:pPr>
        <w:pStyle w:val="ListParagraph"/>
        <w:numPr>
          <w:ilvl w:val="1"/>
          <w:numId w:val="18"/>
        </w:numPr>
        <w:rPr>
          <w:rFonts w:ascii="Arial" w:hAnsi="Arial" w:cs="Arial"/>
          <w:b/>
          <w:bCs/>
        </w:rPr>
      </w:pPr>
      <w:r w:rsidRPr="00A11558">
        <w:rPr>
          <w:rFonts w:ascii="Arial" w:hAnsi="Arial" w:cs="Arial"/>
          <w:b/>
        </w:rPr>
        <w:t>General information</w:t>
      </w:r>
    </w:p>
    <w:p w14:paraId="1B0ACED8" w14:textId="1CFD4B58" w:rsidR="00F015C9" w:rsidRPr="00F015C9" w:rsidRDefault="00F015C9" w:rsidP="00F015C9">
      <w:pPr>
        <w:pStyle w:val="ListParagraph"/>
        <w:numPr>
          <w:ilvl w:val="2"/>
          <w:numId w:val="18"/>
        </w:numPr>
        <w:rPr>
          <w:rFonts w:ascii="Arial" w:hAnsi="Arial" w:cs="Arial"/>
          <w:b/>
          <w:bCs/>
        </w:rPr>
      </w:pPr>
      <w:r w:rsidRPr="00F015C9">
        <w:rPr>
          <w:rFonts w:ascii="Arial" w:hAnsi="Arial" w:cs="Arial"/>
        </w:rPr>
        <w:t>This document is a request for information only and does not constitute any part of a competitive tendering or other procurement process.</w:t>
      </w:r>
      <w:r w:rsidRPr="00F015C9" w:rsidDel="000C5294">
        <w:rPr>
          <w:rFonts w:ascii="Arial" w:hAnsi="Arial" w:cs="Arial"/>
        </w:rPr>
        <w:t xml:space="preserve"> </w:t>
      </w:r>
      <w:r w:rsidRPr="00F015C9">
        <w:rPr>
          <w:rFonts w:ascii="Arial" w:hAnsi="Arial" w:cs="Arial"/>
        </w:rPr>
        <w:t>Your organisation’s participation and response to the RFI does not confer any obligation on the OU to procure any type of goods or services from your organisation or any organisation.  If we choose to proceed, the OU will use responses to this RFI to help finalise its business case, fine tune its requirements and understand what the market has to offer. Whilst we would encourage you to provide a response to this RFI, choosing not to do so will not disadvantage or exclude you from any subsequent procurement. Nor does it mean that if you choose not to respond, you will be disadvantaged or excluded from any subsequent procurement.</w:t>
      </w:r>
    </w:p>
    <w:p w14:paraId="3C403AA6" w14:textId="77777777" w:rsidR="00F015C9" w:rsidRPr="00F015C9" w:rsidRDefault="00F015C9" w:rsidP="00F015C9">
      <w:pPr>
        <w:pStyle w:val="ListParagraph"/>
        <w:numPr>
          <w:ilvl w:val="0"/>
          <w:numId w:val="0"/>
        </w:numPr>
        <w:ind w:left="1247"/>
        <w:rPr>
          <w:rFonts w:ascii="Arial" w:hAnsi="Arial" w:cs="Arial"/>
          <w:b/>
          <w:bCs/>
        </w:rPr>
      </w:pPr>
    </w:p>
    <w:p w14:paraId="055EB2C8" w14:textId="77777777" w:rsidR="00F015C9" w:rsidRPr="00F015C9" w:rsidRDefault="00F015C9" w:rsidP="00F015C9">
      <w:pPr>
        <w:pStyle w:val="ListParagraph"/>
        <w:numPr>
          <w:ilvl w:val="1"/>
          <w:numId w:val="18"/>
        </w:numPr>
        <w:rPr>
          <w:rFonts w:ascii="Arial" w:hAnsi="Arial" w:cs="Arial"/>
          <w:b/>
          <w:bCs/>
        </w:rPr>
      </w:pPr>
      <w:r w:rsidRPr="00F015C9">
        <w:rPr>
          <w:rFonts w:ascii="Arial" w:hAnsi="Arial" w:cs="Arial"/>
          <w:b/>
        </w:rPr>
        <w:t xml:space="preserve">Confidentiality </w:t>
      </w:r>
    </w:p>
    <w:p w14:paraId="74488ED1" w14:textId="1E9BD3E6" w:rsidR="00F015C9" w:rsidRPr="00F015C9" w:rsidRDefault="00F015C9" w:rsidP="00F015C9">
      <w:pPr>
        <w:pStyle w:val="ListParagraph"/>
        <w:numPr>
          <w:ilvl w:val="2"/>
          <w:numId w:val="18"/>
        </w:numPr>
        <w:rPr>
          <w:rFonts w:ascii="Arial" w:hAnsi="Arial" w:cs="Arial"/>
          <w:b/>
          <w:bCs/>
        </w:rPr>
      </w:pPr>
      <w:r w:rsidRPr="00F015C9">
        <w:rPr>
          <w:rFonts w:ascii="Arial" w:hAnsi="Arial" w:cs="Arial"/>
        </w:rPr>
        <w:t>All information supplied by the University to you must be treated in confidence and not disclosed to third parties except insofar as this is necessary for the preparation and submission of your response to this questionnaire.   All information supplied by you to the OU will similarly be treated in confidence.</w:t>
      </w:r>
    </w:p>
    <w:p w14:paraId="5B1CEEA7" w14:textId="77777777" w:rsidR="00F015C9" w:rsidRPr="00F015C9" w:rsidRDefault="00F015C9" w:rsidP="00F015C9">
      <w:pPr>
        <w:pStyle w:val="ListParagraph"/>
        <w:numPr>
          <w:ilvl w:val="0"/>
          <w:numId w:val="0"/>
        </w:numPr>
        <w:ind w:left="1247"/>
        <w:rPr>
          <w:rFonts w:ascii="Arial" w:hAnsi="Arial" w:cs="Arial"/>
          <w:b/>
          <w:bCs/>
        </w:rPr>
      </w:pPr>
    </w:p>
    <w:p w14:paraId="2C2EC522" w14:textId="77777777" w:rsidR="00F015C9" w:rsidRPr="00F015C9" w:rsidRDefault="00F015C9" w:rsidP="00F015C9">
      <w:pPr>
        <w:pStyle w:val="ListParagraph"/>
        <w:numPr>
          <w:ilvl w:val="1"/>
          <w:numId w:val="18"/>
        </w:numPr>
        <w:rPr>
          <w:rFonts w:ascii="Arial" w:hAnsi="Arial" w:cs="Arial"/>
          <w:b/>
          <w:bCs/>
        </w:rPr>
      </w:pPr>
      <w:r w:rsidRPr="00F015C9">
        <w:rPr>
          <w:rFonts w:ascii="Arial" w:hAnsi="Arial" w:cs="Arial"/>
          <w:b/>
        </w:rPr>
        <w:t>Feedback</w:t>
      </w:r>
    </w:p>
    <w:p w14:paraId="25F46459" w14:textId="436FA220" w:rsidR="00F015C9" w:rsidRPr="00F015C9" w:rsidRDefault="00F015C9" w:rsidP="00F015C9">
      <w:pPr>
        <w:pStyle w:val="ListParagraph"/>
        <w:numPr>
          <w:ilvl w:val="2"/>
          <w:numId w:val="18"/>
        </w:numPr>
        <w:rPr>
          <w:rFonts w:ascii="Arial" w:hAnsi="Arial" w:cs="Arial"/>
          <w:b/>
          <w:bCs/>
        </w:rPr>
      </w:pPr>
      <w:r w:rsidRPr="00F015C9">
        <w:rPr>
          <w:rFonts w:ascii="Arial" w:hAnsi="Arial" w:cs="Arial"/>
        </w:rPr>
        <w:t xml:space="preserve">We are unable to give feedback to providers following the review of questionnaires. This is to ensure that the University is not seen as giving an advantage/disadvantage to any provider during this exercise or any future related procurement opportunity. </w:t>
      </w:r>
    </w:p>
    <w:p w14:paraId="2CAB7041" w14:textId="77777777" w:rsidR="00F015C9" w:rsidRPr="00F015C9" w:rsidRDefault="00F015C9" w:rsidP="00F015C9">
      <w:pPr>
        <w:pStyle w:val="ListParagraph"/>
        <w:numPr>
          <w:ilvl w:val="0"/>
          <w:numId w:val="0"/>
        </w:numPr>
        <w:ind w:left="1247"/>
        <w:rPr>
          <w:rFonts w:ascii="Arial" w:hAnsi="Arial" w:cs="Arial"/>
          <w:b/>
          <w:bCs/>
        </w:rPr>
      </w:pPr>
    </w:p>
    <w:p w14:paraId="37333B1D" w14:textId="77777777" w:rsidR="00F015C9" w:rsidRPr="00F015C9" w:rsidRDefault="00F015C9" w:rsidP="00F015C9">
      <w:pPr>
        <w:pStyle w:val="ListParagraph"/>
        <w:numPr>
          <w:ilvl w:val="1"/>
          <w:numId w:val="18"/>
        </w:numPr>
        <w:rPr>
          <w:rFonts w:ascii="Arial" w:hAnsi="Arial" w:cs="Arial"/>
          <w:b/>
          <w:bCs/>
        </w:rPr>
      </w:pPr>
      <w:r w:rsidRPr="00F015C9">
        <w:rPr>
          <w:rFonts w:ascii="Arial" w:hAnsi="Arial" w:cs="Arial"/>
          <w:b/>
        </w:rPr>
        <w:t xml:space="preserve">Information, </w:t>
      </w:r>
      <w:proofErr w:type="gramStart"/>
      <w:r w:rsidRPr="00F015C9">
        <w:rPr>
          <w:rFonts w:ascii="Arial" w:hAnsi="Arial" w:cs="Arial"/>
          <w:b/>
        </w:rPr>
        <w:t>costs</w:t>
      </w:r>
      <w:proofErr w:type="gramEnd"/>
      <w:r w:rsidRPr="00F015C9">
        <w:rPr>
          <w:rFonts w:ascii="Arial" w:hAnsi="Arial" w:cs="Arial"/>
          <w:b/>
        </w:rPr>
        <w:t xml:space="preserve"> and expenses  </w:t>
      </w:r>
    </w:p>
    <w:p w14:paraId="19C30C55" w14:textId="6806F015" w:rsidR="00F015C9" w:rsidRPr="00F015C9" w:rsidRDefault="00F015C9" w:rsidP="00F015C9">
      <w:pPr>
        <w:pStyle w:val="ListParagraph"/>
        <w:numPr>
          <w:ilvl w:val="2"/>
          <w:numId w:val="18"/>
        </w:numPr>
        <w:rPr>
          <w:rFonts w:ascii="Arial" w:hAnsi="Arial" w:cs="Arial"/>
          <w:b/>
          <w:bCs/>
        </w:rPr>
      </w:pPr>
      <w:r w:rsidRPr="00F015C9">
        <w:rPr>
          <w:rFonts w:ascii="Arial" w:hAnsi="Arial" w:cs="Arial"/>
        </w:rPr>
        <w:t>The provider is responsible for obtaining all information necessary for completing the questionnaire and shall bear all costs, expenses and liabilities incurred in connection with its preparation and delivery of the questionnaire.</w:t>
      </w:r>
    </w:p>
    <w:p w14:paraId="6D3540C6" w14:textId="77777777" w:rsidR="00F015C9" w:rsidRPr="00F015C9" w:rsidRDefault="00F015C9" w:rsidP="00F015C9">
      <w:pPr>
        <w:pStyle w:val="ListParagraph"/>
        <w:numPr>
          <w:ilvl w:val="0"/>
          <w:numId w:val="0"/>
        </w:numPr>
        <w:ind w:left="1247"/>
        <w:rPr>
          <w:rFonts w:ascii="Arial" w:hAnsi="Arial" w:cs="Arial"/>
          <w:b/>
          <w:bCs/>
        </w:rPr>
      </w:pPr>
    </w:p>
    <w:p w14:paraId="7DE9F2CB" w14:textId="77777777" w:rsidR="00C63B45" w:rsidRPr="00C63B45" w:rsidRDefault="00F015C9" w:rsidP="00C63B45">
      <w:pPr>
        <w:pStyle w:val="ListParagraph"/>
        <w:numPr>
          <w:ilvl w:val="1"/>
          <w:numId w:val="18"/>
        </w:numPr>
        <w:rPr>
          <w:rFonts w:ascii="Arial" w:hAnsi="Arial" w:cs="Arial"/>
          <w:b/>
          <w:bCs/>
        </w:rPr>
      </w:pPr>
      <w:r w:rsidRPr="00F015C9">
        <w:rPr>
          <w:rFonts w:ascii="Arial" w:hAnsi="Arial" w:cs="Arial"/>
          <w:b/>
        </w:rPr>
        <w:t xml:space="preserve">Questionnaire </w:t>
      </w:r>
    </w:p>
    <w:p w14:paraId="2A4BFC1E" w14:textId="4013D288" w:rsidR="00C63B45" w:rsidRPr="00C63B45" w:rsidRDefault="00F015C9" w:rsidP="00C63B45">
      <w:pPr>
        <w:pStyle w:val="ListParagraph"/>
        <w:numPr>
          <w:ilvl w:val="2"/>
          <w:numId w:val="18"/>
        </w:numPr>
        <w:rPr>
          <w:rFonts w:ascii="Arial" w:hAnsi="Arial" w:cs="Arial"/>
          <w:b/>
          <w:bCs/>
        </w:rPr>
      </w:pPr>
      <w:r w:rsidRPr="00C63B45">
        <w:rPr>
          <w:rFonts w:ascii="Arial" w:hAnsi="Arial" w:cs="Arial"/>
        </w:rPr>
        <w:t xml:space="preserve">By issuing this documentation, the OU is not bound in any way and does not have to accept any questionnaire. </w:t>
      </w:r>
    </w:p>
    <w:p w14:paraId="538077C2" w14:textId="77777777" w:rsidR="00C63B45" w:rsidRPr="00C63B45" w:rsidRDefault="00C63B45" w:rsidP="00C63B45">
      <w:pPr>
        <w:pStyle w:val="ListParagraph"/>
        <w:numPr>
          <w:ilvl w:val="0"/>
          <w:numId w:val="0"/>
        </w:numPr>
        <w:ind w:left="1247"/>
        <w:rPr>
          <w:rFonts w:ascii="Arial" w:hAnsi="Arial" w:cs="Arial"/>
          <w:b/>
          <w:bCs/>
        </w:rPr>
      </w:pPr>
    </w:p>
    <w:p w14:paraId="0A6E04BF" w14:textId="77777777" w:rsidR="00C63B45" w:rsidRPr="00C63B45" w:rsidRDefault="00F015C9" w:rsidP="00C63B45">
      <w:pPr>
        <w:pStyle w:val="ListParagraph"/>
        <w:numPr>
          <w:ilvl w:val="1"/>
          <w:numId w:val="18"/>
        </w:numPr>
        <w:rPr>
          <w:rFonts w:ascii="Arial" w:hAnsi="Arial" w:cs="Arial"/>
          <w:b/>
          <w:bCs/>
        </w:rPr>
      </w:pPr>
      <w:r w:rsidRPr="00C63B45">
        <w:rPr>
          <w:rFonts w:ascii="Arial" w:hAnsi="Arial" w:cs="Arial"/>
          <w:b/>
        </w:rPr>
        <w:t>Inducement</w:t>
      </w:r>
    </w:p>
    <w:p w14:paraId="395CCC59" w14:textId="381848E0" w:rsidR="00C63B45" w:rsidRPr="00C63B45" w:rsidRDefault="00F015C9" w:rsidP="00C63B45">
      <w:pPr>
        <w:pStyle w:val="ListParagraph"/>
        <w:numPr>
          <w:ilvl w:val="2"/>
          <w:numId w:val="18"/>
        </w:numPr>
        <w:rPr>
          <w:rFonts w:ascii="Arial" w:hAnsi="Arial" w:cs="Arial"/>
          <w:b/>
          <w:bCs/>
        </w:rPr>
      </w:pPr>
      <w:r w:rsidRPr="00C63B45">
        <w:rPr>
          <w:rFonts w:ascii="Arial" w:hAnsi="Arial" w:cs="Arial"/>
        </w:rPr>
        <w:t>Offering an inducement of any kind in relation to obtaining further information or guarantees of any potential contract with the University, will disqualify your questionnaire from being considered and may constitute a criminal offence.</w:t>
      </w:r>
    </w:p>
    <w:p w14:paraId="16B08B59" w14:textId="77777777" w:rsidR="00C63B45" w:rsidRPr="00C63B45" w:rsidRDefault="00C63B45" w:rsidP="00C63B45">
      <w:pPr>
        <w:pStyle w:val="ListParagraph"/>
        <w:numPr>
          <w:ilvl w:val="0"/>
          <w:numId w:val="0"/>
        </w:numPr>
        <w:ind w:left="1247"/>
        <w:rPr>
          <w:rFonts w:ascii="Arial" w:hAnsi="Arial" w:cs="Arial"/>
          <w:b/>
          <w:bCs/>
        </w:rPr>
      </w:pPr>
    </w:p>
    <w:p w14:paraId="7535D063" w14:textId="77777777" w:rsidR="00C63B45" w:rsidRPr="00C63B45" w:rsidRDefault="00F015C9" w:rsidP="00177AF1">
      <w:pPr>
        <w:pStyle w:val="ListParagraph"/>
        <w:numPr>
          <w:ilvl w:val="1"/>
          <w:numId w:val="18"/>
        </w:numPr>
        <w:rPr>
          <w:rFonts w:ascii="Arial" w:hAnsi="Arial" w:cs="Arial"/>
        </w:rPr>
      </w:pPr>
      <w:r w:rsidRPr="00C63B45">
        <w:rPr>
          <w:rFonts w:ascii="Arial" w:hAnsi="Arial" w:cs="Arial"/>
          <w:b/>
        </w:rPr>
        <w:t xml:space="preserve">Ownership of documents </w:t>
      </w:r>
    </w:p>
    <w:p w14:paraId="77CAF3EE" w14:textId="77839BCE" w:rsidR="00B03A78" w:rsidRPr="006D0103" w:rsidRDefault="00D81E96" w:rsidP="00D81E96">
      <w:pPr>
        <w:ind w:left="1276" w:hanging="1276"/>
        <w:rPr>
          <w:rFonts w:ascii="Arial" w:hAnsi="Arial" w:cs="Arial"/>
        </w:rPr>
      </w:pPr>
      <w:r>
        <w:rPr>
          <w:rFonts w:ascii="Arial" w:hAnsi="Arial" w:cs="Arial"/>
        </w:rPr>
        <w:t>9.7.1</w:t>
      </w:r>
      <w:r>
        <w:rPr>
          <w:rFonts w:ascii="Arial" w:hAnsi="Arial" w:cs="Arial"/>
        </w:rPr>
        <w:tab/>
      </w:r>
      <w:r w:rsidR="00F015C9" w:rsidRPr="00D81E96">
        <w:rPr>
          <w:rFonts w:ascii="Arial" w:hAnsi="Arial" w:cs="Arial"/>
        </w:rPr>
        <w:t xml:space="preserve">All documents submitted by providers in response to this exercise will become the property of the University.  They will be treated as commercially sensitive and used solely for the purpose of this exercise. </w:t>
      </w:r>
    </w:p>
    <w:p w14:paraId="60A90145" w14:textId="77777777" w:rsidR="001C65B6" w:rsidRPr="006D0103" w:rsidRDefault="001C65B6" w:rsidP="007E4670">
      <w:pPr>
        <w:rPr>
          <w:rFonts w:ascii="Arial" w:hAnsi="Arial" w:cs="Arial"/>
        </w:rPr>
      </w:pPr>
    </w:p>
    <w:p w14:paraId="21ED8E78" w14:textId="77777777" w:rsidR="00F31D89" w:rsidRPr="006D0103" w:rsidRDefault="00F31D89" w:rsidP="00F31D89">
      <w:pPr>
        <w:rPr>
          <w:rFonts w:ascii="Arial" w:hAnsi="Arial" w:cs="Arial"/>
        </w:rPr>
      </w:pPr>
      <w:bookmarkStart w:id="6" w:name="_Toc290482279"/>
      <w:bookmarkStart w:id="7" w:name="_Toc290639098"/>
      <w:bookmarkStart w:id="8" w:name="_Toc290640523"/>
      <w:bookmarkEnd w:id="6"/>
      <w:bookmarkEnd w:id="7"/>
      <w:bookmarkEnd w:id="8"/>
    </w:p>
    <w:sectPr w:rsidR="00F31D89" w:rsidRPr="006D0103" w:rsidSect="00E703AB">
      <w:headerReference w:type="default" r:id="rId14"/>
      <w:footerReference w:type="default" r:id="rId15"/>
      <w:headerReference w:type="first" r:id="rId16"/>
      <w:footerReference w:type="first" r:id="rId17"/>
      <w:pgSz w:w="11909" w:h="16834" w:code="9"/>
      <w:pgMar w:top="1418" w:right="1418" w:bottom="1440" w:left="1418" w:header="720" w:footer="10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10C3F" w14:textId="77777777" w:rsidR="002F64A8" w:rsidRDefault="002F64A8">
      <w:r>
        <w:separator/>
      </w:r>
    </w:p>
  </w:endnote>
  <w:endnote w:type="continuationSeparator" w:id="0">
    <w:p w14:paraId="4C75870F" w14:textId="77777777" w:rsidR="002F64A8" w:rsidRDefault="002F64A8">
      <w:r>
        <w:continuationSeparator/>
      </w:r>
    </w:p>
  </w:endnote>
  <w:endnote w:type="continuationNotice" w:id="1">
    <w:p w14:paraId="32A96327" w14:textId="77777777" w:rsidR="002F64A8" w:rsidRDefault="002F6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87043" w14:textId="77777777" w:rsidR="00331C52" w:rsidRDefault="00331C52">
    <w:pPr>
      <w:pStyle w:val="Footer"/>
    </w:pPr>
    <w:r>
      <w:tab/>
    </w:r>
    <w: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A2DF0">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2DF0">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924402"/>
      <w:docPartObj>
        <w:docPartGallery w:val="Page Numbers (Bottom of Page)"/>
        <w:docPartUnique/>
      </w:docPartObj>
    </w:sdtPr>
    <w:sdtEndPr>
      <w:rPr>
        <w:noProof/>
      </w:rPr>
    </w:sdtEndPr>
    <w:sdtContent>
      <w:p w14:paraId="08FBCD98" w14:textId="2128715E" w:rsidR="00331C52" w:rsidRDefault="00331C52">
        <w:pPr>
          <w:pStyle w:val="Footer"/>
          <w:jc w:val="right"/>
        </w:pPr>
        <w:r>
          <w:fldChar w:fldCharType="begin"/>
        </w:r>
        <w:r>
          <w:instrText xml:space="preserve"> PAGE   \* MERGEFORMAT </w:instrText>
        </w:r>
        <w:r>
          <w:fldChar w:fldCharType="separate"/>
        </w:r>
        <w:r w:rsidR="006A2DF0">
          <w:rPr>
            <w:noProof/>
          </w:rPr>
          <w:t>7</w:t>
        </w:r>
        <w:r>
          <w:rPr>
            <w:noProof/>
          </w:rPr>
          <w:fldChar w:fldCharType="end"/>
        </w:r>
      </w:p>
    </w:sdtContent>
  </w:sdt>
  <w:p w14:paraId="71A613BD" w14:textId="2C7B15B0" w:rsidR="00331C52" w:rsidRDefault="0033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04EA0" w14:textId="77777777" w:rsidR="002F64A8" w:rsidRDefault="002F64A8">
      <w:r>
        <w:separator/>
      </w:r>
    </w:p>
  </w:footnote>
  <w:footnote w:type="continuationSeparator" w:id="0">
    <w:p w14:paraId="3759FCCA" w14:textId="77777777" w:rsidR="002F64A8" w:rsidRDefault="002F64A8">
      <w:r>
        <w:continuationSeparator/>
      </w:r>
    </w:p>
  </w:footnote>
  <w:footnote w:type="continuationNotice" w:id="1">
    <w:p w14:paraId="4588C3DC" w14:textId="77777777" w:rsidR="002F64A8" w:rsidRDefault="002F6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4530"/>
      <w:gridCol w:w="4543"/>
    </w:tblGrid>
    <w:tr w:rsidR="00331C52" w:rsidRPr="00C73884" w14:paraId="1025C3BF" w14:textId="77777777" w:rsidTr="00211198">
      <w:tc>
        <w:tcPr>
          <w:tcW w:w="4644" w:type="dxa"/>
        </w:tcPr>
        <w:p w14:paraId="716F6050" w14:textId="5A68750E" w:rsidR="00331C52" w:rsidRPr="00C73884" w:rsidRDefault="00A46E79" w:rsidP="006A065E">
          <w:pPr>
            <w:tabs>
              <w:tab w:val="right" w:pos="9044"/>
            </w:tabs>
          </w:pPr>
          <w:r w:rsidRPr="00A46E79">
            <w:t xml:space="preserve">GDPR2 - Information Rights Software </w:t>
          </w:r>
          <w:r w:rsidR="00EF5067">
            <w:t>RFI</w:t>
          </w:r>
          <w:r w:rsidR="00DE608A">
            <w:t xml:space="preserve"> </w:t>
          </w:r>
        </w:p>
      </w:tc>
      <w:tc>
        <w:tcPr>
          <w:tcW w:w="4645" w:type="dxa"/>
        </w:tcPr>
        <w:p w14:paraId="58CEC9EF" w14:textId="166BCD0F" w:rsidR="00331C52" w:rsidRPr="00C73884" w:rsidRDefault="00BB454D" w:rsidP="00211198">
          <w:pPr>
            <w:tabs>
              <w:tab w:val="right" w:pos="9044"/>
            </w:tabs>
            <w:jc w:val="right"/>
          </w:pPr>
          <w:r w:rsidRPr="005649D2">
            <w:rPr>
              <w:noProof/>
            </w:rPr>
            <w:drawing>
              <wp:inline distT="0" distB="0" distL="0" distR="0" wp14:anchorId="260277D4" wp14:editId="2BEF4D0E">
                <wp:extent cx="904875" cy="790575"/>
                <wp:effectExtent l="0" t="0" r="9525" b="0"/>
                <wp:docPr id="4" name="Picture 4" descr="OU_Master_Logo_Dar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_Master_Logo_Dark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90575"/>
                        </a:xfrm>
                        <a:prstGeom prst="rect">
                          <a:avLst/>
                        </a:prstGeom>
                        <a:noFill/>
                        <a:ln>
                          <a:noFill/>
                        </a:ln>
                      </pic:spPr>
                    </pic:pic>
                  </a:graphicData>
                </a:graphic>
              </wp:inline>
            </w:drawing>
          </w:r>
        </w:p>
      </w:tc>
    </w:tr>
  </w:tbl>
  <w:p w14:paraId="13D33BC6" w14:textId="77777777" w:rsidR="00331C52" w:rsidRDefault="00331C52" w:rsidP="008A1A64">
    <w:pPr>
      <w:pStyle w:val="Header"/>
      <w:tabs>
        <w:tab w:val="clear" w:pos="8306"/>
        <w:tab w:val="right" w:pos="8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7850" w14:textId="4A151639" w:rsidR="00331C52" w:rsidRDefault="00BB454D">
    <w:pPr>
      <w:tabs>
        <w:tab w:val="right" w:pos="9044"/>
      </w:tabs>
      <w:rPr>
        <w:b/>
        <w:bCs/>
        <w:sz w:val="16"/>
      </w:rPr>
    </w:pPr>
    <w:r w:rsidRPr="005649D2">
      <w:rPr>
        <w:noProof/>
      </w:rPr>
      <w:drawing>
        <wp:inline distT="0" distB="0" distL="0" distR="0" wp14:anchorId="331DDFFD" wp14:editId="728742A8">
          <wp:extent cx="904875" cy="790575"/>
          <wp:effectExtent l="0" t="0" r="9525" b="0"/>
          <wp:docPr id="3" name="Picture 3" descr="OU_Master_Logo_Dar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_Master_Logo_Dark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90575"/>
                  </a:xfrm>
                  <a:prstGeom prst="rect">
                    <a:avLst/>
                  </a:prstGeom>
                  <a:noFill/>
                  <a:ln>
                    <a:noFill/>
                  </a:ln>
                </pic:spPr>
              </pic:pic>
            </a:graphicData>
          </a:graphic>
        </wp:inline>
      </w:drawing>
    </w:r>
    <w:r w:rsidR="00331C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00135"/>
    <w:multiLevelType w:val="multilevel"/>
    <w:tmpl w:val="AF62D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D502D7"/>
    <w:multiLevelType w:val="hybridMultilevel"/>
    <w:tmpl w:val="C9C8871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7936E92"/>
    <w:multiLevelType w:val="hybridMultilevel"/>
    <w:tmpl w:val="6ABC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5474F"/>
    <w:multiLevelType w:val="multilevel"/>
    <w:tmpl w:val="591011C6"/>
    <w:lvl w:ilvl="0">
      <w:start w:val="1"/>
      <w:numFmt w:val="decimal"/>
      <w:lvlText w:val="%1."/>
      <w:lvlJc w:val="left"/>
      <w:pPr>
        <w:ind w:left="1247" w:hanging="1247"/>
      </w:pPr>
      <w:rPr>
        <w:rFonts w:hint="default"/>
        <w:b/>
      </w:rPr>
    </w:lvl>
    <w:lvl w:ilvl="1">
      <w:start w:val="1"/>
      <w:numFmt w:val="decimal"/>
      <w:lvlText w:val="%1.%2."/>
      <w:lvlJc w:val="left"/>
      <w:pPr>
        <w:ind w:left="1247" w:hanging="1247"/>
      </w:pPr>
      <w:rPr>
        <w:rFonts w:hint="default"/>
        <w:b w:val="0"/>
      </w:rPr>
    </w:lvl>
    <w:lvl w:ilvl="2">
      <w:start w:val="1"/>
      <w:numFmt w:val="decimal"/>
      <w:lvlText w:val="%1.%2.%3."/>
      <w:lvlJc w:val="left"/>
      <w:pPr>
        <w:ind w:left="1247" w:hanging="1247"/>
      </w:pPr>
      <w:rPr>
        <w:rFonts w:hint="default"/>
        <w:b w:val="0"/>
      </w:rPr>
    </w:lvl>
    <w:lvl w:ilvl="3">
      <w:start w:val="1"/>
      <w:numFmt w:val="decimal"/>
      <w:lvlText w:val="%1.%2.%3.%4."/>
      <w:lvlJc w:val="left"/>
      <w:pPr>
        <w:ind w:left="1247" w:hanging="1247"/>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247" w:hanging="1247"/>
      </w:pPr>
      <w:rPr>
        <w:rFonts w:hint="default"/>
      </w:rPr>
    </w:lvl>
    <w:lvl w:ilvl="8">
      <w:start w:val="1"/>
      <w:numFmt w:val="decimal"/>
      <w:lvlText w:val="%1.%2.%3.%4.%5.%6.%7.%8.%9."/>
      <w:lvlJc w:val="left"/>
      <w:pPr>
        <w:ind w:left="1247" w:hanging="1247"/>
      </w:pPr>
      <w:rPr>
        <w:rFonts w:hint="default"/>
      </w:rPr>
    </w:lvl>
  </w:abstractNum>
  <w:abstractNum w:abstractNumId="4" w15:restartNumberingAfterBreak="0">
    <w:nsid w:val="334400C1"/>
    <w:multiLevelType w:val="hybridMultilevel"/>
    <w:tmpl w:val="18E6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A1A8D"/>
    <w:multiLevelType w:val="multilevel"/>
    <w:tmpl w:val="5240B2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3777FC7"/>
    <w:multiLevelType w:val="hybridMultilevel"/>
    <w:tmpl w:val="972879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4612D"/>
    <w:multiLevelType w:val="multilevel"/>
    <w:tmpl w:val="8012D8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C14DD7"/>
    <w:multiLevelType w:val="hybridMultilevel"/>
    <w:tmpl w:val="7A8CB614"/>
    <w:lvl w:ilvl="0" w:tplc="C13A86E6">
      <w:start w:val="1"/>
      <w:numFmt w:val="bullet"/>
      <w:pStyle w:val="ListParagraph"/>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0D937F2"/>
    <w:multiLevelType w:val="multilevel"/>
    <w:tmpl w:val="591011C6"/>
    <w:lvl w:ilvl="0">
      <w:start w:val="1"/>
      <w:numFmt w:val="decimal"/>
      <w:lvlText w:val="%1."/>
      <w:lvlJc w:val="left"/>
      <w:pPr>
        <w:ind w:left="1247" w:hanging="1247"/>
      </w:pPr>
      <w:rPr>
        <w:rFonts w:hint="default"/>
        <w:b/>
      </w:rPr>
    </w:lvl>
    <w:lvl w:ilvl="1">
      <w:start w:val="1"/>
      <w:numFmt w:val="decimal"/>
      <w:lvlText w:val="%1.%2."/>
      <w:lvlJc w:val="left"/>
      <w:pPr>
        <w:ind w:left="1247" w:hanging="1247"/>
      </w:pPr>
      <w:rPr>
        <w:rFonts w:hint="default"/>
        <w:b w:val="0"/>
      </w:rPr>
    </w:lvl>
    <w:lvl w:ilvl="2">
      <w:start w:val="1"/>
      <w:numFmt w:val="decimal"/>
      <w:lvlText w:val="%1.%2.%3."/>
      <w:lvlJc w:val="left"/>
      <w:pPr>
        <w:ind w:left="1247" w:hanging="1247"/>
      </w:pPr>
      <w:rPr>
        <w:rFonts w:hint="default"/>
        <w:b w:val="0"/>
      </w:rPr>
    </w:lvl>
    <w:lvl w:ilvl="3">
      <w:start w:val="1"/>
      <w:numFmt w:val="decimal"/>
      <w:lvlText w:val="%1.%2.%3.%4."/>
      <w:lvlJc w:val="left"/>
      <w:pPr>
        <w:ind w:left="1247" w:hanging="1247"/>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247" w:hanging="1247"/>
      </w:pPr>
      <w:rPr>
        <w:rFonts w:hint="default"/>
      </w:rPr>
    </w:lvl>
    <w:lvl w:ilvl="8">
      <w:start w:val="1"/>
      <w:numFmt w:val="decimal"/>
      <w:lvlText w:val="%1.%2.%3.%4.%5.%6.%7.%8.%9."/>
      <w:lvlJc w:val="left"/>
      <w:pPr>
        <w:ind w:left="1247" w:hanging="1247"/>
      </w:pPr>
      <w:rPr>
        <w:rFonts w:hint="default"/>
      </w:rPr>
    </w:lvl>
  </w:abstractNum>
  <w:abstractNum w:abstractNumId="10" w15:restartNumberingAfterBreak="0">
    <w:nsid w:val="623F66E2"/>
    <w:multiLevelType w:val="multilevel"/>
    <w:tmpl w:val="C4CA01C4"/>
    <w:lvl w:ilvl="0">
      <w:start w:val="1"/>
      <w:numFmt w:val="decimal"/>
      <w:pStyle w:val="Heading1"/>
      <w:isLgl/>
      <w:lvlText w:val="%1."/>
      <w:lvlJc w:val="left"/>
      <w:pPr>
        <w:tabs>
          <w:tab w:val="num" w:pos="360"/>
        </w:tabs>
      </w:pPr>
      <w:rPr>
        <w:rFonts w:cs="Times New Roman" w:hint="default"/>
      </w:rPr>
    </w:lvl>
    <w:lvl w:ilvl="1">
      <w:start w:val="1"/>
      <w:numFmt w:val="decimal"/>
      <w:pStyle w:val="Heading2"/>
      <w:lvlText w:val="%1.%2"/>
      <w:lvlJc w:val="left"/>
      <w:pPr>
        <w:tabs>
          <w:tab w:val="num" w:pos="3405"/>
        </w:tabs>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pPr>
      <w:rPr>
        <w:rFonts w:cs="Times New Roman" w:hint="default"/>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1" w15:restartNumberingAfterBreak="0">
    <w:nsid w:val="6E993329"/>
    <w:multiLevelType w:val="multilevel"/>
    <w:tmpl w:val="FB06B478"/>
    <w:lvl w:ilvl="0">
      <w:start w:val="1"/>
      <w:numFmt w:val="decimal"/>
      <w:lvlText w:val="%1."/>
      <w:lvlJc w:val="left"/>
      <w:pPr>
        <w:ind w:left="1247" w:hanging="1247"/>
      </w:pPr>
      <w:rPr>
        <w:rFonts w:hint="default"/>
      </w:rPr>
    </w:lvl>
    <w:lvl w:ilvl="1">
      <w:start w:val="1"/>
      <w:numFmt w:val="decimal"/>
      <w:lvlText w:val="%1.%2."/>
      <w:lvlJc w:val="left"/>
      <w:pPr>
        <w:ind w:left="1247" w:hanging="1247"/>
      </w:pPr>
      <w:rPr>
        <w:rFonts w:hint="default"/>
        <w:b w:val="0"/>
      </w:rPr>
    </w:lvl>
    <w:lvl w:ilvl="2">
      <w:start w:val="1"/>
      <w:numFmt w:val="decimal"/>
      <w:lvlText w:val="%1.%2.%3."/>
      <w:lvlJc w:val="left"/>
      <w:pPr>
        <w:ind w:left="1247" w:hanging="1247"/>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247" w:hanging="1247"/>
      </w:pPr>
      <w:rPr>
        <w:rFonts w:hint="default"/>
      </w:rPr>
    </w:lvl>
    <w:lvl w:ilvl="8">
      <w:start w:val="1"/>
      <w:numFmt w:val="decimal"/>
      <w:lvlText w:val="%1.%2.%3.%4.%5.%6.%7.%8.%9."/>
      <w:lvlJc w:val="left"/>
      <w:pPr>
        <w:ind w:left="1247" w:hanging="1247"/>
      </w:pPr>
      <w:rPr>
        <w:rFonts w:hint="default"/>
      </w:rPr>
    </w:lvl>
  </w:abstractNum>
  <w:abstractNum w:abstractNumId="12" w15:restartNumberingAfterBreak="0">
    <w:nsid w:val="721F50A6"/>
    <w:multiLevelType w:val="multilevel"/>
    <w:tmpl w:val="92CC212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6AF679B"/>
    <w:multiLevelType w:val="multilevel"/>
    <w:tmpl w:val="FB06B478"/>
    <w:lvl w:ilvl="0">
      <w:start w:val="1"/>
      <w:numFmt w:val="decimal"/>
      <w:lvlText w:val="%1."/>
      <w:lvlJc w:val="left"/>
      <w:pPr>
        <w:ind w:left="1247" w:hanging="1247"/>
      </w:pPr>
      <w:rPr>
        <w:rFonts w:hint="default"/>
      </w:rPr>
    </w:lvl>
    <w:lvl w:ilvl="1">
      <w:start w:val="1"/>
      <w:numFmt w:val="decimal"/>
      <w:lvlText w:val="%1.%2."/>
      <w:lvlJc w:val="left"/>
      <w:pPr>
        <w:ind w:left="1247" w:hanging="1247"/>
      </w:pPr>
      <w:rPr>
        <w:rFonts w:hint="default"/>
        <w:b w:val="0"/>
      </w:rPr>
    </w:lvl>
    <w:lvl w:ilvl="2">
      <w:start w:val="1"/>
      <w:numFmt w:val="decimal"/>
      <w:lvlText w:val="%1.%2.%3."/>
      <w:lvlJc w:val="left"/>
      <w:pPr>
        <w:ind w:left="1247" w:hanging="1247"/>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247" w:hanging="1247"/>
      </w:pPr>
      <w:rPr>
        <w:rFonts w:hint="default"/>
      </w:rPr>
    </w:lvl>
    <w:lvl w:ilvl="8">
      <w:start w:val="1"/>
      <w:numFmt w:val="decimal"/>
      <w:lvlText w:val="%1.%2.%3.%4.%5.%6.%7.%8.%9."/>
      <w:lvlJc w:val="left"/>
      <w:pPr>
        <w:ind w:left="1247" w:hanging="1247"/>
      </w:pPr>
      <w:rPr>
        <w:rFonts w:hint="default"/>
      </w:rPr>
    </w:lvl>
  </w:abstractNum>
  <w:abstractNum w:abstractNumId="14" w15:restartNumberingAfterBreak="0">
    <w:nsid w:val="7BD44445"/>
    <w:multiLevelType w:val="multilevel"/>
    <w:tmpl w:val="BBF2D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8"/>
  </w:num>
  <w:num w:numId="3">
    <w:abstractNumId w:val="6"/>
  </w:num>
  <w:num w:numId="4">
    <w:abstractNumId w:val="4"/>
  </w:num>
  <w:num w:numId="5">
    <w:abstractNumId w:val="1"/>
  </w:num>
  <w:num w:numId="6">
    <w:abstractNumId w:val="5"/>
  </w:num>
  <w:num w:numId="7">
    <w:abstractNumId w:val="12"/>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lvlOverride w:ilvl="0">
      <w:startOverride w:val="2"/>
    </w:lvlOverride>
    <w:lvlOverride w:ilvl="1">
      <w:startOverride w:val="3"/>
    </w:lvlOverride>
    <w:lvlOverride w:ilvl="2">
      <w:startOverride w:val="6"/>
    </w:lvlOverride>
  </w:num>
  <w:num w:numId="15">
    <w:abstractNumId w:val="10"/>
    <w:lvlOverride w:ilvl="0">
      <w:startOverride w:val="3"/>
    </w:lvlOverride>
    <w:lvlOverride w:ilvl="1">
      <w:startOverride w:val="2"/>
    </w:lvlOverride>
  </w:num>
  <w:num w:numId="16">
    <w:abstractNumId w:val="7"/>
  </w:num>
  <w:num w:numId="17">
    <w:abstractNumId w:val="0"/>
  </w:num>
  <w:num w:numId="18">
    <w:abstractNumId w:val="9"/>
  </w:num>
  <w:num w:numId="19">
    <w:abstractNumId w:val="13"/>
  </w:num>
  <w:num w:numId="20">
    <w:abstractNumId w:val="11"/>
  </w:num>
  <w:num w:numId="21">
    <w:abstractNumId w:val="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drawingGridHorizontalSpacing w:val="119"/>
  <w:drawingGridVerticalSpacing w:val="181"/>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FA"/>
    <w:rsid w:val="0000258B"/>
    <w:rsid w:val="000026CA"/>
    <w:rsid w:val="00002DFD"/>
    <w:rsid w:val="00003928"/>
    <w:rsid w:val="00003F64"/>
    <w:rsid w:val="00005AFB"/>
    <w:rsid w:val="0001190F"/>
    <w:rsid w:val="00011B4F"/>
    <w:rsid w:val="000120DF"/>
    <w:rsid w:val="00012B65"/>
    <w:rsid w:val="00017FF7"/>
    <w:rsid w:val="00026CCC"/>
    <w:rsid w:val="00030347"/>
    <w:rsid w:val="00030404"/>
    <w:rsid w:val="000305C2"/>
    <w:rsid w:val="00030883"/>
    <w:rsid w:val="00030C32"/>
    <w:rsid w:val="00031D5B"/>
    <w:rsid w:val="0003225D"/>
    <w:rsid w:val="00033A03"/>
    <w:rsid w:val="0003497A"/>
    <w:rsid w:val="00034F8D"/>
    <w:rsid w:val="0003597C"/>
    <w:rsid w:val="00035C69"/>
    <w:rsid w:val="0003661F"/>
    <w:rsid w:val="0003699A"/>
    <w:rsid w:val="000418A7"/>
    <w:rsid w:val="000443F4"/>
    <w:rsid w:val="00044D39"/>
    <w:rsid w:val="00045AD2"/>
    <w:rsid w:val="000463D4"/>
    <w:rsid w:val="00047C3D"/>
    <w:rsid w:val="00047F47"/>
    <w:rsid w:val="00052D04"/>
    <w:rsid w:val="000537F2"/>
    <w:rsid w:val="0005652B"/>
    <w:rsid w:val="000624C1"/>
    <w:rsid w:val="00063420"/>
    <w:rsid w:val="00063756"/>
    <w:rsid w:val="00064203"/>
    <w:rsid w:val="00064E3A"/>
    <w:rsid w:val="00064E55"/>
    <w:rsid w:val="0006631C"/>
    <w:rsid w:val="00070897"/>
    <w:rsid w:val="0007356D"/>
    <w:rsid w:val="00073DEB"/>
    <w:rsid w:val="000746E7"/>
    <w:rsid w:val="00074ED1"/>
    <w:rsid w:val="00075B69"/>
    <w:rsid w:val="000770B1"/>
    <w:rsid w:val="00080543"/>
    <w:rsid w:val="00081FE8"/>
    <w:rsid w:val="00082EBD"/>
    <w:rsid w:val="00083E89"/>
    <w:rsid w:val="000868A2"/>
    <w:rsid w:val="0008760B"/>
    <w:rsid w:val="00090E0A"/>
    <w:rsid w:val="0009147F"/>
    <w:rsid w:val="00092C69"/>
    <w:rsid w:val="00093699"/>
    <w:rsid w:val="000938DA"/>
    <w:rsid w:val="00095713"/>
    <w:rsid w:val="00096088"/>
    <w:rsid w:val="00097C27"/>
    <w:rsid w:val="000A1434"/>
    <w:rsid w:val="000A43FC"/>
    <w:rsid w:val="000A4DF8"/>
    <w:rsid w:val="000A7225"/>
    <w:rsid w:val="000B529A"/>
    <w:rsid w:val="000B5665"/>
    <w:rsid w:val="000B6ED9"/>
    <w:rsid w:val="000B7376"/>
    <w:rsid w:val="000B76E8"/>
    <w:rsid w:val="000C25B2"/>
    <w:rsid w:val="000C32E7"/>
    <w:rsid w:val="000C380D"/>
    <w:rsid w:val="000C5294"/>
    <w:rsid w:val="000C54C1"/>
    <w:rsid w:val="000C6AB7"/>
    <w:rsid w:val="000C7844"/>
    <w:rsid w:val="000C786F"/>
    <w:rsid w:val="000D21F3"/>
    <w:rsid w:val="000D2DD4"/>
    <w:rsid w:val="000D332A"/>
    <w:rsid w:val="000D3A21"/>
    <w:rsid w:val="000D461D"/>
    <w:rsid w:val="000D5E20"/>
    <w:rsid w:val="000E052A"/>
    <w:rsid w:val="000E07B7"/>
    <w:rsid w:val="000E267B"/>
    <w:rsid w:val="000E26C0"/>
    <w:rsid w:val="000E3AAF"/>
    <w:rsid w:val="000E3EEC"/>
    <w:rsid w:val="000E45BB"/>
    <w:rsid w:val="000E7853"/>
    <w:rsid w:val="000F15C0"/>
    <w:rsid w:val="000F2BAC"/>
    <w:rsid w:val="000F440D"/>
    <w:rsid w:val="000F5AAD"/>
    <w:rsid w:val="000F6143"/>
    <w:rsid w:val="000F71B4"/>
    <w:rsid w:val="000F7935"/>
    <w:rsid w:val="00103554"/>
    <w:rsid w:val="00103EFA"/>
    <w:rsid w:val="00105DE6"/>
    <w:rsid w:val="0010665E"/>
    <w:rsid w:val="0010729F"/>
    <w:rsid w:val="001126C6"/>
    <w:rsid w:val="00113BB9"/>
    <w:rsid w:val="00115B84"/>
    <w:rsid w:val="00116AC9"/>
    <w:rsid w:val="00116ADB"/>
    <w:rsid w:val="001211BC"/>
    <w:rsid w:val="001219A7"/>
    <w:rsid w:val="00123847"/>
    <w:rsid w:val="001243D1"/>
    <w:rsid w:val="00125A60"/>
    <w:rsid w:val="00125F51"/>
    <w:rsid w:val="0013090D"/>
    <w:rsid w:val="001347F4"/>
    <w:rsid w:val="00134DE9"/>
    <w:rsid w:val="00136168"/>
    <w:rsid w:val="00137E60"/>
    <w:rsid w:val="00140739"/>
    <w:rsid w:val="00141016"/>
    <w:rsid w:val="0014159C"/>
    <w:rsid w:val="00144E71"/>
    <w:rsid w:val="001458F4"/>
    <w:rsid w:val="0014726C"/>
    <w:rsid w:val="001472F5"/>
    <w:rsid w:val="00147FEE"/>
    <w:rsid w:val="00150B33"/>
    <w:rsid w:val="00152815"/>
    <w:rsid w:val="00156B70"/>
    <w:rsid w:val="00156E79"/>
    <w:rsid w:val="00165501"/>
    <w:rsid w:val="001659B4"/>
    <w:rsid w:val="00166ECE"/>
    <w:rsid w:val="00171470"/>
    <w:rsid w:val="0017155C"/>
    <w:rsid w:val="00171627"/>
    <w:rsid w:val="00174669"/>
    <w:rsid w:val="001747B6"/>
    <w:rsid w:val="00175870"/>
    <w:rsid w:val="0017734B"/>
    <w:rsid w:val="00185387"/>
    <w:rsid w:val="00186AA8"/>
    <w:rsid w:val="0018768D"/>
    <w:rsid w:val="0019081A"/>
    <w:rsid w:val="00194FF2"/>
    <w:rsid w:val="001A1A4B"/>
    <w:rsid w:val="001A7EE5"/>
    <w:rsid w:val="001B0F4A"/>
    <w:rsid w:val="001B157A"/>
    <w:rsid w:val="001B19F9"/>
    <w:rsid w:val="001B3A7C"/>
    <w:rsid w:val="001B3B4B"/>
    <w:rsid w:val="001B4BD3"/>
    <w:rsid w:val="001B4EB5"/>
    <w:rsid w:val="001B5186"/>
    <w:rsid w:val="001B7033"/>
    <w:rsid w:val="001C1D70"/>
    <w:rsid w:val="001C3AE4"/>
    <w:rsid w:val="001C3B05"/>
    <w:rsid w:val="001C61B9"/>
    <w:rsid w:val="001C65B6"/>
    <w:rsid w:val="001C6E32"/>
    <w:rsid w:val="001D04B0"/>
    <w:rsid w:val="001D0C18"/>
    <w:rsid w:val="001D1536"/>
    <w:rsid w:val="001D2B53"/>
    <w:rsid w:val="001D4614"/>
    <w:rsid w:val="001D4EF1"/>
    <w:rsid w:val="001D52B7"/>
    <w:rsid w:val="001D6C40"/>
    <w:rsid w:val="001D7EF1"/>
    <w:rsid w:val="001E0205"/>
    <w:rsid w:val="001E10B2"/>
    <w:rsid w:val="001E173F"/>
    <w:rsid w:val="001E4041"/>
    <w:rsid w:val="001E40EF"/>
    <w:rsid w:val="001E5246"/>
    <w:rsid w:val="001E6EA1"/>
    <w:rsid w:val="001E7026"/>
    <w:rsid w:val="001E7335"/>
    <w:rsid w:val="001F1298"/>
    <w:rsid w:val="001F2910"/>
    <w:rsid w:val="001F4861"/>
    <w:rsid w:val="001F4C5C"/>
    <w:rsid w:val="001F52AE"/>
    <w:rsid w:val="001F6153"/>
    <w:rsid w:val="001F7915"/>
    <w:rsid w:val="001F7B67"/>
    <w:rsid w:val="0020084F"/>
    <w:rsid w:val="002013C2"/>
    <w:rsid w:val="002054CE"/>
    <w:rsid w:val="00206058"/>
    <w:rsid w:val="0020614F"/>
    <w:rsid w:val="00206166"/>
    <w:rsid w:val="00210654"/>
    <w:rsid w:val="002108AA"/>
    <w:rsid w:val="00211198"/>
    <w:rsid w:val="00211381"/>
    <w:rsid w:val="0021465E"/>
    <w:rsid w:val="002156EC"/>
    <w:rsid w:val="00215A59"/>
    <w:rsid w:val="00215D99"/>
    <w:rsid w:val="00220153"/>
    <w:rsid w:val="0022025C"/>
    <w:rsid w:val="00220E23"/>
    <w:rsid w:val="00221A2E"/>
    <w:rsid w:val="0022263B"/>
    <w:rsid w:val="00222AF6"/>
    <w:rsid w:val="00222E6E"/>
    <w:rsid w:val="002300BE"/>
    <w:rsid w:val="002301B5"/>
    <w:rsid w:val="0023103E"/>
    <w:rsid w:val="00231B7A"/>
    <w:rsid w:val="0023203D"/>
    <w:rsid w:val="00232560"/>
    <w:rsid w:val="00234B6F"/>
    <w:rsid w:val="00234EC0"/>
    <w:rsid w:val="00236446"/>
    <w:rsid w:val="00236897"/>
    <w:rsid w:val="00241A3E"/>
    <w:rsid w:val="002472AE"/>
    <w:rsid w:val="00247458"/>
    <w:rsid w:val="002509C4"/>
    <w:rsid w:val="00251A8B"/>
    <w:rsid w:val="00251F26"/>
    <w:rsid w:val="00251F5A"/>
    <w:rsid w:val="002525F3"/>
    <w:rsid w:val="002535DF"/>
    <w:rsid w:val="00263AC9"/>
    <w:rsid w:val="002648D0"/>
    <w:rsid w:val="002662FE"/>
    <w:rsid w:val="00266722"/>
    <w:rsid w:val="0027265B"/>
    <w:rsid w:val="002738D9"/>
    <w:rsid w:val="00274418"/>
    <w:rsid w:val="002744D6"/>
    <w:rsid w:val="00274814"/>
    <w:rsid w:val="00274F39"/>
    <w:rsid w:val="00277F98"/>
    <w:rsid w:val="002817C1"/>
    <w:rsid w:val="002819D5"/>
    <w:rsid w:val="00281F0A"/>
    <w:rsid w:val="0028285F"/>
    <w:rsid w:val="00283000"/>
    <w:rsid w:val="00283058"/>
    <w:rsid w:val="002837DA"/>
    <w:rsid w:val="00284D83"/>
    <w:rsid w:val="002862DF"/>
    <w:rsid w:val="00287998"/>
    <w:rsid w:val="00290860"/>
    <w:rsid w:val="00290F46"/>
    <w:rsid w:val="00291A88"/>
    <w:rsid w:val="002925AE"/>
    <w:rsid w:val="00293F27"/>
    <w:rsid w:val="00294FAC"/>
    <w:rsid w:val="0029550B"/>
    <w:rsid w:val="00296ED1"/>
    <w:rsid w:val="002A0A47"/>
    <w:rsid w:val="002A1DA2"/>
    <w:rsid w:val="002A3337"/>
    <w:rsid w:val="002A6F95"/>
    <w:rsid w:val="002A705A"/>
    <w:rsid w:val="002A7251"/>
    <w:rsid w:val="002A7F78"/>
    <w:rsid w:val="002B1027"/>
    <w:rsid w:val="002B113D"/>
    <w:rsid w:val="002B3034"/>
    <w:rsid w:val="002B3541"/>
    <w:rsid w:val="002B6EA5"/>
    <w:rsid w:val="002B6F1C"/>
    <w:rsid w:val="002B745C"/>
    <w:rsid w:val="002C0196"/>
    <w:rsid w:val="002C12FD"/>
    <w:rsid w:val="002C3387"/>
    <w:rsid w:val="002C4875"/>
    <w:rsid w:val="002C5BFC"/>
    <w:rsid w:val="002C68EF"/>
    <w:rsid w:val="002C7DDE"/>
    <w:rsid w:val="002D04F3"/>
    <w:rsid w:val="002D259C"/>
    <w:rsid w:val="002D365B"/>
    <w:rsid w:val="002D3D29"/>
    <w:rsid w:val="002D4E4F"/>
    <w:rsid w:val="002D5372"/>
    <w:rsid w:val="002D552C"/>
    <w:rsid w:val="002D5EB2"/>
    <w:rsid w:val="002D7174"/>
    <w:rsid w:val="002E1936"/>
    <w:rsid w:val="002E3066"/>
    <w:rsid w:val="002F0CE0"/>
    <w:rsid w:val="002F16B3"/>
    <w:rsid w:val="002F17F6"/>
    <w:rsid w:val="002F1E84"/>
    <w:rsid w:val="002F26A5"/>
    <w:rsid w:val="002F2C3E"/>
    <w:rsid w:val="002F3E80"/>
    <w:rsid w:val="002F4098"/>
    <w:rsid w:val="002F41E9"/>
    <w:rsid w:val="002F4D81"/>
    <w:rsid w:val="002F5381"/>
    <w:rsid w:val="002F57C6"/>
    <w:rsid w:val="002F5DFA"/>
    <w:rsid w:val="002F64A8"/>
    <w:rsid w:val="002F6DA4"/>
    <w:rsid w:val="002F7B26"/>
    <w:rsid w:val="002F7C1C"/>
    <w:rsid w:val="003016E2"/>
    <w:rsid w:val="00306DBB"/>
    <w:rsid w:val="0030744F"/>
    <w:rsid w:val="00307CC0"/>
    <w:rsid w:val="003112B9"/>
    <w:rsid w:val="0031263D"/>
    <w:rsid w:val="0031384C"/>
    <w:rsid w:val="003149D2"/>
    <w:rsid w:val="0031500B"/>
    <w:rsid w:val="00315939"/>
    <w:rsid w:val="00316EAF"/>
    <w:rsid w:val="0032127B"/>
    <w:rsid w:val="00323FFF"/>
    <w:rsid w:val="00324956"/>
    <w:rsid w:val="00324EFC"/>
    <w:rsid w:val="00325758"/>
    <w:rsid w:val="00326770"/>
    <w:rsid w:val="00326A89"/>
    <w:rsid w:val="00331C52"/>
    <w:rsid w:val="00334925"/>
    <w:rsid w:val="00334D2A"/>
    <w:rsid w:val="00335307"/>
    <w:rsid w:val="00335A9A"/>
    <w:rsid w:val="003363DE"/>
    <w:rsid w:val="003404C8"/>
    <w:rsid w:val="00340D1B"/>
    <w:rsid w:val="00340DF3"/>
    <w:rsid w:val="0034573A"/>
    <w:rsid w:val="0034769E"/>
    <w:rsid w:val="00347834"/>
    <w:rsid w:val="003509AF"/>
    <w:rsid w:val="00351EC6"/>
    <w:rsid w:val="0035321A"/>
    <w:rsid w:val="003533DB"/>
    <w:rsid w:val="00362F17"/>
    <w:rsid w:val="00363A7F"/>
    <w:rsid w:val="00365A32"/>
    <w:rsid w:val="0036649F"/>
    <w:rsid w:val="00366F62"/>
    <w:rsid w:val="00370AA5"/>
    <w:rsid w:val="003726E8"/>
    <w:rsid w:val="00373A83"/>
    <w:rsid w:val="00374F41"/>
    <w:rsid w:val="003759D1"/>
    <w:rsid w:val="003814F9"/>
    <w:rsid w:val="00382994"/>
    <w:rsid w:val="00383550"/>
    <w:rsid w:val="003835A1"/>
    <w:rsid w:val="0038432C"/>
    <w:rsid w:val="00384393"/>
    <w:rsid w:val="00384E49"/>
    <w:rsid w:val="003877AC"/>
    <w:rsid w:val="00387BE5"/>
    <w:rsid w:val="00387D2C"/>
    <w:rsid w:val="00390229"/>
    <w:rsid w:val="00390784"/>
    <w:rsid w:val="0039162F"/>
    <w:rsid w:val="00391819"/>
    <w:rsid w:val="00392597"/>
    <w:rsid w:val="00392A95"/>
    <w:rsid w:val="00392BF7"/>
    <w:rsid w:val="003933B5"/>
    <w:rsid w:val="00393D1E"/>
    <w:rsid w:val="00396413"/>
    <w:rsid w:val="00397393"/>
    <w:rsid w:val="00397F9A"/>
    <w:rsid w:val="003A05BC"/>
    <w:rsid w:val="003A29CE"/>
    <w:rsid w:val="003A2A34"/>
    <w:rsid w:val="003A4495"/>
    <w:rsid w:val="003A53F9"/>
    <w:rsid w:val="003A6495"/>
    <w:rsid w:val="003A6A73"/>
    <w:rsid w:val="003B03AE"/>
    <w:rsid w:val="003B2B11"/>
    <w:rsid w:val="003B6182"/>
    <w:rsid w:val="003B765D"/>
    <w:rsid w:val="003C06E6"/>
    <w:rsid w:val="003C130D"/>
    <w:rsid w:val="003C1685"/>
    <w:rsid w:val="003C3846"/>
    <w:rsid w:val="003C38DB"/>
    <w:rsid w:val="003C3F54"/>
    <w:rsid w:val="003C4F3B"/>
    <w:rsid w:val="003C515E"/>
    <w:rsid w:val="003C57CF"/>
    <w:rsid w:val="003C6D8D"/>
    <w:rsid w:val="003C70B2"/>
    <w:rsid w:val="003D083D"/>
    <w:rsid w:val="003D0E86"/>
    <w:rsid w:val="003D199C"/>
    <w:rsid w:val="003D2B8C"/>
    <w:rsid w:val="003D3384"/>
    <w:rsid w:val="003D33DE"/>
    <w:rsid w:val="003D62FC"/>
    <w:rsid w:val="003D6ECC"/>
    <w:rsid w:val="003E1CE1"/>
    <w:rsid w:val="003E1E96"/>
    <w:rsid w:val="003E3841"/>
    <w:rsid w:val="003E66C6"/>
    <w:rsid w:val="003E69D1"/>
    <w:rsid w:val="003F3E66"/>
    <w:rsid w:val="003F3FFD"/>
    <w:rsid w:val="003F476C"/>
    <w:rsid w:val="004017D4"/>
    <w:rsid w:val="00401E7D"/>
    <w:rsid w:val="004035B4"/>
    <w:rsid w:val="004077E8"/>
    <w:rsid w:val="0040790E"/>
    <w:rsid w:val="00410494"/>
    <w:rsid w:val="004104B0"/>
    <w:rsid w:val="00410993"/>
    <w:rsid w:val="00410EBA"/>
    <w:rsid w:val="0041188E"/>
    <w:rsid w:val="00412771"/>
    <w:rsid w:val="00415F20"/>
    <w:rsid w:val="00416A37"/>
    <w:rsid w:val="00416F18"/>
    <w:rsid w:val="00417372"/>
    <w:rsid w:val="00421BE8"/>
    <w:rsid w:val="00421C0C"/>
    <w:rsid w:val="00423953"/>
    <w:rsid w:val="00423DA5"/>
    <w:rsid w:val="00424032"/>
    <w:rsid w:val="00424A04"/>
    <w:rsid w:val="00430205"/>
    <w:rsid w:val="00431A22"/>
    <w:rsid w:val="00432037"/>
    <w:rsid w:val="00433FFD"/>
    <w:rsid w:val="00435EA8"/>
    <w:rsid w:val="00435F1E"/>
    <w:rsid w:val="00436055"/>
    <w:rsid w:val="004368FE"/>
    <w:rsid w:val="004402E8"/>
    <w:rsid w:val="00441011"/>
    <w:rsid w:val="00441332"/>
    <w:rsid w:val="00441546"/>
    <w:rsid w:val="00444F24"/>
    <w:rsid w:val="004474AB"/>
    <w:rsid w:val="00447BDF"/>
    <w:rsid w:val="00451E6E"/>
    <w:rsid w:val="004552B5"/>
    <w:rsid w:val="00457617"/>
    <w:rsid w:val="00463526"/>
    <w:rsid w:val="00464B56"/>
    <w:rsid w:val="00467099"/>
    <w:rsid w:val="00471D8E"/>
    <w:rsid w:val="00472CBA"/>
    <w:rsid w:val="004748DB"/>
    <w:rsid w:val="004762C2"/>
    <w:rsid w:val="00476522"/>
    <w:rsid w:val="0047655F"/>
    <w:rsid w:val="00476643"/>
    <w:rsid w:val="004801DF"/>
    <w:rsid w:val="00480DF5"/>
    <w:rsid w:val="00481C14"/>
    <w:rsid w:val="004839E0"/>
    <w:rsid w:val="004860AE"/>
    <w:rsid w:val="00491356"/>
    <w:rsid w:val="00492BA4"/>
    <w:rsid w:val="0049349E"/>
    <w:rsid w:val="00493E9C"/>
    <w:rsid w:val="00496326"/>
    <w:rsid w:val="004A1B23"/>
    <w:rsid w:val="004A2963"/>
    <w:rsid w:val="004A5674"/>
    <w:rsid w:val="004A5A24"/>
    <w:rsid w:val="004A6F14"/>
    <w:rsid w:val="004A7CCB"/>
    <w:rsid w:val="004B03A9"/>
    <w:rsid w:val="004B3A01"/>
    <w:rsid w:val="004B4291"/>
    <w:rsid w:val="004B4445"/>
    <w:rsid w:val="004B52CD"/>
    <w:rsid w:val="004B5A09"/>
    <w:rsid w:val="004B5C5C"/>
    <w:rsid w:val="004B7423"/>
    <w:rsid w:val="004B7B00"/>
    <w:rsid w:val="004C0212"/>
    <w:rsid w:val="004C0F1F"/>
    <w:rsid w:val="004C50BA"/>
    <w:rsid w:val="004C5A99"/>
    <w:rsid w:val="004C7BBC"/>
    <w:rsid w:val="004D0BBF"/>
    <w:rsid w:val="004D145B"/>
    <w:rsid w:val="004D239E"/>
    <w:rsid w:val="004D39FF"/>
    <w:rsid w:val="004D619B"/>
    <w:rsid w:val="004D6932"/>
    <w:rsid w:val="004D6A4E"/>
    <w:rsid w:val="004D6B9E"/>
    <w:rsid w:val="004D7DCC"/>
    <w:rsid w:val="004E0D59"/>
    <w:rsid w:val="004E2484"/>
    <w:rsid w:val="004E2E78"/>
    <w:rsid w:val="004E3750"/>
    <w:rsid w:val="004E3C3B"/>
    <w:rsid w:val="004E46CD"/>
    <w:rsid w:val="004E5636"/>
    <w:rsid w:val="004E7F25"/>
    <w:rsid w:val="004F0323"/>
    <w:rsid w:val="004F29F1"/>
    <w:rsid w:val="004F2C07"/>
    <w:rsid w:val="004F7E6F"/>
    <w:rsid w:val="00501066"/>
    <w:rsid w:val="005038C2"/>
    <w:rsid w:val="005072D8"/>
    <w:rsid w:val="005079ED"/>
    <w:rsid w:val="0051232D"/>
    <w:rsid w:val="00512794"/>
    <w:rsid w:val="00514CA0"/>
    <w:rsid w:val="005164F3"/>
    <w:rsid w:val="00517BD7"/>
    <w:rsid w:val="00520481"/>
    <w:rsid w:val="005236FE"/>
    <w:rsid w:val="00524497"/>
    <w:rsid w:val="005246EB"/>
    <w:rsid w:val="005278F7"/>
    <w:rsid w:val="005340D8"/>
    <w:rsid w:val="0053420E"/>
    <w:rsid w:val="0053479E"/>
    <w:rsid w:val="00535756"/>
    <w:rsid w:val="00535DB7"/>
    <w:rsid w:val="00536F88"/>
    <w:rsid w:val="005373D1"/>
    <w:rsid w:val="005375A4"/>
    <w:rsid w:val="00537E0C"/>
    <w:rsid w:val="0054093B"/>
    <w:rsid w:val="00540F08"/>
    <w:rsid w:val="00541322"/>
    <w:rsid w:val="005416AB"/>
    <w:rsid w:val="0054356D"/>
    <w:rsid w:val="00543892"/>
    <w:rsid w:val="005447A5"/>
    <w:rsid w:val="005509D2"/>
    <w:rsid w:val="00550C6A"/>
    <w:rsid w:val="00550CAB"/>
    <w:rsid w:val="0055121E"/>
    <w:rsid w:val="00551385"/>
    <w:rsid w:val="005516CF"/>
    <w:rsid w:val="00552EC8"/>
    <w:rsid w:val="00554E42"/>
    <w:rsid w:val="00555D08"/>
    <w:rsid w:val="00555FFF"/>
    <w:rsid w:val="00557067"/>
    <w:rsid w:val="00557496"/>
    <w:rsid w:val="00557513"/>
    <w:rsid w:val="00560F9D"/>
    <w:rsid w:val="005611F5"/>
    <w:rsid w:val="00562201"/>
    <w:rsid w:val="00562A85"/>
    <w:rsid w:val="00564ECA"/>
    <w:rsid w:val="00565229"/>
    <w:rsid w:val="00565AB4"/>
    <w:rsid w:val="00570E8A"/>
    <w:rsid w:val="00571DB0"/>
    <w:rsid w:val="005745CE"/>
    <w:rsid w:val="00574A7E"/>
    <w:rsid w:val="00575683"/>
    <w:rsid w:val="00577A88"/>
    <w:rsid w:val="00582596"/>
    <w:rsid w:val="00586FE5"/>
    <w:rsid w:val="00587373"/>
    <w:rsid w:val="0058748F"/>
    <w:rsid w:val="00587551"/>
    <w:rsid w:val="0058759C"/>
    <w:rsid w:val="00591CCD"/>
    <w:rsid w:val="00592950"/>
    <w:rsid w:val="00594C22"/>
    <w:rsid w:val="00595340"/>
    <w:rsid w:val="005957CA"/>
    <w:rsid w:val="0059748D"/>
    <w:rsid w:val="005A0604"/>
    <w:rsid w:val="005A0BD8"/>
    <w:rsid w:val="005A236B"/>
    <w:rsid w:val="005A4951"/>
    <w:rsid w:val="005A62EB"/>
    <w:rsid w:val="005A6D4D"/>
    <w:rsid w:val="005B070B"/>
    <w:rsid w:val="005B113E"/>
    <w:rsid w:val="005B1E26"/>
    <w:rsid w:val="005B5248"/>
    <w:rsid w:val="005B60B2"/>
    <w:rsid w:val="005B6B2A"/>
    <w:rsid w:val="005C1D84"/>
    <w:rsid w:val="005C23FD"/>
    <w:rsid w:val="005C6052"/>
    <w:rsid w:val="005C6FD7"/>
    <w:rsid w:val="005D1DEC"/>
    <w:rsid w:val="005D1FA9"/>
    <w:rsid w:val="005D5CC5"/>
    <w:rsid w:val="005D7CB2"/>
    <w:rsid w:val="005E1C5E"/>
    <w:rsid w:val="005E4C99"/>
    <w:rsid w:val="005E4DC0"/>
    <w:rsid w:val="005E6235"/>
    <w:rsid w:val="005E73E4"/>
    <w:rsid w:val="005E7A6F"/>
    <w:rsid w:val="005F0E7C"/>
    <w:rsid w:val="005F23A8"/>
    <w:rsid w:val="005F3110"/>
    <w:rsid w:val="005F3BC6"/>
    <w:rsid w:val="005F3EA2"/>
    <w:rsid w:val="005F58BA"/>
    <w:rsid w:val="005F5CB5"/>
    <w:rsid w:val="005F6BD3"/>
    <w:rsid w:val="006002DB"/>
    <w:rsid w:val="00600995"/>
    <w:rsid w:val="00600A25"/>
    <w:rsid w:val="00600AF1"/>
    <w:rsid w:val="00600BC5"/>
    <w:rsid w:val="0060162B"/>
    <w:rsid w:val="00601A16"/>
    <w:rsid w:val="00601F89"/>
    <w:rsid w:val="006028CE"/>
    <w:rsid w:val="00603CB8"/>
    <w:rsid w:val="00605A77"/>
    <w:rsid w:val="0060673E"/>
    <w:rsid w:val="00606A58"/>
    <w:rsid w:val="00612B98"/>
    <w:rsid w:val="00614104"/>
    <w:rsid w:val="00614928"/>
    <w:rsid w:val="00616261"/>
    <w:rsid w:val="0061697A"/>
    <w:rsid w:val="0062050E"/>
    <w:rsid w:val="00623928"/>
    <w:rsid w:val="00624CAE"/>
    <w:rsid w:val="00625B16"/>
    <w:rsid w:val="00625DE4"/>
    <w:rsid w:val="0062695D"/>
    <w:rsid w:val="00630514"/>
    <w:rsid w:val="00631F3E"/>
    <w:rsid w:val="00633E31"/>
    <w:rsid w:val="006342DE"/>
    <w:rsid w:val="0063509A"/>
    <w:rsid w:val="00635349"/>
    <w:rsid w:val="006414C7"/>
    <w:rsid w:val="00642C07"/>
    <w:rsid w:val="00644D76"/>
    <w:rsid w:val="00645217"/>
    <w:rsid w:val="006461C0"/>
    <w:rsid w:val="00646376"/>
    <w:rsid w:val="00646784"/>
    <w:rsid w:val="00646AF3"/>
    <w:rsid w:val="006471F0"/>
    <w:rsid w:val="00647D81"/>
    <w:rsid w:val="00650EB5"/>
    <w:rsid w:val="00650ED7"/>
    <w:rsid w:val="006513AC"/>
    <w:rsid w:val="0065586F"/>
    <w:rsid w:val="00656BE6"/>
    <w:rsid w:val="00656D1D"/>
    <w:rsid w:val="00660A22"/>
    <w:rsid w:val="00665D8C"/>
    <w:rsid w:val="00667632"/>
    <w:rsid w:val="0066774E"/>
    <w:rsid w:val="00672E9F"/>
    <w:rsid w:val="00672EFA"/>
    <w:rsid w:val="00675916"/>
    <w:rsid w:val="006763AA"/>
    <w:rsid w:val="0068127A"/>
    <w:rsid w:val="00681F29"/>
    <w:rsid w:val="0068271E"/>
    <w:rsid w:val="00683AFF"/>
    <w:rsid w:val="00686030"/>
    <w:rsid w:val="00686959"/>
    <w:rsid w:val="00686CE1"/>
    <w:rsid w:val="00692086"/>
    <w:rsid w:val="006933D2"/>
    <w:rsid w:val="00694E5B"/>
    <w:rsid w:val="00695E61"/>
    <w:rsid w:val="006977C2"/>
    <w:rsid w:val="006A065E"/>
    <w:rsid w:val="006A247E"/>
    <w:rsid w:val="006A2DF0"/>
    <w:rsid w:val="006A4A37"/>
    <w:rsid w:val="006A532A"/>
    <w:rsid w:val="006A7E96"/>
    <w:rsid w:val="006B075D"/>
    <w:rsid w:val="006B1C25"/>
    <w:rsid w:val="006B3AFB"/>
    <w:rsid w:val="006B47DB"/>
    <w:rsid w:val="006B52D0"/>
    <w:rsid w:val="006B64DC"/>
    <w:rsid w:val="006B77D5"/>
    <w:rsid w:val="006C0792"/>
    <w:rsid w:val="006C22BF"/>
    <w:rsid w:val="006C33B8"/>
    <w:rsid w:val="006C3BC5"/>
    <w:rsid w:val="006C5156"/>
    <w:rsid w:val="006C5669"/>
    <w:rsid w:val="006D0103"/>
    <w:rsid w:val="006D081D"/>
    <w:rsid w:val="006D16EB"/>
    <w:rsid w:val="006D22CB"/>
    <w:rsid w:val="006D3B2A"/>
    <w:rsid w:val="006D6FC5"/>
    <w:rsid w:val="006D73D7"/>
    <w:rsid w:val="006D79B8"/>
    <w:rsid w:val="006E6956"/>
    <w:rsid w:val="006F042F"/>
    <w:rsid w:val="006F139C"/>
    <w:rsid w:val="006F1A46"/>
    <w:rsid w:val="006F1D74"/>
    <w:rsid w:val="006F2E73"/>
    <w:rsid w:val="006F3771"/>
    <w:rsid w:val="006F3D48"/>
    <w:rsid w:val="006F62FB"/>
    <w:rsid w:val="007035C8"/>
    <w:rsid w:val="0070493A"/>
    <w:rsid w:val="00705489"/>
    <w:rsid w:val="0070640C"/>
    <w:rsid w:val="0070783B"/>
    <w:rsid w:val="00707CE1"/>
    <w:rsid w:val="00710216"/>
    <w:rsid w:val="00711D53"/>
    <w:rsid w:val="00716575"/>
    <w:rsid w:val="00720286"/>
    <w:rsid w:val="0072248D"/>
    <w:rsid w:val="00723510"/>
    <w:rsid w:val="00726068"/>
    <w:rsid w:val="00726964"/>
    <w:rsid w:val="00726D1E"/>
    <w:rsid w:val="00727A6F"/>
    <w:rsid w:val="00731190"/>
    <w:rsid w:val="00732C7E"/>
    <w:rsid w:val="0073362C"/>
    <w:rsid w:val="00733F73"/>
    <w:rsid w:val="007342AE"/>
    <w:rsid w:val="007348F1"/>
    <w:rsid w:val="00734D06"/>
    <w:rsid w:val="00736E72"/>
    <w:rsid w:val="00741261"/>
    <w:rsid w:val="0074154C"/>
    <w:rsid w:val="00741B7A"/>
    <w:rsid w:val="00741EFE"/>
    <w:rsid w:val="007426C3"/>
    <w:rsid w:val="00743CAD"/>
    <w:rsid w:val="00743E6B"/>
    <w:rsid w:val="00744154"/>
    <w:rsid w:val="00744703"/>
    <w:rsid w:val="0074495A"/>
    <w:rsid w:val="00745FAF"/>
    <w:rsid w:val="00747FBE"/>
    <w:rsid w:val="00750AD0"/>
    <w:rsid w:val="007519E4"/>
    <w:rsid w:val="0075348D"/>
    <w:rsid w:val="00753F34"/>
    <w:rsid w:val="007544DE"/>
    <w:rsid w:val="007560E1"/>
    <w:rsid w:val="00760770"/>
    <w:rsid w:val="00764469"/>
    <w:rsid w:val="00766FAD"/>
    <w:rsid w:val="00767401"/>
    <w:rsid w:val="0077425D"/>
    <w:rsid w:val="00774461"/>
    <w:rsid w:val="007804EA"/>
    <w:rsid w:val="00780F38"/>
    <w:rsid w:val="007838E2"/>
    <w:rsid w:val="007840DF"/>
    <w:rsid w:val="0078474F"/>
    <w:rsid w:val="007852A2"/>
    <w:rsid w:val="00786E35"/>
    <w:rsid w:val="00791864"/>
    <w:rsid w:val="0079199A"/>
    <w:rsid w:val="007930E3"/>
    <w:rsid w:val="00794048"/>
    <w:rsid w:val="0079585A"/>
    <w:rsid w:val="007959DC"/>
    <w:rsid w:val="007971E5"/>
    <w:rsid w:val="007A2283"/>
    <w:rsid w:val="007A323A"/>
    <w:rsid w:val="007A75A8"/>
    <w:rsid w:val="007A7BAA"/>
    <w:rsid w:val="007B1BEC"/>
    <w:rsid w:val="007B3507"/>
    <w:rsid w:val="007B3776"/>
    <w:rsid w:val="007B555C"/>
    <w:rsid w:val="007B5987"/>
    <w:rsid w:val="007B6593"/>
    <w:rsid w:val="007B7083"/>
    <w:rsid w:val="007B75B3"/>
    <w:rsid w:val="007B7F11"/>
    <w:rsid w:val="007C06BD"/>
    <w:rsid w:val="007C163E"/>
    <w:rsid w:val="007C1786"/>
    <w:rsid w:val="007C4F94"/>
    <w:rsid w:val="007C555E"/>
    <w:rsid w:val="007D058F"/>
    <w:rsid w:val="007D52A8"/>
    <w:rsid w:val="007E031B"/>
    <w:rsid w:val="007E0369"/>
    <w:rsid w:val="007E06F4"/>
    <w:rsid w:val="007E0C45"/>
    <w:rsid w:val="007E1E58"/>
    <w:rsid w:val="007E4670"/>
    <w:rsid w:val="007E4CE0"/>
    <w:rsid w:val="007E5BD4"/>
    <w:rsid w:val="007E6D9F"/>
    <w:rsid w:val="007E710A"/>
    <w:rsid w:val="007F0908"/>
    <w:rsid w:val="007F4618"/>
    <w:rsid w:val="007F4ADF"/>
    <w:rsid w:val="007F4E3A"/>
    <w:rsid w:val="007F4EE3"/>
    <w:rsid w:val="007F50DF"/>
    <w:rsid w:val="007F6D54"/>
    <w:rsid w:val="007F6E9D"/>
    <w:rsid w:val="007F7302"/>
    <w:rsid w:val="008011AA"/>
    <w:rsid w:val="00801A75"/>
    <w:rsid w:val="00801B91"/>
    <w:rsid w:val="008035C9"/>
    <w:rsid w:val="0080393C"/>
    <w:rsid w:val="00804402"/>
    <w:rsid w:val="00805C99"/>
    <w:rsid w:val="00806DD8"/>
    <w:rsid w:val="008107E8"/>
    <w:rsid w:val="00811509"/>
    <w:rsid w:val="00813C12"/>
    <w:rsid w:val="008154FE"/>
    <w:rsid w:val="00816324"/>
    <w:rsid w:val="00820C5B"/>
    <w:rsid w:val="00821033"/>
    <w:rsid w:val="008225A1"/>
    <w:rsid w:val="008232A4"/>
    <w:rsid w:val="00823C27"/>
    <w:rsid w:val="008242C6"/>
    <w:rsid w:val="00827C07"/>
    <w:rsid w:val="00830C20"/>
    <w:rsid w:val="008327BB"/>
    <w:rsid w:val="00834279"/>
    <w:rsid w:val="00834BF2"/>
    <w:rsid w:val="0083541A"/>
    <w:rsid w:val="00840F47"/>
    <w:rsid w:val="00843184"/>
    <w:rsid w:val="008436DD"/>
    <w:rsid w:val="00843C0F"/>
    <w:rsid w:val="00843C5F"/>
    <w:rsid w:val="008442C8"/>
    <w:rsid w:val="008456E4"/>
    <w:rsid w:val="008458C0"/>
    <w:rsid w:val="00851DBB"/>
    <w:rsid w:val="00851FA2"/>
    <w:rsid w:val="0085269A"/>
    <w:rsid w:val="00853930"/>
    <w:rsid w:val="008542A1"/>
    <w:rsid w:val="008560CD"/>
    <w:rsid w:val="00857A73"/>
    <w:rsid w:val="00857DBE"/>
    <w:rsid w:val="00862487"/>
    <w:rsid w:val="00862A9F"/>
    <w:rsid w:val="008641FD"/>
    <w:rsid w:val="00865B50"/>
    <w:rsid w:val="00865C78"/>
    <w:rsid w:val="00870D8A"/>
    <w:rsid w:val="00871469"/>
    <w:rsid w:val="008732B3"/>
    <w:rsid w:val="00873AD9"/>
    <w:rsid w:val="00876DF1"/>
    <w:rsid w:val="00886B17"/>
    <w:rsid w:val="008879A1"/>
    <w:rsid w:val="008900C5"/>
    <w:rsid w:val="0089076C"/>
    <w:rsid w:val="00890A91"/>
    <w:rsid w:val="0089126E"/>
    <w:rsid w:val="00891A41"/>
    <w:rsid w:val="00893449"/>
    <w:rsid w:val="00893AEC"/>
    <w:rsid w:val="0089463D"/>
    <w:rsid w:val="0089650E"/>
    <w:rsid w:val="00896C66"/>
    <w:rsid w:val="00897761"/>
    <w:rsid w:val="008A1062"/>
    <w:rsid w:val="008A1827"/>
    <w:rsid w:val="008A1884"/>
    <w:rsid w:val="008A1A64"/>
    <w:rsid w:val="008A35E0"/>
    <w:rsid w:val="008A36A8"/>
    <w:rsid w:val="008A3770"/>
    <w:rsid w:val="008A456E"/>
    <w:rsid w:val="008A5D53"/>
    <w:rsid w:val="008A68FF"/>
    <w:rsid w:val="008A6A8E"/>
    <w:rsid w:val="008A6CC9"/>
    <w:rsid w:val="008A7714"/>
    <w:rsid w:val="008A7B58"/>
    <w:rsid w:val="008B4228"/>
    <w:rsid w:val="008B5C33"/>
    <w:rsid w:val="008B66A3"/>
    <w:rsid w:val="008C1236"/>
    <w:rsid w:val="008C2A70"/>
    <w:rsid w:val="008C4BC2"/>
    <w:rsid w:val="008C4DBE"/>
    <w:rsid w:val="008C6061"/>
    <w:rsid w:val="008C70ED"/>
    <w:rsid w:val="008C75E5"/>
    <w:rsid w:val="008D04D4"/>
    <w:rsid w:val="008D13E0"/>
    <w:rsid w:val="008D2580"/>
    <w:rsid w:val="008D3381"/>
    <w:rsid w:val="008D4738"/>
    <w:rsid w:val="008D5BCF"/>
    <w:rsid w:val="008D6650"/>
    <w:rsid w:val="008D7C3E"/>
    <w:rsid w:val="008E59A5"/>
    <w:rsid w:val="008E71F1"/>
    <w:rsid w:val="008E7538"/>
    <w:rsid w:val="008F001C"/>
    <w:rsid w:val="008F0D14"/>
    <w:rsid w:val="008F226E"/>
    <w:rsid w:val="008F27FC"/>
    <w:rsid w:val="00901809"/>
    <w:rsid w:val="00901B71"/>
    <w:rsid w:val="009021CD"/>
    <w:rsid w:val="00903CBC"/>
    <w:rsid w:val="00904AB3"/>
    <w:rsid w:val="00906603"/>
    <w:rsid w:val="009073DC"/>
    <w:rsid w:val="00911368"/>
    <w:rsid w:val="00913B6D"/>
    <w:rsid w:val="009144E7"/>
    <w:rsid w:val="009162DB"/>
    <w:rsid w:val="00916D3A"/>
    <w:rsid w:val="0092094A"/>
    <w:rsid w:val="009222F5"/>
    <w:rsid w:val="00922CE0"/>
    <w:rsid w:val="00924723"/>
    <w:rsid w:val="00924C2B"/>
    <w:rsid w:val="00925DEE"/>
    <w:rsid w:val="00926BFB"/>
    <w:rsid w:val="00927365"/>
    <w:rsid w:val="00927B08"/>
    <w:rsid w:val="00930872"/>
    <w:rsid w:val="00931C1C"/>
    <w:rsid w:val="009342BC"/>
    <w:rsid w:val="009343A5"/>
    <w:rsid w:val="00934D05"/>
    <w:rsid w:val="00937153"/>
    <w:rsid w:val="00937224"/>
    <w:rsid w:val="00940496"/>
    <w:rsid w:val="00940B9B"/>
    <w:rsid w:val="00941E18"/>
    <w:rsid w:val="00942058"/>
    <w:rsid w:val="00947D38"/>
    <w:rsid w:val="00950E4B"/>
    <w:rsid w:val="00951010"/>
    <w:rsid w:val="0095184D"/>
    <w:rsid w:val="009535A2"/>
    <w:rsid w:val="009535F0"/>
    <w:rsid w:val="009538B7"/>
    <w:rsid w:val="009547C7"/>
    <w:rsid w:val="00954A69"/>
    <w:rsid w:val="0095533F"/>
    <w:rsid w:val="0095599B"/>
    <w:rsid w:val="00955E24"/>
    <w:rsid w:val="0095738E"/>
    <w:rsid w:val="009579C6"/>
    <w:rsid w:val="00957A2B"/>
    <w:rsid w:val="00957C79"/>
    <w:rsid w:val="00966EBB"/>
    <w:rsid w:val="00967867"/>
    <w:rsid w:val="009705FA"/>
    <w:rsid w:val="00970F2D"/>
    <w:rsid w:val="00972769"/>
    <w:rsid w:val="00975773"/>
    <w:rsid w:val="00975B6E"/>
    <w:rsid w:val="009777E5"/>
    <w:rsid w:val="009805A2"/>
    <w:rsid w:val="00982775"/>
    <w:rsid w:val="00983F6F"/>
    <w:rsid w:val="0098523C"/>
    <w:rsid w:val="00985598"/>
    <w:rsid w:val="00985BBB"/>
    <w:rsid w:val="00985C7F"/>
    <w:rsid w:val="00985EF6"/>
    <w:rsid w:val="0099218E"/>
    <w:rsid w:val="00992505"/>
    <w:rsid w:val="009925CD"/>
    <w:rsid w:val="0099621F"/>
    <w:rsid w:val="00996B94"/>
    <w:rsid w:val="00996E68"/>
    <w:rsid w:val="00997F09"/>
    <w:rsid w:val="009A0317"/>
    <w:rsid w:val="009A29E4"/>
    <w:rsid w:val="009A4ECB"/>
    <w:rsid w:val="009A6186"/>
    <w:rsid w:val="009A6FBA"/>
    <w:rsid w:val="009A791F"/>
    <w:rsid w:val="009B2D14"/>
    <w:rsid w:val="009B40DE"/>
    <w:rsid w:val="009B48E0"/>
    <w:rsid w:val="009B56C5"/>
    <w:rsid w:val="009C1F63"/>
    <w:rsid w:val="009C3FB3"/>
    <w:rsid w:val="009C7A4B"/>
    <w:rsid w:val="009D0ADD"/>
    <w:rsid w:val="009D19A1"/>
    <w:rsid w:val="009D1C53"/>
    <w:rsid w:val="009D2CA2"/>
    <w:rsid w:val="009D3DA7"/>
    <w:rsid w:val="009D6867"/>
    <w:rsid w:val="009D7435"/>
    <w:rsid w:val="009E4A59"/>
    <w:rsid w:val="009E6201"/>
    <w:rsid w:val="009E64B6"/>
    <w:rsid w:val="009F2252"/>
    <w:rsid w:val="009F422F"/>
    <w:rsid w:val="009F4933"/>
    <w:rsid w:val="009F6FF6"/>
    <w:rsid w:val="00A018EE"/>
    <w:rsid w:val="00A01DE7"/>
    <w:rsid w:val="00A0211E"/>
    <w:rsid w:val="00A02A52"/>
    <w:rsid w:val="00A02FF1"/>
    <w:rsid w:val="00A03878"/>
    <w:rsid w:val="00A04A5D"/>
    <w:rsid w:val="00A111DC"/>
    <w:rsid w:val="00A11558"/>
    <w:rsid w:val="00A12205"/>
    <w:rsid w:val="00A129F9"/>
    <w:rsid w:val="00A1380A"/>
    <w:rsid w:val="00A155B6"/>
    <w:rsid w:val="00A16483"/>
    <w:rsid w:val="00A16B8E"/>
    <w:rsid w:val="00A16E63"/>
    <w:rsid w:val="00A16F25"/>
    <w:rsid w:val="00A20645"/>
    <w:rsid w:val="00A229FB"/>
    <w:rsid w:val="00A22A44"/>
    <w:rsid w:val="00A254B1"/>
    <w:rsid w:val="00A3342F"/>
    <w:rsid w:val="00A34AFD"/>
    <w:rsid w:val="00A350BE"/>
    <w:rsid w:val="00A361F7"/>
    <w:rsid w:val="00A420D5"/>
    <w:rsid w:val="00A423F6"/>
    <w:rsid w:val="00A42CB6"/>
    <w:rsid w:val="00A4350F"/>
    <w:rsid w:val="00A44164"/>
    <w:rsid w:val="00A44A05"/>
    <w:rsid w:val="00A46E79"/>
    <w:rsid w:val="00A47C63"/>
    <w:rsid w:val="00A508EF"/>
    <w:rsid w:val="00A50D21"/>
    <w:rsid w:val="00A52A28"/>
    <w:rsid w:val="00A53ED2"/>
    <w:rsid w:val="00A5486F"/>
    <w:rsid w:val="00A55FE7"/>
    <w:rsid w:val="00A56706"/>
    <w:rsid w:val="00A60F2D"/>
    <w:rsid w:val="00A62FD4"/>
    <w:rsid w:val="00A63FCA"/>
    <w:rsid w:val="00A64D0D"/>
    <w:rsid w:val="00A66C79"/>
    <w:rsid w:val="00A67DD4"/>
    <w:rsid w:val="00A67E70"/>
    <w:rsid w:val="00A703B8"/>
    <w:rsid w:val="00A71AE4"/>
    <w:rsid w:val="00A71EF7"/>
    <w:rsid w:val="00A72385"/>
    <w:rsid w:val="00A72B6C"/>
    <w:rsid w:val="00A734E8"/>
    <w:rsid w:val="00A7351A"/>
    <w:rsid w:val="00A755F5"/>
    <w:rsid w:val="00A76387"/>
    <w:rsid w:val="00A76FCE"/>
    <w:rsid w:val="00A81A30"/>
    <w:rsid w:val="00A84332"/>
    <w:rsid w:val="00A85F84"/>
    <w:rsid w:val="00A86D80"/>
    <w:rsid w:val="00A90C70"/>
    <w:rsid w:val="00A9183B"/>
    <w:rsid w:val="00A92207"/>
    <w:rsid w:val="00A972B4"/>
    <w:rsid w:val="00A974AA"/>
    <w:rsid w:val="00A97919"/>
    <w:rsid w:val="00AA010F"/>
    <w:rsid w:val="00AA0917"/>
    <w:rsid w:val="00AA1241"/>
    <w:rsid w:val="00AA3A85"/>
    <w:rsid w:val="00AA6740"/>
    <w:rsid w:val="00AA7B2D"/>
    <w:rsid w:val="00AB25CC"/>
    <w:rsid w:val="00AB4554"/>
    <w:rsid w:val="00AB498E"/>
    <w:rsid w:val="00AB4AFD"/>
    <w:rsid w:val="00AC1E8D"/>
    <w:rsid w:val="00AC1F1A"/>
    <w:rsid w:val="00AC2A85"/>
    <w:rsid w:val="00AC528F"/>
    <w:rsid w:val="00AC729D"/>
    <w:rsid w:val="00AC7860"/>
    <w:rsid w:val="00AD0670"/>
    <w:rsid w:val="00AD0A2C"/>
    <w:rsid w:val="00AD0B47"/>
    <w:rsid w:val="00AD0DFB"/>
    <w:rsid w:val="00AD2AD5"/>
    <w:rsid w:val="00AD3986"/>
    <w:rsid w:val="00AD3D57"/>
    <w:rsid w:val="00AD4535"/>
    <w:rsid w:val="00AD50A5"/>
    <w:rsid w:val="00AD547A"/>
    <w:rsid w:val="00AD5887"/>
    <w:rsid w:val="00AD7763"/>
    <w:rsid w:val="00AD7AD3"/>
    <w:rsid w:val="00AE257D"/>
    <w:rsid w:val="00AE30CD"/>
    <w:rsid w:val="00AE3A2E"/>
    <w:rsid w:val="00AE3B01"/>
    <w:rsid w:val="00AE3EEF"/>
    <w:rsid w:val="00AE60F5"/>
    <w:rsid w:val="00AF1BAC"/>
    <w:rsid w:val="00AF1D4F"/>
    <w:rsid w:val="00AF1DCA"/>
    <w:rsid w:val="00AF3295"/>
    <w:rsid w:val="00AF4F40"/>
    <w:rsid w:val="00AF558D"/>
    <w:rsid w:val="00AF5F53"/>
    <w:rsid w:val="00AF74AE"/>
    <w:rsid w:val="00B0116D"/>
    <w:rsid w:val="00B01675"/>
    <w:rsid w:val="00B03A78"/>
    <w:rsid w:val="00B05466"/>
    <w:rsid w:val="00B06827"/>
    <w:rsid w:val="00B068C9"/>
    <w:rsid w:val="00B06E0A"/>
    <w:rsid w:val="00B076F2"/>
    <w:rsid w:val="00B07DD0"/>
    <w:rsid w:val="00B10252"/>
    <w:rsid w:val="00B1096B"/>
    <w:rsid w:val="00B10F1F"/>
    <w:rsid w:val="00B13884"/>
    <w:rsid w:val="00B13F03"/>
    <w:rsid w:val="00B14710"/>
    <w:rsid w:val="00B15867"/>
    <w:rsid w:val="00B16E33"/>
    <w:rsid w:val="00B17378"/>
    <w:rsid w:val="00B17442"/>
    <w:rsid w:val="00B225CD"/>
    <w:rsid w:val="00B23282"/>
    <w:rsid w:val="00B24735"/>
    <w:rsid w:val="00B24D4A"/>
    <w:rsid w:val="00B265C3"/>
    <w:rsid w:val="00B26DC6"/>
    <w:rsid w:val="00B278C1"/>
    <w:rsid w:val="00B306A8"/>
    <w:rsid w:val="00B31253"/>
    <w:rsid w:val="00B3248F"/>
    <w:rsid w:val="00B32968"/>
    <w:rsid w:val="00B32C38"/>
    <w:rsid w:val="00B33FFC"/>
    <w:rsid w:val="00B352A5"/>
    <w:rsid w:val="00B35FA7"/>
    <w:rsid w:val="00B3680C"/>
    <w:rsid w:val="00B36B07"/>
    <w:rsid w:val="00B36DFF"/>
    <w:rsid w:val="00B37D40"/>
    <w:rsid w:val="00B44F22"/>
    <w:rsid w:val="00B47BE0"/>
    <w:rsid w:val="00B50345"/>
    <w:rsid w:val="00B5111E"/>
    <w:rsid w:val="00B51C6F"/>
    <w:rsid w:val="00B525B1"/>
    <w:rsid w:val="00B5310F"/>
    <w:rsid w:val="00B53824"/>
    <w:rsid w:val="00B544ED"/>
    <w:rsid w:val="00B57318"/>
    <w:rsid w:val="00B578DD"/>
    <w:rsid w:val="00B57984"/>
    <w:rsid w:val="00B57E62"/>
    <w:rsid w:val="00B626ED"/>
    <w:rsid w:val="00B64A62"/>
    <w:rsid w:val="00B65C62"/>
    <w:rsid w:val="00B66E75"/>
    <w:rsid w:val="00B71778"/>
    <w:rsid w:val="00B71FAF"/>
    <w:rsid w:val="00B72202"/>
    <w:rsid w:val="00B726C9"/>
    <w:rsid w:val="00B73DF4"/>
    <w:rsid w:val="00B74567"/>
    <w:rsid w:val="00B75555"/>
    <w:rsid w:val="00B76685"/>
    <w:rsid w:val="00B76A1F"/>
    <w:rsid w:val="00B76D4D"/>
    <w:rsid w:val="00B76D67"/>
    <w:rsid w:val="00B85020"/>
    <w:rsid w:val="00B86C7D"/>
    <w:rsid w:val="00B8708B"/>
    <w:rsid w:val="00B873CE"/>
    <w:rsid w:val="00B87941"/>
    <w:rsid w:val="00B914B1"/>
    <w:rsid w:val="00B9250A"/>
    <w:rsid w:val="00B9255D"/>
    <w:rsid w:val="00B92F39"/>
    <w:rsid w:val="00B93E07"/>
    <w:rsid w:val="00B95952"/>
    <w:rsid w:val="00B959B4"/>
    <w:rsid w:val="00B964B8"/>
    <w:rsid w:val="00B97BB2"/>
    <w:rsid w:val="00BA1889"/>
    <w:rsid w:val="00BA1C19"/>
    <w:rsid w:val="00BA3DC1"/>
    <w:rsid w:val="00BA66DA"/>
    <w:rsid w:val="00BA7FD2"/>
    <w:rsid w:val="00BB0F8D"/>
    <w:rsid w:val="00BB10F8"/>
    <w:rsid w:val="00BB255A"/>
    <w:rsid w:val="00BB454D"/>
    <w:rsid w:val="00BC06BF"/>
    <w:rsid w:val="00BC0C11"/>
    <w:rsid w:val="00BC3FE7"/>
    <w:rsid w:val="00BC4B88"/>
    <w:rsid w:val="00BC64EC"/>
    <w:rsid w:val="00BC69BF"/>
    <w:rsid w:val="00BC79FE"/>
    <w:rsid w:val="00BD0916"/>
    <w:rsid w:val="00BD15EE"/>
    <w:rsid w:val="00BD225D"/>
    <w:rsid w:val="00BD53E5"/>
    <w:rsid w:val="00BD596B"/>
    <w:rsid w:val="00BD6461"/>
    <w:rsid w:val="00BD6592"/>
    <w:rsid w:val="00BE107A"/>
    <w:rsid w:val="00BE36C5"/>
    <w:rsid w:val="00BE5314"/>
    <w:rsid w:val="00BF22E7"/>
    <w:rsid w:val="00BF3D72"/>
    <w:rsid w:val="00BF48FD"/>
    <w:rsid w:val="00BF4981"/>
    <w:rsid w:val="00BF763B"/>
    <w:rsid w:val="00C001CA"/>
    <w:rsid w:val="00C0233F"/>
    <w:rsid w:val="00C03AAF"/>
    <w:rsid w:val="00C03B91"/>
    <w:rsid w:val="00C04108"/>
    <w:rsid w:val="00C051ED"/>
    <w:rsid w:val="00C052BC"/>
    <w:rsid w:val="00C0764A"/>
    <w:rsid w:val="00C10312"/>
    <w:rsid w:val="00C113E5"/>
    <w:rsid w:val="00C11824"/>
    <w:rsid w:val="00C119CD"/>
    <w:rsid w:val="00C120E0"/>
    <w:rsid w:val="00C15181"/>
    <w:rsid w:val="00C22DE1"/>
    <w:rsid w:val="00C278E2"/>
    <w:rsid w:val="00C27F34"/>
    <w:rsid w:val="00C31633"/>
    <w:rsid w:val="00C342DC"/>
    <w:rsid w:val="00C35210"/>
    <w:rsid w:val="00C37A13"/>
    <w:rsid w:val="00C4011F"/>
    <w:rsid w:val="00C41DAE"/>
    <w:rsid w:val="00C450BA"/>
    <w:rsid w:val="00C45C4E"/>
    <w:rsid w:val="00C47086"/>
    <w:rsid w:val="00C472D2"/>
    <w:rsid w:val="00C47C41"/>
    <w:rsid w:val="00C51E40"/>
    <w:rsid w:val="00C5302F"/>
    <w:rsid w:val="00C55071"/>
    <w:rsid w:val="00C5594F"/>
    <w:rsid w:val="00C579B2"/>
    <w:rsid w:val="00C57F26"/>
    <w:rsid w:val="00C60559"/>
    <w:rsid w:val="00C63B45"/>
    <w:rsid w:val="00C64CF2"/>
    <w:rsid w:val="00C65CB9"/>
    <w:rsid w:val="00C673E0"/>
    <w:rsid w:val="00C7146C"/>
    <w:rsid w:val="00C726DE"/>
    <w:rsid w:val="00C73884"/>
    <w:rsid w:val="00C73E47"/>
    <w:rsid w:val="00C754AB"/>
    <w:rsid w:val="00C761E1"/>
    <w:rsid w:val="00C77AF5"/>
    <w:rsid w:val="00C82A0A"/>
    <w:rsid w:val="00C8355C"/>
    <w:rsid w:val="00C845F7"/>
    <w:rsid w:val="00C84649"/>
    <w:rsid w:val="00C862B2"/>
    <w:rsid w:val="00C86607"/>
    <w:rsid w:val="00C86DCD"/>
    <w:rsid w:val="00C90301"/>
    <w:rsid w:val="00C90B1E"/>
    <w:rsid w:val="00C91861"/>
    <w:rsid w:val="00C918F0"/>
    <w:rsid w:val="00C93C8B"/>
    <w:rsid w:val="00C9580D"/>
    <w:rsid w:val="00CA0D5B"/>
    <w:rsid w:val="00CA28C4"/>
    <w:rsid w:val="00CA4D6C"/>
    <w:rsid w:val="00CA5E82"/>
    <w:rsid w:val="00CA6F1C"/>
    <w:rsid w:val="00CB12EC"/>
    <w:rsid w:val="00CB19F2"/>
    <w:rsid w:val="00CB318F"/>
    <w:rsid w:val="00CB4CED"/>
    <w:rsid w:val="00CB56E3"/>
    <w:rsid w:val="00CB59D3"/>
    <w:rsid w:val="00CB6FCA"/>
    <w:rsid w:val="00CB763D"/>
    <w:rsid w:val="00CC6219"/>
    <w:rsid w:val="00CC6D65"/>
    <w:rsid w:val="00CD7B85"/>
    <w:rsid w:val="00CE0462"/>
    <w:rsid w:val="00CE3819"/>
    <w:rsid w:val="00CE3881"/>
    <w:rsid w:val="00CE441C"/>
    <w:rsid w:val="00CE5B94"/>
    <w:rsid w:val="00CE5C6B"/>
    <w:rsid w:val="00CE5E39"/>
    <w:rsid w:val="00CE689D"/>
    <w:rsid w:val="00CE6F3B"/>
    <w:rsid w:val="00CF41D6"/>
    <w:rsid w:val="00CF6862"/>
    <w:rsid w:val="00CF69F0"/>
    <w:rsid w:val="00CF71AA"/>
    <w:rsid w:val="00CF7C03"/>
    <w:rsid w:val="00D02D90"/>
    <w:rsid w:val="00D03C31"/>
    <w:rsid w:val="00D048BD"/>
    <w:rsid w:val="00D04BC7"/>
    <w:rsid w:val="00D0572B"/>
    <w:rsid w:val="00D0706D"/>
    <w:rsid w:val="00D12136"/>
    <w:rsid w:val="00D1214E"/>
    <w:rsid w:val="00D12655"/>
    <w:rsid w:val="00D1323F"/>
    <w:rsid w:val="00D133D7"/>
    <w:rsid w:val="00D1388B"/>
    <w:rsid w:val="00D14356"/>
    <w:rsid w:val="00D16594"/>
    <w:rsid w:val="00D16D1F"/>
    <w:rsid w:val="00D178F7"/>
    <w:rsid w:val="00D23467"/>
    <w:rsid w:val="00D234D1"/>
    <w:rsid w:val="00D24945"/>
    <w:rsid w:val="00D257E4"/>
    <w:rsid w:val="00D26E7B"/>
    <w:rsid w:val="00D3283A"/>
    <w:rsid w:val="00D33168"/>
    <w:rsid w:val="00D34F27"/>
    <w:rsid w:val="00D37705"/>
    <w:rsid w:val="00D406DF"/>
    <w:rsid w:val="00D4188B"/>
    <w:rsid w:val="00D41B6D"/>
    <w:rsid w:val="00D42C1A"/>
    <w:rsid w:val="00D43BD5"/>
    <w:rsid w:val="00D44445"/>
    <w:rsid w:val="00D475CD"/>
    <w:rsid w:val="00D47A9F"/>
    <w:rsid w:val="00D52BEB"/>
    <w:rsid w:val="00D5566E"/>
    <w:rsid w:val="00D56BB7"/>
    <w:rsid w:val="00D57233"/>
    <w:rsid w:val="00D57A42"/>
    <w:rsid w:val="00D607B9"/>
    <w:rsid w:val="00D64867"/>
    <w:rsid w:val="00D64FC6"/>
    <w:rsid w:val="00D65C61"/>
    <w:rsid w:val="00D66BEB"/>
    <w:rsid w:val="00D702DB"/>
    <w:rsid w:val="00D73AA1"/>
    <w:rsid w:val="00D74225"/>
    <w:rsid w:val="00D76F87"/>
    <w:rsid w:val="00D81E96"/>
    <w:rsid w:val="00D826A5"/>
    <w:rsid w:val="00D83F6B"/>
    <w:rsid w:val="00D84064"/>
    <w:rsid w:val="00D85F84"/>
    <w:rsid w:val="00D864C8"/>
    <w:rsid w:val="00D86F74"/>
    <w:rsid w:val="00D87E13"/>
    <w:rsid w:val="00D9022F"/>
    <w:rsid w:val="00D90460"/>
    <w:rsid w:val="00D917FA"/>
    <w:rsid w:val="00D92B8E"/>
    <w:rsid w:val="00D92D06"/>
    <w:rsid w:val="00D94053"/>
    <w:rsid w:val="00D94C78"/>
    <w:rsid w:val="00D96730"/>
    <w:rsid w:val="00DA0D4A"/>
    <w:rsid w:val="00DA11D0"/>
    <w:rsid w:val="00DA1768"/>
    <w:rsid w:val="00DA2B5D"/>
    <w:rsid w:val="00DA2F6F"/>
    <w:rsid w:val="00DA6E9C"/>
    <w:rsid w:val="00DB1E73"/>
    <w:rsid w:val="00DB3933"/>
    <w:rsid w:val="00DB4D03"/>
    <w:rsid w:val="00DB50DB"/>
    <w:rsid w:val="00DB78E5"/>
    <w:rsid w:val="00DC4489"/>
    <w:rsid w:val="00DC561D"/>
    <w:rsid w:val="00DC5823"/>
    <w:rsid w:val="00DC657E"/>
    <w:rsid w:val="00DC65EF"/>
    <w:rsid w:val="00DC6CFB"/>
    <w:rsid w:val="00DC6DE8"/>
    <w:rsid w:val="00DC6E87"/>
    <w:rsid w:val="00DD1637"/>
    <w:rsid w:val="00DD1ADE"/>
    <w:rsid w:val="00DD25CE"/>
    <w:rsid w:val="00DD3C26"/>
    <w:rsid w:val="00DD5F16"/>
    <w:rsid w:val="00DD66F3"/>
    <w:rsid w:val="00DE48B8"/>
    <w:rsid w:val="00DE4C22"/>
    <w:rsid w:val="00DE5C43"/>
    <w:rsid w:val="00DE608A"/>
    <w:rsid w:val="00DE623D"/>
    <w:rsid w:val="00DE6B72"/>
    <w:rsid w:val="00DE771A"/>
    <w:rsid w:val="00DE7CEC"/>
    <w:rsid w:val="00DF0BAF"/>
    <w:rsid w:val="00DF1B0C"/>
    <w:rsid w:val="00DF5047"/>
    <w:rsid w:val="00DF56AF"/>
    <w:rsid w:val="00DF5A80"/>
    <w:rsid w:val="00DF62F3"/>
    <w:rsid w:val="00DF7C23"/>
    <w:rsid w:val="00E0269B"/>
    <w:rsid w:val="00E028F8"/>
    <w:rsid w:val="00E04DB2"/>
    <w:rsid w:val="00E0559A"/>
    <w:rsid w:val="00E1132E"/>
    <w:rsid w:val="00E117E1"/>
    <w:rsid w:val="00E11E66"/>
    <w:rsid w:val="00E13542"/>
    <w:rsid w:val="00E13771"/>
    <w:rsid w:val="00E15867"/>
    <w:rsid w:val="00E216A9"/>
    <w:rsid w:val="00E2191E"/>
    <w:rsid w:val="00E21DE1"/>
    <w:rsid w:val="00E23935"/>
    <w:rsid w:val="00E245B8"/>
    <w:rsid w:val="00E25690"/>
    <w:rsid w:val="00E26755"/>
    <w:rsid w:val="00E2683E"/>
    <w:rsid w:val="00E26B8C"/>
    <w:rsid w:val="00E2756B"/>
    <w:rsid w:val="00E323A6"/>
    <w:rsid w:val="00E32865"/>
    <w:rsid w:val="00E34428"/>
    <w:rsid w:val="00E34486"/>
    <w:rsid w:val="00E34A11"/>
    <w:rsid w:val="00E3585F"/>
    <w:rsid w:val="00E4171F"/>
    <w:rsid w:val="00E426EE"/>
    <w:rsid w:val="00E45DE7"/>
    <w:rsid w:val="00E46341"/>
    <w:rsid w:val="00E47061"/>
    <w:rsid w:val="00E4761E"/>
    <w:rsid w:val="00E47A66"/>
    <w:rsid w:val="00E47B15"/>
    <w:rsid w:val="00E5146D"/>
    <w:rsid w:val="00E530CE"/>
    <w:rsid w:val="00E54A77"/>
    <w:rsid w:val="00E56498"/>
    <w:rsid w:val="00E608DC"/>
    <w:rsid w:val="00E612E5"/>
    <w:rsid w:val="00E64EC7"/>
    <w:rsid w:val="00E66F92"/>
    <w:rsid w:val="00E67286"/>
    <w:rsid w:val="00E703AB"/>
    <w:rsid w:val="00E719BA"/>
    <w:rsid w:val="00E719C3"/>
    <w:rsid w:val="00E71E4D"/>
    <w:rsid w:val="00E72AD0"/>
    <w:rsid w:val="00E7501C"/>
    <w:rsid w:val="00E76622"/>
    <w:rsid w:val="00E768CD"/>
    <w:rsid w:val="00E76B07"/>
    <w:rsid w:val="00E7761C"/>
    <w:rsid w:val="00E776DC"/>
    <w:rsid w:val="00E7777F"/>
    <w:rsid w:val="00E80B97"/>
    <w:rsid w:val="00E81433"/>
    <w:rsid w:val="00E844F9"/>
    <w:rsid w:val="00E84D56"/>
    <w:rsid w:val="00E84EE5"/>
    <w:rsid w:val="00E87CB4"/>
    <w:rsid w:val="00E9199C"/>
    <w:rsid w:val="00E94B4A"/>
    <w:rsid w:val="00EA15FF"/>
    <w:rsid w:val="00EA6DD1"/>
    <w:rsid w:val="00EA70D4"/>
    <w:rsid w:val="00EB0677"/>
    <w:rsid w:val="00EB1A69"/>
    <w:rsid w:val="00EB2E5E"/>
    <w:rsid w:val="00EB317A"/>
    <w:rsid w:val="00EB5CEC"/>
    <w:rsid w:val="00EB63E3"/>
    <w:rsid w:val="00EB6D10"/>
    <w:rsid w:val="00EB702C"/>
    <w:rsid w:val="00EC045C"/>
    <w:rsid w:val="00EC0DB9"/>
    <w:rsid w:val="00EC29DA"/>
    <w:rsid w:val="00EC2D0D"/>
    <w:rsid w:val="00EC2E61"/>
    <w:rsid w:val="00EC33B4"/>
    <w:rsid w:val="00EC4894"/>
    <w:rsid w:val="00EC48BE"/>
    <w:rsid w:val="00EC4C50"/>
    <w:rsid w:val="00ED024A"/>
    <w:rsid w:val="00ED031F"/>
    <w:rsid w:val="00ED13A9"/>
    <w:rsid w:val="00ED4373"/>
    <w:rsid w:val="00ED44AE"/>
    <w:rsid w:val="00ED4F49"/>
    <w:rsid w:val="00ED5840"/>
    <w:rsid w:val="00EE135E"/>
    <w:rsid w:val="00EE1965"/>
    <w:rsid w:val="00EE1E4A"/>
    <w:rsid w:val="00EE6B8E"/>
    <w:rsid w:val="00EF39FE"/>
    <w:rsid w:val="00EF4B92"/>
    <w:rsid w:val="00EF5067"/>
    <w:rsid w:val="00EF652F"/>
    <w:rsid w:val="00EF74E5"/>
    <w:rsid w:val="00F011FB"/>
    <w:rsid w:val="00F015C9"/>
    <w:rsid w:val="00F0488D"/>
    <w:rsid w:val="00F04991"/>
    <w:rsid w:val="00F10A67"/>
    <w:rsid w:val="00F12633"/>
    <w:rsid w:val="00F12D7E"/>
    <w:rsid w:val="00F13E4C"/>
    <w:rsid w:val="00F148BE"/>
    <w:rsid w:val="00F149E2"/>
    <w:rsid w:val="00F1500C"/>
    <w:rsid w:val="00F16EB2"/>
    <w:rsid w:val="00F1700C"/>
    <w:rsid w:val="00F17F2D"/>
    <w:rsid w:val="00F203CE"/>
    <w:rsid w:val="00F23627"/>
    <w:rsid w:val="00F26038"/>
    <w:rsid w:val="00F26C05"/>
    <w:rsid w:val="00F27E54"/>
    <w:rsid w:val="00F306CF"/>
    <w:rsid w:val="00F31511"/>
    <w:rsid w:val="00F31D89"/>
    <w:rsid w:val="00F33542"/>
    <w:rsid w:val="00F34A5E"/>
    <w:rsid w:val="00F3521B"/>
    <w:rsid w:val="00F35BC7"/>
    <w:rsid w:val="00F419EA"/>
    <w:rsid w:val="00F47B1F"/>
    <w:rsid w:val="00F50D6E"/>
    <w:rsid w:val="00F50E5C"/>
    <w:rsid w:val="00F50FC1"/>
    <w:rsid w:val="00F524B6"/>
    <w:rsid w:val="00F5302A"/>
    <w:rsid w:val="00F5318D"/>
    <w:rsid w:val="00F54B82"/>
    <w:rsid w:val="00F558DE"/>
    <w:rsid w:val="00F55C1C"/>
    <w:rsid w:val="00F56803"/>
    <w:rsid w:val="00F56AE2"/>
    <w:rsid w:val="00F57955"/>
    <w:rsid w:val="00F610FF"/>
    <w:rsid w:val="00F61AB9"/>
    <w:rsid w:val="00F627FA"/>
    <w:rsid w:val="00F62898"/>
    <w:rsid w:val="00F62BDA"/>
    <w:rsid w:val="00F635E8"/>
    <w:rsid w:val="00F64132"/>
    <w:rsid w:val="00F70373"/>
    <w:rsid w:val="00F72B39"/>
    <w:rsid w:val="00F74790"/>
    <w:rsid w:val="00F75423"/>
    <w:rsid w:val="00F76F33"/>
    <w:rsid w:val="00F80099"/>
    <w:rsid w:val="00F80683"/>
    <w:rsid w:val="00F81160"/>
    <w:rsid w:val="00F83943"/>
    <w:rsid w:val="00F85273"/>
    <w:rsid w:val="00F86D55"/>
    <w:rsid w:val="00F90813"/>
    <w:rsid w:val="00F90A09"/>
    <w:rsid w:val="00F94382"/>
    <w:rsid w:val="00F95AA6"/>
    <w:rsid w:val="00F96A42"/>
    <w:rsid w:val="00F97071"/>
    <w:rsid w:val="00FA0966"/>
    <w:rsid w:val="00FA1DAB"/>
    <w:rsid w:val="00FA1F8E"/>
    <w:rsid w:val="00FA2914"/>
    <w:rsid w:val="00FA2C50"/>
    <w:rsid w:val="00FA353C"/>
    <w:rsid w:val="00FA6D56"/>
    <w:rsid w:val="00FB1269"/>
    <w:rsid w:val="00FB296B"/>
    <w:rsid w:val="00FB3789"/>
    <w:rsid w:val="00FB3A2A"/>
    <w:rsid w:val="00FB4009"/>
    <w:rsid w:val="00FB4070"/>
    <w:rsid w:val="00FB579B"/>
    <w:rsid w:val="00FB626D"/>
    <w:rsid w:val="00FB6AA0"/>
    <w:rsid w:val="00FB7829"/>
    <w:rsid w:val="00FC12B2"/>
    <w:rsid w:val="00FC24EB"/>
    <w:rsid w:val="00FC5E0F"/>
    <w:rsid w:val="00FD1BFC"/>
    <w:rsid w:val="00FD6804"/>
    <w:rsid w:val="00FD7947"/>
    <w:rsid w:val="00FD7E38"/>
    <w:rsid w:val="00FE0EA2"/>
    <w:rsid w:val="00FE11A0"/>
    <w:rsid w:val="00FE1E1F"/>
    <w:rsid w:val="00FE268E"/>
    <w:rsid w:val="00FE67F7"/>
    <w:rsid w:val="00FF2D06"/>
    <w:rsid w:val="00FF35BF"/>
    <w:rsid w:val="00FF3F2C"/>
    <w:rsid w:val="00FF3F89"/>
    <w:rsid w:val="00FF40E3"/>
    <w:rsid w:val="00FF4616"/>
    <w:rsid w:val="00FF6045"/>
    <w:rsid w:val="00FF72BC"/>
    <w:rsid w:val="00FF7C1F"/>
    <w:rsid w:val="00FF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849E1C"/>
  <w15:docId w15:val="{274E5939-3A99-41D5-B73D-7F31FD3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D4"/>
    <w:rPr>
      <w:rFonts w:ascii="Calibri" w:hAnsi="Calibri"/>
      <w:szCs w:val="24"/>
      <w:lang w:eastAsia="en-US"/>
    </w:rPr>
  </w:style>
  <w:style w:type="paragraph" w:styleId="Heading1">
    <w:name w:val="heading 1"/>
    <w:basedOn w:val="Normal"/>
    <w:next w:val="Normal"/>
    <w:link w:val="Heading1Char"/>
    <w:uiPriority w:val="99"/>
    <w:qFormat/>
    <w:rsid w:val="00185387"/>
    <w:pPr>
      <w:keepNext/>
      <w:pageBreakBefore/>
      <w:numPr>
        <w:numId w:val="1"/>
      </w:numPr>
      <w:spacing w:after="240"/>
      <w:outlineLvl w:val="0"/>
    </w:pPr>
    <w:rPr>
      <w:b/>
      <w:bCs/>
      <w:sz w:val="32"/>
      <w:szCs w:val="32"/>
    </w:rPr>
  </w:style>
  <w:style w:type="paragraph" w:styleId="Heading2">
    <w:name w:val="heading 2"/>
    <w:basedOn w:val="Normal"/>
    <w:next w:val="Normal"/>
    <w:link w:val="Heading2Char"/>
    <w:uiPriority w:val="99"/>
    <w:qFormat/>
    <w:rsid w:val="00A92207"/>
    <w:pPr>
      <w:keepNext/>
      <w:numPr>
        <w:ilvl w:val="1"/>
        <w:numId w:val="1"/>
      </w:numPr>
      <w:spacing w:after="120"/>
      <w:outlineLvl w:val="1"/>
    </w:pPr>
    <w:rPr>
      <w:b/>
      <w:sz w:val="24"/>
    </w:rPr>
  </w:style>
  <w:style w:type="paragraph" w:styleId="Heading3">
    <w:name w:val="heading 3"/>
    <w:basedOn w:val="Normal"/>
    <w:next w:val="Normal"/>
    <w:link w:val="Heading3Char"/>
    <w:uiPriority w:val="99"/>
    <w:qFormat/>
    <w:rsid w:val="00185387"/>
    <w:pPr>
      <w:keepNext/>
      <w:spacing w:after="120"/>
      <w:outlineLvl w:val="2"/>
    </w:pPr>
    <w:rPr>
      <w:u w:val="single"/>
    </w:rPr>
  </w:style>
  <w:style w:type="paragraph" w:styleId="Heading4">
    <w:name w:val="heading 4"/>
    <w:basedOn w:val="Normal"/>
    <w:next w:val="Normal"/>
    <w:link w:val="Heading4Char"/>
    <w:uiPriority w:val="99"/>
    <w:qFormat/>
    <w:rsid w:val="00185387"/>
    <w:pPr>
      <w:keepNext/>
      <w:numPr>
        <w:ilvl w:val="3"/>
        <w:numId w:val="1"/>
      </w:numPr>
      <w:outlineLvl w:val="3"/>
    </w:pPr>
    <w:rPr>
      <w:b/>
      <w:bCs/>
    </w:rPr>
  </w:style>
  <w:style w:type="paragraph" w:styleId="Heading5">
    <w:name w:val="heading 5"/>
    <w:basedOn w:val="Normal"/>
    <w:next w:val="Normal"/>
    <w:link w:val="Heading5Char"/>
    <w:uiPriority w:val="99"/>
    <w:qFormat/>
    <w:rsid w:val="00185387"/>
    <w:pPr>
      <w:keepNext/>
      <w:numPr>
        <w:ilvl w:val="4"/>
        <w:numId w:val="1"/>
      </w:numPr>
      <w:outlineLvl w:val="4"/>
    </w:pPr>
    <w:rPr>
      <w:b/>
      <w:bCs/>
    </w:rPr>
  </w:style>
  <w:style w:type="paragraph" w:styleId="Heading6">
    <w:name w:val="heading 6"/>
    <w:basedOn w:val="Normal"/>
    <w:next w:val="Normal"/>
    <w:link w:val="Heading6Char"/>
    <w:uiPriority w:val="99"/>
    <w:qFormat/>
    <w:rsid w:val="00185387"/>
    <w:pPr>
      <w:keepNext/>
      <w:numPr>
        <w:ilvl w:val="5"/>
        <w:numId w:val="1"/>
      </w:numPr>
      <w:outlineLvl w:val="5"/>
    </w:pPr>
    <w:rPr>
      <w:b/>
      <w:bCs/>
      <w:sz w:val="24"/>
    </w:rPr>
  </w:style>
  <w:style w:type="paragraph" w:styleId="Heading7">
    <w:name w:val="heading 7"/>
    <w:basedOn w:val="Normal"/>
    <w:next w:val="Normal"/>
    <w:link w:val="Heading7Char"/>
    <w:uiPriority w:val="99"/>
    <w:qFormat/>
    <w:rsid w:val="00185387"/>
    <w:pPr>
      <w:keepNext/>
      <w:numPr>
        <w:ilvl w:val="6"/>
        <w:numId w:val="1"/>
      </w:numPr>
      <w:autoSpaceDE w:val="0"/>
      <w:autoSpaceDN w:val="0"/>
      <w:adjustRightInd w:val="0"/>
      <w:outlineLvl w:val="6"/>
    </w:pPr>
    <w:rPr>
      <w:b/>
      <w:bCs/>
      <w:color w:val="0000FF"/>
      <w:sz w:val="28"/>
      <w:szCs w:val="28"/>
    </w:rPr>
  </w:style>
  <w:style w:type="paragraph" w:styleId="Heading8">
    <w:name w:val="heading 8"/>
    <w:basedOn w:val="Normal"/>
    <w:next w:val="Normal"/>
    <w:link w:val="Heading8Char"/>
    <w:uiPriority w:val="99"/>
    <w:qFormat/>
    <w:rsid w:val="00185387"/>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18538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6FCA"/>
    <w:rPr>
      <w:rFonts w:ascii="Calibri" w:hAnsi="Calibri"/>
      <w:b/>
      <w:bCs/>
      <w:sz w:val="32"/>
      <w:szCs w:val="32"/>
      <w:lang w:eastAsia="en-US"/>
    </w:rPr>
  </w:style>
  <w:style w:type="character" w:customStyle="1" w:styleId="Heading2Char">
    <w:name w:val="Heading 2 Char"/>
    <w:basedOn w:val="DefaultParagraphFont"/>
    <w:link w:val="Heading2"/>
    <w:uiPriority w:val="99"/>
    <w:locked/>
    <w:rsid w:val="00A92207"/>
    <w:rPr>
      <w:rFonts w:ascii="Calibri" w:hAnsi="Calibri"/>
      <w:b/>
      <w:sz w:val="24"/>
      <w:szCs w:val="24"/>
      <w:lang w:eastAsia="en-US"/>
    </w:rPr>
  </w:style>
  <w:style w:type="character" w:customStyle="1" w:styleId="Heading3Char">
    <w:name w:val="Heading 3 Char"/>
    <w:basedOn w:val="DefaultParagraphFont"/>
    <w:link w:val="Heading3"/>
    <w:uiPriority w:val="99"/>
    <w:locked/>
    <w:rsid w:val="00CB6FCA"/>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CB6FCA"/>
    <w:rPr>
      <w:rFonts w:ascii="Calibri" w:hAnsi="Calibri"/>
      <w:b/>
      <w:bCs/>
      <w:szCs w:val="24"/>
      <w:lang w:eastAsia="en-US"/>
    </w:rPr>
  </w:style>
  <w:style w:type="character" w:customStyle="1" w:styleId="Heading5Char">
    <w:name w:val="Heading 5 Char"/>
    <w:basedOn w:val="DefaultParagraphFont"/>
    <w:link w:val="Heading5"/>
    <w:uiPriority w:val="99"/>
    <w:locked/>
    <w:rsid w:val="00CB6FCA"/>
    <w:rPr>
      <w:rFonts w:ascii="Calibri" w:hAnsi="Calibri"/>
      <w:b/>
      <w:bCs/>
      <w:szCs w:val="24"/>
      <w:lang w:eastAsia="en-US"/>
    </w:rPr>
  </w:style>
  <w:style w:type="character" w:customStyle="1" w:styleId="Heading6Char">
    <w:name w:val="Heading 6 Char"/>
    <w:basedOn w:val="DefaultParagraphFont"/>
    <w:link w:val="Heading6"/>
    <w:uiPriority w:val="99"/>
    <w:locked/>
    <w:rsid w:val="00CB6FCA"/>
    <w:rPr>
      <w:rFonts w:ascii="Calibri" w:hAnsi="Calibri"/>
      <w:b/>
      <w:bCs/>
      <w:sz w:val="24"/>
      <w:szCs w:val="24"/>
      <w:lang w:eastAsia="en-US"/>
    </w:rPr>
  </w:style>
  <w:style w:type="character" w:customStyle="1" w:styleId="Heading7Char">
    <w:name w:val="Heading 7 Char"/>
    <w:basedOn w:val="DefaultParagraphFont"/>
    <w:link w:val="Heading7"/>
    <w:uiPriority w:val="99"/>
    <w:locked/>
    <w:rsid w:val="00CB6FCA"/>
    <w:rPr>
      <w:rFonts w:ascii="Calibri" w:hAnsi="Calibri"/>
      <w:b/>
      <w:bCs/>
      <w:color w:val="0000FF"/>
      <w:sz w:val="28"/>
      <w:szCs w:val="28"/>
      <w:lang w:eastAsia="en-US"/>
    </w:rPr>
  </w:style>
  <w:style w:type="character" w:customStyle="1" w:styleId="Heading8Char">
    <w:name w:val="Heading 8 Char"/>
    <w:basedOn w:val="DefaultParagraphFont"/>
    <w:link w:val="Heading8"/>
    <w:uiPriority w:val="99"/>
    <w:locked/>
    <w:rsid w:val="00CB6FCA"/>
    <w:rPr>
      <w:i/>
      <w:iCs/>
      <w:sz w:val="24"/>
      <w:szCs w:val="24"/>
      <w:lang w:eastAsia="en-US"/>
    </w:rPr>
  </w:style>
  <w:style w:type="character" w:customStyle="1" w:styleId="Heading9Char">
    <w:name w:val="Heading 9 Char"/>
    <w:basedOn w:val="DefaultParagraphFont"/>
    <w:link w:val="Heading9"/>
    <w:uiPriority w:val="99"/>
    <w:locked/>
    <w:rsid w:val="00CB6FCA"/>
    <w:rPr>
      <w:rFonts w:ascii="Calibri" w:hAnsi="Calibri" w:cs="Arial"/>
      <w:lang w:eastAsia="en-US"/>
    </w:rPr>
  </w:style>
  <w:style w:type="paragraph" w:styleId="TOC1">
    <w:name w:val="toc 1"/>
    <w:basedOn w:val="Normal"/>
    <w:next w:val="Normal"/>
    <w:autoRedefine/>
    <w:uiPriority w:val="39"/>
    <w:rsid w:val="00185387"/>
    <w:pPr>
      <w:spacing w:before="60" w:after="60" w:line="360" w:lineRule="auto"/>
    </w:pPr>
    <w:rPr>
      <w:b/>
    </w:rPr>
  </w:style>
  <w:style w:type="paragraph" w:styleId="Header">
    <w:name w:val="header"/>
    <w:basedOn w:val="Normal"/>
    <w:link w:val="HeaderChar"/>
    <w:uiPriority w:val="99"/>
    <w:semiHidden/>
    <w:rsid w:val="00185387"/>
    <w:pPr>
      <w:tabs>
        <w:tab w:val="center" w:pos="4153"/>
        <w:tab w:val="right" w:pos="8306"/>
      </w:tabs>
    </w:pPr>
    <w:rPr>
      <w:b/>
      <w:sz w:val="42"/>
    </w:rPr>
  </w:style>
  <w:style w:type="character" w:customStyle="1" w:styleId="HeaderChar">
    <w:name w:val="Header Char"/>
    <w:basedOn w:val="DefaultParagraphFont"/>
    <w:link w:val="Header"/>
    <w:uiPriority w:val="99"/>
    <w:semiHidden/>
    <w:locked/>
    <w:rsid w:val="00CB6FCA"/>
    <w:rPr>
      <w:rFonts w:ascii="Arial" w:hAnsi="Arial" w:cs="Times New Roman"/>
      <w:sz w:val="24"/>
      <w:szCs w:val="24"/>
      <w:lang w:eastAsia="en-US"/>
    </w:rPr>
  </w:style>
  <w:style w:type="paragraph" w:styleId="Footer">
    <w:name w:val="footer"/>
    <w:basedOn w:val="Normal"/>
    <w:link w:val="FooterChar"/>
    <w:uiPriority w:val="99"/>
    <w:rsid w:val="00185387"/>
    <w:pPr>
      <w:tabs>
        <w:tab w:val="center" w:pos="4522"/>
        <w:tab w:val="right" w:pos="9044"/>
      </w:tabs>
      <w:ind w:right="29"/>
    </w:pPr>
    <w:rPr>
      <w:sz w:val="18"/>
    </w:rPr>
  </w:style>
  <w:style w:type="character" w:customStyle="1" w:styleId="FooterChar">
    <w:name w:val="Footer Char"/>
    <w:basedOn w:val="DefaultParagraphFont"/>
    <w:link w:val="Footer"/>
    <w:uiPriority w:val="99"/>
    <w:locked/>
    <w:rsid w:val="00CB6FCA"/>
    <w:rPr>
      <w:rFonts w:ascii="Arial" w:hAnsi="Arial" w:cs="Times New Roman"/>
      <w:sz w:val="24"/>
      <w:szCs w:val="24"/>
      <w:lang w:eastAsia="en-US"/>
    </w:rPr>
  </w:style>
  <w:style w:type="character" w:styleId="PageNumber">
    <w:name w:val="page number"/>
    <w:basedOn w:val="DefaultParagraphFont"/>
    <w:uiPriority w:val="99"/>
    <w:semiHidden/>
    <w:rsid w:val="00185387"/>
    <w:rPr>
      <w:rFonts w:cs="Times New Roman"/>
    </w:rPr>
  </w:style>
  <w:style w:type="paragraph" w:styleId="TOC2">
    <w:name w:val="toc 2"/>
    <w:basedOn w:val="Normal"/>
    <w:next w:val="Normal"/>
    <w:autoRedefine/>
    <w:uiPriority w:val="39"/>
    <w:rsid w:val="00185387"/>
    <w:pPr>
      <w:ind w:left="220"/>
    </w:pPr>
    <w:rPr>
      <w:b/>
    </w:rPr>
  </w:style>
  <w:style w:type="paragraph" w:styleId="TOC3">
    <w:name w:val="toc 3"/>
    <w:basedOn w:val="Normal"/>
    <w:next w:val="Normal"/>
    <w:autoRedefine/>
    <w:uiPriority w:val="39"/>
    <w:rsid w:val="00185387"/>
    <w:pPr>
      <w:ind w:left="440"/>
    </w:pPr>
  </w:style>
  <w:style w:type="paragraph" w:styleId="TOC4">
    <w:name w:val="toc 4"/>
    <w:basedOn w:val="Normal"/>
    <w:next w:val="Normal"/>
    <w:autoRedefine/>
    <w:uiPriority w:val="99"/>
    <w:semiHidden/>
    <w:rsid w:val="00185387"/>
    <w:pPr>
      <w:ind w:left="660"/>
    </w:pPr>
  </w:style>
  <w:style w:type="paragraph" w:styleId="TOC5">
    <w:name w:val="toc 5"/>
    <w:basedOn w:val="Normal"/>
    <w:next w:val="Normal"/>
    <w:autoRedefine/>
    <w:uiPriority w:val="99"/>
    <w:semiHidden/>
    <w:rsid w:val="00185387"/>
    <w:pPr>
      <w:ind w:left="880"/>
    </w:pPr>
  </w:style>
  <w:style w:type="paragraph" w:styleId="TOC6">
    <w:name w:val="toc 6"/>
    <w:basedOn w:val="Normal"/>
    <w:next w:val="Normal"/>
    <w:autoRedefine/>
    <w:uiPriority w:val="99"/>
    <w:semiHidden/>
    <w:rsid w:val="00185387"/>
    <w:pPr>
      <w:ind w:left="1100"/>
    </w:pPr>
  </w:style>
  <w:style w:type="paragraph" w:styleId="TOC7">
    <w:name w:val="toc 7"/>
    <w:basedOn w:val="Normal"/>
    <w:next w:val="Normal"/>
    <w:autoRedefine/>
    <w:uiPriority w:val="99"/>
    <w:semiHidden/>
    <w:rsid w:val="00185387"/>
    <w:pPr>
      <w:ind w:left="1320"/>
    </w:pPr>
  </w:style>
  <w:style w:type="paragraph" w:styleId="TOC8">
    <w:name w:val="toc 8"/>
    <w:basedOn w:val="Normal"/>
    <w:next w:val="Normal"/>
    <w:autoRedefine/>
    <w:uiPriority w:val="99"/>
    <w:semiHidden/>
    <w:rsid w:val="00185387"/>
    <w:pPr>
      <w:ind w:left="1540"/>
    </w:pPr>
  </w:style>
  <w:style w:type="paragraph" w:styleId="TOC9">
    <w:name w:val="toc 9"/>
    <w:basedOn w:val="Normal"/>
    <w:next w:val="Normal"/>
    <w:autoRedefine/>
    <w:uiPriority w:val="99"/>
    <w:semiHidden/>
    <w:rsid w:val="00185387"/>
    <w:pPr>
      <w:ind w:left="1760"/>
    </w:pPr>
  </w:style>
  <w:style w:type="character" w:styleId="Hyperlink">
    <w:name w:val="Hyperlink"/>
    <w:basedOn w:val="DefaultParagraphFont"/>
    <w:uiPriority w:val="99"/>
    <w:rsid w:val="00185387"/>
    <w:rPr>
      <w:rFonts w:cs="Times New Roman"/>
      <w:color w:val="0000FF"/>
      <w:u w:val="single"/>
    </w:rPr>
  </w:style>
  <w:style w:type="paragraph" w:styleId="BodyText">
    <w:name w:val="Body Text"/>
    <w:basedOn w:val="Normal"/>
    <w:link w:val="BodyTextChar"/>
    <w:uiPriority w:val="99"/>
    <w:semiHidden/>
    <w:rsid w:val="00185387"/>
    <w:pPr>
      <w:spacing w:after="120"/>
    </w:pPr>
    <w:rPr>
      <w:bCs/>
    </w:rPr>
  </w:style>
  <w:style w:type="character" w:customStyle="1" w:styleId="BodyTextChar">
    <w:name w:val="Body Text Char"/>
    <w:basedOn w:val="DefaultParagraphFont"/>
    <w:link w:val="BodyText"/>
    <w:uiPriority w:val="99"/>
    <w:semiHidden/>
    <w:locked/>
    <w:rsid w:val="00CB6FCA"/>
    <w:rPr>
      <w:rFonts w:ascii="Arial" w:hAnsi="Arial" w:cs="Times New Roman"/>
      <w:sz w:val="24"/>
      <w:szCs w:val="24"/>
      <w:lang w:eastAsia="en-US"/>
    </w:rPr>
  </w:style>
  <w:style w:type="paragraph" w:customStyle="1" w:styleId="Figure">
    <w:name w:val="Figure"/>
    <w:basedOn w:val="BodyText"/>
    <w:next w:val="BodyText"/>
    <w:uiPriority w:val="99"/>
    <w:rsid w:val="00185387"/>
    <w:pPr>
      <w:keepNext/>
      <w:keepLines/>
      <w:spacing w:after="240" w:line="312" w:lineRule="auto"/>
      <w:jc w:val="center"/>
    </w:pPr>
    <w:rPr>
      <w:bCs w:val="0"/>
      <w:szCs w:val="20"/>
    </w:rPr>
  </w:style>
  <w:style w:type="paragraph" w:customStyle="1" w:styleId="BulletFirst">
    <w:name w:val="Bullet First"/>
    <w:basedOn w:val="Normal"/>
    <w:uiPriority w:val="99"/>
    <w:rsid w:val="00185387"/>
    <w:pPr>
      <w:tabs>
        <w:tab w:val="num" w:pos="360"/>
      </w:tabs>
      <w:ind w:left="357" w:hanging="357"/>
    </w:pPr>
    <w:rPr>
      <w:bCs/>
    </w:rPr>
  </w:style>
  <w:style w:type="paragraph" w:customStyle="1" w:styleId="BulletLast">
    <w:name w:val="Bullet Last"/>
    <w:basedOn w:val="Normal"/>
    <w:uiPriority w:val="99"/>
    <w:rsid w:val="00185387"/>
    <w:pPr>
      <w:tabs>
        <w:tab w:val="num" w:pos="360"/>
      </w:tabs>
      <w:spacing w:after="120"/>
      <w:ind w:left="357" w:hanging="357"/>
    </w:pPr>
    <w:rPr>
      <w:bCs/>
    </w:rPr>
  </w:style>
  <w:style w:type="paragraph" w:customStyle="1" w:styleId="TableTitle">
    <w:name w:val="Table Title"/>
    <w:basedOn w:val="Normal"/>
    <w:uiPriority w:val="99"/>
    <w:rsid w:val="00185387"/>
    <w:pPr>
      <w:keepLines/>
    </w:pPr>
    <w:rPr>
      <w:b/>
      <w:bCs/>
      <w:szCs w:val="20"/>
    </w:rPr>
  </w:style>
  <w:style w:type="paragraph" w:customStyle="1" w:styleId="Header1">
    <w:name w:val="Header 1"/>
    <w:basedOn w:val="BodyText"/>
    <w:uiPriority w:val="99"/>
    <w:rsid w:val="00185387"/>
    <w:rPr>
      <w:b/>
      <w:sz w:val="36"/>
    </w:rPr>
  </w:style>
  <w:style w:type="paragraph" w:customStyle="1" w:styleId="Header2">
    <w:name w:val="Header 2"/>
    <w:basedOn w:val="BodyText"/>
    <w:uiPriority w:val="99"/>
    <w:rsid w:val="00185387"/>
    <w:rPr>
      <w:b/>
      <w:sz w:val="36"/>
    </w:rPr>
  </w:style>
  <w:style w:type="paragraph" w:customStyle="1" w:styleId="Header3">
    <w:name w:val="Header 3"/>
    <w:basedOn w:val="BodyText"/>
    <w:uiPriority w:val="99"/>
    <w:rsid w:val="00185387"/>
    <w:rPr>
      <w:b/>
      <w:sz w:val="28"/>
    </w:rPr>
  </w:style>
  <w:style w:type="paragraph" w:customStyle="1" w:styleId="Header4">
    <w:name w:val="Header 4"/>
    <w:basedOn w:val="Normal"/>
    <w:uiPriority w:val="99"/>
    <w:rsid w:val="00185387"/>
    <w:rPr>
      <w:b/>
      <w:sz w:val="24"/>
    </w:rPr>
  </w:style>
  <w:style w:type="paragraph" w:customStyle="1" w:styleId="TableText">
    <w:name w:val="Table Text"/>
    <w:basedOn w:val="Normal"/>
    <w:uiPriority w:val="99"/>
    <w:rsid w:val="00185387"/>
    <w:pPr>
      <w:keepLines/>
    </w:pPr>
    <w:rPr>
      <w:szCs w:val="20"/>
    </w:rPr>
  </w:style>
  <w:style w:type="table" w:styleId="TableGrid">
    <w:name w:val="Table Grid"/>
    <w:basedOn w:val="TableNormal"/>
    <w:uiPriority w:val="39"/>
    <w:rsid w:val="00DA0D4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1659B4"/>
    <w:rPr>
      <w:b/>
      <w:bCs/>
      <w:sz w:val="20"/>
      <w:szCs w:val="20"/>
    </w:rPr>
  </w:style>
  <w:style w:type="paragraph" w:styleId="ListParagraph">
    <w:name w:val="List Paragraph"/>
    <w:basedOn w:val="Normal"/>
    <w:qFormat/>
    <w:rsid w:val="00AE30CD"/>
    <w:pPr>
      <w:numPr>
        <w:numId w:val="2"/>
      </w:numPr>
      <w:spacing w:line="276" w:lineRule="auto"/>
      <w:contextualSpacing/>
    </w:pPr>
    <w:rPr>
      <w:szCs w:val="22"/>
      <w:lang w:eastAsia="en-GB"/>
    </w:rPr>
  </w:style>
  <w:style w:type="paragraph" w:styleId="BalloonText">
    <w:name w:val="Balloon Text"/>
    <w:basedOn w:val="Normal"/>
    <w:link w:val="BalloonTextChar"/>
    <w:uiPriority w:val="99"/>
    <w:semiHidden/>
    <w:rsid w:val="00044D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4D39"/>
    <w:rPr>
      <w:rFonts w:ascii="Tahoma" w:hAnsi="Tahoma" w:cs="Tahoma"/>
      <w:sz w:val="16"/>
      <w:szCs w:val="16"/>
      <w:lang w:eastAsia="en-US"/>
    </w:rPr>
  </w:style>
  <w:style w:type="paragraph" w:styleId="NormalWeb">
    <w:name w:val="Normal (Web)"/>
    <w:basedOn w:val="Normal"/>
    <w:uiPriority w:val="99"/>
    <w:semiHidden/>
    <w:rsid w:val="00DC4489"/>
    <w:pPr>
      <w:spacing w:before="100" w:beforeAutospacing="1" w:after="100" w:afterAutospacing="1"/>
    </w:pPr>
    <w:rPr>
      <w:rFonts w:ascii="Times New Roman" w:hAnsi="Times New Roman"/>
      <w:sz w:val="24"/>
      <w:lang w:eastAsia="en-GB"/>
    </w:rPr>
  </w:style>
  <w:style w:type="table" w:styleId="LightShading-Accent5">
    <w:name w:val="Light Shading Accent 5"/>
    <w:basedOn w:val="TableNormal"/>
    <w:uiPriority w:val="99"/>
    <w:rsid w:val="00F149E2"/>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2-Accent1">
    <w:name w:val="Medium Shading 2 Accent 1"/>
    <w:basedOn w:val="TableNormal"/>
    <w:uiPriority w:val="99"/>
    <w:rsid w:val="00F149E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99"/>
    <w:rsid w:val="00F149E2"/>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character" w:styleId="CommentReference">
    <w:name w:val="annotation reference"/>
    <w:basedOn w:val="DefaultParagraphFont"/>
    <w:semiHidden/>
    <w:locked/>
    <w:rsid w:val="009547C7"/>
    <w:rPr>
      <w:rFonts w:cs="Times New Roman"/>
      <w:sz w:val="16"/>
      <w:szCs w:val="16"/>
    </w:rPr>
  </w:style>
  <w:style w:type="paragraph" w:styleId="CommentText">
    <w:name w:val="annotation text"/>
    <w:basedOn w:val="Normal"/>
    <w:link w:val="CommentTextChar"/>
    <w:semiHidden/>
    <w:locked/>
    <w:rsid w:val="009547C7"/>
    <w:rPr>
      <w:sz w:val="20"/>
      <w:szCs w:val="20"/>
    </w:rPr>
  </w:style>
  <w:style w:type="character" w:customStyle="1" w:styleId="CommentTextChar">
    <w:name w:val="Comment Text Char"/>
    <w:basedOn w:val="DefaultParagraphFont"/>
    <w:link w:val="CommentText"/>
    <w:semiHidden/>
    <w:locked/>
    <w:rsid w:val="009547C7"/>
    <w:rPr>
      <w:rFonts w:ascii="Arial" w:hAnsi="Arial" w:cs="Times New Roman"/>
      <w:lang w:eastAsia="en-US"/>
    </w:rPr>
  </w:style>
  <w:style w:type="paragraph" w:styleId="CommentSubject">
    <w:name w:val="annotation subject"/>
    <w:basedOn w:val="CommentText"/>
    <w:next w:val="CommentText"/>
    <w:link w:val="CommentSubjectChar"/>
    <w:uiPriority w:val="99"/>
    <w:semiHidden/>
    <w:locked/>
    <w:rsid w:val="009547C7"/>
    <w:rPr>
      <w:b/>
      <w:bCs/>
    </w:rPr>
  </w:style>
  <w:style w:type="character" w:customStyle="1" w:styleId="CommentSubjectChar">
    <w:name w:val="Comment Subject Char"/>
    <w:basedOn w:val="CommentTextChar"/>
    <w:link w:val="CommentSubject"/>
    <w:uiPriority w:val="99"/>
    <w:semiHidden/>
    <w:locked/>
    <w:rsid w:val="009547C7"/>
    <w:rPr>
      <w:rFonts w:ascii="Arial" w:hAnsi="Arial" w:cs="Times New Roman"/>
      <w:b/>
      <w:bCs/>
      <w:lang w:eastAsia="en-US"/>
    </w:rPr>
  </w:style>
  <w:style w:type="paragraph" w:styleId="Revision">
    <w:name w:val="Revision"/>
    <w:hidden/>
    <w:uiPriority w:val="99"/>
    <w:semiHidden/>
    <w:rsid w:val="00926BFB"/>
    <w:rPr>
      <w:rFonts w:ascii="Arial" w:hAnsi="Arial"/>
      <w:szCs w:val="24"/>
      <w:lang w:eastAsia="en-US"/>
    </w:rPr>
  </w:style>
  <w:style w:type="table" w:styleId="MediumShading1-Accent5">
    <w:name w:val="Medium Shading 1 Accent 5"/>
    <w:basedOn w:val="TableNormal"/>
    <w:uiPriority w:val="99"/>
    <w:rsid w:val="00D3283A"/>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styleId="FollowedHyperlink">
    <w:name w:val="FollowedHyperlink"/>
    <w:basedOn w:val="DefaultParagraphFont"/>
    <w:uiPriority w:val="99"/>
    <w:semiHidden/>
    <w:locked/>
    <w:rsid w:val="00283000"/>
    <w:rPr>
      <w:rFonts w:cs="Times New Roman"/>
      <w:color w:val="800080"/>
      <w:u w:val="single"/>
    </w:rPr>
  </w:style>
  <w:style w:type="paragraph" w:styleId="Title">
    <w:name w:val="Title"/>
    <w:basedOn w:val="Normal"/>
    <w:next w:val="Normal"/>
    <w:link w:val="TitleChar"/>
    <w:uiPriority w:val="99"/>
    <w:qFormat/>
    <w:rsid w:val="008879A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8879A1"/>
    <w:rPr>
      <w:rFonts w:ascii="Cambria" w:hAnsi="Cambria" w:cs="Times New Roman"/>
      <w:color w:val="17365D"/>
      <w:spacing w:val="5"/>
      <w:kern w:val="28"/>
      <w:sz w:val="52"/>
      <w:szCs w:val="52"/>
      <w:lang w:eastAsia="en-US"/>
    </w:rPr>
  </w:style>
  <w:style w:type="paragraph" w:styleId="Subtitle">
    <w:name w:val="Subtitle"/>
    <w:basedOn w:val="Normal"/>
    <w:next w:val="Normal"/>
    <w:link w:val="SubtitleChar"/>
    <w:uiPriority w:val="99"/>
    <w:qFormat/>
    <w:rsid w:val="008879A1"/>
    <w:pPr>
      <w:numPr>
        <w:ilvl w:val="1"/>
      </w:numPr>
    </w:pPr>
    <w:rPr>
      <w:rFonts w:ascii="Cambria" w:hAnsi="Cambria"/>
      <w:i/>
      <w:iCs/>
      <w:color w:val="4F81BD"/>
      <w:spacing w:val="15"/>
      <w:sz w:val="24"/>
    </w:rPr>
  </w:style>
  <w:style w:type="character" w:customStyle="1" w:styleId="SubtitleChar">
    <w:name w:val="Subtitle Char"/>
    <w:basedOn w:val="DefaultParagraphFont"/>
    <w:link w:val="Subtitle"/>
    <w:uiPriority w:val="99"/>
    <w:locked/>
    <w:rsid w:val="008879A1"/>
    <w:rPr>
      <w:rFonts w:ascii="Cambria" w:hAnsi="Cambria" w:cs="Times New Roman"/>
      <w:i/>
      <w:iCs/>
      <w:color w:val="4F81BD"/>
      <w:spacing w:val="15"/>
      <w:sz w:val="24"/>
      <w:szCs w:val="24"/>
      <w:lang w:eastAsia="en-US"/>
    </w:rPr>
  </w:style>
  <w:style w:type="paragraph" w:styleId="IntenseQuote">
    <w:name w:val="Intense Quote"/>
    <w:basedOn w:val="Normal"/>
    <w:next w:val="Normal"/>
    <w:link w:val="IntenseQuoteChar"/>
    <w:uiPriority w:val="99"/>
    <w:qFormat/>
    <w:rsid w:val="008879A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8879A1"/>
    <w:rPr>
      <w:rFonts w:ascii="Calibri" w:hAnsi="Calibri" w:cs="Times New Roman"/>
      <w:b/>
      <w:bCs/>
      <w:i/>
      <w:iCs/>
      <w:color w:val="4F81BD"/>
      <w:sz w:val="24"/>
      <w:szCs w:val="24"/>
      <w:lang w:eastAsia="en-US"/>
    </w:rPr>
  </w:style>
  <w:style w:type="character" w:styleId="IntenseEmphasis">
    <w:name w:val="Intense Emphasis"/>
    <w:basedOn w:val="DefaultParagraphFont"/>
    <w:uiPriority w:val="99"/>
    <w:qFormat/>
    <w:rsid w:val="008879A1"/>
    <w:rPr>
      <w:rFonts w:cs="Times New Roman"/>
      <w:b/>
      <w:bCs/>
      <w:i/>
      <w:iCs/>
      <w:color w:val="4F81BD"/>
    </w:rPr>
  </w:style>
  <w:style w:type="paragraph" w:styleId="FootnoteText">
    <w:name w:val="footnote text"/>
    <w:basedOn w:val="Normal"/>
    <w:link w:val="FootnoteTextChar"/>
    <w:uiPriority w:val="99"/>
    <w:semiHidden/>
    <w:locked/>
    <w:rsid w:val="00DE623D"/>
    <w:rPr>
      <w:sz w:val="20"/>
      <w:szCs w:val="20"/>
    </w:rPr>
  </w:style>
  <w:style w:type="character" w:customStyle="1" w:styleId="FootnoteTextChar">
    <w:name w:val="Footnote Text Char"/>
    <w:basedOn w:val="DefaultParagraphFont"/>
    <w:link w:val="FootnoteText"/>
    <w:uiPriority w:val="99"/>
    <w:semiHidden/>
    <w:locked/>
    <w:rsid w:val="00DE623D"/>
    <w:rPr>
      <w:rFonts w:ascii="Calibri" w:hAnsi="Calibri" w:cs="Times New Roman"/>
      <w:lang w:eastAsia="en-US"/>
    </w:rPr>
  </w:style>
  <w:style w:type="character" w:styleId="FootnoteReference">
    <w:name w:val="footnote reference"/>
    <w:basedOn w:val="DefaultParagraphFont"/>
    <w:uiPriority w:val="99"/>
    <w:semiHidden/>
    <w:locked/>
    <w:rsid w:val="00DE623D"/>
    <w:rPr>
      <w:rFonts w:cs="Times New Roman"/>
      <w:vertAlign w:val="superscript"/>
    </w:rPr>
  </w:style>
  <w:style w:type="character" w:customStyle="1" w:styleId="apple-converted-space">
    <w:name w:val="apple-converted-space"/>
    <w:basedOn w:val="DefaultParagraphFont"/>
    <w:rsid w:val="00A34AFD"/>
  </w:style>
  <w:style w:type="paragraph" w:styleId="TOCHeading">
    <w:name w:val="TOC Heading"/>
    <w:basedOn w:val="Heading1"/>
    <w:next w:val="Normal"/>
    <w:uiPriority w:val="39"/>
    <w:unhideWhenUsed/>
    <w:qFormat/>
    <w:rsid w:val="00DD1ADE"/>
    <w:pPr>
      <w:keepLines/>
      <w:pageBreakBefore w:val="0"/>
      <w:numPr>
        <w:numId w:val="0"/>
      </w:numPr>
      <w:spacing w:before="240" w:after="0" w:line="259" w:lineRule="auto"/>
      <w:outlineLvl w:val="9"/>
    </w:pPr>
    <w:rPr>
      <w:rFonts w:asciiTheme="majorHAnsi" w:eastAsiaTheme="majorEastAsia" w:hAnsiTheme="majorHAnsi" w:cstheme="majorBidi"/>
      <w:b w:val="0"/>
      <w:bCs w:val="0"/>
      <w:color w:val="365F91" w:themeColor="accent1" w:themeShade="BF"/>
      <w:lang w:val="en-US"/>
    </w:rPr>
  </w:style>
  <w:style w:type="paragraph" w:customStyle="1" w:styleId="m-2620257714724285483msolistparagraph">
    <w:name w:val="m_-2620257714724285483msolistparagraph"/>
    <w:basedOn w:val="Normal"/>
    <w:rsid w:val="00D048BD"/>
    <w:pPr>
      <w:spacing w:before="100" w:beforeAutospacing="1" w:after="100" w:afterAutospacing="1"/>
    </w:pPr>
    <w:rPr>
      <w:rFonts w:ascii="Times New Roman" w:eastAsiaTheme="minorHAnsi" w:hAnsi="Times New Roman"/>
      <w:sz w:val="24"/>
      <w:lang w:eastAsia="en-GB"/>
    </w:rPr>
  </w:style>
  <w:style w:type="character" w:styleId="UnresolvedMention">
    <w:name w:val="Unresolved Mention"/>
    <w:basedOn w:val="DefaultParagraphFont"/>
    <w:uiPriority w:val="99"/>
    <w:semiHidden/>
    <w:unhideWhenUsed/>
    <w:rsid w:val="00056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3677">
      <w:bodyDiv w:val="1"/>
      <w:marLeft w:val="0"/>
      <w:marRight w:val="0"/>
      <w:marTop w:val="0"/>
      <w:marBottom w:val="0"/>
      <w:divBdr>
        <w:top w:val="none" w:sz="0" w:space="0" w:color="auto"/>
        <w:left w:val="none" w:sz="0" w:space="0" w:color="auto"/>
        <w:bottom w:val="none" w:sz="0" w:space="0" w:color="auto"/>
        <w:right w:val="none" w:sz="0" w:space="0" w:color="auto"/>
      </w:divBdr>
    </w:div>
    <w:div w:id="251358354">
      <w:bodyDiv w:val="1"/>
      <w:marLeft w:val="0"/>
      <w:marRight w:val="0"/>
      <w:marTop w:val="0"/>
      <w:marBottom w:val="0"/>
      <w:divBdr>
        <w:top w:val="none" w:sz="0" w:space="0" w:color="auto"/>
        <w:left w:val="none" w:sz="0" w:space="0" w:color="auto"/>
        <w:bottom w:val="none" w:sz="0" w:space="0" w:color="auto"/>
        <w:right w:val="none" w:sz="0" w:space="0" w:color="auto"/>
      </w:divBdr>
    </w:div>
    <w:div w:id="257520330">
      <w:bodyDiv w:val="1"/>
      <w:marLeft w:val="0"/>
      <w:marRight w:val="0"/>
      <w:marTop w:val="0"/>
      <w:marBottom w:val="0"/>
      <w:divBdr>
        <w:top w:val="none" w:sz="0" w:space="0" w:color="auto"/>
        <w:left w:val="none" w:sz="0" w:space="0" w:color="auto"/>
        <w:bottom w:val="none" w:sz="0" w:space="0" w:color="auto"/>
        <w:right w:val="none" w:sz="0" w:space="0" w:color="auto"/>
      </w:divBdr>
    </w:div>
    <w:div w:id="369498052">
      <w:bodyDiv w:val="1"/>
      <w:marLeft w:val="0"/>
      <w:marRight w:val="0"/>
      <w:marTop w:val="0"/>
      <w:marBottom w:val="0"/>
      <w:divBdr>
        <w:top w:val="none" w:sz="0" w:space="0" w:color="auto"/>
        <w:left w:val="none" w:sz="0" w:space="0" w:color="auto"/>
        <w:bottom w:val="none" w:sz="0" w:space="0" w:color="auto"/>
        <w:right w:val="none" w:sz="0" w:space="0" w:color="auto"/>
      </w:divBdr>
    </w:div>
    <w:div w:id="407968800">
      <w:bodyDiv w:val="1"/>
      <w:marLeft w:val="0"/>
      <w:marRight w:val="0"/>
      <w:marTop w:val="0"/>
      <w:marBottom w:val="0"/>
      <w:divBdr>
        <w:top w:val="none" w:sz="0" w:space="0" w:color="auto"/>
        <w:left w:val="none" w:sz="0" w:space="0" w:color="auto"/>
        <w:bottom w:val="none" w:sz="0" w:space="0" w:color="auto"/>
        <w:right w:val="none" w:sz="0" w:space="0" w:color="auto"/>
      </w:divBdr>
    </w:div>
    <w:div w:id="435639876">
      <w:bodyDiv w:val="1"/>
      <w:marLeft w:val="0"/>
      <w:marRight w:val="0"/>
      <w:marTop w:val="0"/>
      <w:marBottom w:val="0"/>
      <w:divBdr>
        <w:top w:val="none" w:sz="0" w:space="0" w:color="auto"/>
        <w:left w:val="none" w:sz="0" w:space="0" w:color="auto"/>
        <w:bottom w:val="none" w:sz="0" w:space="0" w:color="auto"/>
        <w:right w:val="none" w:sz="0" w:space="0" w:color="auto"/>
      </w:divBdr>
    </w:div>
    <w:div w:id="551188949">
      <w:bodyDiv w:val="1"/>
      <w:marLeft w:val="0"/>
      <w:marRight w:val="0"/>
      <w:marTop w:val="0"/>
      <w:marBottom w:val="0"/>
      <w:divBdr>
        <w:top w:val="none" w:sz="0" w:space="0" w:color="auto"/>
        <w:left w:val="none" w:sz="0" w:space="0" w:color="auto"/>
        <w:bottom w:val="none" w:sz="0" w:space="0" w:color="auto"/>
        <w:right w:val="none" w:sz="0" w:space="0" w:color="auto"/>
      </w:divBdr>
    </w:div>
    <w:div w:id="591623915">
      <w:bodyDiv w:val="1"/>
      <w:marLeft w:val="0"/>
      <w:marRight w:val="0"/>
      <w:marTop w:val="0"/>
      <w:marBottom w:val="0"/>
      <w:divBdr>
        <w:top w:val="none" w:sz="0" w:space="0" w:color="auto"/>
        <w:left w:val="none" w:sz="0" w:space="0" w:color="auto"/>
        <w:bottom w:val="none" w:sz="0" w:space="0" w:color="auto"/>
        <w:right w:val="none" w:sz="0" w:space="0" w:color="auto"/>
      </w:divBdr>
    </w:div>
    <w:div w:id="595866043">
      <w:bodyDiv w:val="1"/>
      <w:marLeft w:val="0"/>
      <w:marRight w:val="0"/>
      <w:marTop w:val="0"/>
      <w:marBottom w:val="0"/>
      <w:divBdr>
        <w:top w:val="none" w:sz="0" w:space="0" w:color="auto"/>
        <w:left w:val="none" w:sz="0" w:space="0" w:color="auto"/>
        <w:bottom w:val="none" w:sz="0" w:space="0" w:color="auto"/>
        <w:right w:val="none" w:sz="0" w:space="0" w:color="auto"/>
      </w:divBdr>
    </w:div>
    <w:div w:id="619336921">
      <w:bodyDiv w:val="1"/>
      <w:marLeft w:val="0"/>
      <w:marRight w:val="0"/>
      <w:marTop w:val="0"/>
      <w:marBottom w:val="0"/>
      <w:divBdr>
        <w:top w:val="none" w:sz="0" w:space="0" w:color="auto"/>
        <w:left w:val="none" w:sz="0" w:space="0" w:color="auto"/>
        <w:bottom w:val="none" w:sz="0" w:space="0" w:color="auto"/>
        <w:right w:val="none" w:sz="0" w:space="0" w:color="auto"/>
      </w:divBdr>
    </w:div>
    <w:div w:id="627246896">
      <w:bodyDiv w:val="1"/>
      <w:marLeft w:val="0"/>
      <w:marRight w:val="0"/>
      <w:marTop w:val="0"/>
      <w:marBottom w:val="0"/>
      <w:divBdr>
        <w:top w:val="none" w:sz="0" w:space="0" w:color="auto"/>
        <w:left w:val="none" w:sz="0" w:space="0" w:color="auto"/>
        <w:bottom w:val="none" w:sz="0" w:space="0" w:color="auto"/>
        <w:right w:val="none" w:sz="0" w:space="0" w:color="auto"/>
      </w:divBdr>
    </w:div>
    <w:div w:id="777481543">
      <w:bodyDiv w:val="1"/>
      <w:marLeft w:val="0"/>
      <w:marRight w:val="0"/>
      <w:marTop w:val="0"/>
      <w:marBottom w:val="0"/>
      <w:divBdr>
        <w:top w:val="none" w:sz="0" w:space="0" w:color="auto"/>
        <w:left w:val="none" w:sz="0" w:space="0" w:color="auto"/>
        <w:bottom w:val="none" w:sz="0" w:space="0" w:color="auto"/>
        <w:right w:val="none" w:sz="0" w:space="0" w:color="auto"/>
      </w:divBdr>
    </w:div>
    <w:div w:id="902790245">
      <w:bodyDiv w:val="1"/>
      <w:marLeft w:val="0"/>
      <w:marRight w:val="0"/>
      <w:marTop w:val="0"/>
      <w:marBottom w:val="0"/>
      <w:divBdr>
        <w:top w:val="none" w:sz="0" w:space="0" w:color="auto"/>
        <w:left w:val="none" w:sz="0" w:space="0" w:color="auto"/>
        <w:bottom w:val="none" w:sz="0" w:space="0" w:color="auto"/>
        <w:right w:val="none" w:sz="0" w:space="0" w:color="auto"/>
      </w:divBdr>
    </w:div>
    <w:div w:id="951204252">
      <w:bodyDiv w:val="1"/>
      <w:marLeft w:val="0"/>
      <w:marRight w:val="0"/>
      <w:marTop w:val="0"/>
      <w:marBottom w:val="0"/>
      <w:divBdr>
        <w:top w:val="none" w:sz="0" w:space="0" w:color="auto"/>
        <w:left w:val="none" w:sz="0" w:space="0" w:color="auto"/>
        <w:bottom w:val="none" w:sz="0" w:space="0" w:color="auto"/>
        <w:right w:val="none" w:sz="0" w:space="0" w:color="auto"/>
      </w:divBdr>
    </w:div>
    <w:div w:id="1092974209">
      <w:bodyDiv w:val="1"/>
      <w:marLeft w:val="0"/>
      <w:marRight w:val="0"/>
      <w:marTop w:val="0"/>
      <w:marBottom w:val="0"/>
      <w:divBdr>
        <w:top w:val="none" w:sz="0" w:space="0" w:color="auto"/>
        <w:left w:val="none" w:sz="0" w:space="0" w:color="auto"/>
        <w:bottom w:val="none" w:sz="0" w:space="0" w:color="auto"/>
        <w:right w:val="none" w:sz="0" w:space="0" w:color="auto"/>
      </w:divBdr>
    </w:div>
    <w:div w:id="1096830222">
      <w:bodyDiv w:val="1"/>
      <w:marLeft w:val="0"/>
      <w:marRight w:val="0"/>
      <w:marTop w:val="0"/>
      <w:marBottom w:val="0"/>
      <w:divBdr>
        <w:top w:val="none" w:sz="0" w:space="0" w:color="auto"/>
        <w:left w:val="none" w:sz="0" w:space="0" w:color="auto"/>
        <w:bottom w:val="none" w:sz="0" w:space="0" w:color="auto"/>
        <w:right w:val="none" w:sz="0" w:space="0" w:color="auto"/>
      </w:divBdr>
    </w:div>
    <w:div w:id="1116605105">
      <w:marLeft w:val="0"/>
      <w:marRight w:val="0"/>
      <w:marTop w:val="0"/>
      <w:marBottom w:val="0"/>
      <w:divBdr>
        <w:top w:val="none" w:sz="0" w:space="0" w:color="auto"/>
        <w:left w:val="none" w:sz="0" w:space="0" w:color="auto"/>
        <w:bottom w:val="none" w:sz="0" w:space="0" w:color="auto"/>
        <w:right w:val="none" w:sz="0" w:space="0" w:color="auto"/>
      </w:divBdr>
    </w:div>
    <w:div w:id="1116605106">
      <w:marLeft w:val="0"/>
      <w:marRight w:val="0"/>
      <w:marTop w:val="0"/>
      <w:marBottom w:val="0"/>
      <w:divBdr>
        <w:top w:val="none" w:sz="0" w:space="0" w:color="auto"/>
        <w:left w:val="none" w:sz="0" w:space="0" w:color="auto"/>
        <w:bottom w:val="none" w:sz="0" w:space="0" w:color="auto"/>
        <w:right w:val="none" w:sz="0" w:space="0" w:color="auto"/>
      </w:divBdr>
    </w:div>
    <w:div w:id="1116605107">
      <w:marLeft w:val="0"/>
      <w:marRight w:val="0"/>
      <w:marTop w:val="0"/>
      <w:marBottom w:val="0"/>
      <w:divBdr>
        <w:top w:val="none" w:sz="0" w:space="0" w:color="auto"/>
        <w:left w:val="none" w:sz="0" w:space="0" w:color="auto"/>
        <w:bottom w:val="none" w:sz="0" w:space="0" w:color="auto"/>
        <w:right w:val="none" w:sz="0" w:space="0" w:color="auto"/>
      </w:divBdr>
    </w:div>
    <w:div w:id="1116605109">
      <w:marLeft w:val="0"/>
      <w:marRight w:val="0"/>
      <w:marTop w:val="0"/>
      <w:marBottom w:val="0"/>
      <w:divBdr>
        <w:top w:val="none" w:sz="0" w:space="0" w:color="auto"/>
        <w:left w:val="none" w:sz="0" w:space="0" w:color="auto"/>
        <w:bottom w:val="none" w:sz="0" w:space="0" w:color="auto"/>
        <w:right w:val="none" w:sz="0" w:space="0" w:color="auto"/>
      </w:divBdr>
      <w:divsChild>
        <w:div w:id="1116605132">
          <w:marLeft w:val="1570"/>
          <w:marRight w:val="0"/>
          <w:marTop w:val="96"/>
          <w:marBottom w:val="0"/>
          <w:divBdr>
            <w:top w:val="none" w:sz="0" w:space="0" w:color="auto"/>
            <w:left w:val="none" w:sz="0" w:space="0" w:color="auto"/>
            <w:bottom w:val="none" w:sz="0" w:space="0" w:color="auto"/>
            <w:right w:val="none" w:sz="0" w:space="0" w:color="auto"/>
          </w:divBdr>
        </w:div>
        <w:div w:id="1116605136">
          <w:marLeft w:val="1570"/>
          <w:marRight w:val="0"/>
          <w:marTop w:val="96"/>
          <w:marBottom w:val="0"/>
          <w:divBdr>
            <w:top w:val="none" w:sz="0" w:space="0" w:color="auto"/>
            <w:left w:val="none" w:sz="0" w:space="0" w:color="auto"/>
            <w:bottom w:val="none" w:sz="0" w:space="0" w:color="auto"/>
            <w:right w:val="none" w:sz="0" w:space="0" w:color="auto"/>
          </w:divBdr>
        </w:div>
        <w:div w:id="1116605151">
          <w:marLeft w:val="475"/>
          <w:marRight w:val="0"/>
          <w:marTop w:val="96"/>
          <w:marBottom w:val="0"/>
          <w:divBdr>
            <w:top w:val="none" w:sz="0" w:space="0" w:color="auto"/>
            <w:left w:val="none" w:sz="0" w:space="0" w:color="auto"/>
            <w:bottom w:val="none" w:sz="0" w:space="0" w:color="auto"/>
            <w:right w:val="none" w:sz="0" w:space="0" w:color="auto"/>
          </w:divBdr>
        </w:div>
        <w:div w:id="1116605154">
          <w:marLeft w:val="1570"/>
          <w:marRight w:val="0"/>
          <w:marTop w:val="96"/>
          <w:marBottom w:val="0"/>
          <w:divBdr>
            <w:top w:val="none" w:sz="0" w:space="0" w:color="auto"/>
            <w:left w:val="none" w:sz="0" w:space="0" w:color="auto"/>
            <w:bottom w:val="none" w:sz="0" w:space="0" w:color="auto"/>
            <w:right w:val="none" w:sz="0" w:space="0" w:color="auto"/>
          </w:divBdr>
        </w:div>
      </w:divsChild>
    </w:div>
    <w:div w:id="1116605110">
      <w:marLeft w:val="0"/>
      <w:marRight w:val="0"/>
      <w:marTop w:val="0"/>
      <w:marBottom w:val="0"/>
      <w:divBdr>
        <w:top w:val="none" w:sz="0" w:space="0" w:color="auto"/>
        <w:left w:val="none" w:sz="0" w:space="0" w:color="auto"/>
        <w:bottom w:val="none" w:sz="0" w:space="0" w:color="auto"/>
        <w:right w:val="none" w:sz="0" w:space="0" w:color="auto"/>
      </w:divBdr>
    </w:div>
    <w:div w:id="1116605111">
      <w:marLeft w:val="0"/>
      <w:marRight w:val="0"/>
      <w:marTop w:val="0"/>
      <w:marBottom w:val="0"/>
      <w:divBdr>
        <w:top w:val="none" w:sz="0" w:space="0" w:color="auto"/>
        <w:left w:val="none" w:sz="0" w:space="0" w:color="auto"/>
        <w:bottom w:val="none" w:sz="0" w:space="0" w:color="auto"/>
        <w:right w:val="none" w:sz="0" w:space="0" w:color="auto"/>
      </w:divBdr>
    </w:div>
    <w:div w:id="1116605113">
      <w:marLeft w:val="0"/>
      <w:marRight w:val="0"/>
      <w:marTop w:val="0"/>
      <w:marBottom w:val="0"/>
      <w:divBdr>
        <w:top w:val="none" w:sz="0" w:space="0" w:color="auto"/>
        <w:left w:val="none" w:sz="0" w:space="0" w:color="auto"/>
        <w:bottom w:val="none" w:sz="0" w:space="0" w:color="auto"/>
        <w:right w:val="none" w:sz="0" w:space="0" w:color="auto"/>
      </w:divBdr>
      <w:divsChild>
        <w:div w:id="1116605121">
          <w:marLeft w:val="547"/>
          <w:marRight w:val="0"/>
          <w:marTop w:val="0"/>
          <w:marBottom w:val="0"/>
          <w:divBdr>
            <w:top w:val="none" w:sz="0" w:space="0" w:color="auto"/>
            <w:left w:val="none" w:sz="0" w:space="0" w:color="auto"/>
            <w:bottom w:val="none" w:sz="0" w:space="0" w:color="auto"/>
            <w:right w:val="none" w:sz="0" w:space="0" w:color="auto"/>
          </w:divBdr>
        </w:div>
        <w:div w:id="1116605148">
          <w:marLeft w:val="547"/>
          <w:marRight w:val="0"/>
          <w:marTop w:val="0"/>
          <w:marBottom w:val="0"/>
          <w:divBdr>
            <w:top w:val="none" w:sz="0" w:space="0" w:color="auto"/>
            <w:left w:val="none" w:sz="0" w:space="0" w:color="auto"/>
            <w:bottom w:val="none" w:sz="0" w:space="0" w:color="auto"/>
            <w:right w:val="none" w:sz="0" w:space="0" w:color="auto"/>
          </w:divBdr>
        </w:div>
        <w:div w:id="1116605158">
          <w:marLeft w:val="547"/>
          <w:marRight w:val="0"/>
          <w:marTop w:val="0"/>
          <w:marBottom w:val="0"/>
          <w:divBdr>
            <w:top w:val="none" w:sz="0" w:space="0" w:color="auto"/>
            <w:left w:val="none" w:sz="0" w:space="0" w:color="auto"/>
            <w:bottom w:val="none" w:sz="0" w:space="0" w:color="auto"/>
            <w:right w:val="none" w:sz="0" w:space="0" w:color="auto"/>
          </w:divBdr>
        </w:div>
      </w:divsChild>
    </w:div>
    <w:div w:id="1116605114">
      <w:marLeft w:val="0"/>
      <w:marRight w:val="0"/>
      <w:marTop w:val="0"/>
      <w:marBottom w:val="0"/>
      <w:divBdr>
        <w:top w:val="none" w:sz="0" w:space="0" w:color="auto"/>
        <w:left w:val="none" w:sz="0" w:space="0" w:color="auto"/>
        <w:bottom w:val="none" w:sz="0" w:space="0" w:color="auto"/>
        <w:right w:val="none" w:sz="0" w:space="0" w:color="auto"/>
      </w:divBdr>
    </w:div>
    <w:div w:id="1116605115">
      <w:marLeft w:val="0"/>
      <w:marRight w:val="0"/>
      <w:marTop w:val="0"/>
      <w:marBottom w:val="0"/>
      <w:divBdr>
        <w:top w:val="none" w:sz="0" w:space="0" w:color="auto"/>
        <w:left w:val="none" w:sz="0" w:space="0" w:color="auto"/>
        <w:bottom w:val="none" w:sz="0" w:space="0" w:color="auto"/>
        <w:right w:val="none" w:sz="0" w:space="0" w:color="auto"/>
      </w:divBdr>
    </w:div>
    <w:div w:id="1116605116">
      <w:marLeft w:val="0"/>
      <w:marRight w:val="0"/>
      <w:marTop w:val="0"/>
      <w:marBottom w:val="0"/>
      <w:divBdr>
        <w:top w:val="none" w:sz="0" w:space="0" w:color="auto"/>
        <w:left w:val="none" w:sz="0" w:space="0" w:color="auto"/>
        <w:bottom w:val="none" w:sz="0" w:space="0" w:color="auto"/>
        <w:right w:val="none" w:sz="0" w:space="0" w:color="auto"/>
      </w:divBdr>
    </w:div>
    <w:div w:id="1116605117">
      <w:marLeft w:val="0"/>
      <w:marRight w:val="0"/>
      <w:marTop w:val="0"/>
      <w:marBottom w:val="0"/>
      <w:divBdr>
        <w:top w:val="none" w:sz="0" w:space="0" w:color="auto"/>
        <w:left w:val="none" w:sz="0" w:space="0" w:color="auto"/>
        <w:bottom w:val="none" w:sz="0" w:space="0" w:color="auto"/>
        <w:right w:val="none" w:sz="0" w:space="0" w:color="auto"/>
      </w:divBdr>
    </w:div>
    <w:div w:id="1116605118">
      <w:marLeft w:val="0"/>
      <w:marRight w:val="0"/>
      <w:marTop w:val="0"/>
      <w:marBottom w:val="0"/>
      <w:divBdr>
        <w:top w:val="none" w:sz="0" w:space="0" w:color="auto"/>
        <w:left w:val="none" w:sz="0" w:space="0" w:color="auto"/>
        <w:bottom w:val="none" w:sz="0" w:space="0" w:color="auto"/>
        <w:right w:val="none" w:sz="0" w:space="0" w:color="auto"/>
      </w:divBdr>
    </w:div>
    <w:div w:id="1116605119">
      <w:marLeft w:val="0"/>
      <w:marRight w:val="0"/>
      <w:marTop w:val="0"/>
      <w:marBottom w:val="0"/>
      <w:divBdr>
        <w:top w:val="none" w:sz="0" w:space="0" w:color="auto"/>
        <w:left w:val="none" w:sz="0" w:space="0" w:color="auto"/>
        <w:bottom w:val="none" w:sz="0" w:space="0" w:color="auto"/>
        <w:right w:val="none" w:sz="0" w:space="0" w:color="auto"/>
      </w:divBdr>
    </w:div>
    <w:div w:id="1116605120">
      <w:marLeft w:val="0"/>
      <w:marRight w:val="0"/>
      <w:marTop w:val="0"/>
      <w:marBottom w:val="0"/>
      <w:divBdr>
        <w:top w:val="none" w:sz="0" w:space="0" w:color="auto"/>
        <w:left w:val="none" w:sz="0" w:space="0" w:color="auto"/>
        <w:bottom w:val="none" w:sz="0" w:space="0" w:color="auto"/>
        <w:right w:val="none" w:sz="0" w:space="0" w:color="auto"/>
      </w:divBdr>
    </w:div>
    <w:div w:id="1116605122">
      <w:marLeft w:val="0"/>
      <w:marRight w:val="0"/>
      <w:marTop w:val="0"/>
      <w:marBottom w:val="0"/>
      <w:divBdr>
        <w:top w:val="none" w:sz="0" w:space="0" w:color="auto"/>
        <w:left w:val="none" w:sz="0" w:space="0" w:color="auto"/>
        <w:bottom w:val="none" w:sz="0" w:space="0" w:color="auto"/>
        <w:right w:val="none" w:sz="0" w:space="0" w:color="auto"/>
      </w:divBdr>
      <w:divsChild>
        <w:div w:id="1116605127">
          <w:marLeft w:val="547"/>
          <w:marRight w:val="0"/>
          <w:marTop w:val="0"/>
          <w:marBottom w:val="0"/>
          <w:divBdr>
            <w:top w:val="none" w:sz="0" w:space="0" w:color="auto"/>
            <w:left w:val="none" w:sz="0" w:space="0" w:color="auto"/>
            <w:bottom w:val="none" w:sz="0" w:space="0" w:color="auto"/>
            <w:right w:val="none" w:sz="0" w:space="0" w:color="auto"/>
          </w:divBdr>
        </w:div>
        <w:div w:id="1116605143">
          <w:marLeft w:val="547"/>
          <w:marRight w:val="0"/>
          <w:marTop w:val="0"/>
          <w:marBottom w:val="0"/>
          <w:divBdr>
            <w:top w:val="none" w:sz="0" w:space="0" w:color="auto"/>
            <w:left w:val="none" w:sz="0" w:space="0" w:color="auto"/>
            <w:bottom w:val="none" w:sz="0" w:space="0" w:color="auto"/>
            <w:right w:val="none" w:sz="0" w:space="0" w:color="auto"/>
          </w:divBdr>
        </w:div>
        <w:div w:id="1116605162">
          <w:marLeft w:val="547"/>
          <w:marRight w:val="0"/>
          <w:marTop w:val="0"/>
          <w:marBottom w:val="0"/>
          <w:divBdr>
            <w:top w:val="none" w:sz="0" w:space="0" w:color="auto"/>
            <w:left w:val="none" w:sz="0" w:space="0" w:color="auto"/>
            <w:bottom w:val="none" w:sz="0" w:space="0" w:color="auto"/>
            <w:right w:val="none" w:sz="0" w:space="0" w:color="auto"/>
          </w:divBdr>
        </w:div>
        <w:div w:id="1116605164">
          <w:marLeft w:val="547"/>
          <w:marRight w:val="0"/>
          <w:marTop w:val="0"/>
          <w:marBottom w:val="0"/>
          <w:divBdr>
            <w:top w:val="none" w:sz="0" w:space="0" w:color="auto"/>
            <w:left w:val="none" w:sz="0" w:space="0" w:color="auto"/>
            <w:bottom w:val="none" w:sz="0" w:space="0" w:color="auto"/>
            <w:right w:val="none" w:sz="0" w:space="0" w:color="auto"/>
          </w:divBdr>
        </w:div>
        <w:div w:id="1116605170">
          <w:marLeft w:val="547"/>
          <w:marRight w:val="0"/>
          <w:marTop w:val="0"/>
          <w:marBottom w:val="0"/>
          <w:divBdr>
            <w:top w:val="none" w:sz="0" w:space="0" w:color="auto"/>
            <w:left w:val="none" w:sz="0" w:space="0" w:color="auto"/>
            <w:bottom w:val="none" w:sz="0" w:space="0" w:color="auto"/>
            <w:right w:val="none" w:sz="0" w:space="0" w:color="auto"/>
          </w:divBdr>
        </w:div>
        <w:div w:id="1116605174">
          <w:marLeft w:val="547"/>
          <w:marRight w:val="0"/>
          <w:marTop w:val="0"/>
          <w:marBottom w:val="0"/>
          <w:divBdr>
            <w:top w:val="none" w:sz="0" w:space="0" w:color="auto"/>
            <w:left w:val="none" w:sz="0" w:space="0" w:color="auto"/>
            <w:bottom w:val="none" w:sz="0" w:space="0" w:color="auto"/>
            <w:right w:val="none" w:sz="0" w:space="0" w:color="auto"/>
          </w:divBdr>
        </w:div>
      </w:divsChild>
    </w:div>
    <w:div w:id="1116605123">
      <w:marLeft w:val="0"/>
      <w:marRight w:val="0"/>
      <w:marTop w:val="0"/>
      <w:marBottom w:val="0"/>
      <w:divBdr>
        <w:top w:val="none" w:sz="0" w:space="0" w:color="auto"/>
        <w:left w:val="none" w:sz="0" w:space="0" w:color="auto"/>
        <w:bottom w:val="none" w:sz="0" w:space="0" w:color="auto"/>
        <w:right w:val="none" w:sz="0" w:space="0" w:color="auto"/>
      </w:divBdr>
    </w:div>
    <w:div w:id="1116605124">
      <w:marLeft w:val="0"/>
      <w:marRight w:val="0"/>
      <w:marTop w:val="0"/>
      <w:marBottom w:val="0"/>
      <w:divBdr>
        <w:top w:val="none" w:sz="0" w:space="0" w:color="auto"/>
        <w:left w:val="none" w:sz="0" w:space="0" w:color="auto"/>
        <w:bottom w:val="none" w:sz="0" w:space="0" w:color="auto"/>
        <w:right w:val="none" w:sz="0" w:space="0" w:color="auto"/>
      </w:divBdr>
    </w:div>
    <w:div w:id="1116605126">
      <w:marLeft w:val="0"/>
      <w:marRight w:val="0"/>
      <w:marTop w:val="0"/>
      <w:marBottom w:val="0"/>
      <w:divBdr>
        <w:top w:val="none" w:sz="0" w:space="0" w:color="auto"/>
        <w:left w:val="none" w:sz="0" w:space="0" w:color="auto"/>
        <w:bottom w:val="none" w:sz="0" w:space="0" w:color="auto"/>
        <w:right w:val="none" w:sz="0" w:space="0" w:color="auto"/>
      </w:divBdr>
    </w:div>
    <w:div w:id="1116605128">
      <w:marLeft w:val="0"/>
      <w:marRight w:val="0"/>
      <w:marTop w:val="0"/>
      <w:marBottom w:val="0"/>
      <w:divBdr>
        <w:top w:val="none" w:sz="0" w:space="0" w:color="auto"/>
        <w:left w:val="none" w:sz="0" w:space="0" w:color="auto"/>
        <w:bottom w:val="none" w:sz="0" w:space="0" w:color="auto"/>
        <w:right w:val="none" w:sz="0" w:space="0" w:color="auto"/>
      </w:divBdr>
    </w:div>
    <w:div w:id="1116605129">
      <w:marLeft w:val="0"/>
      <w:marRight w:val="0"/>
      <w:marTop w:val="0"/>
      <w:marBottom w:val="0"/>
      <w:divBdr>
        <w:top w:val="none" w:sz="0" w:space="0" w:color="auto"/>
        <w:left w:val="none" w:sz="0" w:space="0" w:color="auto"/>
        <w:bottom w:val="none" w:sz="0" w:space="0" w:color="auto"/>
        <w:right w:val="none" w:sz="0" w:space="0" w:color="auto"/>
      </w:divBdr>
    </w:div>
    <w:div w:id="1116605130">
      <w:marLeft w:val="0"/>
      <w:marRight w:val="0"/>
      <w:marTop w:val="0"/>
      <w:marBottom w:val="0"/>
      <w:divBdr>
        <w:top w:val="none" w:sz="0" w:space="0" w:color="auto"/>
        <w:left w:val="none" w:sz="0" w:space="0" w:color="auto"/>
        <w:bottom w:val="none" w:sz="0" w:space="0" w:color="auto"/>
        <w:right w:val="none" w:sz="0" w:space="0" w:color="auto"/>
      </w:divBdr>
    </w:div>
    <w:div w:id="1116605131">
      <w:marLeft w:val="0"/>
      <w:marRight w:val="0"/>
      <w:marTop w:val="0"/>
      <w:marBottom w:val="0"/>
      <w:divBdr>
        <w:top w:val="none" w:sz="0" w:space="0" w:color="auto"/>
        <w:left w:val="none" w:sz="0" w:space="0" w:color="auto"/>
        <w:bottom w:val="none" w:sz="0" w:space="0" w:color="auto"/>
        <w:right w:val="none" w:sz="0" w:space="0" w:color="auto"/>
      </w:divBdr>
    </w:div>
    <w:div w:id="1116605133">
      <w:marLeft w:val="0"/>
      <w:marRight w:val="0"/>
      <w:marTop w:val="0"/>
      <w:marBottom w:val="0"/>
      <w:divBdr>
        <w:top w:val="none" w:sz="0" w:space="0" w:color="auto"/>
        <w:left w:val="none" w:sz="0" w:space="0" w:color="auto"/>
        <w:bottom w:val="none" w:sz="0" w:space="0" w:color="auto"/>
        <w:right w:val="none" w:sz="0" w:space="0" w:color="auto"/>
      </w:divBdr>
    </w:div>
    <w:div w:id="1116605137">
      <w:marLeft w:val="0"/>
      <w:marRight w:val="0"/>
      <w:marTop w:val="0"/>
      <w:marBottom w:val="0"/>
      <w:divBdr>
        <w:top w:val="none" w:sz="0" w:space="0" w:color="auto"/>
        <w:left w:val="none" w:sz="0" w:space="0" w:color="auto"/>
        <w:bottom w:val="none" w:sz="0" w:space="0" w:color="auto"/>
        <w:right w:val="none" w:sz="0" w:space="0" w:color="auto"/>
      </w:divBdr>
    </w:div>
    <w:div w:id="1116605138">
      <w:marLeft w:val="0"/>
      <w:marRight w:val="0"/>
      <w:marTop w:val="0"/>
      <w:marBottom w:val="0"/>
      <w:divBdr>
        <w:top w:val="none" w:sz="0" w:space="0" w:color="auto"/>
        <w:left w:val="none" w:sz="0" w:space="0" w:color="auto"/>
        <w:bottom w:val="none" w:sz="0" w:space="0" w:color="auto"/>
        <w:right w:val="none" w:sz="0" w:space="0" w:color="auto"/>
      </w:divBdr>
    </w:div>
    <w:div w:id="1116605139">
      <w:marLeft w:val="0"/>
      <w:marRight w:val="0"/>
      <w:marTop w:val="0"/>
      <w:marBottom w:val="0"/>
      <w:divBdr>
        <w:top w:val="none" w:sz="0" w:space="0" w:color="auto"/>
        <w:left w:val="none" w:sz="0" w:space="0" w:color="auto"/>
        <w:bottom w:val="none" w:sz="0" w:space="0" w:color="auto"/>
        <w:right w:val="none" w:sz="0" w:space="0" w:color="auto"/>
      </w:divBdr>
    </w:div>
    <w:div w:id="1116605140">
      <w:marLeft w:val="0"/>
      <w:marRight w:val="0"/>
      <w:marTop w:val="0"/>
      <w:marBottom w:val="0"/>
      <w:divBdr>
        <w:top w:val="none" w:sz="0" w:space="0" w:color="auto"/>
        <w:left w:val="none" w:sz="0" w:space="0" w:color="auto"/>
        <w:bottom w:val="none" w:sz="0" w:space="0" w:color="auto"/>
        <w:right w:val="none" w:sz="0" w:space="0" w:color="auto"/>
      </w:divBdr>
    </w:div>
    <w:div w:id="1116605141">
      <w:marLeft w:val="0"/>
      <w:marRight w:val="0"/>
      <w:marTop w:val="0"/>
      <w:marBottom w:val="0"/>
      <w:divBdr>
        <w:top w:val="none" w:sz="0" w:space="0" w:color="auto"/>
        <w:left w:val="none" w:sz="0" w:space="0" w:color="auto"/>
        <w:bottom w:val="none" w:sz="0" w:space="0" w:color="auto"/>
        <w:right w:val="none" w:sz="0" w:space="0" w:color="auto"/>
      </w:divBdr>
    </w:div>
    <w:div w:id="1116605142">
      <w:marLeft w:val="0"/>
      <w:marRight w:val="0"/>
      <w:marTop w:val="0"/>
      <w:marBottom w:val="0"/>
      <w:divBdr>
        <w:top w:val="none" w:sz="0" w:space="0" w:color="auto"/>
        <w:left w:val="none" w:sz="0" w:space="0" w:color="auto"/>
        <w:bottom w:val="none" w:sz="0" w:space="0" w:color="auto"/>
        <w:right w:val="none" w:sz="0" w:space="0" w:color="auto"/>
      </w:divBdr>
    </w:div>
    <w:div w:id="1116605144">
      <w:marLeft w:val="0"/>
      <w:marRight w:val="0"/>
      <w:marTop w:val="0"/>
      <w:marBottom w:val="0"/>
      <w:divBdr>
        <w:top w:val="none" w:sz="0" w:space="0" w:color="auto"/>
        <w:left w:val="none" w:sz="0" w:space="0" w:color="auto"/>
        <w:bottom w:val="none" w:sz="0" w:space="0" w:color="auto"/>
        <w:right w:val="none" w:sz="0" w:space="0" w:color="auto"/>
      </w:divBdr>
      <w:divsChild>
        <w:div w:id="1116605145">
          <w:marLeft w:val="0"/>
          <w:marRight w:val="0"/>
          <w:marTop w:val="0"/>
          <w:marBottom w:val="0"/>
          <w:divBdr>
            <w:top w:val="none" w:sz="0" w:space="0" w:color="auto"/>
            <w:left w:val="none" w:sz="0" w:space="0" w:color="auto"/>
            <w:bottom w:val="none" w:sz="0" w:space="0" w:color="auto"/>
            <w:right w:val="none" w:sz="0" w:space="0" w:color="auto"/>
          </w:divBdr>
        </w:div>
      </w:divsChild>
    </w:div>
    <w:div w:id="1116605146">
      <w:marLeft w:val="0"/>
      <w:marRight w:val="0"/>
      <w:marTop w:val="0"/>
      <w:marBottom w:val="0"/>
      <w:divBdr>
        <w:top w:val="none" w:sz="0" w:space="0" w:color="auto"/>
        <w:left w:val="none" w:sz="0" w:space="0" w:color="auto"/>
        <w:bottom w:val="none" w:sz="0" w:space="0" w:color="auto"/>
        <w:right w:val="none" w:sz="0" w:space="0" w:color="auto"/>
      </w:divBdr>
    </w:div>
    <w:div w:id="1116605149">
      <w:marLeft w:val="0"/>
      <w:marRight w:val="0"/>
      <w:marTop w:val="0"/>
      <w:marBottom w:val="0"/>
      <w:divBdr>
        <w:top w:val="none" w:sz="0" w:space="0" w:color="auto"/>
        <w:left w:val="none" w:sz="0" w:space="0" w:color="auto"/>
        <w:bottom w:val="none" w:sz="0" w:space="0" w:color="auto"/>
        <w:right w:val="none" w:sz="0" w:space="0" w:color="auto"/>
      </w:divBdr>
      <w:divsChild>
        <w:div w:id="1116605147">
          <w:marLeft w:val="1570"/>
          <w:marRight w:val="0"/>
          <w:marTop w:val="96"/>
          <w:marBottom w:val="0"/>
          <w:divBdr>
            <w:top w:val="none" w:sz="0" w:space="0" w:color="auto"/>
            <w:left w:val="none" w:sz="0" w:space="0" w:color="auto"/>
            <w:bottom w:val="none" w:sz="0" w:space="0" w:color="auto"/>
            <w:right w:val="none" w:sz="0" w:space="0" w:color="auto"/>
          </w:divBdr>
        </w:div>
        <w:div w:id="1116605152">
          <w:marLeft w:val="1570"/>
          <w:marRight w:val="0"/>
          <w:marTop w:val="96"/>
          <w:marBottom w:val="0"/>
          <w:divBdr>
            <w:top w:val="none" w:sz="0" w:space="0" w:color="auto"/>
            <w:left w:val="none" w:sz="0" w:space="0" w:color="auto"/>
            <w:bottom w:val="none" w:sz="0" w:space="0" w:color="auto"/>
            <w:right w:val="none" w:sz="0" w:space="0" w:color="auto"/>
          </w:divBdr>
        </w:div>
        <w:div w:id="1116605157">
          <w:marLeft w:val="1570"/>
          <w:marRight w:val="0"/>
          <w:marTop w:val="96"/>
          <w:marBottom w:val="0"/>
          <w:divBdr>
            <w:top w:val="none" w:sz="0" w:space="0" w:color="auto"/>
            <w:left w:val="none" w:sz="0" w:space="0" w:color="auto"/>
            <w:bottom w:val="none" w:sz="0" w:space="0" w:color="auto"/>
            <w:right w:val="none" w:sz="0" w:space="0" w:color="auto"/>
          </w:divBdr>
        </w:div>
        <w:div w:id="1116605165">
          <w:marLeft w:val="475"/>
          <w:marRight w:val="0"/>
          <w:marTop w:val="96"/>
          <w:marBottom w:val="0"/>
          <w:divBdr>
            <w:top w:val="none" w:sz="0" w:space="0" w:color="auto"/>
            <w:left w:val="none" w:sz="0" w:space="0" w:color="auto"/>
            <w:bottom w:val="none" w:sz="0" w:space="0" w:color="auto"/>
            <w:right w:val="none" w:sz="0" w:space="0" w:color="auto"/>
          </w:divBdr>
        </w:div>
      </w:divsChild>
    </w:div>
    <w:div w:id="1116605150">
      <w:marLeft w:val="0"/>
      <w:marRight w:val="0"/>
      <w:marTop w:val="0"/>
      <w:marBottom w:val="0"/>
      <w:divBdr>
        <w:top w:val="none" w:sz="0" w:space="0" w:color="auto"/>
        <w:left w:val="none" w:sz="0" w:space="0" w:color="auto"/>
        <w:bottom w:val="none" w:sz="0" w:space="0" w:color="auto"/>
        <w:right w:val="none" w:sz="0" w:space="0" w:color="auto"/>
      </w:divBdr>
    </w:div>
    <w:div w:id="1116605153">
      <w:marLeft w:val="0"/>
      <w:marRight w:val="0"/>
      <w:marTop w:val="0"/>
      <w:marBottom w:val="0"/>
      <w:divBdr>
        <w:top w:val="none" w:sz="0" w:space="0" w:color="auto"/>
        <w:left w:val="none" w:sz="0" w:space="0" w:color="auto"/>
        <w:bottom w:val="none" w:sz="0" w:space="0" w:color="auto"/>
        <w:right w:val="none" w:sz="0" w:space="0" w:color="auto"/>
      </w:divBdr>
    </w:div>
    <w:div w:id="1116605155">
      <w:marLeft w:val="0"/>
      <w:marRight w:val="0"/>
      <w:marTop w:val="0"/>
      <w:marBottom w:val="0"/>
      <w:divBdr>
        <w:top w:val="none" w:sz="0" w:space="0" w:color="auto"/>
        <w:left w:val="none" w:sz="0" w:space="0" w:color="auto"/>
        <w:bottom w:val="none" w:sz="0" w:space="0" w:color="auto"/>
        <w:right w:val="none" w:sz="0" w:space="0" w:color="auto"/>
      </w:divBdr>
      <w:divsChild>
        <w:div w:id="1116605108">
          <w:marLeft w:val="547"/>
          <w:marRight w:val="0"/>
          <w:marTop w:val="0"/>
          <w:marBottom w:val="0"/>
          <w:divBdr>
            <w:top w:val="none" w:sz="0" w:space="0" w:color="auto"/>
            <w:left w:val="none" w:sz="0" w:space="0" w:color="auto"/>
            <w:bottom w:val="none" w:sz="0" w:space="0" w:color="auto"/>
            <w:right w:val="none" w:sz="0" w:space="0" w:color="auto"/>
          </w:divBdr>
        </w:div>
        <w:div w:id="1116605112">
          <w:marLeft w:val="547"/>
          <w:marRight w:val="0"/>
          <w:marTop w:val="0"/>
          <w:marBottom w:val="0"/>
          <w:divBdr>
            <w:top w:val="none" w:sz="0" w:space="0" w:color="auto"/>
            <w:left w:val="none" w:sz="0" w:space="0" w:color="auto"/>
            <w:bottom w:val="none" w:sz="0" w:space="0" w:color="auto"/>
            <w:right w:val="none" w:sz="0" w:space="0" w:color="auto"/>
          </w:divBdr>
        </w:div>
        <w:div w:id="1116605125">
          <w:marLeft w:val="547"/>
          <w:marRight w:val="0"/>
          <w:marTop w:val="0"/>
          <w:marBottom w:val="0"/>
          <w:divBdr>
            <w:top w:val="none" w:sz="0" w:space="0" w:color="auto"/>
            <w:left w:val="none" w:sz="0" w:space="0" w:color="auto"/>
            <w:bottom w:val="none" w:sz="0" w:space="0" w:color="auto"/>
            <w:right w:val="none" w:sz="0" w:space="0" w:color="auto"/>
          </w:divBdr>
        </w:div>
        <w:div w:id="1116605134">
          <w:marLeft w:val="547"/>
          <w:marRight w:val="0"/>
          <w:marTop w:val="0"/>
          <w:marBottom w:val="0"/>
          <w:divBdr>
            <w:top w:val="none" w:sz="0" w:space="0" w:color="auto"/>
            <w:left w:val="none" w:sz="0" w:space="0" w:color="auto"/>
            <w:bottom w:val="none" w:sz="0" w:space="0" w:color="auto"/>
            <w:right w:val="none" w:sz="0" w:space="0" w:color="auto"/>
          </w:divBdr>
        </w:div>
        <w:div w:id="1116605135">
          <w:marLeft w:val="547"/>
          <w:marRight w:val="0"/>
          <w:marTop w:val="0"/>
          <w:marBottom w:val="0"/>
          <w:divBdr>
            <w:top w:val="none" w:sz="0" w:space="0" w:color="auto"/>
            <w:left w:val="none" w:sz="0" w:space="0" w:color="auto"/>
            <w:bottom w:val="none" w:sz="0" w:space="0" w:color="auto"/>
            <w:right w:val="none" w:sz="0" w:space="0" w:color="auto"/>
          </w:divBdr>
        </w:div>
        <w:div w:id="1116605159">
          <w:marLeft w:val="547"/>
          <w:marRight w:val="0"/>
          <w:marTop w:val="0"/>
          <w:marBottom w:val="0"/>
          <w:divBdr>
            <w:top w:val="none" w:sz="0" w:space="0" w:color="auto"/>
            <w:left w:val="none" w:sz="0" w:space="0" w:color="auto"/>
            <w:bottom w:val="none" w:sz="0" w:space="0" w:color="auto"/>
            <w:right w:val="none" w:sz="0" w:space="0" w:color="auto"/>
          </w:divBdr>
        </w:div>
      </w:divsChild>
    </w:div>
    <w:div w:id="1116605156">
      <w:marLeft w:val="0"/>
      <w:marRight w:val="0"/>
      <w:marTop w:val="0"/>
      <w:marBottom w:val="0"/>
      <w:divBdr>
        <w:top w:val="none" w:sz="0" w:space="0" w:color="auto"/>
        <w:left w:val="none" w:sz="0" w:space="0" w:color="auto"/>
        <w:bottom w:val="none" w:sz="0" w:space="0" w:color="auto"/>
        <w:right w:val="none" w:sz="0" w:space="0" w:color="auto"/>
      </w:divBdr>
    </w:div>
    <w:div w:id="1116605160">
      <w:marLeft w:val="0"/>
      <w:marRight w:val="0"/>
      <w:marTop w:val="0"/>
      <w:marBottom w:val="0"/>
      <w:divBdr>
        <w:top w:val="none" w:sz="0" w:space="0" w:color="auto"/>
        <w:left w:val="none" w:sz="0" w:space="0" w:color="auto"/>
        <w:bottom w:val="none" w:sz="0" w:space="0" w:color="auto"/>
        <w:right w:val="none" w:sz="0" w:space="0" w:color="auto"/>
      </w:divBdr>
    </w:div>
    <w:div w:id="1116605161">
      <w:marLeft w:val="0"/>
      <w:marRight w:val="0"/>
      <w:marTop w:val="0"/>
      <w:marBottom w:val="0"/>
      <w:divBdr>
        <w:top w:val="none" w:sz="0" w:space="0" w:color="auto"/>
        <w:left w:val="none" w:sz="0" w:space="0" w:color="auto"/>
        <w:bottom w:val="none" w:sz="0" w:space="0" w:color="auto"/>
        <w:right w:val="none" w:sz="0" w:space="0" w:color="auto"/>
      </w:divBdr>
    </w:div>
    <w:div w:id="1116605163">
      <w:marLeft w:val="0"/>
      <w:marRight w:val="0"/>
      <w:marTop w:val="0"/>
      <w:marBottom w:val="0"/>
      <w:divBdr>
        <w:top w:val="none" w:sz="0" w:space="0" w:color="auto"/>
        <w:left w:val="none" w:sz="0" w:space="0" w:color="auto"/>
        <w:bottom w:val="none" w:sz="0" w:space="0" w:color="auto"/>
        <w:right w:val="none" w:sz="0" w:space="0" w:color="auto"/>
      </w:divBdr>
    </w:div>
    <w:div w:id="1116605166">
      <w:marLeft w:val="0"/>
      <w:marRight w:val="0"/>
      <w:marTop w:val="0"/>
      <w:marBottom w:val="0"/>
      <w:divBdr>
        <w:top w:val="none" w:sz="0" w:space="0" w:color="auto"/>
        <w:left w:val="none" w:sz="0" w:space="0" w:color="auto"/>
        <w:bottom w:val="none" w:sz="0" w:space="0" w:color="auto"/>
        <w:right w:val="none" w:sz="0" w:space="0" w:color="auto"/>
      </w:divBdr>
    </w:div>
    <w:div w:id="1116605167">
      <w:marLeft w:val="0"/>
      <w:marRight w:val="0"/>
      <w:marTop w:val="0"/>
      <w:marBottom w:val="0"/>
      <w:divBdr>
        <w:top w:val="none" w:sz="0" w:space="0" w:color="auto"/>
        <w:left w:val="none" w:sz="0" w:space="0" w:color="auto"/>
        <w:bottom w:val="none" w:sz="0" w:space="0" w:color="auto"/>
        <w:right w:val="none" w:sz="0" w:space="0" w:color="auto"/>
      </w:divBdr>
    </w:div>
    <w:div w:id="1116605168">
      <w:marLeft w:val="0"/>
      <w:marRight w:val="0"/>
      <w:marTop w:val="0"/>
      <w:marBottom w:val="0"/>
      <w:divBdr>
        <w:top w:val="none" w:sz="0" w:space="0" w:color="auto"/>
        <w:left w:val="none" w:sz="0" w:space="0" w:color="auto"/>
        <w:bottom w:val="none" w:sz="0" w:space="0" w:color="auto"/>
        <w:right w:val="none" w:sz="0" w:space="0" w:color="auto"/>
      </w:divBdr>
    </w:div>
    <w:div w:id="1116605169">
      <w:marLeft w:val="0"/>
      <w:marRight w:val="0"/>
      <w:marTop w:val="0"/>
      <w:marBottom w:val="0"/>
      <w:divBdr>
        <w:top w:val="none" w:sz="0" w:space="0" w:color="auto"/>
        <w:left w:val="none" w:sz="0" w:space="0" w:color="auto"/>
        <w:bottom w:val="none" w:sz="0" w:space="0" w:color="auto"/>
        <w:right w:val="none" w:sz="0" w:space="0" w:color="auto"/>
      </w:divBdr>
    </w:div>
    <w:div w:id="1116605171">
      <w:marLeft w:val="0"/>
      <w:marRight w:val="0"/>
      <w:marTop w:val="0"/>
      <w:marBottom w:val="0"/>
      <w:divBdr>
        <w:top w:val="none" w:sz="0" w:space="0" w:color="auto"/>
        <w:left w:val="none" w:sz="0" w:space="0" w:color="auto"/>
        <w:bottom w:val="none" w:sz="0" w:space="0" w:color="auto"/>
        <w:right w:val="none" w:sz="0" w:space="0" w:color="auto"/>
      </w:divBdr>
    </w:div>
    <w:div w:id="1116605172">
      <w:marLeft w:val="0"/>
      <w:marRight w:val="0"/>
      <w:marTop w:val="0"/>
      <w:marBottom w:val="0"/>
      <w:divBdr>
        <w:top w:val="none" w:sz="0" w:space="0" w:color="auto"/>
        <w:left w:val="none" w:sz="0" w:space="0" w:color="auto"/>
        <w:bottom w:val="none" w:sz="0" w:space="0" w:color="auto"/>
        <w:right w:val="none" w:sz="0" w:space="0" w:color="auto"/>
      </w:divBdr>
    </w:div>
    <w:div w:id="1116605173">
      <w:marLeft w:val="0"/>
      <w:marRight w:val="0"/>
      <w:marTop w:val="0"/>
      <w:marBottom w:val="0"/>
      <w:divBdr>
        <w:top w:val="none" w:sz="0" w:space="0" w:color="auto"/>
        <w:left w:val="none" w:sz="0" w:space="0" w:color="auto"/>
        <w:bottom w:val="none" w:sz="0" w:space="0" w:color="auto"/>
        <w:right w:val="none" w:sz="0" w:space="0" w:color="auto"/>
      </w:divBdr>
    </w:div>
    <w:div w:id="1116605175">
      <w:marLeft w:val="0"/>
      <w:marRight w:val="0"/>
      <w:marTop w:val="0"/>
      <w:marBottom w:val="0"/>
      <w:divBdr>
        <w:top w:val="none" w:sz="0" w:space="0" w:color="auto"/>
        <w:left w:val="none" w:sz="0" w:space="0" w:color="auto"/>
        <w:bottom w:val="none" w:sz="0" w:space="0" w:color="auto"/>
        <w:right w:val="none" w:sz="0" w:space="0" w:color="auto"/>
      </w:divBdr>
    </w:div>
    <w:div w:id="1174952826">
      <w:bodyDiv w:val="1"/>
      <w:marLeft w:val="0"/>
      <w:marRight w:val="0"/>
      <w:marTop w:val="0"/>
      <w:marBottom w:val="0"/>
      <w:divBdr>
        <w:top w:val="none" w:sz="0" w:space="0" w:color="auto"/>
        <w:left w:val="none" w:sz="0" w:space="0" w:color="auto"/>
        <w:bottom w:val="none" w:sz="0" w:space="0" w:color="auto"/>
        <w:right w:val="none" w:sz="0" w:space="0" w:color="auto"/>
      </w:divBdr>
    </w:div>
    <w:div w:id="1190683887">
      <w:bodyDiv w:val="1"/>
      <w:marLeft w:val="0"/>
      <w:marRight w:val="0"/>
      <w:marTop w:val="0"/>
      <w:marBottom w:val="0"/>
      <w:divBdr>
        <w:top w:val="none" w:sz="0" w:space="0" w:color="auto"/>
        <w:left w:val="none" w:sz="0" w:space="0" w:color="auto"/>
        <w:bottom w:val="none" w:sz="0" w:space="0" w:color="auto"/>
        <w:right w:val="none" w:sz="0" w:space="0" w:color="auto"/>
      </w:divBdr>
      <w:divsChild>
        <w:div w:id="576212589">
          <w:marLeft w:val="0"/>
          <w:marRight w:val="0"/>
          <w:marTop w:val="0"/>
          <w:marBottom w:val="0"/>
          <w:divBdr>
            <w:top w:val="none" w:sz="0" w:space="0" w:color="auto"/>
            <w:left w:val="none" w:sz="0" w:space="0" w:color="auto"/>
            <w:bottom w:val="none" w:sz="0" w:space="0" w:color="auto"/>
            <w:right w:val="none" w:sz="0" w:space="0" w:color="auto"/>
          </w:divBdr>
        </w:div>
      </w:divsChild>
    </w:div>
    <w:div w:id="1303540705">
      <w:bodyDiv w:val="1"/>
      <w:marLeft w:val="0"/>
      <w:marRight w:val="0"/>
      <w:marTop w:val="0"/>
      <w:marBottom w:val="0"/>
      <w:divBdr>
        <w:top w:val="none" w:sz="0" w:space="0" w:color="auto"/>
        <w:left w:val="none" w:sz="0" w:space="0" w:color="auto"/>
        <w:bottom w:val="none" w:sz="0" w:space="0" w:color="auto"/>
        <w:right w:val="none" w:sz="0" w:space="0" w:color="auto"/>
      </w:divBdr>
    </w:div>
    <w:div w:id="1481464176">
      <w:bodyDiv w:val="1"/>
      <w:marLeft w:val="0"/>
      <w:marRight w:val="0"/>
      <w:marTop w:val="0"/>
      <w:marBottom w:val="0"/>
      <w:divBdr>
        <w:top w:val="none" w:sz="0" w:space="0" w:color="auto"/>
        <w:left w:val="none" w:sz="0" w:space="0" w:color="auto"/>
        <w:bottom w:val="none" w:sz="0" w:space="0" w:color="auto"/>
        <w:right w:val="none" w:sz="0" w:space="0" w:color="auto"/>
      </w:divBdr>
      <w:divsChild>
        <w:div w:id="351419041">
          <w:marLeft w:val="389"/>
          <w:marRight w:val="0"/>
          <w:marTop w:val="0"/>
          <w:marBottom w:val="0"/>
          <w:divBdr>
            <w:top w:val="none" w:sz="0" w:space="0" w:color="auto"/>
            <w:left w:val="none" w:sz="0" w:space="0" w:color="auto"/>
            <w:bottom w:val="none" w:sz="0" w:space="0" w:color="auto"/>
            <w:right w:val="none" w:sz="0" w:space="0" w:color="auto"/>
          </w:divBdr>
        </w:div>
        <w:div w:id="1644240279">
          <w:marLeft w:val="389"/>
          <w:marRight w:val="0"/>
          <w:marTop w:val="0"/>
          <w:marBottom w:val="0"/>
          <w:divBdr>
            <w:top w:val="none" w:sz="0" w:space="0" w:color="auto"/>
            <w:left w:val="none" w:sz="0" w:space="0" w:color="auto"/>
            <w:bottom w:val="none" w:sz="0" w:space="0" w:color="auto"/>
            <w:right w:val="none" w:sz="0" w:space="0" w:color="auto"/>
          </w:divBdr>
        </w:div>
        <w:div w:id="1742217396">
          <w:marLeft w:val="389"/>
          <w:marRight w:val="0"/>
          <w:marTop w:val="0"/>
          <w:marBottom w:val="0"/>
          <w:divBdr>
            <w:top w:val="none" w:sz="0" w:space="0" w:color="auto"/>
            <w:left w:val="none" w:sz="0" w:space="0" w:color="auto"/>
            <w:bottom w:val="none" w:sz="0" w:space="0" w:color="auto"/>
            <w:right w:val="none" w:sz="0" w:space="0" w:color="auto"/>
          </w:divBdr>
        </w:div>
        <w:div w:id="1834759749">
          <w:marLeft w:val="389"/>
          <w:marRight w:val="0"/>
          <w:marTop w:val="0"/>
          <w:marBottom w:val="0"/>
          <w:divBdr>
            <w:top w:val="none" w:sz="0" w:space="0" w:color="auto"/>
            <w:left w:val="none" w:sz="0" w:space="0" w:color="auto"/>
            <w:bottom w:val="none" w:sz="0" w:space="0" w:color="auto"/>
            <w:right w:val="none" w:sz="0" w:space="0" w:color="auto"/>
          </w:divBdr>
        </w:div>
        <w:div w:id="753670022">
          <w:marLeft w:val="389"/>
          <w:marRight w:val="0"/>
          <w:marTop w:val="0"/>
          <w:marBottom w:val="0"/>
          <w:divBdr>
            <w:top w:val="none" w:sz="0" w:space="0" w:color="auto"/>
            <w:left w:val="none" w:sz="0" w:space="0" w:color="auto"/>
            <w:bottom w:val="none" w:sz="0" w:space="0" w:color="auto"/>
            <w:right w:val="none" w:sz="0" w:space="0" w:color="auto"/>
          </w:divBdr>
        </w:div>
        <w:div w:id="254369137">
          <w:marLeft w:val="389"/>
          <w:marRight w:val="0"/>
          <w:marTop w:val="0"/>
          <w:marBottom w:val="0"/>
          <w:divBdr>
            <w:top w:val="none" w:sz="0" w:space="0" w:color="auto"/>
            <w:left w:val="none" w:sz="0" w:space="0" w:color="auto"/>
            <w:bottom w:val="none" w:sz="0" w:space="0" w:color="auto"/>
            <w:right w:val="none" w:sz="0" w:space="0" w:color="auto"/>
          </w:divBdr>
        </w:div>
        <w:div w:id="1159073190">
          <w:marLeft w:val="389"/>
          <w:marRight w:val="0"/>
          <w:marTop w:val="0"/>
          <w:marBottom w:val="0"/>
          <w:divBdr>
            <w:top w:val="none" w:sz="0" w:space="0" w:color="auto"/>
            <w:left w:val="none" w:sz="0" w:space="0" w:color="auto"/>
            <w:bottom w:val="none" w:sz="0" w:space="0" w:color="auto"/>
            <w:right w:val="none" w:sz="0" w:space="0" w:color="auto"/>
          </w:divBdr>
        </w:div>
        <w:div w:id="1065177660">
          <w:marLeft w:val="389"/>
          <w:marRight w:val="0"/>
          <w:marTop w:val="0"/>
          <w:marBottom w:val="0"/>
          <w:divBdr>
            <w:top w:val="none" w:sz="0" w:space="0" w:color="auto"/>
            <w:left w:val="none" w:sz="0" w:space="0" w:color="auto"/>
            <w:bottom w:val="none" w:sz="0" w:space="0" w:color="auto"/>
            <w:right w:val="none" w:sz="0" w:space="0" w:color="auto"/>
          </w:divBdr>
        </w:div>
      </w:divsChild>
    </w:div>
    <w:div w:id="1586066241">
      <w:bodyDiv w:val="1"/>
      <w:marLeft w:val="0"/>
      <w:marRight w:val="0"/>
      <w:marTop w:val="0"/>
      <w:marBottom w:val="0"/>
      <w:divBdr>
        <w:top w:val="none" w:sz="0" w:space="0" w:color="auto"/>
        <w:left w:val="none" w:sz="0" w:space="0" w:color="auto"/>
        <w:bottom w:val="none" w:sz="0" w:space="0" w:color="auto"/>
        <w:right w:val="none" w:sz="0" w:space="0" w:color="auto"/>
      </w:divBdr>
    </w:div>
    <w:div w:id="1725714009">
      <w:bodyDiv w:val="1"/>
      <w:marLeft w:val="0"/>
      <w:marRight w:val="0"/>
      <w:marTop w:val="0"/>
      <w:marBottom w:val="0"/>
      <w:divBdr>
        <w:top w:val="none" w:sz="0" w:space="0" w:color="auto"/>
        <w:left w:val="none" w:sz="0" w:space="0" w:color="auto"/>
        <w:bottom w:val="none" w:sz="0" w:space="0" w:color="auto"/>
        <w:right w:val="none" w:sz="0" w:space="0" w:color="auto"/>
      </w:divBdr>
    </w:div>
    <w:div w:id="1960453382">
      <w:bodyDiv w:val="1"/>
      <w:marLeft w:val="0"/>
      <w:marRight w:val="0"/>
      <w:marTop w:val="0"/>
      <w:marBottom w:val="0"/>
      <w:divBdr>
        <w:top w:val="none" w:sz="0" w:space="0" w:color="auto"/>
        <w:left w:val="none" w:sz="0" w:space="0" w:color="auto"/>
        <w:bottom w:val="none" w:sz="0" w:space="0" w:color="auto"/>
        <w:right w:val="none" w:sz="0" w:space="0" w:color="auto"/>
      </w:divBdr>
    </w:div>
    <w:div w:id="1974096338">
      <w:bodyDiv w:val="1"/>
      <w:marLeft w:val="0"/>
      <w:marRight w:val="0"/>
      <w:marTop w:val="0"/>
      <w:marBottom w:val="0"/>
      <w:divBdr>
        <w:top w:val="none" w:sz="0" w:space="0" w:color="auto"/>
        <w:left w:val="none" w:sz="0" w:space="0" w:color="auto"/>
        <w:bottom w:val="none" w:sz="0" w:space="0" w:color="auto"/>
        <w:right w:val="none" w:sz="0" w:space="0" w:color="auto"/>
      </w:divBdr>
      <w:divsChild>
        <w:div w:id="764958265">
          <w:marLeft w:val="0"/>
          <w:marRight w:val="0"/>
          <w:marTop w:val="0"/>
          <w:marBottom w:val="0"/>
          <w:divBdr>
            <w:top w:val="none" w:sz="0" w:space="0" w:color="auto"/>
            <w:left w:val="none" w:sz="0" w:space="0" w:color="auto"/>
            <w:bottom w:val="none" w:sz="0" w:space="0" w:color="auto"/>
            <w:right w:val="none" w:sz="0" w:space="0" w:color="auto"/>
          </w:divBdr>
          <w:divsChild>
            <w:div w:id="1301037432">
              <w:marLeft w:val="0"/>
              <w:marRight w:val="0"/>
              <w:marTop w:val="0"/>
              <w:marBottom w:val="0"/>
              <w:divBdr>
                <w:top w:val="none" w:sz="0" w:space="0" w:color="auto"/>
                <w:left w:val="none" w:sz="0" w:space="0" w:color="auto"/>
                <w:bottom w:val="none" w:sz="0" w:space="0" w:color="auto"/>
                <w:right w:val="none" w:sz="0" w:space="0" w:color="auto"/>
              </w:divBdr>
              <w:divsChild>
                <w:div w:id="186868438">
                  <w:marLeft w:val="0"/>
                  <w:marRight w:val="0"/>
                  <w:marTop w:val="0"/>
                  <w:marBottom w:val="0"/>
                  <w:divBdr>
                    <w:top w:val="none" w:sz="0" w:space="0" w:color="auto"/>
                    <w:left w:val="none" w:sz="0" w:space="0" w:color="auto"/>
                    <w:bottom w:val="none" w:sz="0" w:space="0" w:color="auto"/>
                    <w:right w:val="none" w:sz="0" w:space="0" w:color="auto"/>
                  </w:divBdr>
                  <w:divsChild>
                    <w:div w:id="2083675640">
                      <w:marLeft w:val="0"/>
                      <w:marRight w:val="0"/>
                      <w:marTop w:val="0"/>
                      <w:marBottom w:val="0"/>
                      <w:divBdr>
                        <w:top w:val="none" w:sz="0" w:space="0" w:color="auto"/>
                        <w:left w:val="none" w:sz="0" w:space="0" w:color="auto"/>
                        <w:bottom w:val="none" w:sz="0" w:space="0" w:color="auto"/>
                        <w:right w:val="none" w:sz="0" w:space="0" w:color="auto"/>
                      </w:divBdr>
                      <w:divsChild>
                        <w:div w:id="87628652">
                          <w:marLeft w:val="0"/>
                          <w:marRight w:val="0"/>
                          <w:marTop w:val="0"/>
                          <w:marBottom w:val="0"/>
                          <w:divBdr>
                            <w:top w:val="none" w:sz="0" w:space="0" w:color="auto"/>
                            <w:left w:val="none" w:sz="0" w:space="0" w:color="auto"/>
                            <w:bottom w:val="none" w:sz="0" w:space="0" w:color="auto"/>
                            <w:right w:val="none" w:sz="0" w:space="0" w:color="auto"/>
                          </w:divBdr>
                          <w:divsChild>
                            <w:div w:id="599990951">
                              <w:marLeft w:val="0"/>
                              <w:marRight w:val="0"/>
                              <w:marTop w:val="0"/>
                              <w:marBottom w:val="0"/>
                              <w:divBdr>
                                <w:top w:val="none" w:sz="0" w:space="0" w:color="auto"/>
                                <w:left w:val="none" w:sz="0" w:space="0" w:color="auto"/>
                                <w:bottom w:val="none" w:sz="0" w:space="0" w:color="auto"/>
                                <w:right w:val="none" w:sz="0" w:space="0" w:color="auto"/>
                              </w:divBdr>
                              <w:divsChild>
                                <w:div w:id="122891214">
                                  <w:marLeft w:val="0"/>
                                  <w:marRight w:val="0"/>
                                  <w:marTop w:val="0"/>
                                  <w:marBottom w:val="0"/>
                                  <w:divBdr>
                                    <w:top w:val="none" w:sz="0" w:space="0" w:color="auto"/>
                                    <w:left w:val="none" w:sz="0" w:space="0" w:color="auto"/>
                                    <w:bottom w:val="none" w:sz="0" w:space="0" w:color="auto"/>
                                    <w:right w:val="none" w:sz="0" w:space="0" w:color="auto"/>
                                  </w:divBdr>
                                  <w:divsChild>
                                    <w:div w:id="81605776">
                                      <w:marLeft w:val="0"/>
                                      <w:marRight w:val="0"/>
                                      <w:marTop w:val="0"/>
                                      <w:marBottom w:val="0"/>
                                      <w:divBdr>
                                        <w:top w:val="none" w:sz="0" w:space="0" w:color="auto"/>
                                        <w:left w:val="none" w:sz="0" w:space="0" w:color="auto"/>
                                        <w:bottom w:val="none" w:sz="0" w:space="0" w:color="auto"/>
                                        <w:right w:val="none" w:sz="0" w:space="0" w:color="auto"/>
                                      </w:divBdr>
                                      <w:divsChild>
                                        <w:div w:id="1554462040">
                                          <w:marLeft w:val="0"/>
                                          <w:marRight w:val="0"/>
                                          <w:marTop w:val="0"/>
                                          <w:marBottom w:val="0"/>
                                          <w:divBdr>
                                            <w:top w:val="none" w:sz="0" w:space="0" w:color="auto"/>
                                            <w:left w:val="none" w:sz="0" w:space="0" w:color="auto"/>
                                            <w:bottom w:val="none" w:sz="0" w:space="0" w:color="auto"/>
                                            <w:right w:val="none" w:sz="0" w:space="0" w:color="auto"/>
                                          </w:divBdr>
                                          <w:divsChild>
                                            <w:div w:id="436490184">
                                              <w:marLeft w:val="0"/>
                                              <w:marRight w:val="0"/>
                                              <w:marTop w:val="0"/>
                                              <w:marBottom w:val="0"/>
                                              <w:divBdr>
                                                <w:top w:val="none" w:sz="0" w:space="0" w:color="auto"/>
                                                <w:left w:val="none" w:sz="0" w:space="0" w:color="auto"/>
                                                <w:bottom w:val="none" w:sz="0" w:space="0" w:color="auto"/>
                                                <w:right w:val="none" w:sz="0" w:space="0" w:color="auto"/>
                                              </w:divBdr>
                                              <w:divsChild>
                                                <w:div w:id="70086040">
                                                  <w:marLeft w:val="0"/>
                                                  <w:marRight w:val="0"/>
                                                  <w:marTop w:val="0"/>
                                                  <w:marBottom w:val="0"/>
                                                  <w:divBdr>
                                                    <w:top w:val="none" w:sz="0" w:space="0" w:color="auto"/>
                                                    <w:left w:val="none" w:sz="0" w:space="0" w:color="auto"/>
                                                    <w:bottom w:val="none" w:sz="0" w:space="0" w:color="auto"/>
                                                    <w:right w:val="none" w:sz="0" w:space="0" w:color="auto"/>
                                                  </w:divBdr>
                                                  <w:divsChild>
                                                    <w:div w:id="13820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429751">
      <w:bodyDiv w:val="1"/>
      <w:marLeft w:val="0"/>
      <w:marRight w:val="0"/>
      <w:marTop w:val="0"/>
      <w:marBottom w:val="0"/>
      <w:divBdr>
        <w:top w:val="none" w:sz="0" w:space="0" w:color="auto"/>
        <w:left w:val="none" w:sz="0" w:space="0" w:color="auto"/>
        <w:bottom w:val="none" w:sz="0" w:space="0" w:color="auto"/>
        <w:right w:val="none" w:sz="0" w:space="0" w:color="auto"/>
      </w:divBdr>
    </w:div>
    <w:div w:id="20351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y.Fawcett@open.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ndhost.co.uk/openunivers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en.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roach%20Document\20070601%20-%20Programme%20Development%20Approach%20v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Category xmlns="$ListId:Shared Documents;">Acceptance Criteria</Category><FieldName_CC9D5554_1707_4D2D_A844_5721A8A43133_ xmlns="ae4a84e0-4509-486a-a1be-41eb4736bb43">Pending Review</FieldName_CC9D5554_1707_4D2D_A844_5721A8A43133_><RoutingRuleDescription xmlns="http://schemas.microsoft.com/sharepoint/v3">CFM RFI Document</RoutingRuleDescription><Workpackage xmlns="$ListId:Shared Documents;">SF-V-REG08</Workpackage><Workstream xmlns="$ListId:Shared Documents;">SF-V-REG-WS</Workstream></documentManagement></p:properties>
</file>

<file path=customXml/item2.xml><?xml version="1.0" encoding="utf-8"?><ct:contentTypeSchema ct:_="" ma:_="" ma:contentTypeName="Document" ma:contentTypeID="0x010100BDEC7EB007FAFF40BD1330998848513C" ma:contentTypeVersion="3" ma:contentTypeDescription="Create a new document." ma:contentTypeScope="" ma:versionID="c7a75baa6d6f94ba2307933593ee9537" xmlns:ct="http://schemas.microsoft.com/office/2006/metadata/contentType" xmlns:ma="http://schemas.microsoft.com/office/2006/metadata/properties/metaAttributes">
<xsd:schema targetNamespace="http://schemas.microsoft.com/office/2006/metadata/properties" ma:root="true" ma:fieldsID="21f3bf3d618a0859b85b0e28388d525a" ns1:_="" ns3:_="" ns4:_="" xmlns:xsd="http://www.w3.org/2001/XMLSchema" xmlns:xs="http://www.w3.org/2001/XMLSchema" xmlns:p="http://schemas.microsoft.com/office/2006/metadata/properties" xmlns:ns1="http://schemas.microsoft.com/sharepoint/v3" xmlns:ns3="$ListId:Shared Documents;" xmlns:ns4="ae4a84e0-4509-486a-a1be-41eb4736bb43">
<xsd:import namespace="http://schemas.microsoft.com/sharepoint/v3"/>
<xsd:import namespace="$ListId:Shared Documents;"/>
<xsd:import namespace="ae4a84e0-4509-486a-a1be-41eb4736bb43"/>
<xsd:element name="properties">
<xsd:complexType>
<xsd:sequence>
<xsd:element name="documentManagement">
<xsd:complexType>
<xsd:all>
<xsd:element ref="ns1:RoutingRuleDescription" minOccurs="0"/>
<xsd:element ref="ns3:Category" minOccurs="0"/>
<xsd:element ref="ns4:FieldName_CC9D5554_1707_4D2D_A844_5721A8A43133_" minOccurs="0"/>
<xsd:element ref="ns3:Workstream" minOccurs="0"/>
<xsd:element ref="ns3:Workpackage"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outingRuleDescription" ma:index="9" nillable="true" ma:displayName="Description" ma:internalName="RoutingRuleDescription" ma:readOnly="false">
<xsd:simpleType>
<xsd:restriction base="dms:Text">
<xsd:maxLength value="255"/>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10" nillable="true" ma:displayName="Category" ma:format="Dropdown" ma:indexed="true" ma:internalName="Category">
<xsd:simpleType>
<xsd:restriction base="dms:Choice">
<xsd:enumeration value="Acceptance Criteria"/>
<xsd:enumeration value="Acceptance Plan"/>
<xsd:enumeration value="Analysis"/>
<xsd:enumeration value="Approach and Governance"/>
<xsd:enumeration value="Build"/>
<xsd:enumeration value="Change Control"/>
<xsd:enumeration value="Communications"/>
<xsd:enumeration value="Design"/>
<xsd:enumeration value="Finance"/>
<xsd:enumeration value="Implementation"/>
<xsd:enumeration value="Meetings"/>
<xsd:enumeration value="Phase/Sprint Review"/>
<xsd:enumeration value="Plans"/>
<xsd:enumeration value="Policy Documents"/>
<xsd:enumeration value="Procurement"/>
<xsd:enumeration value="Products"/>
<xsd:enumeration value="Progress Report"/>
<xsd:enumeration value="Project Board Pack"/>
<xsd:enumeration value="RAID"/>
<xsd:enumeration value="Reports"/>
<xsd:enumeration value="Resource Plan"/>
<xsd:enumeration value="Stakeholders"/>
<xsd:enumeration value="Terms of Reference"/>
<xsd:enumeration value="Test"/>
<xsd:enumeration value="Test Plan"/>
<xsd:enumeration value="Test Reports"/>
</xsd:restriction>
</xsd:simpleType>
</xsd:element>
<xsd:element name="Workstream" ma:index="12" nillable="true" ma:displayName="Workstream" ma:format="Dropdown" ma:internalName="Workstream">
<xsd:simpleType>
<xsd:restriction base="dms:Choice">
<xsd:enumeration value="SF-V-REG-WS"/>
</xsd:restriction>
</xsd:simpleType>
</xsd:element>
<xsd:element name="Workpackage" ma:index="13" nillable="true" ma:displayName="Workpackage" ma:format="Dropdown" ma:internalName="Workpackage">
<xsd:simpleType>
<xsd:restriction base="dms:Choice">
<xsd:enumeration value="SF-V-REG01"/>
<xsd:enumeration value="SF-V-REG02"/>
<xsd:enumeration value="SF-V-REG03"/>
<xsd:enumeration value="SF-V-REG04"/>
<xsd:enumeration value="SF-V-REG05"/>
<xsd:enumeration value="SF-V-REG06"/>
<xsd:enumeration value="SF-V-REG07"/>
<xsd:enumeration value="SF-V-REG08"/>
<xsd:enumeration value="SF-V-REG09"/>
<xsd:enumeration value="SF-V-REG10"/>
<xsd:enumeration value="SF-V-REG11"/>
<xsd:enumeration value="SF-V-REG12"/>
</xsd:restriction>
</xsd:simpleType>
</xsd:element>
</xsd:schema>
<xsd:schema targetNamespace="ae4a84e0-4509-486a-a1be-41eb4736bb4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FieldName_CC9D5554_1707_4D2D_A844_5721A8A43133_" ma:index="11" nillable="true" ma:displayName="Approval?" ma:default="Pending Review" ma:description="" ma:format="Dropdown" ma:internalName="Approval_x003f_" ma:readOnly="false">
<xsd:simpleType>
<xsd:restriction base="dms:Choice">
<xsd:enumeration value="Approve"/>
<xsd:enumeration value="Reject"/>
<xsd:enumeration value="Pending Review"/>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0AE5-5653-42CB-B926-28D07CF90601}">
  <ds:schemaRefs>
    <ds:schemaRef ds:uri="http://schemas.microsoft.com/office/2006/metadata/properties"/>
    <ds:schemaRef ds:uri="http://schemas.microsoft.com/office/infopath/2007/PartnerControls"/>
    <ds:schemaRef ds:uri="$ListId:Shared Documents;"/>
    <ds:schemaRef ds:uri="ae4a84e0-4509-486a-a1be-41eb4736bb43"/>
    <ds:schemaRef ds:uri="http://schemas.microsoft.com/sharepoint/v3"/>
  </ds:schemaRefs>
</ds:datastoreItem>
</file>

<file path=customXml/itemProps2.xml><?xml version="1.0" encoding="utf-8"?>
<ds:datastoreItem xmlns:ds="http://schemas.openxmlformats.org/officeDocument/2006/customXml" ds:itemID="{63682ADB-EE09-4A51-9D1A-E7E0B7218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Shared Documents;"/>
    <ds:schemaRef ds:uri="ae4a84e0-4509-486a-a1be-41eb4736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0336F-26E3-438E-AE2B-19EE5197B432}">
  <ds:schemaRefs>
    <ds:schemaRef ds:uri="http://schemas.microsoft.com/sharepoint/v3/contenttype/forms"/>
  </ds:schemaRefs>
</ds:datastoreItem>
</file>

<file path=customXml/itemProps4.xml><?xml version="1.0" encoding="utf-8"?>
<ds:datastoreItem xmlns:ds="http://schemas.openxmlformats.org/officeDocument/2006/customXml" ds:itemID="{D9E09758-EB77-4521-B9BB-1674A4BE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20070601 - Programme Development Approach v01</Template>
  <TotalTime>128</TotalTime>
  <Pages>6</Pages>
  <Words>1414</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Systems Futures CFM RFI</vt:lpstr>
    </vt:vector>
  </TitlesOfParts>
  <Company>The Open University</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Futures CFM RFI</dc:title>
  <dc:subject/>
  <dc:creator>dcw97@openmail.open.ac.uk;jcl66@openmail.open.ac.uk</dc:creator>
  <cp:keywords/>
  <dc:description/>
  <cp:lastModifiedBy>Sunil.Chauhan</cp:lastModifiedBy>
  <cp:revision>33</cp:revision>
  <cp:lastPrinted>2019-07-29T10:43:00Z</cp:lastPrinted>
  <dcterms:created xsi:type="dcterms:W3CDTF">2021-03-29T12:43:00Z</dcterms:created>
  <dcterms:modified xsi:type="dcterms:W3CDTF">2021-03-29T17:54:00Z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0.3</vt:lpwstr>
  </property>
  <property fmtid="{D5CDD505-2E9C-101B-9397-08002B2CF9AE}" pid="3" name="Doc ref:">
    <vt:lpwstr>Systems Futures RFI Template</vt:lpwstr>
  </property>
  <property fmtid="{D5CDD505-2E9C-101B-9397-08002B2CF9AE}" pid="4" name="Version Date">
    <vt:lpwstr>1st April 2011</vt:lpwstr>
  </property>
  <property fmtid="{D5CDD505-2E9C-101B-9397-08002B2CF9AE}" pid="5" name="ContentTypeId">
    <vt:lpwstr>0x010100BDEC7EB007FAFF40BD1330998848513C</vt:lpwstr>
  </property>
  <property fmtid="{D5CDD505-2E9C-101B-9397-08002B2CF9AE}" pid="6" name="Category">
    <vt:lpwstr>RFIs</vt:lpwstr>
  </property>
  <property fmtid="{D5CDD505-2E9C-101B-9397-08002B2CF9AE}" pid="7" name="PublishingExpirationDate">
    <vt:lpwstr/>
  </property>
  <property fmtid="{D5CDD505-2E9C-101B-9397-08002B2CF9AE}" pid="8" name="PublishingStartDate">
    <vt:lpwstr/>
  </property>
</Properties>
</file>