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9258" w14:textId="5E5F06B2" w:rsidR="00076648" w:rsidRPr="00076648" w:rsidRDefault="005005D8" w:rsidP="00076648">
      <w:pPr>
        <w:rPr>
          <w:rFonts w:ascii="Arial" w:eastAsia="Times New Roman" w:hAnsi="Arial" w:cs="Arial"/>
          <w:color w:val="000000"/>
          <w:lang w:eastAsia="en-GB"/>
        </w:rPr>
      </w:pPr>
      <w:r w:rsidRPr="00631EC0">
        <w:rPr>
          <w:rFonts w:ascii="Arial" w:hAnsi="Arial" w:cs="Arial"/>
          <w:b/>
          <w:sz w:val="24"/>
          <w:szCs w:val="24"/>
        </w:rPr>
        <w:t xml:space="preserve">Invitation to Quote (ITQ) – </w:t>
      </w:r>
      <w:r w:rsidR="00086E22">
        <w:rPr>
          <w:rFonts w:ascii="Arial" w:hAnsi="Arial" w:cs="Arial"/>
          <w:b/>
          <w:sz w:val="24"/>
          <w:szCs w:val="24"/>
        </w:rPr>
        <w:t>Revision/Reinstatement of Fire Dampers</w:t>
      </w:r>
      <w:r w:rsidR="00631EC0" w:rsidRPr="00631EC0">
        <w:rPr>
          <w:rFonts w:ascii="Arial" w:hAnsi="Arial" w:cs="Arial"/>
          <w:b/>
          <w:sz w:val="24"/>
          <w:szCs w:val="24"/>
        </w:rPr>
        <w:t xml:space="preserve"> (Horizon House,</w:t>
      </w:r>
      <w:r w:rsidR="00631EC0">
        <w:rPr>
          <w:rFonts w:ascii="Arial" w:hAnsi="Arial" w:cs="Arial"/>
          <w:b/>
          <w:sz w:val="24"/>
          <w:szCs w:val="24"/>
        </w:rPr>
        <w:t xml:space="preserve"> </w:t>
      </w:r>
      <w:r w:rsidR="00631EC0" w:rsidRPr="00631EC0">
        <w:rPr>
          <w:rFonts w:ascii="Arial" w:hAnsi="Arial" w:cs="Arial"/>
          <w:b/>
          <w:sz w:val="24"/>
          <w:szCs w:val="24"/>
        </w:rPr>
        <w:t xml:space="preserve">Bristol) – </w:t>
      </w:r>
      <w:r w:rsidR="00076648" w:rsidRPr="0045562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BLDFMP21-055</w:t>
      </w:r>
    </w:p>
    <w:p w14:paraId="365F0E03" w14:textId="5356BEA8" w:rsidR="005005D8" w:rsidRPr="00631EC0" w:rsidRDefault="005005D8" w:rsidP="00550DD8">
      <w:pPr>
        <w:rPr>
          <w:rFonts w:ascii="Arial" w:hAnsi="Arial" w:cs="Arial"/>
          <w:b/>
          <w:sz w:val="24"/>
          <w:szCs w:val="24"/>
        </w:rPr>
      </w:pPr>
    </w:p>
    <w:p w14:paraId="672A6659" w14:textId="77777777" w:rsidR="005005D8" w:rsidRDefault="005005D8" w:rsidP="00550DD8">
      <w:pPr>
        <w:rPr>
          <w:rFonts w:ascii="Arial" w:hAnsi="Arial" w:cs="Arial"/>
          <w:b/>
          <w:sz w:val="24"/>
          <w:szCs w:val="24"/>
        </w:rPr>
      </w:pPr>
    </w:p>
    <w:p w14:paraId="0D2417B0" w14:textId="402632B8" w:rsidR="00550DD8" w:rsidRPr="005005D8" w:rsidRDefault="005D46B9" w:rsidP="00550DD8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50DD8" w:rsidRPr="005005D8">
        <w:rPr>
          <w:rFonts w:ascii="Arial" w:hAnsi="Arial" w:cs="Arial"/>
        </w:rPr>
        <w:t>he Environment Age</w:t>
      </w:r>
      <w:r w:rsidR="00BC0813">
        <w:rPr>
          <w:rFonts w:ascii="Arial" w:hAnsi="Arial" w:cs="Arial"/>
        </w:rPr>
        <w:t>ncy’s head office</w:t>
      </w:r>
      <w:r>
        <w:rPr>
          <w:rFonts w:ascii="Arial" w:hAnsi="Arial" w:cs="Arial"/>
        </w:rPr>
        <w:t xml:space="preserve"> is</w:t>
      </w:r>
      <w:r w:rsidR="00BC0813">
        <w:rPr>
          <w:rFonts w:ascii="Arial" w:hAnsi="Arial" w:cs="Arial"/>
        </w:rPr>
        <w:t xml:space="preserve"> a modern five</w:t>
      </w:r>
      <w:r w:rsidR="00550DD8" w:rsidRPr="005005D8">
        <w:rPr>
          <w:rFonts w:ascii="Arial" w:hAnsi="Arial" w:cs="Arial"/>
        </w:rPr>
        <w:t xml:space="preserve"> storey</w:t>
      </w:r>
      <w:r w:rsidR="00BC0813">
        <w:rPr>
          <w:rFonts w:ascii="Arial" w:hAnsi="Arial" w:cs="Arial"/>
        </w:rPr>
        <w:t xml:space="preserve"> (plus basement)</w:t>
      </w:r>
      <w:r w:rsidR="00550DD8" w:rsidRPr="005005D8">
        <w:rPr>
          <w:rFonts w:ascii="Arial" w:hAnsi="Arial" w:cs="Arial"/>
        </w:rPr>
        <w:t xml:space="preserve"> building located in the centre of Bristol, with a pre-pandemic capacity of 850 employees. </w:t>
      </w:r>
    </w:p>
    <w:p w14:paraId="0A37501D" w14:textId="77777777" w:rsidR="00550DD8" w:rsidRDefault="00550DD8" w:rsidP="00550DD8">
      <w:pPr>
        <w:rPr>
          <w:rFonts w:ascii="Arial" w:hAnsi="Arial" w:cs="Arial"/>
        </w:rPr>
      </w:pPr>
    </w:p>
    <w:p w14:paraId="2095E1E8" w14:textId="77777777" w:rsidR="00BC0813" w:rsidRDefault="0021531E" w:rsidP="00550DD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Horizon House is an environmentally friendly building and </w:t>
      </w:r>
      <w:r w:rsidRPr="0021531E">
        <w:rPr>
          <w:rFonts w:ascii="Arial" w:hAnsi="Arial" w:cs="Arial"/>
          <w:shd w:val="clear" w:color="auto" w:fill="FFFFFF"/>
        </w:rPr>
        <w:t>won the 2010 Best ‘BREEAM’ Office Award for its environmental credentials with a score of 85.06%.</w:t>
      </w:r>
    </w:p>
    <w:p w14:paraId="5DAB6C7B" w14:textId="77777777" w:rsidR="0021531E" w:rsidRDefault="0021531E" w:rsidP="00550DD8">
      <w:pPr>
        <w:rPr>
          <w:rFonts w:ascii="Arial" w:hAnsi="Arial" w:cs="Arial"/>
          <w:shd w:val="clear" w:color="auto" w:fill="FFFFFF"/>
        </w:rPr>
      </w:pPr>
    </w:p>
    <w:p w14:paraId="2E05455D" w14:textId="6ED9CC39" w:rsidR="00BF7CA1" w:rsidRDefault="00A23788" w:rsidP="00550DD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 report was commissioned and completed to locate each fire damper within the office.  The report and action plan is attached.</w:t>
      </w:r>
    </w:p>
    <w:p w14:paraId="3C4136E8" w14:textId="2CE43740" w:rsidR="00A23788" w:rsidRDefault="00A23788" w:rsidP="00550DD8">
      <w:pPr>
        <w:rPr>
          <w:rFonts w:ascii="Arial" w:hAnsi="Arial" w:cs="Arial"/>
          <w:shd w:val="clear" w:color="auto" w:fill="FFFFFF"/>
        </w:rPr>
      </w:pPr>
    </w:p>
    <w:p w14:paraId="4A286B57" w14:textId="3E3413DC" w:rsidR="00A23788" w:rsidRDefault="00832629" w:rsidP="00550DD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We request that expressions of interest for this work </w:t>
      </w:r>
      <w:r w:rsidR="00E1309D">
        <w:rPr>
          <w:rFonts w:ascii="Arial" w:hAnsi="Arial" w:cs="Arial"/>
          <w:shd w:val="clear" w:color="auto" w:fill="FFFFFF"/>
        </w:rPr>
        <w:t>are</w:t>
      </w:r>
      <w:r>
        <w:rPr>
          <w:rFonts w:ascii="Arial" w:hAnsi="Arial" w:cs="Arial"/>
          <w:shd w:val="clear" w:color="auto" w:fill="FFFFFF"/>
        </w:rPr>
        <w:t xml:space="preserve"> returned by </w:t>
      </w:r>
      <w:r w:rsidR="00696A1E">
        <w:rPr>
          <w:rFonts w:ascii="Arial" w:hAnsi="Arial" w:cs="Arial"/>
          <w:shd w:val="clear" w:color="auto" w:fill="FFFFFF"/>
        </w:rPr>
        <w:t>1200hrs</w:t>
      </w:r>
      <w:r>
        <w:rPr>
          <w:rFonts w:ascii="Arial" w:hAnsi="Arial" w:cs="Arial"/>
          <w:shd w:val="clear" w:color="auto" w:fill="FFFFFF"/>
        </w:rPr>
        <w:t xml:space="preserve"> on the 20</w:t>
      </w:r>
      <w:r w:rsidRPr="00832629">
        <w:rPr>
          <w:rFonts w:ascii="Arial" w:hAnsi="Arial" w:cs="Arial"/>
          <w:shd w:val="clear" w:color="auto" w:fill="FFFFFF"/>
          <w:vertAlign w:val="superscript"/>
        </w:rPr>
        <w:t>th</w:t>
      </w:r>
      <w:r>
        <w:rPr>
          <w:rFonts w:ascii="Arial" w:hAnsi="Arial" w:cs="Arial"/>
          <w:shd w:val="clear" w:color="auto" w:fill="FFFFFF"/>
        </w:rPr>
        <w:t xml:space="preserve"> May 2022.</w:t>
      </w:r>
    </w:p>
    <w:p w14:paraId="30C74307" w14:textId="67632E05" w:rsidR="00A23788" w:rsidRDefault="00A23788" w:rsidP="00550DD8">
      <w:pPr>
        <w:rPr>
          <w:rFonts w:ascii="Arial" w:hAnsi="Arial" w:cs="Arial"/>
          <w:shd w:val="clear" w:color="auto" w:fill="FFFFFF"/>
        </w:rPr>
      </w:pPr>
    </w:p>
    <w:p w14:paraId="62E964C9" w14:textId="49F87510" w:rsidR="00A23788" w:rsidRDefault="00832629" w:rsidP="00550DD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We will hold an open day at Horizon House on </w:t>
      </w:r>
      <w:r w:rsidR="00A71584">
        <w:rPr>
          <w:rFonts w:ascii="Arial" w:hAnsi="Arial" w:cs="Arial"/>
          <w:shd w:val="clear" w:color="auto" w:fill="FFFFFF"/>
        </w:rPr>
        <w:t>Wednesday 1</w:t>
      </w:r>
      <w:r w:rsidR="00A71584" w:rsidRPr="00A71584">
        <w:rPr>
          <w:rFonts w:ascii="Arial" w:hAnsi="Arial" w:cs="Arial"/>
          <w:shd w:val="clear" w:color="auto" w:fill="FFFFFF"/>
          <w:vertAlign w:val="superscript"/>
        </w:rPr>
        <w:t>st</w:t>
      </w:r>
      <w:r w:rsidR="00A71584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June 2022 at 1100</w:t>
      </w:r>
      <w:r w:rsidR="00696A1E">
        <w:rPr>
          <w:rFonts w:ascii="Arial" w:hAnsi="Arial" w:cs="Arial"/>
          <w:shd w:val="clear" w:color="auto" w:fill="FFFFFF"/>
        </w:rPr>
        <w:t>hrs</w:t>
      </w:r>
      <w:r>
        <w:rPr>
          <w:rFonts w:ascii="Arial" w:hAnsi="Arial" w:cs="Arial"/>
          <w:shd w:val="clear" w:color="auto" w:fill="FFFFFF"/>
        </w:rPr>
        <w:t xml:space="preserve"> to show prospective contractors around the building.</w:t>
      </w:r>
    </w:p>
    <w:p w14:paraId="00CC8595" w14:textId="77777777" w:rsidR="00832629" w:rsidRDefault="00832629" w:rsidP="00550DD8">
      <w:pPr>
        <w:rPr>
          <w:rFonts w:ascii="Arial" w:hAnsi="Arial" w:cs="Arial"/>
          <w:shd w:val="clear" w:color="auto" w:fill="FFFFFF"/>
        </w:rPr>
      </w:pPr>
    </w:p>
    <w:p w14:paraId="6EBBC4F2" w14:textId="7122832A" w:rsidR="00A23788" w:rsidRDefault="00832629" w:rsidP="00550DD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Any tenders will need to be returned to us by </w:t>
      </w:r>
      <w:r w:rsidR="00696A1E">
        <w:rPr>
          <w:rFonts w:ascii="Arial" w:hAnsi="Arial" w:cs="Arial"/>
          <w:shd w:val="clear" w:color="auto" w:fill="FFFFFF"/>
        </w:rPr>
        <w:t>1200hrs</w:t>
      </w:r>
      <w:r>
        <w:rPr>
          <w:rFonts w:ascii="Arial" w:hAnsi="Arial" w:cs="Arial"/>
          <w:shd w:val="clear" w:color="auto" w:fill="FFFFFF"/>
        </w:rPr>
        <w:t xml:space="preserve"> on the 16</w:t>
      </w:r>
      <w:r w:rsidRPr="00832629">
        <w:rPr>
          <w:rFonts w:ascii="Arial" w:hAnsi="Arial" w:cs="Arial"/>
          <w:shd w:val="clear" w:color="auto" w:fill="FFFFFF"/>
          <w:vertAlign w:val="superscript"/>
        </w:rPr>
        <w:t>th</w:t>
      </w:r>
      <w:r>
        <w:rPr>
          <w:rFonts w:ascii="Arial" w:hAnsi="Arial" w:cs="Arial"/>
          <w:shd w:val="clear" w:color="auto" w:fill="FFFFFF"/>
        </w:rPr>
        <w:t xml:space="preserve"> June 2022, the contract will be awarded in July and work should start on the 18</w:t>
      </w:r>
      <w:r w:rsidRPr="00832629">
        <w:rPr>
          <w:rFonts w:ascii="Arial" w:hAnsi="Arial" w:cs="Arial"/>
          <w:shd w:val="clear" w:color="auto" w:fill="FFFFFF"/>
          <w:vertAlign w:val="superscript"/>
        </w:rPr>
        <w:t>th</w:t>
      </w:r>
      <w:r>
        <w:rPr>
          <w:rFonts w:ascii="Arial" w:hAnsi="Arial" w:cs="Arial"/>
          <w:shd w:val="clear" w:color="auto" w:fill="FFFFFF"/>
        </w:rPr>
        <w:t xml:space="preserve"> July 2022.</w:t>
      </w:r>
    </w:p>
    <w:p w14:paraId="53BBC5D5" w14:textId="65A16C52" w:rsidR="00832629" w:rsidRDefault="00832629" w:rsidP="00550DD8">
      <w:pPr>
        <w:rPr>
          <w:rFonts w:ascii="Arial" w:hAnsi="Arial" w:cs="Arial"/>
          <w:shd w:val="clear" w:color="auto" w:fill="FFFFFF"/>
        </w:rPr>
      </w:pPr>
    </w:p>
    <w:p w14:paraId="7CC56DDC" w14:textId="4DC8997D" w:rsidR="00832629" w:rsidRDefault="00832629" w:rsidP="00550DD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The work should be undertaken during the Summer school holidays when the building will be a bit quieter.  The basement, roof, and floors 1, 2 and 4 </w:t>
      </w:r>
      <w:r w:rsidR="00696A1E">
        <w:rPr>
          <w:rFonts w:ascii="Arial" w:hAnsi="Arial" w:cs="Arial"/>
          <w:shd w:val="clear" w:color="auto" w:fill="FFFFFF"/>
        </w:rPr>
        <w:t>may</w:t>
      </w:r>
      <w:r>
        <w:rPr>
          <w:rFonts w:ascii="Arial" w:hAnsi="Arial" w:cs="Arial"/>
          <w:shd w:val="clear" w:color="auto" w:fill="FFFFFF"/>
        </w:rPr>
        <w:t xml:space="preserve"> be completed during working hours.  These floors will be closed off to staff during the time the work is being carried out.  The ground floor and floor 3 </w:t>
      </w:r>
      <w:r w:rsidR="00696A1E">
        <w:rPr>
          <w:rFonts w:ascii="Arial" w:hAnsi="Arial" w:cs="Arial"/>
          <w:shd w:val="clear" w:color="auto" w:fill="FFFFFF"/>
        </w:rPr>
        <w:t>must</w:t>
      </w:r>
      <w:r>
        <w:rPr>
          <w:rFonts w:ascii="Arial" w:hAnsi="Arial" w:cs="Arial"/>
          <w:shd w:val="clear" w:color="auto" w:fill="FFFFFF"/>
        </w:rPr>
        <w:t xml:space="preserve"> be completed out of hours.</w:t>
      </w:r>
    </w:p>
    <w:p w14:paraId="1B0E6AFA" w14:textId="132AB271" w:rsidR="00832629" w:rsidRDefault="00832629" w:rsidP="00550DD8">
      <w:pPr>
        <w:rPr>
          <w:rFonts w:ascii="Arial" w:hAnsi="Arial" w:cs="Arial"/>
          <w:shd w:val="clear" w:color="auto" w:fill="FFFFFF"/>
        </w:rPr>
      </w:pPr>
    </w:p>
    <w:p w14:paraId="680C66AD" w14:textId="4804E6F0" w:rsidR="00832629" w:rsidRPr="00BF7CA1" w:rsidRDefault="00832629" w:rsidP="00550DD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 would expect the project to be handed back to the Client on or before Monday 8</w:t>
      </w:r>
      <w:r w:rsidRPr="00832629">
        <w:rPr>
          <w:rFonts w:ascii="Arial" w:hAnsi="Arial" w:cs="Arial"/>
          <w:shd w:val="clear" w:color="auto" w:fill="FFFFFF"/>
          <w:vertAlign w:val="superscript"/>
        </w:rPr>
        <w:t>th</w:t>
      </w:r>
      <w:r>
        <w:rPr>
          <w:rFonts w:ascii="Arial" w:hAnsi="Arial" w:cs="Arial"/>
          <w:shd w:val="clear" w:color="auto" w:fill="FFFFFF"/>
        </w:rPr>
        <w:t xml:space="preserve"> August 2022.</w:t>
      </w:r>
    </w:p>
    <w:p w14:paraId="5A39BBE3" w14:textId="77777777" w:rsidR="00550DD8" w:rsidRPr="005005D8" w:rsidRDefault="00550DD8" w:rsidP="00550DD8">
      <w:pPr>
        <w:rPr>
          <w:rFonts w:ascii="Arial" w:hAnsi="Arial" w:cs="Arial"/>
        </w:rPr>
      </w:pPr>
    </w:p>
    <w:p w14:paraId="3C845AE7" w14:textId="13A6746A" w:rsidR="00550DD8" w:rsidRPr="005005D8" w:rsidRDefault="00550DD8" w:rsidP="00550DD8">
      <w:pPr>
        <w:rPr>
          <w:rFonts w:ascii="Arial" w:hAnsi="Arial" w:cs="Arial"/>
        </w:rPr>
      </w:pPr>
      <w:r w:rsidRPr="005005D8">
        <w:rPr>
          <w:rFonts w:ascii="Arial" w:hAnsi="Arial" w:cs="Arial"/>
        </w:rPr>
        <w:t>This letter,</w:t>
      </w:r>
      <w:r w:rsidR="00863330">
        <w:rPr>
          <w:rFonts w:ascii="Arial" w:hAnsi="Arial" w:cs="Arial"/>
        </w:rPr>
        <w:t xml:space="preserve"> with</w:t>
      </w:r>
      <w:r w:rsidRPr="005005D8">
        <w:rPr>
          <w:rFonts w:ascii="Arial" w:hAnsi="Arial" w:cs="Arial"/>
        </w:rPr>
        <w:t xml:space="preserve"> </w:t>
      </w:r>
      <w:r w:rsidR="00863330">
        <w:rPr>
          <w:rFonts w:ascii="Arial" w:hAnsi="Arial" w:cs="Arial"/>
        </w:rPr>
        <w:t>the report and plans</w:t>
      </w:r>
      <w:r w:rsidRPr="005005D8">
        <w:rPr>
          <w:rFonts w:ascii="Arial" w:hAnsi="Arial" w:cs="Arial"/>
        </w:rPr>
        <w:t xml:space="preserve">, is being advertised on Contracts Finder.  As a central government building, a success factor is value for money for the organisation and the taxpayer; the overall and through life costings must be as cost-effective as possible.  </w:t>
      </w:r>
    </w:p>
    <w:p w14:paraId="72A3D3EC" w14:textId="77777777" w:rsidR="00550DD8" w:rsidRPr="005005D8" w:rsidRDefault="00550DD8" w:rsidP="00550DD8">
      <w:pPr>
        <w:rPr>
          <w:rFonts w:ascii="Arial" w:hAnsi="Arial" w:cs="Arial"/>
        </w:rPr>
      </w:pPr>
    </w:p>
    <w:p w14:paraId="348657E0" w14:textId="400C5E4E" w:rsidR="00550DD8" w:rsidRPr="005005D8" w:rsidRDefault="00550DD8" w:rsidP="00550DD8">
      <w:pPr>
        <w:rPr>
          <w:rFonts w:ascii="Arial" w:hAnsi="Arial" w:cs="Arial"/>
        </w:rPr>
      </w:pPr>
      <w:r w:rsidRPr="628B8C5B">
        <w:rPr>
          <w:rFonts w:ascii="Arial" w:hAnsi="Arial" w:cs="Arial"/>
        </w:rPr>
        <w:t xml:space="preserve">If you are interested in tendering for this contract, </w:t>
      </w:r>
      <w:r w:rsidR="009743D3">
        <w:rPr>
          <w:rFonts w:ascii="Arial" w:hAnsi="Arial" w:cs="Arial"/>
        </w:rPr>
        <w:t>we</w:t>
      </w:r>
      <w:r w:rsidRPr="628B8C5B">
        <w:rPr>
          <w:rFonts w:ascii="Arial" w:hAnsi="Arial" w:cs="Arial"/>
        </w:rPr>
        <w:t xml:space="preserve"> would appreciate a</w:t>
      </w:r>
      <w:r w:rsidR="009743D3">
        <w:rPr>
          <w:rFonts w:ascii="Arial" w:hAnsi="Arial" w:cs="Arial"/>
        </w:rPr>
        <w:t>n initial expression of interest and confirmation that you wish to attend the open day</w:t>
      </w:r>
      <w:r w:rsidR="32ADC056" w:rsidRPr="628B8C5B">
        <w:rPr>
          <w:rFonts w:ascii="Arial" w:hAnsi="Arial" w:cs="Arial"/>
        </w:rPr>
        <w:t xml:space="preserve"> </w:t>
      </w:r>
      <w:r w:rsidR="32ADC056" w:rsidRPr="628B8C5B">
        <w:rPr>
          <w:rFonts w:ascii="Arial" w:hAnsi="Arial" w:cs="Arial"/>
          <w:b/>
          <w:bCs/>
        </w:rPr>
        <w:t>no</w:t>
      </w:r>
      <w:r w:rsidRPr="628B8C5B">
        <w:rPr>
          <w:rFonts w:ascii="Arial" w:hAnsi="Arial" w:cs="Arial"/>
          <w:b/>
          <w:bCs/>
        </w:rPr>
        <w:t xml:space="preserve"> later than </w:t>
      </w:r>
      <w:r w:rsidR="00696A1E">
        <w:rPr>
          <w:rFonts w:ascii="Arial" w:hAnsi="Arial" w:cs="Arial"/>
          <w:b/>
          <w:bCs/>
        </w:rPr>
        <w:t xml:space="preserve">1200hrs </w:t>
      </w:r>
      <w:r w:rsidR="005005D8" w:rsidRPr="628B8C5B">
        <w:rPr>
          <w:rFonts w:ascii="Arial" w:hAnsi="Arial" w:cs="Arial"/>
          <w:b/>
          <w:bCs/>
        </w:rPr>
        <w:t xml:space="preserve">on </w:t>
      </w:r>
      <w:r w:rsidRPr="628B8C5B">
        <w:rPr>
          <w:rFonts w:ascii="Arial" w:hAnsi="Arial" w:cs="Arial"/>
          <w:b/>
          <w:bCs/>
        </w:rPr>
        <w:t>th</w:t>
      </w:r>
      <w:r w:rsidR="009743D3">
        <w:rPr>
          <w:rFonts w:ascii="Arial" w:hAnsi="Arial" w:cs="Arial"/>
          <w:b/>
          <w:bCs/>
        </w:rPr>
        <w:t>e 20</w:t>
      </w:r>
      <w:r w:rsidR="009743D3" w:rsidRPr="009743D3">
        <w:rPr>
          <w:rFonts w:ascii="Arial" w:hAnsi="Arial" w:cs="Arial"/>
          <w:b/>
          <w:bCs/>
          <w:vertAlign w:val="superscript"/>
        </w:rPr>
        <w:t>th</w:t>
      </w:r>
      <w:r w:rsidR="009743D3">
        <w:rPr>
          <w:rFonts w:ascii="Arial" w:hAnsi="Arial" w:cs="Arial"/>
          <w:b/>
          <w:bCs/>
        </w:rPr>
        <w:t xml:space="preserve"> May 2022</w:t>
      </w:r>
      <w:r w:rsidRPr="628B8C5B">
        <w:rPr>
          <w:rFonts w:ascii="Arial" w:hAnsi="Arial" w:cs="Arial"/>
          <w:b/>
          <w:bCs/>
        </w:rPr>
        <w:t>.</w:t>
      </w:r>
    </w:p>
    <w:p w14:paraId="0D0B940D" w14:textId="7A9B5DE3" w:rsidR="00550DD8" w:rsidRDefault="00550DD8" w:rsidP="00550DD8">
      <w:pPr>
        <w:rPr>
          <w:rFonts w:ascii="Arial" w:hAnsi="Arial" w:cs="Arial"/>
        </w:rPr>
      </w:pPr>
    </w:p>
    <w:p w14:paraId="356DC61A" w14:textId="77777777" w:rsidR="00105B1F" w:rsidRPr="005005D8" w:rsidRDefault="00105B1F" w:rsidP="00550DD8">
      <w:pPr>
        <w:rPr>
          <w:rFonts w:ascii="Arial" w:hAnsi="Arial" w:cs="Arial"/>
        </w:rPr>
      </w:pPr>
    </w:p>
    <w:sectPr w:rsidR="00105B1F" w:rsidRPr="005005D8" w:rsidSect="002253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6A8F" w14:textId="77777777" w:rsidR="00A75608" w:rsidRDefault="00A75608" w:rsidP="005005D8">
      <w:r>
        <w:separator/>
      </w:r>
    </w:p>
  </w:endnote>
  <w:endnote w:type="continuationSeparator" w:id="0">
    <w:p w14:paraId="5465A8FD" w14:textId="77777777" w:rsidR="00A75608" w:rsidRDefault="00A75608" w:rsidP="0050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13D9" w14:textId="77777777" w:rsidR="00B87617" w:rsidRDefault="00B876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3473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5005D8" w:rsidRDefault="005005D8">
        <w:pPr>
          <w:pStyle w:val="Footer"/>
          <w:jc w:val="center"/>
        </w:pPr>
        <w:r w:rsidRPr="005005D8">
          <w:rPr>
            <w:rFonts w:ascii="Arial" w:hAnsi="Arial" w:cs="Arial"/>
          </w:rPr>
          <w:fldChar w:fldCharType="begin"/>
        </w:r>
        <w:r w:rsidRPr="005005D8">
          <w:rPr>
            <w:rFonts w:ascii="Arial" w:hAnsi="Arial" w:cs="Arial"/>
          </w:rPr>
          <w:instrText xml:space="preserve"> PAGE   \* MERGEFORMAT </w:instrText>
        </w:r>
        <w:r w:rsidRPr="005005D8">
          <w:rPr>
            <w:rFonts w:ascii="Arial" w:hAnsi="Arial" w:cs="Arial"/>
          </w:rPr>
          <w:fldChar w:fldCharType="separate"/>
        </w:r>
        <w:r w:rsidR="00684824">
          <w:rPr>
            <w:rFonts w:ascii="Arial" w:hAnsi="Arial" w:cs="Arial"/>
            <w:noProof/>
          </w:rPr>
          <w:t>1</w:t>
        </w:r>
        <w:r w:rsidRPr="005005D8">
          <w:rPr>
            <w:rFonts w:ascii="Arial" w:hAnsi="Arial" w:cs="Arial"/>
            <w:noProof/>
          </w:rPr>
          <w:fldChar w:fldCharType="end"/>
        </w:r>
      </w:p>
    </w:sdtContent>
  </w:sdt>
  <w:p w14:paraId="0E27B00A" w14:textId="77777777" w:rsidR="005005D8" w:rsidRDefault="005005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E66A" w14:textId="77777777" w:rsidR="00B87617" w:rsidRDefault="00B87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DFD9" w14:textId="77777777" w:rsidR="00A75608" w:rsidRDefault="00A75608" w:rsidP="005005D8">
      <w:r>
        <w:separator/>
      </w:r>
    </w:p>
  </w:footnote>
  <w:footnote w:type="continuationSeparator" w:id="0">
    <w:p w14:paraId="08926532" w14:textId="77777777" w:rsidR="00A75608" w:rsidRDefault="00A75608" w:rsidP="0050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1355" w14:textId="77777777" w:rsidR="00B87617" w:rsidRDefault="00B87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8B30" w14:textId="77777777" w:rsidR="00B87617" w:rsidRDefault="00B876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2CAB" w14:textId="77777777" w:rsidR="00B87617" w:rsidRDefault="00B87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29D"/>
    <w:multiLevelType w:val="hybridMultilevel"/>
    <w:tmpl w:val="56D0B9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D66B3"/>
    <w:multiLevelType w:val="hybridMultilevel"/>
    <w:tmpl w:val="B2168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50"/>
    <w:rsid w:val="00076648"/>
    <w:rsid w:val="00086E22"/>
    <w:rsid w:val="000A2611"/>
    <w:rsid w:val="00103CE0"/>
    <w:rsid w:val="00105B1F"/>
    <w:rsid w:val="001418F2"/>
    <w:rsid w:val="00173622"/>
    <w:rsid w:val="0021531E"/>
    <w:rsid w:val="00225340"/>
    <w:rsid w:val="002F3A1A"/>
    <w:rsid w:val="003B2B9F"/>
    <w:rsid w:val="00413EF6"/>
    <w:rsid w:val="00446645"/>
    <w:rsid w:val="00455624"/>
    <w:rsid w:val="0047426F"/>
    <w:rsid w:val="00477733"/>
    <w:rsid w:val="004D3607"/>
    <w:rsid w:val="005005D8"/>
    <w:rsid w:val="00550DD8"/>
    <w:rsid w:val="005C3890"/>
    <w:rsid w:val="005D46B9"/>
    <w:rsid w:val="00631EC0"/>
    <w:rsid w:val="00684824"/>
    <w:rsid w:val="00696A1E"/>
    <w:rsid w:val="00700D40"/>
    <w:rsid w:val="007052F7"/>
    <w:rsid w:val="007323D9"/>
    <w:rsid w:val="00832629"/>
    <w:rsid w:val="00863330"/>
    <w:rsid w:val="00932A25"/>
    <w:rsid w:val="009743D3"/>
    <w:rsid w:val="00A23788"/>
    <w:rsid w:val="00A71584"/>
    <w:rsid w:val="00A75608"/>
    <w:rsid w:val="00AB2ED4"/>
    <w:rsid w:val="00B06D50"/>
    <w:rsid w:val="00B52B4D"/>
    <w:rsid w:val="00B8518C"/>
    <w:rsid w:val="00B87617"/>
    <w:rsid w:val="00BC0813"/>
    <w:rsid w:val="00BF7CA1"/>
    <w:rsid w:val="00C03B26"/>
    <w:rsid w:val="00C50D48"/>
    <w:rsid w:val="00D862BF"/>
    <w:rsid w:val="00E1309D"/>
    <w:rsid w:val="00EC4B42"/>
    <w:rsid w:val="00F074A3"/>
    <w:rsid w:val="00F156C5"/>
    <w:rsid w:val="00F92274"/>
    <w:rsid w:val="03D58065"/>
    <w:rsid w:val="0A54D28E"/>
    <w:rsid w:val="0EB239E1"/>
    <w:rsid w:val="108D43B5"/>
    <w:rsid w:val="11594470"/>
    <w:rsid w:val="1DC4FB73"/>
    <w:rsid w:val="1DCD8DBC"/>
    <w:rsid w:val="21272E04"/>
    <w:rsid w:val="26689053"/>
    <w:rsid w:val="2BE5621E"/>
    <w:rsid w:val="32ADC056"/>
    <w:rsid w:val="3F846ADA"/>
    <w:rsid w:val="40E26789"/>
    <w:rsid w:val="4221478E"/>
    <w:rsid w:val="48054DE3"/>
    <w:rsid w:val="48CB9282"/>
    <w:rsid w:val="628B8C5B"/>
    <w:rsid w:val="69CDE9DB"/>
    <w:rsid w:val="73C7D6B9"/>
    <w:rsid w:val="7F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B2B3C"/>
  <w15:chartTrackingRefBased/>
  <w15:docId w15:val="{6D734E25-2E88-4A40-9242-3A0EF3C7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DD8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7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0DD8"/>
    <w:pPr>
      <w:spacing w:after="160" w:line="252" w:lineRule="auto"/>
      <w:ind w:left="720"/>
      <w:contextualSpacing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05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5D8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05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5D8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From xmlns="0f50e317-d97a-4d4b-be23-be7479f90fa5" xsi:nil="true"/>
    <dlc_EmailTo xmlns="0f50e317-d97a-4d4b-be23-be7479f90fa5" xsi:nil="true"/>
    <dlc_EmailSubject xmlns="0f50e317-d97a-4d4b-be23-be7479f90fa5" xsi:nil="true"/>
    <SubjectArea xmlns="0f50e317-d97a-4d4b-be23-be7479f90fa5" xsi:nil="true"/>
    <MigrationSource xmlns="0f50e317-d97a-4d4b-be23-be7479f90fa5" xsi:nil="true"/>
    <dlc_EmailReceivedUTC xmlns="0f50e317-d97a-4d4b-be23-be7479f90fa5" xsi:nil="true"/>
    <dlc_EmailCC xmlns="0f50e317-d97a-4d4b-be23-be7479f90fa5" xsi:nil="true"/>
    <dlc_EmailSentUTC xmlns="0f50e317-d97a-4d4b-be23-be7479f90f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Medium" ma:contentTypeID="0x010100F62F117F73AA1D4A9177E8C39921C5140300B6252728C65A1B4FA8BE8EFE603E91A0" ma:contentTypeVersion="27" ma:contentTypeDescription="Medium retention. Deletion 7 years after last modified" ma:contentTypeScope="" ma:versionID="66783a0f3c419a254ae3cc867b4f627d">
  <xsd:schema xmlns:xsd="http://www.w3.org/2001/XMLSchema" xmlns:xs="http://www.w3.org/2001/XMLSchema" xmlns:p="http://schemas.microsoft.com/office/2006/metadata/properties" xmlns:ns2="0f50e317-d97a-4d4b-be23-be7479f90fa5" xmlns:ns3="7d9d6892-af22-4c7f-a132-f35a50c2d769" targetNamespace="http://schemas.microsoft.com/office/2006/metadata/properties" ma:root="true" ma:fieldsID="39f5bfb5c771eda4a95b36233a56de94" ns2:_="" ns3:_="">
    <xsd:import namespace="0f50e317-d97a-4d4b-be23-be7479f90fa5"/>
    <xsd:import namespace="7d9d6892-af22-4c7f-a132-f35a50c2d769"/>
    <xsd:element name="properties">
      <xsd:complexType>
        <xsd:sequence>
          <xsd:element name="documentManagement">
            <xsd:complexType>
              <xsd:all>
                <xsd:element ref="ns2:dlc_EmailSubject" minOccurs="0"/>
                <xsd:element ref="ns2:dlc_EmailTo" minOccurs="0"/>
                <xsd:element ref="ns2:dlc_EmailFrom" minOccurs="0"/>
                <xsd:element ref="ns2:dlc_EmailCC" minOccurs="0"/>
                <xsd:element ref="ns2:dlc_EmailSentUTC" minOccurs="0"/>
                <xsd:element ref="ns2:dlc_EmailReceivedUTC" minOccurs="0"/>
                <xsd:element ref="ns2:MigrationSource" minOccurs="0"/>
                <xsd:element ref="ns2:SubjectAre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0e317-d97a-4d4b-be23-be7479f90fa5" elementFormDefault="qualified">
    <xsd:import namespace="http://schemas.microsoft.com/office/2006/documentManagement/types"/>
    <xsd:import namespace="http://schemas.microsoft.com/office/infopath/2007/PartnerControls"/>
    <xsd:element name="dlc_EmailSubject" ma:index="4" nillable="true" ma:displayName="Subject" ma:internalName="dlc_EmailSubject" ma:readOnly="false">
      <xsd:simpleType>
        <xsd:restriction base="dms:Note"/>
      </xsd:simpleType>
    </xsd:element>
    <xsd:element name="dlc_EmailTo" ma:index="5" nillable="true" ma:displayName="To" ma:internalName="dlc_EmailTo" ma:readOnly="false">
      <xsd:simpleType>
        <xsd:restriction base="dms:Note"/>
      </xsd:simpleType>
    </xsd:element>
    <xsd:element name="dlc_EmailFrom" ma:index="6" nillable="true" ma:displayName="From" ma:internalName="dlc_EmailFrom" ma:readOnly="false">
      <xsd:simpleType>
        <xsd:restriction base="dms:Text">
          <xsd:maxLength value="255"/>
        </xsd:restriction>
      </xsd:simpleType>
    </xsd:element>
    <xsd:element name="dlc_EmailCC" ma:index="7" nillable="true" ma:displayName="CC" ma:internalName="dlc_EmailCC" ma:readOnly="false">
      <xsd:simpleType>
        <xsd:restriction base="dms:Note">
          <xsd:maxLength value="255"/>
        </xsd:restriction>
      </xsd:simpleType>
    </xsd:element>
    <xsd:element name="dlc_EmailSentUTC" ma:index="8" nillable="true" ma:displayName="Date Sent" ma:format="DateTime" ma:internalName="dlc_EmailSentUTC" ma:readOnly="false">
      <xsd:simpleType>
        <xsd:restriction base="dms:DateTime"/>
      </xsd:simpleType>
    </xsd:element>
    <xsd:element name="dlc_EmailReceivedUTC" ma:index="9" nillable="true" ma:displayName="Date Received" ma:format="DateTime" ma:internalName="dlc_EmailReceivedUTC" ma:readOnly="false">
      <xsd:simpleType>
        <xsd:restriction base="dms:DateTime"/>
      </xsd:simpleType>
    </xsd:element>
    <xsd:element name="MigrationSource" ma:index="14" nillable="true" ma:displayName="MigrationSource" ma:description="Migration Source file path or Team Site" ma:hidden="true" ma:internalName="MigrationSource" ma:readOnly="false">
      <xsd:simpleType>
        <xsd:restriction base="dms:Text">
          <xsd:maxLength value="255"/>
        </xsd:restriction>
      </xsd:simpleType>
    </xsd:element>
    <xsd:element name="SubjectArea" ma:index="15" nillable="true" ma:displayName="SubjectArea" ma:description="Subject matter of site and document. Defined at Team Site level." ma:hidden="true" ma:internalName="SubjectArea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d6892-af22-4c7f-a132-f35a50c2d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02F13-984B-4B7E-8EDD-39F13D270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90FCA-B6AF-46D3-9033-F8EBB97F2623}">
  <ds:schemaRefs>
    <ds:schemaRef ds:uri="http://schemas.microsoft.com/office/2006/metadata/properties"/>
    <ds:schemaRef ds:uri="http://schemas.microsoft.com/office/infopath/2007/PartnerControls"/>
    <ds:schemaRef ds:uri="0f50e317-d97a-4d4b-be23-be7479f90fa5"/>
  </ds:schemaRefs>
</ds:datastoreItem>
</file>

<file path=customXml/itemProps3.xml><?xml version="1.0" encoding="utf-8"?>
<ds:datastoreItem xmlns:ds="http://schemas.openxmlformats.org/officeDocument/2006/customXml" ds:itemID="{BED2DB5E-663D-4785-BB6E-D50F44084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0e317-d97a-4d4b-be23-be7479f90fa5"/>
    <ds:schemaRef ds:uri="7d9d6892-af22-4c7f-a132-f35a50c2d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Jeffrey, Angus J</dc:creator>
  <cp:keywords/>
  <dc:description/>
  <cp:lastModifiedBy>Evans, Karen</cp:lastModifiedBy>
  <cp:revision>3</cp:revision>
  <cp:lastPrinted>2021-05-25T11:09:00Z</cp:lastPrinted>
  <dcterms:created xsi:type="dcterms:W3CDTF">2022-04-27T13:47:00Z</dcterms:created>
  <dcterms:modified xsi:type="dcterms:W3CDTF">2022-04-28T09:23:00Z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0x010100F62F117F73AA1D4A9177E8C39921C5140300B6252728C65A1B4FA8BE8EFE603E91A0</vt:lpwstr>
  </property>
  <property fmtid="{D5CDD505-2E9C-101B-9397-08002B2CF9AE}" pid="3" name="lae2bfa7b6474897ab4a53f76ea236c7">
    <vt:lpwstr>Official|14c80daa-741b-422c-9722-f71693c9ede4</vt:lpwstr>
  </property>
  <property fmtid="{D5CDD505-2E9C-101B-9397-08002B2CF9AE}" pid="4" name="ddeb1fd0a9ad4436a96525d34737dc44">
    <vt:lpwstr>Internal Defra Group|0867f7b3-e76e-40ca-bb1f-5ba341a49230</vt:lpwstr>
  </property>
  <property fmtid="{D5CDD505-2E9C-101B-9397-08002B2CF9AE}" pid="5" name="fe59e9859d6a491389c5b03567f5dda5">
    <vt:lpwstr>Core Defra|026223dd-2e56-4615-868d-7c5bfd566810</vt:lpwstr>
  </property>
  <property fmtid="{D5CDD505-2E9C-101B-9397-08002B2CF9AE}" pid="6" name="TaxCatchAll">
    <vt:lpwstr>6;#Official|14c80daa-741b-422c-9722-f71693c9ede4;#10;#Team|ff0485df-0575-416f-802f-e999165821b7;#9;#Internal Defra Group|0867f7b3-e76e-40ca-bb1f-5ba341a49230;#8;#Core Defra|026223dd-2e56-4615-868d-7c5bfd566810;#7;#Crown|69589897-2828-4761-976e-717fd8e631c</vt:lpwstr>
  </property>
  <property fmtid="{D5CDD505-2E9C-101B-9397-08002B2CF9AE}" pid="7" name="n7493b4506bf40e28c373b1e51a33445">
    <vt:lpwstr>Team|ff0485df-0575-416f-802f-e999165821b7</vt:lpwstr>
  </property>
  <property fmtid="{D5CDD505-2E9C-101B-9397-08002B2CF9AE}" pid="8" name="cf401361b24e474cb011be6eb76c0e76">
    <vt:lpwstr>Crown|69589897-2828-4761-976e-717fd8e631c9</vt:lpwstr>
  </property>
  <property fmtid="{D5CDD505-2E9C-101B-9397-08002B2CF9AE}" pid="9" name="InformationType">
    <vt:lpwstr/>
  </property>
  <property fmtid="{D5CDD505-2E9C-101B-9397-08002B2CF9AE}" pid="10" name="k85d23755b3a46b5a51451cf336b2e9b">
    <vt:lpwstr/>
  </property>
  <property fmtid="{D5CDD505-2E9C-101B-9397-08002B2CF9AE}" pid="11" name="Distribution">
    <vt:lpwstr>9;#Internal Defra Group|0867f7b3-e76e-40ca-bb1f-5ba341a49230</vt:lpwstr>
  </property>
  <property fmtid="{D5CDD505-2E9C-101B-9397-08002B2CF9AE}" pid="12" name="HOCopyrightLevel">
    <vt:lpwstr>7;#Crown|69589897-2828-4761-976e-717fd8e631c9</vt:lpwstr>
  </property>
  <property fmtid="{D5CDD505-2E9C-101B-9397-08002B2CF9AE}" pid="13" name="HOGovernmentSecurityClassification">
    <vt:lpwstr>6;#Official|14c80daa-741b-422c-9722-f71693c9ede4</vt:lpwstr>
  </property>
  <property fmtid="{D5CDD505-2E9C-101B-9397-08002B2CF9AE}" pid="14" name="HOSiteType">
    <vt:lpwstr>10;#Team|ff0485df-0575-416f-802f-e999165821b7</vt:lpwstr>
  </property>
  <property fmtid="{D5CDD505-2E9C-101B-9397-08002B2CF9AE}" pid="15" name="OrganisationalUnit">
    <vt:lpwstr>8;#Core Defra|026223dd-2e56-4615-868d-7c5bfd566810</vt:lpwstr>
  </property>
</Properties>
</file>