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DE9BE" w14:textId="77777777" w:rsidR="00920428" w:rsidRDefault="00920428" w:rsidP="007021B4">
      <w:pPr>
        <w:pStyle w:val="01S1CCSubhead1"/>
        <w:ind w:left="0" w:firstLine="0"/>
        <w:jc w:val="center"/>
        <w:outlineLvl w:val="9"/>
        <w:rPr>
          <w:color w:val="F06100"/>
          <w:sz w:val="48"/>
          <w:szCs w:val="48"/>
        </w:rPr>
      </w:pPr>
      <w:bookmarkStart w:id="0" w:name="_Toc70571705"/>
      <w:bookmarkStart w:id="1" w:name="_Toc99515005"/>
      <w:bookmarkStart w:id="2" w:name="_Toc100055396"/>
      <w:r w:rsidRPr="008C009C">
        <w:rPr>
          <w:rFonts w:asciiTheme="minorHAnsi" w:hAnsiTheme="minorHAnsi" w:cstheme="minorHAnsi"/>
          <w:noProof/>
          <w:color w:val="204D84"/>
          <w:szCs w:val="28"/>
        </w:rPr>
        <w:drawing>
          <wp:inline distT="0" distB="0" distL="0" distR="0" wp14:anchorId="0AFB1FF4" wp14:editId="5F057761">
            <wp:extent cx="2219325" cy="12312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31265"/>
                    </a:xfrm>
                    <a:prstGeom prst="rect">
                      <a:avLst/>
                    </a:prstGeom>
                    <a:noFill/>
                  </pic:spPr>
                </pic:pic>
              </a:graphicData>
            </a:graphic>
          </wp:inline>
        </w:drawing>
      </w:r>
    </w:p>
    <w:p w14:paraId="405CFCCF" w14:textId="08EDAA0E" w:rsidR="00920428" w:rsidRDefault="00AC7EA6" w:rsidP="007021B4">
      <w:pPr>
        <w:pStyle w:val="01BSCCParagraphbodystyle"/>
        <w:jc w:val="center"/>
      </w:pPr>
      <w:r>
        <w:rPr>
          <w:noProof/>
        </w:rPr>
        <w:drawing>
          <wp:inline distT="0" distB="0" distL="0" distR="0" wp14:anchorId="4C0FD0E1" wp14:editId="548B6AA7">
            <wp:extent cx="28575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358" cy="1766354"/>
                    </a:xfrm>
                    <a:prstGeom prst="rect">
                      <a:avLst/>
                    </a:prstGeom>
                    <a:noFill/>
                  </pic:spPr>
                </pic:pic>
              </a:graphicData>
            </a:graphic>
          </wp:inline>
        </w:drawing>
      </w:r>
    </w:p>
    <w:p w14:paraId="4A5B626C" w14:textId="6E896785" w:rsidR="00920428" w:rsidRPr="00845E2D" w:rsidRDefault="00920428" w:rsidP="007021B4">
      <w:pPr>
        <w:pStyle w:val="01BSCCParagraphbodystyle"/>
        <w:jc w:val="center"/>
        <w:rPr>
          <w:rFonts w:asciiTheme="minorHAnsi" w:hAnsiTheme="minorHAnsi" w:cstheme="minorHAnsi"/>
          <w:b/>
          <w:color w:val="17365D" w:themeColor="text2" w:themeShade="BF"/>
          <w:sz w:val="32"/>
          <w:szCs w:val="32"/>
        </w:rPr>
      </w:pPr>
      <w:r w:rsidRPr="00845E2D">
        <w:rPr>
          <w:rFonts w:asciiTheme="minorHAnsi" w:hAnsiTheme="minorHAnsi" w:cstheme="minorHAnsi"/>
          <w:b/>
          <w:color w:val="17365D" w:themeColor="text2" w:themeShade="BF"/>
          <w:sz w:val="32"/>
          <w:szCs w:val="32"/>
        </w:rPr>
        <w:t>Invitation to Tender</w:t>
      </w:r>
      <w:r w:rsidR="00ED1856" w:rsidRPr="00845E2D">
        <w:rPr>
          <w:rFonts w:asciiTheme="minorHAnsi" w:hAnsiTheme="minorHAnsi" w:cstheme="minorHAnsi"/>
          <w:b/>
          <w:color w:val="17365D" w:themeColor="text2" w:themeShade="BF"/>
          <w:sz w:val="32"/>
          <w:szCs w:val="32"/>
        </w:rPr>
        <w:t xml:space="preserve"> </w:t>
      </w:r>
    </w:p>
    <w:p w14:paraId="3F59A876" w14:textId="77777777" w:rsidR="003568A2" w:rsidRDefault="003568A2" w:rsidP="007021B4">
      <w:pPr>
        <w:spacing w:after="240"/>
        <w:jc w:val="center"/>
        <w:rPr>
          <w:rFonts w:asciiTheme="minorHAnsi" w:hAnsiTheme="minorHAnsi" w:cstheme="minorHAnsi"/>
          <w:b/>
          <w:noProof/>
          <w:color w:val="17365D" w:themeColor="text2" w:themeShade="BF"/>
          <w:sz w:val="32"/>
          <w:szCs w:val="32"/>
        </w:rPr>
      </w:pPr>
      <w:r w:rsidRPr="003568A2">
        <w:rPr>
          <w:rFonts w:asciiTheme="minorHAnsi" w:hAnsiTheme="minorHAnsi" w:cstheme="minorHAnsi"/>
          <w:b/>
          <w:noProof/>
          <w:color w:val="17365D" w:themeColor="text2" w:themeShade="BF"/>
          <w:sz w:val="32"/>
          <w:szCs w:val="32"/>
        </w:rPr>
        <w:t xml:space="preserve">Media Production for Distance Learning </w:t>
      </w:r>
    </w:p>
    <w:p w14:paraId="7906F86D" w14:textId="02600FE4" w:rsidR="00920428" w:rsidRPr="00845E2D" w:rsidRDefault="00B30599" w:rsidP="007021B4">
      <w:pPr>
        <w:spacing w:after="240"/>
        <w:jc w:val="center"/>
        <w:rPr>
          <w:rFonts w:asciiTheme="minorHAnsi" w:hAnsiTheme="minorHAnsi" w:cstheme="minorHAnsi"/>
          <w:color w:val="17365D" w:themeColor="text2" w:themeShade="BF"/>
          <w:sz w:val="32"/>
          <w:szCs w:val="32"/>
          <w:lang w:val="en"/>
        </w:rPr>
      </w:pPr>
      <w:r>
        <w:rPr>
          <w:rFonts w:asciiTheme="minorHAnsi" w:hAnsiTheme="minorHAnsi" w:cstheme="minorHAnsi"/>
          <w:b/>
          <w:bCs/>
          <w:color w:val="17365D" w:themeColor="text2" w:themeShade="BF"/>
          <w:sz w:val="32"/>
          <w:szCs w:val="32"/>
        </w:rPr>
        <w:t xml:space="preserve">CONTRACT </w:t>
      </w:r>
      <w:r w:rsidR="00920428" w:rsidRPr="00845E2D">
        <w:rPr>
          <w:rFonts w:asciiTheme="minorHAnsi" w:hAnsiTheme="minorHAnsi" w:cstheme="minorHAnsi"/>
          <w:b/>
          <w:bCs/>
          <w:color w:val="17365D" w:themeColor="text2" w:themeShade="BF"/>
          <w:sz w:val="32"/>
          <w:szCs w:val="32"/>
        </w:rPr>
        <w:t xml:space="preserve">REFERENCE NUMBER – </w:t>
      </w:r>
      <w:r w:rsidR="00FB6666" w:rsidRPr="00033D6D">
        <w:rPr>
          <w:rFonts w:asciiTheme="minorHAnsi" w:hAnsiTheme="minorHAnsi" w:cstheme="minorHAnsi"/>
          <w:b/>
          <w:bCs/>
          <w:color w:val="17365D" w:themeColor="text2" w:themeShade="BF"/>
          <w:sz w:val="32"/>
          <w:szCs w:val="32"/>
        </w:rPr>
        <w:t>MAR001</w:t>
      </w:r>
      <w:r w:rsidR="00033D6D" w:rsidRPr="00033D6D">
        <w:rPr>
          <w:rFonts w:asciiTheme="minorHAnsi" w:hAnsiTheme="minorHAnsi" w:cstheme="minorHAnsi"/>
          <w:b/>
          <w:bCs/>
          <w:color w:val="17365D" w:themeColor="text2" w:themeShade="BF"/>
          <w:sz w:val="32"/>
          <w:szCs w:val="32"/>
        </w:rPr>
        <w:t>4</w:t>
      </w:r>
    </w:p>
    <w:p w14:paraId="2B159331" w14:textId="03875C84" w:rsidR="00671A31" w:rsidRPr="005B1AA1" w:rsidRDefault="00671A31" w:rsidP="007021B4">
      <w:pPr>
        <w:spacing w:after="240"/>
        <w:jc w:val="center"/>
        <w:rPr>
          <w:rFonts w:asciiTheme="minorHAnsi" w:hAnsiTheme="minorHAnsi" w:cstheme="minorHAnsi"/>
          <w:b/>
          <w:bCs/>
          <w:color w:val="17365D" w:themeColor="text2" w:themeShade="BF"/>
          <w:szCs w:val="24"/>
        </w:rPr>
      </w:pPr>
    </w:p>
    <w:p w14:paraId="7AF4F13E" w14:textId="13FF150F" w:rsidR="00ED1856" w:rsidRPr="005B1AA1" w:rsidRDefault="00ED1856">
      <w:pPr>
        <w:rPr>
          <w:rFonts w:asciiTheme="minorHAnsi" w:hAnsiTheme="minorHAnsi" w:cstheme="minorHAnsi"/>
          <w:b/>
          <w:bCs/>
          <w:color w:val="17365D" w:themeColor="text2" w:themeShade="BF"/>
          <w:szCs w:val="24"/>
        </w:rPr>
      </w:pPr>
      <w:r w:rsidRPr="005B1AA1">
        <w:rPr>
          <w:rFonts w:asciiTheme="minorHAnsi" w:hAnsiTheme="minorHAnsi" w:cstheme="minorHAnsi"/>
          <w:b/>
          <w:bCs/>
          <w:color w:val="17365D" w:themeColor="text2" w:themeShade="BF"/>
          <w:szCs w:val="24"/>
        </w:rPr>
        <w:br w:type="page"/>
      </w:r>
    </w:p>
    <w:p w14:paraId="3BD7A2B0" w14:textId="77777777" w:rsidR="00362A32" w:rsidRPr="005B1AA1" w:rsidRDefault="00362A32" w:rsidP="007021B4">
      <w:pPr>
        <w:spacing w:after="240"/>
        <w:jc w:val="center"/>
        <w:rPr>
          <w:rFonts w:asciiTheme="minorHAnsi" w:hAnsiTheme="minorHAnsi" w:cstheme="minorHAnsi"/>
          <w:b/>
          <w:bCs/>
          <w:color w:val="17365D" w:themeColor="text2" w:themeShade="BF"/>
          <w:szCs w:val="24"/>
        </w:rPr>
      </w:pPr>
    </w:p>
    <w:sdt>
      <w:sdtPr>
        <w:rPr>
          <w:rFonts w:asciiTheme="minorHAnsi" w:eastAsia="Times New Roman" w:hAnsiTheme="minorHAnsi" w:cstheme="minorHAnsi"/>
          <w:b w:val="0"/>
          <w:bCs w:val="0"/>
          <w:color w:val="auto"/>
          <w:sz w:val="24"/>
          <w:szCs w:val="24"/>
          <w:lang w:val="en-GB" w:eastAsia="en-US"/>
        </w:rPr>
        <w:id w:val="1753467403"/>
        <w:docPartObj>
          <w:docPartGallery w:val="Table of Contents"/>
          <w:docPartUnique/>
        </w:docPartObj>
      </w:sdtPr>
      <w:sdtEndPr>
        <w:rPr>
          <w:noProof/>
        </w:rPr>
      </w:sdtEndPr>
      <w:sdtContent>
        <w:p w14:paraId="03AA2F78" w14:textId="7665A399" w:rsidR="00F13C4B" w:rsidRPr="005B1AA1" w:rsidRDefault="00F13C4B">
          <w:pPr>
            <w:pStyle w:val="TOCHeading"/>
            <w:rPr>
              <w:rFonts w:asciiTheme="minorHAnsi" w:hAnsiTheme="minorHAnsi" w:cstheme="minorHAnsi"/>
              <w:sz w:val="24"/>
              <w:szCs w:val="24"/>
            </w:rPr>
          </w:pPr>
          <w:r w:rsidRPr="005B1AA1">
            <w:rPr>
              <w:rFonts w:asciiTheme="minorHAnsi" w:hAnsiTheme="minorHAnsi" w:cstheme="minorHAnsi"/>
              <w:sz w:val="24"/>
              <w:szCs w:val="24"/>
            </w:rPr>
            <w:t>Contents</w:t>
          </w:r>
        </w:p>
        <w:p w14:paraId="681BC665" w14:textId="0E01600F" w:rsidR="003B179C" w:rsidRDefault="00F13C4B">
          <w:pPr>
            <w:pStyle w:val="TOC2"/>
            <w:rPr>
              <w:rFonts w:eastAsiaTheme="minorEastAsia" w:cstheme="minorBidi"/>
              <w:b w:val="0"/>
              <w:bCs w:val="0"/>
              <w:smallCaps w:val="0"/>
              <w:szCs w:val="22"/>
              <w:lang w:eastAsia="en-GB"/>
            </w:rPr>
          </w:pPr>
          <w:r w:rsidRPr="005B1AA1">
            <w:rPr>
              <w:sz w:val="24"/>
              <w:szCs w:val="24"/>
            </w:rPr>
            <w:fldChar w:fldCharType="begin"/>
          </w:r>
          <w:r w:rsidRPr="005B1AA1">
            <w:rPr>
              <w:sz w:val="24"/>
              <w:szCs w:val="24"/>
            </w:rPr>
            <w:instrText xml:space="preserve"> TOC \o "1-3" \h \z \u </w:instrText>
          </w:r>
          <w:r w:rsidRPr="005B1AA1">
            <w:rPr>
              <w:sz w:val="24"/>
              <w:szCs w:val="24"/>
            </w:rPr>
            <w:fldChar w:fldCharType="separate"/>
          </w:r>
          <w:hyperlink w:anchor="_Toc40178424" w:history="1">
            <w:r w:rsidR="003B179C" w:rsidRPr="00EE0DE1">
              <w:rPr>
                <w:rStyle w:val="Hyperlink"/>
              </w:rPr>
              <w:t>Introduction</w:t>
            </w:r>
            <w:r w:rsidR="003B179C">
              <w:rPr>
                <w:webHidden/>
              </w:rPr>
              <w:tab/>
            </w:r>
            <w:r w:rsidR="003B179C">
              <w:rPr>
                <w:webHidden/>
              </w:rPr>
              <w:fldChar w:fldCharType="begin"/>
            </w:r>
            <w:r w:rsidR="003B179C">
              <w:rPr>
                <w:webHidden/>
              </w:rPr>
              <w:instrText xml:space="preserve"> PAGEREF _Toc40178424 \h </w:instrText>
            </w:r>
            <w:r w:rsidR="003B179C">
              <w:rPr>
                <w:webHidden/>
              </w:rPr>
            </w:r>
            <w:r w:rsidR="003B179C">
              <w:rPr>
                <w:webHidden/>
              </w:rPr>
              <w:fldChar w:fldCharType="separate"/>
            </w:r>
            <w:r w:rsidR="00CE1276">
              <w:rPr>
                <w:webHidden/>
              </w:rPr>
              <w:t>2</w:t>
            </w:r>
            <w:r w:rsidR="003B179C">
              <w:rPr>
                <w:webHidden/>
              </w:rPr>
              <w:fldChar w:fldCharType="end"/>
            </w:r>
          </w:hyperlink>
        </w:p>
        <w:p w14:paraId="0C97074E" w14:textId="02A9EEC5" w:rsidR="003B179C" w:rsidRDefault="003253EA">
          <w:pPr>
            <w:pStyle w:val="TOC2"/>
            <w:rPr>
              <w:rFonts w:eastAsiaTheme="minorEastAsia" w:cstheme="minorBidi"/>
              <w:b w:val="0"/>
              <w:bCs w:val="0"/>
              <w:smallCaps w:val="0"/>
              <w:szCs w:val="22"/>
              <w:lang w:eastAsia="en-GB"/>
            </w:rPr>
          </w:pPr>
          <w:hyperlink w:anchor="_Toc40178425" w:history="1">
            <w:r w:rsidR="003B179C" w:rsidRPr="00EE0DE1">
              <w:rPr>
                <w:rStyle w:val="Hyperlink"/>
              </w:rPr>
              <w:t>Requirements</w:t>
            </w:r>
            <w:r w:rsidR="003B179C">
              <w:rPr>
                <w:webHidden/>
              </w:rPr>
              <w:tab/>
            </w:r>
            <w:r w:rsidR="003B179C">
              <w:rPr>
                <w:webHidden/>
              </w:rPr>
              <w:fldChar w:fldCharType="begin"/>
            </w:r>
            <w:r w:rsidR="003B179C">
              <w:rPr>
                <w:webHidden/>
              </w:rPr>
              <w:instrText xml:space="preserve"> PAGEREF _Toc40178425 \h </w:instrText>
            </w:r>
            <w:r w:rsidR="003B179C">
              <w:rPr>
                <w:webHidden/>
              </w:rPr>
            </w:r>
            <w:r w:rsidR="003B179C">
              <w:rPr>
                <w:webHidden/>
              </w:rPr>
              <w:fldChar w:fldCharType="separate"/>
            </w:r>
            <w:r w:rsidR="00CE1276">
              <w:rPr>
                <w:webHidden/>
              </w:rPr>
              <w:t>3</w:t>
            </w:r>
            <w:r w:rsidR="003B179C">
              <w:rPr>
                <w:webHidden/>
              </w:rPr>
              <w:fldChar w:fldCharType="end"/>
            </w:r>
          </w:hyperlink>
        </w:p>
        <w:p w14:paraId="1900036B" w14:textId="193DDD89" w:rsidR="003B179C" w:rsidRDefault="003253EA">
          <w:pPr>
            <w:pStyle w:val="TOC2"/>
            <w:rPr>
              <w:rFonts w:eastAsiaTheme="minorEastAsia" w:cstheme="minorBidi"/>
              <w:b w:val="0"/>
              <w:bCs w:val="0"/>
              <w:smallCaps w:val="0"/>
              <w:szCs w:val="22"/>
              <w:lang w:eastAsia="en-GB"/>
            </w:rPr>
          </w:pPr>
          <w:hyperlink w:anchor="_Toc40178426" w:history="1">
            <w:r w:rsidR="003B179C" w:rsidRPr="00EE0DE1">
              <w:rPr>
                <w:rStyle w:val="Hyperlink"/>
              </w:rPr>
              <w:t>Value of the Contract</w:t>
            </w:r>
            <w:r w:rsidR="003B179C">
              <w:rPr>
                <w:webHidden/>
              </w:rPr>
              <w:tab/>
            </w:r>
            <w:r w:rsidR="003B179C">
              <w:rPr>
                <w:webHidden/>
              </w:rPr>
              <w:fldChar w:fldCharType="begin"/>
            </w:r>
            <w:r w:rsidR="003B179C">
              <w:rPr>
                <w:webHidden/>
              </w:rPr>
              <w:instrText xml:space="preserve"> PAGEREF _Toc40178426 \h </w:instrText>
            </w:r>
            <w:r w:rsidR="003B179C">
              <w:rPr>
                <w:webHidden/>
              </w:rPr>
            </w:r>
            <w:r w:rsidR="003B179C">
              <w:rPr>
                <w:webHidden/>
              </w:rPr>
              <w:fldChar w:fldCharType="separate"/>
            </w:r>
            <w:r w:rsidR="00CE1276">
              <w:rPr>
                <w:webHidden/>
              </w:rPr>
              <w:t>3</w:t>
            </w:r>
            <w:r w:rsidR="003B179C">
              <w:rPr>
                <w:webHidden/>
              </w:rPr>
              <w:fldChar w:fldCharType="end"/>
            </w:r>
          </w:hyperlink>
        </w:p>
        <w:p w14:paraId="308FEFAC" w14:textId="430712B2" w:rsidR="003B179C" w:rsidRDefault="003253EA">
          <w:pPr>
            <w:pStyle w:val="TOC2"/>
            <w:rPr>
              <w:rFonts w:eastAsiaTheme="minorEastAsia" w:cstheme="minorBidi"/>
              <w:b w:val="0"/>
              <w:bCs w:val="0"/>
              <w:smallCaps w:val="0"/>
              <w:szCs w:val="22"/>
              <w:lang w:eastAsia="en-GB"/>
            </w:rPr>
          </w:pPr>
          <w:hyperlink w:anchor="_Toc40178427" w:history="1">
            <w:r w:rsidR="003B179C" w:rsidRPr="00EE0DE1">
              <w:rPr>
                <w:rStyle w:val="Hyperlink"/>
              </w:rPr>
              <w:t>Contract Term</w:t>
            </w:r>
            <w:r w:rsidR="003B179C">
              <w:rPr>
                <w:webHidden/>
              </w:rPr>
              <w:tab/>
            </w:r>
            <w:r w:rsidR="003B179C">
              <w:rPr>
                <w:webHidden/>
              </w:rPr>
              <w:fldChar w:fldCharType="begin"/>
            </w:r>
            <w:r w:rsidR="003B179C">
              <w:rPr>
                <w:webHidden/>
              </w:rPr>
              <w:instrText xml:space="preserve"> PAGEREF _Toc40178427 \h </w:instrText>
            </w:r>
            <w:r w:rsidR="003B179C">
              <w:rPr>
                <w:webHidden/>
              </w:rPr>
            </w:r>
            <w:r w:rsidR="003B179C">
              <w:rPr>
                <w:webHidden/>
              </w:rPr>
              <w:fldChar w:fldCharType="separate"/>
            </w:r>
            <w:r w:rsidR="00CE1276">
              <w:rPr>
                <w:webHidden/>
              </w:rPr>
              <w:t>3</w:t>
            </w:r>
            <w:r w:rsidR="003B179C">
              <w:rPr>
                <w:webHidden/>
              </w:rPr>
              <w:fldChar w:fldCharType="end"/>
            </w:r>
          </w:hyperlink>
        </w:p>
        <w:p w14:paraId="1CEA5E1F" w14:textId="60BBDC44" w:rsidR="003B179C" w:rsidRDefault="003253EA">
          <w:pPr>
            <w:pStyle w:val="TOC2"/>
            <w:rPr>
              <w:rFonts w:eastAsiaTheme="minorEastAsia" w:cstheme="minorBidi"/>
              <w:b w:val="0"/>
              <w:bCs w:val="0"/>
              <w:smallCaps w:val="0"/>
              <w:szCs w:val="22"/>
              <w:lang w:eastAsia="en-GB"/>
            </w:rPr>
          </w:pPr>
          <w:hyperlink w:anchor="_Toc40178428" w:history="1">
            <w:r w:rsidR="003B179C" w:rsidRPr="00EE0DE1">
              <w:rPr>
                <w:rStyle w:val="Hyperlink"/>
              </w:rPr>
              <w:t>Instructions for Tenderers</w:t>
            </w:r>
            <w:r w:rsidR="003B179C">
              <w:rPr>
                <w:webHidden/>
              </w:rPr>
              <w:tab/>
            </w:r>
            <w:r w:rsidR="003B179C">
              <w:rPr>
                <w:webHidden/>
              </w:rPr>
              <w:fldChar w:fldCharType="begin"/>
            </w:r>
            <w:r w:rsidR="003B179C">
              <w:rPr>
                <w:webHidden/>
              </w:rPr>
              <w:instrText xml:space="preserve"> PAGEREF _Toc40178428 \h </w:instrText>
            </w:r>
            <w:r w:rsidR="003B179C">
              <w:rPr>
                <w:webHidden/>
              </w:rPr>
            </w:r>
            <w:r w:rsidR="003B179C">
              <w:rPr>
                <w:webHidden/>
              </w:rPr>
              <w:fldChar w:fldCharType="separate"/>
            </w:r>
            <w:r w:rsidR="00CE1276">
              <w:rPr>
                <w:webHidden/>
              </w:rPr>
              <w:t>3</w:t>
            </w:r>
            <w:r w:rsidR="003B179C">
              <w:rPr>
                <w:webHidden/>
              </w:rPr>
              <w:fldChar w:fldCharType="end"/>
            </w:r>
          </w:hyperlink>
        </w:p>
        <w:p w14:paraId="66298D6C" w14:textId="15FBE9AB" w:rsidR="003B179C" w:rsidRDefault="003253EA">
          <w:pPr>
            <w:pStyle w:val="TOC2"/>
            <w:rPr>
              <w:rFonts w:eastAsiaTheme="minorEastAsia" w:cstheme="minorBidi"/>
              <w:b w:val="0"/>
              <w:bCs w:val="0"/>
              <w:smallCaps w:val="0"/>
              <w:szCs w:val="22"/>
              <w:lang w:eastAsia="en-GB"/>
            </w:rPr>
          </w:pPr>
          <w:hyperlink w:anchor="_Toc40178429" w:history="1">
            <w:r w:rsidR="003B179C" w:rsidRPr="00EE0DE1">
              <w:rPr>
                <w:rStyle w:val="Hyperlink"/>
              </w:rPr>
              <w:t>Schedule 1: Questions and Response Section</w:t>
            </w:r>
            <w:r w:rsidR="003B179C">
              <w:rPr>
                <w:webHidden/>
              </w:rPr>
              <w:tab/>
            </w:r>
            <w:r w:rsidR="003B179C">
              <w:rPr>
                <w:webHidden/>
              </w:rPr>
              <w:fldChar w:fldCharType="begin"/>
            </w:r>
            <w:r w:rsidR="003B179C">
              <w:rPr>
                <w:webHidden/>
              </w:rPr>
              <w:instrText xml:space="preserve"> PAGEREF _Toc40178429 \h </w:instrText>
            </w:r>
            <w:r w:rsidR="003B179C">
              <w:rPr>
                <w:webHidden/>
              </w:rPr>
            </w:r>
            <w:r w:rsidR="003B179C">
              <w:rPr>
                <w:webHidden/>
              </w:rPr>
              <w:fldChar w:fldCharType="separate"/>
            </w:r>
            <w:r w:rsidR="00CE1276">
              <w:rPr>
                <w:webHidden/>
              </w:rPr>
              <w:t>4</w:t>
            </w:r>
            <w:r w:rsidR="003B179C">
              <w:rPr>
                <w:webHidden/>
              </w:rPr>
              <w:fldChar w:fldCharType="end"/>
            </w:r>
          </w:hyperlink>
        </w:p>
        <w:p w14:paraId="632350FB" w14:textId="2D6B2E98" w:rsidR="003B179C" w:rsidRDefault="003253EA">
          <w:pPr>
            <w:pStyle w:val="TOC2"/>
            <w:rPr>
              <w:rFonts w:eastAsiaTheme="minorEastAsia" w:cstheme="minorBidi"/>
              <w:b w:val="0"/>
              <w:bCs w:val="0"/>
              <w:smallCaps w:val="0"/>
              <w:szCs w:val="22"/>
              <w:lang w:eastAsia="en-GB"/>
            </w:rPr>
          </w:pPr>
          <w:hyperlink w:anchor="_Toc40178430" w:history="1">
            <w:r w:rsidR="003B179C" w:rsidRPr="00EE0DE1">
              <w:rPr>
                <w:rStyle w:val="Hyperlink"/>
              </w:rPr>
              <w:t>Schedule 2: Commercial Document</w:t>
            </w:r>
            <w:r w:rsidR="003B179C">
              <w:rPr>
                <w:webHidden/>
              </w:rPr>
              <w:tab/>
            </w:r>
            <w:r w:rsidR="003B179C">
              <w:rPr>
                <w:webHidden/>
              </w:rPr>
              <w:fldChar w:fldCharType="begin"/>
            </w:r>
            <w:r w:rsidR="003B179C">
              <w:rPr>
                <w:webHidden/>
              </w:rPr>
              <w:instrText xml:space="preserve"> PAGEREF _Toc40178430 \h </w:instrText>
            </w:r>
            <w:r w:rsidR="003B179C">
              <w:rPr>
                <w:webHidden/>
              </w:rPr>
            </w:r>
            <w:r w:rsidR="003B179C">
              <w:rPr>
                <w:webHidden/>
              </w:rPr>
              <w:fldChar w:fldCharType="separate"/>
            </w:r>
            <w:r w:rsidR="00CE1276">
              <w:rPr>
                <w:webHidden/>
              </w:rPr>
              <w:t>9</w:t>
            </w:r>
            <w:r w:rsidR="003B179C">
              <w:rPr>
                <w:webHidden/>
              </w:rPr>
              <w:fldChar w:fldCharType="end"/>
            </w:r>
          </w:hyperlink>
        </w:p>
        <w:p w14:paraId="5CE6AAD6" w14:textId="323FC401" w:rsidR="003B179C" w:rsidRDefault="003253EA">
          <w:pPr>
            <w:pStyle w:val="TOC2"/>
            <w:rPr>
              <w:rFonts w:eastAsiaTheme="minorEastAsia" w:cstheme="minorBidi"/>
              <w:b w:val="0"/>
              <w:bCs w:val="0"/>
              <w:smallCaps w:val="0"/>
              <w:szCs w:val="22"/>
              <w:lang w:eastAsia="en-GB"/>
            </w:rPr>
          </w:pPr>
          <w:hyperlink w:anchor="_Toc40178431" w:history="1">
            <w:r w:rsidR="003B179C" w:rsidRPr="00EE0DE1">
              <w:rPr>
                <w:rStyle w:val="Hyperlink"/>
              </w:rPr>
              <w:t>Schedule 3: Specification</w:t>
            </w:r>
            <w:r w:rsidR="003B179C">
              <w:rPr>
                <w:webHidden/>
              </w:rPr>
              <w:tab/>
            </w:r>
            <w:r w:rsidR="003B179C">
              <w:rPr>
                <w:webHidden/>
              </w:rPr>
              <w:fldChar w:fldCharType="begin"/>
            </w:r>
            <w:r w:rsidR="003B179C">
              <w:rPr>
                <w:webHidden/>
              </w:rPr>
              <w:instrText xml:space="preserve"> PAGEREF _Toc40178431 \h </w:instrText>
            </w:r>
            <w:r w:rsidR="003B179C">
              <w:rPr>
                <w:webHidden/>
              </w:rPr>
            </w:r>
            <w:r w:rsidR="003B179C">
              <w:rPr>
                <w:webHidden/>
              </w:rPr>
              <w:fldChar w:fldCharType="separate"/>
            </w:r>
            <w:r w:rsidR="00CE1276">
              <w:rPr>
                <w:webHidden/>
              </w:rPr>
              <w:t>10</w:t>
            </w:r>
            <w:r w:rsidR="003B179C">
              <w:rPr>
                <w:webHidden/>
              </w:rPr>
              <w:fldChar w:fldCharType="end"/>
            </w:r>
          </w:hyperlink>
        </w:p>
        <w:p w14:paraId="1834C509" w14:textId="4AF44F73" w:rsidR="003B179C" w:rsidRDefault="003253EA">
          <w:pPr>
            <w:pStyle w:val="TOC2"/>
            <w:rPr>
              <w:rFonts w:eastAsiaTheme="minorEastAsia" w:cstheme="minorBidi"/>
              <w:b w:val="0"/>
              <w:bCs w:val="0"/>
              <w:smallCaps w:val="0"/>
              <w:szCs w:val="22"/>
              <w:lang w:eastAsia="en-GB"/>
            </w:rPr>
          </w:pPr>
          <w:hyperlink w:anchor="_Toc40178432" w:history="1">
            <w:r w:rsidR="003B179C" w:rsidRPr="00EE0DE1">
              <w:rPr>
                <w:rStyle w:val="Hyperlink"/>
              </w:rPr>
              <w:t>Schedule 4: Supplier Questionnaire</w:t>
            </w:r>
            <w:r w:rsidR="003B179C">
              <w:rPr>
                <w:webHidden/>
              </w:rPr>
              <w:tab/>
            </w:r>
            <w:r w:rsidR="003B179C">
              <w:rPr>
                <w:webHidden/>
              </w:rPr>
              <w:fldChar w:fldCharType="begin"/>
            </w:r>
            <w:r w:rsidR="003B179C">
              <w:rPr>
                <w:webHidden/>
              </w:rPr>
              <w:instrText xml:space="preserve"> PAGEREF _Toc40178432 \h </w:instrText>
            </w:r>
            <w:r w:rsidR="003B179C">
              <w:rPr>
                <w:webHidden/>
              </w:rPr>
            </w:r>
            <w:r w:rsidR="003B179C">
              <w:rPr>
                <w:webHidden/>
              </w:rPr>
              <w:fldChar w:fldCharType="separate"/>
            </w:r>
            <w:r w:rsidR="00CE1276">
              <w:rPr>
                <w:webHidden/>
              </w:rPr>
              <w:t>10</w:t>
            </w:r>
            <w:r w:rsidR="003B179C">
              <w:rPr>
                <w:webHidden/>
              </w:rPr>
              <w:fldChar w:fldCharType="end"/>
            </w:r>
          </w:hyperlink>
        </w:p>
        <w:p w14:paraId="3B77B653" w14:textId="50F94AA4" w:rsidR="003B179C" w:rsidRDefault="003253EA">
          <w:pPr>
            <w:pStyle w:val="TOC2"/>
            <w:rPr>
              <w:rFonts w:eastAsiaTheme="minorEastAsia" w:cstheme="minorBidi"/>
              <w:b w:val="0"/>
              <w:bCs w:val="0"/>
              <w:smallCaps w:val="0"/>
              <w:szCs w:val="22"/>
              <w:lang w:eastAsia="en-GB"/>
            </w:rPr>
          </w:pPr>
          <w:hyperlink w:anchor="_Toc40178433" w:history="1">
            <w:r w:rsidR="003B179C" w:rsidRPr="00EE0DE1">
              <w:rPr>
                <w:rStyle w:val="Hyperlink"/>
              </w:rPr>
              <w:t>Schedule 5: FORM OF TENDER AND BONA FIDE TENDER</w:t>
            </w:r>
            <w:r w:rsidR="003B179C">
              <w:rPr>
                <w:webHidden/>
              </w:rPr>
              <w:tab/>
            </w:r>
            <w:r w:rsidR="003B179C">
              <w:rPr>
                <w:webHidden/>
              </w:rPr>
              <w:fldChar w:fldCharType="begin"/>
            </w:r>
            <w:r w:rsidR="003B179C">
              <w:rPr>
                <w:webHidden/>
              </w:rPr>
              <w:instrText xml:space="preserve"> PAGEREF _Toc40178433 \h </w:instrText>
            </w:r>
            <w:r w:rsidR="003B179C">
              <w:rPr>
                <w:webHidden/>
              </w:rPr>
            </w:r>
            <w:r w:rsidR="003B179C">
              <w:rPr>
                <w:webHidden/>
              </w:rPr>
              <w:fldChar w:fldCharType="separate"/>
            </w:r>
            <w:r w:rsidR="00CE1276">
              <w:rPr>
                <w:webHidden/>
              </w:rPr>
              <w:t>11</w:t>
            </w:r>
            <w:r w:rsidR="003B179C">
              <w:rPr>
                <w:webHidden/>
              </w:rPr>
              <w:fldChar w:fldCharType="end"/>
            </w:r>
          </w:hyperlink>
        </w:p>
        <w:p w14:paraId="32EBCDE9" w14:textId="3A2A3A99" w:rsidR="00F13C4B" w:rsidRPr="005B1AA1" w:rsidRDefault="00F13C4B">
          <w:pPr>
            <w:rPr>
              <w:rFonts w:asciiTheme="minorHAnsi" w:hAnsiTheme="minorHAnsi" w:cstheme="minorHAnsi"/>
              <w:szCs w:val="24"/>
            </w:rPr>
          </w:pPr>
          <w:r w:rsidRPr="005B1AA1">
            <w:rPr>
              <w:rFonts w:asciiTheme="minorHAnsi" w:hAnsiTheme="minorHAnsi" w:cstheme="minorHAnsi"/>
              <w:b/>
              <w:bCs/>
              <w:noProof/>
              <w:szCs w:val="24"/>
            </w:rPr>
            <w:fldChar w:fldCharType="end"/>
          </w:r>
        </w:p>
      </w:sdtContent>
    </w:sdt>
    <w:p w14:paraId="65A80D2E" w14:textId="77777777" w:rsidR="00661433" w:rsidRPr="005B1AA1" w:rsidRDefault="00661433" w:rsidP="00F17401">
      <w:pPr>
        <w:ind w:left="2160" w:hanging="2160"/>
        <w:rPr>
          <w:rFonts w:asciiTheme="minorHAnsi" w:hAnsiTheme="minorHAnsi" w:cstheme="minorHAnsi"/>
          <w:szCs w:val="24"/>
        </w:rPr>
      </w:pPr>
    </w:p>
    <w:p w14:paraId="3DA764EA" w14:textId="77777777" w:rsidR="00F13C4B" w:rsidRPr="005B1AA1" w:rsidRDefault="00F13C4B" w:rsidP="00444938">
      <w:pPr>
        <w:pStyle w:val="Heading2"/>
        <w:rPr>
          <w:rFonts w:asciiTheme="minorHAnsi" w:hAnsiTheme="minorHAnsi" w:cstheme="minorHAnsi"/>
          <w:color w:val="A50021"/>
          <w:sz w:val="24"/>
          <w:szCs w:val="24"/>
        </w:rPr>
      </w:pPr>
      <w:bookmarkStart w:id="3" w:name="_Toc376435841"/>
      <w:bookmarkStart w:id="4" w:name="_Toc376436224"/>
      <w:bookmarkStart w:id="5" w:name="_Toc376438706"/>
      <w:bookmarkStart w:id="6" w:name="_Toc376507956"/>
      <w:bookmarkStart w:id="7" w:name="_Toc376508637"/>
    </w:p>
    <w:p w14:paraId="5E9429B5" w14:textId="4C7B9F9F" w:rsidR="00C237E8" w:rsidRPr="00B14DF9" w:rsidRDefault="000B10B6" w:rsidP="00B14DF9">
      <w:pPr>
        <w:pStyle w:val="Heading2"/>
        <w:rPr>
          <w:rFonts w:asciiTheme="minorHAnsi" w:hAnsiTheme="minorHAnsi" w:cstheme="minorHAnsi"/>
          <w:color w:val="A50021"/>
          <w:sz w:val="24"/>
          <w:szCs w:val="24"/>
        </w:rPr>
      </w:pPr>
      <w:bookmarkStart w:id="8" w:name="_Toc40178424"/>
      <w:r w:rsidRPr="00B14DF9">
        <w:rPr>
          <w:rFonts w:asciiTheme="minorHAnsi" w:hAnsiTheme="minorHAnsi" w:cstheme="minorHAnsi"/>
          <w:color w:val="A50021"/>
          <w:sz w:val="24"/>
          <w:szCs w:val="24"/>
        </w:rPr>
        <w:t>Introduction</w:t>
      </w:r>
      <w:bookmarkEnd w:id="3"/>
      <w:bookmarkEnd w:id="4"/>
      <w:bookmarkEnd w:id="5"/>
      <w:bookmarkEnd w:id="6"/>
      <w:bookmarkEnd w:id="7"/>
      <w:bookmarkEnd w:id="8"/>
    </w:p>
    <w:p w14:paraId="2FEB089B" w14:textId="77777777" w:rsidR="0069303F" w:rsidRDefault="0069303F" w:rsidP="003568A2">
      <w:pPr>
        <w:jc w:val="both"/>
        <w:rPr>
          <w:rFonts w:asciiTheme="minorHAnsi" w:hAnsiTheme="minorHAnsi" w:cstheme="minorHAnsi"/>
          <w:noProof/>
          <w:szCs w:val="24"/>
        </w:rPr>
      </w:pPr>
    </w:p>
    <w:p w14:paraId="22C5DCBC" w14:textId="66B5ED3C" w:rsidR="003568A2" w:rsidRP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Plymouth Marjon University Background</w:t>
      </w:r>
      <w:r w:rsidR="0069303F">
        <w:rPr>
          <w:rFonts w:asciiTheme="minorHAnsi" w:hAnsiTheme="minorHAnsi" w:cstheme="minorHAnsi"/>
          <w:noProof/>
          <w:szCs w:val="24"/>
        </w:rPr>
        <w:t>:</w:t>
      </w:r>
    </w:p>
    <w:p w14:paraId="1BB1EB2C" w14:textId="77777777" w:rsidR="003568A2" w:rsidRPr="003568A2" w:rsidRDefault="003568A2" w:rsidP="003568A2">
      <w:pPr>
        <w:jc w:val="both"/>
        <w:rPr>
          <w:rFonts w:asciiTheme="minorHAnsi" w:hAnsiTheme="minorHAnsi" w:cstheme="minorHAnsi"/>
          <w:noProof/>
          <w:szCs w:val="24"/>
        </w:rPr>
      </w:pPr>
    </w:p>
    <w:p w14:paraId="1397A66B" w14:textId="77777777" w:rsidR="003568A2" w:rsidRP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Plymouth Marjon University sits on a green and spacious campus, with world-class facilities in a spectacular part of the world. The thing that most makes us stand out is our students. They are the inspiration and motivation for all we do.</w:t>
      </w:r>
    </w:p>
    <w:p w14:paraId="3BD80986" w14:textId="77777777" w:rsidR="003568A2" w:rsidRPr="003568A2" w:rsidRDefault="003568A2" w:rsidP="003568A2">
      <w:pPr>
        <w:jc w:val="both"/>
        <w:rPr>
          <w:rFonts w:asciiTheme="minorHAnsi" w:hAnsiTheme="minorHAnsi" w:cstheme="minorHAnsi"/>
          <w:noProof/>
          <w:szCs w:val="24"/>
        </w:rPr>
      </w:pPr>
    </w:p>
    <w:p w14:paraId="69F22B6D" w14:textId="77777777" w:rsidR="003568A2" w:rsidRP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Here, students build strong working relationships with a network of supporters, from their Personal Development Tutors to their lecturers to the Student Union, and therefore achieve more than they ever thought possible. They work side-by-side with us to improve and develop the University to make their experience as rich and rewarding as possible.</w:t>
      </w:r>
    </w:p>
    <w:p w14:paraId="0A78D4F6" w14:textId="77777777" w:rsidR="003568A2" w:rsidRPr="003568A2" w:rsidRDefault="003568A2" w:rsidP="003568A2">
      <w:pPr>
        <w:jc w:val="both"/>
        <w:rPr>
          <w:rFonts w:asciiTheme="minorHAnsi" w:hAnsiTheme="minorHAnsi" w:cstheme="minorHAnsi"/>
          <w:noProof/>
          <w:szCs w:val="24"/>
        </w:rPr>
      </w:pPr>
    </w:p>
    <w:p w14:paraId="588E851B" w14:textId="77777777" w:rsidR="003568A2" w:rsidRP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All our programmes involve work placements of some sort, and all students are trained in critical graduate-level skills such as presenting with impact, applying for jobs, managing interviews and influencing others. We work very closely with key employers on all programmes, linking our students to a network of contacts to help them in their future careers.</w:t>
      </w:r>
    </w:p>
    <w:p w14:paraId="6E954F4C" w14:textId="77777777" w:rsidR="003568A2" w:rsidRPr="003568A2" w:rsidRDefault="003568A2" w:rsidP="003568A2">
      <w:pPr>
        <w:jc w:val="both"/>
        <w:rPr>
          <w:rFonts w:asciiTheme="minorHAnsi" w:hAnsiTheme="minorHAnsi" w:cstheme="minorHAnsi"/>
          <w:noProof/>
          <w:szCs w:val="24"/>
        </w:rPr>
      </w:pPr>
    </w:p>
    <w:p w14:paraId="7110056D" w14:textId="35E7FD75" w:rsid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Our results speak for themselves: more than 95% of students find employment or move into further study within six months of graduating, and we have three courses which have scored 100% satisfaction in the National Student Survey 2017. We were also named the top University in the UK for social mobility in a one-off report in 2014, demonstrating the power of giving students both the skills to succeed and the confidence to use them.</w:t>
      </w:r>
    </w:p>
    <w:p w14:paraId="1FF33385" w14:textId="500C29C4" w:rsidR="0069303F" w:rsidRDefault="0069303F" w:rsidP="003568A2">
      <w:pPr>
        <w:jc w:val="both"/>
        <w:rPr>
          <w:rFonts w:asciiTheme="minorHAnsi" w:hAnsiTheme="minorHAnsi" w:cstheme="minorHAnsi"/>
          <w:noProof/>
          <w:szCs w:val="24"/>
        </w:rPr>
      </w:pPr>
    </w:p>
    <w:p w14:paraId="7DAB23BC" w14:textId="29974A12" w:rsidR="0069303F" w:rsidRPr="003568A2" w:rsidRDefault="0069303F" w:rsidP="003568A2">
      <w:pPr>
        <w:jc w:val="both"/>
        <w:rPr>
          <w:rFonts w:asciiTheme="minorHAnsi" w:hAnsiTheme="minorHAnsi" w:cstheme="minorHAnsi"/>
          <w:noProof/>
          <w:szCs w:val="24"/>
        </w:rPr>
      </w:pPr>
      <w:r w:rsidRPr="0069303F">
        <w:rPr>
          <w:rFonts w:asciiTheme="minorHAnsi" w:hAnsiTheme="minorHAnsi" w:cstheme="minorHAnsi"/>
          <w:bCs/>
          <w:noProof/>
          <w:szCs w:val="24"/>
        </w:rPr>
        <w:t xml:space="preserve">Marjon aspires to </w:t>
      </w:r>
      <w:r w:rsidR="00FD6983">
        <w:rPr>
          <w:rFonts w:asciiTheme="minorHAnsi" w:hAnsiTheme="minorHAnsi" w:cstheme="minorHAnsi"/>
          <w:bCs/>
          <w:noProof/>
          <w:szCs w:val="24"/>
        </w:rPr>
        <w:t>enhance</w:t>
      </w:r>
      <w:r w:rsidRPr="0069303F">
        <w:rPr>
          <w:rFonts w:asciiTheme="minorHAnsi" w:hAnsiTheme="minorHAnsi" w:cstheme="minorHAnsi"/>
          <w:bCs/>
          <w:noProof/>
          <w:szCs w:val="24"/>
        </w:rPr>
        <w:t xml:space="preserve"> accessibility to Higher Education by offering a range of undergraduate and Master’s degree programmes by online and distance learning in the future.  </w:t>
      </w:r>
    </w:p>
    <w:p w14:paraId="0EAD1951" w14:textId="77777777" w:rsidR="003568A2" w:rsidRPr="003568A2" w:rsidRDefault="003568A2" w:rsidP="003568A2">
      <w:pPr>
        <w:jc w:val="both"/>
        <w:rPr>
          <w:rFonts w:asciiTheme="minorHAnsi" w:hAnsiTheme="minorHAnsi" w:cstheme="minorHAnsi"/>
          <w:noProof/>
          <w:szCs w:val="24"/>
        </w:rPr>
      </w:pPr>
    </w:p>
    <w:p w14:paraId="21B0EF80" w14:textId="77777777" w:rsidR="003568A2" w:rsidRPr="003568A2" w:rsidRDefault="003568A2" w:rsidP="003568A2">
      <w:pPr>
        <w:jc w:val="both"/>
        <w:rPr>
          <w:rFonts w:asciiTheme="minorHAnsi" w:hAnsiTheme="minorHAnsi" w:cstheme="minorHAnsi"/>
          <w:noProof/>
          <w:szCs w:val="24"/>
        </w:rPr>
      </w:pPr>
      <w:r w:rsidRPr="003568A2">
        <w:rPr>
          <w:rFonts w:asciiTheme="minorHAnsi" w:hAnsiTheme="minorHAnsi" w:cstheme="minorHAnsi"/>
          <w:noProof/>
          <w:szCs w:val="24"/>
        </w:rPr>
        <w:t>Additional general information about Marjon can be found at marjon.ac.uk</w:t>
      </w:r>
    </w:p>
    <w:p w14:paraId="1BE0C862" w14:textId="77777777" w:rsidR="003568A2" w:rsidRPr="003568A2" w:rsidRDefault="003568A2" w:rsidP="003568A2">
      <w:pPr>
        <w:jc w:val="both"/>
        <w:rPr>
          <w:rFonts w:asciiTheme="minorHAnsi" w:hAnsiTheme="minorHAnsi" w:cstheme="minorHAnsi"/>
          <w:noProof/>
          <w:szCs w:val="24"/>
        </w:rPr>
      </w:pPr>
    </w:p>
    <w:p w14:paraId="230911CE" w14:textId="3D6337E5" w:rsidR="00657CEC" w:rsidRDefault="00657CEC">
      <w:pPr>
        <w:rPr>
          <w:rFonts w:asciiTheme="minorHAnsi" w:hAnsiTheme="minorHAnsi" w:cstheme="minorHAnsi"/>
          <w:szCs w:val="24"/>
          <w:lang w:val="en-US"/>
        </w:rPr>
      </w:pPr>
      <w:r>
        <w:rPr>
          <w:rFonts w:asciiTheme="minorHAnsi" w:hAnsiTheme="minorHAnsi" w:cstheme="minorHAnsi"/>
          <w:szCs w:val="24"/>
          <w:lang w:val="en-US"/>
        </w:rPr>
        <w:br w:type="page"/>
      </w:r>
    </w:p>
    <w:p w14:paraId="22641FE3" w14:textId="77777777" w:rsidR="00657CEC" w:rsidRPr="005B1AA1" w:rsidRDefault="00657CEC" w:rsidP="00EC43D1">
      <w:pPr>
        <w:jc w:val="both"/>
        <w:rPr>
          <w:rFonts w:asciiTheme="minorHAnsi" w:hAnsiTheme="minorHAnsi" w:cstheme="minorHAnsi"/>
          <w:szCs w:val="24"/>
          <w:lang w:val="en-US"/>
        </w:rPr>
      </w:pPr>
    </w:p>
    <w:p w14:paraId="4071FA53" w14:textId="6F9D068F" w:rsidR="00657CEC" w:rsidRPr="005B1AA1" w:rsidRDefault="00657CEC" w:rsidP="00657CEC">
      <w:pPr>
        <w:pStyle w:val="Heading2"/>
        <w:rPr>
          <w:rFonts w:asciiTheme="minorHAnsi" w:hAnsiTheme="minorHAnsi" w:cstheme="minorHAnsi"/>
          <w:color w:val="A50021"/>
          <w:sz w:val="24"/>
          <w:szCs w:val="24"/>
        </w:rPr>
      </w:pPr>
      <w:bookmarkStart w:id="9" w:name="_Toc31285576"/>
      <w:bookmarkStart w:id="10" w:name="_Toc40178425"/>
      <w:r w:rsidRPr="005B1AA1">
        <w:rPr>
          <w:rFonts w:asciiTheme="minorHAnsi" w:hAnsiTheme="minorHAnsi" w:cstheme="minorHAnsi"/>
          <w:color w:val="A50021"/>
          <w:sz w:val="24"/>
          <w:szCs w:val="24"/>
        </w:rPr>
        <w:t>Requirements</w:t>
      </w:r>
      <w:bookmarkEnd w:id="9"/>
      <w:bookmarkEnd w:id="10"/>
    </w:p>
    <w:p w14:paraId="0C27F255" w14:textId="79B8F460" w:rsidR="00245261" w:rsidRPr="00B77BDA" w:rsidRDefault="00245261" w:rsidP="003C782E">
      <w:pPr>
        <w:tabs>
          <w:tab w:val="left" w:pos="709"/>
        </w:tabs>
        <w:jc w:val="both"/>
        <w:rPr>
          <w:rFonts w:asciiTheme="minorHAnsi" w:hAnsiTheme="minorHAnsi" w:cstheme="minorHAnsi"/>
          <w:szCs w:val="24"/>
          <w:lang w:eastAsia="en-GB"/>
        </w:rPr>
      </w:pPr>
      <w:r w:rsidRPr="0069303F">
        <w:rPr>
          <w:rFonts w:asciiTheme="minorHAnsi" w:hAnsiTheme="minorHAnsi" w:cstheme="minorHAnsi"/>
          <w:szCs w:val="24"/>
        </w:rPr>
        <w:t xml:space="preserve">The purpose of this tendering exercise is to implement the provision of </w:t>
      </w:r>
      <w:r w:rsidR="009E640B" w:rsidRPr="0069303F">
        <w:rPr>
          <w:rFonts w:asciiTheme="minorHAnsi" w:hAnsiTheme="minorHAnsi" w:cstheme="minorHAnsi"/>
          <w:szCs w:val="24"/>
        </w:rPr>
        <w:t xml:space="preserve">a </w:t>
      </w:r>
      <w:r w:rsidR="00B30599" w:rsidRPr="0069303F">
        <w:rPr>
          <w:rFonts w:asciiTheme="minorHAnsi" w:hAnsiTheme="minorHAnsi" w:cstheme="minorHAnsi"/>
          <w:szCs w:val="24"/>
        </w:rPr>
        <w:t>Contract</w:t>
      </w:r>
      <w:r w:rsidR="0085644C" w:rsidRPr="0069303F">
        <w:rPr>
          <w:rFonts w:asciiTheme="minorHAnsi" w:hAnsiTheme="minorHAnsi" w:cstheme="minorHAnsi"/>
          <w:szCs w:val="24"/>
        </w:rPr>
        <w:t xml:space="preserve"> for the</w:t>
      </w:r>
      <w:r w:rsidR="00FD6BDD" w:rsidRPr="0069303F">
        <w:rPr>
          <w:rFonts w:asciiTheme="minorHAnsi" w:hAnsiTheme="minorHAnsi" w:cstheme="minorHAnsi"/>
          <w:szCs w:val="24"/>
        </w:rPr>
        <w:t xml:space="preserve"> production of </w:t>
      </w:r>
      <w:r w:rsidR="00CE1276">
        <w:rPr>
          <w:rFonts w:asciiTheme="minorHAnsi" w:hAnsiTheme="minorHAnsi" w:cstheme="minorHAnsi"/>
          <w:szCs w:val="24"/>
        </w:rPr>
        <w:t xml:space="preserve">video and animation-based </w:t>
      </w:r>
      <w:r w:rsidR="0069303F">
        <w:rPr>
          <w:rFonts w:asciiTheme="minorHAnsi" w:hAnsiTheme="minorHAnsi" w:cstheme="minorHAnsi"/>
          <w:szCs w:val="24"/>
        </w:rPr>
        <w:t xml:space="preserve">teaching and learning materials in support of </w:t>
      </w:r>
      <w:proofErr w:type="spellStart"/>
      <w:r w:rsidR="0069303F">
        <w:rPr>
          <w:rFonts w:asciiTheme="minorHAnsi" w:hAnsiTheme="minorHAnsi" w:cstheme="minorHAnsi"/>
          <w:szCs w:val="24"/>
        </w:rPr>
        <w:t>Marjon’s</w:t>
      </w:r>
      <w:proofErr w:type="spellEnd"/>
      <w:r w:rsidR="0069303F">
        <w:rPr>
          <w:rFonts w:asciiTheme="minorHAnsi" w:hAnsiTheme="minorHAnsi" w:cstheme="minorHAnsi"/>
          <w:szCs w:val="24"/>
        </w:rPr>
        <w:t xml:space="preserve"> planned distance learning delivery.</w:t>
      </w:r>
      <w:r w:rsidR="00F21604" w:rsidRPr="00B77BDA">
        <w:rPr>
          <w:rFonts w:asciiTheme="minorHAnsi" w:hAnsiTheme="minorHAnsi" w:cstheme="minorHAnsi"/>
          <w:szCs w:val="24"/>
        </w:rPr>
        <w:t xml:space="preserve"> The services required are set out in </w:t>
      </w:r>
      <w:r w:rsidR="00F21604" w:rsidRPr="00B77BDA">
        <w:rPr>
          <w:rFonts w:asciiTheme="minorHAnsi" w:hAnsiTheme="minorHAnsi" w:cstheme="minorHAnsi"/>
          <w:b/>
          <w:bCs/>
          <w:szCs w:val="24"/>
        </w:rPr>
        <w:t xml:space="preserve">Schedule </w:t>
      </w:r>
      <w:r w:rsidR="00FD6BDD">
        <w:rPr>
          <w:rFonts w:asciiTheme="minorHAnsi" w:hAnsiTheme="minorHAnsi" w:cstheme="minorHAnsi"/>
          <w:b/>
          <w:bCs/>
          <w:szCs w:val="24"/>
        </w:rPr>
        <w:t>A</w:t>
      </w:r>
      <w:r w:rsidR="00F21604" w:rsidRPr="00B77BDA">
        <w:rPr>
          <w:rFonts w:asciiTheme="minorHAnsi" w:hAnsiTheme="minorHAnsi" w:cstheme="minorHAnsi"/>
          <w:b/>
          <w:bCs/>
          <w:szCs w:val="24"/>
        </w:rPr>
        <w:t xml:space="preserve"> Specification.</w:t>
      </w:r>
    </w:p>
    <w:p w14:paraId="73885269" w14:textId="77777777" w:rsidR="00245261" w:rsidRPr="00B77BDA" w:rsidRDefault="00245261" w:rsidP="00245261">
      <w:pPr>
        <w:tabs>
          <w:tab w:val="left" w:pos="600"/>
          <w:tab w:val="left" w:pos="720"/>
        </w:tabs>
        <w:ind w:left="540"/>
        <w:rPr>
          <w:rFonts w:asciiTheme="minorHAnsi" w:hAnsiTheme="minorHAnsi" w:cstheme="minorHAnsi"/>
          <w:szCs w:val="24"/>
        </w:rPr>
      </w:pPr>
    </w:p>
    <w:p w14:paraId="7AD215FE" w14:textId="368AB6A0" w:rsidR="00C237E8" w:rsidRPr="00B77BDA" w:rsidRDefault="00E50AB1" w:rsidP="00444938">
      <w:pPr>
        <w:pStyle w:val="Heading2"/>
        <w:rPr>
          <w:rFonts w:asciiTheme="minorHAnsi" w:hAnsiTheme="minorHAnsi" w:cstheme="minorHAnsi"/>
          <w:sz w:val="24"/>
          <w:szCs w:val="24"/>
        </w:rPr>
      </w:pPr>
      <w:bookmarkStart w:id="11" w:name="_Toc376435843"/>
      <w:bookmarkStart w:id="12" w:name="_Toc376436226"/>
      <w:bookmarkStart w:id="13" w:name="_Toc376438708"/>
      <w:bookmarkStart w:id="14" w:name="_Toc376507958"/>
      <w:bookmarkStart w:id="15" w:name="_Toc376508639"/>
      <w:bookmarkStart w:id="16" w:name="_Toc40178426"/>
      <w:r w:rsidRPr="00B77BDA">
        <w:rPr>
          <w:rFonts w:asciiTheme="minorHAnsi" w:hAnsiTheme="minorHAnsi" w:cstheme="minorHAnsi"/>
          <w:color w:val="A50021"/>
          <w:sz w:val="24"/>
          <w:szCs w:val="24"/>
        </w:rPr>
        <w:t>V</w:t>
      </w:r>
      <w:r w:rsidR="006B2BB6" w:rsidRPr="00B77BDA">
        <w:rPr>
          <w:rFonts w:asciiTheme="minorHAnsi" w:hAnsiTheme="minorHAnsi" w:cstheme="minorHAnsi"/>
          <w:color w:val="A50021"/>
          <w:sz w:val="24"/>
          <w:szCs w:val="24"/>
        </w:rPr>
        <w:t xml:space="preserve">alue of the </w:t>
      </w:r>
      <w:bookmarkEnd w:id="11"/>
      <w:bookmarkEnd w:id="12"/>
      <w:bookmarkEnd w:id="13"/>
      <w:bookmarkEnd w:id="14"/>
      <w:bookmarkEnd w:id="15"/>
      <w:r w:rsidR="00EE32A1" w:rsidRPr="00B77BDA">
        <w:rPr>
          <w:rFonts w:asciiTheme="minorHAnsi" w:hAnsiTheme="minorHAnsi" w:cstheme="minorHAnsi"/>
          <w:color w:val="A50021"/>
          <w:sz w:val="24"/>
          <w:szCs w:val="24"/>
        </w:rPr>
        <w:t>Contract</w:t>
      </w:r>
      <w:bookmarkEnd w:id="16"/>
    </w:p>
    <w:p w14:paraId="1B047DAF" w14:textId="73C48908" w:rsidR="00FD6BDD" w:rsidRDefault="00FD6BDD" w:rsidP="004A3817">
      <w:pPr>
        <w:pStyle w:val="01BSCCParagraphbodystyle"/>
        <w:rPr>
          <w:rFonts w:asciiTheme="minorHAnsi" w:hAnsiTheme="minorHAnsi" w:cstheme="minorHAnsi"/>
          <w:sz w:val="24"/>
          <w:szCs w:val="24"/>
        </w:rPr>
      </w:pPr>
      <w:r w:rsidRPr="0069303F">
        <w:rPr>
          <w:rFonts w:asciiTheme="minorHAnsi" w:hAnsiTheme="minorHAnsi" w:cstheme="minorHAnsi"/>
          <w:sz w:val="24"/>
          <w:szCs w:val="24"/>
        </w:rPr>
        <w:t xml:space="preserve">The costs associated with this procurement are estimated to be in the region of </w:t>
      </w:r>
      <w:r w:rsidR="00033D6D">
        <w:rPr>
          <w:rFonts w:asciiTheme="minorHAnsi" w:hAnsiTheme="minorHAnsi" w:cstheme="minorHAnsi"/>
          <w:sz w:val="24"/>
          <w:szCs w:val="24"/>
        </w:rPr>
        <w:t xml:space="preserve">up to </w:t>
      </w:r>
      <w:r w:rsidRPr="0069303F">
        <w:rPr>
          <w:rFonts w:asciiTheme="minorHAnsi" w:hAnsiTheme="minorHAnsi" w:cstheme="minorHAnsi"/>
          <w:sz w:val="24"/>
          <w:szCs w:val="24"/>
        </w:rPr>
        <w:t>£</w:t>
      </w:r>
      <w:r w:rsidR="0069303F" w:rsidRPr="0069303F">
        <w:rPr>
          <w:rFonts w:asciiTheme="minorHAnsi" w:hAnsiTheme="minorHAnsi" w:cstheme="minorHAnsi"/>
          <w:sz w:val="24"/>
          <w:szCs w:val="24"/>
        </w:rPr>
        <w:t>7</w:t>
      </w:r>
      <w:r w:rsidRPr="0069303F">
        <w:rPr>
          <w:rFonts w:asciiTheme="minorHAnsi" w:hAnsiTheme="minorHAnsi" w:cstheme="minorHAnsi"/>
          <w:sz w:val="24"/>
          <w:szCs w:val="24"/>
        </w:rPr>
        <w:t>0,000.</w:t>
      </w:r>
    </w:p>
    <w:p w14:paraId="68A29C6B" w14:textId="2BE8BF6D" w:rsidR="000B10B6" w:rsidRPr="005B1AA1" w:rsidRDefault="007B6B71" w:rsidP="004A3817">
      <w:pPr>
        <w:pStyle w:val="01BSCCParagraphbodystyle"/>
        <w:rPr>
          <w:rFonts w:asciiTheme="minorHAnsi" w:hAnsiTheme="minorHAnsi" w:cstheme="minorHAnsi"/>
          <w:sz w:val="24"/>
          <w:szCs w:val="24"/>
        </w:rPr>
      </w:pPr>
      <w:r w:rsidRPr="005B1AA1">
        <w:rPr>
          <w:rFonts w:asciiTheme="minorHAnsi" w:hAnsiTheme="minorHAnsi" w:cstheme="minorHAnsi"/>
          <w:sz w:val="24"/>
          <w:szCs w:val="24"/>
        </w:rPr>
        <w:t>D</w:t>
      </w:r>
      <w:r w:rsidR="000B10B6" w:rsidRPr="005B1AA1">
        <w:rPr>
          <w:rFonts w:asciiTheme="minorHAnsi" w:hAnsiTheme="minorHAnsi" w:cstheme="minorHAnsi"/>
          <w:sz w:val="24"/>
          <w:szCs w:val="24"/>
        </w:rPr>
        <w:t>etails of potential expenditure are given in good faith as a guide to assist Tende</w:t>
      </w:r>
      <w:r w:rsidR="00C20B70" w:rsidRPr="005B1AA1">
        <w:rPr>
          <w:rFonts w:asciiTheme="minorHAnsi" w:hAnsiTheme="minorHAnsi" w:cstheme="minorHAnsi"/>
          <w:sz w:val="24"/>
          <w:szCs w:val="24"/>
        </w:rPr>
        <w:t>rers in submitting their Tenders</w:t>
      </w:r>
      <w:r w:rsidR="004D7D09" w:rsidRPr="005B1AA1">
        <w:rPr>
          <w:rFonts w:asciiTheme="minorHAnsi" w:hAnsiTheme="minorHAnsi" w:cstheme="minorHAnsi"/>
          <w:sz w:val="24"/>
          <w:szCs w:val="24"/>
        </w:rPr>
        <w:t>.  Any estimated value is not</w:t>
      </w:r>
      <w:r w:rsidR="000B10B6" w:rsidRPr="005B1AA1">
        <w:rPr>
          <w:rFonts w:asciiTheme="minorHAnsi" w:hAnsiTheme="minorHAnsi" w:cstheme="minorHAnsi"/>
          <w:sz w:val="24"/>
          <w:szCs w:val="24"/>
        </w:rPr>
        <w:t xml:space="preserve"> an undertaking on behalf of </w:t>
      </w:r>
      <w:r w:rsidR="00C237E8" w:rsidRPr="005B1AA1">
        <w:rPr>
          <w:rFonts w:asciiTheme="minorHAnsi" w:hAnsiTheme="minorHAnsi" w:cstheme="minorHAnsi"/>
          <w:sz w:val="24"/>
          <w:szCs w:val="24"/>
        </w:rPr>
        <w:t xml:space="preserve">Plymouth </w:t>
      </w:r>
      <w:proofErr w:type="spellStart"/>
      <w:r w:rsidR="00C237E8" w:rsidRPr="005B1AA1">
        <w:rPr>
          <w:rFonts w:asciiTheme="minorHAnsi" w:hAnsiTheme="minorHAnsi" w:cstheme="minorHAnsi"/>
          <w:sz w:val="24"/>
          <w:szCs w:val="24"/>
        </w:rPr>
        <w:t>Marjon</w:t>
      </w:r>
      <w:proofErr w:type="spellEnd"/>
      <w:r w:rsidR="00C237E8" w:rsidRPr="005B1AA1">
        <w:rPr>
          <w:rFonts w:asciiTheme="minorHAnsi" w:hAnsiTheme="minorHAnsi" w:cstheme="minorHAnsi"/>
          <w:sz w:val="24"/>
          <w:szCs w:val="24"/>
        </w:rPr>
        <w:t xml:space="preserve"> University</w:t>
      </w:r>
      <w:r w:rsidR="000B10B6" w:rsidRPr="005B1AA1">
        <w:rPr>
          <w:rFonts w:asciiTheme="minorHAnsi" w:hAnsiTheme="minorHAnsi" w:cstheme="minorHAnsi"/>
          <w:sz w:val="24"/>
          <w:szCs w:val="24"/>
        </w:rPr>
        <w:t xml:space="preserve"> to purchase the </w:t>
      </w:r>
      <w:r w:rsidR="00FD29FC" w:rsidRPr="005B1AA1">
        <w:rPr>
          <w:rFonts w:asciiTheme="minorHAnsi" w:hAnsiTheme="minorHAnsi" w:cstheme="minorHAnsi"/>
          <w:sz w:val="24"/>
          <w:szCs w:val="24"/>
        </w:rPr>
        <w:t>Services</w:t>
      </w:r>
      <w:r w:rsidR="000B10B6" w:rsidRPr="005B1AA1">
        <w:rPr>
          <w:rFonts w:asciiTheme="minorHAnsi" w:hAnsiTheme="minorHAnsi" w:cstheme="minorHAnsi"/>
          <w:sz w:val="24"/>
          <w:szCs w:val="24"/>
        </w:rPr>
        <w:t xml:space="preserve"> to this or any other particular value and shall not create a binding obligation unless specifically stated within the </w:t>
      </w:r>
      <w:r w:rsidR="00B77BDA">
        <w:rPr>
          <w:rFonts w:asciiTheme="minorHAnsi" w:hAnsiTheme="minorHAnsi" w:cstheme="minorHAnsi"/>
          <w:sz w:val="24"/>
          <w:szCs w:val="24"/>
        </w:rPr>
        <w:t>Agreement</w:t>
      </w:r>
      <w:r w:rsidR="000B10B6" w:rsidRPr="005B1AA1">
        <w:rPr>
          <w:rFonts w:asciiTheme="minorHAnsi" w:hAnsiTheme="minorHAnsi" w:cstheme="minorHAnsi"/>
          <w:sz w:val="24"/>
          <w:szCs w:val="24"/>
        </w:rPr>
        <w:t>.</w:t>
      </w:r>
    </w:p>
    <w:p w14:paraId="5B5A7C20" w14:textId="72CE0EFF" w:rsidR="00F23DED" w:rsidRPr="00B77BDA" w:rsidRDefault="00EE32A1" w:rsidP="00444938">
      <w:pPr>
        <w:pStyle w:val="Heading2"/>
        <w:rPr>
          <w:rFonts w:asciiTheme="minorHAnsi" w:hAnsiTheme="minorHAnsi" w:cstheme="minorHAnsi"/>
          <w:sz w:val="24"/>
          <w:szCs w:val="24"/>
        </w:rPr>
      </w:pPr>
      <w:bookmarkStart w:id="17" w:name="_Toc376435844"/>
      <w:bookmarkStart w:id="18" w:name="_Toc376436227"/>
      <w:bookmarkStart w:id="19" w:name="_Toc376438709"/>
      <w:bookmarkStart w:id="20" w:name="_Toc376507959"/>
      <w:bookmarkStart w:id="21" w:name="_Toc376508640"/>
      <w:bookmarkStart w:id="22" w:name="_Toc40178427"/>
      <w:r w:rsidRPr="00B77BDA">
        <w:rPr>
          <w:rFonts w:asciiTheme="minorHAnsi" w:hAnsiTheme="minorHAnsi" w:cstheme="minorHAnsi"/>
          <w:color w:val="A50021"/>
          <w:sz w:val="24"/>
          <w:szCs w:val="24"/>
        </w:rPr>
        <w:t xml:space="preserve">Contract </w:t>
      </w:r>
      <w:r w:rsidR="00266471" w:rsidRPr="00B77BDA">
        <w:rPr>
          <w:rFonts w:asciiTheme="minorHAnsi" w:hAnsiTheme="minorHAnsi" w:cstheme="minorHAnsi"/>
          <w:color w:val="A50021"/>
          <w:sz w:val="24"/>
          <w:szCs w:val="24"/>
        </w:rPr>
        <w:t>T</w:t>
      </w:r>
      <w:r w:rsidR="000B10B6" w:rsidRPr="00B77BDA">
        <w:rPr>
          <w:rFonts w:asciiTheme="minorHAnsi" w:hAnsiTheme="minorHAnsi" w:cstheme="minorHAnsi"/>
          <w:color w:val="A50021"/>
          <w:sz w:val="24"/>
          <w:szCs w:val="24"/>
        </w:rPr>
        <w:t>erm</w:t>
      </w:r>
      <w:bookmarkEnd w:id="17"/>
      <w:bookmarkEnd w:id="18"/>
      <w:bookmarkEnd w:id="19"/>
      <w:bookmarkEnd w:id="20"/>
      <w:bookmarkEnd w:id="21"/>
      <w:bookmarkEnd w:id="22"/>
    </w:p>
    <w:p w14:paraId="22496787" w14:textId="13034349" w:rsidR="003C782E" w:rsidRPr="00FB6666" w:rsidRDefault="003C782E" w:rsidP="00FB6666">
      <w:pPr>
        <w:rPr>
          <w:rFonts w:asciiTheme="minorHAnsi" w:hAnsiTheme="minorHAnsi" w:cstheme="minorHAnsi"/>
          <w:b/>
          <w:bCs/>
        </w:rPr>
      </w:pPr>
      <w:bookmarkStart w:id="23" w:name="_Toc376435849"/>
      <w:bookmarkStart w:id="24" w:name="_Toc376436232"/>
      <w:bookmarkStart w:id="25" w:name="_Toc376438714"/>
      <w:bookmarkStart w:id="26" w:name="_Toc376507964"/>
      <w:bookmarkStart w:id="27" w:name="_Toc376508645"/>
      <w:bookmarkStart w:id="28" w:name="_Toc437590830"/>
      <w:bookmarkStart w:id="29" w:name="_Toc31285594"/>
      <w:r w:rsidRPr="00FB6666">
        <w:rPr>
          <w:rFonts w:asciiTheme="minorHAnsi" w:hAnsiTheme="minorHAnsi" w:cstheme="minorHAnsi"/>
        </w:rPr>
        <w:t xml:space="preserve">Plymouth </w:t>
      </w:r>
      <w:proofErr w:type="spellStart"/>
      <w:r w:rsidRPr="00FB6666">
        <w:rPr>
          <w:rFonts w:asciiTheme="minorHAnsi" w:hAnsiTheme="minorHAnsi" w:cstheme="minorHAnsi"/>
        </w:rPr>
        <w:t>Marjon</w:t>
      </w:r>
      <w:proofErr w:type="spellEnd"/>
      <w:r w:rsidRPr="00FB6666">
        <w:rPr>
          <w:rFonts w:asciiTheme="minorHAnsi" w:hAnsiTheme="minorHAnsi" w:cstheme="minorHAnsi"/>
        </w:rPr>
        <w:t xml:space="preserve"> University proposes to enter-into a “</w:t>
      </w:r>
      <w:r w:rsidR="00D82448">
        <w:rPr>
          <w:rFonts w:asciiTheme="minorHAnsi" w:hAnsiTheme="minorHAnsi" w:cstheme="minorHAnsi"/>
        </w:rPr>
        <w:t>Contract</w:t>
      </w:r>
      <w:r w:rsidRPr="00FB6666">
        <w:rPr>
          <w:rFonts w:asciiTheme="minorHAnsi" w:hAnsiTheme="minorHAnsi" w:cstheme="minorHAnsi"/>
        </w:rPr>
        <w:t xml:space="preserve">” </w:t>
      </w:r>
      <w:r w:rsidR="00F21604" w:rsidRPr="00FB6666">
        <w:rPr>
          <w:rFonts w:asciiTheme="minorHAnsi" w:hAnsiTheme="minorHAnsi" w:cstheme="minorHAnsi"/>
        </w:rPr>
        <w:t>for a</w:t>
      </w:r>
      <w:r w:rsidRPr="00FB6666">
        <w:rPr>
          <w:rFonts w:asciiTheme="minorHAnsi" w:hAnsiTheme="minorHAnsi" w:cstheme="minorHAnsi"/>
        </w:rPr>
        <w:t xml:space="preserve"> period of</w:t>
      </w:r>
      <w:r w:rsidR="0039722C">
        <w:rPr>
          <w:rFonts w:asciiTheme="minorHAnsi" w:hAnsiTheme="minorHAnsi" w:cstheme="minorHAnsi"/>
        </w:rPr>
        <w:t xml:space="preserve"> 6</w:t>
      </w:r>
      <w:r w:rsidR="00FD6BDD">
        <w:rPr>
          <w:rFonts w:asciiTheme="minorHAnsi" w:hAnsiTheme="minorHAnsi" w:cstheme="minorHAnsi"/>
        </w:rPr>
        <w:t xml:space="preserve"> months</w:t>
      </w:r>
      <w:r w:rsidRPr="00FB6666">
        <w:rPr>
          <w:rFonts w:asciiTheme="minorHAnsi" w:hAnsiTheme="minorHAnsi" w:cstheme="minorHAnsi"/>
        </w:rPr>
        <w:t xml:space="preserve">. This term is subject to any termination rights contained within the </w:t>
      </w:r>
      <w:r w:rsidR="00D82448">
        <w:rPr>
          <w:rFonts w:asciiTheme="minorHAnsi" w:hAnsiTheme="minorHAnsi" w:cstheme="minorHAnsi"/>
        </w:rPr>
        <w:t>Contract</w:t>
      </w:r>
      <w:r w:rsidRPr="00FB6666">
        <w:rPr>
          <w:rFonts w:asciiTheme="minorHAnsi" w:hAnsiTheme="minorHAnsi" w:cstheme="minorHAnsi"/>
        </w:rPr>
        <w:t xml:space="preserve">. </w:t>
      </w:r>
    </w:p>
    <w:p w14:paraId="4F62E8A1" w14:textId="77777777" w:rsidR="003C782E" w:rsidRDefault="003C782E" w:rsidP="00A5058B">
      <w:pPr>
        <w:pStyle w:val="Heading2"/>
        <w:rPr>
          <w:rFonts w:asciiTheme="minorHAnsi" w:eastAsia="Times New Roman" w:hAnsiTheme="minorHAnsi" w:cstheme="minorHAnsi"/>
          <w:b w:val="0"/>
          <w:bCs w:val="0"/>
          <w:color w:val="auto"/>
          <w:sz w:val="24"/>
          <w:szCs w:val="24"/>
          <w:lang w:val="en-GB"/>
        </w:rPr>
      </w:pPr>
    </w:p>
    <w:p w14:paraId="1E69A315" w14:textId="75155B77" w:rsidR="00A5058B" w:rsidRPr="005B1AA1" w:rsidRDefault="00A5058B" w:rsidP="00A5058B">
      <w:pPr>
        <w:pStyle w:val="Heading2"/>
        <w:rPr>
          <w:rFonts w:asciiTheme="minorHAnsi" w:hAnsiTheme="minorHAnsi" w:cstheme="minorHAnsi"/>
          <w:sz w:val="24"/>
          <w:szCs w:val="24"/>
        </w:rPr>
      </w:pPr>
      <w:bookmarkStart w:id="30" w:name="_Toc40178428"/>
      <w:r w:rsidRPr="005B1AA1">
        <w:rPr>
          <w:rFonts w:asciiTheme="minorHAnsi" w:hAnsiTheme="minorHAnsi" w:cstheme="minorHAnsi"/>
          <w:color w:val="A50021"/>
          <w:sz w:val="24"/>
          <w:szCs w:val="24"/>
        </w:rPr>
        <w:t>Instructions for Tender</w:t>
      </w:r>
      <w:bookmarkEnd w:id="23"/>
      <w:bookmarkEnd w:id="24"/>
      <w:bookmarkEnd w:id="25"/>
      <w:bookmarkEnd w:id="26"/>
      <w:bookmarkEnd w:id="27"/>
      <w:bookmarkEnd w:id="28"/>
      <w:bookmarkEnd w:id="29"/>
      <w:r w:rsidRPr="005B1AA1">
        <w:rPr>
          <w:rFonts w:asciiTheme="minorHAnsi" w:hAnsiTheme="minorHAnsi" w:cstheme="minorHAnsi"/>
          <w:color w:val="A50021"/>
          <w:sz w:val="24"/>
          <w:szCs w:val="24"/>
        </w:rPr>
        <w:t>ers</w:t>
      </w:r>
      <w:bookmarkStart w:id="31" w:name="_Toc376435848"/>
      <w:bookmarkStart w:id="32" w:name="_Toc376436231"/>
      <w:bookmarkStart w:id="33" w:name="_Toc376438713"/>
      <w:bookmarkStart w:id="34" w:name="_Toc376507963"/>
      <w:bookmarkStart w:id="35" w:name="_Toc376508644"/>
      <w:bookmarkStart w:id="36" w:name="_Toc31285577"/>
      <w:bookmarkStart w:id="37" w:name="_Toc31286812"/>
      <w:bookmarkEnd w:id="30"/>
    </w:p>
    <w:p w14:paraId="55A22AA1" w14:textId="612373BC" w:rsidR="00A5058B" w:rsidRPr="005B1AA1" w:rsidRDefault="00A5058B" w:rsidP="00A5058B">
      <w:pPr>
        <w:suppressAutoHyphens/>
        <w:spacing w:after="240"/>
        <w:rPr>
          <w:rFonts w:asciiTheme="minorHAnsi" w:hAnsiTheme="minorHAnsi" w:cstheme="minorHAnsi"/>
          <w:szCs w:val="24"/>
        </w:rPr>
      </w:pPr>
      <w:r w:rsidRPr="005B1AA1">
        <w:rPr>
          <w:rFonts w:asciiTheme="minorHAnsi" w:hAnsiTheme="minorHAnsi" w:cstheme="minorHAnsi"/>
          <w:szCs w:val="24"/>
        </w:rPr>
        <w:t>The ITT Instructions and Guidance document included in the tender pack</w:t>
      </w:r>
      <w:r w:rsidR="00E73398">
        <w:rPr>
          <w:rFonts w:asciiTheme="minorHAnsi" w:hAnsiTheme="minorHAnsi" w:cstheme="minorHAnsi"/>
          <w:szCs w:val="24"/>
        </w:rPr>
        <w:t xml:space="preserve"> (Attachment named - READ THIS FIRST Instructions Guidance),</w:t>
      </w:r>
      <w:r w:rsidRPr="005B1AA1">
        <w:rPr>
          <w:rFonts w:asciiTheme="minorHAnsi" w:hAnsiTheme="minorHAnsi" w:cstheme="minorHAnsi"/>
          <w:szCs w:val="24"/>
        </w:rPr>
        <w:t xml:space="preserve"> provides guidance to Tenderers on how to complete the Tender. The procurement process undertaken will </w:t>
      </w:r>
      <w:r w:rsidR="005324DB" w:rsidRPr="005B1AA1">
        <w:rPr>
          <w:rFonts w:asciiTheme="minorHAnsi" w:hAnsiTheme="minorHAnsi" w:cstheme="minorHAnsi"/>
          <w:szCs w:val="24"/>
        </w:rPr>
        <w:t xml:space="preserve">reflect the </w:t>
      </w:r>
      <w:r w:rsidR="00116BD1" w:rsidRPr="005B1AA1">
        <w:rPr>
          <w:rFonts w:asciiTheme="minorHAnsi" w:hAnsiTheme="minorHAnsi" w:cstheme="minorHAnsi"/>
          <w:szCs w:val="24"/>
        </w:rPr>
        <w:t>Principles of Procurement by treating all economic operators equally and without discrimination and shall act in a transparent and proportionate manner</w:t>
      </w:r>
      <w:r w:rsidRPr="005B1AA1">
        <w:rPr>
          <w:rFonts w:asciiTheme="minorHAnsi" w:hAnsiTheme="minorHAnsi" w:cstheme="minorHAnsi"/>
          <w:szCs w:val="24"/>
        </w:rPr>
        <w:t xml:space="preserve">. This document contains information about the procurement process, the Agreement, and sets out the conditions for submitting a Tender. </w:t>
      </w:r>
    </w:p>
    <w:p w14:paraId="449BD3A5" w14:textId="583C729B" w:rsidR="00F77526" w:rsidRPr="00443422" w:rsidRDefault="00F77526" w:rsidP="00A5058B">
      <w:pPr>
        <w:suppressAutoHyphens/>
        <w:spacing w:after="240"/>
        <w:rPr>
          <w:rFonts w:asciiTheme="minorHAnsi" w:hAnsiTheme="minorHAnsi" w:cstheme="minorHAnsi"/>
          <w:b/>
          <w:bCs/>
          <w:sz w:val="28"/>
          <w:szCs w:val="28"/>
        </w:rPr>
      </w:pPr>
      <w:r w:rsidRPr="00443422">
        <w:rPr>
          <w:rFonts w:asciiTheme="minorHAnsi" w:hAnsiTheme="minorHAnsi" w:cstheme="minorHAnsi"/>
          <w:b/>
          <w:bCs/>
          <w:sz w:val="28"/>
          <w:szCs w:val="28"/>
        </w:rPr>
        <w:t xml:space="preserve">The Timetable for this ITT can be found in the </w:t>
      </w:r>
      <w:r w:rsidR="00443422">
        <w:rPr>
          <w:rFonts w:asciiTheme="minorHAnsi" w:hAnsiTheme="minorHAnsi" w:cstheme="minorHAnsi"/>
          <w:b/>
          <w:bCs/>
          <w:sz w:val="28"/>
          <w:szCs w:val="28"/>
        </w:rPr>
        <w:t xml:space="preserve">attachment named: - </w:t>
      </w:r>
      <w:r w:rsidRPr="00443422">
        <w:rPr>
          <w:rFonts w:asciiTheme="minorHAnsi" w:hAnsiTheme="minorHAnsi" w:cstheme="minorHAnsi"/>
          <w:b/>
          <w:bCs/>
          <w:sz w:val="28"/>
          <w:szCs w:val="28"/>
        </w:rPr>
        <w:t>ITT Instructions and Guidance.</w:t>
      </w:r>
      <w:r w:rsidR="00443422" w:rsidRPr="00443422">
        <w:rPr>
          <w:rFonts w:asciiTheme="minorHAnsi" w:hAnsiTheme="minorHAnsi" w:cstheme="minorHAnsi"/>
          <w:b/>
          <w:bCs/>
          <w:sz w:val="28"/>
          <w:szCs w:val="28"/>
        </w:rPr>
        <w:t xml:space="preserve"> Please read the ITT Instructions and Guidance before completing this ITT.</w:t>
      </w:r>
    </w:p>
    <w:p w14:paraId="6005934B" w14:textId="50F091DE" w:rsidR="00B77BDA" w:rsidRDefault="00B77BDA">
      <w:pPr>
        <w:rPr>
          <w:rFonts w:asciiTheme="minorHAnsi" w:hAnsiTheme="minorHAnsi" w:cstheme="minorHAnsi"/>
          <w:b/>
          <w:bCs/>
          <w:szCs w:val="24"/>
        </w:rPr>
      </w:pPr>
      <w:r>
        <w:rPr>
          <w:rFonts w:asciiTheme="minorHAnsi" w:hAnsiTheme="minorHAnsi" w:cstheme="minorHAnsi"/>
          <w:b/>
          <w:bCs/>
          <w:szCs w:val="24"/>
        </w:rPr>
        <w:br w:type="page"/>
      </w:r>
    </w:p>
    <w:p w14:paraId="6004B2EE" w14:textId="0B69D25B" w:rsidR="00806613" w:rsidRPr="00806613" w:rsidRDefault="00B14DF9" w:rsidP="00806613">
      <w:pPr>
        <w:pStyle w:val="Heading2"/>
        <w:rPr>
          <w:rFonts w:asciiTheme="minorHAnsi" w:hAnsiTheme="minorHAnsi" w:cstheme="minorHAnsi"/>
          <w:color w:val="A50021"/>
          <w:sz w:val="24"/>
          <w:szCs w:val="24"/>
        </w:rPr>
      </w:pPr>
      <w:bookmarkStart w:id="38" w:name="_Toc40178429"/>
      <w:r>
        <w:rPr>
          <w:rFonts w:asciiTheme="minorHAnsi" w:hAnsiTheme="minorHAnsi" w:cstheme="minorHAnsi"/>
          <w:color w:val="A50021"/>
          <w:sz w:val="24"/>
          <w:szCs w:val="24"/>
        </w:rPr>
        <w:lastRenderedPageBreak/>
        <w:t xml:space="preserve">Schedule 1: </w:t>
      </w:r>
      <w:r w:rsidR="00806613" w:rsidRPr="00806613">
        <w:rPr>
          <w:rFonts w:asciiTheme="minorHAnsi" w:hAnsiTheme="minorHAnsi" w:cstheme="minorHAnsi"/>
          <w:color w:val="A50021"/>
          <w:sz w:val="24"/>
          <w:szCs w:val="24"/>
        </w:rPr>
        <w:t>Questions and Response</w:t>
      </w:r>
      <w:r w:rsidR="00657CEC">
        <w:rPr>
          <w:rFonts w:asciiTheme="minorHAnsi" w:hAnsiTheme="minorHAnsi" w:cstheme="minorHAnsi"/>
          <w:color w:val="A50021"/>
          <w:sz w:val="24"/>
          <w:szCs w:val="24"/>
        </w:rPr>
        <w:t xml:space="preserve"> Section</w:t>
      </w:r>
      <w:bookmarkEnd w:id="38"/>
    </w:p>
    <w:p w14:paraId="434DE55A" w14:textId="565968C9" w:rsidR="00461171" w:rsidRDefault="00F77526" w:rsidP="00A5058B">
      <w:pPr>
        <w:suppressAutoHyphens/>
        <w:spacing w:after="240"/>
        <w:rPr>
          <w:rFonts w:asciiTheme="minorHAnsi" w:hAnsiTheme="minorHAnsi" w:cstheme="minorHAnsi"/>
          <w:szCs w:val="24"/>
        </w:rPr>
      </w:pPr>
      <w:r w:rsidRPr="005B1AA1">
        <w:rPr>
          <w:rFonts w:asciiTheme="minorHAnsi" w:hAnsiTheme="minorHAnsi" w:cstheme="minorHAnsi"/>
          <w:szCs w:val="24"/>
        </w:rPr>
        <w:t>The following pages set out the sections of the ITT that require responses. Please read each section carefully before completing.</w:t>
      </w:r>
    </w:p>
    <w:p w14:paraId="3F15C7C1" w14:textId="55BD06B5" w:rsidR="003D0C4B" w:rsidRDefault="003D0C4B" w:rsidP="00A5058B">
      <w:pPr>
        <w:suppressAutoHyphens/>
        <w:spacing w:after="240"/>
        <w:rPr>
          <w:rFonts w:asciiTheme="minorHAnsi" w:hAnsiTheme="minorHAnsi" w:cstheme="minorHAnsi"/>
          <w:b/>
          <w:bCs/>
          <w:szCs w:val="24"/>
        </w:rPr>
      </w:pPr>
      <w:r w:rsidRPr="003D0C4B">
        <w:rPr>
          <w:rFonts w:asciiTheme="minorHAnsi" w:hAnsiTheme="minorHAnsi" w:cstheme="minorHAnsi"/>
          <w:b/>
          <w:bCs/>
          <w:szCs w:val="24"/>
        </w:rPr>
        <w:t xml:space="preserve">Total weighting for this section </w:t>
      </w:r>
      <w:r w:rsidR="0069303F">
        <w:rPr>
          <w:rFonts w:asciiTheme="minorHAnsi" w:hAnsiTheme="minorHAnsi" w:cstheme="minorHAnsi"/>
          <w:b/>
          <w:bCs/>
          <w:szCs w:val="24"/>
        </w:rPr>
        <w:t>6</w:t>
      </w:r>
      <w:r w:rsidR="00FD6BDD">
        <w:rPr>
          <w:rFonts w:asciiTheme="minorHAnsi" w:hAnsiTheme="minorHAnsi" w:cstheme="minorHAnsi"/>
          <w:b/>
          <w:bCs/>
          <w:szCs w:val="24"/>
        </w:rPr>
        <w:t>0</w:t>
      </w:r>
      <w:r w:rsidRPr="003D0C4B">
        <w:rPr>
          <w:rFonts w:asciiTheme="minorHAnsi" w:hAnsiTheme="minorHAnsi" w:cstheme="minorHAnsi"/>
          <w:b/>
          <w:bCs/>
          <w:szCs w:val="24"/>
        </w:rPr>
        <w:t>%</w:t>
      </w:r>
    </w:p>
    <w:p w14:paraId="73A89363" w14:textId="77777777" w:rsidR="0069303F" w:rsidRPr="0069303F" w:rsidRDefault="0069303F" w:rsidP="0069303F">
      <w:pPr>
        <w:pStyle w:val="Heading2"/>
        <w:keepNext/>
        <w:widowControl/>
        <w:numPr>
          <w:ilvl w:val="0"/>
          <w:numId w:val="30"/>
        </w:numPr>
        <w:spacing w:line="276" w:lineRule="auto"/>
        <w:ind w:right="0"/>
        <w:jc w:val="both"/>
        <w:rPr>
          <w:rFonts w:ascii="Arial" w:eastAsia="Times New Roman" w:hAnsi="Arial"/>
          <w:b w:val="0"/>
          <w:color w:val="000000"/>
          <w:szCs w:val="24"/>
          <w:lang w:val="en-GB"/>
        </w:rPr>
      </w:pPr>
      <w:r w:rsidRPr="0069303F">
        <w:rPr>
          <w:rFonts w:ascii="Arial" w:eastAsia="Times New Roman" w:hAnsi="Arial"/>
          <w:b w:val="0"/>
          <w:color w:val="000000"/>
          <w:szCs w:val="24"/>
          <w:lang w:val="en-GB"/>
        </w:rPr>
        <w:t>Proposed design approach, look and feel of completed materials</w:t>
      </w:r>
    </w:p>
    <w:p w14:paraId="252B36F3" w14:textId="77777777" w:rsidR="0069303F" w:rsidRPr="00F759D5" w:rsidRDefault="0069303F" w:rsidP="0069303F">
      <w:pPr>
        <w:spacing w:line="276" w:lineRule="auto"/>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7330"/>
        <w:gridCol w:w="1275"/>
        <w:gridCol w:w="1034"/>
      </w:tblGrid>
      <w:tr w:rsidR="0069303F" w:rsidRPr="005666D3" w14:paraId="125BA4B4" w14:textId="77777777" w:rsidTr="00715986">
        <w:trPr>
          <w:jc w:val="center"/>
        </w:trPr>
        <w:tc>
          <w:tcPr>
            <w:tcW w:w="7330" w:type="dxa"/>
            <w:vMerge w:val="restart"/>
            <w:shd w:val="clear" w:color="auto" w:fill="auto"/>
            <w:tcMar>
              <w:top w:w="68" w:type="dxa"/>
              <w:left w:w="68" w:type="dxa"/>
              <w:bottom w:w="68" w:type="dxa"/>
              <w:right w:w="68" w:type="dxa"/>
            </w:tcMar>
          </w:tcPr>
          <w:p w14:paraId="05E7D708" w14:textId="77777777" w:rsidR="0069303F" w:rsidRDefault="0069303F" w:rsidP="00715986">
            <w:pPr>
              <w:spacing w:line="276" w:lineRule="auto"/>
              <w:jc w:val="both"/>
              <w:rPr>
                <w:rFonts w:ascii="Arial" w:hAnsi="Arial" w:cs="Arial"/>
                <w:sz w:val="20"/>
              </w:rPr>
            </w:pPr>
            <w:r>
              <w:rPr>
                <w:rFonts w:ascii="Arial" w:hAnsi="Arial" w:cs="Arial"/>
                <w:sz w:val="20"/>
              </w:rPr>
              <w:t xml:space="preserve">Participants are requested to provide their take on the brief, what methods they will use and how they will respond to the </w:t>
            </w:r>
            <w:r w:rsidRPr="00D3203D">
              <w:rPr>
                <w:rFonts w:ascii="Arial" w:hAnsi="Arial" w:cs="Arial"/>
                <w:sz w:val="20"/>
              </w:rPr>
              <w:t xml:space="preserve">University’s outlined </w:t>
            </w:r>
            <w:r>
              <w:rPr>
                <w:rFonts w:ascii="Arial" w:hAnsi="Arial" w:cs="Arial"/>
                <w:sz w:val="20"/>
              </w:rPr>
              <w:t>requirements</w:t>
            </w:r>
            <w:r w:rsidRPr="00D3203D">
              <w:rPr>
                <w:rFonts w:ascii="Arial" w:hAnsi="Arial" w:cs="Arial"/>
                <w:sz w:val="20"/>
              </w:rPr>
              <w:t xml:space="preserve"> to give a realistic representation of what we can expect as a final product.</w:t>
            </w:r>
          </w:p>
          <w:p w14:paraId="2A30FDB6" w14:textId="77777777" w:rsidR="0069303F" w:rsidRDefault="0069303F" w:rsidP="00715986">
            <w:pPr>
              <w:spacing w:line="276" w:lineRule="auto"/>
              <w:jc w:val="both"/>
              <w:rPr>
                <w:rFonts w:ascii="Arial" w:hAnsi="Arial" w:cs="Arial"/>
                <w:sz w:val="20"/>
              </w:rPr>
            </w:pPr>
          </w:p>
          <w:p w14:paraId="3482049D" w14:textId="14293F13" w:rsidR="0069303F" w:rsidRPr="005666D3" w:rsidRDefault="0069303F" w:rsidP="00715986">
            <w:pPr>
              <w:spacing w:line="276" w:lineRule="auto"/>
              <w:jc w:val="both"/>
              <w:rPr>
                <w:rFonts w:ascii="Arial" w:hAnsi="Arial" w:cs="Arial"/>
                <w:sz w:val="20"/>
              </w:rPr>
            </w:pPr>
            <w:r>
              <w:rPr>
                <w:rFonts w:ascii="Arial" w:hAnsi="Arial" w:cs="Arial"/>
                <w:sz w:val="20"/>
              </w:rPr>
              <w:t>Some initial thoughts, examples,</w:t>
            </w:r>
            <w:r w:rsidR="000C52BC">
              <w:rPr>
                <w:rFonts w:ascii="Arial" w:hAnsi="Arial" w:cs="Arial"/>
                <w:sz w:val="20"/>
              </w:rPr>
              <w:t xml:space="preserve"> mock-ups,</w:t>
            </w:r>
            <w:r>
              <w:rPr>
                <w:rFonts w:ascii="Arial" w:hAnsi="Arial" w:cs="Arial"/>
                <w:sz w:val="20"/>
              </w:rPr>
              <w:t xml:space="preserve"> links, visuals and / or mood boards that would be relevant, or that demonstrate the approach would be welcome, however participants are left to determine how they feel is the best way to demonstrate their approach.</w:t>
            </w:r>
          </w:p>
        </w:tc>
        <w:tc>
          <w:tcPr>
            <w:tcW w:w="1275" w:type="dxa"/>
            <w:shd w:val="clear" w:color="auto" w:fill="auto"/>
            <w:vAlign w:val="center"/>
          </w:tcPr>
          <w:p w14:paraId="7AF7B82C" w14:textId="77777777" w:rsidR="0069303F" w:rsidRPr="005E4FDA" w:rsidRDefault="0069303F" w:rsidP="00715986">
            <w:pPr>
              <w:pStyle w:val="TOCHeading3"/>
              <w:tabs>
                <w:tab w:val="left" w:pos="720"/>
              </w:tabs>
              <w:spacing w:line="276" w:lineRule="auto"/>
              <w:rPr>
                <w:rFonts w:ascii="Arial" w:hAnsi="Arial"/>
              </w:rPr>
            </w:pPr>
            <w:r w:rsidRPr="005E4FDA">
              <w:rPr>
                <w:rFonts w:ascii="Arial" w:hAnsi="Arial"/>
              </w:rPr>
              <w:t>Weight:</w:t>
            </w:r>
          </w:p>
        </w:tc>
        <w:tc>
          <w:tcPr>
            <w:tcW w:w="1034" w:type="dxa"/>
            <w:shd w:val="clear" w:color="auto" w:fill="auto"/>
            <w:tcMar>
              <w:top w:w="68" w:type="dxa"/>
              <w:left w:w="68" w:type="dxa"/>
              <w:bottom w:w="68" w:type="dxa"/>
              <w:right w:w="68" w:type="dxa"/>
            </w:tcMar>
            <w:vAlign w:val="center"/>
          </w:tcPr>
          <w:p w14:paraId="0C617895" w14:textId="5735820A" w:rsidR="0069303F" w:rsidRPr="005E4FDA" w:rsidRDefault="000F012A" w:rsidP="00715986">
            <w:pPr>
              <w:tabs>
                <w:tab w:val="left" w:pos="720"/>
              </w:tabs>
              <w:spacing w:line="276" w:lineRule="auto"/>
              <w:jc w:val="both"/>
              <w:rPr>
                <w:rFonts w:ascii="Arial" w:hAnsi="Arial" w:cs="Arial"/>
                <w:b/>
                <w:color w:val="000000"/>
                <w:sz w:val="20"/>
              </w:rPr>
            </w:pPr>
            <w:r>
              <w:rPr>
                <w:rFonts w:ascii="Arial" w:hAnsi="Arial" w:cs="Arial"/>
                <w:b/>
                <w:color w:val="000000"/>
                <w:sz w:val="20"/>
              </w:rPr>
              <w:t>18</w:t>
            </w:r>
            <w:r w:rsidR="00033D6D">
              <w:rPr>
                <w:rFonts w:ascii="Arial" w:hAnsi="Arial" w:cs="Arial"/>
                <w:b/>
                <w:color w:val="000000"/>
                <w:sz w:val="20"/>
              </w:rPr>
              <w:t>%</w:t>
            </w:r>
          </w:p>
        </w:tc>
      </w:tr>
      <w:tr w:rsidR="0069303F" w:rsidRPr="005666D3" w14:paraId="05F22E56" w14:textId="77777777" w:rsidTr="00715986">
        <w:trPr>
          <w:jc w:val="center"/>
        </w:trPr>
        <w:tc>
          <w:tcPr>
            <w:tcW w:w="7330" w:type="dxa"/>
            <w:vMerge/>
            <w:shd w:val="clear" w:color="auto" w:fill="auto"/>
            <w:tcMar>
              <w:top w:w="68" w:type="dxa"/>
              <w:left w:w="68" w:type="dxa"/>
              <w:bottom w:w="68" w:type="dxa"/>
              <w:right w:w="68" w:type="dxa"/>
            </w:tcMar>
          </w:tcPr>
          <w:p w14:paraId="60CA462F" w14:textId="77777777" w:rsidR="0069303F" w:rsidRPr="005666D3"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4AF36D23" w14:textId="77777777" w:rsidR="0069303F" w:rsidRPr="005666D3" w:rsidRDefault="0069303F" w:rsidP="00715986">
            <w:pPr>
              <w:pStyle w:val="TOCHeading3"/>
              <w:tabs>
                <w:tab w:val="left" w:pos="720"/>
              </w:tabs>
              <w:spacing w:line="276" w:lineRule="auto"/>
              <w:rPr>
                <w:rFonts w:ascii="Arial" w:hAnsi="Arial"/>
              </w:rPr>
            </w:pPr>
            <w:r w:rsidRPr="005666D3">
              <w:rPr>
                <w:rFonts w:ascii="Arial" w:hAnsi="Arial"/>
              </w:rPr>
              <w:t>Score:</w:t>
            </w:r>
          </w:p>
        </w:tc>
        <w:tc>
          <w:tcPr>
            <w:tcW w:w="1034" w:type="dxa"/>
            <w:shd w:val="clear" w:color="auto" w:fill="auto"/>
            <w:tcMar>
              <w:top w:w="68" w:type="dxa"/>
              <w:left w:w="68" w:type="dxa"/>
              <w:bottom w:w="68" w:type="dxa"/>
              <w:right w:w="68" w:type="dxa"/>
            </w:tcMar>
            <w:vAlign w:val="center"/>
          </w:tcPr>
          <w:p w14:paraId="77AEBF6A" w14:textId="77777777" w:rsidR="0069303F" w:rsidRPr="005666D3" w:rsidRDefault="0069303F" w:rsidP="00715986">
            <w:pPr>
              <w:tabs>
                <w:tab w:val="left" w:pos="720"/>
              </w:tabs>
              <w:spacing w:line="276" w:lineRule="auto"/>
              <w:jc w:val="both"/>
              <w:rPr>
                <w:rFonts w:ascii="Arial" w:hAnsi="Arial" w:cs="Arial"/>
                <w:b/>
                <w:color w:val="000000"/>
                <w:sz w:val="20"/>
              </w:rPr>
            </w:pPr>
          </w:p>
        </w:tc>
      </w:tr>
      <w:tr w:rsidR="0069303F" w:rsidRPr="005666D3" w14:paraId="0631475D" w14:textId="77777777" w:rsidTr="00715986">
        <w:trPr>
          <w:jc w:val="center"/>
        </w:trPr>
        <w:tc>
          <w:tcPr>
            <w:tcW w:w="7330" w:type="dxa"/>
            <w:vMerge/>
            <w:shd w:val="clear" w:color="auto" w:fill="auto"/>
            <w:tcMar>
              <w:top w:w="68" w:type="dxa"/>
              <w:left w:w="68" w:type="dxa"/>
              <w:bottom w:w="68" w:type="dxa"/>
              <w:right w:w="68" w:type="dxa"/>
            </w:tcMar>
          </w:tcPr>
          <w:p w14:paraId="36E85137" w14:textId="77777777" w:rsidR="0069303F" w:rsidRPr="005666D3"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098078C2" w14:textId="77777777" w:rsidR="0069303F" w:rsidRPr="005666D3" w:rsidRDefault="0069303F" w:rsidP="00715986">
            <w:pPr>
              <w:pStyle w:val="TOCHeading3"/>
              <w:tabs>
                <w:tab w:val="left" w:pos="720"/>
              </w:tabs>
              <w:spacing w:line="276" w:lineRule="auto"/>
              <w:rPr>
                <w:rFonts w:ascii="Arial" w:hAnsi="Arial"/>
              </w:rPr>
            </w:pPr>
            <w:r w:rsidRPr="005666D3">
              <w:rPr>
                <w:rFonts w:ascii="Arial" w:hAnsi="Arial"/>
              </w:rPr>
              <w:t>Total Score:</w:t>
            </w:r>
          </w:p>
        </w:tc>
        <w:tc>
          <w:tcPr>
            <w:tcW w:w="1034" w:type="dxa"/>
            <w:shd w:val="clear" w:color="auto" w:fill="auto"/>
            <w:tcMar>
              <w:top w:w="68" w:type="dxa"/>
              <w:left w:w="68" w:type="dxa"/>
              <w:bottom w:w="68" w:type="dxa"/>
              <w:right w:w="68" w:type="dxa"/>
            </w:tcMar>
            <w:vAlign w:val="center"/>
          </w:tcPr>
          <w:p w14:paraId="20A572C9" w14:textId="77777777" w:rsidR="0069303F" w:rsidRPr="005666D3" w:rsidRDefault="0069303F" w:rsidP="00715986">
            <w:pPr>
              <w:tabs>
                <w:tab w:val="left" w:pos="720"/>
              </w:tabs>
              <w:spacing w:line="276" w:lineRule="auto"/>
              <w:jc w:val="both"/>
              <w:rPr>
                <w:rFonts w:ascii="Arial" w:hAnsi="Arial" w:cs="Arial"/>
                <w:b/>
                <w:color w:val="000000"/>
                <w:sz w:val="20"/>
              </w:rPr>
            </w:pPr>
          </w:p>
        </w:tc>
      </w:tr>
      <w:tr w:rsidR="0069303F" w:rsidRPr="005666D3" w14:paraId="7F6DEACD" w14:textId="77777777" w:rsidTr="00715986">
        <w:trPr>
          <w:jc w:val="center"/>
        </w:trPr>
        <w:tc>
          <w:tcPr>
            <w:tcW w:w="9639" w:type="dxa"/>
            <w:gridSpan w:val="3"/>
            <w:shd w:val="clear" w:color="auto" w:fill="auto"/>
            <w:tcMar>
              <w:top w:w="68" w:type="dxa"/>
              <w:left w:w="68" w:type="dxa"/>
              <w:bottom w:w="68" w:type="dxa"/>
              <w:right w:w="68" w:type="dxa"/>
            </w:tcMar>
          </w:tcPr>
          <w:p w14:paraId="2B8B730F" w14:textId="77777777" w:rsidR="0069303F" w:rsidRPr="005666D3" w:rsidRDefault="0069303F" w:rsidP="00715986">
            <w:pPr>
              <w:tabs>
                <w:tab w:val="left" w:pos="720"/>
              </w:tabs>
              <w:spacing w:line="276" w:lineRule="auto"/>
              <w:jc w:val="both"/>
              <w:rPr>
                <w:rFonts w:ascii="Arial" w:hAnsi="Arial" w:cs="Arial"/>
                <w:sz w:val="20"/>
              </w:rPr>
            </w:pPr>
            <w:r w:rsidRPr="005666D3">
              <w:rPr>
                <w:rFonts w:ascii="Arial" w:hAnsi="Arial" w:cs="Arial"/>
                <w:sz w:val="20"/>
              </w:rPr>
              <w:t xml:space="preserve">  </w:t>
            </w:r>
          </w:p>
          <w:p w14:paraId="209C2004" w14:textId="77777777" w:rsidR="0069303F" w:rsidRPr="005666D3" w:rsidRDefault="0069303F" w:rsidP="00715986">
            <w:pPr>
              <w:tabs>
                <w:tab w:val="left" w:pos="720"/>
              </w:tabs>
              <w:spacing w:line="276" w:lineRule="auto"/>
              <w:jc w:val="both"/>
              <w:rPr>
                <w:rFonts w:ascii="Arial" w:hAnsi="Arial" w:cs="Arial"/>
                <w:sz w:val="20"/>
              </w:rPr>
            </w:pPr>
          </w:p>
          <w:p w14:paraId="2084F71F" w14:textId="77777777" w:rsidR="0069303F" w:rsidRPr="005666D3" w:rsidRDefault="0069303F" w:rsidP="00715986">
            <w:pPr>
              <w:tabs>
                <w:tab w:val="left" w:pos="720"/>
              </w:tabs>
              <w:spacing w:line="276" w:lineRule="auto"/>
              <w:jc w:val="both"/>
              <w:rPr>
                <w:rFonts w:ascii="Arial" w:hAnsi="Arial" w:cs="Arial"/>
                <w:sz w:val="20"/>
              </w:rPr>
            </w:pPr>
          </w:p>
          <w:p w14:paraId="2809268C" w14:textId="77777777" w:rsidR="0069303F" w:rsidRPr="005666D3" w:rsidRDefault="0069303F" w:rsidP="00715986">
            <w:pPr>
              <w:tabs>
                <w:tab w:val="left" w:pos="720"/>
              </w:tabs>
              <w:spacing w:line="276" w:lineRule="auto"/>
              <w:jc w:val="both"/>
              <w:rPr>
                <w:rFonts w:ascii="Arial" w:hAnsi="Arial" w:cs="Arial"/>
                <w:sz w:val="20"/>
              </w:rPr>
            </w:pPr>
          </w:p>
          <w:p w14:paraId="02188AE0" w14:textId="77777777" w:rsidR="0069303F" w:rsidRPr="005666D3" w:rsidRDefault="0069303F" w:rsidP="00715986">
            <w:pPr>
              <w:tabs>
                <w:tab w:val="left" w:pos="720"/>
              </w:tabs>
              <w:spacing w:line="276" w:lineRule="auto"/>
              <w:jc w:val="both"/>
              <w:rPr>
                <w:rFonts w:ascii="Arial" w:hAnsi="Arial" w:cs="Arial"/>
                <w:sz w:val="20"/>
              </w:rPr>
            </w:pPr>
          </w:p>
          <w:p w14:paraId="029467D4" w14:textId="77777777" w:rsidR="0069303F" w:rsidRPr="005666D3" w:rsidRDefault="0069303F" w:rsidP="00715986">
            <w:pPr>
              <w:tabs>
                <w:tab w:val="left" w:pos="720"/>
              </w:tabs>
              <w:spacing w:line="276" w:lineRule="auto"/>
              <w:jc w:val="both"/>
              <w:rPr>
                <w:rFonts w:ascii="Arial" w:hAnsi="Arial" w:cs="Arial"/>
                <w:sz w:val="20"/>
              </w:rPr>
            </w:pPr>
          </w:p>
          <w:p w14:paraId="125FE931" w14:textId="77777777" w:rsidR="0069303F" w:rsidRDefault="0069303F" w:rsidP="00715986">
            <w:pPr>
              <w:tabs>
                <w:tab w:val="left" w:pos="720"/>
              </w:tabs>
              <w:spacing w:line="276" w:lineRule="auto"/>
              <w:jc w:val="both"/>
              <w:rPr>
                <w:rFonts w:ascii="Arial" w:hAnsi="Arial" w:cs="Arial"/>
                <w:sz w:val="20"/>
              </w:rPr>
            </w:pPr>
          </w:p>
          <w:p w14:paraId="0481B79E" w14:textId="77777777" w:rsidR="0069303F" w:rsidRPr="005666D3" w:rsidRDefault="0069303F" w:rsidP="00715986">
            <w:pPr>
              <w:tabs>
                <w:tab w:val="left" w:pos="720"/>
              </w:tabs>
              <w:spacing w:line="276" w:lineRule="auto"/>
              <w:jc w:val="both"/>
              <w:rPr>
                <w:rFonts w:ascii="Arial" w:hAnsi="Arial" w:cs="Arial"/>
                <w:sz w:val="20"/>
              </w:rPr>
            </w:pPr>
          </w:p>
        </w:tc>
      </w:tr>
    </w:tbl>
    <w:p w14:paraId="703FE17B" w14:textId="77777777" w:rsidR="0069303F" w:rsidRDefault="0069303F" w:rsidP="0069303F">
      <w:pPr>
        <w:pStyle w:val="Heading2"/>
        <w:keepNext/>
        <w:widowControl/>
        <w:spacing w:line="276" w:lineRule="auto"/>
        <w:ind w:left="360" w:right="0"/>
        <w:jc w:val="both"/>
        <w:rPr>
          <w:rFonts w:ascii="Arial" w:eastAsia="Times New Roman" w:hAnsi="Arial"/>
          <w:b w:val="0"/>
          <w:color w:val="000000"/>
          <w:szCs w:val="24"/>
          <w:lang w:val="en-GB"/>
        </w:rPr>
      </w:pPr>
    </w:p>
    <w:p w14:paraId="2ADBB205" w14:textId="4EBAD310" w:rsidR="0069303F" w:rsidRPr="0069303F" w:rsidRDefault="0069303F" w:rsidP="0069303F">
      <w:pPr>
        <w:pStyle w:val="Heading2"/>
        <w:keepNext/>
        <w:widowControl/>
        <w:numPr>
          <w:ilvl w:val="0"/>
          <w:numId w:val="30"/>
        </w:numPr>
        <w:spacing w:line="276" w:lineRule="auto"/>
        <w:ind w:right="0"/>
        <w:jc w:val="both"/>
        <w:rPr>
          <w:rFonts w:ascii="Arial" w:eastAsia="Times New Roman" w:hAnsi="Arial"/>
          <w:b w:val="0"/>
          <w:color w:val="000000"/>
          <w:szCs w:val="24"/>
          <w:lang w:val="en-GB"/>
        </w:rPr>
      </w:pPr>
      <w:r w:rsidRPr="0069303F">
        <w:rPr>
          <w:rFonts w:ascii="Arial" w:eastAsia="Times New Roman" w:hAnsi="Arial"/>
          <w:b w:val="0"/>
          <w:color w:val="000000"/>
          <w:szCs w:val="24"/>
          <w:lang w:val="en-GB"/>
        </w:rPr>
        <w:t>Technical media production capability</w:t>
      </w:r>
    </w:p>
    <w:p w14:paraId="49493472" w14:textId="77777777" w:rsidR="0069303F" w:rsidRPr="002D6C65" w:rsidRDefault="0069303F" w:rsidP="0069303F">
      <w:pPr>
        <w:spacing w:line="276" w:lineRule="auto"/>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7330"/>
        <w:gridCol w:w="1275"/>
        <w:gridCol w:w="1034"/>
      </w:tblGrid>
      <w:tr w:rsidR="0069303F" w:rsidRPr="005666D3" w14:paraId="751D0F41" w14:textId="77777777" w:rsidTr="00715986">
        <w:trPr>
          <w:jc w:val="center"/>
        </w:trPr>
        <w:tc>
          <w:tcPr>
            <w:tcW w:w="7330" w:type="dxa"/>
            <w:vMerge w:val="restart"/>
            <w:shd w:val="clear" w:color="auto" w:fill="auto"/>
            <w:tcMar>
              <w:top w:w="68" w:type="dxa"/>
              <w:left w:w="68" w:type="dxa"/>
              <w:bottom w:w="68" w:type="dxa"/>
              <w:right w:w="68" w:type="dxa"/>
            </w:tcMar>
          </w:tcPr>
          <w:p w14:paraId="186DCFF5" w14:textId="528D9426" w:rsidR="0069303F" w:rsidRDefault="0069303F" w:rsidP="00715986">
            <w:pPr>
              <w:spacing w:line="276" w:lineRule="auto"/>
              <w:jc w:val="both"/>
              <w:rPr>
                <w:rFonts w:ascii="Arial" w:hAnsi="Arial" w:cs="Arial"/>
                <w:sz w:val="20"/>
              </w:rPr>
            </w:pPr>
            <w:r>
              <w:rPr>
                <w:rFonts w:ascii="Arial" w:hAnsi="Arial" w:cs="Arial"/>
                <w:sz w:val="20"/>
                <w:lang w:val="en-US"/>
              </w:rPr>
              <w:t xml:space="preserve">Participants are requested to provide detail on in-house capability (design and technical production), personnel, and the use of any proposed subcontractors or external facilities.  </w:t>
            </w:r>
            <w:r>
              <w:rPr>
                <w:rFonts w:ascii="Arial" w:hAnsi="Arial" w:cs="Arial"/>
                <w:sz w:val="20"/>
              </w:rPr>
              <w:t>Please also provide an outline of the approach</w:t>
            </w:r>
            <w:r w:rsidRPr="007B7598">
              <w:rPr>
                <w:rFonts w:ascii="Arial" w:hAnsi="Arial" w:cs="Arial"/>
                <w:sz w:val="20"/>
              </w:rPr>
              <w:t xml:space="preserve"> </w:t>
            </w:r>
            <w:r>
              <w:rPr>
                <w:rFonts w:ascii="Arial" w:hAnsi="Arial" w:cs="Arial"/>
                <w:sz w:val="20"/>
              </w:rPr>
              <w:t xml:space="preserve">intended, from the design stage through to production with </w:t>
            </w:r>
            <w:proofErr w:type="spellStart"/>
            <w:r>
              <w:rPr>
                <w:rFonts w:ascii="Arial" w:hAnsi="Arial" w:cs="Arial"/>
                <w:sz w:val="20"/>
              </w:rPr>
              <w:t>Marjon</w:t>
            </w:r>
            <w:proofErr w:type="spellEnd"/>
            <w:r>
              <w:rPr>
                <w:rFonts w:ascii="Arial" w:hAnsi="Arial" w:cs="Arial"/>
                <w:sz w:val="20"/>
              </w:rPr>
              <w:t xml:space="preserve"> Subject Matter Experts, review and final delivery.</w:t>
            </w:r>
          </w:p>
          <w:p w14:paraId="47CFBBFA" w14:textId="77777777" w:rsidR="0069303F" w:rsidRDefault="0069303F" w:rsidP="00715986">
            <w:pPr>
              <w:spacing w:line="276" w:lineRule="auto"/>
              <w:jc w:val="both"/>
              <w:rPr>
                <w:rFonts w:ascii="Arial" w:hAnsi="Arial" w:cs="Arial"/>
                <w:sz w:val="20"/>
              </w:rPr>
            </w:pPr>
            <w:r>
              <w:rPr>
                <w:rFonts w:ascii="Arial" w:hAnsi="Arial" w:cs="Arial"/>
                <w:sz w:val="20"/>
              </w:rPr>
              <w:t>Your response should include:</w:t>
            </w:r>
          </w:p>
          <w:p w14:paraId="076B34B9"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Deliverables at each stage</w:t>
            </w:r>
          </w:p>
          <w:p w14:paraId="36D25AF3"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Indicative timeline</w:t>
            </w:r>
          </w:p>
          <w:p w14:paraId="3EF7E987"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Critical points of approval</w:t>
            </w:r>
          </w:p>
          <w:p w14:paraId="47C6C44C"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Opportunities or constraints</w:t>
            </w:r>
          </w:p>
          <w:p w14:paraId="2F6572CC"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CVs of principal people involved</w:t>
            </w:r>
          </w:p>
          <w:p w14:paraId="61F1D81F" w14:textId="77777777" w:rsidR="0069303F" w:rsidRDefault="0069303F" w:rsidP="0069303F">
            <w:pPr>
              <w:numPr>
                <w:ilvl w:val="0"/>
                <w:numId w:val="32"/>
              </w:numPr>
              <w:spacing w:line="276" w:lineRule="auto"/>
              <w:jc w:val="both"/>
              <w:rPr>
                <w:rFonts w:ascii="Arial" w:hAnsi="Arial" w:cs="Arial"/>
                <w:sz w:val="20"/>
              </w:rPr>
            </w:pPr>
            <w:r>
              <w:rPr>
                <w:rFonts w:ascii="Arial" w:hAnsi="Arial" w:cs="Arial"/>
                <w:sz w:val="20"/>
              </w:rPr>
              <w:t>Any assumptions or resource implications for the University</w:t>
            </w:r>
          </w:p>
          <w:p w14:paraId="15FCF934" w14:textId="77777777" w:rsidR="0069303F" w:rsidRDefault="0069303F" w:rsidP="00715986">
            <w:pPr>
              <w:spacing w:line="276" w:lineRule="auto"/>
              <w:jc w:val="both"/>
              <w:rPr>
                <w:rFonts w:ascii="Arial" w:hAnsi="Arial" w:cs="Arial"/>
                <w:sz w:val="20"/>
              </w:rPr>
            </w:pPr>
          </w:p>
          <w:p w14:paraId="24F0EE7F" w14:textId="77777777" w:rsidR="0069303F" w:rsidRPr="00D0291E" w:rsidRDefault="0069303F" w:rsidP="00715986">
            <w:pPr>
              <w:spacing w:line="276" w:lineRule="auto"/>
              <w:jc w:val="both"/>
              <w:rPr>
                <w:rFonts w:ascii="Arial" w:hAnsi="Arial" w:cs="Arial"/>
                <w:sz w:val="20"/>
              </w:rPr>
            </w:pPr>
            <w:r>
              <w:rPr>
                <w:rFonts w:ascii="Arial" w:hAnsi="Arial" w:cs="Arial"/>
                <w:sz w:val="20"/>
              </w:rPr>
              <w:t>Participants are requested to include their approach to management of client meetings, communications, approvals, schedules and quality assurance controls</w:t>
            </w:r>
          </w:p>
        </w:tc>
        <w:tc>
          <w:tcPr>
            <w:tcW w:w="1275" w:type="dxa"/>
            <w:shd w:val="clear" w:color="auto" w:fill="auto"/>
            <w:vAlign w:val="center"/>
          </w:tcPr>
          <w:p w14:paraId="49FA573A"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Weight:</w:t>
            </w:r>
          </w:p>
        </w:tc>
        <w:tc>
          <w:tcPr>
            <w:tcW w:w="1034" w:type="dxa"/>
            <w:shd w:val="clear" w:color="auto" w:fill="auto"/>
            <w:tcMar>
              <w:top w:w="68" w:type="dxa"/>
              <w:left w:w="68" w:type="dxa"/>
              <w:bottom w:w="68" w:type="dxa"/>
              <w:right w:w="68" w:type="dxa"/>
            </w:tcMar>
            <w:vAlign w:val="center"/>
          </w:tcPr>
          <w:p w14:paraId="23F124CA" w14:textId="19AEFEE7" w:rsidR="0069303F" w:rsidRPr="00232F54" w:rsidRDefault="000F012A" w:rsidP="00715986">
            <w:pPr>
              <w:tabs>
                <w:tab w:val="left" w:pos="720"/>
              </w:tabs>
              <w:spacing w:line="276" w:lineRule="auto"/>
              <w:jc w:val="both"/>
              <w:rPr>
                <w:rFonts w:ascii="Arial" w:hAnsi="Arial" w:cs="Arial"/>
                <w:b/>
                <w:color w:val="000000"/>
                <w:sz w:val="20"/>
              </w:rPr>
            </w:pPr>
            <w:r>
              <w:rPr>
                <w:rFonts w:ascii="Arial" w:hAnsi="Arial" w:cs="Arial"/>
                <w:b/>
                <w:color w:val="000000"/>
                <w:sz w:val="20"/>
              </w:rPr>
              <w:t>18</w:t>
            </w:r>
            <w:r w:rsidR="00033D6D">
              <w:rPr>
                <w:rFonts w:ascii="Arial" w:hAnsi="Arial" w:cs="Arial"/>
                <w:b/>
                <w:color w:val="000000"/>
                <w:sz w:val="20"/>
              </w:rPr>
              <w:t>%</w:t>
            </w:r>
          </w:p>
        </w:tc>
      </w:tr>
      <w:tr w:rsidR="0069303F" w:rsidRPr="005666D3" w14:paraId="4762F1C4" w14:textId="77777777" w:rsidTr="00715986">
        <w:trPr>
          <w:jc w:val="center"/>
        </w:trPr>
        <w:tc>
          <w:tcPr>
            <w:tcW w:w="7330" w:type="dxa"/>
            <w:vMerge/>
            <w:shd w:val="clear" w:color="auto" w:fill="auto"/>
            <w:tcMar>
              <w:top w:w="68" w:type="dxa"/>
              <w:left w:w="68" w:type="dxa"/>
              <w:bottom w:w="68" w:type="dxa"/>
              <w:right w:w="68" w:type="dxa"/>
            </w:tcMar>
          </w:tcPr>
          <w:p w14:paraId="76DF2174"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69134E42"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Score:</w:t>
            </w:r>
          </w:p>
        </w:tc>
        <w:tc>
          <w:tcPr>
            <w:tcW w:w="1034" w:type="dxa"/>
            <w:shd w:val="clear" w:color="auto" w:fill="auto"/>
            <w:tcMar>
              <w:top w:w="68" w:type="dxa"/>
              <w:left w:w="68" w:type="dxa"/>
              <w:bottom w:w="68" w:type="dxa"/>
              <w:right w:w="68" w:type="dxa"/>
            </w:tcMar>
            <w:vAlign w:val="center"/>
          </w:tcPr>
          <w:p w14:paraId="24AE2234"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7ED1F787" w14:textId="77777777" w:rsidTr="00715986">
        <w:trPr>
          <w:jc w:val="center"/>
        </w:trPr>
        <w:tc>
          <w:tcPr>
            <w:tcW w:w="7330" w:type="dxa"/>
            <w:vMerge/>
            <w:shd w:val="clear" w:color="auto" w:fill="auto"/>
            <w:tcMar>
              <w:top w:w="68" w:type="dxa"/>
              <w:left w:w="68" w:type="dxa"/>
              <w:bottom w:w="68" w:type="dxa"/>
              <w:right w:w="68" w:type="dxa"/>
            </w:tcMar>
          </w:tcPr>
          <w:p w14:paraId="39E1D3FB"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278E0D9D"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Total Score:</w:t>
            </w:r>
          </w:p>
        </w:tc>
        <w:tc>
          <w:tcPr>
            <w:tcW w:w="1034" w:type="dxa"/>
            <w:shd w:val="clear" w:color="auto" w:fill="auto"/>
            <w:tcMar>
              <w:top w:w="68" w:type="dxa"/>
              <w:left w:w="68" w:type="dxa"/>
              <w:bottom w:w="68" w:type="dxa"/>
              <w:right w:w="68" w:type="dxa"/>
            </w:tcMar>
            <w:vAlign w:val="center"/>
          </w:tcPr>
          <w:p w14:paraId="0FAD1A2D"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7F0F98A8" w14:textId="77777777" w:rsidTr="00715986">
        <w:trPr>
          <w:jc w:val="center"/>
        </w:trPr>
        <w:tc>
          <w:tcPr>
            <w:tcW w:w="9639" w:type="dxa"/>
            <w:gridSpan w:val="3"/>
            <w:shd w:val="clear" w:color="auto" w:fill="auto"/>
            <w:tcMar>
              <w:top w:w="68" w:type="dxa"/>
              <w:left w:w="68" w:type="dxa"/>
              <w:bottom w:w="68" w:type="dxa"/>
              <w:right w:w="68" w:type="dxa"/>
            </w:tcMar>
          </w:tcPr>
          <w:p w14:paraId="5811E54F" w14:textId="77777777" w:rsidR="0069303F" w:rsidRPr="005666D3" w:rsidRDefault="0069303F" w:rsidP="00715986">
            <w:pPr>
              <w:tabs>
                <w:tab w:val="left" w:pos="720"/>
              </w:tabs>
              <w:spacing w:line="276" w:lineRule="auto"/>
              <w:jc w:val="both"/>
              <w:rPr>
                <w:rFonts w:ascii="Arial" w:hAnsi="Arial" w:cs="Arial"/>
                <w:sz w:val="20"/>
              </w:rPr>
            </w:pPr>
            <w:r w:rsidRPr="005666D3">
              <w:rPr>
                <w:rFonts w:ascii="Arial" w:hAnsi="Arial" w:cs="Arial"/>
                <w:sz w:val="20"/>
              </w:rPr>
              <w:t xml:space="preserve">  </w:t>
            </w:r>
          </w:p>
          <w:p w14:paraId="4196FDDD" w14:textId="77777777" w:rsidR="0069303F" w:rsidRPr="005666D3" w:rsidRDefault="0069303F" w:rsidP="00715986">
            <w:pPr>
              <w:tabs>
                <w:tab w:val="left" w:pos="720"/>
              </w:tabs>
              <w:spacing w:line="276" w:lineRule="auto"/>
              <w:jc w:val="both"/>
              <w:rPr>
                <w:rFonts w:ascii="Arial" w:hAnsi="Arial" w:cs="Arial"/>
                <w:sz w:val="20"/>
              </w:rPr>
            </w:pPr>
          </w:p>
          <w:p w14:paraId="5895CBEB" w14:textId="77777777" w:rsidR="0069303F" w:rsidRPr="005666D3" w:rsidRDefault="0069303F" w:rsidP="00715986">
            <w:pPr>
              <w:tabs>
                <w:tab w:val="left" w:pos="720"/>
              </w:tabs>
              <w:spacing w:line="276" w:lineRule="auto"/>
              <w:jc w:val="both"/>
              <w:rPr>
                <w:rFonts w:ascii="Arial" w:hAnsi="Arial" w:cs="Arial"/>
                <w:sz w:val="20"/>
              </w:rPr>
            </w:pPr>
          </w:p>
          <w:p w14:paraId="05BCDEE6" w14:textId="77777777" w:rsidR="0069303F" w:rsidRPr="005666D3" w:rsidRDefault="0069303F" w:rsidP="00715986">
            <w:pPr>
              <w:tabs>
                <w:tab w:val="left" w:pos="720"/>
              </w:tabs>
              <w:spacing w:line="276" w:lineRule="auto"/>
              <w:jc w:val="both"/>
              <w:rPr>
                <w:rFonts w:ascii="Arial" w:hAnsi="Arial" w:cs="Arial"/>
                <w:sz w:val="20"/>
              </w:rPr>
            </w:pPr>
          </w:p>
          <w:p w14:paraId="39BFDFF1" w14:textId="77777777" w:rsidR="0069303F" w:rsidRPr="005666D3" w:rsidRDefault="0069303F" w:rsidP="00715986">
            <w:pPr>
              <w:tabs>
                <w:tab w:val="left" w:pos="720"/>
              </w:tabs>
              <w:spacing w:line="276" w:lineRule="auto"/>
              <w:jc w:val="both"/>
              <w:rPr>
                <w:rFonts w:ascii="Arial" w:hAnsi="Arial" w:cs="Arial"/>
                <w:sz w:val="20"/>
              </w:rPr>
            </w:pPr>
          </w:p>
          <w:p w14:paraId="10FEF7D8" w14:textId="77777777" w:rsidR="0069303F" w:rsidRPr="005666D3" w:rsidRDefault="0069303F" w:rsidP="00715986">
            <w:pPr>
              <w:tabs>
                <w:tab w:val="left" w:pos="720"/>
              </w:tabs>
              <w:spacing w:line="276" w:lineRule="auto"/>
              <w:jc w:val="both"/>
              <w:rPr>
                <w:rFonts w:ascii="Arial" w:hAnsi="Arial" w:cs="Arial"/>
                <w:sz w:val="20"/>
              </w:rPr>
            </w:pPr>
          </w:p>
          <w:p w14:paraId="2076E466" w14:textId="77777777" w:rsidR="0069303F" w:rsidRPr="005666D3" w:rsidRDefault="0069303F" w:rsidP="00715986">
            <w:pPr>
              <w:tabs>
                <w:tab w:val="left" w:pos="720"/>
              </w:tabs>
              <w:spacing w:line="276" w:lineRule="auto"/>
              <w:jc w:val="both"/>
              <w:rPr>
                <w:rFonts w:ascii="Arial" w:hAnsi="Arial" w:cs="Arial"/>
                <w:sz w:val="20"/>
              </w:rPr>
            </w:pPr>
          </w:p>
          <w:p w14:paraId="0C24E91C" w14:textId="77777777" w:rsidR="0069303F" w:rsidRPr="005666D3" w:rsidRDefault="0069303F" w:rsidP="00715986">
            <w:pPr>
              <w:tabs>
                <w:tab w:val="left" w:pos="720"/>
              </w:tabs>
              <w:spacing w:line="276" w:lineRule="auto"/>
              <w:jc w:val="both"/>
              <w:rPr>
                <w:rFonts w:ascii="Arial" w:hAnsi="Arial" w:cs="Arial"/>
                <w:sz w:val="20"/>
              </w:rPr>
            </w:pPr>
          </w:p>
        </w:tc>
      </w:tr>
    </w:tbl>
    <w:p w14:paraId="14605BCC" w14:textId="77777777" w:rsidR="0069303F" w:rsidRDefault="0069303F" w:rsidP="0069303F">
      <w:pPr>
        <w:spacing w:line="276" w:lineRule="auto"/>
        <w:jc w:val="both"/>
        <w:rPr>
          <w:rFonts w:ascii="Arial" w:hAnsi="Arial" w:cs="Arial"/>
          <w:b/>
          <w:sz w:val="20"/>
        </w:rPr>
      </w:pPr>
    </w:p>
    <w:p w14:paraId="4FAE50D7" w14:textId="77777777" w:rsidR="0069303F" w:rsidRDefault="0069303F" w:rsidP="0069303F">
      <w:pPr>
        <w:spacing w:line="276" w:lineRule="auto"/>
        <w:jc w:val="both"/>
        <w:rPr>
          <w:rFonts w:ascii="Arial" w:hAnsi="Arial" w:cs="Arial"/>
          <w:b/>
          <w:sz w:val="20"/>
        </w:rPr>
      </w:pPr>
    </w:p>
    <w:p w14:paraId="6D6016A1" w14:textId="77777777" w:rsidR="0069303F" w:rsidRDefault="0069303F" w:rsidP="0069303F">
      <w:pPr>
        <w:spacing w:line="276" w:lineRule="auto"/>
        <w:jc w:val="both"/>
        <w:rPr>
          <w:rFonts w:ascii="Arial" w:hAnsi="Arial" w:cs="Arial"/>
          <w:b/>
          <w:sz w:val="20"/>
        </w:rPr>
      </w:pPr>
    </w:p>
    <w:p w14:paraId="1A51061E" w14:textId="77777777" w:rsidR="0069303F" w:rsidRPr="0069303F" w:rsidRDefault="0069303F" w:rsidP="0069303F">
      <w:pPr>
        <w:pStyle w:val="Heading2"/>
        <w:keepNext/>
        <w:widowControl/>
        <w:numPr>
          <w:ilvl w:val="0"/>
          <w:numId w:val="30"/>
        </w:numPr>
        <w:spacing w:line="276" w:lineRule="auto"/>
        <w:ind w:right="0"/>
        <w:jc w:val="both"/>
        <w:rPr>
          <w:rFonts w:ascii="Arial" w:eastAsia="Times New Roman" w:hAnsi="Arial"/>
          <w:b w:val="0"/>
          <w:color w:val="000000"/>
          <w:szCs w:val="24"/>
          <w:lang w:val="en-GB"/>
        </w:rPr>
      </w:pPr>
      <w:r w:rsidRPr="0069303F">
        <w:rPr>
          <w:rFonts w:ascii="Arial" w:eastAsia="Times New Roman" w:hAnsi="Arial"/>
          <w:b w:val="0"/>
          <w:color w:val="000000"/>
          <w:szCs w:val="24"/>
          <w:lang w:val="en-GB"/>
        </w:rPr>
        <w:t>Physical production environment, facilities and equipment</w:t>
      </w:r>
    </w:p>
    <w:p w14:paraId="31646878" w14:textId="77777777" w:rsidR="0069303F" w:rsidRPr="0069303F" w:rsidRDefault="0069303F" w:rsidP="0069303F">
      <w:pPr>
        <w:pStyle w:val="Heading2"/>
        <w:keepNext/>
        <w:widowControl/>
        <w:spacing w:line="276" w:lineRule="auto"/>
        <w:ind w:left="360" w:right="0"/>
        <w:jc w:val="both"/>
        <w:rPr>
          <w:rFonts w:ascii="Arial" w:eastAsia="Times New Roman" w:hAnsi="Arial"/>
          <w:b w:val="0"/>
          <w:color w:val="000000"/>
          <w:szCs w:val="24"/>
          <w:lang w:val="en-GB"/>
        </w:rPr>
      </w:pP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7330"/>
        <w:gridCol w:w="1275"/>
        <w:gridCol w:w="1034"/>
      </w:tblGrid>
      <w:tr w:rsidR="0069303F" w:rsidRPr="005666D3" w14:paraId="0EDBD282" w14:textId="77777777" w:rsidTr="00715986">
        <w:trPr>
          <w:jc w:val="center"/>
        </w:trPr>
        <w:tc>
          <w:tcPr>
            <w:tcW w:w="7330" w:type="dxa"/>
            <w:vMerge w:val="restart"/>
            <w:shd w:val="clear" w:color="auto" w:fill="auto"/>
            <w:tcMar>
              <w:top w:w="68" w:type="dxa"/>
              <w:left w:w="68" w:type="dxa"/>
              <w:bottom w:w="68" w:type="dxa"/>
              <w:right w:w="68" w:type="dxa"/>
            </w:tcMar>
          </w:tcPr>
          <w:p w14:paraId="061FC472" w14:textId="78BD1DB1" w:rsidR="0069303F" w:rsidRPr="00232F54" w:rsidRDefault="0069303F" w:rsidP="00715986">
            <w:pPr>
              <w:tabs>
                <w:tab w:val="left" w:pos="720"/>
              </w:tabs>
              <w:spacing w:line="276" w:lineRule="auto"/>
              <w:jc w:val="both"/>
              <w:rPr>
                <w:rFonts w:ascii="Arial" w:hAnsi="Arial" w:cs="Arial"/>
                <w:sz w:val="20"/>
              </w:rPr>
            </w:pPr>
            <w:r>
              <w:rPr>
                <w:rFonts w:ascii="Arial" w:hAnsi="Arial" w:cs="Arial"/>
                <w:sz w:val="20"/>
              </w:rPr>
              <w:t xml:space="preserve">Participants are requested to provide further information on where </w:t>
            </w:r>
            <w:r w:rsidR="00BC6F5C">
              <w:rPr>
                <w:rFonts w:ascii="Arial" w:hAnsi="Arial" w:cs="Arial"/>
                <w:sz w:val="20"/>
              </w:rPr>
              <w:t xml:space="preserve">and how </w:t>
            </w:r>
            <w:r>
              <w:rPr>
                <w:rFonts w:ascii="Arial" w:hAnsi="Arial" w:cs="Arial"/>
                <w:sz w:val="20"/>
              </w:rPr>
              <w:t>any film</w:t>
            </w:r>
            <w:r w:rsidR="00BC6F5C">
              <w:rPr>
                <w:rFonts w:ascii="Arial" w:hAnsi="Arial" w:cs="Arial"/>
                <w:sz w:val="20"/>
              </w:rPr>
              <w:t>ing</w:t>
            </w:r>
            <w:r>
              <w:rPr>
                <w:rFonts w:ascii="Arial" w:hAnsi="Arial" w:cs="Arial"/>
                <w:sz w:val="20"/>
              </w:rPr>
              <w:t xml:space="preserve"> work would be undertaken (using Plymouth </w:t>
            </w:r>
            <w:proofErr w:type="spellStart"/>
            <w:r>
              <w:rPr>
                <w:rFonts w:ascii="Arial" w:hAnsi="Arial" w:cs="Arial"/>
                <w:sz w:val="20"/>
              </w:rPr>
              <w:t>Marjon</w:t>
            </w:r>
            <w:proofErr w:type="spellEnd"/>
            <w:r>
              <w:rPr>
                <w:rFonts w:ascii="Arial" w:hAnsi="Arial" w:cs="Arial"/>
                <w:sz w:val="20"/>
              </w:rPr>
              <w:t xml:space="preserve"> University Subject Matter Experts and Academics).  Please assume that there are </w:t>
            </w:r>
            <w:r w:rsidR="00BC6F5C">
              <w:rPr>
                <w:rFonts w:ascii="Arial" w:hAnsi="Arial" w:cs="Arial"/>
                <w:sz w:val="20"/>
              </w:rPr>
              <w:t>no</w:t>
            </w:r>
            <w:r>
              <w:rPr>
                <w:rFonts w:ascii="Arial" w:hAnsi="Arial" w:cs="Arial"/>
                <w:sz w:val="20"/>
              </w:rPr>
              <w:t xml:space="preserve"> studio facilities available at the University.  The Participant’s Covid-19 related contingency plans for </w:t>
            </w:r>
            <w:r w:rsidR="00BC6F5C">
              <w:rPr>
                <w:rFonts w:ascii="Arial" w:hAnsi="Arial" w:cs="Arial"/>
                <w:sz w:val="20"/>
              </w:rPr>
              <w:t xml:space="preserve">filming and </w:t>
            </w:r>
            <w:r>
              <w:rPr>
                <w:rFonts w:ascii="Arial" w:hAnsi="Arial" w:cs="Arial"/>
                <w:sz w:val="20"/>
              </w:rPr>
              <w:t>production will also be assessed in this section</w:t>
            </w:r>
          </w:p>
          <w:p w14:paraId="0BBFF374" w14:textId="77777777" w:rsidR="0069303F" w:rsidRPr="00232F54" w:rsidRDefault="0069303F" w:rsidP="00715986">
            <w:pPr>
              <w:autoSpaceDE w:val="0"/>
              <w:autoSpaceDN w:val="0"/>
              <w:adjustRightInd w:val="0"/>
              <w:spacing w:line="276" w:lineRule="auto"/>
              <w:jc w:val="both"/>
              <w:rPr>
                <w:rFonts w:ascii="Arial" w:hAnsi="Arial" w:cs="Arial"/>
                <w:sz w:val="20"/>
              </w:rPr>
            </w:pPr>
          </w:p>
        </w:tc>
        <w:tc>
          <w:tcPr>
            <w:tcW w:w="1275" w:type="dxa"/>
            <w:shd w:val="clear" w:color="auto" w:fill="auto"/>
            <w:vAlign w:val="center"/>
          </w:tcPr>
          <w:p w14:paraId="5DEB58CB"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Weight:</w:t>
            </w:r>
          </w:p>
        </w:tc>
        <w:tc>
          <w:tcPr>
            <w:tcW w:w="1034" w:type="dxa"/>
            <w:shd w:val="clear" w:color="auto" w:fill="auto"/>
            <w:tcMar>
              <w:top w:w="68" w:type="dxa"/>
              <w:left w:w="68" w:type="dxa"/>
              <w:bottom w:w="68" w:type="dxa"/>
              <w:right w:w="68" w:type="dxa"/>
            </w:tcMar>
            <w:vAlign w:val="center"/>
          </w:tcPr>
          <w:p w14:paraId="28BA51AB" w14:textId="69B8979D" w:rsidR="0069303F" w:rsidRPr="00232F54" w:rsidRDefault="000F012A" w:rsidP="00715986">
            <w:pPr>
              <w:tabs>
                <w:tab w:val="left" w:pos="720"/>
              </w:tabs>
              <w:spacing w:line="276" w:lineRule="auto"/>
              <w:jc w:val="both"/>
              <w:rPr>
                <w:rFonts w:ascii="Arial" w:hAnsi="Arial" w:cs="Arial"/>
                <w:b/>
                <w:color w:val="000000"/>
                <w:sz w:val="20"/>
              </w:rPr>
            </w:pPr>
            <w:r>
              <w:rPr>
                <w:rFonts w:ascii="Arial" w:hAnsi="Arial" w:cs="Arial"/>
                <w:b/>
                <w:color w:val="000000"/>
                <w:sz w:val="20"/>
              </w:rPr>
              <w:t>15%</w:t>
            </w:r>
          </w:p>
        </w:tc>
      </w:tr>
      <w:tr w:rsidR="0069303F" w:rsidRPr="005666D3" w14:paraId="14032BCD" w14:textId="77777777" w:rsidTr="00715986">
        <w:trPr>
          <w:jc w:val="center"/>
        </w:trPr>
        <w:tc>
          <w:tcPr>
            <w:tcW w:w="7330" w:type="dxa"/>
            <w:vMerge/>
            <w:shd w:val="clear" w:color="auto" w:fill="auto"/>
            <w:tcMar>
              <w:top w:w="68" w:type="dxa"/>
              <w:left w:w="68" w:type="dxa"/>
              <w:bottom w:w="68" w:type="dxa"/>
              <w:right w:w="68" w:type="dxa"/>
            </w:tcMar>
          </w:tcPr>
          <w:p w14:paraId="22278059"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607395DF"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Score:</w:t>
            </w:r>
          </w:p>
        </w:tc>
        <w:tc>
          <w:tcPr>
            <w:tcW w:w="1034" w:type="dxa"/>
            <w:shd w:val="clear" w:color="auto" w:fill="auto"/>
            <w:tcMar>
              <w:top w:w="68" w:type="dxa"/>
              <w:left w:w="68" w:type="dxa"/>
              <w:bottom w:w="68" w:type="dxa"/>
              <w:right w:w="68" w:type="dxa"/>
            </w:tcMar>
            <w:vAlign w:val="center"/>
          </w:tcPr>
          <w:p w14:paraId="4D49670D"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6BAB8653" w14:textId="77777777" w:rsidTr="00715986">
        <w:trPr>
          <w:jc w:val="center"/>
        </w:trPr>
        <w:tc>
          <w:tcPr>
            <w:tcW w:w="7330" w:type="dxa"/>
            <w:vMerge/>
            <w:shd w:val="clear" w:color="auto" w:fill="auto"/>
            <w:tcMar>
              <w:top w:w="68" w:type="dxa"/>
              <w:left w:w="68" w:type="dxa"/>
              <w:bottom w:w="68" w:type="dxa"/>
              <w:right w:w="68" w:type="dxa"/>
            </w:tcMar>
          </w:tcPr>
          <w:p w14:paraId="58B4154A"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0FA18C1B"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Total Score:</w:t>
            </w:r>
          </w:p>
        </w:tc>
        <w:tc>
          <w:tcPr>
            <w:tcW w:w="1034" w:type="dxa"/>
            <w:shd w:val="clear" w:color="auto" w:fill="auto"/>
            <w:tcMar>
              <w:top w:w="68" w:type="dxa"/>
              <w:left w:w="68" w:type="dxa"/>
              <w:bottom w:w="68" w:type="dxa"/>
              <w:right w:w="68" w:type="dxa"/>
            </w:tcMar>
            <w:vAlign w:val="center"/>
          </w:tcPr>
          <w:p w14:paraId="4388A194"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058E7B6A" w14:textId="77777777" w:rsidTr="00715986">
        <w:trPr>
          <w:jc w:val="center"/>
        </w:trPr>
        <w:tc>
          <w:tcPr>
            <w:tcW w:w="9639" w:type="dxa"/>
            <w:gridSpan w:val="3"/>
            <w:shd w:val="clear" w:color="auto" w:fill="auto"/>
            <w:tcMar>
              <w:top w:w="68" w:type="dxa"/>
              <w:left w:w="68" w:type="dxa"/>
              <w:bottom w:w="68" w:type="dxa"/>
              <w:right w:w="68" w:type="dxa"/>
            </w:tcMar>
          </w:tcPr>
          <w:p w14:paraId="2E4D1D02" w14:textId="77777777" w:rsidR="0069303F" w:rsidRPr="005666D3" w:rsidRDefault="0069303F" w:rsidP="00715986">
            <w:pPr>
              <w:tabs>
                <w:tab w:val="left" w:pos="720"/>
              </w:tabs>
              <w:spacing w:line="276" w:lineRule="auto"/>
              <w:jc w:val="both"/>
              <w:rPr>
                <w:rFonts w:ascii="Arial" w:hAnsi="Arial" w:cs="Arial"/>
                <w:sz w:val="20"/>
              </w:rPr>
            </w:pPr>
            <w:r w:rsidRPr="005666D3">
              <w:rPr>
                <w:rFonts w:ascii="Arial" w:hAnsi="Arial" w:cs="Arial"/>
                <w:sz w:val="20"/>
              </w:rPr>
              <w:t xml:space="preserve">  </w:t>
            </w:r>
          </w:p>
          <w:p w14:paraId="5F5E9D22" w14:textId="77777777" w:rsidR="0069303F" w:rsidRPr="005666D3" w:rsidRDefault="0069303F" w:rsidP="00715986">
            <w:pPr>
              <w:tabs>
                <w:tab w:val="left" w:pos="720"/>
              </w:tabs>
              <w:spacing w:line="276" w:lineRule="auto"/>
              <w:jc w:val="both"/>
              <w:rPr>
                <w:rFonts w:ascii="Arial" w:hAnsi="Arial" w:cs="Arial"/>
                <w:sz w:val="20"/>
              </w:rPr>
            </w:pPr>
          </w:p>
          <w:p w14:paraId="4BBEFF29" w14:textId="77777777" w:rsidR="0069303F" w:rsidRPr="005666D3" w:rsidRDefault="0069303F" w:rsidP="00715986">
            <w:pPr>
              <w:tabs>
                <w:tab w:val="left" w:pos="720"/>
              </w:tabs>
              <w:spacing w:line="276" w:lineRule="auto"/>
              <w:jc w:val="both"/>
              <w:rPr>
                <w:rFonts w:ascii="Arial" w:hAnsi="Arial" w:cs="Arial"/>
                <w:sz w:val="20"/>
              </w:rPr>
            </w:pPr>
          </w:p>
          <w:p w14:paraId="794FB19D" w14:textId="77777777" w:rsidR="0069303F" w:rsidRPr="005666D3" w:rsidRDefault="0069303F" w:rsidP="00715986">
            <w:pPr>
              <w:tabs>
                <w:tab w:val="left" w:pos="720"/>
              </w:tabs>
              <w:spacing w:line="276" w:lineRule="auto"/>
              <w:jc w:val="both"/>
              <w:rPr>
                <w:rFonts w:ascii="Arial" w:hAnsi="Arial" w:cs="Arial"/>
                <w:sz w:val="20"/>
              </w:rPr>
            </w:pPr>
          </w:p>
          <w:p w14:paraId="015DDF8E" w14:textId="77777777" w:rsidR="0069303F" w:rsidRPr="005666D3" w:rsidRDefault="0069303F" w:rsidP="00715986">
            <w:pPr>
              <w:tabs>
                <w:tab w:val="left" w:pos="720"/>
              </w:tabs>
              <w:spacing w:line="276" w:lineRule="auto"/>
              <w:jc w:val="both"/>
              <w:rPr>
                <w:rFonts w:ascii="Arial" w:hAnsi="Arial" w:cs="Arial"/>
                <w:sz w:val="20"/>
              </w:rPr>
            </w:pPr>
          </w:p>
          <w:p w14:paraId="09560675" w14:textId="77777777" w:rsidR="0069303F" w:rsidRPr="005666D3" w:rsidRDefault="0069303F" w:rsidP="00715986">
            <w:pPr>
              <w:tabs>
                <w:tab w:val="left" w:pos="720"/>
              </w:tabs>
              <w:spacing w:line="276" w:lineRule="auto"/>
              <w:jc w:val="both"/>
              <w:rPr>
                <w:rFonts w:ascii="Arial" w:hAnsi="Arial" w:cs="Arial"/>
                <w:sz w:val="20"/>
              </w:rPr>
            </w:pPr>
          </w:p>
          <w:p w14:paraId="44426F00" w14:textId="77777777" w:rsidR="0069303F" w:rsidRPr="005666D3" w:rsidRDefault="0069303F" w:rsidP="00715986">
            <w:pPr>
              <w:tabs>
                <w:tab w:val="left" w:pos="720"/>
              </w:tabs>
              <w:spacing w:line="276" w:lineRule="auto"/>
              <w:jc w:val="both"/>
              <w:rPr>
                <w:rFonts w:ascii="Arial" w:hAnsi="Arial" w:cs="Arial"/>
                <w:sz w:val="20"/>
              </w:rPr>
            </w:pPr>
          </w:p>
          <w:p w14:paraId="43A936B1" w14:textId="77777777" w:rsidR="0069303F" w:rsidRPr="005666D3" w:rsidRDefault="0069303F" w:rsidP="00715986">
            <w:pPr>
              <w:tabs>
                <w:tab w:val="left" w:pos="720"/>
              </w:tabs>
              <w:spacing w:line="276" w:lineRule="auto"/>
              <w:jc w:val="both"/>
              <w:rPr>
                <w:rFonts w:ascii="Arial" w:hAnsi="Arial" w:cs="Arial"/>
                <w:sz w:val="20"/>
              </w:rPr>
            </w:pPr>
          </w:p>
          <w:p w14:paraId="4DA404CF" w14:textId="77777777" w:rsidR="0069303F" w:rsidRPr="005666D3" w:rsidRDefault="0069303F" w:rsidP="00715986">
            <w:pPr>
              <w:tabs>
                <w:tab w:val="left" w:pos="720"/>
              </w:tabs>
              <w:spacing w:line="276" w:lineRule="auto"/>
              <w:jc w:val="both"/>
              <w:rPr>
                <w:rFonts w:ascii="Arial" w:hAnsi="Arial" w:cs="Arial"/>
                <w:sz w:val="20"/>
              </w:rPr>
            </w:pPr>
          </w:p>
          <w:p w14:paraId="2859513E" w14:textId="77777777" w:rsidR="0069303F" w:rsidRPr="005666D3" w:rsidRDefault="0069303F" w:rsidP="00715986">
            <w:pPr>
              <w:tabs>
                <w:tab w:val="left" w:pos="720"/>
              </w:tabs>
              <w:spacing w:line="276" w:lineRule="auto"/>
              <w:jc w:val="both"/>
              <w:rPr>
                <w:rFonts w:ascii="Arial" w:hAnsi="Arial" w:cs="Arial"/>
                <w:sz w:val="20"/>
              </w:rPr>
            </w:pPr>
          </w:p>
        </w:tc>
      </w:tr>
    </w:tbl>
    <w:p w14:paraId="46213459" w14:textId="77777777" w:rsidR="0069303F" w:rsidRDefault="0069303F" w:rsidP="0069303F">
      <w:pPr>
        <w:pStyle w:val="Heading2"/>
        <w:spacing w:line="276" w:lineRule="auto"/>
        <w:ind w:left="360"/>
      </w:pPr>
    </w:p>
    <w:p w14:paraId="02E225EF" w14:textId="77777777" w:rsidR="0069303F" w:rsidRPr="0069303F" w:rsidRDefault="0069303F" w:rsidP="0069303F">
      <w:pPr>
        <w:pStyle w:val="Heading2"/>
        <w:keepNext/>
        <w:widowControl/>
        <w:numPr>
          <w:ilvl w:val="0"/>
          <w:numId w:val="30"/>
        </w:numPr>
        <w:spacing w:line="276" w:lineRule="auto"/>
        <w:ind w:right="0"/>
        <w:jc w:val="both"/>
        <w:rPr>
          <w:rFonts w:ascii="Arial" w:eastAsia="Times New Roman" w:hAnsi="Arial"/>
          <w:b w:val="0"/>
          <w:color w:val="000000"/>
          <w:szCs w:val="24"/>
          <w:lang w:val="en-GB"/>
        </w:rPr>
      </w:pPr>
      <w:r w:rsidRPr="0069303F">
        <w:rPr>
          <w:rFonts w:ascii="Arial" w:eastAsia="Times New Roman" w:hAnsi="Arial"/>
          <w:b w:val="0"/>
          <w:color w:val="000000"/>
          <w:szCs w:val="24"/>
          <w:lang w:val="en-GB"/>
        </w:rPr>
        <w:t>Resilience, experience and evidential capability to meet deadlines</w:t>
      </w:r>
    </w:p>
    <w:tbl>
      <w:tblPr>
        <w:tblW w:w="9639"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7330"/>
        <w:gridCol w:w="1275"/>
        <w:gridCol w:w="1034"/>
      </w:tblGrid>
      <w:tr w:rsidR="0069303F" w:rsidRPr="005666D3" w14:paraId="367DF601" w14:textId="77777777" w:rsidTr="00715986">
        <w:trPr>
          <w:jc w:val="center"/>
        </w:trPr>
        <w:tc>
          <w:tcPr>
            <w:tcW w:w="7330" w:type="dxa"/>
            <w:vMerge w:val="restart"/>
            <w:shd w:val="clear" w:color="auto" w:fill="auto"/>
            <w:tcMar>
              <w:top w:w="68" w:type="dxa"/>
              <w:left w:w="68" w:type="dxa"/>
              <w:bottom w:w="68" w:type="dxa"/>
              <w:right w:w="68" w:type="dxa"/>
            </w:tcMar>
          </w:tcPr>
          <w:p w14:paraId="38D5EF02" w14:textId="3CCABEAA" w:rsidR="0069303F" w:rsidRDefault="0069303F" w:rsidP="00715986">
            <w:pPr>
              <w:spacing w:line="276" w:lineRule="auto"/>
              <w:jc w:val="both"/>
              <w:rPr>
                <w:rFonts w:ascii="Arial" w:hAnsi="Arial" w:cs="Arial"/>
                <w:sz w:val="20"/>
              </w:rPr>
            </w:pPr>
            <w:r>
              <w:rPr>
                <w:rFonts w:ascii="Arial" w:hAnsi="Arial" w:cs="Arial"/>
                <w:sz w:val="20"/>
              </w:rPr>
              <w:t xml:space="preserve">Participants are requested to provide a brief summary of recent projects of a related nature, and evidence of delivering to set deadlines.  Further detail on organisational and project resilience, and contingency planning is also requested.  </w:t>
            </w:r>
          </w:p>
          <w:p w14:paraId="023EE784" w14:textId="77777777" w:rsidR="0069303F" w:rsidRPr="00232F54" w:rsidRDefault="0069303F" w:rsidP="00715986">
            <w:pPr>
              <w:autoSpaceDE w:val="0"/>
              <w:autoSpaceDN w:val="0"/>
              <w:adjustRightInd w:val="0"/>
              <w:spacing w:line="276" w:lineRule="auto"/>
              <w:jc w:val="both"/>
              <w:rPr>
                <w:rFonts w:ascii="Arial" w:hAnsi="Arial" w:cs="Arial"/>
                <w:sz w:val="20"/>
              </w:rPr>
            </w:pPr>
            <w:r>
              <w:rPr>
                <w:rFonts w:ascii="Arial" w:hAnsi="Arial" w:cs="Arial"/>
                <w:sz w:val="20"/>
              </w:rPr>
              <w:t>.</w:t>
            </w:r>
          </w:p>
        </w:tc>
        <w:tc>
          <w:tcPr>
            <w:tcW w:w="1275" w:type="dxa"/>
            <w:shd w:val="clear" w:color="auto" w:fill="auto"/>
            <w:vAlign w:val="center"/>
          </w:tcPr>
          <w:p w14:paraId="42445785"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Weight:</w:t>
            </w:r>
          </w:p>
        </w:tc>
        <w:tc>
          <w:tcPr>
            <w:tcW w:w="1034" w:type="dxa"/>
            <w:shd w:val="clear" w:color="auto" w:fill="auto"/>
            <w:tcMar>
              <w:top w:w="68" w:type="dxa"/>
              <w:left w:w="68" w:type="dxa"/>
              <w:bottom w:w="68" w:type="dxa"/>
              <w:right w:w="68" w:type="dxa"/>
            </w:tcMar>
            <w:vAlign w:val="center"/>
          </w:tcPr>
          <w:p w14:paraId="52DE555F" w14:textId="66E322FE" w:rsidR="0069303F" w:rsidRPr="00232F54" w:rsidRDefault="000F012A" w:rsidP="00715986">
            <w:pPr>
              <w:tabs>
                <w:tab w:val="left" w:pos="720"/>
              </w:tabs>
              <w:spacing w:line="276" w:lineRule="auto"/>
              <w:jc w:val="both"/>
              <w:rPr>
                <w:rFonts w:ascii="Arial" w:hAnsi="Arial" w:cs="Arial"/>
                <w:b/>
                <w:color w:val="000000"/>
                <w:sz w:val="20"/>
              </w:rPr>
            </w:pPr>
            <w:r>
              <w:rPr>
                <w:rFonts w:ascii="Arial" w:hAnsi="Arial" w:cs="Arial"/>
                <w:b/>
                <w:color w:val="000000"/>
                <w:sz w:val="20"/>
              </w:rPr>
              <w:t>9%</w:t>
            </w:r>
          </w:p>
        </w:tc>
      </w:tr>
      <w:tr w:rsidR="0069303F" w:rsidRPr="005666D3" w14:paraId="5CA15088" w14:textId="77777777" w:rsidTr="00715986">
        <w:trPr>
          <w:jc w:val="center"/>
        </w:trPr>
        <w:tc>
          <w:tcPr>
            <w:tcW w:w="7330" w:type="dxa"/>
            <w:vMerge/>
            <w:shd w:val="clear" w:color="auto" w:fill="auto"/>
            <w:tcMar>
              <w:top w:w="68" w:type="dxa"/>
              <w:left w:w="68" w:type="dxa"/>
              <w:bottom w:w="68" w:type="dxa"/>
              <w:right w:w="68" w:type="dxa"/>
            </w:tcMar>
          </w:tcPr>
          <w:p w14:paraId="19534BB3"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2B8BC282"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Score:</w:t>
            </w:r>
          </w:p>
        </w:tc>
        <w:tc>
          <w:tcPr>
            <w:tcW w:w="1034" w:type="dxa"/>
            <w:shd w:val="clear" w:color="auto" w:fill="auto"/>
            <w:tcMar>
              <w:top w:w="68" w:type="dxa"/>
              <w:left w:w="68" w:type="dxa"/>
              <w:bottom w:w="68" w:type="dxa"/>
              <w:right w:w="68" w:type="dxa"/>
            </w:tcMar>
            <w:vAlign w:val="center"/>
          </w:tcPr>
          <w:p w14:paraId="2BB1BCB6"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29B91BAB" w14:textId="77777777" w:rsidTr="00715986">
        <w:trPr>
          <w:jc w:val="center"/>
        </w:trPr>
        <w:tc>
          <w:tcPr>
            <w:tcW w:w="7330" w:type="dxa"/>
            <w:vMerge/>
            <w:shd w:val="clear" w:color="auto" w:fill="auto"/>
            <w:tcMar>
              <w:top w:w="68" w:type="dxa"/>
              <w:left w:w="68" w:type="dxa"/>
              <w:bottom w:w="68" w:type="dxa"/>
              <w:right w:w="68" w:type="dxa"/>
            </w:tcMar>
          </w:tcPr>
          <w:p w14:paraId="339B5703" w14:textId="77777777" w:rsidR="0069303F" w:rsidRPr="00232F54" w:rsidRDefault="0069303F" w:rsidP="00715986">
            <w:pPr>
              <w:tabs>
                <w:tab w:val="left" w:pos="720"/>
              </w:tabs>
              <w:spacing w:line="276" w:lineRule="auto"/>
              <w:jc w:val="both"/>
              <w:rPr>
                <w:rFonts w:ascii="Arial" w:hAnsi="Arial" w:cs="Arial"/>
                <w:color w:val="000000"/>
                <w:sz w:val="20"/>
              </w:rPr>
            </w:pPr>
          </w:p>
        </w:tc>
        <w:tc>
          <w:tcPr>
            <w:tcW w:w="1275" w:type="dxa"/>
            <w:shd w:val="clear" w:color="auto" w:fill="auto"/>
            <w:vAlign w:val="center"/>
          </w:tcPr>
          <w:p w14:paraId="6965CD41" w14:textId="77777777" w:rsidR="0069303F" w:rsidRPr="00232F54" w:rsidRDefault="0069303F" w:rsidP="00715986">
            <w:pPr>
              <w:pStyle w:val="TOCHeading3"/>
              <w:tabs>
                <w:tab w:val="left" w:pos="720"/>
              </w:tabs>
              <w:spacing w:line="276" w:lineRule="auto"/>
              <w:rPr>
                <w:rFonts w:ascii="Arial" w:hAnsi="Arial"/>
              </w:rPr>
            </w:pPr>
            <w:r w:rsidRPr="00232F54">
              <w:rPr>
                <w:rFonts w:ascii="Arial" w:hAnsi="Arial"/>
              </w:rPr>
              <w:t>Total Score:</w:t>
            </w:r>
          </w:p>
        </w:tc>
        <w:tc>
          <w:tcPr>
            <w:tcW w:w="1034" w:type="dxa"/>
            <w:shd w:val="clear" w:color="auto" w:fill="auto"/>
            <w:tcMar>
              <w:top w:w="68" w:type="dxa"/>
              <w:left w:w="68" w:type="dxa"/>
              <w:bottom w:w="68" w:type="dxa"/>
              <w:right w:w="68" w:type="dxa"/>
            </w:tcMar>
            <w:vAlign w:val="center"/>
          </w:tcPr>
          <w:p w14:paraId="0180152D" w14:textId="77777777" w:rsidR="0069303F" w:rsidRPr="00232F54" w:rsidRDefault="0069303F" w:rsidP="00715986">
            <w:pPr>
              <w:tabs>
                <w:tab w:val="left" w:pos="720"/>
              </w:tabs>
              <w:spacing w:line="276" w:lineRule="auto"/>
              <w:jc w:val="both"/>
              <w:rPr>
                <w:rFonts w:ascii="Arial" w:hAnsi="Arial" w:cs="Arial"/>
                <w:b/>
                <w:color w:val="000000"/>
                <w:sz w:val="20"/>
              </w:rPr>
            </w:pPr>
          </w:p>
        </w:tc>
      </w:tr>
      <w:tr w:rsidR="0069303F" w:rsidRPr="005666D3" w14:paraId="24750F0F" w14:textId="77777777" w:rsidTr="00715986">
        <w:trPr>
          <w:jc w:val="center"/>
        </w:trPr>
        <w:tc>
          <w:tcPr>
            <w:tcW w:w="9639" w:type="dxa"/>
            <w:gridSpan w:val="3"/>
            <w:shd w:val="clear" w:color="auto" w:fill="auto"/>
            <w:tcMar>
              <w:top w:w="68" w:type="dxa"/>
              <w:left w:w="68" w:type="dxa"/>
              <w:bottom w:w="68" w:type="dxa"/>
              <w:right w:w="68" w:type="dxa"/>
            </w:tcMar>
          </w:tcPr>
          <w:p w14:paraId="3D672B11" w14:textId="77777777" w:rsidR="0069303F" w:rsidRPr="005666D3" w:rsidRDefault="0069303F" w:rsidP="00715986">
            <w:pPr>
              <w:tabs>
                <w:tab w:val="left" w:pos="720"/>
              </w:tabs>
              <w:spacing w:line="276" w:lineRule="auto"/>
              <w:jc w:val="both"/>
              <w:rPr>
                <w:rFonts w:ascii="Arial" w:hAnsi="Arial" w:cs="Arial"/>
                <w:sz w:val="20"/>
              </w:rPr>
            </w:pPr>
            <w:r w:rsidRPr="005666D3">
              <w:rPr>
                <w:rFonts w:ascii="Arial" w:hAnsi="Arial" w:cs="Arial"/>
                <w:sz w:val="20"/>
              </w:rPr>
              <w:t xml:space="preserve">  </w:t>
            </w:r>
          </w:p>
          <w:p w14:paraId="39EBF624" w14:textId="77777777" w:rsidR="0069303F" w:rsidRPr="005666D3" w:rsidRDefault="0069303F" w:rsidP="00715986">
            <w:pPr>
              <w:tabs>
                <w:tab w:val="left" w:pos="720"/>
              </w:tabs>
              <w:spacing w:line="276" w:lineRule="auto"/>
              <w:jc w:val="both"/>
              <w:rPr>
                <w:rFonts w:ascii="Arial" w:hAnsi="Arial" w:cs="Arial"/>
                <w:sz w:val="20"/>
              </w:rPr>
            </w:pPr>
          </w:p>
          <w:p w14:paraId="2C4EA5D6" w14:textId="77777777" w:rsidR="0069303F" w:rsidRPr="005666D3" w:rsidRDefault="0069303F" w:rsidP="00715986">
            <w:pPr>
              <w:tabs>
                <w:tab w:val="left" w:pos="720"/>
              </w:tabs>
              <w:spacing w:line="276" w:lineRule="auto"/>
              <w:jc w:val="both"/>
              <w:rPr>
                <w:rFonts w:ascii="Arial" w:hAnsi="Arial" w:cs="Arial"/>
                <w:sz w:val="20"/>
              </w:rPr>
            </w:pPr>
          </w:p>
          <w:p w14:paraId="603CC5A7" w14:textId="77777777" w:rsidR="0069303F" w:rsidRPr="005666D3" w:rsidRDefault="0069303F" w:rsidP="00715986">
            <w:pPr>
              <w:tabs>
                <w:tab w:val="left" w:pos="720"/>
              </w:tabs>
              <w:spacing w:line="276" w:lineRule="auto"/>
              <w:jc w:val="both"/>
              <w:rPr>
                <w:rFonts w:ascii="Arial" w:hAnsi="Arial" w:cs="Arial"/>
                <w:sz w:val="20"/>
              </w:rPr>
            </w:pPr>
          </w:p>
          <w:p w14:paraId="16777961" w14:textId="77777777" w:rsidR="0069303F" w:rsidRPr="005666D3" w:rsidRDefault="0069303F" w:rsidP="00715986">
            <w:pPr>
              <w:tabs>
                <w:tab w:val="left" w:pos="720"/>
              </w:tabs>
              <w:spacing w:line="276" w:lineRule="auto"/>
              <w:jc w:val="both"/>
              <w:rPr>
                <w:rFonts w:ascii="Arial" w:hAnsi="Arial" w:cs="Arial"/>
                <w:sz w:val="20"/>
              </w:rPr>
            </w:pPr>
          </w:p>
          <w:p w14:paraId="00782C53" w14:textId="77777777" w:rsidR="0069303F" w:rsidRPr="005666D3" w:rsidRDefault="0069303F" w:rsidP="00715986">
            <w:pPr>
              <w:tabs>
                <w:tab w:val="left" w:pos="720"/>
              </w:tabs>
              <w:spacing w:line="276" w:lineRule="auto"/>
              <w:jc w:val="both"/>
              <w:rPr>
                <w:rFonts w:ascii="Arial" w:hAnsi="Arial" w:cs="Arial"/>
                <w:sz w:val="20"/>
              </w:rPr>
            </w:pPr>
          </w:p>
          <w:p w14:paraId="1D491477" w14:textId="77777777" w:rsidR="0069303F" w:rsidRPr="005666D3" w:rsidRDefault="0069303F" w:rsidP="00715986">
            <w:pPr>
              <w:tabs>
                <w:tab w:val="left" w:pos="720"/>
              </w:tabs>
              <w:spacing w:line="276" w:lineRule="auto"/>
              <w:jc w:val="both"/>
              <w:rPr>
                <w:rFonts w:ascii="Arial" w:hAnsi="Arial" w:cs="Arial"/>
                <w:sz w:val="20"/>
              </w:rPr>
            </w:pPr>
          </w:p>
          <w:p w14:paraId="17A2E86F" w14:textId="77777777" w:rsidR="0069303F" w:rsidRPr="005666D3" w:rsidRDefault="0069303F" w:rsidP="00715986">
            <w:pPr>
              <w:tabs>
                <w:tab w:val="left" w:pos="720"/>
              </w:tabs>
              <w:spacing w:line="276" w:lineRule="auto"/>
              <w:jc w:val="both"/>
              <w:rPr>
                <w:rFonts w:ascii="Arial" w:hAnsi="Arial" w:cs="Arial"/>
                <w:sz w:val="20"/>
              </w:rPr>
            </w:pPr>
          </w:p>
          <w:p w14:paraId="5FBBA913" w14:textId="77777777" w:rsidR="0069303F" w:rsidRPr="005666D3" w:rsidRDefault="0069303F" w:rsidP="00715986">
            <w:pPr>
              <w:tabs>
                <w:tab w:val="left" w:pos="720"/>
              </w:tabs>
              <w:spacing w:line="276" w:lineRule="auto"/>
              <w:jc w:val="both"/>
              <w:rPr>
                <w:rFonts w:ascii="Arial" w:hAnsi="Arial" w:cs="Arial"/>
                <w:sz w:val="20"/>
              </w:rPr>
            </w:pPr>
          </w:p>
          <w:p w14:paraId="3D522FAE" w14:textId="77777777" w:rsidR="0069303F" w:rsidRPr="005666D3" w:rsidRDefault="0069303F" w:rsidP="00715986">
            <w:pPr>
              <w:tabs>
                <w:tab w:val="left" w:pos="720"/>
              </w:tabs>
              <w:spacing w:line="276" w:lineRule="auto"/>
              <w:jc w:val="both"/>
              <w:rPr>
                <w:rFonts w:ascii="Arial" w:hAnsi="Arial" w:cs="Arial"/>
                <w:sz w:val="20"/>
              </w:rPr>
            </w:pPr>
          </w:p>
          <w:p w14:paraId="14FC0C6B" w14:textId="77777777" w:rsidR="0069303F" w:rsidRPr="005666D3" w:rsidRDefault="0069303F" w:rsidP="00715986">
            <w:pPr>
              <w:tabs>
                <w:tab w:val="left" w:pos="720"/>
              </w:tabs>
              <w:spacing w:line="276" w:lineRule="auto"/>
              <w:jc w:val="both"/>
              <w:rPr>
                <w:rFonts w:ascii="Arial" w:hAnsi="Arial" w:cs="Arial"/>
                <w:sz w:val="20"/>
              </w:rPr>
            </w:pPr>
          </w:p>
        </w:tc>
      </w:tr>
    </w:tbl>
    <w:p w14:paraId="39CF700A" w14:textId="77777777" w:rsidR="0069303F" w:rsidRDefault="0069303F" w:rsidP="0069303F">
      <w:pPr>
        <w:pStyle w:val="Heading2"/>
        <w:spacing w:line="276" w:lineRule="auto"/>
        <w:jc w:val="both"/>
      </w:pPr>
    </w:p>
    <w:p w14:paraId="660A154F" w14:textId="77777777" w:rsidR="0069303F" w:rsidRDefault="0069303F" w:rsidP="0069303F">
      <w:pPr>
        <w:rPr>
          <w:rFonts w:ascii="Arial" w:hAnsi="Arial" w:cs="Arial"/>
          <w:b/>
          <w:bCs/>
          <w:sz w:val="32"/>
          <w:szCs w:val="28"/>
        </w:rPr>
      </w:pPr>
      <w:r>
        <w:br w:type="page"/>
      </w:r>
    </w:p>
    <w:p w14:paraId="0436E1FD" w14:textId="77777777" w:rsidR="00FD6BDD" w:rsidRPr="00FD6BDD" w:rsidRDefault="00FD6BDD" w:rsidP="00FD6BDD">
      <w:pPr>
        <w:jc w:val="both"/>
        <w:rPr>
          <w:rFonts w:ascii="Arial" w:hAnsi="Arial" w:cs="Arial"/>
          <w:b/>
          <w:sz w:val="20"/>
          <w:lang w:eastAsia="en-GB"/>
        </w:rPr>
      </w:pPr>
    </w:p>
    <w:p w14:paraId="488858D0" w14:textId="77777777" w:rsidR="00FD6BDD" w:rsidRPr="00FD6BDD" w:rsidRDefault="00FD6BDD" w:rsidP="00FD6BDD">
      <w:pPr>
        <w:jc w:val="both"/>
        <w:rPr>
          <w:rFonts w:ascii="Arial" w:hAnsi="Arial" w:cs="Arial"/>
          <w:b/>
          <w:sz w:val="20"/>
          <w:lang w:eastAsia="en-GB"/>
        </w:rPr>
      </w:pPr>
    </w:p>
    <w:p w14:paraId="31C3FC5B" w14:textId="77777777" w:rsidR="00FD6BDD" w:rsidRPr="00FD6BDD" w:rsidRDefault="00FD6BDD" w:rsidP="00FD6BDD">
      <w:pPr>
        <w:jc w:val="both"/>
        <w:rPr>
          <w:rFonts w:ascii="Arial" w:hAnsi="Arial" w:cs="Arial"/>
          <w:b/>
          <w:sz w:val="20"/>
          <w:lang w:eastAsia="en-GB"/>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993"/>
        <w:gridCol w:w="7087"/>
        <w:gridCol w:w="1559"/>
      </w:tblGrid>
      <w:tr w:rsidR="0005592A" w:rsidRPr="005B1AA1" w14:paraId="70DC0A34" w14:textId="77777777" w:rsidTr="00C536CA">
        <w:trPr>
          <w:trHeight w:val="400"/>
        </w:trPr>
        <w:tc>
          <w:tcPr>
            <w:tcW w:w="9639" w:type="dxa"/>
            <w:gridSpan w:val="3"/>
            <w:tcBorders>
              <w:top w:val="single" w:sz="8" w:space="0" w:color="000000"/>
              <w:left w:val="single" w:sz="8" w:space="0" w:color="000000"/>
              <w:bottom w:val="single" w:sz="6" w:space="0" w:color="000000"/>
              <w:right w:val="single" w:sz="8" w:space="0" w:color="000000"/>
            </w:tcBorders>
            <w:shd w:val="clear" w:color="auto" w:fill="943634" w:themeFill="accent2" w:themeFillShade="BF"/>
            <w:hideMark/>
          </w:tcPr>
          <w:bookmarkEnd w:id="31"/>
          <w:bookmarkEnd w:id="32"/>
          <w:bookmarkEnd w:id="33"/>
          <w:bookmarkEnd w:id="34"/>
          <w:bookmarkEnd w:id="35"/>
          <w:bookmarkEnd w:id="36"/>
          <w:bookmarkEnd w:id="37"/>
          <w:p w14:paraId="622642C2" w14:textId="2EB5E6D3" w:rsidR="0005592A" w:rsidRPr="005B1AA1" w:rsidRDefault="00FD6BDD" w:rsidP="0005592A">
            <w:pPr>
              <w:spacing w:before="100"/>
              <w:jc w:val="both"/>
              <w:rPr>
                <w:rFonts w:asciiTheme="minorHAnsi" w:hAnsiTheme="minorHAnsi" w:cstheme="minorHAnsi"/>
                <w:color w:val="000000"/>
                <w:szCs w:val="24"/>
              </w:rPr>
            </w:pPr>
            <w:r>
              <w:rPr>
                <w:rFonts w:asciiTheme="minorHAnsi" w:hAnsiTheme="minorHAnsi" w:cstheme="minorHAnsi"/>
                <w:b/>
                <w:color w:val="FFFFFF" w:themeColor="background1"/>
                <w:szCs w:val="24"/>
              </w:rPr>
              <w:t>7</w:t>
            </w:r>
            <w:r w:rsidR="0005592A" w:rsidRPr="00C536CA">
              <w:rPr>
                <w:rFonts w:asciiTheme="minorHAnsi" w:hAnsiTheme="minorHAnsi" w:cstheme="minorHAnsi"/>
                <w:b/>
                <w:color w:val="FFFFFF" w:themeColor="background1"/>
                <w:szCs w:val="24"/>
              </w:rPr>
              <w:t xml:space="preserve"> - </w:t>
            </w:r>
            <w:r w:rsidR="0005592A" w:rsidRPr="00C536CA">
              <w:rPr>
                <w:rFonts w:asciiTheme="minorHAnsi" w:eastAsia="Arial" w:hAnsiTheme="minorHAnsi" w:cstheme="minorHAnsi"/>
                <w:b/>
                <w:color w:val="FFFFFF" w:themeColor="background1"/>
                <w:szCs w:val="24"/>
              </w:rPr>
              <w:t>Economic and Financial Standing</w:t>
            </w:r>
            <w:r w:rsidR="0005592A" w:rsidRPr="00C536CA">
              <w:rPr>
                <w:rFonts w:asciiTheme="minorHAnsi" w:eastAsia="Arial" w:hAnsiTheme="minorHAnsi" w:cstheme="minorHAnsi"/>
                <w:color w:val="FFFFFF" w:themeColor="background1"/>
                <w:szCs w:val="24"/>
              </w:rPr>
              <w:t xml:space="preserve"> </w:t>
            </w:r>
            <w:r w:rsidR="00657CEC" w:rsidRPr="00C536CA">
              <w:rPr>
                <w:rFonts w:asciiTheme="minorHAnsi" w:eastAsia="Arial" w:hAnsiTheme="minorHAnsi" w:cstheme="minorHAnsi"/>
                <w:color w:val="FFFFFF" w:themeColor="background1"/>
                <w:szCs w:val="24"/>
              </w:rPr>
              <w:t xml:space="preserve">                                                                                   </w:t>
            </w:r>
          </w:p>
        </w:tc>
      </w:tr>
      <w:tr w:rsidR="0005592A" w:rsidRPr="005B1AA1" w14:paraId="1D5F5178" w14:textId="77777777" w:rsidTr="00C536CA">
        <w:trPr>
          <w:trHeight w:val="400"/>
        </w:trPr>
        <w:tc>
          <w:tcPr>
            <w:tcW w:w="8080" w:type="dxa"/>
            <w:gridSpan w:val="2"/>
            <w:tcBorders>
              <w:top w:val="single" w:sz="6" w:space="0" w:color="000000"/>
              <w:left w:val="single" w:sz="6" w:space="0" w:color="000000"/>
              <w:bottom w:val="single" w:sz="6" w:space="0" w:color="000000"/>
              <w:right w:val="single" w:sz="6" w:space="0" w:color="000000"/>
            </w:tcBorders>
            <w:shd w:val="clear" w:color="auto" w:fill="943634" w:themeFill="accent2" w:themeFillShade="BF"/>
            <w:hideMark/>
          </w:tcPr>
          <w:p w14:paraId="0CB5512D" w14:textId="4DF641BF" w:rsidR="0005592A" w:rsidRPr="00C536CA" w:rsidRDefault="0005592A" w:rsidP="00E11AD1">
            <w:pPr>
              <w:spacing w:before="100"/>
              <w:ind w:right="306"/>
              <w:jc w:val="both"/>
              <w:rPr>
                <w:rFonts w:asciiTheme="minorHAnsi" w:hAnsiTheme="minorHAnsi" w:cstheme="minorHAnsi"/>
                <w:color w:val="FFFFFF" w:themeColor="background1"/>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943634" w:themeFill="accent2" w:themeFillShade="BF"/>
            <w:hideMark/>
          </w:tcPr>
          <w:p w14:paraId="22F7F42E" w14:textId="7470859F" w:rsidR="0005592A" w:rsidRPr="00C536CA" w:rsidRDefault="00657CEC" w:rsidP="00E11AD1">
            <w:pPr>
              <w:spacing w:before="100"/>
              <w:jc w:val="both"/>
              <w:rPr>
                <w:rFonts w:asciiTheme="minorHAnsi" w:hAnsiTheme="minorHAnsi" w:cstheme="minorHAnsi"/>
                <w:color w:val="FFFFFF" w:themeColor="background1"/>
                <w:szCs w:val="24"/>
              </w:rPr>
            </w:pPr>
            <w:r w:rsidRPr="00C536CA">
              <w:rPr>
                <w:rFonts w:asciiTheme="minorHAnsi" w:eastAsia="Arial" w:hAnsiTheme="minorHAnsi" w:cstheme="minorHAnsi"/>
                <w:b/>
                <w:bCs/>
                <w:color w:val="FFFFFF" w:themeColor="background1"/>
                <w:szCs w:val="24"/>
              </w:rPr>
              <w:t>Pass/Fail</w:t>
            </w:r>
          </w:p>
        </w:tc>
      </w:tr>
      <w:tr w:rsidR="0005592A" w:rsidRPr="005B1AA1" w14:paraId="4E2A833F" w14:textId="77777777" w:rsidTr="00657CEC">
        <w:trPr>
          <w:trHeight w:val="7356"/>
        </w:trPr>
        <w:tc>
          <w:tcPr>
            <w:tcW w:w="8080" w:type="dxa"/>
            <w:gridSpan w:val="2"/>
            <w:tcBorders>
              <w:top w:val="single" w:sz="6" w:space="0" w:color="000000"/>
              <w:left w:val="single" w:sz="6" w:space="0" w:color="000000"/>
              <w:bottom w:val="single" w:sz="6" w:space="0" w:color="000000"/>
              <w:right w:val="single" w:sz="6" w:space="0" w:color="000000"/>
            </w:tcBorders>
          </w:tcPr>
          <w:p w14:paraId="62F7B782" w14:textId="566F3D08" w:rsidR="0005592A" w:rsidRPr="005B1AA1" w:rsidRDefault="0005592A" w:rsidP="00E11AD1">
            <w:pPr>
              <w:spacing w:before="100"/>
              <w:ind w:right="306"/>
              <w:jc w:val="both"/>
              <w:rPr>
                <w:rFonts w:asciiTheme="minorHAnsi" w:eastAsia="Arial" w:hAnsiTheme="minorHAnsi" w:cstheme="minorHAnsi"/>
                <w:color w:val="000000"/>
                <w:szCs w:val="24"/>
              </w:rPr>
            </w:pPr>
            <w:r w:rsidRPr="005875C8">
              <w:rPr>
                <w:rFonts w:asciiTheme="minorHAnsi" w:eastAsia="Arial" w:hAnsiTheme="minorHAnsi" w:cstheme="minorHAnsi"/>
                <w:color w:val="000000"/>
                <w:szCs w:val="24"/>
              </w:rPr>
              <w:t>To pass; the individual company must provide all the required information and be an acceptable financial risk for the University based upon the following assessment provided by ‘</w:t>
            </w:r>
            <w:proofErr w:type="spellStart"/>
            <w:r w:rsidRPr="005875C8">
              <w:rPr>
                <w:rFonts w:asciiTheme="minorHAnsi" w:eastAsia="Arial" w:hAnsiTheme="minorHAnsi" w:cstheme="minorHAnsi"/>
                <w:color w:val="000000"/>
                <w:szCs w:val="24"/>
              </w:rPr>
              <w:t>Creditsafe</w:t>
            </w:r>
            <w:proofErr w:type="spellEnd"/>
            <w:r w:rsidRPr="005875C8">
              <w:rPr>
                <w:rFonts w:asciiTheme="minorHAnsi" w:eastAsia="Arial" w:hAnsiTheme="minorHAnsi" w:cstheme="minorHAnsi"/>
                <w:color w:val="000000"/>
                <w:szCs w:val="24"/>
              </w:rPr>
              <w:t xml:space="preserve"> Company Report’ for an estimated contract value </w:t>
            </w:r>
            <w:r w:rsidR="00DB356B">
              <w:rPr>
                <w:rFonts w:asciiTheme="minorHAnsi" w:eastAsia="Arial" w:hAnsiTheme="minorHAnsi" w:cstheme="minorHAnsi"/>
                <w:color w:val="000000"/>
                <w:szCs w:val="24"/>
              </w:rPr>
              <w:t>equal to the</w:t>
            </w:r>
            <w:r w:rsidR="00680E9A">
              <w:rPr>
                <w:rFonts w:asciiTheme="minorHAnsi" w:eastAsia="Arial" w:hAnsiTheme="minorHAnsi" w:cstheme="minorHAnsi"/>
                <w:color w:val="000000"/>
                <w:szCs w:val="24"/>
              </w:rPr>
              <w:t>ir</w:t>
            </w:r>
            <w:r w:rsidR="00DB356B">
              <w:rPr>
                <w:rFonts w:asciiTheme="minorHAnsi" w:eastAsia="Arial" w:hAnsiTheme="minorHAnsi" w:cstheme="minorHAnsi"/>
                <w:color w:val="000000"/>
                <w:szCs w:val="24"/>
              </w:rPr>
              <w:t xml:space="preserve"> proposed first year costs submitted as part of this ITT in Schedule 2.</w:t>
            </w:r>
          </w:p>
          <w:p w14:paraId="5447E233" w14:textId="04853C7E"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Economic and Financial Standing</w:t>
            </w:r>
            <w:r w:rsidR="00680E9A">
              <w:rPr>
                <w:rFonts w:asciiTheme="minorHAnsi" w:eastAsia="Arial" w:hAnsiTheme="minorHAnsi" w:cstheme="minorHAnsi"/>
                <w:color w:val="000000"/>
                <w:szCs w:val="24"/>
              </w:rPr>
              <w:t>:</w:t>
            </w:r>
            <w:r w:rsidRPr="005B1AA1">
              <w:rPr>
                <w:rFonts w:asciiTheme="minorHAnsi" w:eastAsia="Arial" w:hAnsiTheme="minorHAnsi" w:cstheme="minorHAnsi"/>
                <w:color w:val="000000"/>
                <w:szCs w:val="24"/>
              </w:rPr>
              <w:t xml:space="preserve"> </w:t>
            </w:r>
          </w:p>
          <w:p w14:paraId="64BD8E8D" w14:textId="77777777"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Plymouth </w:t>
            </w:r>
            <w:proofErr w:type="spellStart"/>
            <w:r w:rsidRPr="005B1AA1">
              <w:rPr>
                <w:rFonts w:asciiTheme="minorHAnsi" w:eastAsia="Arial" w:hAnsiTheme="minorHAnsi" w:cstheme="minorHAnsi"/>
                <w:color w:val="000000"/>
                <w:szCs w:val="24"/>
              </w:rPr>
              <w:t>Marjon</w:t>
            </w:r>
            <w:proofErr w:type="spellEnd"/>
            <w:r w:rsidRPr="005B1AA1">
              <w:rPr>
                <w:rFonts w:asciiTheme="minorHAnsi" w:eastAsia="Arial" w:hAnsiTheme="minorHAnsi" w:cstheme="minorHAnsi"/>
                <w:color w:val="000000"/>
                <w:szCs w:val="24"/>
              </w:rPr>
              <w:t xml:space="preserve"> University reserves the right to use the services of an independent third party to assess your financial standing and offer a financial risk-based appraisal.</w:t>
            </w:r>
          </w:p>
          <w:p w14:paraId="571290C3" w14:textId="6F2A5C37" w:rsidR="0005592A" w:rsidRPr="005B1AA1" w:rsidRDefault="0005592A" w:rsidP="00E11AD1">
            <w:pPr>
              <w:spacing w:before="100"/>
              <w:ind w:right="306"/>
              <w:jc w:val="both"/>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Within two working days of the closing date for submissions Plymouth </w:t>
            </w:r>
            <w:proofErr w:type="spellStart"/>
            <w:r w:rsidRPr="005B1AA1">
              <w:rPr>
                <w:rFonts w:asciiTheme="minorHAnsi" w:eastAsia="Arial" w:hAnsiTheme="minorHAnsi" w:cstheme="minorHAnsi"/>
                <w:color w:val="000000"/>
                <w:szCs w:val="24"/>
              </w:rPr>
              <w:t>Marjon</w:t>
            </w:r>
            <w:proofErr w:type="spellEnd"/>
            <w:r w:rsidRPr="005B1AA1">
              <w:rPr>
                <w:rFonts w:asciiTheme="minorHAnsi" w:eastAsia="Arial" w:hAnsiTheme="minorHAnsi" w:cstheme="minorHAnsi"/>
                <w:color w:val="000000"/>
                <w:szCs w:val="24"/>
              </w:rPr>
              <w:t xml:space="preserve"> University will undertake a credit check on your organisation which shall yield a score between 0 and 100.  This score will be utilised by </w:t>
            </w:r>
            <w:r w:rsidR="00A71083" w:rsidRPr="00A71083">
              <w:rPr>
                <w:rFonts w:asciiTheme="minorHAnsi" w:eastAsia="Arial" w:hAnsiTheme="minorHAnsi" w:cstheme="minorHAnsi"/>
                <w:color w:val="000000"/>
                <w:szCs w:val="24"/>
              </w:rPr>
              <w:t xml:space="preserve">Plymouth </w:t>
            </w:r>
            <w:proofErr w:type="spellStart"/>
            <w:r w:rsidR="00A71083" w:rsidRPr="00A71083">
              <w:rPr>
                <w:rFonts w:asciiTheme="minorHAnsi" w:eastAsia="Arial" w:hAnsiTheme="minorHAnsi" w:cstheme="minorHAnsi"/>
                <w:color w:val="000000"/>
                <w:szCs w:val="24"/>
              </w:rPr>
              <w:t>Marjon</w:t>
            </w:r>
            <w:proofErr w:type="spellEnd"/>
            <w:r w:rsidR="00A71083" w:rsidRPr="00A71083">
              <w:rPr>
                <w:rFonts w:asciiTheme="minorHAnsi" w:eastAsia="Arial" w:hAnsiTheme="minorHAnsi" w:cstheme="minorHAnsi"/>
                <w:color w:val="000000"/>
                <w:szCs w:val="24"/>
              </w:rPr>
              <w:t xml:space="preserve"> University</w:t>
            </w:r>
            <w:r w:rsidRPr="005B1AA1">
              <w:rPr>
                <w:rFonts w:asciiTheme="minorHAnsi" w:eastAsia="Arial" w:hAnsiTheme="minorHAnsi" w:cstheme="minorHAnsi"/>
                <w:color w:val="000000"/>
                <w:szCs w:val="24"/>
              </w:rPr>
              <w:t xml:space="preserve"> to identify the following risk factor posed to it by the organisation.</w:t>
            </w:r>
          </w:p>
          <w:p w14:paraId="7E486500" w14:textId="77777777" w:rsidR="0005592A" w:rsidRPr="005B1AA1" w:rsidRDefault="0005592A" w:rsidP="00E11AD1">
            <w:pPr>
              <w:spacing w:before="100"/>
              <w:ind w:right="306"/>
              <w:jc w:val="both"/>
              <w:rPr>
                <w:rFonts w:asciiTheme="minorHAnsi" w:eastAsia="Arial" w:hAnsiTheme="minorHAnsi" w:cstheme="minorHAnsi"/>
                <w:color w:val="000000"/>
                <w:szCs w:val="24"/>
              </w:rPr>
            </w:pPr>
          </w:p>
          <w:tbl>
            <w:tblPr>
              <w:tblStyle w:val="TableGrid"/>
              <w:tblW w:w="0" w:type="auto"/>
              <w:tblLayout w:type="fixed"/>
              <w:tblLook w:val="04A0" w:firstRow="1" w:lastRow="0" w:firstColumn="1" w:lastColumn="0" w:noHBand="0" w:noVBand="1"/>
            </w:tblPr>
            <w:tblGrid>
              <w:gridCol w:w="896"/>
              <w:gridCol w:w="1843"/>
              <w:gridCol w:w="5084"/>
            </w:tblGrid>
            <w:tr w:rsidR="0005592A" w:rsidRPr="005B1AA1" w14:paraId="11A15F16"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3A579AE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Score</w:t>
                  </w:r>
                </w:p>
              </w:tc>
              <w:tc>
                <w:tcPr>
                  <w:tcW w:w="1843" w:type="dxa"/>
                  <w:tcBorders>
                    <w:top w:val="single" w:sz="4" w:space="0" w:color="auto"/>
                    <w:left w:val="single" w:sz="4" w:space="0" w:color="auto"/>
                    <w:bottom w:val="single" w:sz="4" w:space="0" w:color="auto"/>
                    <w:right w:val="single" w:sz="4" w:space="0" w:color="auto"/>
                  </w:tcBorders>
                  <w:hideMark/>
                </w:tcPr>
                <w:p w14:paraId="4DDD502D"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Definition</w:t>
                  </w:r>
                </w:p>
              </w:tc>
              <w:tc>
                <w:tcPr>
                  <w:tcW w:w="5084" w:type="dxa"/>
                  <w:tcBorders>
                    <w:top w:val="single" w:sz="4" w:space="0" w:color="auto"/>
                    <w:left w:val="single" w:sz="4" w:space="0" w:color="auto"/>
                    <w:bottom w:val="single" w:sz="4" w:space="0" w:color="auto"/>
                    <w:right w:val="single" w:sz="4" w:space="0" w:color="auto"/>
                  </w:tcBorders>
                  <w:hideMark/>
                </w:tcPr>
                <w:p w14:paraId="3E59AF28"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Action</w:t>
                  </w:r>
                </w:p>
              </w:tc>
            </w:tr>
            <w:tr w:rsidR="0005592A" w:rsidRPr="005B1AA1" w14:paraId="3BA9179D"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76C98264"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0-25</w:t>
                  </w:r>
                </w:p>
              </w:tc>
              <w:tc>
                <w:tcPr>
                  <w:tcW w:w="1843" w:type="dxa"/>
                  <w:tcBorders>
                    <w:top w:val="single" w:sz="4" w:space="0" w:color="auto"/>
                    <w:left w:val="single" w:sz="4" w:space="0" w:color="auto"/>
                    <w:bottom w:val="single" w:sz="4" w:space="0" w:color="auto"/>
                    <w:right w:val="single" w:sz="4" w:space="0" w:color="auto"/>
                  </w:tcBorders>
                  <w:hideMark/>
                </w:tcPr>
                <w:p w14:paraId="2B9C2766"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Significant Risk</w:t>
                  </w:r>
                </w:p>
              </w:tc>
              <w:tc>
                <w:tcPr>
                  <w:tcW w:w="5084" w:type="dxa"/>
                  <w:tcBorders>
                    <w:top w:val="single" w:sz="4" w:space="0" w:color="auto"/>
                    <w:left w:val="single" w:sz="4" w:space="0" w:color="auto"/>
                    <w:bottom w:val="single" w:sz="4" w:space="0" w:color="auto"/>
                    <w:right w:val="single" w:sz="4" w:space="0" w:color="auto"/>
                  </w:tcBorders>
                  <w:hideMark/>
                </w:tcPr>
                <w:p w14:paraId="20A02B47"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 xml:space="preserve">The organisation may not be suitable to progress with this Request for Quote and will be awarded a </w:t>
                  </w:r>
                  <w:r w:rsidRPr="005B1AA1">
                    <w:rPr>
                      <w:rFonts w:asciiTheme="minorHAnsi" w:eastAsia="Arial" w:hAnsiTheme="minorHAnsi" w:cstheme="minorHAnsi"/>
                      <w:b/>
                      <w:color w:val="000000"/>
                      <w:szCs w:val="24"/>
                    </w:rPr>
                    <w:t xml:space="preserve">Fail </w:t>
                  </w:r>
                  <w:r w:rsidRPr="005B1AA1">
                    <w:rPr>
                      <w:rFonts w:asciiTheme="minorHAnsi" w:eastAsia="Arial" w:hAnsiTheme="minorHAnsi" w:cstheme="minorHAnsi"/>
                      <w:color w:val="000000"/>
                      <w:szCs w:val="24"/>
                    </w:rPr>
                    <w:t>and therefore eliminated from this process.</w:t>
                  </w:r>
                </w:p>
              </w:tc>
            </w:tr>
            <w:tr w:rsidR="0005592A" w:rsidRPr="005B1AA1" w14:paraId="39117F3C" w14:textId="77777777" w:rsidTr="00657CEC">
              <w:tc>
                <w:tcPr>
                  <w:tcW w:w="896" w:type="dxa"/>
                  <w:tcBorders>
                    <w:top w:val="single" w:sz="4" w:space="0" w:color="auto"/>
                    <w:left w:val="single" w:sz="4" w:space="0" w:color="auto"/>
                    <w:bottom w:val="single" w:sz="4" w:space="0" w:color="auto"/>
                    <w:right w:val="single" w:sz="4" w:space="0" w:color="auto"/>
                  </w:tcBorders>
                  <w:hideMark/>
                </w:tcPr>
                <w:p w14:paraId="60FBAD3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26-50</w:t>
                  </w:r>
                </w:p>
              </w:tc>
              <w:tc>
                <w:tcPr>
                  <w:tcW w:w="1843" w:type="dxa"/>
                  <w:tcBorders>
                    <w:top w:val="single" w:sz="4" w:space="0" w:color="auto"/>
                    <w:left w:val="single" w:sz="4" w:space="0" w:color="auto"/>
                    <w:bottom w:val="single" w:sz="4" w:space="0" w:color="auto"/>
                    <w:right w:val="single" w:sz="4" w:space="0" w:color="auto"/>
                  </w:tcBorders>
                  <w:hideMark/>
                </w:tcPr>
                <w:p w14:paraId="322FEB65"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High to Moderate Risk</w:t>
                  </w:r>
                </w:p>
              </w:tc>
              <w:tc>
                <w:tcPr>
                  <w:tcW w:w="5084" w:type="dxa"/>
                  <w:tcBorders>
                    <w:top w:val="single" w:sz="4" w:space="0" w:color="auto"/>
                    <w:left w:val="single" w:sz="4" w:space="0" w:color="auto"/>
                    <w:bottom w:val="single" w:sz="4" w:space="0" w:color="auto"/>
                    <w:right w:val="single" w:sz="4" w:space="0" w:color="auto"/>
                  </w:tcBorders>
                  <w:hideMark/>
                </w:tcPr>
                <w:p w14:paraId="73665D2D"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Further evaluations of the financial information provided is required to identify the level of risk in relation to the services required.</w:t>
                  </w:r>
                </w:p>
              </w:tc>
            </w:tr>
            <w:tr w:rsidR="0005592A" w:rsidRPr="005B1AA1" w14:paraId="55961198" w14:textId="77777777" w:rsidTr="00657CEC">
              <w:trPr>
                <w:trHeight w:val="664"/>
              </w:trPr>
              <w:tc>
                <w:tcPr>
                  <w:tcW w:w="896" w:type="dxa"/>
                  <w:tcBorders>
                    <w:top w:val="single" w:sz="4" w:space="0" w:color="auto"/>
                    <w:left w:val="single" w:sz="4" w:space="0" w:color="auto"/>
                    <w:bottom w:val="single" w:sz="4" w:space="0" w:color="auto"/>
                    <w:right w:val="single" w:sz="4" w:space="0" w:color="auto"/>
                  </w:tcBorders>
                  <w:hideMark/>
                </w:tcPr>
                <w:p w14:paraId="6F4AEC3F"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51-100</w:t>
                  </w:r>
                </w:p>
              </w:tc>
              <w:tc>
                <w:tcPr>
                  <w:tcW w:w="1843" w:type="dxa"/>
                  <w:tcBorders>
                    <w:top w:val="single" w:sz="4" w:space="0" w:color="auto"/>
                    <w:left w:val="single" w:sz="4" w:space="0" w:color="auto"/>
                    <w:bottom w:val="single" w:sz="4" w:space="0" w:color="auto"/>
                    <w:right w:val="single" w:sz="4" w:space="0" w:color="auto"/>
                  </w:tcBorders>
                  <w:hideMark/>
                </w:tcPr>
                <w:p w14:paraId="285629B8"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Low to Very Low Risk</w:t>
                  </w:r>
                </w:p>
              </w:tc>
              <w:tc>
                <w:tcPr>
                  <w:tcW w:w="5084" w:type="dxa"/>
                  <w:tcBorders>
                    <w:top w:val="single" w:sz="4" w:space="0" w:color="auto"/>
                    <w:left w:val="single" w:sz="4" w:space="0" w:color="auto"/>
                    <w:bottom w:val="single" w:sz="4" w:space="0" w:color="auto"/>
                    <w:right w:val="single" w:sz="4" w:space="0" w:color="auto"/>
                  </w:tcBorders>
                  <w:hideMark/>
                </w:tcPr>
                <w:p w14:paraId="0C8B4300" w14:textId="77777777" w:rsidR="0005592A" w:rsidRPr="005B1AA1" w:rsidRDefault="0005592A" w:rsidP="00E11AD1">
                  <w:pPr>
                    <w:rPr>
                      <w:rFonts w:asciiTheme="minorHAnsi" w:eastAsia="Arial" w:hAnsiTheme="minorHAnsi" w:cstheme="minorHAnsi"/>
                      <w:color w:val="000000"/>
                      <w:szCs w:val="24"/>
                    </w:rPr>
                  </w:pPr>
                  <w:r w:rsidRPr="005B1AA1">
                    <w:rPr>
                      <w:rFonts w:asciiTheme="minorHAnsi" w:eastAsia="Arial" w:hAnsiTheme="minorHAnsi" w:cstheme="minorHAnsi"/>
                      <w:color w:val="000000"/>
                      <w:szCs w:val="24"/>
                    </w:rPr>
                    <w:t>Pass</w:t>
                  </w:r>
                </w:p>
              </w:tc>
            </w:tr>
          </w:tbl>
          <w:p w14:paraId="792DCFB4" w14:textId="77777777" w:rsidR="0005592A" w:rsidRPr="005B1AA1" w:rsidRDefault="0005592A" w:rsidP="00E11AD1">
            <w:pPr>
              <w:spacing w:before="100"/>
              <w:ind w:right="306"/>
              <w:jc w:val="both"/>
              <w:rPr>
                <w:rFonts w:asciiTheme="minorHAnsi" w:eastAsia="Arial" w:hAnsiTheme="minorHAnsi" w:cstheme="minorHAnsi"/>
                <w:color w:val="000000"/>
                <w:szCs w:val="24"/>
              </w:rPr>
            </w:pPr>
          </w:p>
        </w:tc>
        <w:tc>
          <w:tcPr>
            <w:tcW w:w="1559" w:type="dxa"/>
            <w:tcBorders>
              <w:top w:val="single" w:sz="6" w:space="0" w:color="000000"/>
              <w:left w:val="single" w:sz="6" w:space="0" w:color="000000"/>
              <w:bottom w:val="single" w:sz="6" w:space="0" w:color="000000"/>
              <w:right w:val="single" w:sz="8" w:space="0" w:color="000000"/>
            </w:tcBorders>
            <w:shd w:val="clear" w:color="auto" w:fill="auto"/>
          </w:tcPr>
          <w:p w14:paraId="6D862446" w14:textId="77777777" w:rsidR="0005592A" w:rsidRPr="005B1AA1" w:rsidRDefault="0005592A" w:rsidP="00E11AD1">
            <w:pPr>
              <w:spacing w:before="100"/>
              <w:jc w:val="both"/>
              <w:rPr>
                <w:rFonts w:asciiTheme="minorHAnsi" w:eastAsia="Arial" w:hAnsiTheme="minorHAnsi" w:cstheme="minorHAnsi"/>
                <w:color w:val="000000"/>
                <w:szCs w:val="24"/>
              </w:rPr>
            </w:pPr>
          </w:p>
        </w:tc>
      </w:tr>
      <w:tr w:rsidR="0005592A" w:rsidRPr="005B1AA1" w14:paraId="58B22C9D" w14:textId="77777777" w:rsidTr="00657CEC">
        <w:trPr>
          <w:trHeight w:val="1268"/>
        </w:trPr>
        <w:tc>
          <w:tcPr>
            <w:tcW w:w="993" w:type="dxa"/>
            <w:vMerge w:val="restart"/>
            <w:tcBorders>
              <w:top w:val="single" w:sz="6" w:space="0" w:color="000000"/>
              <w:left w:val="single" w:sz="8" w:space="0" w:color="000000"/>
              <w:bottom w:val="single" w:sz="6" w:space="0" w:color="000000"/>
              <w:right w:val="single" w:sz="6" w:space="0" w:color="000000"/>
            </w:tcBorders>
            <w:hideMark/>
          </w:tcPr>
          <w:p w14:paraId="4FF9DE6E" w14:textId="2169F2FB" w:rsidR="0005592A" w:rsidRPr="005B1AA1" w:rsidRDefault="00FD6BDD" w:rsidP="00E11AD1">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7</w:t>
            </w:r>
            <w:r w:rsidR="0005592A" w:rsidRPr="005B1AA1">
              <w:rPr>
                <w:rFonts w:asciiTheme="minorHAnsi" w:eastAsia="Arial" w:hAnsiTheme="minorHAnsi" w:cstheme="minorHAnsi"/>
                <w:b/>
                <w:color w:val="000000"/>
                <w:szCs w:val="24"/>
              </w:rPr>
              <w:t>.1</w:t>
            </w:r>
          </w:p>
        </w:tc>
        <w:tc>
          <w:tcPr>
            <w:tcW w:w="7087" w:type="dxa"/>
            <w:tcBorders>
              <w:top w:val="single" w:sz="6" w:space="0" w:color="000000"/>
              <w:left w:val="single" w:sz="6" w:space="0" w:color="000000"/>
              <w:bottom w:val="single" w:sz="6" w:space="0" w:color="000000"/>
              <w:right w:val="single" w:sz="6" w:space="0" w:color="000000"/>
            </w:tcBorders>
          </w:tcPr>
          <w:p w14:paraId="3FD6F3EF"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Are you able to provide a copy of your audited accounts for the last two years, if requested?</w:t>
            </w:r>
          </w:p>
          <w:p w14:paraId="51982B4F" w14:textId="1677F677" w:rsidR="0005592A" w:rsidRPr="005B1AA1" w:rsidRDefault="0005592A" w:rsidP="00657CEC">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If no, can you provide </w:t>
            </w:r>
            <w:r w:rsidRPr="005B1AA1">
              <w:rPr>
                <w:rFonts w:asciiTheme="minorHAnsi" w:eastAsia="Arial" w:hAnsiTheme="minorHAnsi" w:cstheme="minorHAnsi"/>
                <w:b/>
                <w:color w:val="000000"/>
                <w:szCs w:val="24"/>
              </w:rPr>
              <w:t xml:space="preserve">one </w:t>
            </w:r>
            <w:r w:rsidRPr="005B1AA1">
              <w:rPr>
                <w:rFonts w:asciiTheme="minorHAnsi" w:eastAsia="Arial" w:hAnsiTheme="minorHAnsi" w:cstheme="minorHAnsi"/>
                <w:color w:val="000000"/>
                <w:szCs w:val="24"/>
              </w:rPr>
              <w:t>of the following: answer with Y/N in the relevant box.</w:t>
            </w:r>
          </w:p>
        </w:tc>
        <w:tc>
          <w:tcPr>
            <w:tcW w:w="1559" w:type="dxa"/>
            <w:tcBorders>
              <w:top w:val="single" w:sz="6" w:space="0" w:color="000000"/>
              <w:left w:val="single" w:sz="6" w:space="0" w:color="000000"/>
              <w:bottom w:val="single" w:sz="6" w:space="0" w:color="000000"/>
              <w:right w:val="single" w:sz="8" w:space="0" w:color="000000"/>
            </w:tcBorders>
            <w:hideMark/>
          </w:tcPr>
          <w:p w14:paraId="55C26950"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E4F0652" w14:textId="77777777" w:rsidR="0005592A" w:rsidRPr="005B1AA1" w:rsidRDefault="0005592A" w:rsidP="00E11AD1">
            <w:pPr>
              <w:spacing w:line="276" w:lineRule="auto"/>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A2A04AA" w14:textId="77777777" w:rsidTr="0005592A">
        <w:trPr>
          <w:trHeight w:val="102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46665F0C" w14:textId="77777777" w:rsidR="0005592A" w:rsidRPr="005B1AA1" w:rsidRDefault="0005592A" w:rsidP="00E11AD1">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tcPr>
          <w:p w14:paraId="57DED794" w14:textId="14566C5F" w:rsidR="0005592A" w:rsidRPr="005B1AA1" w:rsidRDefault="0005592A" w:rsidP="0005592A">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(a) </w:t>
            </w:r>
            <w:r w:rsidRPr="005B1AA1">
              <w:rPr>
                <w:rFonts w:asciiTheme="minorHAnsi" w:eastAsia="Arial" w:hAnsiTheme="minorHAnsi" w:cstheme="minorHAnsi"/>
                <w:color w:val="0000FF"/>
                <w:szCs w:val="24"/>
                <w:highlight w:val="white"/>
              </w:rPr>
              <w:t xml:space="preserve"> </w:t>
            </w:r>
            <w:r w:rsidRPr="005B1AA1">
              <w:rPr>
                <w:rFonts w:asciiTheme="minorHAnsi" w:eastAsia="Arial" w:hAnsiTheme="minorHAnsi" w:cstheme="minorHAnsi"/>
                <w:color w:val="000000"/>
                <w:szCs w:val="24"/>
                <w:highlight w:val="white"/>
              </w:rPr>
              <w:t>A statement of the turnover, Profit and Loss Account/Income Statement, Balance Sheet/Statement of Financial Position and Statement of Cash Flow for the most recent year of trading for this organisation.</w:t>
            </w:r>
          </w:p>
        </w:tc>
        <w:tc>
          <w:tcPr>
            <w:tcW w:w="1559" w:type="dxa"/>
            <w:tcBorders>
              <w:top w:val="single" w:sz="6" w:space="0" w:color="000000"/>
              <w:left w:val="single" w:sz="6" w:space="0" w:color="000000"/>
              <w:bottom w:val="single" w:sz="6" w:space="0" w:color="000000"/>
              <w:right w:val="single" w:sz="8" w:space="0" w:color="000000"/>
            </w:tcBorders>
            <w:hideMark/>
          </w:tcPr>
          <w:p w14:paraId="1B0121DC"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157CA747"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1C9917E4" w14:textId="77777777" w:rsidTr="0005592A">
        <w:trPr>
          <w:trHeight w:val="700"/>
        </w:trPr>
        <w:tc>
          <w:tcPr>
            <w:tcW w:w="993" w:type="dxa"/>
            <w:vMerge/>
            <w:tcBorders>
              <w:top w:val="single" w:sz="6" w:space="0" w:color="000000"/>
              <w:left w:val="single" w:sz="8" w:space="0" w:color="000000"/>
              <w:bottom w:val="single" w:sz="6" w:space="0" w:color="000000"/>
              <w:right w:val="single" w:sz="6" w:space="0" w:color="000000"/>
            </w:tcBorders>
            <w:vAlign w:val="center"/>
            <w:hideMark/>
          </w:tcPr>
          <w:p w14:paraId="6901DE99" w14:textId="77777777" w:rsidR="0005592A" w:rsidRPr="005B1AA1" w:rsidRDefault="0005592A" w:rsidP="00E11AD1">
            <w:pPr>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07C5828E"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(b) A statement of the cash flow forecast for the current year and a bank letter outlining the current cash and credit position.</w:t>
            </w:r>
          </w:p>
        </w:tc>
        <w:tc>
          <w:tcPr>
            <w:tcW w:w="1559" w:type="dxa"/>
            <w:tcBorders>
              <w:top w:val="single" w:sz="6" w:space="0" w:color="000000"/>
              <w:left w:val="single" w:sz="6" w:space="0" w:color="000000"/>
              <w:bottom w:val="single" w:sz="6" w:space="0" w:color="000000"/>
              <w:right w:val="single" w:sz="8" w:space="0" w:color="000000"/>
            </w:tcBorders>
            <w:hideMark/>
          </w:tcPr>
          <w:p w14:paraId="3F2E3570"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6AC4D7D6" w14:textId="77777777" w:rsidR="0005592A" w:rsidRPr="005B1AA1" w:rsidRDefault="0005592A" w:rsidP="00E11AD1">
            <w:pPr>
              <w:widowControl w:val="0"/>
              <w:ind w:right="-231"/>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67AA8712" w14:textId="77777777" w:rsidTr="0005592A">
        <w:trPr>
          <w:trHeight w:val="1500"/>
        </w:trPr>
        <w:tc>
          <w:tcPr>
            <w:tcW w:w="993" w:type="dxa"/>
            <w:tcBorders>
              <w:top w:val="single" w:sz="6" w:space="0" w:color="000000"/>
              <w:left w:val="single" w:sz="8" w:space="0" w:color="000000"/>
              <w:bottom w:val="single" w:sz="6" w:space="0" w:color="000000"/>
              <w:right w:val="single" w:sz="6" w:space="0" w:color="000000"/>
            </w:tcBorders>
          </w:tcPr>
          <w:p w14:paraId="38365614" w14:textId="77777777" w:rsidR="0005592A" w:rsidRPr="005B1AA1" w:rsidRDefault="0005592A" w:rsidP="00E11AD1">
            <w:pPr>
              <w:widowControl w:val="0"/>
              <w:jc w:val="both"/>
              <w:rPr>
                <w:rFonts w:asciiTheme="minorHAnsi" w:hAnsiTheme="minorHAnsi" w:cstheme="minorHAnsi"/>
                <w:color w:val="000000"/>
                <w:szCs w:val="24"/>
              </w:rPr>
            </w:pPr>
          </w:p>
        </w:tc>
        <w:tc>
          <w:tcPr>
            <w:tcW w:w="7087" w:type="dxa"/>
            <w:tcBorders>
              <w:top w:val="single" w:sz="6" w:space="0" w:color="000000"/>
              <w:left w:val="single" w:sz="6" w:space="0" w:color="000000"/>
              <w:bottom w:val="single" w:sz="6" w:space="0" w:color="000000"/>
              <w:right w:val="single" w:sz="6" w:space="0" w:color="000000"/>
            </w:tcBorders>
            <w:hideMark/>
          </w:tcPr>
          <w:p w14:paraId="17910559" w14:textId="0C3A835A" w:rsidR="0005592A" w:rsidRPr="005B1AA1" w:rsidRDefault="00680E9A" w:rsidP="00E11AD1">
            <w:pPr>
              <w:widowControl w:val="0"/>
              <w:jc w:val="both"/>
              <w:rPr>
                <w:rFonts w:asciiTheme="minorHAnsi" w:hAnsiTheme="minorHAnsi" w:cstheme="minorHAnsi"/>
                <w:color w:val="000000"/>
                <w:szCs w:val="24"/>
              </w:rPr>
            </w:pPr>
            <w:r>
              <w:rPr>
                <w:rFonts w:asciiTheme="minorHAnsi" w:eastAsia="Arial" w:hAnsiTheme="minorHAnsi" w:cstheme="minorHAnsi"/>
                <w:color w:val="000000"/>
                <w:szCs w:val="24"/>
              </w:rPr>
              <w:t>(c)</w:t>
            </w:r>
            <w:r w:rsidR="0005592A" w:rsidRPr="005B1AA1">
              <w:rPr>
                <w:rFonts w:asciiTheme="minorHAnsi" w:eastAsia="Arial" w:hAnsiTheme="minorHAnsi" w:cstheme="minorHAnsi"/>
                <w:color w:val="000000"/>
                <w:szCs w:val="24"/>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559" w:type="dxa"/>
            <w:tcBorders>
              <w:top w:val="single" w:sz="6" w:space="0" w:color="000000"/>
              <w:left w:val="single" w:sz="6" w:space="0" w:color="000000"/>
              <w:bottom w:val="single" w:sz="6" w:space="0" w:color="000000"/>
              <w:right w:val="single" w:sz="8" w:space="0" w:color="000000"/>
            </w:tcBorders>
            <w:hideMark/>
          </w:tcPr>
          <w:p w14:paraId="3186F722"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Yes </w:t>
            </w:r>
            <w:r w:rsidRPr="005B1AA1">
              <w:rPr>
                <w:rFonts w:ascii="Segoe UI Symbol" w:eastAsia="Menlo Regular" w:hAnsi="Segoe UI Symbol" w:cs="Segoe UI Symbol"/>
                <w:color w:val="000000"/>
                <w:szCs w:val="24"/>
              </w:rPr>
              <w:t>☐</w:t>
            </w:r>
          </w:p>
          <w:p w14:paraId="21C397FD"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r w:rsidR="0005592A" w:rsidRPr="005B1AA1" w14:paraId="789E3821" w14:textId="77777777" w:rsidTr="0005592A">
        <w:tc>
          <w:tcPr>
            <w:tcW w:w="993" w:type="dxa"/>
            <w:tcBorders>
              <w:top w:val="single" w:sz="6" w:space="0" w:color="000000"/>
              <w:left w:val="single" w:sz="8" w:space="0" w:color="000000"/>
              <w:bottom w:val="single" w:sz="8" w:space="0" w:color="000000"/>
              <w:right w:val="single" w:sz="6" w:space="0" w:color="000000"/>
            </w:tcBorders>
            <w:hideMark/>
          </w:tcPr>
          <w:p w14:paraId="140CA64B" w14:textId="76E6CE66" w:rsidR="0005592A" w:rsidRPr="005875C8" w:rsidRDefault="00FD6BDD" w:rsidP="00E11AD1">
            <w:pPr>
              <w:widowControl w:val="0"/>
              <w:jc w:val="both"/>
              <w:rPr>
                <w:rFonts w:asciiTheme="minorHAnsi" w:hAnsiTheme="minorHAnsi" w:cstheme="minorHAnsi"/>
                <w:color w:val="000000"/>
                <w:szCs w:val="24"/>
              </w:rPr>
            </w:pPr>
            <w:r>
              <w:rPr>
                <w:rFonts w:asciiTheme="minorHAnsi" w:eastAsia="Arial" w:hAnsiTheme="minorHAnsi" w:cstheme="minorHAnsi"/>
                <w:b/>
                <w:color w:val="000000"/>
                <w:szCs w:val="24"/>
              </w:rPr>
              <w:t>7</w:t>
            </w:r>
            <w:r w:rsidR="0005592A" w:rsidRPr="005875C8">
              <w:rPr>
                <w:rFonts w:asciiTheme="minorHAnsi" w:eastAsia="Arial" w:hAnsiTheme="minorHAnsi" w:cstheme="minorHAnsi"/>
                <w:b/>
                <w:color w:val="000000"/>
                <w:szCs w:val="24"/>
              </w:rPr>
              <w:t>.2</w:t>
            </w:r>
          </w:p>
        </w:tc>
        <w:tc>
          <w:tcPr>
            <w:tcW w:w="7087" w:type="dxa"/>
            <w:tcBorders>
              <w:top w:val="single" w:sz="6" w:space="0" w:color="000000"/>
              <w:left w:val="single" w:sz="6" w:space="0" w:color="000000"/>
              <w:bottom w:val="single" w:sz="8" w:space="0" w:color="000000"/>
              <w:right w:val="single" w:sz="6" w:space="0" w:color="000000"/>
            </w:tcBorders>
          </w:tcPr>
          <w:p w14:paraId="44543C2D" w14:textId="77777777" w:rsidR="0005592A" w:rsidRPr="005875C8" w:rsidRDefault="0005592A" w:rsidP="00E11AD1">
            <w:pPr>
              <w:widowControl w:val="0"/>
              <w:jc w:val="both"/>
              <w:rPr>
                <w:rFonts w:asciiTheme="minorHAnsi" w:hAnsiTheme="minorHAnsi" w:cstheme="minorHAnsi"/>
                <w:color w:val="000000"/>
                <w:szCs w:val="24"/>
              </w:rPr>
            </w:pPr>
            <w:r w:rsidRPr="005875C8">
              <w:rPr>
                <w:rFonts w:asciiTheme="minorHAnsi" w:eastAsia="Arial" w:hAnsiTheme="minorHAnsi" w:cstheme="minorHAnsi"/>
                <w:color w:val="000000"/>
                <w:szCs w:val="24"/>
              </w:rPr>
              <w:t xml:space="preserve">Where we have specified a minimum level of economic and financial standing and/ or a minimum financial threshold within the evaluation criteria for this procurement, please self-certify by answering ‘Yes’ or </w:t>
            </w:r>
            <w:r w:rsidRPr="005875C8">
              <w:rPr>
                <w:rFonts w:asciiTheme="minorHAnsi" w:eastAsia="Arial" w:hAnsiTheme="minorHAnsi" w:cstheme="minorHAnsi"/>
                <w:color w:val="000000"/>
                <w:szCs w:val="24"/>
              </w:rPr>
              <w:lastRenderedPageBreak/>
              <w:t>‘No’ that you meet the requirements set out.</w:t>
            </w:r>
          </w:p>
          <w:p w14:paraId="6E955546" w14:textId="77777777" w:rsidR="0005592A" w:rsidRPr="005875C8" w:rsidRDefault="0005592A" w:rsidP="00E11AD1">
            <w:pPr>
              <w:widowControl w:val="0"/>
              <w:jc w:val="both"/>
              <w:rPr>
                <w:rFonts w:asciiTheme="minorHAnsi" w:hAnsiTheme="minorHAnsi" w:cstheme="minorHAnsi"/>
                <w:color w:val="000000"/>
                <w:szCs w:val="24"/>
              </w:rPr>
            </w:pPr>
          </w:p>
        </w:tc>
        <w:tc>
          <w:tcPr>
            <w:tcW w:w="1559" w:type="dxa"/>
            <w:tcBorders>
              <w:top w:val="single" w:sz="6" w:space="0" w:color="000000"/>
              <w:left w:val="single" w:sz="6" w:space="0" w:color="000000"/>
              <w:bottom w:val="single" w:sz="8" w:space="0" w:color="000000"/>
              <w:right w:val="single" w:sz="8" w:space="0" w:color="000000"/>
            </w:tcBorders>
            <w:hideMark/>
          </w:tcPr>
          <w:p w14:paraId="71F550D8" w14:textId="77777777" w:rsidR="0005592A" w:rsidRPr="005B1AA1" w:rsidRDefault="0005592A" w:rsidP="00E11AD1">
            <w:pPr>
              <w:jc w:val="both"/>
              <w:rPr>
                <w:rFonts w:asciiTheme="minorHAnsi" w:hAnsiTheme="minorHAnsi" w:cstheme="minorHAnsi"/>
                <w:color w:val="000000"/>
                <w:szCs w:val="24"/>
              </w:rPr>
            </w:pPr>
            <w:r w:rsidRPr="005B1AA1">
              <w:rPr>
                <w:rFonts w:asciiTheme="minorHAnsi" w:eastAsia="Arial" w:hAnsiTheme="minorHAnsi" w:cstheme="minorHAnsi"/>
                <w:color w:val="000000"/>
                <w:szCs w:val="24"/>
              </w:rPr>
              <w:lastRenderedPageBreak/>
              <w:t xml:space="preserve">Yes </w:t>
            </w:r>
            <w:r w:rsidRPr="005B1AA1">
              <w:rPr>
                <w:rFonts w:ascii="Segoe UI Symbol" w:eastAsia="Menlo Regular" w:hAnsi="Segoe UI Symbol" w:cs="Segoe UI Symbol"/>
                <w:color w:val="000000"/>
                <w:szCs w:val="24"/>
              </w:rPr>
              <w:t>☐</w:t>
            </w:r>
          </w:p>
          <w:p w14:paraId="6B2B5664" w14:textId="77777777" w:rsidR="0005592A" w:rsidRPr="005B1AA1" w:rsidRDefault="0005592A" w:rsidP="00E11AD1">
            <w:pPr>
              <w:widowControl w:val="0"/>
              <w:jc w:val="both"/>
              <w:rPr>
                <w:rFonts w:asciiTheme="minorHAnsi" w:hAnsiTheme="minorHAnsi" w:cstheme="minorHAnsi"/>
                <w:color w:val="000000"/>
                <w:szCs w:val="24"/>
              </w:rPr>
            </w:pPr>
            <w:r w:rsidRPr="005B1AA1">
              <w:rPr>
                <w:rFonts w:asciiTheme="minorHAnsi" w:eastAsia="Arial" w:hAnsiTheme="minorHAnsi" w:cstheme="minorHAnsi"/>
                <w:color w:val="000000"/>
                <w:szCs w:val="24"/>
              </w:rPr>
              <w:t xml:space="preserve">No   </w:t>
            </w:r>
            <w:r w:rsidRPr="005B1AA1">
              <w:rPr>
                <w:rFonts w:ascii="Segoe UI Symbol" w:eastAsia="Menlo Regular" w:hAnsi="Segoe UI Symbol" w:cs="Segoe UI Symbol"/>
                <w:color w:val="000000"/>
                <w:szCs w:val="24"/>
              </w:rPr>
              <w:t>☐</w:t>
            </w:r>
          </w:p>
        </w:tc>
      </w:tr>
    </w:tbl>
    <w:p w14:paraId="68DC494A" w14:textId="77777777" w:rsidR="0005592A" w:rsidRPr="005B1AA1" w:rsidRDefault="0005592A" w:rsidP="0005592A">
      <w:pPr>
        <w:spacing w:line="256" w:lineRule="auto"/>
        <w:rPr>
          <w:rFonts w:asciiTheme="minorHAnsi" w:hAnsiTheme="minorHAnsi" w:cstheme="minorHAnsi"/>
          <w:color w:val="000000"/>
          <w:szCs w:val="24"/>
        </w:rPr>
      </w:pPr>
    </w:p>
    <w:p w14:paraId="70CC8B53" w14:textId="425A5DFA" w:rsidR="0005592A" w:rsidRDefault="0005592A" w:rsidP="0005592A">
      <w:pPr>
        <w:jc w:val="both"/>
        <w:rPr>
          <w:rFonts w:asciiTheme="minorHAnsi" w:hAnsiTheme="minorHAnsi" w:cstheme="minorHAnsi"/>
          <w:color w:val="000000"/>
          <w:szCs w:val="24"/>
        </w:rPr>
      </w:pPr>
    </w:p>
    <w:p w14:paraId="1FD4117F" w14:textId="77777777" w:rsidR="00C536CA" w:rsidRPr="005B1AA1" w:rsidRDefault="00C536CA" w:rsidP="0005592A">
      <w:pPr>
        <w:jc w:val="both"/>
        <w:rPr>
          <w:rFonts w:asciiTheme="minorHAnsi" w:hAnsiTheme="minorHAnsi" w:cstheme="minorHAnsi"/>
          <w:color w:val="000000"/>
          <w:szCs w:val="24"/>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400"/>
        <w:gridCol w:w="6239"/>
      </w:tblGrid>
      <w:tr w:rsidR="00300EBE" w:rsidRPr="00841815" w14:paraId="5EBA7636" w14:textId="77777777" w:rsidTr="00C536CA">
        <w:trPr>
          <w:trHeight w:val="400"/>
        </w:trPr>
        <w:tc>
          <w:tcPr>
            <w:tcW w:w="9639" w:type="dxa"/>
            <w:gridSpan w:val="2"/>
            <w:tcBorders>
              <w:top w:val="single" w:sz="8" w:space="0" w:color="000000"/>
              <w:bottom w:val="single" w:sz="6" w:space="0" w:color="000000"/>
            </w:tcBorders>
            <w:shd w:val="clear" w:color="auto" w:fill="943634" w:themeFill="accent2" w:themeFillShade="BF"/>
          </w:tcPr>
          <w:p w14:paraId="63E4E1E2" w14:textId="016143C8" w:rsidR="00300EBE" w:rsidRPr="00841815" w:rsidRDefault="00FD6BDD" w:rsidP="00E11AD1">
            <w:pPr>
              <w:pStyle w:val="Normal1"/>
              <w:spacing w:before="100"/>
              <w:jc w:val="both"/>
              <w:rPr>
                <w:rFonts w:ascii="Verdana" w:eastAsia="Arial" w:hAnsi="Verdana" w:cs="Arial"/>
                <w:b/>
                <w:color w:val="FFFFFF" w:themeColor="background1"/>
                <w:sz w:val="32"/>
                <w:szCs w:val="32"/>
              </w:rPr>
            </w:pPr>
            <w:r>
              <w:rPr>
                <w:rFonts w:asciiTheme="minorHAnsi" w:hAnsiTheme="minorHAnsi" w:cstheme="minorHAnsi"/>
                <w:b/>
                <w:color w:val="FFFFFF" w:themeColor="background1"/>
              </w:rPr>
              <w:t>9</w:t>
            </w:r>
            <w:r w:rsidR="003B7D85">
              <w:rPr>
                <w:rFonts w:asciiTheme="minorHAnsi" w:hAnsiTheme="minorHAnsi" w:cstheme="minorHAnsi"/>
                <w:b/>
                <w:color w:val="FFFFFF" w:themeColor="background1"/>
              </w:rPr>
              <w:t xml:space="preserve">. </w:t>
            </w:r>
            <w:r w:rsidR="00300EBE" w:rsidRPr="00C536CA">
              <w:rPr>
                <w:rFonts w:asciiTheme="minorHAnsi" w:hAnsiTheme="minorHAnsi" w:cstheme="minorHAnsi"/>
                <w:b/>
                <w:color w:val="FFFFFF" w:themeColor="background1"/>
              </w:rPr>
              <w:t>Insurance</w:t>
            </w:r>
            <w:r w:rsidR="003B7D85">
              <w:rPr>
                <w:rFonts w:asciiTheme="minorHAnsi" w:hAnsiTheme="minorHAnsi" w:cstheme="minorHAnsi"/>
                <w:b/>
                <w:color w:val="FFFFFF" w:themeColor="background1"/>
              </w:rPr>
              <w:t xml:space="preserve">                                                                                                                                  Pass/Fail</w:t>
            </w:r>
          </w:p>
        </w:tc>
      </w:tr>
      <w:tr w:rsidR="00300EBE" w:rsidRPr="00C536CA" w14:paraId="41E21FC1" w14:textId="77777777" w:rsidTr="00C536CA">
        <w:tblPrEx>
          <w:tblLook w:val="0600" w:firstRow="0" w:lastRow="0" w:firstColumn="0" w:lastColumn="0" w:noHBand="1" w:noVBand="1"/>
        </w:tblPrEx>
        <w:tc>
          <w:tcPr>
            <w:tcW w:w="9639" w:type="dxa"/>
            <w:gridSpan w:val="2"/>
          </w:tcPr>
          <w:p w14:paraId="3255F106" w14:textId="77777777" w:rsidR="00300EBE" w:rsidRPr="00C536CA" w:rsidRDefault="00300EBE" w:rsidP="00E11AD1">
            <w:pPr>
              <w:pStyle w:val="Normal1"/>
              <w:widowControl w:val="0"/>
              <w:jc w:val="both"/>
              <w:rPr>
                <w:rFonts w:asciiTheme="minorHAnsi" w:eastAsia="Arial" w:hAnsiTheme="minorHAnsi" w:cstheme="minorHAnsi"/>
              </w:rPr>
            </w:pPr>
            <w:r w:rsidRPr="00C536CA">
              <w:rPr>
                <w:rFonts w:asciiTheme="minorHAnsi" w:eastAsia="Arial" w:hAnsiTheme="minorHAnsi" w:cstheme="minorHAnsi"/>
              </w:rPr>
              <w:t xml:space="preserve">Please complete the following &amp; attach copy certificates with your response(s). </w:t>
            </w:r>
          </w:p>
          <w:p w14:paraId="260C533D"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7973A586" w14:textId="77777777" w:rsidTr="00C536CA">
        <w:tblPrEx>
          <w:tblLook w:val="0600" w:firstRow="0" w:lastRow="0" w:firstColumn="0" w:lastColumn="0" w:noHBand="1" w:noVBand="1"/>
        </w:tblPrEx>
        <w:tc>
          <w:tcPr>
            <w:tcW w:w="9639" w:type="dxa"/>
            <w:gridSpan w:val="2"/>
          </w:tcPr>
          <w:p w14:paraId="1AE90BBA" w14:textId="77777777" w:rsidR="00300EBE" w:rsidRPr="00C536CA" w:rsidRDefault="00300EBE" w:rsidP="00E11AD1">
            <w:pPr>
              <w:pStyle w:val="Normal1"/>
              <w:widowControl w:val="0"/>
              <w:rPr>
                <w:rFonts w:asciiTheme="minorHAnsi" w:eastAsia="Arial" w:hAnsiTheme="minorHAnsi" w:cstheme="minorHAnsi"/>
                <w:b/>
              </w:rPr>
            </w:pPr>
            <w:r w:rsidRPr="00C536CA">
              <w:rPr>
                <w:rFonts w:asciiTheme="minorHAnsi" w:eastAsia="Arial" w:hAnsiTheme="minorHAnsi" w:cstheme="minorHAnsi"/>
                <w:b/>
              </w:rPr>
              <w:t>Employers Liability Insurance</w:t>
            </w:r>
          </w:p>
        </w:tc>
      </w:tr>
      <w:tr w:rsidR="00300EBE" w:rsidRPr="00C536CA" w14:paraId="48F3AA4B" w14:textId="77777777" w:rsidTr="00C536CA">
        <w:tblPrEx>
          <w:tblLook w:val="0600" w:firstRow="0" w:lastRow="0" w:firstColumn="0" w:lastColumn="0" w:noHBand="1" w:noVBand="1"/>
        </w:tblPrEx>
        <w:tc>
          <w:tcPr>
            <w:tcW w:w="3400" w:type="dxa"/>
          </w:tcPr>
          <w:p w14:paraId="64A2066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 xml:space="preserve">Limit of Liability </w:t>
            </w:r>
          </w:p>
        </w:tc>
        <w:tc>
          <w:tcPr>
            <w:tcW w:w="6239" w:type="dxa"/>
          </w:tcPr>
          <w:p w14:paraId="36DCA005"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D56E250" w14:textId="77777777" w:rsidTr="00C536CA">
        <w:tblPrEx>
          <w:tblLook w:val="0600" w:firstRow="0" w:lastRow="0" w:firstColumn="0" w:lastColumn="0" w:noHBand="1" w:noVBand="1"/>
        </w:tblPrEx>
        <w:tc>
          <w:tcPr>
            <w:tcW w:w="3400" w:type="dxa"/>
          </w:tcPr>
          <w:p w14:paraId="46D8EE37"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0B378E33"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172889BB" w14:textId="77777777" w:rsidTr="00C536CA">
        <w:tblPrEx>
          <w:tblLook w:val="0600" w:firstRow="0" w:lastRow="0" w:firstColumn="0" w:lastColumn="0" w:noHBand="1" w:noVBand="1"/>
        </w:tblPrEx>
        <w:tc>
          <w:tcPr>
            <w:tcW w:w="3400" w:type="dxa"/>
          </w:tcPr>
          <w:p w14:paraId="39350236"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41A2A1DE"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5B94E2EE" w14:textId="77777777" w:rsidTr="00C536CA">
        <w:tblPrEx>
          <w:tblLook w:val="0600" w:firstRow="0" w:lastRow="0" w:firstColumn="0" w:lastColumn="0" w:noHBand="1" w:noVBand="1"/>
        </w:tblPrEx>
        <w:tc>
          <w:tcPr>
            <w:tcW w:w="9639" w:type="dxa"/>
            <w:gridSpan w:val="2"/>
          </w:tcPr>
          <w:p w14:paraId="09389ABC" w14:textId="77777777" w:rsidR="00300EBE" w:rsidRPr="00C536CA" w:rsidRDefault="00300EBE" w:rsidP="00E11AD1">
            <w:pPr>
              <w:pStyle w:val="Normal1"/>
              <w:widowControl w:val="0"/>
              <w:rPr>
                <w:rFonts w:asciiTheme="minorHAnsi" w:eastAsia="Arial" w:hAnsiTheme="minorHAnsi" w:cstheme="minorHAnsi"/>
                <w:b/>
              </w:rPr>
            </w:pPr>
            <w:r w:rsidRPr="00C536CA">
              <w:rPr>
                <w:rFonts w:asciiTheme="minorHAnsi" w:eastAsia="Arial" w:hAnsiTheme="minorHAnsi" w:cstheme="minorHAnsi"/>
                <w:b/>
              </w:rPr>
              <w:t>Public Liability Insurance</w:t>
            </w:r>
          </w:p>
        </w:tc>
      </w:tr>
      <w:tr w:rsidR="00300EBE" w:rsidRPr="00C536CA" w14:paraId="056DC30E" w14:textId="77777777" w:rsidTr="00C536CA">
        <w:tblPrEx>
          <w:tblLook w:val="0600" w:firstRow="0" w:lastRow="0" w:firstColumn="0" w:lastColumn="0" w:noHBand="1" w:noVBand="1"/>
        </w:tblPrEx>
        <w:tc>
          <w:tcPr>
            <w:tcW w:w="3400" w:type="dxa"/>
          </w:tcPr>
          <w:p w14:paraId="79D2ACFC"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243284C"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BD2E85B" w14:textId="77777777" w:rsidTr="00C536CA">
        <w:tblPrEx>
          <w:tblLook w:val="0600" w:firstRow="0" w:lastRow="0" w:firstColumn="0" w:lastColumn="0" w:noHBand="1" w:noVBand="1"/>
        </w:tblPrEx>
        <w:tc>
          <w:tcPr>
            <w:tcW w:w="3400" w:type="dxa"/>
          </w:tcPr>
          <w:p w14:paraId="5EE0A296"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6ACA3EAA"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3A229B68" w14:textId="77777777" w:rsidTr="00C536CA">
        <w:tblPrEx>
          <w:tblLook w:val="0600" w:firstRow="0" w:lastRow="0" w:firstColumn="0" w:lastColumn="0" w:noHBand="1" w:noVBand="1"/>
        </w:tblPrEx>
        <w:tc>
          <w:tcPr>
            <w:tcW w:w="3400" w:type="dxa"/>
          </w:tcPr>
          <w:p w14:paraId="1528DAC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for a Single Event</w:t>
            </w:r>
          </w:p>
        </w:tc>
        <w:tc>
          <w:tcPr>
            <w:tcW w:w="6239" w:type="dxa"/>
          </w:tcPr>
          <w:p w14:paraId="5B5DD789"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674D25B7" w14:textId="77777777" w:rsidTr="00C536CA">
        <w:tblPrEx>
          <w:tblLook w:val="0600" w:firstRow="0" w:lastRow="0" w:firstColumn="0" w:lastColumn="0" w:noHBand="1" w:noVBand="1"/>
        </w:tblPrEx>
        <w:tc>
          <w:tcPr>
            <w:tcW w:w="3400" w:type="dxa"/>
          </w:tcPr>
          <w:p w14:paraId="2B907313" w14:textId="1B33DB05" w:rsidR="00300EBE" w:rsidRPr="00C536CA" w:rsidRDefault="000B1889" w:rsidP="00E11AD1">
            <w:pPr>
              <w:pStyle w:val="Normal1"/>
              <w:widowControl w:val="0"/>
              <w:rPr>
                <w:rFonts w:asciiTheme="minorHAnsi" w:eastAsia="Arial" w:hAnsiTheme="minorHAnsi" w:cstheme="minorHAnsi"/>
              </w:rPr>
            </w:pPr>
            <w:r>
              <w:rPr>
                <w:rFonts w:asciiTheme="minorHAnsi" w:eastAsia="Arial" w:hAnsiTheme="minorHAnsi" w:cstheme="minorHAnsi"/>
                <w:b/>
              </w:rPr>
              <w:t>Professional Indemnity Insurance</w:t>
            </w:r>
          </w:p>
        </w:tc>
        <w:tc>
          <w:tcPr>
            <w:tcW w:w="6239" w:type="dxa"/>
          </w:tcPr>
          <w:p w14:paraId="5F9B63B6"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0646CE56" w14:textId="77777777" w:rsidTr="00C536CA">
        <w:tblPrEx>
          <w:tblLook w:val="0600" w:firstRow="0" w:lastRow="0" w:firstColumn="0" w:lastColumn="0" w:noHBand="1" w:noVBand="1"/>
        </w:tblPrEx>
        <w:tc>
          <w:tcPr>
            <w:tcW w:w="3400" w:type="dxa"/>
          </w:tcPr>
          <w:p w14:paraId="15ACCD34"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Limit of Indemnity</w:t>
            </w:r>
          </w:p>
        </w:tc>
        <w:tc>
          <w:tcPr>
            <w:tcW w:w="6239" w:type="dxa"/>
          </w:tcPr>
          <w:p w14:paraId="2148F0B3" w14:textId="77777777" w:rsidR="00300EBE" w:rsidRPr="00C536CA" w:rsidRDefault="00300EBE" w:rsidP="00E11AD1">
            <w:pPr>
              <w:pStyle w:val="Normal1"/>
              <w:widowControl w:val="0"/>
              <w:jc w:val="both"/>
              <w:rPr>
                <w:rFonts w:asciiTheme="minorHAnsi" w:eastAsia="Arial" w:hAnsiTheme="minorHAnsi" w:cstheme="minorHAnsi"/>
              </w:rPr>
            </w:pPr>
          </w:p>
        </w:tc>
      </w:tr>
      <w:tr w:rsidR="00300EBE" w:rsidRPr="00C536CA" w14:paraId="45423499" w14:textId="77777777" w:rsidTr="00C536CA">
        <w:tblPrEx>
          <w:tblLook w:val="0600" w:firstRow="0" w:lastRow="0" w:firstColumn="0" w:lastColumn="0" w:noHBand="1" w:noVBand="1"/>
        </w:tblPrEx>
        <w:tc>
          <w:tcPr>
            <w:tcW w:w="3400" w:type="dxa"/>
          </w:tcPr>
          <w:p w14:paraId="65665B68" w14:textId="77777777" w:rsidR="00300EBE" w:rsidRPr="00C536CA" w:rsidRDefault="00300EBE" w:rsidP="00E11AD1">
            <w:pPr>
              <w:pStyle w:val="Normal1"/>
              <w:widowControl w:val="0"/>
              <w:jc w:val="right"/>
              <w:rPr>
                <w:rFonts w:asciiTheme="minorHAnsi" w:eastAsia="Arial" w:hAnsiTheme="minorHAnsi" w:cstheme="minorHAnsi"/>
              </w:rPr>
            </w:pPr>
            <w:r w:rsidRPr="00C536CA">
              <w:rPr>
                <w:rFonts w:asciiTheme="minorHAnsi" w:eastAsia="Arial" w:hAnsiTheme="minorHAnsi" w:cstheme="minorHAnsi"/>
              </w:rPr>
              <w:t>Excess</w:t>
            </w:r>
          </w:p>
        </w:tc>
        <w:tc>
          <w:tcPr>
            <w:tcW w:w="6239" w:type="dxa"/>
          </w:tcPr>
          <w:p w14:paraId="22CD9E64" w14:textId="77777777" w:rsidR="00300EBE" w:rsidRPr="00C536CA" w:rsidRDefault="00300EBE" w:rsidP="00E11AD1">
            <w:pPr>
              <w:pStyle w:val="Normal1"/>
              <w:widowControl w:val="0"/>
              <w:jc w:val="both"/>
              <w:rPr>
                <w:rFonts w:asciiTheme="minorHAnsi" w:eastAsia="Arial" w:hAnsiTheme="minorHAnsi" w:cstheme="minorHAnsi"/>
              </w:rPr>
            </w:pPr>
          </w:p>
        </w:tc>
      </w:tr>
    </w:tbl>
    <w:p w14:paraId="0744D29C" w14:textId="77777777" w:rsidR="00300EBE" w:rsidRPr="00C536CA" w:rsidRDefault="00300EBE">
      <w:pPr>
        <w:rPr>
          <w:rFonts w:asciiTheme="minorHAnsi" w:hAnsiTheme="minorHAnsi" w:cstheme="minorHAnsi"/>
          <w:b/>
          <w:bCs/>
          <w:szCs w:val="24"/>
          <w:lang w:val="en-US"/>
        </w:rPr>
      </w:pPr>
    </w:p>
    <w:tbl>
      <w:tblPr>
        <w:tblW w:w="9639"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8076"/>
        <w:gridCol w:w="1563"/>
      </w:tblGrid>
      <w:tr w:rsidR="00300EBE" w:rsidRPr="00300EBE" w14:paraId="3239C24E" w14:textId="77777777" w:rsidTr="00C536CA">
        <w:trPr>
          <w:trHeight w:val="400"/>
        </w:trPr>
        <w:tc>
          <w:tcPr>
            <w:tcW w:w="9639" w:type="dxa"/>
            <w:gridSpan w:val="2"/>
            <w:tcBorders>
              <w:top w:val="single" w:sz="8" w:space="0" w:color="000000"/>
              <w:bottom w:val="single" w:sz="6" w:space="0" w:color="000000"/>
            </w:tcBorders>
            <w:shd w:val="clear" w:color="auto" w:fill="800000"/>
          </w:tcPr>
          <w:p w14:paraId="07FA8E82" w14:textId="4672973B" w:rsidR="00300EBE" w:rsidRPr="00300EBE" w:rsidRDefault="003B7D85" w:rsidP="00C536CA">
            <w:pPr>
              <w:pStyle w:val="Normal1"/>
              <w:spacing w:before="100"/>
              <w:jc w:val="both"/>
              <w:rPr>
                <w:rFonts w:asciiTheme="minorHAnsi" w:eastAsia="Arial" w:hAnsiTheme="minorHAnsi" w:cstheme="minorHAnsi"/>
                <w:b/>
                <w:color w:val="FFFFFF" w:themeColor="background1"/>
              </w:rPr>
            </w:pPr>
            <w:r>
              <w:rPr>
                <w:rFonts w:asciiTheme="minorHAnsi" w:hAnsiTheme="minorHAnsi" w:cstheme="minorHAnsi"/>
                <w:b/>
                <w:color w:val="FFFFFF" w:themeColor="background1"/>
              </w:rPr>
              <w:t xml:space="preserve">8. </w:t>
            </w:r>
            <w:r w:rsidR="00300EBE" w:rsidRPr="00300EBE">
              <w:rPr>
                <w:rFonts w:asciiTheme="minorHAnsi" w:hAnsiTheme="minorHAnsi" w:cstheme="minorHAnsi"/>
                <w:b/>
                <w:color w:val="FFFFFF" w:themeColor="background1"/>
              </w:rPr>
              <w:t xml:space="preserve">Health and Safety </w:t>
            </w:r>
            <w:r>
              <w:rPr>
                <w:rFonts w:asciiTheme="minorHAnsi" w:hAnsiTheme="minorHAnsi" w:cstheme="minorHAnsi"/>
                <w:b/>
                <w:color w:val="FFFFFF" w:themeColor="background1"/>
              </w:rPr>
              <w:t xml:space="preserve">                                                                                                                 </w:t>
            </w:r>
            <w:r w:rsidR="00C536CA" w:rsidRPr="00C536CA">
              <w:rPr>
                <w:rFonts w:asciiTheme="minorHAnsi" w:hAnsiTheme="minorHAnsi" w:cstheme="minorHAnsi"/>
                <w:b/>
                <w:color w:val="FFFFFF" w:themeColor="background1"/>
              </w:rPr>
              <w:t>Pass/Fail</w:t>
            </w:r>
          </w:p>
        </w:tc>
      </w:tr>
      <w:tr w:rsidR="00300EBE" w:rsidRPr="00300EBE" w14:paraId="5C0A45B6"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CE00333" w14:textId="3116C223" w:rsidR="00300EBE" w:rsidRPr="00300EBE" w:rsidRDefault="00300EBE" w:rsidP="00300EBE">
            <w:pPr>
              <w:rPr>
                <w:rFonts w:asciiTheme="minorHAnsi" w:eastAsia="Arial" w:hAnsiTheme="minorHAnsi" w:cstheme="minorHAnsi"/>
                <w:color w:val="FF0000"/>
                <w:szCs w:val="24"/>
              </w:rPr>
            </w:pPr>
            <w:r w:rsidRPr="00300EBE">
              <w:rPr>
                <w:rFonts w:asciiTheme="minorHAnsi" w:eastAsia="Arial" w:hAnsiTheme="minorHAnsi" w:cstheme="minorHAnsi"/>
                <w:szCs w:val="24"/>
              </w:rPr>
              <w:t xml:space="preserve">Do you hold any formal Health and Safety accreditation(s) and certifications for example ‘SSIP Accreditation who are an umbrella body for Health and Safety accreditation schemes such as CHAS, Constructionline, Safe Contractor, SMAS, Acclaim and others - *If yes please provide details (please note that </w:t>
            </w:r>
            <w:r w:rsidR="00A71083" w:rsidRPr="00A71083">
              <w:rPr>
                <w:rFonts w:asciiTheme="minorHAnsi" w:eastAsia="Arial" w:hAnsiTheme="minorHAnsi" w:cstheme="minorHAnsi"/>
                <w:szCs w:val="24"/>
              </w:rPr>
              <w:t xml:space="preserve">Plymouth </w:t>
            </w:r>
            <w:proofErr w:type="spellStart"/>
            <w:r w:rsidR="00A71083" w:rsidRPr="00A71083">
              <w:rPr>
                <w:rFonts w:asciiTheme="minorHAnsi" w:eastAsia="Arial" w:hAnsiTheme="minorHAnsi" w:cstheme="minorHAnsi"/>
                <w:szCs w:val="24"/>
              </w:rPr>
              <w:t>Marjon</w:t>
            </w:r>
            <w:proofErr w:type="spellEnd"/>
            <w:r w:rsidR="00A71083" w:rsidRPr="00A71083">
              <w:rPr>
                <w:rFonts w:asciiTheme="minorHAnsi" w:eastAsia="Arial" w:hAnsiTheme="minorHAnsi" w:cstheme="minorHAnsi"/>
                <w:szCs w:val="24"/>
              </w:rPr>
              <w:t xml:space="preserve"> University</w:t>
            </w:r>
            <w:r w:rsidRPr="00300EBE">
              <w:rPr>
                <w:rFonts w:asciiTheme="minorHAnsi" w:eastAsia="Arial" w:hAnsiTheme="minorHAnsi" w:cstheme="minorHAnsi"/>
                <w:szCs w:val="24"/>
              </w:rPr>
              <w:t xml:space="preserve"> will require copy certificates).</w:t>
            </w:r>
          </w:p>
        </w:tc>
        <w:tc>
          <w:tcPr>
            <w:tcW w:w="1563" w:type="dxa"/>
            <w:tcMar>
              <w:left w:w="120" w:type="dxa"/>
              <w:right w:w="120" w:type="dxa"/>
            </w:tcMar>
          </w:tcPr>
          <w:p w14:paraId="68E7A5B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19CCACB4" w14:textId="74FDE123" w:rsidR="00300EBE" w:rsidRPr="00300EBE" w:rsidRDefault="00300EBE" w:rsidP="00300EBE">
            <w:pPr>
              <w:widowControl w:val="0"/>
              <w:rPr>
                <w:rFonts w:asciiTheme="minorHAnsi" w:eastAsia="Arial" w:hAnsiTheme="minorHAnsi" w:cstheme="minorHAnsi"/>
                <w:color w:val="FF0000"/>
                <w:szCs w:val="24"/>
              </w:rPr>
            </w:pPr>
            <w:r w:rsidRPr="00300EBE">
              <w:rPr>
                <w:rFonts w:asciiTheme="minorHAnsi" w:eastAsia="Arial" w:hAnsiTheme="minorHAnsi" w:cstheme="minorHAnsi"/>
                <w:szCs w:val="24"/>
              </w:rPr>
              <w:t xml:space="preserve">    </w:t>
            </w:r>
            <w:r w:rsidR="00443422" w:rsidRPr="00300EBE">
              <w:rPr>
                <w:rFonts w:asciiTheme="minorHAnsi" w:eastAsia="Arial" w:hAnsiTheme="minorHAnsi" w:cstheme="minorHAnsi"/>
                <w:szCs w:val="24"/>
              </w:rPr>
              <w:t xml:space="preserve">No </w:t>
            </w:r>
            <w:r w:rsidR="00443422" w:rsidRPr="00300EBE">
              <w:rPr>
                <w:rFonts w:ascii="Segoe UI Symbol" w:eastAsia="Arial" w:hAnsi="Segoe UI Symbol" w:cs="Segoe UI Symbol"/>
                <w:szCs w:val="24"/>
              </w:rPr>
              <w:t>☐</w:t>
            </w:r>
            <w:r w:rsidRPr="00300EBE">
              <w:rPr>
                <w:rFonts w:asciiTheme="minorHAnsi" w:hAnsiTheme="minorHAnsi" w:cstheme="minorHAnsi"/>
                <w:color w:val="FF0000"/>
                <w:szCs w:val="24"/>
              </w:rPr>
              <w:br/>
            </w:r>
          </w:p>
        </w:tc>
      </w:tr>
      <w:tr w:rsidR="00300EBE" w:rsidRPr="00300EBE" w14:paraId="1F0C1601"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1214C88" w14:textId="77777777" w:rsidR="00300EBE" w:rsidRPr="00300EBE" w:rsidRDefault="00300EBE" w:rsidP="00300EBE">
            <w:pPr>
              <w:widowControl w:val="0"/>
              <w:rPr>
                <w:rFonts w:asciiTheme="minorHAnsi" w:eastAsia="Arial" w:hAnsiTheme="minorHAnsi" w:cstheme="minorHAnsi"/>
                <w:color w:val="FF0000"/>
                <w:szCs w:val="24"/>
              </w:rPr>
            </w:pPr>
          </w:p>
          <w:p w14:paraId="4581C915" w14:textId="77777777" w:rsidR="00300EBE" w:rsidRPr="00300EBE" w:rsidRDefault="00300EBE" w:rsidP="00300EBE">
            <w:pPr>
              <w:widowControl w:val="0"/>
              <w:rPr>
                <w:rFonts w:asciiTheme="minorHAnsi" w:eastAsia="Arial" w:hAnsiTheme="minorHAnsi" w:cstheme="minorHAnsi"/>
                <w:color w:val="FF0000"/>
                <w:szCs w:val="24"/>
              </w:rPr>
            </w:pPr>
          </w:p>
        </w:tc>
      </w:tr>
      <w:tr w:rsidR="00300EBE" w:rsidRPr="00300EBE" w14:paraId="68F51902" w14:textId="77777777" w:rsidTr="00C536CA">
        <w:tblPrEx>
          <w:tblBorders>
            <w:top w:val="single" w:sz="6" w:space="0" w:color="000000"/>
            <w:left w:val="single" w:sz="6" w:space="0" w:color="000000"/>
            <w:bottom w:val="single" w:sz="6" w:space="0" w:color="000000"/>
            <w:right w:val="single" w:sz="6" w:space="0" w:color="000000"/>
          </w:tblBorders>
        </w:tblPrEx>
        <w:trPr>
          <w:trHeight w:val="592"/>
        </w:trPr>
        <w:tc>
          <w:tcPr>
            <w:tcW w:w="8076" w:type="dxa"/>
            <w:tcMar>
              <w:left w:w="120" w:type="dxa"/>
              <w:right w:w="120" w:type="dxa"/>
            </w:tcMar>
          </w:tcPr>
          <w:p w14:paraId="2DB4E301"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a policy or in less than 5 employees a statement for the management of Health and Safety?</w:t>
            </w:r>
          </w:p>
        </w:tc>
        <w:tc>
          <w:tcPr>
            <w:tcW w:w="1563" w:type="dxa"/>
            <w:tcMar>
              <w:left w:w="120" w:type="dxa"/>
              <w:right w:w="120" w:type="dxa"/>
            </w:tcMar>
          </w:tcPr>
          <w:p w14:paraId="0F757183" w14:textId="77777777" w:rsidR="00300EBE" w:rsidRPr="00300EBE" w:rsidRDefault="00300EBE" w:rsidP="00300EBE">
            <w:pPr>
              <w:rPr>
                <w:rFonts w:asciiTheme="minorHAnsi"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Menlo Regular" w:hAnsi="Segoe UI Symbol" w:cs="Segoe UI Symbol"/>
                <w:szCs w:val="24"/>
              </w:rPr>
              <w:t>☐</w:t>
            </w:r>
          </w:p>
          <w:p w14:paraId="27906165"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Menlo Regular" w:hAnsi="Segoe UI Symbol" w:cs="Segoe UI Symbol"/>
                <w:szCs w:val="24"/>
              </w:rPr>
              <w:t>☐</w:t>
            </w:r>
          </w:p>
        </w:tc>
      </w:tr>
      <w:tr w:rsidR="00300EBE" w:rsidRPr="00300EBE" w14:paraId="6AF09C1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DCD6035" w14:textId="021853E4"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*If yes, please note that </w:t>
            </w:r>
            <w:r w:rsidR="00A71083" w:rsidRPr="00A71083">
              <w:rPr>
                <w:rFonts w:asciiTheme="minorHAnsi" w:eastAsia="Arial" w:hAnsiTheme="minorHAnsi" w:cstheme="minorHAnsi"/>
                <w:szCs w:val="24"/>
              </w:rPr>
              <w:t xml:space="preserve">Plymouth </w:t>
            </w:r>
            <w:proofErr w:type="spellStart"/>
            <w:r w:rsidR="00A71083" w:rsidRPr="00A71083">
              <w:rPr>
                <w:rFonts w:asciiTheme="minorHAnsi" w:eastAsia="Arial" w:hAnsiTheme="minorHAnsi" w:cstheme="minorHAnsi"/>
                <w:szCs w:val="24"/>
              </w:rPr>
              <w:t>Marjon</w:t>
            </w:r>
            <w:proofErr w:type="spellEnd"/>
            <w:r w:rsidR="00A71083" w:rsidRPr="00A71083">
              <w:rPr>
                <w:rFonts w:asciiTheme="minorHAnsi" w:eastAsia="Arial" w:hAnsiTheme="minorHAnsi" w:cstheme="minorHAnsi"/>
                <w:szCs w:val="24"/>
              </w:rPr>
              <w:t xml:space="preserve"> University</w:t>
            </w:r>
            <w:r w:rsidRPr="00300EBE">
              <w:rPr>
                <w:rFonts w:asciiTheme="minorHAnsi" w:eastAsia="Arial" w:hAnsiTheme="minorHAnsi" w:cstheme="minorHAnsi"/>
                <w:szCs w:val="24"/>
              </w:rPr>
              <w:t xml:space="preserve"> will require a copy of the Health and Safety Policy/Statement</w:t>
            </w:r>
          </w:p>
        </w:tc>
      </w:tr>
      <w:tr w:rsidR="00300EBE" w:rsidRPr="00300EBE" w14:paraId="218B376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2BA1A342"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measures that are effective in reducing and preventing health and safety incidents, occupational ill-health and accidents?</w:t>
            </w:r>
          </w:p>
        </w:tc>
        <w:tc>
          <w:tcPr>
            <w:tcW w:w="1563" w:type="dxa"/>
            <w:tcMar>
              <w:left w:w="120" w:type="dxa"/>
              <w:right w:w="120" w:type="dxa"/>
            </w:tcMar>
          </w:tcPr>
          <w:p w14:paraId="7300E0BB"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03BA6A4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tc>
      </w:tr>
      <w:tr w:rsidR="00300EBE" w:rsidRPr="00300EBE" w14:paraId="1DF525F2"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4DA1514"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provide suitable health and safety training and information to their staff and workforce?</w:t>
            </w:r>
          </w:p>
        </w:tc>
        <w:tc>
          <w:tcPr>
            <w:tcW w:w="1563" w:type="dxa"/>
            <w:tcMar>
              <w:left w:w="120" w:type="dxa"/>
              <w:right w:w="120" w:type="dxa"/>
            </w:tcMar>
          </w:tcPr>
          <w:p w14:paraId="6D67A137"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3BA0AC0C"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tc>
      </w:tr>
      <w:tr w:rsidR="00300EBE" w:rsidRPr="00300EBE" w14:paraId="740D238A"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60BD89BB" w14:textId="600B037F"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your staff and proposed workforce allocated to </w:t>
            </w:r>
            <w:r w:rsidR="00A71083" w:rsidRPr="00A71083">
              <w:rPr>
                <w:rFonts w:asciiTheme="minorHAnsi" w:eastAsia="Arial" w:hAnsiTheme="minorHAnsi" w:cstheme="minorHAnsi"/>
                <w:szCs w:val="24"/>
              </w:rPr>
              <w:t xml:space="preserve">Plymouth </w:t>
            </w:r>
            <w:proofErr w:type="spellStart"/>
            <w:r w:rsidR="00A71083" w:rsidRPr="00A71083">
              <w:rPr>
                <w:rFonts w:asciiTheme="minorHAnsi" w:eastAsia="Arial" w:hAnsiTheme="minorHAnsi" w:cstheme="minorHAnsi"/>
                <w:szCs w:val="24"/>
              </w:rPr>
              <w:t>Marjon</w:t>
            </w:r>
            <w:proofErr w:type="spellEnd"/>
            <w:r w:rsidR="00A71083" w:rsidRPr="00A71083">
              <w:rPr>
                <w:rFonts w:asciiTheme="minorHAnsi" w:eastAsia="Arial" w:hAnsiTheme="minorHAnsi" w:cstheme="minorHAnsi"/>
                <w:szCs w:val="24"/>
              </w:rPr>
              <w:t xml:space="preserve"> University</w:t>
            </w:r>
            <w:r w:rsidRPr="00300EBE">
              <w:rPr>
                <w:rFonts w:asciiTheme="minorHAnsi" w:eastAsia="Arial" w:hAnsiTheme="minorHAnsi" w:cstheme="minorHAnsi"/>
                <w:szCs w:val="24"/>
              </w:rPr>
              <w:t xml:space="preserve"> have Health and Safety or other relevant qualifications and experience sufficient to implement and adhere to your Health and Safety policy/Statement</w:t>
            </w:r>
          </w:p>
        </w:tc>
        <w:tc>
          <w:tcPr>
            <w:tcW w:w="1563" w:type="dxa"/>
            <w:tcMar>
              <w:left w:w="120" w:type="dxa"/>
              <w:right w:w="120" w:type="dxa"/>
            </w:tcMar>
          </w:tcPr>
          <w:p w14:paraId="6259BC7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279F68BD"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2981CFC9" w14:textId="77777777" w:rsidR="00300EBE" w:rsidRPr="00300EBE" w:rsidRDefault="00300EBE" w:rsidP="00300EBE">
            <w:pPr>
              <w:rPr>
                <w:rFonts w:asciiTheme="minorHAnsi" w:eastAsia="Arial" w:hAnsiTheme="minorHAnsi" w:cstheme="minorHAnsi"/>
                <w:szCs w:val="24"/>
              </w:rPr>
            </w:pPr>
          </w:p>
        </w:tc>
      </w:tr>
      <w:tr w:rsidR="00300EBE" w:rsidRPr="00300EBE" w14:paraId="44406D57"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371956F3" w14:textId="77777777"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Do you have both proactive and ongoing systems for monitoring health and safety procedures and updating the policy and arrangements as necessary?</w:t>
            </w:r>
          </w:p>
        </w:tc>
        <w:tc>
          <w:tcPr>
            <w:tcW w:w="1563" w:type="dxa"/>
            <w:tcMar>
              <w:left w:w="120" w:type="dxa"/>
              <w:right w:w="120" w:type="dxa"/>
            </w:tcMar>
          </w:tcPr>
          <w:p w14:paraId="62297ED1"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6CF31042"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43C3A93D" w14:textId="77777777" w:rsidR="00300EBE" w:rsidRPr="00300EBE" w:rsidRDefault="00300EBE" w:rsidP="00300EBE">
            <w:pPr>
              <w:rPr>
                <w:rFonts w:asciiTheme="minorHAnsi" w:eastAsia="Arial" w:hAnsiTheme="minorHAnsi" w:cstheme="minorHAnsi"/>
                <w:szCs w:val="24"/>
              </w:rPr>
            </w:pPr>
          </w:p>
        </w:tc>
      </w:tr>
      <w:tr w:rsidR="00300EBE" w:rsidRPr="00300EBE" w14:paraId="151216FD" w14:textId="77777777" w:rsidTr="00C536CA">
        <w:tblPrEx>
          <w:tblBorders>
            <w:top w:val="single" w:sz="6" w:space="0" w:color="000000"/>
            <w:left w:val="single" w:sz="6" w:space="0" w:color="000000"/>
            <w:bottom w:val="single" w:sz="6" w:space="0" w:color="000000"/>
            <w:right w:val="single" w:sz="6" w:space="0" w:color="000000"/>
          </w:tblBorders>
        </w:tblPrEx>
        <w:tc>
          <w:tcPr>
            <w:tcW w:w="8076" w:type="dxa"/>
            <w:tcMar>
              <w:left w:w="120" w:type="dxa"/>
              <w:right w:w="120" w:type="dxa"/>
            </w:tcMar>
          </w:tcPr>
          <w:p w14:paraId="76AF76D2" w14:textId="33DAC15D" w:rsidR="00300EBE" w:rsidRPr="00300EBE" w:rsidRDefault="00300EBE" w:rsidP="00300EBE">
            <w:pPr>
              <w:widowControl w:val="0"/>
              <w:rPr>
                <w:rFonts w:asciiTheme="minorHAnsi" w:eastAsia="Arial" w:hAnsiTheme="minorHAnsi" w:cstheme="minorHAnsi"/>
                <w:szCs w:val="24"/>
              </w:rPr>
            </w:pPr>
            <w:r w:rsidRPr="00300EBE">
              <w:rPr>
                <w:rFonts w:asciiTheme="minorHAnsi" w:eastAsia="Arial" w:hAnsiTheme="minorHAnsi" w:cstheme="minorHAnsi"/>
                <w:szCs w:val="24"/>
              </w:rPr>
              <w:t xml:space="preserve">Do you have a mechanism/procedure in place as a means of consulting with your staff and workforce on health and safety matter and show how staff and workforce comments, including complaints are </w:t>
            </w:r>
            <w:r w:rsidR="00443422" w:rsidRPr="00300EBE">
              <w:rPr>
                <w:rFonts w:asciiTheme="minorHAnsi" w:eastAsia="Arial" w:hAnsiTheme="minorHAnsi" w:cstheme="minorHAnsi"/>
                <w:szCs w:val="24"/>
              </w:rPr>
              <w:t>considered</w:t>
            </w:r>
            <w:r w:rsidRPr="00300EBE">
              <w:rPr>
                <w:rFonts w:asciiTheme="minorHAnsi" w:eastAsia="Arial" w:hAnsiTheme="minorHAnsi" w:cstheme="minorHAnsi"/>
                <w:szCs w:val="24"/>
              </w:rPr>
              <w:t>?</w:t>
            </w:r>
          </w:p>
        </w:tc>
        <w:tc>
          <w:tcPr>
            <w:tcW w:w="1563" w:type="dxa"/>
            <w:tcMar>
              <w:left w:w="120" w:type="dxa"/>
              <w:right w:w="120" w:type="dxa"/>
            </w:tcMar>
          </w:tcPr>
          <w:p w14:paraId="446E5CC9"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Yes   </w:t>
            </w:r>
            <w:r w:rsidRPr="00300EBE">
              <w:rPr>
                <w:rFonts w:ascii="Segoe UI Symbol" w:eastAsia="Arial" w:hAnsi="Segoe UI Symbol" w:cs="Segoe UI Symbol"/>
                <w:szCs w:val="24"/>
              </w:rPr>
              <w:t>☐</w:t>
            </w:r>
          </w:p>
          <w:p w14:paraId="58EA66A8"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t xml:space="preserve">No     </w:t>
            </w:r>
            <w:r w:rsidRPr="00300EBE">
              <w:rPr>
                <w:rFonts w:ascii="Segoe UI Symbol" w:eastAsia="Arial" w:hAnsi="Segoe UI Symbol" w:cs="Segoe UI Symbol"/>
                <w:szCs w:val="24"/>
              </w:rPr>
              <w:t>☐</w:t>
            </w:r>
          </w:p>
          <w:p w14:paraId="33711A7E" w14:textId="77777777" w:rsidR="00300EBE" w:rsidRPr="00300EBE" w:rsidRDefault="00300EBE" w:rsidP="00300EBE">
            <w:pPr>
              <w:rPr>
                <w:rFonts w:asciiTheme="minorHAnsi" w:eastAsia="Arial" w:hAnsiTheme="minorHAnsi" w:cstheme="minorHAnsi"/>
                <w:szCs w:val="24"/>
              </w:rPr>
            </w:pPr>
          </w:p>
        </w:tc>
      </w:tr>
      <w:tr w:rsidR="00300EBE" w:rsidRPr="00300EBE" w14:paraId="4ED95B2A"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20898C3" w14:textId="77777777" w:rsidR="00300EBE" w:rsidRPr="00300EBE" w:rsidRDefault="00300EBE" w:rsidP="00300EBE">
            <w:pPr>
              <w:rPr>
                <w:rFonts w:asciiTheme="minorHAnsi" w:eastAsia="Arial" w:hAnsiTheme="minorHAnsi" w:cstheme="minorHAnsi"/>
                <w:szCs w:val="24"/>
              </w:rPr>
            </w:pPr>
            <w:r w:rsidRPr="00300EBE">
              <w:rPr>
                <w:rFonts w:asciiTheme="minorHAnsi" w:eastAsia="Arial" w:hAnsiTheme="minorHAnsi" w:cstheme="minorHAnsi"/>
                <w:szCs w:val="24"/>
              </w:rPr>
              <w:lastRenderedPageBreak/>
              <w:t>Please provide below the accident rates of ALL RIDDOR reportable events for the last three years.  Please also include (if applicable) what systems and procedures have been updated as a result of these incidents?</w:t>
            </w:r>
          </w:p>
        </w:tc>
      </w:tr>
      <w:tr w:rsidR="00300EBE" w:rsidRPr="00300EBE" w14:paraId="1F0BAE2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038B2A83" w14:textId="77777777" w:rsidR="00300EBE" w:rsidRPr="00300EBE" w:rsidRDefault="00300EBE" w:rsidP="00300EBE">
            <w:pPr>
              <w:rPr>
                <w:rFonts w:asciiTheme="minorHAnsi" w:eastAsia="Arial" w:hAnsiTheme="minorHAnsi" w:cstheme="minorHAnsi"/>
                <w:color w:val="000000"/>
                <w:szCs w:val="24"/>
              </w:rPr>
            </w:pPr>
          </w:p>
          <w:p w14:paraId="0CEA8550" w14:textId="77777777" w:rsidR="00300EBE" w:rsidRPr="00300EBE" w:rsidRDefault="00300EBE" w:rsidP="00300EBE">
            <w:pPr>
              <w:rPr>
                <w:rFonts w:asciiTheme="minorHAnsi" w:eastAsia="Arial" w:hAnsiTheme="minorHAnsi" w:cstheme="minorHAnsi"/>
                <w:color w:val="FF0000"/>
                <w:szCs w:val="24"/>
              </w:rPr>
            </w:pPr>
          </w:p>
          <w:p w14:paraId="1C08F780"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115C5AEB"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E2436E1"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your accident frequency rate; using the guidance and formula detailed in the following link:- </w:t>
            </w:r>
            <w:hyperlink r:id="rId10" w:history="1">
              <w:r w:rsidRPr="00300EBE">
                <w:rPr>
                  <w:rFonts w:asciiTheme="minorHAnsi" w:eastAsia="Arial" w:hAnsiTheme="minorHAnsi" w:cstheme="minorHAnsi"/>
                  <w:color w:val="0000FF" w:themeColor="hyperlink"/>
                  <w:szCs w:val="24"/>
                  <w:u w:val="single"/>
                </w:rPr>
                <w:t>http://www.hse.gov.uk/statistics/adhoc-analysis/injury-frequency-rates.pdf</w:t>
              </w:r>
            </w:hyperlink>
          </w:p>
          <w:p w14:paraId="6E5A181F"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2AA73382"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1F18B460" w14:textId="77777777" w:rsidR="00300EBE" w:rsidRPr="00300EBE" w:rsidRDefault="00300EBE" w:rsidP="00300EBE">
            <w:pPr>
              <w:rPr>
                <w:rFonts w:asciiTheme="minorHAnsi" w:eastAsia="Arial" w:hAnsiTheme="minorHAnsi" w:cstheme="minorHAnsi"/>
                <w:color w:val="000000"/>
                <w:szCs w:val="24"/>
              </w:rPr>
            </w:pPr>
          </w:p>
          <w:p w14:paraId="11CC99E6" w14:textId="77777777" w:rsidR="00300EBE" w:rsidRPr="00300EBE" w:rsidRDefault="00300EBE" w:rsidP="00300EBE">
            <w:pPr>
              <w:rPr>
                <w:rFonts w:asciiTheme="minorHAnsi" w:eastAsia="Arial" w:hAnsiTheme="minorHAnsi" w:cstheme="minorHAnsi"/>
                <w:color w:val="000000"/>
                <w:szCs w:val="24"/>
              </w:rPr>
            </w:pPr>
          </w:p>
          <w:p w14:paraId="7138C9EB" w14:textId="77777777" w:rsidR="00300EBE" w:rsidRPr="00300EBE" w:rsidRDefault="00300EBE" w:rsidP="00300EBE">
            <w:pPr>
              <w:rPr>
                <w:rFonts w:asciiTheme="minorHAnsi" w:eastAsia="Arial" w:hAnsiTheme="minorHAnsi" w:cstheme="minorHAnsi"/>
                <w:color w:val="000000"/>
                <w:szCs w:val="24"/>
              </w:rPr>
            </w:pPr>
          </w:p>
        </w:tc>
      </w:tr>
      <w:tr w:rsidR="00300EBE" w:rsidRPr="00300EBE" w14:paraId="3C465643"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6B6FD4DF" w14:textId="77777777" w:rsidR="00300EBE" w:rsidRPr="00300EBE" w:rsidRDefault="00300EBE" w:rsidP="00300EBE">
            <w:pPr>
              <w:rPr>
                <w:rFonts w:asciiTheme="minorHAnsi" w:eastAsia="Arial" w:hAnsiTheme="minorHAnsi" w:cstheme="minorHAnsi"/>
                <w:color w:val="000000"/>
                <w:szCs w:val="24"/>
              </w:rPr>
            </w:pPr>
            <w:r w:rsidRPr="00300EBE">
              <w:rPr>
                <w:rFonts w:asciiTheme="minorHAnsi" w:eastAsia="Arial" w:hAnsiTheme="minorHAnsi" w:cstheme="minorHAnsi"/>
                <w:color w:val="000000"/>
                <w:szCs w:val="24"/>
              </w:rPr>
              <w:t xml:space="preserve">Please provide below details of ALL HSE Notices (e.g. Improvement, Prohibition and or Crown Enforcement Notices) issued within the last 3 years. – If none please state none </w:t>
            </w:r>
          </w:p>
        </w:tc>
      </w:tr>
      <w:tr w:rsidR="00300EBE" w:rsidRPr="00300EBE" w14:paraId="5B0DE015" w14:textId="77777777" w:rsidTr="00C536CA">
        <w:tblPrEx>
          <w:tblBorders>
            <w:top w:val="single" w:sz="6" w:space="0" w:color="000000"/>
            <w:left w:val="single" w:sz="6" w:space="0" w:color="000000"/>
            <w:bottom w:val="single" w:sz="6" w:space="0" w:color="000000"/>
            <w:right w:val="single" w:sz="6" w:space="0" w:color="000000"/>
          </w:tblBorders>
        </w:tblPrEx>
        <w:tc>
          <w:tcPr>
            <w:tcW w:w="9639" w:type="dxa"/>
            <w:gridSpan w:val="2"/>
            <w:tcMar>
              <w:left w:w="120" w:type="dxa"/>
              <w:right w:w="120" w:type="dxa"/>
            </w:tcMar>
          </w:tcPr>
          <w:p w14:paraId="71682DDD" w14:textId="77777777" w:rsidR="00300EBE" w:rsidRPr="00300EBE" w:rsidRDefault="00300EBE" w:rsidP="00300EBE">
            <w:pPr>
              <w:rPr>
                <w:rFonts w:asciiTheme="minorHAnsi" w:eastAsia="Arial" w:hAnsiTheme="minorHAnsi" w:cstheme="minorHAnsi"/>
                <w:color w:val="000000"/>
                <w:szCs w:val="24"/>
              </w:rPr>
            </w:pPr>
          </w:p>
          <w:p w14:paraId="44B47C35" w14:textId="77777777" w:rsidR="00300EBE" w:rsidRPr="00300EBE" w:rsidRDefault="00300EBE" w:rsidP="00300EBE">
            <w:pPr>
              <w:rPr>
                <w:rFonts w:asciiTheme="minorHAnsi" w:eastAsia="Arial" w:hAnsiTheme="minorHAnsi" w:cstheme="minorHAnsi"/>
                <w:color w:val="000000"/>
                <w:szCs w:val="24"/>
              </w:rPr>
            </w:pPr>
          </w:p>
        </w:tc>
      </w:tr>
    </w:tbl>
    <w:p w14:paraId="68EAF0D2" w14:textId="310E28ED" w:rsidR="00B14DF9" w:rsidRDefault="00F13C4B">
      <w:pPr>
        <w:rPr>
          <w:rFonts w:asciiTheme="minorHAnsi" w:hAnsiTheme="minorHAnsi" w:cstheme="minorHAnsi"/>
          <w:b/>
          <w:bCs/>
          <w:szCs w:val="24"/>
          <w:lang w:val="en-US"/>
        </w:rPr>
      </w:pPr>
      <w:r w:rsidRPr="005B1AA1">
        <w:rPr>
          <w:rFonts w:asciiTheme="minorHAnsi" w:hAnsiTheme="minorHAnsi" w:cstheme="minorHAnsi"/>
          <w:b/>
          <w:bCs/>
          <w:szCs w:val="24"/>
          <w:lang w:val="en-US"/>
        </w:rPr>
        <w:br w:type="page"/>
      </w:r>
    </w:p>
    <w:p w14:paraId="325AAA5C" w14:textId="77777777" w:rsidR="00F13C4B" w:rsidRPr="005B1AA1" w:rsidRDefault="00F13C4B">
      <w:pPr>
        <w:rPr>
          <w:rFonts w:asciiTheme="minorHAnsi" w:hAnsiTheme="minorHAnsi" w:cstheme="minorHAnsi"/>
          <w:b/>
          <w:bCs/>
          <w:szCs w:val="24"/>
          <w:lang w:val="en-US"/>
        </w:rPr>
      </w:pPr>
    </w:p>
    <w:p w14:paraId="02797354" w14:textId="0E059463" w:rsidR="00626F8E" w:rsidRDefault="00657CEC" w:rsidP="00626F8E">
      <w:pPr>
        <w:pStyle w:val="Heading2"/>
        <w:rPr>
          <w:rFonts w:asciiTheme="minorHAnsi" w:hAnsiTheme="minorHAnsi" w:cstheme="minorHAnsi"/>
          <w:color w:val="A50021"/>
          <w:sz w:val="24"/>
          <w:szCs w:val="24"/>
        </w:rPr>
      </w:pPr>
      <w:bookmarkStart w:id="39" w:name="_Toc40178430"/>
      <w:bookmarkEnd w:id="0"/>
      <w:bookmarkEnd w:id="1"/>
      <w:bookmarkEnd w:id="2"/>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2</w:t>
      </w:r>
      <w:r w:rsidR="00626F8E" w:rsidRPr="00626F8E">
        <w:rPr>
          <w:rFonts w:asciiTheme="minorHAnsi" w:hAnsiTheme="minorHAnsi" w:cstheme="minorHAnsi"/>
          <w:color w:val="A50021"/>
          <w:sz w:val="24"/>
          <w:szCs w:val="24"/>
        </w:rPr>
        <w:t>: Commercial Document</w:t>
      </w:r>
      <w:bookmarkEnd w:id="39"/>
    </w:p>
    <w:p w14:paraId="68AA32CC" w14:textId="77777777" w:rsidR="00FB6666" w:rsidRDefault="00FB6666" w:rsidP="003D0C4B">
      <w:pPr>
        <w:rPr>
          <w:rFonts w:asciiTheme="minorHAnsi" w:hAnsiTheme="minorHAnsi" w:cstheme="minorHAnsi"/>
          <w:b/>
          <w:bCs/>
          <w:lang w:val="en-US"/>
        </w:rPr>
      </w:pPr>
    </w:p>
    <w:p w14:paraId="071A60DA" w14:textId="57A6567E" w:rsidR="003D0C4B" w:rsidRDefault="003D0C4B" w:rsidP="003D0C4B">
      <w:pPr>
        <w:rPr>
          <w:rFonts w:asciiTheme="minorHAnsi" w:hAnsiTheme="minorHAnsi" w:cstheme="minorHAnsi"/>
          <w:b/>
          <w:bCs/>
          <w:lang w:val="en-US"/>
        </w:rPr>
      </w:pPr>
      <w:r w:rsidRPr="003D0C4B">
        <w:rPr>
          <w:rFonts w:asciiTheme="minorHAnsi" w:hAnsiTheme="minorHAnsi" w:cstheme="minorHAnsi"/>
          <w:b/>
          <w:bCs/>
          <w:lang w:val="en-US"/>
        </w:rPr>
        <w:t xml:space="preserve">Total weighting for this section </w:t>
      </w:r>
      <w:r w:rsidR="00680E9A">
        <w:rPr>
          <w:rFonts w:asciiTheme="minorHAnsi" w:hAnsiTheme="minorHAnsi" w:cstheme="minorHAnsi"/>
          <w:b/>
          <w:bCs/>
          <w:lang w:val="en-US"/>
        </w:rPr>
        <w:t>4</w:t>
      </w:r>
      <w:r w:rsidRPr="003D0C4B">
        <w:rPr>
          <w:rFonts w:asciiTheme="minorHAnsi" w:hAnsiTheme="minorHAnsi" w:cstheme="minorHAnsi"/>
          <w:b/>
          <w:bCs/>
          <w:lang w:val="en-US"/>
        </w:rPr>
        <w:t>0%</w:t>
      </w:r>
    </w:p>
    <w:p w14:paraId="444BCA66" w14:textId="77777777" w:rsidR="00FB6666" w:rsidRDefault="00FB6666" w:rsidP="003D0C4B">
      <w:pPr>
        <w:rPr>
          <w:rFonts w:asciiTheme="minorHAnsi" w:hAnsiTheme="minorHAnsi" w:cstheme="minorHAnsi"/>
          <w:b/>
          <w:bCs/>
          <w:lang w:val="en-US"/>
        </w:rPr>
      </w:pPr>
    </w:p>
    <w:p w14:paraId="6B5BF711" w14:textId="10CCE9B3" w:rsidR="00FB6666" w:rsidRDefault="00FB6666" w:rsidP="003D0C4B">
      <w:pPr>
        <w:rPr>
          <w:rFonts w:asciiTheme="minorHAnsi" w:hAnsiTheme="minorHAnsi" w:cstheme="minorHAnsi"/>
          <w:lang w:val="en-US"/>
        </w:rPr>
      </w:pPr>
      <w:r>
        <w:rPr>
          <w:rFonts w:asciiTheme="minorHAnsi" w:hAnsiTheme="minorHAnsi" w:cstheme="minorHAnsi"/>
          <w:lang w:val="en-US"/>
        </w:rPr>
        <w:t xml:space="preserve">IMPORTANT - </w:t>
      </w:r>
      <w:r w:rsidRPr="00FB6666">
        <w:rPr>
          <w:rFonts w:asciiTheme="minorHAnsi" w:hAnsiTheme="minorHAnsi" w:cstheme="minorHAnsi"/>
          <w:lang w:val="en-US"/>
        </w:rPr>
        <w:t>This document must be completed with the costing information requested. Cost information provided in any different format may not be evaluated.</w:t>
      </w:r>
    </w:p>
    <w:p w14:paraId="202E2117" w14:textId="24B83783" w:rsidR="00B308AA" w:rsidRDefault="00B308AA" w:rsidP="003D0C4B">
      <w:pPr>
        <w:rPr>
          <w:rFonts w:asciiTheme="minorHAnsi" w:hAnsiTheme="minorHAnsi" w:cstheme="minorHAnsi"/>
          <w:lang w:val="en-US"/>
        </w:rPr>
      </w:pPr>
    </w:p>
    <w:p w14:paraId="77BE6597" w14:textId="77777777" w:rsidR="00B308AA" w:rsidRPr="00B308AA" w:rsidRDefault="00B308AA" w:rsidP="00B308AA">
      <w:pPr>
        <w:rPr>
          <w:rFonts w:asciiTheme="minorHAnsi" w:hAnsiTheme="minorHAnsi" w:cstheme="minorHAnsi"/>
          <w:lang w:val="en-US"/>
        </w:rPr>
      </w:pPr>
      <w:r w:rsidRPr="00B308AA">
        <w:rPr>
          <w:rFonts w:asciiTheme="minorHAnsi" w:hAnsiTheme="minorHAnsi" w:cstheme="minorHAnsi"/>
          <w:lang w:val="en-US"/>
        </w:rPr>
        <w:t xml:space="preserve">Participants are to complete a Pricing Schedule, covering prices for all production stages, broken down into a Modular structure, clearly indicating the cost of any proposed augmentations such as animations. </w:t>
      </w:r>
    </w:p>
    <w:p w14:paraId="31EEF005" w14:textId="77777777" w:rsidR="00B308AA" w:rsidRPr="00B308AA" w:rsidRDefault="00B308AA" w:rsidP="00B308AA">
      <w:pPr>
        <w:rPr>
          <w:rFonts w:asciiTheme="minorHAnsi" w:hAnsiTheme="minorHAnsi" w:cstheme="minorHAnsi"/>
          <w:lang w:val="en-US"/>
        </w:rPr>
      </w:pPr>
    </w:p>
    <w:p w14:paraId="367AC9E2" w14:textId="77777777" w:rsidR="00B308AA" w:rsidRPr="00B308AA" w:rsidRDefault="00B308AA" w:rsidP="00B308AA">
      <w:pPr>
        <w:rPr>
          <w:rFonts w:asciiTheme="minorHAnsi" w:hAnsiTheme="minorHAnsi" w:cstheme="minorHAnsi"/>
          <w:lang w:val="en-US"/>
        </w:rPr>
      </w:pPr>
      <w:r w:rsidRPr="00B308AA">
        <w:rPr>
          <w:rFonts w:asciiTheme="minorHAnsi" w:hAnsiTheme="minorHAnsi" w:cstheme="minorHAnsi"/>
          <w:lang w:val="en-US"/>
        </w:rPr>
        <w:t>The prices (in Pound, Sterling £) are:</w:t>
      </w:r>
    </w:p>
    <w:p w14:paraId="1F9FA351" w14:textId="77777777" w:rsidR="00B308AA" w:rsidRPr="00B308AA" w:rsidRDefault="00B308AA" w:rsidP="00B308AA">
      <w:pPr>
        <w:rPr>
          <w:rFonts w:asciiTheme="minorHAnsi" w:hAnsiTheme="minorHAnsi" w:cstheme="minorHAnsi"/>
          <w:lang w:val="en-US"/>
        </w:rPr>
      </w:pPr>
    </w:p>
    <w:p w14:paraId="4A492774" w14:textId="481EA475"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 xml:space="preserve">to be fully compliant with the requirements of this </w:t>
      </w:r>
      <w:r w:rsidR="004719D7">
        <w:rPr>
          <w:rFonts w:asciiTheme="minorHAnsi" w:hAnsiTheme="minorHAnsi" w:cstheme="minorHAnsi"/>
          <w:lang w:val="en-US"/>
        </w:rPr>
        <w:t>ITT</w:t>
      </w:r>
    </w:p>
    <w:p w14:paraId="737B5C7D" w14:textId="77777777" w:rsidR="00B308AA" w:rsidRPr="00B308AA" w:rsidRDefault="00B308AA" w:rsidP="00B308AA">
      <w:pPr>
        <w:ind w:left="1440" w:hanging="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to be firm and fixed for the duration of the contract, unless otherwise expressly agreed between the parties</w:t>
      </w:r>
    </w:p>
    <w:p w14:paraId="5E980EF6" w14:textId="77777777"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Exclusive of VAT</w:t>
      </w:r>
    </w:p>
    <w:p w14:paraId="0A82CE69" w14:textId="77777777" w:rsidR="00B308AA" w:rsidRPr="00B308AA" w:rsidRDefault="00B308AA" w:rsidP="00B308AA">
      <w:pPr>
        <w:rPr>
          <w:rFonts w:asciiTheme="minorHAnsi" w:hAnsiTheme="minorHAnsi" w:cstheme="minorHAnsi"/>
          <w:lang w:val="en-US"/>
        </w:rPr>
      </w:pPr>
    </w:p>
    <w:p w14:paraId="573539DB" w14:textId="77777777" w:rsidR="00B308AA" w:rsidRPr="00B308AA" w:rsidRDefault="00B308AA" w:rsidP="00B308AA">
      <w:pPr>
        <w:rPr>
          <w:rFonts w:asciiTheme="minorHAnsi" w:hAnsiTheme="minorHAnsi" w:cstheme="minorHAnsi"/>
          <w:lang w:val="en-US"/>
        </w:rPr>
      </w:pPr>
      <w:r w:rsidRPr="00B308AA">
        <w:rPr>
          <w:rFonts w:asciiTheme="minorHAnsi" w:hAnsiTheme="minorHAnsi" w:cstheme="minorHAnsi"/>
          <w:lang w:val="en-US"/>
        </w:rPr>
        <w:t>Participants should clearly set out any assumptions associated with the prices set out in the Pricing Schedule, and the specific financial implication of these assumptions.</w:t>
      </w:r>
    </w:p>
    <w:p w14:paraId="2FF96ABD" w14:textId="77777777" w:rsidR="00B308AA" w:rsidRPr="00B308AA" w:rsidRDefault="00B308AA" w:rsidP="00B308AA">
      <w:pPr>
        <w:rPr>
          <w:rFonts w:asciiTheme="minorHAnsi" w:hAnsiTheme="minorHAnsi" w:cstheme="minorHAnsi"/>
          <w:lang w:val="en-US"/>
        </w:rPr>
      </w:pPr>
      <w:r w:rsidRPr="00B308AA">
        <w:rPr>
          <w:rFonts w:asciiTheme="minorHAnsi" w:hAnsiTheme="minorHAnsi" w:cstheme="minorHAnsi"/>
          <w:lang w:val="en-US"/>
        </w:rPr>
        <w:t>The Participant shall include for the following disbursements and expenses within their tender:</w:t>
      </w:r>
    </w:p>
    <w:p w14:paraId="0E80A8E2" w14:textId="77777777"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 xml:space="preserve">All </w:t>
      </w:r>
      <w:proofErr w:type="spellStart"/>
      <w:r w:rsidRPr="00B308AA">
        <w:rPr>
          <w:rFonts w:asciiTheme="minorHAnsi" w:hAnsiTheme="minorHAnsi" w:cstheme="minorHAnsi"/>
          <w:lang w:val="en-US"/>
        </w:rPr>
        <w:t>finalised</w:t>
      </w:r>
      <w:proofErr w:type="spellEnd"/>
      <w:r w:rsidRPr="00B308AA">
        <w:rPr>
          <w:rFonts w:asciiTheme="minorHAnsi" w:hAnsiTheme="minorHAnsi" w:cstheme="minorHAnsi"/>
          <w:lang w:val="en-US"/>
        </w:rPr>
        <w:t xml:space="preserve"> production deliverables, suitable for upload to industry-standard LMS</w:t>
      </w:r>
    </w:p>
    <w:p w14:paraId="78DB9FDE" w14:textId="77777777"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Design review and amendments, and production amendments as required</w:t>
      </w:r>
    </w:p>
    <w:p w14:paraId="1C910994" w14:textId="77777777"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Courier/delivery costs;</w:t>
      </w:r>
      <w:r w:rsidRPr="00B308AA">
        <w:rPr>
          <w:rFonts w:asciiTheme="minorHAnsi" w:hAnsiTheme="minorHAnsi" w:cstheme="minorHAnsi"/>
          <w:lang w:val="en-US"/>
        </w:rPr>
        <w:tab/>
      </w:r>
    </w:p>
    <w:p w14:paraId="0329250C" w14:textId="77777777" w:rsidR="00B308AA" w:rsidRPr="00B308AA" w:rsidRDefault="00B308AA" w:rsidP="00B308AA">
      <w:pPr>
        <w:ind w:left="720"/>
        <w:rPr>
          <w:rFonts w:asciiTheme="minorHAnsi" w:hAnsiTheme="minorHAnsi" w:cstheme="minorHAnsi"/>
          <w:lang w:val="en-US"/>
        </w:rPr>
      </w:pPr>
      <w:r w:rsidRPr="00B308AA">
        <w:rPr>
          <w:rFonts w:asciiTheme="minorHAnsi" w:hAnsiTheme="minorHAnsi" w:cstheme="minorHAnsi"/>
          <w:lang w:val="en-US"/>
        </w:rPr>
        <w:t>•</w:t>
      </w:r>
      <w:r w:rsidRPr="00B308AA">
        <w:rPr>
          <w:rFonts w:asciiTheme="minorHAnsi" w:hAnsiTheme="minorHAnsi" w:cstheme="minorHAnsi"/>
          <w:lang w:val="en-US"/>
        </w:rPr>
        <w:tab/>
        <w:t>Travel expenses</w:t>
      </w:r>
    </w:p>
    <w:p w14:paraId="5C7EEC43" w14:textId="77777777" w:rsidR="00B308AA" w:rsidRPr="00B308AA" w:rsidRDefault="00B308AA" w:rsidP="00B308AA">
      <w:pPr>
        <w:rPr>
          <w:rFonts w:asciiTheme="minorHAnsi" w:hAnsiTheme="minorHAnsi" w:cstheme="minorHAnsi"/>
          <w:lang w:val="en-US"/>
        </w:rPr>
      </w:pPr>
    </w:p>
    <w:p w14:paraId="0C3ABB4F" w14:textId="3D920101" w:rsidR="00B308AA" w:rsidRPr="00B308AA" w:rsidRDefault="00B308AA" w:rsidP="00B308AA">
      <w:pPr>
        <w:rPr>
          <w:rFonts w:asciiTheme="minorHAnsi" w:hAnsiTheme="minorHAnsi" w:cstheme="minorHAnsi"/>
          <w:lang w:val="en-US"/>
        </w:rPr>
      </w:pPr>
      <w:r w:rsidRPr="00B308AA">
        <w:rPr>
          <w:rFonts w:asciiTheme="minorHAnsi" w:hAnsiTheme="minorHAnsi" w:cstheme="minorHAnsi"/>
          <w:lang w:val="en-US"/>
        </w:rPr>
        <w:t xml:space="preserve">The Participant is to price for the services stated in the </w:t>
      </w:r>
      <w:r>
        <w:rPr>
          <w:rFonts w:asciiTheme="minorHAnsi" w:hAnsiTheme="minorHAnsi" w:cstheme="minorHAnsi"/>
          <w:lang w:val="en-US"/>
        </w:rPr>
        <w:t>ITT</w:t>
      </w:r>
      <w:r w:rsidRPr="00B308AA">
        <w:rPr>
          <w:rFonts w:asciiTheme="minorHAnsi" w:hAnsiTheme="minorHAnsi" w:cstheme="minorHAnsi"/>
          <w:lang w:val="en-US"/>
        </w:rPr>
        <w:t xml:space="preserve"> together with any other services necessary to ensure the satisfactory completion of the project.</w:t>
      </w:r>
    </w:p>
    <w:p w14:paraId="4A36735B" w14:textId="77777777" w:rsidR="00B308AA" w:rsidRDefault="00B308AA" w:rsidP="003D0C4B">
      <w:pPr>
        <w:rPr>
          <w:rFonts w:asciiTheme="minorHAnsi" w:hAnsiTheme="minorHAnsi" w:cstheme="minorHAnsi"/>
          <w:lang w:val="en-US"/>
        </w:rPr>
      </w:pPr>
    </w:p>
    <w:p w14:paraId="390F8105" w14:textId="22D56FFD" w:rsidR="00E73398" w:rsidRDefault="00E73398" w:rsidP="003D0C4B">
      <w:pPr>
        <w:rPr>
          <w:rFonts w:asciiTheme="minorHAnsi" w:hAnsiTheme="minorHAnsi" w:cstheme="minorHAnsi"/>
          <w:lang w:val="en-US"/>
        </w:rPr>
      </w:pPr>
    </w:p>
    <w:p w14:paraId="389DA309" w14:textId="240C8B5D" w:rsidR="00E73398" w:rsidRPr="00E73398" w:rsidRDefault="00E73398" w:rsidP="00E73398">
      <w:pPr>
        <w:jc w:val="both"/>
        <w:rPr>
          <w:rFonts w:asciiTheme="minorHAnsi" w:hAnsiTheme="minorHAnsi" w:cstheme="minorHAnsi"/>
          <w:szCs w:val="24"/>
          <w:lang w:eastAsia="en-GB"/>
        </w:rPr>
      </w:pPr>
      <w:r w:rsidRPr="00E73398">
        <w:rPr>
          <w:rFonts w:asciiTheme="minorHAnsi" w:hAnsiTheme="minorHAnsi" w:cstheme="minorHAnsi"/>
          <w:szCs w:val="24"/>
          <w:lang w:eastAsia="en-GB"/>
        </w:rPr>
        <w:t xml:space="preserve">The prices to be inserted in the Agreement shall be those </w:t>
      </w:r>
      <w:r w:rsidR="00B33859">
        <w:rPr>
          <w:rFonts w:asciiTheme="minorHAnsi" w:hAnsiTheme="minorHAnsi" w:cstheme="minorHAnsi"/>
          <w:szCs w:val="24"/>
          <w:lang w:eastAsia="en-GB"/>
        </w:rPr>
        <w:t>submitted</w:t>
      </w:r>
      <w:r w:rsidRPr="00E73398">
        <w:rPr>
          <w:rFonts w:asciiTheme="minorHAnsi" w:hAnsiTheme="minorHAnsi" w:cstheme="minorHAnsi"/>
          <w:szCs w:val="24"/>
          <w:lang w:eastAsia="en-GB"/>
        </w:rPr>
        <w:t xml:space="preserve"> in the accompanying Commercial Document. </w:t>
      </w:r>
    </w:p>
    <w:p w14:paraId="71360836" w14:textId="554FD5C4" w:rsidR="00E73398" w:rsidRDefault="00E73398" w:rsidP="003D0C4B">
      <w:pPr>
        <w:rPr>
          <w:rFonts w:asciiTheme="minorHAnsi" w:hAnsiTheme="minorHAnsi" w:cstheme="minorHAnsi"/>
          <w:lang w:val="en-US"/>
        </w:rPr>
      </w:pPr>
    </w:p>
    <w:p w14:paraId="72C89817" w14:textId="147FAD09" w:rsidR="00033D6D" w:rsidRDefault="00033D6D" w:rsidP="003D0C4B">
      <w:pPr>
        <w:rPr>
          <w:rFonts w:asciiTheme="minorHAnsi" w:hAnsiTheme="minorHAnsi" w:cstheme="minorHAnsi"/>
          <w:lang w:val="en-US"/>
        </w:rPr>
      </w:pPr>
    </w:p>
    <w:p w14:paraId="096412CC" w14:textId="2051FBB2" w:rsidR="00033D6D" w:rsidRDefault="00413CF9" w:rsidP="003D0C4B">
      <w:pPr>
        <w:rPr>
          <w:rFonts w:asciiTheme="minorHAnsi" w:hAnsiTheme="minorHAnsi" w:cstheme="minorHAnsi"/>
          <w:lang w:val="en-US"/>
        </w:rPr>
      </w:pPr>
      <w:r>
        <w:rPr>
          <w:rFonts w:asciiTheme="minorHAnsi" w:hAnsiTheme="minorHAnsi" w:cstheme="minorHAnsi"/>
          <w:lang w:val="en-US"/>
        </w:rPr>
        <w:object w:dxaOrig="1508" w:dyaOrig="983" w14:anchorId="56F19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Excel.Sheet.12" ShapeID="_x0000_i1025" DrawAspect="Icon" ObjectID="_1654414216" r:id="rId12"/>
        </w:object>
      </w:r>
    </w:p>
    <w:p w14:paraId="131854A3" w14:textId="27739DCD" w:rsidR="00033D6D" w:rsidRDefault="00033D6D" w:rsidP="003D0C4B">
      <w:pPr>
        <w:rPr>
          <w:rFonts w:asciiTheme="minorHAnsi" w:hAnsiTheme="minorHAnsi" w:cstheme="minorHAnsi"/>
          <w:lang w:val="en-US"/>
        </w:rPr>
      </w:pPr>
    </w:p>
    <w:p w14:paraId="197977E0" w14:textId="77777777" w:rsidR="00033D6D" w:rsidRDefault="00033D6D" w:rsidP="003D0C4B">
      <w:pPr>
        <w:rPr>
          <w:rFonts w:asciiTheme="minorHAnsi" w:hAnsiTheme="minorHAnsi" w:cstheme="minorHAnsi"/>
          <w:lang w:val="en-US"/>
        </w:rPr>
      </w:pPr>
    </w:p>
    <w:p w14:paraId="1E305B6F" w14:textId="77777777" w:rsidR="00033D6D" w:rsidRDefault="00033D6D" w:rsidP="00033D6D">
      <w:pPr>
        <w:rPr>
          <w:rFonts w:asciiTheme="minorHAnsi" w:hAnsiTheme="minorHAnsi" w:cstheme="minorHAnsi"/>
          <w:b/>
          <w:bCs/>
          <w:lang w:val="en-US"/>
        </w:rPr>
      </w:pPr>
      <w:r>
        <w:rPr>
          <w:rFonts w:asciiTheme="minorHAnsi" w:hAnsiTheme="minorHAnsi" w:cstheme="minorHAnsi"/>
          <w:b/>
          <w:bCs/>
          <w:lang w:val="en-US"/>
        </w:rPr>
        <w:t>This document is also included as an attachment in the ITT pack.</w:t>
      </w:r>
    </w:p>
    <w:p w14:paraId="2BEC0B43" w14:textId="1978C25D" w:rsidR="00033D6D" w:rsidRDefault="00033D6D" w:rsidP="003D0C4B">
      <w:pPr>
        <w:rPr>
          <w:rFonts w:asciiTheme="minorHAnsi" w:hAnsiTheme="minorHAnsi" w:cstheme="minorHAnsi"/>
          <w:lang w:val="en-US"/>
        </w:rPr>
      </w:pPr>
    </w:p>
    <w:p w14:paraId="48C52607" w14:textId="403068EC" w:rsidR="00033D6D" w:rsidRDefault="00033D6D" w:rsidP="003D0C4B">
      <w:pPr>
        <w:rPr>
          <w:rFonts w:asciiTheme="minorHAnsi" w:hAnsiTheme="minorHAnsi" w:cstheme="minorHAnsi"/>
          <w:lang w:val="en-US"/>
        </w:rPr>
      </w:pPr>
    </w:p>
    <w:p w14:paraId="727E32A4" w14:textId="77777777" w:rsidR="00033D6D" w:rsidRPr="00FB6666" w:rsidRDefault="00033D6D" w:rsidP="003D0C4B">
      <w:pPr>
        <w:rPr>
          <w:rFonts w:asciiTheme="minorHAnsi" w:hAnsiTheme="minorHAnsi" w:cstheme="minorHAnsi"/>
          <w:lang w:val="en-US"/>
        </w:rPr>
      </w:pPr>
    </w:p>
    <w:p w14:paraId="4571306F" w14:textId="77777777" w:rsidR="00891C4C" w:rsidRPr="00413CF9" w:rsidRDefault="00891C4C" w:rsidP="00891C4C">
      <w:pPr>
        <w:keepNext/>
        <w:ind w:left="360" w:hanging="360"/>
        <w:outlineLvl w:val="1"/>
        <w:rPr>
          <w:rFonts w:asciiTheme="minorHAnsi" w:hAnsiTheme="minorHAnsi" w:cstheme="minorHAnsi"/>
          <w:b/>
          <w:color w:val="000000"/>
          <w:szCs w:val="24"/>
        </w:rPr>
      </w:pPr>
      <w:r w:rsidRPr="00413CF9">
        <w:rPr>
          <w:rFonts w:asciiTheme="minorHAnsi" w:hAnsiTheme="minorHAnsi" w:cstheme="minorHAnsi"/>
          <w:b/>
          <w:color w:val="000000"/>
          <w:szCs w:val="24"/>
        </w:rPr>
        <w:t>Invoicing</w:t>
      </w:r>
    </w:p>
    <w:p w14:paraId="225BF874" w14:textId="77777777" w:rsidR="00891C4C" w:rsidRPr="00891C4C" w:rsidRDefault="00891C4C" w:rsidP="00891C4C">
      <w:pPr>
        <w:jc w:val="both"/>
        <w:rPr>
          <w:rFonts w:ascii="Arial" w:hAnsi="Arial" w:cs="Arial"/>
          <w:sz w:val="20"/>
          <w:lang w:eastAsia="en-GB"/>
        </w:rPr>
      </w:pPr>
    </w:p>
    <w:p w14:paraId="3D5743B8" w14:textId="524D21A4" w:rsidR="00891C4C" w:rsidRDefault="00891C4C" w:rsidP="00680E9A">
      <w:pPr>
        <w:jc w:val="both"/>
        <w:rPr>
          <w:rFonts w:asciiTheme="minorHAnsi" w:hAnsiTheme="minorHAnsi" w:cstheme="minorHAnsi"/>
          <w:szCs w:val="24"/>
          <w:lang w:eastAsia="en-GB"/>
        </w:rPr>
      </w:pPr>
      <w:r w:rsidRPr="00680E9A">
        <w:rPr>
          <w:rFonts w:asciiTheme="minorHAnsi" w:hAnsiTheme="minorHAnsi" w:cstheme="minorHAnsi"/>
          <w:szCs w:val="24"/>
          <w:lang w:eastAsia="en-GB"/>
        </w:rPr>
        <w:t xml:space="preserve">Invoicing will be on </w:t>
      </w:r>
      <w:r w:rsidR="00957507">
        <w:rPr>
          <w:rFonts w:asciiTheme="minorHAnsi" w:hAnsiTheme="minorHAnsi" w:cstheme="minorHAnsi"/>
          <w:szCs w:val="24"/>
          <w:lang w:eastAsia="en-GB"/>
        </w:rPr>
        <w:t xml:space="preserve">contract milestones to be agreed. </w:t>
      </w:r>
    </w:p>
    <w:p w14:paraId="7BB9D266" w14:textId="4EB5CF0A" w:rsidR="00033D6D" w:rsidRDefault="00033D6D" w:rsidP="00680E9A">
      <w:pPr>
        <w:jc w:val="both"/>
        <w:rPr>
          <w:rFonts w:asciiTheme="minorHAnsi" w:hAnsiTheme="minorHAnsi" w:cstheme="minorHAnsi"/>
          <w:szCs w:val="24"/>
          <w:lang w:eastAsia="en-GB"/>
        </w:rPr>
      </w:pPr>
    </w:p>
    <w:p w14:paraId="75289565" w14:textId="30F84A57" w:rsidR="00033D6D" w:rsidRDefault="00033D6D" w:rsidP="00680E9A">
      <w:pPr>
        <w:jc w:val="both"/>
        <w:rPr>
          <w:rFonts w:asciiTheme="minorHAnsi" w:hAnsiTheme="minorHAnsi" w:cstheme="minorHAnsi"/>
          <w:szCs w:val="24"/>
          <w:lang w:eastAsia="en-GB"/>
        </w:rPr>
      </w:pPr>
    </w:p>
    <w:p w14:paraId="4048AED1" w14:textId="77777777" w:rsidR="00033D6D" w:rsidRPr="00680E9A" w:rsidRDefault="00033D6D" w:rsidP="00680E9A">
      <w:pPr>
        <w:jc w:val="both"/>
        <w:rPr>
          <w:rFonts w:asciiTheme="minorHAnsi" w:hAnsiTheme="minorHAnsi" w:cstheme="minorHAnsi"/>
          <w:szCs w:val="24"/>
          <w:lang w:eastAsia="en-GB"/>
        </w:rPr>
      </w:pPr>
    </w:p>
    <w:p w14:paraId="324FEA35" w14:textId="3A7E658B" w:rsidR="00B07373" w:rsidRPr="00680E9A" w:rsidRDefault="00B07373" w:rsidP="00680E9A">
      <w:pPr>
        <w:jc w:val="both"/>
        <w:rPr>
          <w:rFonts w:asciiTheme="minorHAnsi" w:hAnsiTheme="minorHAnsi" w:cstheme="minorHAnsi"/>
          <w:szCs w:val="24"/>
          <w:lang w:eastAsia="en-GB"/>
        </w:rPr>
      </w:pPr>
    </w:p>
    <w:p w14:paraId="42AACC15" w14:textId="59C222CB" w:rsidR="00626F8E" w:rsidRDefault="00626F8E" w:rsidP="00626F8E">
      <w:pPr>
        <w:pStyle w:val="Heading2"/>
        <w:rPr>
          <w:rFonts w:asciiTheme="minorHAnsi" w:hAnsiTheme="minorHAnsi" w:cstheme="minorHAnsi"/>
          <w:color w:val="A50021"/>
          <w:sz w:val="24"/>
          <w:szCs w:val="24"/>
        </w:rPr>
      </w:pPr>
      <w:bookmarkStart w:id="40" w:name="_Toc40178431"/>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3</w:t>
      </w:r>
      <w:r w:rsidRPr="00626F8E">
        <w:rPr>
          <w:rFonts w:asciiTheme="minorHAnsi" w:hAnsiTheme="minorHAnsi" w:cstheme="minorHAnsi"/>
          <w:color w:val="A50021"/>
          <w:sz w:val="24"/>
          <w:szCs w:val="24"/>
        </w:rPr>
        <w:t>: Specification</w:t>
      </w:r>
      <w:bookmarkEnd w:id="40"/>
    </w:p>
    <w:p w14:paraId="5F3B75DB" w14:textId="5FD0B2EA" w:rsidR="00FE7F20" w:rsidRDefault="00FE7F20" w:rsidP="00FE7F20">
      <w:pPr>
        <w:rPr>
          <w:lang w:val="en-US"/>
        </w:rPr>
      </w:pPr>
    </w:p>
    <w:p w14:paraId="646C9FEF" w14:textId="1DA3A03C" w:rsidR="00FE7F20" w:rsidRDefault="00413CF9" w:rsidP="00FE7F20">
      <w:pPr>
        <w:rPr>
          <w:lang w:val="en-US"/>
        </w:rPr>
      </w:pPr>
      <w:r>
        <w:rPr>
          <w:lang w:val="en-US"/>
        </w:rPr>
        <w:object w:dxaOrig="1508" w:dyaOrig="983" w14:anchorId="2946EE6C">
          <v:shape id="_x0000_i1026" type="#_x0000_t75" style="width:75.5pt;height:49pt" o:ole="">
            <v:imagedata r:id="rId13" o:title=""/>
          </v:shape>
          <o:OLEObject Type="Embed" ProgID="Package" ShapeID="_x0000_i1026" DrawAspect="Icon" ObjectID="_1654414217" r:id="rId14"/>
        </w:object>
      </w:r>
    </w:p>
    <w:p w14:paraId="08EE69CD" w14:textId="77777777" w:rsidR="00FB6666" w:rsidRDefault="00FB6666" w:rsidP="00FE7F20">
      <w:pPr>
        <w:rPr>
          <w:lang w:val="en-US"/>
        </w:rPr>
      </w:pPr>
    </w:p>
    <w:p w14:paraId="3A76931A" w14:textId="77777777" w:rsidR="00FB6666" w:rsidRDefault="00FB6666" w:rsidP="00FB6666">
      <w:pPr>
        <w:rPr>
          <w:rFonts w:asciiTheme="minorHAnsi" w:hAnsiTheme="minorHAnsi" w:cstheme="minorHAnsi"/>
          <w:b/>
          <w:bCs/>
          <w:lang w:val="en-US"/>
        </w:rPr>
      </w:pPr>
      <w:bookmarkStart w:id="41" w:name="_Hlk40176650"/>
      <w:r>
        <w:rPr>
          <w:rFonts w:asciiTheme="minorHAnsi" w:hAnsiTheme="minorHAnsi" w:cstheme="minorHAnsi"/>
          <w:b/>
          <w:bCs/>
          <w:lang w:val="en-US"/>
        </w:rPr>
        <w:t>This document is also included as an attachment in the ITT pack.</w:t>
      </w:r>
    </w:p>
    <w:bookmarkEnd w:id="41"/>
    <w:p w14:paraId="6495D812" w14:textId="2058801A" w:rsidR="00FE7F20" w:rsidRDefault="00FE7F20" w:rsidP="00FE7F20">
      <w:pPr>
        <w:rPr>
          <w:lang w:val="en-US"/>
        </w:rPr>
      </w:pPr>
    </w:p>
    <w:p w14:paraId="0F6C0C57" w14:textId="28030FA9" w:rsidR="00E4797E" w:rsidRDefault="00E4797E" w:rsidP="00FE7F20">
      <w:pPr>
        <w:rPr>
          <w:lang w:val="en-US"/>
        </w:rPr>
      </w:pPr>
    </w:p>
    <w:p w14:paraId="187C8CC1" w14:textId="77777777" w:rsidR="00E4797E" w:rsidRPr="00FE7F20" w:rsidRDefault="00E4797E" w:rsidP="00FE7F20">
      <w:pPr>
        <w:rPr>
          <w:lang w:val="en-US"/>
        </w:rPr>
      </w:pPr>
    </w:p>
    <w:p w14:paraId="1ABD1015" w14:textId="436F3A0C" w:rsidR="00B14DF9" w:rsidRDefault="00626F8E" w:rsidP="00B14DF9">
      <w:pPr>
        <w:pStyle w:val="Heading2"/>
        <w:rPr>
          <w:rFonts w:asciiTheme="minorHAnsi" w:hAnsiTheme="minorHAnsi" w:cstheme="minorHAnsi"/>
          <w:color w:val="A50021"/>
          <w:sz w:val="24"/>
          <w:szCs w:val="24"/>
        </w:rPr>
      </w:pPr>
      <w:bookmarkStart w:id="42" w:name="_Toc40178432"/>
      <w:r w:rsidRPr="00626F8E">
        <w:rPr>
          <w:rFonts w:asciiTheme="minorHAnsi" w:hAnsiTheme="minorHAnsi" w:cstheme="minorHAnsi"/>
          <w:color w:val="A50021"/>
          <w:sz w:val="24"/>
          <w:szCs w:val="24"/>
        </w:rPr>
        <w:t xml:space="preserve">Schedule </w:t>
      </w:r>
      <w:r w:rsidR="00B14DF9">
        <w:rPr>
          <w:rFonts w:asciiTheme="minorHAnsi" w:hAnsiTheme="minorHAnsi" w:cstheme="minorHAnsi"/>
          <w:color w:val="A50021"/>
          <w:sz w:val="24"/>
          <w:szCs w:val="24"/>
        </w:rPr>
        <w:t>4</w:t>
      </w:r>
      <w:r w:rsidRPr="00626F8E">
        <w:rPr>
          <w:rFonts w:asciiTheme="minorHAnsi" w:hAnsiTheme="minorHAnsi" w:cstheme="minorHAnsi"/>
          <w:color w:val="A50021"/>
          <w:sz w:val="24"/>
          <w:szCs w:val="24"/>
        </w:rPr>
        <w:t xml:space="preserve">: </w:t>
      </w:r>
      <w:r w:rsidR="00F02C69">
        <w:rPr>
          <w:rFonts w:asciiTheme="minorHAnsi" w:hAnsiTheme="minorHAnsi" w:cstheme="minorHAnsi"/>
          <w:color w:val="A50021"/>
          <w:sz w:val="24"/>
          <w:szCs w:val="24"/>
        </w:rPr>
        <w:t>Supplier Questionnaire</w:t>
      </w:r>
      <w:bookmarkEnd w:id="42"/>
    </w:p>
    <w:p w14:paraId="1D12A851" w14:textId="6FCFE99D" w:rsidR="00F02C69" w:rsidRDefault="00F02C69" w:rsidP="00F02C69">
      <w:pPr>
        <w:rPr>
          <w:lang w:val="en-US"/>
        </w:rPr>
      </w:pPr>
    </w:p>
    <w:bookmarkStart w:id="43" w:name="_MON_1650789355"/>
    <w:bookmarkEnd w:id="43"/>
    <w:p w14:paraId="16422319" w14:textId="2EAC20F7" w:rsidR="00F02C69" w:rsidRPr="00F02C69" w:rsidRDefault="00384A8D" w:rsidP="00F02C69">
      <w:pPr>
        <w:rPr>
          <w:lang w:val="en-US"/>
        </w:rPr>
      </w:pPr>
      <w:r>
        <w:rPr>
          <w:noProof/>
          <w:lang w:val="en-US"/>
        </w:rPr>
        <w:object w:dxaOrig="1508" w:dyaOrig="983" w14:anchorId="76CDD527">
          <v:shape id="_x0000_i1027" type="#_x0000_t75" alt="" style="width:77.5pt;height:51.5pt;mso-width-percent:0;mso-height-percent:0;mso-width-percent:0;mso-height-percent:0" o:ole="">
            <v:imagedata r:id="rId15" o:title=""/>
          </v:shape>
          <o:OLEObject Type="Embed" ProgID="Word.Document.12" ShapeID="_x0000_i1027" DrawAspect="Icon" ObjectID="_1654414218" r:id="rId16">
            <o:FieldCodes>\s</o:FieldCodes>
          </o:OLEObject>
        </w:object>
      </w:r>
    </w:p>
    <w:p w14:paraId="6F6C146D" w14:textId="77777777" w:rsidR="00E4797E" w:rsidRDefault="00E4797E" w:rsidP="00E4797E">
      <w:pPr>
        <w:rPr>
          <w:rFonts w:asciiTheme="minorHAnsi" w:hAnsiTheme="minorHAnsi" w:cstheme="minorHAnsi"/>
          <w:b/>
          <w:bCs/>
          <w:lang w:val="en-US"/>
        </w:rPr>
      </w:pPr>
    </w:p>
    <w:p w14:paraId="06E6174A" w14:textId="44183312" w:rsidR="00E4797E" w:rsidRDefault="00E4797E" w:rsidP="00E4797E">
      <w:pPr>
        <w:rPr>
          <w:rFonts w:asciiTheme="minorHAnsi" w:hAnsiTheme="minorHAnsi" w:cstheme="minorHAnsi"/>
          <w:b/>
          <w:bCs/>
          <w:lang w:val="en-US"/>
        </w:rPr>
      </w:pPr>
      <w:r>
        <w:rPr>
          <w:rFonts w:asciiTheme="minorHAnsi" w:hAnsiTheme="minorHAnsi" w:cstheme="minorHAnsi"/>
          <w:b/>
          <w:bCs/>
          <w:lang w:val="en-US"/>
        </w:rPr>
        <w:t>This document is also included as an attachment in the ITT pack.</w:t>
      </w:r>
    </w:p>
    <w:p w14:paraId="195BF050" w14:textId="237D4664" w:rsidR="00F02C69" w:rsidRPr="00F02C69" w:rsidRDefault="00F02C69" w:rsidP="00F02C69">
      <w:pPr>
        <w:pStyle w:val="Heading2"/>
        <w:rPr>
          <w:rFonts w:asciiTheme="minorHAnsi" w:hAnsiTheme="minorHAnsi" w:cstheme="minorHAnsi"/>
          <w:color w:val="A50021"/>
          <w:sz w:val="24"/>
          <w:szCs w:val="24"/>
        </w:rPr>
      </w:pPr>
    </w:p>
    <w:p w14:paraId="29235E59" w14:textId="4CE756C5" w:rsidR="00626F8E" w:rsidRDefault="00626F8E" w:rsidP="008A0DF9">
      <w:pPr>
        <w:jc w:val="both"/>
        <w:rPr>
          <w:rFonts w:asciiTheme="minorHAnsi" w:hAnsiTheme="minorHAnsi" w:cstheme="minorHAnsi"/>
          <w:bCs/>
          <w:szCs w:val="24"/>
          <w:lang w:eastAsia="en-GB"/>
        </w:rPr>
      </w:pPr>
    </w:p>
    <w:p w14:paraId="61F8A69F" w14:textId="77777777" w:rsidR="00626F8E" w:rsidRPr="005B1AA1" w:rsidRDefault="00626F8E" w:rsidP="008A0DF9">
      <w:pPr>
        <w:jc w:val="both"/>
        <w:rPr>
          <w:rFonts w:asciiTheme="minorHAnsi" w:hAnsiTheme="minorHAnsi" w:cstheme="minorHAnsi"/>
          <w:bCs/>
          <w:szCs w:val="24"/>
          <w:lang w:eastAsia="en-GB"/>
        </w:rPr>
      </w:pPr>
    </w:p>
    <w:p w14:paraId="4425766F" w14:textId="77777777" w:rsidR="008A0DF9" w:rsidRPr="005B1AA1" w:rsidRDefault="008A0DF9" w:rsidP="008A0DF9">
      <w:pPr>
        <w:jc w:val="both"/>
        <w:rPr>
          <w:rFonts w:asciiTheme="minorHAnsi" w:hAnsiTheme="minorHAnsi" w:cstheme="minorHAnsi"/>
          <w:bCs/>
          <w:szCs w:val="24"/>
          <w:lang w:eastAsia="en-GB"/>
        </w:rPr>
      </w:pPr>
    </w:p>
    <w:p w14:paraId="6C3D5AC3" w14:textId="77777777" w:rsidR="008A0DF9" w:rsidRPr="005B1AA1" w:rsidRDefault="008A0DF9" w:rsidP="008A0DF9">
      <w:pPr>
        <w:jc w:val="both"/>
        <w:rPr>
          <w:rFonts w:asciiTheme="minorHAnsi" w:hAnsiTheme="minorHAnsi" w:cstheme="minorHAnsi"/>
          <w:bCs/>
          <w:szCs w:val="24"/>
          <w:lang w:eastAsia="en-GB"/>
        </w:rPr>
      </w:pPr>
    </w:p>
    <w:p w14:paraId="08CFCDE6" w14:textId="77777777" w:rsidR="008A0DF9" w:rsidRPr="005B1AA1" w:rsidRDefault="008A0DF9" w:rsidP="008A0DF9">
      <w:pPr>
        <w:jc w:val="both"/>
        <w:rPr>
          <w:rFonts w:asciiTheme="minorHAnsi" w:hAnsiTheme="minorHAnsi" w:cstheme="minorHAnsi"/>
          <w:bCs/>
          <w:szCs w:val="24"/>
          <w:lang w:eastAsia="en-GB"/>
        </w:rPr>
      </w:pPr>
      <w:r w:rsidRPr="005B1AA1">
        <w:rPr>
          <w:rFonts w:asciiTheme="minorHAnsi" w:hAnsiTheme="minorHAnsi" w:cstheme="minorHAnsi"/>
          <w:bCs/>
          <w:szCs w:val="24"/>
          <w:lang w:eastAsia="en-GB"/>
        </w:rPr>
        <w:br w:type="page"/>
      </w:r>
    </w:p>
    <w:p w14:paraId="271AA921" w14:textId="77777777" w:rsidR="008A0DF9" w:rsidRPr="005B1AA1" w:rsidRDefault="008A0DF9" w:rsidP="008A0DF9">
      <w:pPr>
        <w:jc w:val="both"/>
        <w:rPr>
          <w:rFonts w:asciiTheme="minorHAnsi" w:hAnsiTheme="minorHAnsi" w:cstheme="minorHAnsi"/>
          <w:bCs/>
          <w:szCs w:val="24"/>
          <w:lang w:eastAsia="en-GB"/>
        </w:rPr>
      </w:pPr>
    </w:p>
    <w:p w14:paraId="12F0B6C9" w14:textId="28D024E0" w:rsidR="00B14DF9" w:rsidRPr="00B14DF9" w:rsidRDefault="00B14DF9" w:rsidP="00B14DF9">
      <w:pPr>
        <w:pStyle w:val="Heading2"/>
        <w:rPr>
          <w:rFonts w:asciiTheme="minorHAnsi" w:hAnsiTheme="minorHAnsi" w:cstheme="minorHAnsi"/>
          <w:color w:val="A50021"/>
          <w:sz w:val="24"/>
          <w:szCs w:val="24"/>
        </w:rPr>
      </w:pPr>
      <w:bookmarkStart w:id="44" w:name="_Toc40178433"/>
      <w:r w:rsidRPr="00B14DF9">
        <w:rPr>
          <w:rFonts w:asciiTheme="minorHAnsi" w:hAnsiTheme="minorHAnsi" w:cstheme="minorHAnsi"/>
          <w:color w:val="A50021"/>
          <w:sz w:val="24"/>
          <w:szCs w:val="24"/>
        </w:rPr>
        <w:t xml:space="preserve">Schedule </w:t>
      </w:r>
      <w:r w:rsidR="00E4797E">
        <w:rPr>
          <w:rFonts w:asciiTheme="minorHAnsi" w:hAnsiTheme="minorHAnsi" w:cstheme="minorHAnsi"/>
          <w:color w:val="A50021"/>
          <w:sz w:val="24"/>
          <w:szCs w:val="24"/>
        </w:rPr>
        <w:t>5</w:t>
      </w:r>
      <w:r w:rsidRPr="00B14DF9">
        <w:rPr>
          <w:rFonts w:asciiTheme="minorHAnsi" w:hAnsiTheme="minorHAnsi" w:cstheme="minorHAnsi"/>
          <w:color w:val="A50021"/>
          <w:sz w:val="24"/>
          <w:szCs w:val="24"/>
        </w:rPr>
        <w:t>: FORM OF TENDER AND BONA FIDE TENDER</w:t>
      </w:r>
      <w:bookmarkEnd w:id="44"/>
    </w:p>
    <w:p w14:paraId="37A0FBE3" w14:textId="77777777" w:rsidR="00B14DF9" w:rsidRPr="00B14DF9" w:rsidRDefault="00B14DF9" w:rsidP="00B14DF9">
      <w:pPr>
        <w:jc w:val="both"/>
        <w:rPr>
          <w:rFonts w:asciiTheme="minorHAnsi" w:hAnsiTheme="minorHAnsi" w:cstheme="minorHAnsi"/>
          <w:b/>
          <w:bCs/>
          <w:szCs w:val="24"/>
          <w:lang w:eastAsia="en-GB"/>
        </w:rPr>
      </w:pPr>
    </w:p>
    <w:p w14:paraId="35EBF627" w14:textId="681E27EA"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Date:  </w:t>
      </w:r>
    </w:p>
    <w:p w14:paraId="384F02F8" w14:textId="77777777" w:rsidR="00B14DF9" w:rsidRPr="00B14DF9" w:rsidRDefault="00B14DF9" w:rsidP="00B14DF9">
      <w:pPr>
        <w:jc w:val="both"/>
        <w:rPr>
          <w:rFonts w:asciiTheme="minorHAnsi" w:hAnsiTheme="minorHAnsi" w:cstheme="minorHAnsi"/>
          <w:b/>
          <w:bCs/>
          <w:szCs w:val="24"/>
          <w:lang w:eastAsia="en-GB"/>
        </w:rPr>
      </w:pPr>
    </w:p>
    <w:p w14:paraId="4A31C4E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Dear Plymouth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 xml:space="preserve"> University</w:t>
      </w:r>
    </w:p>
    <w:p w14:paraId="725B9F77" w14:textId="77777777" w:rsidR="00B14DF9" w:rsidRPr="00B14DF9" w:rsidRDefault="00B14DF9" w:rsidP="00B14DF9">
      <w:pPr>
        <w:jc w:val="both"/>
        <w:rPr>
          <w:rFonts w:asciiTheme="minorHAnsi" w:hAnsiTheme="minorHAnsi" w:cstheme="minorHAnsi"/>
          <w:b/>
          <w:bCs/>
          <w:szCs w:val="24"/>
          <w:lang w:eastAsia="en-GB"/>
        </w:rPr>
      </w:pPr>
    </w:p>
    <w:p w14:paraId="4DECE781" w14:textId="5BE6E828" w:rsidR="00A71083"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680E9A">
        <w:rPr>
          <w:rFonts w:asciiTheme="minorHAnsi" w:hAnsiTheme="minorHAnsi" w:cstheme="minorHAnsi"/>
          <w:b/>
          <w:bCs/>
          <w:szCs w:val="24"/>
          <w:lang w:eastAsia="en-GB"/>
        </w:rPr>
        <w:t>Media Production for Distance Learning</w:t>
      </w:r>
    </w:p>
    <w:p w14:paraId="2AD164B8" w14:textId="77777777" w:rsidR="00A71083" w:rsidRDefault="00A71083" w:rsidP="00B14DF9">
      <w:pPr>
        <w:jc w:val="both"/>
        <w:rPr>
          <w:rFonts w:asciiTheme="minorHAnsi" w:hAnsiTheme="minorHAnsi" w:cstheme="minorHAnsi"/>
          <w:b/>
          <w:bCs/>
          <w:szCs w:val="24"/>
          <w:lang w:eastAsia="en-GB"/>
        </w:rPr>
      </w:pPr>
    </w:p>
    <w:p w14:paraId="183ECC47" w14:textId="147A170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offer to supply the services described in the said contract documents in such manner as may be required.</w:t>
      </w:r>
    </w:p>
    <w:p w14:paraId="3C2F84E1" w14:textId="77777777" w:rsidR="00B14DF9" w:rsidRPr="00B14DF9" w:rsidRDefault="00B14DF9" w:rsidP="00B14DF9">
      <w:pPr>
        <w:jc w:val="both"/>
        <w:rPr>
          <w:rFonts w:asciiTheme="minorHAnsi" w:hAnsiTheme="minorHAnsi" w:cstheme="minorHAnsi"/>
          <w:b/>
          <w:bCs/>
          <w:szCs w:val="24"/>
          <w:lang w:eastAsia="en-GB"/>
        </w:rPr>
      </w:pPr>
    </w:p>
    <w:p w14:paraId="0609715A" w14:textId="3E11BB23"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Terms and Conditions. *I/we agree that this Tender and any Agreement which may result shall be based upon the documents provided to Plymouth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 xml:space="preserve"> University.</w:t>
      </w:r>
    </w:p>
    <w:p w14:paraId="334E335B" w14:textId="77777777" w:rsidR="00B14DF9" w:rsidRPr="00B14DF9" w:rsidRDefault="00B14DF9" w:rsidP="00B14DF9">
      <w:pPr>
        <w:jc w:val="both"/>
        <w:rPr>
          <w:rFonts w:asciiTheme="minorHAnsi" w:hAnsiTheme="minorHAnsi" w:cstheme="minorHAnsi"/>
          <w:b/>
          <w:bCs/>
          <w:szCs w:val="24"/>
          <w:lang w:eastAsia="en-GB"/>
        </w:rPr>
      </w:pPr>
    </w:p>
    <w:p w14:paraId="5A1503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In respect of the Plymouth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 xml:space="preserve"> University obligations under the Freedom of Information Act, we have identified any information, which is commercially sensitive, which we understand Plymouth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 xml:space="preserve"> University will not disclose without prior consultation.</w:t>
      </w:r>
    </w:p>
    <w:p w14:paraId="7337E0BE" w14:textId="77777777" w:rsidR="00B14DF9" w:rsidRPr="00B14DF9" w:rsidRDefault="00B14DF9" w:rsidP="00B14DF9">
      <w:pPr>
        <w:jc w:val="both"/>
        <w:rPr>
          <w:rFonts w:asciiTheme="minorHAnsi" w:hAnsiTheme="minorHAnsi" w:cstheme="minorHAnsi"/>
          <w:b/>
          <w:bCs/>
          <w:szCs w:val="24"/>
          <w:lang w:eastAsia="en-GB"/>
        </w:rPr>
      </w:pPr>
    </w:p>
    <w:p w14:paraId="41B5C2E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prices quoted in this Tender are valid for 90 days from the Date of Tender and I/we confirm that the terms of the Tender will remain binding upon me/us and may be accepted by you at any time before that date.</w:t>
      </w:r>
    </w:p>
    <w:p w14:paraId="7502BE5A" w14:textId="77777777" w:rsidR="00B14DF9" w:rsidRPr="00B14DF9" w:rsidRDefault="00B14DF9" w:rsidP="00B14DF9">
      <w:pPr>
        <w:jc w:val="both"/>
        <w:rPr>
          <w:rFonts w:asciiTheme="minorHAnsi" w:hAnsiTheme="minorHAnsi" w:cstheme="minorHAnsi"/>
          <w:b/>
          <w:bCs/>
          <w:szCs w:val="24"/>
          <w:lang w:eastAsia="en-GB"/>
        </w:rPr>
      </w:pPr>
    </w:p>
    <w:p w14:paraId="054D89DF" w14:textId="494514D1"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note that the Agreement shall be valid upon acceptance and signature by both parties of the Agreement Documents.</w:t>
      </w:r>
    </w:p>
    <w:p w14:paraId="0AAED734" w14:textId="77777777" w:rsidR="00B14DF9" w:rsidRPr="00B14DF9" w:rsidRDefault="00B14DF9" w:rsidP="00B14DF9">
      <w:pPr>
        <w:jc w:val="both"/>
        <w:rPr>
          <w:rFonts w:asciiTheme="minorHAnsi" w:hAnsiTheme="minorHAnsi" w:cstheme="minorHAnsi"/>
          <w:b/>
          <w:bCs/>
          <w:szCs w:val="24"/>
          <w:lang w:eastAsia="en-GB"/>
        </w:rPr>
      </w:pPr>
    </w:p>
    <w:p w14:paraId="70829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the construction, validity, performance and execution of any agreement that may result from this tender shall be governed by and interpreted in accordance with English Law and shall be subject to the exclusive jurisdiction of the Courts of England and Wales.</w:t>
      </w:r>
    </w:p>
    <w:p w14:paraId="5D3F9CF3" w14:textId="77777777" w:rsidR="00B14DF9" w:rsidRPr="00B14DF9" w:rsidRDefault="00B14DF9" w:rsidP="00B14DF9">
      <w:pPr>
        <w:jc w:val="both"/>
        <w:rPr>
          <w:rFonts w:asciiTheme="minorHAnsi" w:hAnsiTheme="minorHAnsi" w:cstheme="minorHAnsi"/>
          <w:b/>
          <w:bCs/>
          <w:szCs w:val="24"/>
          <w:lang w:eastAsia="en-GB"/>
        </w:rPr>
      </w:pPr>
    </w:p>
    <w:p w14:paraId="6C74F3DC" w14:textId="1D70226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to bear all costs incurred by me/us in connection with the preparation and submission of this Tender and to bear any further costs incurred by me/us prior to the award of any Agreement.</w:t>
      </w:r>
    </w:p>
    <w:p w14:paraId="5DBC3A1A" w14:textId="77777777" w:rsidR="00B14DF9" w:rsidRPr="00B14DF9" w:rsidRDefault="00B14DF9" w:rsidP="00B14DF9">
      <w:pPr>
        <w:jc w:val="both"/>
        <w:rPr>
          <w:rFonts w:asciiTheme="minorHAnsi" w:hAnsiTheme="minorHAnsi" w:cstheme="minorHAnsi"/>
          <w:b/>
          <w:bCs/>
          <w:szCs w:val="24"/>
          <w:lang w:eastAsia="en-GB"/>
        </w:rPr>
      </w:pPr>
    </w:p>
    <w:p w14:paraId="190DE8F7" w14:textId="4A927399"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agree that any other terms or conditions of contract or any general reservation which may be printed on any correspondence emanating from me/us in connection with this tender or with any contract resulting from this tender, shall not be applicable to this tender or to the Agreement.</w:t>
      </w:r>
    </w:p>
    <w:p w14:paraId="45AF0653" w14:textId="77777777" w:rsidR="00B14DF9" w:rsidRPr="00B14DF9" w:rsidRDefault="00B14DF9" w:rsidP="00B14DF9">
      <w:pPr>
        <w:jc w:val="both"/>
        <w:rPr>
          <w:rFonts w:asciiTheme="minorHAnsi" w:hAnsiTheme="minorHAnsi" w:cstheme="minorHAnsi"/>
          <w:b/>
          <w:bCs/>
          <w:szCs w:val="24"/>
          <w:lang w:eastAsia="en-GB"/>
        </w:rPr>
      </w:pPr>
    </w:p>
    <w:p w14:paraId="669279A3" w14:textId="77777777" w:rsidR="00B14DF9" w:rsidRPr="00B14DF9" w:rsidRDefault="00B14DF9" w:rsidP="00B14DF9">
      <w:pPr>
        <w:jc w:val="both"/>
        <w:rPr>
          <w:rFonts w:asciiTheme="minorHAnsi" w:hAnsiTheme="minorHAnsi" w:cstheme="minorHAnsi"/>
          <w:b/>
          <w:bCs/>
          <w:szCs w:val="24"/>
          <w:lang w:eastAsia="en-GB"/>
        </w:rPr>
      </w:pPr>
    </w:p>
    <w:p w14:paraId="1C515A1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  Date: ……………………………</w:t>
      </w:r>
    </w:p>
    <w:p w14:paraId="77FA62E5" w14:textId="77777777" w:rsidR="00B14DF9" w:rsidRPr="00B14DF9" w:rsidRDefault="00B14DF9" w:rsidP="00B14DF9">
      <w:pPr>
        <w:jc w:val="both"/>
        <w:rPr>
          <w:rFonts w:asciiTheme="minorHAnsi" w:hAnsiTheme="minorHAnsi" w:cstheme="minorHAnsi"/>
          <w:b/>
          <w:bCs/>
          <w:szCs w:val="24"/>
          <w:lang w:eastAsia="en-GB"/>
        </w:rPr>
      </w:pPr>
    </w:p>
    <w:p w14:paraId="5BB0E805" w14:textId="77777777" w:rsidR="00B14DF9" w:rsidRPr="00B14DF9" w:rsidRDefault="00B14DF9" w:rsidP="00B14DF9">
      <w:pPr>
        <w:jc w:val="both"/>
        <w:rPr>
          <w:rFonts w:asciiTheme="minorHAnsi" w:hAnsiTheme="minorHAnsi" w:cstheme="minorHAnsi"/>
          <w:b/>
          <w:bCs/>
          <w:szCs w:val="24"/>
          <w:lang w:eastAsia="en-GB"/>
        </w:rPr>
      </w:pPr>
    </w:p>
    <w:p w14:paraId="2CC1F95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 Duly authorised to sign/submit Tenders for and on behalf of Registered Address:</w:t>
      </w:r>
    </w:p>
    <w:p w14:paraId="288712D6" w14:textId="77777777" w:rsidR="00B14DF9" w:rsidRPr="00B14DF9" w:rsidRDefault="00B14DF9" w:rsidP="00B14DF9">
      <w:pPr>
        <w:jc w:val="both"/>
        <w:rPr>
          <w:rFonts w:asciiTheme="minorHAnsi" w:hAnsiTheme="minorHAnsi" w:cstheme="minorHAnsi"/>
          <w:b/>
          <w:bCs/>
          <w:szCs w:val="24"/>
          <w:lang w:eastAsia="en-GB"/>
        </w:rPr>
      </w:pPr>
    </w:p>
    <w:p w14:paraId="60EA773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1DECE3F5" w14:textId="77777777" w:rsidR="00B14DF9" w:rsidRPr="00B14DF9" w:rsidRDefault="00B14DF9" w:rsidP="00B14DF9">
      <w:pPr>
        <w:jc w:val="both"/>
        <w:rPr>
          <w:rFonts w:asciiTheme="minorHAnsi" w:hAnsiTheme="minorHAnsi" w:cstheme="minorHAnsi"/>
          <w:b/>
          <w:bCs/>
          <w:szCs w:val="24"/>
          <w:lang w:eastAsia="en-GB"/>
        </w:rPr>
      </w:pPr>
    </w:p>
    <w:p w14:paraId="23F1F97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14FBD3F9" w14:textId="7795DECB"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0DF3647D" w14:textId="46D30EC4"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lastRenderedPageBreak/>
        <w:t>APPENDIX (</w:t>
      </w:r>
      <w:r w:rsidR="00DD21A7">
        <w:rPr>
          <w:rFonts w:asciiTheme="minorHAnsi" w:hAnsiTheme="minorHAnsi" w:cstheme="minorHAnsi"/>
          <w:b/>
          <w:bCs/>
          <w:szCs w:val="24"/>
          <w:lang w:eastAsia="en-GB"/>
        </w:rPr>
        <w:t>a</w:t>
      </w:r>
      <w:r w:rsidRPr="00B14DF9">
        <w:rPr>
          <w:rFonts w:asciiTheme="minorHAnsi" w:hAnsiTheme="minorHAnsi" w:cstheme="minorHAnsi"/>
          <w:b/>
          <w:bCs/>
          <w:szCs w:val="24"/>
          <w:lang w:eastAsia="en-GB"/>
        </w:rPr>
        <w:t>) TO THE FORM OF TENDER</w:t>
      </w:r>
    </w:p>
    <w:p w14:paraId="4D62D5FE" w14:textId="77777777" w:rsidR="00B14DF9" w:rsidRPr="00B14DF9" w:rsidRDefault="00B14DF9" w:rsidP="00B14DF9">
      <w:pPr>
        <w:jc w:val="both"/>
        <w:rPr>
          <w:rFonts w:asciiTheme="minorHAnsi" w:hAnsiTheme="minorHAnsi" w:cstheme="minorHAnsi"/>
          <w:b/>
          <w:bCs/>
          <w:szCs w:val="24"/>
          <w:lang w:eastAsia="en-GB"/>
        </w:rPr>
      </w:pPr>
    </w:p>
    <w:p w14:paraId="63B84F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ADDITIONAL INFORMATION REQUIRED BY PLYMOUTH MARJON UNIVERSITY</w:t>
      </w:r>
    </w:p>
    <w:p w14:paraId="30C1A23A" w14:textId="77777777" w:rsidR="00B14DF9" w:rsidRPr="00B14DF9" w:rsidRDefault="00B14DF9" w:rsidP="00B14DF9">
      <w:pPr>
        <w:jc w:val="both"/>
        <w:rPr>
          <w:rFonts w:asciiTheme="minorHAnsi" w:hAnsiTheme="minorHAnsi" w:cstheme="minorHAnsi"/>
          <w:b/>
          <w:bCs/>
          <w:szCs w:val="24"/>
          <w:lang w:eastAsia="en-GB"/>
        </w:rPr>
      </w:pPr>
    </w:p>
    <w:p w14:paraId="0F7945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Section I: Information Required for Inclusion into the Form of Contract </w:t>
      </w:r>
    </w:p>
    <w:p w14:paraId="3A75461E" w14:textId="77777777" w:rsidR="00B14DF9" w:rsidRPr="00B14DF9" w:rsidRDefault="00B14DF9" w:rsidP="00B14DF9">
      <w:pPr>
        <w:jc w:val="both"/>
        <w:rPr>
          <w:rFonts w:asciiTheme="minorHAnsi" w:hAnsiTheme="minorHAnsi" w:cstheme="minorHAnsi"/>
          <w:b/>
          <w:bCs/>
          <w:szCs w:val="24"/>
          <w:lang w:eastAsia="en-GB"/>
        </w:rPr>
      </w:pPr>
    </w:p>
    <w:p w14:paraId="400FBA4D" w14:textId="77777777" w:rsidR="00B14DF9" w:rsidRPr="00B14DF9" w:rsidRDefault="00B14DF9" w:rsidP="00B14DF9">
      <w:pPr>
        <w:jc w:val="both"/>
        <w:rPr>
          <w:rFonts w:asciiTheme="minorHAnsi" w:hAnsiTheme="minorHAnsi" w:cstheme="minorHAnsi"/>
          <w:b/>
          <w:bCs/>
          <w:szCs w:val="24"/>
          <w:lang w:eastAsia="en-GB"/>
        </w:rPr>
      </w:pPr>
    </w:p>
    <w:p w14:paraId="366AE7C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Contractor is</w:t>
      </w:r>
    </w:p>
    <w:p w14:paraId="3E4B766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00AC3A1" w14:textId="77777777" w:rsidR="00B14DF9" w:rsidRPr="00B14DF9" w:rsidRDefault="00B14DF9" w:rsidP="00B14DF9">
      <w:pPr>
        <w:jc w:val="both"/>
        <w:rPr>
          <w:rFonts w:asciiTheme="minorHAnsi" w:hAnsiTheme="minorHAnsi" w:cstheme="minorHAnsi"/>
          <w:b/>
          <w:bCs/>
          <w:szCs w:val="24"/>
          <w:lang w:eastAsia="en-GB"/>
        </w:rPr>
      </w:pPr>
    </w:p>
    <w:p w14:paraId="67FFF2B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communication</w:t>
      </w:r>
    </w:p>
    <w:p w14:paraId="61105B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B9646E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2C169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396A870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46CBD769" w14:textId="77777777" w:rsidR="00B14DF9" w:rsidRPr="00B14DF9" w:rsidRDefault="00B14DF9" w:rsidP="00B14DF9">
      <w:pPr>
        <w:jc w:val="both"/>
        <w:rPr>
          <w:rFonts w:asciiTheme="minorHAnsi" w:hAnsiTheme="minorHAnsi" w:cstheme="minorHAnsi"/>
          <w:b/>
          <w:bCs/>
          <w:szCs w:val="24"/>
          <w:lang w:eastAsia="en-GB"/>
        </w:rPr>
      </w:pPr>
    </w:p>
    <w:p w14:paraId="1513C13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Address for electronic communication</w:t>
      </w:r>
    </w:p>
    <w:p w14:paraId="31E9492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DA85101" w14:textId="77777777" w:rsidR="00B14DF9" w:rsidRPr="00B14DF9" w:rsidRDefault="00B14DF9" w:rsidP="00B14DF9">
      <w:pPr>
        <w:jc w:val="both"/>
        <w:rPr>
          <w:rFonts w:asciiTheme="minorHAnsi" w:hAnsiTheme="minorHAnsi" w:cstheme="minorHAnsi"/>
          <w:b/>
          <w:bCs/>
          <w:szCs w:val="24"/>
          <w:lang w:eastAsia="en-GB"/>
        </w:rPr>
      </w:pPr>
    </w:p>
    <w:p w14:paraId="1D388C86" w14:textId="77777777" w:rsidR="00B14DF9" w:rsidRPr="00B14DF9" w:rsidRDefault="00B14DF9" w:rsidP="00B14DF9">
      <w:pPr>
        <w:jc w:val="both"/>
        <w:rPr>
          <w:rFonts w:asciiTheme="minorHAnsi" w:hAnsiTheme="minorHAnsi" w:cstheme="minorHAnsi"/>
          <w:b/>
          <w:bCs/>
          <w:szCs w:val="24"/>
          <w:lang w:eastAsia="en-GB"/>
        </w:rPr>
      </w:pPr>
    </w:p>
    <w:p w14:paraId="1D73BF82"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Contractor’s Registered Address</w:t>
      </w:r>
    </w:p>
    <w:p w14:paraId="7C8694F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20EF25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2750A8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7F223CC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5F8286A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w:t>
      </w:r>
    </w:p>
    <w:p w14:paraId="2D752903" w14:textId="77777777" w:rsidR="00B14DF9" w:rsidRPr="00B14DF9" w:rsidRDefault="00B14DF9" w:rsidP="00B14DF9">
      <w:pPr>
        <w:jc w:val="both"/>
        <w:rPr>
          <w:rFonts w:asciiTheme="minorHAnsi" w:hAnsiTheme="minorHAnsi" w:cstheme="minorHAnsi"/>
          <w:b/>
          <w:bCs/>
          <w:szCs w:val="24"/>
          <w:lang w:eastAsia="en-GB"/>
        </w:rPr>
      </w:pPr>
    </w:p>
    <w:p w14:paraId="02B3183C" w14:textId="77777777" w:rsidR="00B14DF9" w:rsidRPr="00B14DF9" w:rsidRDefault="00B14DF9" w:rsidP="00B14DF9">
      <w:pPr>
        <w:jc w:val="both"/>
        <w:rPr>
          <w:rFonts w:asciiTheme="minorHAnsi" w:hAnsiTheme="minorHAnsi" w:cstheme="minorHAnsi"/>
          <w:b/>
          <w:bCs/>
          <w:szCs w:val="24"/>
          <w:lang w:eastAsia="en-GB"/>
        </w:rPr>
      </w:pPr>
    </w:p>
    <w:p w14:paraId="2BB5557E" w14:textId="4E1708EB"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Telephone No. ……………………………</w:t>
      </w:r>
      <w:r w:rsidR="00443422" w:rsidRPr="00B14DF9">
        <w:rPr>
          <w:rFonts w:asciiTheme="minorHAnsi" w:hAnsiTheme="minorHAnsi" w:cstheme="minorHAnsi"/>
          <w:b/>
          <w:bCs/>
          <w:szCs w:val="24"/>
          <w:lang w:eastAsia="en-GB"/>
        </w:rPr>
        <w:t>….</w:t>
      </w:r>
    </w:p>
    <w:p w14:paraId="669D963E" w14:textId="77777777" w:rsidR="00B14DF9" w:rsidRPr="00B14DF9" w:rsidRDefault="00B14DF9" w:rsidP="00B14DF9">
      <w:pPr>
        <w:jc w:val="both"/>
        <w:rPr>
          <w:rFonts w:asciiTheme="minorHAnsi" w:hAnsiTheme="minorHAnsi" w:cstheme="minorHAnsi"/>
          <w:b/>
          <w:bCs/>
          <w:szCs w:val="24"/>
          <w:lang w:eastAsia="en-GB"/>
        </w:rPr>
      </w:pPr>
    </w:p>
    <w:p w14:paraId="4699C6B4" w14:textId="66F75F5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Fax No. ……………………………………</w:t>
      </w:r>
      <w:r w:rsidR="00443422" w:rsidRPr="00B14DF9">
        <w:rPr>
          <w:rFonts w:asciiTheme="minorHAnsi" w:hAnsiTheme="minorHAnsi" w:cstheme="minorHAnsi"/>
          <w:b/>
          <w:bCs/>
          <w:szCs w:val="24"/>
          <w:lang w:eastAsia="en-GB"/>
        </w:rPr>
        <w:t>….</w:t>
      </w:r>
    </w:p>
    <w:p w14:paraId="1468BCBD" w14:textId="77777777" w:rsidR="00B14DF9" w:rsidRPr="00B14DF9" w:rsidRDefault="00B14DF9" w:rsidP="00B14DF9">
      <w:pPr>
        <w:jc w:val="both"/>
        <w:rPr>
          <w:rFonts w:asciiTheme="minorHAnsi" w:hAnsiTheme="minorHAnsi" w:cstheme="minorHAnsi"/>
          <w:b/>
          <w:bCs/>
          <w:szCs w:val="24"/>
          <w:lang w:eastAsia="en-GB"/>
        </w:rPr>
      </w:pPr>
    </w:p>
    <w:p w14:paraId="111D4DDE" w14:textId="77777777" w:rsidR="00B14DF9" w:rsidRPr="00B14DF9" w:rsidRDefault="00B14DF9" w:rsidP="00B14DF9">
      <w:pPr>
        <w:jc w:val="both"/>
        <w:rPr>
          <w:rFonts w:asciiTheme="minorHAnsi" w:hAnsiTheme="minorHAnsi" w:cstheme="minorHAnsi"/>
          <w:b/>
          <w:bCs/>
          <w:szCs w:val="24"/>
          <w:lang w:eastAsia="en-GB"/>
        </w:rPr>
      </w:pPr>
    </w:p>
    <w:p w14:paraId="2C4101C3" w14:textId="549A1697"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3661733A" w14:textId="77777777" w:rsidR="00B14DF9" w:rsidRPr="00B14DF9" w:rsidRDefault="00B14DF9" w:rsidP="00B14DF9">
      <w:pPr>
        <w:jc w:val="both"/>
        <w:rPr>
          <w:rFonts w:asciiTheme="minorHAnsi" w:hAnsiTheme="minorHAnsi" w:cstheme="minorHAnsi"/>
          <w:b/>
          <w:bCs/>
          <w:szCs w:val="24"/>
          <w:lang w:eastAsia="en-GB"/>
        </w:rPr>
      </w:pPr>
    </w:p>
    <w:p w14:paraId="54ED4D9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w:t>
      </w:r>
    </w:p>
    <w:p w14:paraId="2EC652BA" w14:textId="77777777" w:rsidR="00B14DF9" w:rsidRPr="00B14DF9" w:rsidRDefault="00B14DF9" w:rsidP="00B14DF9">
      <w:pPr>
        <w:jc w:val="both"/>
        <w:rPr>
          <w:rFonts w:asciiTheme="minorHAnsi" w:hAnsiTheme="minorHAnsi" w:cstheme="minorHAnsi"/>
          <w:b/>
          <w:bCs/>
          <w:szCs w:val="24"/>
          <w:lang w:eastAsia="en-GB"/>
        </w:rPr>
      </w:pPr>
    </w:p>
    <w:p w14:paraId="09607E3E" w14:textId="1F4B6F2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b</w:t>
      </w:r>
      <w:r w:rsidRPr="00B14DF9">
        <w:rPr>
          <w:rFonts w:asciiTheme="minorHAnsi" w:hAnsiTheme="minorHAnsi" w:cstheme="minorHAnsi"/>
          <w:b/>
          <w:bCs/>
          <w:szCs w:val="24"/>
          <w:lang w:eastAsia="en-GB"/>
        </w:rPr>
        <w:t>) – TO THE FORM OF TENDER</w:t>
      </w:r>
    </w:p>
    <w:p w14:paraId="43454D8D" w14:textId="77777777" w:rsidR="00D55B8C" w:rsidRDefault="00D55B8C" w:rsidP="00B14DF9">
      <w:pPr>
        <w:jc w:val="both"/>
        <w:rPr>
          <w:rFonts w:asciiTheme="minorHAnsi" w:hAnsiTheme="minorHAnsi" w:cstheme="minorHAnsi"/>
          <w:b/>
          <w:bCs/>
          <w:szCs w:val="24"/>
          <w:lang w:eastAsia="en-GB"/>
        </w:rPr>
      </w:pPr>
    </w:p>
    <w:p w14:paraId="52FCB4DC" w14:textId="3D88FACF"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Agreement </w:t>
      </w:r>
      <w:r w:rsidR="00D55B8C">
        <w:rPr>
          <w:rFonts w:asciiTheme="minorHAnsi" w:hAnsiTheme="minorHAnsi" w:cstheme="minorHAnsi"/>
          <w:b/>
          <w:bCs/>
          <w:szCs w:val="24"/>
          <w:lang w:eastAsia="en-GB"/>
        </w:rPr>
        <w:t>Terms and Conditions</w:t>
      </w:r>
    </w:p>
    <w:p w14:paraId="43B336A9" w14:textId="77777777" w:rsidR="00B14DF9" w:rsidRPr="00B14DF9" w:rsidRDefault="00B14DF9" w:rsidP="00B14DF9">
      <w:pPr>
        <w:jc w:val="both"/>
        <w:rPr>
          <w:rFonts w:asciiTheme="minorHAnsi" w:hAnsiTheme="minorHAnsi" w:cstheme="minorHAnsi"/>
          <w:b/>
          <w:bCs/>
          <w:szCs w:val="24"/>
          <w:lang w:eastAsia="en-GB"/>
        </w:rPr>
      </w:pPr>
    </w:p>
    <w:p w14:paraId="68EAE188" w14:textId="77777777" w:rsidR="00E73398" w:rsidRPr="00B14DF9" w:rsidRDefault="00B14DF9" w:rsidP="00E73398">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The Agreement shall be made under the terms and conditions as outlined in the embedded document below</w:t>
      </w:r>
      <w:r w:rsidR="00E73398">
        <w:rPr>
          <w:rFonts w:asciiTheme="minorHAnsi" w:hAnsiTheme="minorHAnsi" w:cstheme="minorHAnsi"/>
          <w:b/>
          <w:bCs/>
          <w:szCs w:val="24"/>
          <w:lang w:eastAsia="en-GB"/>
        </w:rPr>
        <w:t xml:space="preserve">. </w:t>
      </w:r>
      <w:r w:rsidR="00E73398" w:rsidRPr="00B14DF9">
        <w:rPr>
          <w:rFonts w:asciiTheme="minorHAnsi" w:hAnsiTheme="minorHAnsi" w:cstheme="minorHAnsi"/>
          <w:b/>
          <w:bCs/>
          <w:szCs w:val="24"/>
          <w:lang w:eastAsia="en-GB"/>
        </w:rPr>
        <w:t xml:space="preserve">The </w:t>
      </w:r>
      <w:r w:rsidR="00E73398">
        <w:rPr>
          <w:rFonts w:asciiTheme="minorHAnsi" w:hAnsiTheme="minorHAnsi" w:cstheme="minorHAnsi"/>
          <w:b/>
          <w:bCs/>
          <w:szCs w:val="24"/>
          <w:lang w:eastAsia="en-GB"/>
        </w:rPr>
        <w:t>Suppliers ITT response</w:t>
      </w:r>
      <w:r w:rsidR="00E73398" w:rsidRPr="00B14DF9">
        <w:rPr>
          <w:rFonts w:asciiTheme="minorHAnsi" w:hAnsiTheme="minorHAnsi" w:cstheme="minorHAnsi"/>
          <w:b/>
          <w:bCs/>
          <w:szCs w:val="24"/>
          <w:lang w:eastAsia="en-GB"/>
        </w:rPr>
        <w:t xml:space="preserve"> will </w:t>
      </w:r>
      <w:r w:rsidR="00E73398">
        <w:rPr>
          <w:rFonts w:asciiTheme="minorHAnsi" w:hAnsiTheme="minorHAnsi" w:cstheme="minorHAnsi"/>
          <w:b/>
          <w:bCs/>
          <w:szCs w:val="24"/>
          <w:lang w:eastAsia="en-GB"/>
        </w:rPr>
        <w:t>form part of the Agreement</w:t>
      </w:r>
      <w:r w:rsidR="00E73398" w:rsidRPr="00B14DF9">
        <w:rPr>
          <w:rFonts w:asciiTheme="minorHAnsi" w:hAnsiTheme="minorHAnsi" w:cstheme="minorHAnsi"/>
          <w:b/>
          <w:bCs/>
          <w:szCs w:val="24"/>
          <w:lang w:eastAsia="en-GB"/>
        </w:rPr>
        <w:t>.</w:t>
      </w:r>
    </w:p>
    <w:p w14:paraId="4D44C9F6" w14:textId="15DB02BD" w:rsidR="00B14DF9" w:rsidRPr="00B14DF9" w:rsidRDefault="00B14DF9" w:rsidP="00B14DF9">
      <w:pPr>
        <w:jc w:val="both"/>
        <w:rPr>
          <w:rFonts w:asciiTheme="minorHAnsi" w:hAnsiTheme="minorHAnsi" w:cstheme="minorHAnsi"/>
          <w:b/>
          <w:bCs/>
          <w:szCs w:val="24"/>
          <w:lang w:eastAsia="en-GB"/>
        </w:rPr>
      </w:pPr>
    </w:p>
    <w:p w14:paraId="6304B0AA" w14:textId="77777777" w:rsidR="00B14DF9" w:rsidRPr="00B14DF9" w:rsidRDefault="00B14DF9" w:rsidP="00B14DF9">
      <w:pPr>
        <w:jc w:val="both"/>
        <w:rPr>
          <w:rFonts w:asciiTheme="minorHAnsi" w:hAnsiTheme="minorHAnsi" w:cstheme="minorHAnsi"/>
          <w:b/>
          <w:bCs/>
          <w:szCs w:val="24"/>
          <w:lang w:eastAsia="en-GB"/>
        </w:rPr>
      </w:pPr>
    </w:p>
    <w:p w14:paraId="45FA62D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EMBED THE FINAL AGREEMENT</w:t>
      </w:r>
    </w:p>
    <w:p w14:paraId="31AEC054" w14:textId="77777777" w:rsidR="00B14DF9" w:rsidRPr="00B14DF9" w:rsidRDefault="00B14DF9" w:rsidP="00B14DF9">
      <w:pPr>
        <w:jc w:val="both"/>
        <w:rPr>
          <w:rFonts w:asciiTheme="minorHAnsi" w:hAnsiTheme="minorHAnsi" w:cstheme="minorHAnsi"/>
          <w:b/>
          <w:bCs/>
          <w:szCs w:val="24"/>
          <w:lang w:eastAsia="en-GB"/>
        </w:rPr>
      </w:pPr>
    </w:p>
    <w:p w14:paraId="2941E1A3" w14:textId="78E6796A" w:rsidR="00B14DF9" w:rsidRPr="00B14DF9" w:rsidRDefault="003253EA" w:rsidP="00B14DF9">
      <w:pPr>
        <w:jc w:val="both"/>
        <w:rPr>
          <w:rFonts w:asciiTheme="minorHAnsi" w:hAnsiTheme="minorHAnsi" w:cstheme="minorHAnsi"/>
          <w:b/>
          <w:bCs/>
          <w:szCs w:val="24"/>
          <w:lang w:eastAsia="en-GB"/>
        </w:rPr>
      </w:pPr>
      <w:r>
        <w:rPr>
          <w:rFonts w:asciiTheme="minorHAnsi" w:hAnsiTheme="minorHAnsi" w:cstheme="minorHAnsi"/>
          <w:b/>
          <w:bCs/>
          <w:szCs w:val="24"/>
          <w:lang w:eastAsia="en-GB"/>
        </w:rPr>
        <w:object w:dxaOrig="1508" w:dyaOrig="983" w14:anchorId="3CCCD7EF">
          <v:shape id="_x0000_i1032" type="#_x0000_t75" style="width:75.5pt;height:49pt" o:ole="">
            <v:imagedata r:id="rId17" o:title=""/>
          </v:shape>
          <o:OLEObject Type="Embed" ProgID="Package" ShapeID="_x0000_i1032" DrawAspect="Icon" ObjectID="_1654414219" r:id="rId18"/>
        </w:object>
      </w:r>
    </w:p>
    <w:p w14:paraId="5F79F298" w14:textId="77777777" w:rsidR="00B14DF9" w:rsidRPr="00B14DF9" w:rsidRDefault="00B14DF9" w:rsidP="00B14DF9">
      <w:pPr>
        <w:jc w:val="both"/>
        <w:rPr>
          <w:rFonts w:asciiTheme="minorHAnsi" w:hAnsiTheme="minorHAnsi" w:cstheme="minorHAnsi"/>
          <w:b/>
          <w:bCs/>
          <w:szCs w:val="24"/>
          <w:lang w:eastAsia="en-GB"/>
        </w:rPr>
      </w:pPr>
      <w:bookmarkStart w:id="45" w:name="_GoBack"/>
      <w:bookmarkEnd w:id="45"/>
    </w:p>
    <w:p w14:paraId="645C9CE4" w14:textId="77777777" w:rsidR="00B14DF9" w:rsidRPr="00B14DF9" w:rsidRDefault="00B14DF9" w:rsidP="00B14DF9">
      <w:pPr>
        <w:jc w:val="both"/>
        <w:rPr>
          <w:rFonts w:asciiTheme="minorHAnsi" w:hAnsiTheme="minorHAnsi" w:cstheme="minorHAnsi"/>
          <w:b/>
          <w:bCs/>
          <w:szCs w:val="24"/>
          <w:lang w:eastAsia="en-GB"/>
        </w:rPr>
      </w:pPr>
    </w:p>
    <w:p w14:paraId="4FFBB157" w14:textId="6D6E3FDB"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agree to the terms and conditions outlined in </w:t>
      </w:r>
      <w:r w:rsidR="00D55B8C">
        <w:rPr>
          <w:rFonts w:asciiTheme="minorHAnsi" w:hAnsiTheme="minorHAnsi" w:cstheme="minorHAnsi"/>
          <w:b/>
          <w:bCs/>
          <w:szCs w:val="24"/>
          <w:lang w:eastAsia="en-GB"/>
        </w:rPr>
        <w:t>the</w:t>
      </w:r>
      <w:r w:rsidRPr="00B14DF9">
        <w:rPr>
          <w:rFonts w:asciiTheme="minorHAnsi" w:hAnsiTheme="minorHAnsi" w:cstheme="minorHAnsi"/>
          <w:b/>
          <w:bCs/>
          <w:szCs w:val="24"/>
          <w:lang w:eastAsia="en-GB"/>
        </w:rPr>
        <w:t xml:space="preserve"> Agreement</w:t>
      </w:r>
    </w:p>
    <w:p w14:paraId="05CF40A2" w14:textId="77777777" w:rsidR="00B14DF9" w:rsidRPr="00B14DF9" w:rsidRDefault="00B14DF9" w:rsidP="00B14DF9">
      <w:pPr>
        <w:jc w:val="both"/>
        <w:rPr>
          <w:rFonts w:asciiTheme="minorHAnsi" w:hAnsiTheme="minorHAnsi" w:cstheme="minorHAnsi"/>
          <w:b/>
          <w:bCs/>
          <w:szCs w:val="24"/>
          <w:lang w:eastAsia="en-GB"/>
        </w:rPr>
      </w:pPr>
    </w:p>
    <w:p w14:paraId="7AEF3B2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Print name: …………………………………………….</w:t>
      </w:r>
    </w:p>
    <w:p w14:paraId="46BD18C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F6BE9B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 ……………………………………………………</w:t>
      </w:r>
    </w:p>
    <w:p w14:paraId="49F15157" w14:textId="77777777" w:rsidR="00B14DF9" w:rsidRPr="00B14DF9" w:rsidRDefault="00B14DF9" w:rsidP="00B14DF9">
      <w:pPr>
        <w:jc w:val="both"/>
        <w:rPr>
          <w:rFonts w:asciiTheme="minorHAnsi" w:hAnsiTheme="minorHAnsi" w:cstheme="minorHAnsi"/>
          <w:b/>
          <w:bCs/>
          <w:szCs w:val="24"/>
          <w:lang w:eastAsia="en-GB"/>
        </w:rPr>
      </w:pPr>
    </w:p>
    <w:p w14:paraId="49CA643A" w14:textId="26B96375" w:rsidR="00B14DF9" w:rsidRPr="00B14DF9" w:rsidRDefault="00DB356B"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w:t>
      </w:r>
      <w:r>
        <w:rPr>
          <w:rFonts w:asciiTheme="minorHAnsi" w:hAnsiTheme="minorHAnsi" w:cstheme="minorHAnsi"/>
          <w:b/>
          <w:bCs/>
          <w:szCs w:val="24"/>
          <w:lang w:eastAsia="en-GB"/>
        </w:rPr>
        <w:t xml:space="preserve">: </w:t>
      </w:r>
      <w:r w:rsidRPr="00B14DF9">
        <w:rPr>
          <w:rFonts w:asciiTheme="minorHAnsi" w:hAnsiTheme="minorHAnsi" w:cstheme="minorHAnsi"/>
          <w:b/>
          <w:bCs/>
          <w:szCs w:val="24"/>
          <w:lang w:eastAsia="en-GB"/>
        </w:rPr>
        <w:t>…</w:t>
      </w:r>
      <w:r w:rsidR="00B14DF9" w:rsidRPr="00B14DF9">
        <w:rPr>
          <w:rFonts w:asciiTheme="minorHAnsi" w:hAnsiTheme="minorHAnsi" w:cstheme="minorHAnsi"/>
          <w:b/>
          <w:bCs/>
          <w:szCs w:val="24"/>
          <w:lang w:eastAsia="en-GB"/>
        </w:rPr>
        <w:t>……………………………………………</w:t>
      </w:r>
    </w:p>
    <w:p w14:paraId="7473D4F1" w14:textId="77777777" w:rsidR="00B14DF9" w:rsidRPr="00B14DF9" w:rsidRDefault="00B14DF9" w:rsidP="00B14DF9">
      <w:pPr>
        <w:jc w:val="both"/>
        <w:rPr>
          <w:rFonts w:asciiTheme="minorHAnsi" w:hAnsiTheme="minorHAnsi" w:cstheme="minorHAnsi"/>
          <w:b/>
          <w:bCs/>
          <w:szCs w:val="24"/>
          <w:lang w:eastAsia="en-GB"/>
        </w:rPr>
      </w:pPr>
    </w:p>
    <w:p w14:paraId="1ABD1385" w14:textId="77777777" w:rsidR="00B14DF9" w:rsidRPr="00B14DF9" w:rsidRDefault="00B14DF9" w:rsidP="00B14DF9">
      <w:pPr>
        <w:jc w:val="both"/>
        <w:rPr>
          <w:rFonts w:asciiTheme="minorHAnsi" w:hAnsiTheme="minorHAnsi" w:cstheme="minorHAnsi"/>
          <w:b/>
          <w:bCs/>
          <w:szCs w:val="24"/>
          <w:lang w:eastAsia="en-GB"/>
        </w:rPr>
      </w:pPr>
    </w:p>
    <w:p w14:paraId="62A2936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Duly authorised to sign/submit Tenders for and on behalf of</w:t>
      </w:r>
    </w:p>
    <w:p w14:paraId="11FED30F" w14:textId="77777777" w:rsidR="00B14DF9" w:rsidRPr="00B14DF9" w:rsidRDefault="00B14DF9" w:rsidP="00B14DF9">
      <w:pPr>
        <w:jc w:val="both"/>
        <w:rPr>
          <w:rFonts w:asciiTheme="minorHAnsi" w:hAnsiTheme="minorHAnsi" w:cstheme="minorHAnsi"/>
          <w:b/>
          <w:bCs/>
          <w:szCs w:val="24"/>
          <w:lang w:eastAsia="en-GB"/>
        </w:rPr>
      </w:pPr>
    </w:p>
    <w:p w14:paraId="77F38FB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 BLOCK CAPITALS</w:t>
      </w:r>
    </w:p>
    <w:p w14:paraId="55DDFC5B" w14:textId="77777777" w:rsidR="00B14DF9" w:rsidRPr="00B14DF9" w:rsidRDefault="00B14DF9" w:rsidP="00B14DF9">
      <w:pPr>
        <w:jc w:val="both"/>
        <w:rPr>
          <w:rFonts w:asciiTheme="minorHAnsi" w:hAnsiTheme="minorHAnsi" w:cstheme="minorHAnsi"/>
          <w:b/>
          <w:bCs/>
          <w:szCs w:val="24"/>
          <w:lang w:eastAsia="en-GB"/>
        </w:rPr>
      </w:pPr>
    </w:p>
    <w:p w14:paraId="40271FFA" w14:textId="77777777" w:rsidR="00B14DF9" w:rsidRPr="00B14DF9" w:rsidRDefault="00B14DF9" w:rsidP="00B14DF9">
      <w:pPr>
        <w:jc w:val="both"/>
        <w:rPr>
          <w:rFonts w:asciiTheme="minorHAnsi" w:hAnsiTheme="minorHAnsi" w:cstheme="minorHAnsi"/>
          <w:b/>
          <w:bCs/>
          <w:szCs w:val="24"/>
          <w:lang w:eastAsia="en-GB"/>
        </w:rPr>
      </w:pPr>
    </w:p>
    <w:p w14:paraId="3802896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Registered Address:</w:t>
      </w:r>
    </w:p>
    <w:p w14:paraId="545DBDC8" w14:textId="77777777" w:rsidR="00B14DF9" w:rsidRPr="00B14DF9" w:rsidRDefault="00B14DF9" w:rsidP="00B14DF9">
      <w:pPr>
        <w:jc w:val="both"/>
        <w:rPr>
          <w:rFonts w:asciiTheme="minorHAnsi" w:hAnsiTheme="minorHAnsi" w:cstheme="minorHAnsi"/>
          <w:b/>
          <w:bCs/>
          <w:szCs w:val="24"/>
          <w:lang w:eastAsia="en-GB"/>
        </w:rPr>
      </w:pPr>
    </w:p>
    <w:p w14:paraId="2B46968C" w14:textId="77777777" w:rsidR="00B14DF9" w:rsidRPr="00B14DF9" w:rsidRDefault="00B14DF9" w:rsidP="00B14DF9">
      <w:pPr>
        <w:jc w:val="both"/>
        <w:rPr>
          <w:rFonts w:asciiTheme="minorHAnsi" w:hAnsiTheme="minorHAnsi" w:cstheme="minorHAnsi"/>
          <w:b/>
          <w:bCs/>
          <w:szCs w:val="24"/>
          <w:lang w:eastAsia="en-GB"/>
        </w:rPr>
      </w:pPr>
    </w:p>
    <w:p w14:paraId="4E0A3A1F"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applicable</w:t>
      </w:r>
    </w:p>
    <w:p w14:paraId="7964991D" w14:textId="538E3FC7" w:rsid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w:t>
      </w:r>
    </w:p>
    <w:p w14:paraId="1331889E" w14:textId="6E52C846" w:rsidR="00B14DF9" w:rsidRDefault="00B14DF9" w:rsidP="00B14DF9">
      <w:pPr>
        <w:jc w:val="both"/>
        <w:rPr>
          <w:rFonts w:asciiTheme="minorHAnsi" w:hAnsiTheme="minorHAnsi" w:cstheme="minorHAnsi"/>
          <w:b/>
          <w:bCs/>
          <w:szCs w:val="24"/>
          <w:lang w:eastAsia="en-GB"/>
        </w:rPr>
      </w:pPr>
    </w:p>
    <w:p w14:paraId="78DA0C14" w14:textId="600E55C6" w:rsidR="00B14DF9" w:rsidRDefault="00B14DF9" w:rsidP="00B14DF9">
      <w:pPr>
        <w:jc w:val="both"/>
        <w:rPr>
          <w:rFonts w:asciiTheme="minorHAnsi" w:hAnsiTheme="minorHAnsi" w:cstheme="minorHAnsi"/>
          <w:b/>
          <w:bCs/>
          <w:szCs w:val="24"/>
          <w:lang w:eastAsia="en-GB"/>
        </w:rPr>
      </w:pPr>
    </w:p>
    <w:p w14:paraId="20FD662C" w14:textId="34456646"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65715F6C" w14:textId="77777777" w:rsidR="00B14DF9" w:rsidRPr="00B14DF9" w:rsidRDefault="00B14DF9" w:rsidP="00B14DF9">
      <w:pPr>
        <w:jc w:val="both"/>
        <w:rPr>
          <w:rFonts w:asciiTheme="minorHAnsi" w:hAnsiTheme="minorHAnsi" w:cstheme="minorHAnsi"/>
          <w:b/>
          <w:bCs/>
          <w:szCs w:val="24"/>
          <w:lang w:eastAsia="en-GB"/>
        </w:rPr>
      </w:pPr>
    </w:p>
    <w:p w14:paraId="2352F648" w14:textId="1E111A0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c</w:t>
      </w:r>
      <w:r w:rsidRPr="00B14DF9">
        <w:rPr>
          <w:rFonts w:asciiTheme="minorHAnsi" w:hAnsiTheme="minorHAnsi" w:cstheme="minorHAnsi"/>
          <w:b/>
          <w:bCs/>
          <w:szCs w:val="24"/>
          <w:lang w:eastAsia="en-GB"/>
        </w:rPr>
        <w:t>) – TO THE FORM OF TENDER</w:t>
      </w:r>
    </w:p>
    <w:p w14:paraId="40BEEEAA" w14:textId="77777777" w:rsidR="00B14DF9" w:rsidRPr="00B14DF9" w:rsidRDefault="00B14DF9" w:rsidP="00B14DF9">
      <w:pPr>
        <w:jc w:val="both"/>
        <w:rPr>
          <w:rFonts w:asciiTheme="minorHAnsi" w:hAnsiTheme="minorHAnsi" w:cstheme="minorHAnsi"/>
          <w:b/>
          <w:bCs/>
          <w:szCs w:val="24"/>
          <w:lang w:eastAsia="en-GB"/>
        </w:rPr>
      </w:pPr>
    </w:p>
    <w:p w14:paraId="77D6C6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CERTIFICATE AS TO NON-CANVASSING</w:t>
      </w:r>
    </w:p>
    <w:p w14:paraId="0590A94D" w14:textId="77777777" w:rsidR="00B14DF9" w:rsidRPr="00B14DF9" w:rsidRDefault="00B14DF9" w:rsidP="00B14DF9">
      <w:pPr>
        <w:jc w:val="both"/>
        <w:rPr>
          <w:rFonts w:asciiTheme="minorHAnsi" w:hAnsiTheme="minorHAnsi" w:cstheme="minorHAnsi"/>
          <w:b/>
          <w:bCs/>
          <w:szCs w:val="24"/>
          <w:lang w:eastAsia="en-GB"/>
        </w:rPr>
      </w:pPr>
    </w:p>
    <w:p w14:paraId="19BBA95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4F5C5B8D" w14:textId="77777777" w:rsidR="00B14DF9" w:rsidRPr="00B14DF9" w:rsidRDefault="00B14DF9" w:rsidP="00B14DF9">
      <w:pPr>
        <w:jc w:val="both"/>
        <w:rPr>
          <w:rFonts w:asciiTheme="minorHAnsi" w:hAnsiTheme="minorHAnsi" w:cstheme="minorHAnsi"/>
          <w:b/>
          <w:bCs/>
          <w:szCs w:val="24"/>
          <w:lang w:eastAsia="en-GB"/>
        </w:rPr>
      </w:pPr>
    </w:p>
    <w:p w14:paraId="25310E1C" w14:textId="3078896B" w:rsidR="00B14DF9" w:rsidRPr="00B14DF9"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680E9A">
        <w:rPr>
          <w:rFonts w:asciiTheme="minorHAnsi" w:hAnsiTheme="minorHAnsi" w:cstheme="minorHAnsi"/>
          <w:b/>
          <w:bCs/>
          <w:szCs w:val="24"/>
          <w:lang w:eastAsia="en-GB"/>
        </w:rPr>
        <w:t>Media Production for Distance Learning</w:t>
      </w:r>
    </w:p>
    <w:p w14:paraId="65F7128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To Plymouth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 xml:space="preserve"> University ("</w:t>
      </w:r>
      <w:proofErr w:type="spellStart"/>
      <w:r w:rsidRPr="00B14DF9">
        <w:rPr>
          <w:rFonts w:asciiTheme="minorHAnsi" w:hAnsiTheme="minorHAnsi" w:cstheme="minorHAnsi"/>
          <w:b/>
          <w:bCs/>
          <w:szCs w:val="24"/>
          <w:lang w:eastAsia="en-GB"/>
        </w:rPr>
        <w:t>Marjon</w:t>
      </w:r>
      <w:proofErr w:type="spellEnd"/>
      <w:r w:rsidRPr="00B14DF9">
        <w:rPr>
          <w:rFonts w:asciiTheme="minorHAnsi" w:hAnsiTheme="minorHAnsi" w:cstheme="minorHAnsi"/>
          <w:b/>
          <w:bCs/>
          <w:szCs w:val="24"/>
          <w:lang w:eastAsia="en-GB"/>
        </w:rPr>
        <w:t>")</w:t>
      </w:r>
    </w:p>
    <w:p w14:paraId="528D9988" w14:textId="77777777" w:rsidR="00B14DF9" w:rsidRPr="00B14DF9" w:rsidRDefault="00B14DF9" w:rsidP="00B14DF9">
      <w:pPr>
        <w:jc w:val="both"/>
        <w:rPr>
          <w:rFonts w:asciiTheme="minorHAnsi" w:hAnsiTheme="minorHAnsi" w:cstheme="minorHAnsi"/>
          <w:b/>
          <w:bCs/>
          <w:szCs w:val="24"/>
          <w:lang w:eastAsia="en-GB"/>
        </w:rPr>
      </w:pPr>
    </w:p>
    <w:p w14:paraId="1D47D8D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certify that *I/we have not canvassed any member, officer, employee, agent or advisor of the University in connection with the award of the Contract for the Services and Works and that no person employed by me/us or acting on my/our behalf has done any such act.</w:t>
      </w:r>
    </w:p>
    <w:p w14:paraId="685763AF" w14:textId="77777777" w:rsidR="00B14DF9" w:rsidRPr="00B14DF9" w:rsidRDefault="00B14DF9" w:rsidP="00B14DF9">
      <w:pPr>
        <w:jc w:val="both"/>
        <w:rPr>
          <w:rFonts w:asciiTheme="minorHAnsi" w:hAnsiTheme="minorHAnsi" w:cstheme="minorHAnsi"/>
          <w:b/>
          <w:bCs/>
          <w:szCs w:val="24"/>
          <w:lang w:eastAsia="en-GB"/>
        </w:rPr>
      </w:pPr>
    </w:p>
    <w:p w14:paraId="7B9822C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hereby undertake that *I/we will not in the future canvass or solicit any member, officer, employee, agent or advisor of the University in connection with the award of the contract for the Services and Works and that no person employed by me/us or acting on my/our behalf will do any such act.</w:t>
      </w:r>
    </w:p>
    <w:p w14:paraId="167A8C27" w14:textId="77777777" w:rsidR="00B14DF9" w:rsidRPr="00B14DF9" w:rsidRDefault="00B14DF9" w:rsidP="00B14DF9">
      <w:pPr>
        <w:jc w:val="both"/>
        <w:rPr>
          <w:rFonts w:asciiTheme="minorHAnsi" w:hAnsiTheme="minorHAnsi" w:cstheme="minorHAnsi"/>
          <w:b/>
          <w:bCs/>
          <w:szCs w:val="24"/>
          <w:lang w:eastAsia="en-GB"/>
        </w:rPr>
      </w:pPr>
    </w:p>
    <w:p w14:paraId="765F6AA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further hereby undertake that *I/we have not and will not seek to recruit any University employee who has during the year prior to the date of this tender bid been employed on matters relating to the Contract and that no person employed by me/us or acting on my/our behalf will do any such act.</w:t>
      </w:r>
    </w:p>
    <w:p w14:paraId="458AF171" w14:textId="77777777" w:rsidR="00B14DF9" w:rsidRPr="00B14DF9" w:rsidRDefault="00B14DF9" w:rsidP="00B14DF9">
      <w:pPr>
        <w:jc w:val="both"/>
        <w:rPr>
          <w:rFonts w:asciiTheme="minorHAnsi" w:hAnsiTheme="minorHAnsi" w:cstheme="minorHAnsi"/>
          <w:b/>
          <w:bCs/>
          <w:szCs w:val="24"/>
          <w:lang w:eastAsia="en-GB"/>
        </w:rPr>
      </w:pPr>
    </w:p>
    <w:p w14:paraId="7E5D4A3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BF471AC"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 .................................................................................................</w:t>
      </w:r>
    </w:p>
    <w:p w14:paraId="4BB9CA18" w14:textId="77777777" w:rsidR="00B14DF9" w:rsidRPr="00B14DF9" w:rsidRDefault="00B14DF9" w:rsidP="00B14DF9">
      <w:pPr>
        <w:jc w:val="both"/>
        <w:rPr>
          <w:rFonts w:asciiTheme="minorHAnsi" w:hAnsiTheme="minorHAnsi" w:cstheme="minorHAnsi"/>
          <w:b/>
          <w:bCs/>
          <w:szCs w:val="24"/>
          <w:lang w:eastAsia="en-GB"/>
        </w:rPr>
      </w:pPr>
    </w:p>
    <w:p w14:paraId="318AE92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POSITION ..................................................................................</w:t>
      </w:r>
    </w:p>
    <w:p w14:paraId="391FC00F" w14:textId="77777777" w:rsidR="00B14DF9" w:rsidRPr="00B14DF9" w:rsidRDefault="00B14DF9" w:rsidP="00B14DF9">
      <w:pPr>
        <w:jc w:val="both"/>
        <w:rPr>
          <w:rFonts w:asciiTheme="minorHAnsi" w:hAnsiTheme="minorHAnsi" w:cstheme="minorHAnsi"/>
          <w:b/>
          <w:bCs/>
          <w:szCs w:val="24"/>
          <w:lang w:eastAsia="en-GB"/>
        </w:rPr>
      </w:pPr>
    </w:p>
    <w:p w14:paraId="1217C416"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 ...............................................................................</w:t>
      </w:r>
    </w:p>
    <w:p w14:paraId="34CA4228" w14:textId="77777777" w:rsidR="00B14DF9" w:rsidRPr="00B14DF9" w:rsidRDefault="00B14DF9" w:rsidP="00B14DF9">
      <w:pPr>
        <w:jc w:val="both"/>
        <w:rPr>
          <w:rFonts w:asciiTheme="minorHAnsi" w:hAnsiTheme="minorHAnsi" w:cstheme="minorHAnsi"/>
          <w:b/>
          <w:bCs/>
          <w:szCs w:val="24"/>
          <w:lang w:eastAsia="en-GB"/>
        </w:rPr>
      </w:pPr>
    </w:p>
    <w:p w14:paraId="4E58BAE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D07A0AA" w14:textId="77777777" w:rsidR="00B14DF9" w:rsidRPr="00B14DF9" w:rsidRDefault="00B14DF9" w:rsidP="00B14DF9">
      <w:pPr>
        <w:jc w:val="both"/>
        <w:rPr>
          <w:rFonts w:asciiTheme="minorHAnsi" w:hAnsiTheme="minorHAnsi" w:cstheme="minorHAnsi"/>
          <w:b/>
          <w:bCs/>
          <w:szCs w:val="24"/>
          <w:lang w:eastAsia="en-GB"/>
        </w:rPr>
      </w:pPr>
    </w:p>
    <w:p w14:paraId="68AB64AF" w14:textId="77777777" w:rsidR="00B14DF9" w:rsidRPr="00B14DF9" w:rsidRDefault="00B14DF9" w:rsidP="00B14DF9">
      <w:pPr>
        <w:jc w:val="both"/>
        <w:rPr>
          <w:rFonts w:asciiTheme="minorHAnsi" w:hAnsiTheme="minorHAnsi" w:cstheme="minorHAnsi"/>
          <w:b/>
          <w:bCs/>
          <w:szCs w:val="24"/>
          <w:lang w:eastAsia="en-GB"/>
        </w:rPr>
      </w:pPr>
    </w:p>
    <w:p w14:paraId="12427FFE"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    2.</w:t>
      </w:r>
      <w:r w:rsidRPr="00B14DF9">
        <w:rPr>
          <w:rFonts w:asciiTheme="minorHAnsi" w:hAnsiTheme="minorHAnsi" w:cstheme="minorHAnsi"/>
          <w:b/>
          <w:bCs/>
          <w:szCs w:val="24"/>
          <w:lang w:eastAsia="en-GB"/>
        </w:rPr>
        <w:tab/>
        <w:t>SIGNED ....................................................................................</w:t>
      </w:r>
    </w:p>
    <w:p w14:paraId="1C34F4C3" w14:textId="77777777" w:rsidR="00B14DF9" w:rsidRPr="00B14DF9" w:rsidRDefault="00B14DF9" w:rsidP="00B14DF9">
      <w:pPr>
        <w:jc w:val="both"/>
        <w:rPr>
          <w:rFonts w:asciiTheme="minorHAnsi" w:hAnsiTheme="minorHAnsi" w:cstheme="minorHAnsi"/>
          <w:b/>
          <w:bCs/>
          <w:szCs w:val="24"/>
          <w:lang w:eastAsia="en-GB"/>
        </w:rPr>
      </w:pPr>
    </w:p>
    <w:p w14:paraId="369EAD3D"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POSITION .................................................................................</w:t>
      </w:r>
    </w:p>
    <w:p w14:paraId="0068D32F" w14:textId="77777777" w:rsidR="00B14DF9" w:rsidRPr="00B14DF9" w:rsidRDefault="00B14DF9" w:rsidP="00B14DF9">
      <w:pPr>
        <w:jc w:val="both"/>
        <w:rPr>
          <w:rFonts w:asciiTheme="minorHAnsi" w:hAnsiTheme="minorHAnsi" w:cstheme="minorHAnsi"/>
          <w:b/>
          <w:bCs/>
          <w:szCs w:val="24"/>
          <w:lang w:eastAsia="en-GB"/>
        </w:rPr>
      </w:pPr>
    </w:p>
    <w:p w14:paraId="507A53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On behalf of ...............................................................................</w:t>
      </w:r>
    </w:p>
    <w:p w14:paraId="7FD94373" w14:textId="77777777" w:rsidR="00B14DF9" w:rsidRPr="00B14DF9" w:rsidRDefault="00B14DF9" w:rsidP="00B14DF9">
      <w:pPr>
        <w:jc w:val="both"/>
        <w:rPr>
          <w:rFonts w:asciiTheme="minorHAnsi" w:hAnsiTheme="minorHAnsi" w:cstheme="minorHAnsi"/>
          <w:b/>
          <w:bCs/>
          <w:szCs w:val="24"/>
          <w:lang w:eastAsia="en-GB"/>
        </w:rPr>
      </w:pPr>
    </w:p>
    <w:p w14:paraId="4CFD82A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Date ........................................................................................</w:t>
      </w:r>
    </w:p>
    <w:p w14:paraId="3489D520" w14:textId="77777777" w:rsidR="00B14DF9" w:rsidRPr="00B14DF9" w:rsidRDefault="00B14DF9" w:rsidP="00B14DF9">
      <w:pPr>
        <w:jc w:val="both"/>
        <w:rPr>
          <w:rFonts w:asciiTheme="minorHAnsi" w:hAnsiTheme="minorHAnsi" w:cstheme="minorHAnsi"/>
          <w:b/>
          <w:bCs/>
          <w:szCs w:val="24"/>
          <w:lang w:eastAsia="en-GB"/>
        </w:rPr>
      </w:pPr>
    </w:p>
    <w:p w14:paraId="26C1F6A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t>Two signatures must be provided.</w:t>
      </w:r>
    </w:p>
    <w:p w14:paraId="7A205030" w14:textId="77777777" w:rsidR="00B14DF9" w:rsidRPr="00B14DF9" w:rsidRDefault="00B14DF9" w:rsidP="00B14DF9">
      <w:pPr>
        <w:jc w:val="both"/>
        <w:rPr>
          <w:rFonts w:asciiTheme="minorHAnsi" w:hAnsiTheme="minorHAnsi" w:cstheme="minorHAnsi"/>
          <w:b/>
          <w:bCs/>
          <w:szCs w:val="24"/>
          <w:lang w:eastAsia="en-GB"/>
        </w:rPr>
      </w:pPr>
    </w:p>
    <w:p w14:paraId="44B13461" w14:textId="77777777" w:rsidR="00B14DF9" w:rsidRPr="00B14DF9" w:rsidRDefault="00B14DF9" w:rsidP="00B14DF9">
      <w:pPr>
        <w:jc w:val="both"/>
        <w:rPr>
          <w:rFonts w:asciiTheme="minorHAnsi" w:hAnsiTheme="minorHAnsi" w:cstheme="minorHAnsi"/>
          <w:b/>
          <w:bCs/>
          <w:szCs w:val="24"/>
          <w:lang w:eastAsia="en-GB"/>
        </w:rPr>
      </w:pPr>
    </w:p>
    <w:p w14:paraId="5D33394A"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*delete as applicable </w:t>
      </w:r>
    </w:p>
    <w:p w14:paraId="1129B3BD" w14:textId="77777777" w:rsidR="00B14DF9" w:rsidRPr="00B14DF9" w:rsidRDefault="00B14DF9" w:rsidP="00B14DF9">
      <w:pPr>
        <w:jc w:val="both"/>
        <w:rPr>
          <w:rFonts w:asciiTheme="minorHAnsi" w:hAnsiTheme="minorHAnsi" w:cstheme="minorHAnsi"/>
          <w:b/>
          <w:bCs/>
          <w:szCs w:val="24"/>
          <w:lang w:eastAsia="en-GB"/>
        </w:rPr>
      </w:pPr>
    </w:p>
    <w:p w14:paraId="6E722D33" w14:textId="4966A3D3" w:rsidR="00B14DF9" w:rsidRDefault="00B14DF9">
      <w:pPr>
        <w:rPr>
          <w:rFonts w:asciiTheme="minorHAnsi" w:hAnsiTheme="minorHAnsi" w:cstheme="minorHAnsi"/>
          <w:b/>
          <w:bCs/>
          <w:szCs w:val="24"/>
          <w:lang w:eastAsia="en-GB"/>
        </w:rPr>
      </w:pPr>
      <w:r>
        <w:rPr>
          <w:rFonts w:asciiTheme="minorHAnsi" w:hAnsiTheme="minorHAnsi" w:cstheme="minorHAnsi"/>
          <w:b/>
          <w:bCs/>
          <w:szCs w:val="24"/>
          <w:lang w:eastAsia="en-GB"/>
        </w:rPr>
        <w:br w:type="page"/>
      </w:r>
    </w:p>
    <w:p w14:paraId="01A7BD95" w14:textId="77777777" w:rsidR="00B14DF9" w:rsidRPr="00B14DF9" w:rsidRDefault="00B14DF9" w:rsidP="00B14DF9">
      <w:pPr>
        <w:jc w:val="both"/>
        <w:rPr>
          <w:rFonts w:asciiTheme="minorHAnsi" w:hAnsiTheme="minorHAnsi" w:cstheme="minorHAnsi"/>
          <w:b/>
          <w:bCs/>
          <w:szCs w:val="24"/>
          <w:lang w:eastAsia="en-GB"/>
        </w:rPr>
      </w:pPr>
    </w:p>
    <w:p w14:paraId="2D3CF1F8" w14:textId="7EE2E142"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APPENDIX (</w:t>
      </w:r>
      <w:r w:rsidR="00DD21A7">
        <w:rPr>
          <w:rFonts w:asciiTheme="minorHAnsi" w:hAnsiTheme="minorHAnsi" w:cstheme="minorHAnsi"/>
          <w:b/>
          <w:bCs/>
          <w:szCs w:val="24"/>
          <w:lang w:eastAsia="en-GB"/>
        </w:rPr>
        <w:t>d</w:t>
      </w:r>
      <w:r w:rsidR="00443422" w:rsidRPr="00B14DF9">
        <w:rPr>
          <w:rFonts w:asciiTheme="minorHAnsi" w:hAnsiTheme="minorHAnsi" w:cstheme="minorHAnsi"/>
          <w:b/>
          <w:bCs/>
          <w:szCs w:val="24"/>
          <w:lang w:eastAsia="en-GB"/>
        </w:rPr>
        <w:t>) –</w:t>
      </w:r>
      <w:r w:rsidRPr="00B14DF9">
        <w:rPr>
          <w:rFonts w:asciiTheme="minorHAnsi" w:hAnsiTheme="minorHAnsi" w:cstheme="minorHAnsi"/>
          <w:b/>
          <w:bCs/>
          <w:szCs w:val="24"/>
          <w:lang w:eastAsia="en-GB"/>
        </w:rPr>
        <w:t xml:space="preserve"> TO THE FORM OF TENDER</w:t>
      </w:r>
    </w:p>
    <w:p w14:paraId="161B7510" w14:textId="77777777" w:rsidR="00B14DF9" w:rsidRPr="00B14DF9" w:rsidRDefault="00B14DF9" w:rsidP="00B14DF9">
      <w:pPr>
        <w:jc w:val="both"/>
        <w:rPr>
          <w:rFonts w:asciiTheme="minorHAnsi" w:hAnsiTheme="minorHAnsi" w:cstheme="minorHAnsi"/>
          <w:b/>
          <w:bCs/>
          <w:szCs w:val="24"/>
          <w:lang w:eastAsia="en-GB"/>
        </w:rPr>
      </w:pPr>
    </w:p>
    <w:p w14:paraId="3666A29B"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NON-COLLUSIVE CERTIFICATE</w:t>
      </w:r>
    </w:p>
    <w:p w14:paraId="1A78EC34" w14:textId="77777777" w:rsidR="00B14DF9" w:rsidRPr="00B14DF9" w:rsidRDefault="00B14DF9" w:rsidP="00B14DF9">
      <w:pPr>
        <w:jc w:val="both"/>
        <w:rPr>
          <w:rFonts w:asciiTheme="minorHAnsi" w:hAnsiTheme="minorHAnsi" w:cstheme="minorHAnsi"/>
          <w:b/>
          <w:bCs/>
          <w:szCs w:val="24"/>
          <w:lang w:eastAsia="en-GB"/>
        </w:rPr>
      </w:pPr>
    </w:p>
    <w:p w14:paraId="2C0A3CD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To be completed and returned by the tenderer</w:t>
      </w:r>
    </w:p>
    <w:p w14:paraId="1FCCD58E" w14:textId="77777777" w:rsidR="00B14DF9" w:rsidRPr="00B14DF9" w:rsidRDefault="00B14DF9" w:rsidP="00B14DF9">
      <w:pPr>
        <w:jc w:val="both"/>
        <w:rPr>
          <w:rFonts w:asciiTheme="minorHAnsi" w:hAnsiTheme="minorHAnsi" w:cstheme="minorHAnsi"/>
          <w:b/>
          <w:bCs/>
          <w:szCs w:val="24"/>
          <w:lang w:eastAsia="en-GB"/>
        </w:rPr>
      </w:pPr>
    </w:p>
    <w:p w14:paraId="10296D13" w14:textId="3A45B0A5" w:rsidR="00B14DF9" w:rsidRDefault="00443422"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Title: -</w:t>
      </w:r>
      <w:r w:rsidR="00B14DF9" w:rsidRPr="00B14DF9">
        <w:rPr>
          <w:rFonts w:asciiTheme="minorHAnsi" w:hAnsiTheme="minorHAnsi" w:cstheme="minorHAnsi"/>
          <w:b/>
          <w:bCs/>
          <w:szCs w:val="24"/>
          <w:lang w:eastAsia="en-GB"/>
        </w:rPr>
        <w:t xml:space="preserve"> Plymouth </w:t>
      </w:r>
      <w:proofErr w:type="spellStart"/>
      <w:r w:rsidR="00B14DF9" w:rsidRPr="00B14DF9">
        <w:rPr>
          <w:rFonts w:asciiTheme="minorHAnsi" w:hAnsiTheme="minorHAnsi" w:cstheme="minorHAnsi"/>
          <w:b/>
          <w:bCs/>
          <w:szCs w:val="24"/>
          <w:lang w:eastAsia="en-GB"/>
        </w:rPr>
        <w:t>Marjon</w:t>
      </w:r>
      <w:proofErr w:type="spellEnd"/>
      <w:r w:rsidR="00B14DF9" w:rsidRPr="00B14DF9">
        <w:rPr>
          <w:rFonts w:asciiTheme="minorHAnsi" w:hAnsiTheme="minorHAnsi" w:cstheme="minorHAnsi"/>
          <w:b/>
          <w:bCs/>
          <w:szCs w:val="24"/>
          <w:lang w:eastAsia="en-GB"/>
        </w:rPr>
        <w:t xml:space="preserve"> University – </w:t>
      </w:r>
      <w:r w:rsidR="00680E9A">
        <w:rPr>
          <w:rFonts w:asciiTheme="minorHAnsi" w:hAnsiTheme="minorHAnsi" w:cstheme="minorHAnsi"/>
          <w:b/>
          <w:bCs/>
          <w:szCs w:val="24"/>
          <w:lang w:eastAsia="en-GB"/>
        </w:rPr>
        <w:t>Media Production for Distance Learning</w:t>
      </w:r>
    </w:p>
    <w:p w14:paraId="34DCCC23" w14:textId="77777777" w:rsidR="00D55B8C" w:rsidRPr="00B14DF9" w:rsidRDefault="00D55B8C" w:rsidP="00B14DF9">
      <w:pPr>
        <w:jc w:val="both"/>
        <w:rPr>
          <w:rFonts w:asciiTheme="minorHAnsi" w:hAnsiTheme="minorHAnsi" w:cstheme="minorHAnsi"/>
          <w:b/>
          <w:bCs/>
          <w:szCs w:val="24"/>
          <w:lang w:eastAsia="en-GB"/>
        </w:rPr>
      </w:pPr>
    </w:p>
    <w:p w14:paraId="204A2621"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*I/We certify that this is a bona fide application and that I/we have not:</w:t>
      </w:r>
    </w:p>
    <w:p w14:paraId="57A58A9E" w14:textId="77777777" w:rsidR="00B14DF9" w:rsidRPr="00B14DF9" w:rsidRDefault="00B14DF9" w:rsidP="00B14DF9">
      <w:pPr>
        <w:jc w:val="both"/>
        <w:rPr>
          <w:rFonts w:asciiTheme="minorHAnsi" w:hAnsiTheme="minorHAnsi" w:cstheme="minorHAnsi"/>
          <w:b/>
          <w:bCs/>
          <w:szCs w:val="24"/>
          <w:lang w:eastAsia="en-GB"/>
        </w:rPr>
      </w:pPr>
    </w:p>
    <w:p w14:paraId="04C3A5F2" w14:textId="3DA02130"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entered into any agreement with any other person with the aim of preventing tenders being made or as to the amount of any tender or the conditions on which any tender is </w:t>
      </w:r>
      <w:r w:rsidR="00443422" w:rsidRPr="00B14DF9">
        <w:rPr>
          <w:rFonts w:asciiTheme="minorHAnsi" w:hAnsiTheme="minorHAnsi" w:cstheme="minorHAnsi"/>
          <w:b/>
          <w:bCs/>
          <w:szCs w:val="24"/>
          <w:lang w:eastAsia="en-GB"/>
        </w:rPr>
        <w:t>made.</w:t>
      </w:r>
    </w:p>
    <w:p w14:paraId="60C1E085" w14:textId="77777777" w:rsidR="00B14DF9" w:rsidRPr="00B14DF9" w:rsidRDefault="00B14DF9" w:rsidP="00B14DF9">
      <w:pPr>
        <w:jc w:val="both"/>
        <w:rPr>
          <w:rFonts w:asciiTheme="minorHAnsi" w:hAnsiTheme="minorHAnsi" w:cstheme="minorHAnsi"/>
          <w:b/>
          <w:bCs/>
          <w:szCs w:val="24"/>
          <w:lang w:eastAsia="en-GB"/>
        </w:rPr>
      </w:pPr>
    </w:p>
    <w:p w14:paraId="08CF4395"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informed any other person, other than the person calling for these application, of the amount of the approximate amount of the application, except where the disclosure, in confidence, of the amount of the tender was necessary to obtain insurance premium quotations required for the preparation of the application;</w:t>
      </w:r>
    </w:p>
    <w:p w14:paraId="126068DF" w14:textId="77777777" w:rsidR="00B14DF9" w:rsidRPr="00B14DF9" w:rsidRDefault="00B14DF9" w:rsidP="00B14DF9">
      <w:pPr>
        <w:jc w:val="both"/>
        <w:rPr>
          <w:rFonts w:asciiTheme="minorHAnsi" w:hAnsiTheme="minorHAnsi" w:cstheme="minorHAnsi"/>
          <w:b/>
          <w:bCs/>
          <w:szCs w:val="24"/>
          <w:lang w:eastAsia="en-GB"/>
        </w:rPr>
      </w:pPr>
    </w:p>
    <w:p w14:paraId="17A4004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caused or induced any person to enter into such an agreement as is mentioned in paragraph a) above or to inform us of the amount of the approximate amount of any rival applicant for the Contract. </w:t>
      </w:r>
    </w:p>
    <w:p w14:paraId="09AAEE99" w14:textId="77777777" w:rsidR="00B14DF9" w:rsidRPr="00B14DF9" w:rsidRDefault="00B14DF9" w:rsidP="00B14DF9">
      <w:pPr>
        <w:jc w:val="both"/>
        <w:rPr>
          <w:rFonts w:asciiTheme="minorHAnsi" w:hAnsiTheme="minorHAnsi" w:cstheme="minorHAnsi"/>
          <w:b/>
          <w:bCs/>
          <w:szCs w:val="24"/>
          <w:lang w:eastAsia="en-GB"/>
        </w:rPr>
      </w:pPr>
    </w:p>
    <w:p w14:paraId="7D901867"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*I/We also undertake that we will not do any of the acts mentioned in paragraphs a), b) and c) above before the hour and date specified for the return of the application. </w:t>
      </w:r>
    </w:p>
    <w:p w14:paraId="1C0529CC" w14:textId="77777777" w:rsidR="00B14DF9" w:rsidRPr="00B14DF9" w:rsidRDefault="00B14DF9" w:rsidP="00B14DF9">
      <w:pPr>
        <w:jc w:val="both"/>
        <w:rPr>
          <w:rFonts w:asciiTheme="minorHAnsi" w:hAnsiTheme="minorHAnsi" w:cstheme="minorHAnsi"/>
          <w:b/>
          <w:bCs/>
          <w:szCs w:val="24"/>
          <w:lang w:eastAsia="en-GB"/>
        </w:rPr>
      </w:pPr>
    </w:p>
    <w:p w14:paraId="0D212CB0"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 xml:space="preserve">In this certificate ‘person’ includes any persons and anybody of persons corporate or unincorporated, and ‘agreement’ includes any arrangement whether formal or informal and whether legally binding or not. </w:t>
      </w:r>
    </w:p>
    <w:p w14:paraId="4CBC0A8B" w14:textId="77777777" w:rsidR="00B14DF9" w:rsidRPr="00B14DF9" w:rsidRDefault="00B14DF9" w:rsidP="00B14DF9">
      <w:pPr>
        <w:jc w:val="both"/>
        <w:rPr>
          <w:rFonts w:asciiTheme="minorHAnsi" w:hAnsiTheme="minorHAnsi" w:cstheme="minorHAnsi"/>
          <w:b/>
          <w:bCs/>
          <w:szCs w:val="24"/>
          <w:lang w:eastAsia="en-GB"/>
        </w:rPr>
      </w:pPr>
    </w:p>
    <w:p w14:paraId="64ED4F95" w14:textId="77777777" w:rsidR="00B14DF9" w:rsidRPr="00B14DF9" w:rsidRDefault="00B14DF9" w:rsidP="00B14DF9">
      <w:pPr>
        <w:jc w:val="both"/>
        <w:rPr>
          <w:rFonts w:asciiTheme="minorHAnsi" w:hAnsiTheme="minorHAnsi" w:cstheme="minorHAnsi"/>
          <w:b/>
          <w:bCs/>
          <w:szCs w:val="24"/>
          <w:lang w:eastAsia="en-GB"/>
        </w:rPr>
      </w:pPr>
    </w:p>
    <w:p w14:paraId="7F130634"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Signed.………………………………………………………………………………</w:t>
      </w:r>
    </w:p>
    <w:p w14:paraId="17E1FB7E" w14:textId="77777777" w:rsidR="00B14DF9" w:rsidRPr="00B14DF9" w:rsidRDefault="00B14DF9" w:rsidP="00B14DF9">
      <w:pPr>
        <w:jc w:val="both"/>
        <w:rPr>
          <w:rFonts w:asciiTheme="minorHAnsi" w:hAnsiTheme="minorHAnsi" w:cstheme="minorHAnsi"/>
          <w:b/>
          <w:bCs/>
          <w:szCs w:val="24"/>
          <w:lang w:eastAsia="en-GB"/>
        </w:rPr>
      </w:pPr>
    </w:p>
    <w:p w14:paraId="5379DB54" w14:textId="77777777" w:rsidR="00B14DF9" w:rsidRPr="00B14DF9" w:rsidRDefault="00B14DF9" w:rsidP="00B14DF9">
      <w:pPr>
        <w:jc w:val="both"/>
        <w:rPr>
          <w:rFonts w:asciiTheme="minorHAnsi" w:hAnsiTheme="minorHAnsi" w:cstheme="minorHAnsi"/>
          <w:b/>
          <w:bCs/>
          <w:szCs w:val="24"/>
          <w:lang w:eastAsia="en-GB"/>
        </w:rPr>
      </w:pPr>
    </w:p>
    <w:p w14:paraId="04DFF518" w14:textId="22EAB68E"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On behalf of………………………………………</w:t>
      </w:r>
      <w:r w:rsidR="00443422" w:rsidRPr="00B14DF9">
        <w:rPr>
          <w:rFonts w:asciiTheme="minorHAnsi" w:hAnsiTheme="minorHAnsi" w:cstheme="minorHAnsi"/>
          <w:b/>
          <w:bCs/>
          <w:szCs w:val="24"/>
          <w:lang w:eastAsia="en-GB"/>
        </w:rPr>
        <w:t>….</w:t>
      </w:r>
      <w:r w:rsidRPr="00B14DF9">
        <w:rPr>
          <w:rFonts w:asciiTheme="minorHAnsi" w:hAnsiTheme="minorHAnsi" w:cstheme="minorHAnsi"/>
          <w:b/>
          <w:bCs/>
          <w:szCs w:val="24"/>
          <w:lang w:eastAsia="en-GB"/>
        </w:rPr>
        <w:t>……………………………...</w:t>
      </w:r>
    </w:p>
    <w:p w14:paraId="1ECA4973"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ab/>
      </w:r>
      <w:r w:rsidRPr="00B14DF9">
        <w:rPr>
          <w:rFonts w:asciiTheme="minorHAnsi" w:hAnsiTheme="minorHAnsi" w:cstheme="minorHAnsi"/>
          <w:b/>
          <w:bCs/>
          <w:szCs w:val="24"/>
          <w:lang w:eastAsia="en-GB"/>
        </w:rPr>
        <w:tab/>
      </w:r>
    </w:p>
    <w:p w14:paraId="51708F4D" w14:textId="77777777" w:rsidR="00B14DF9" w:rsidRPr="00B14DF9" w:rsidRDefault="00B14DF9" w:rsidP="00B14DF9">
      <w:pPr>
        <w:jc w:val="both"/>
        <w:rPr>
          <w:rFonts w:asciiTheme="minorHAnsi" w:hAnsiTheme="minorHAnsi" w:cstheme="minorHAnsi"/>
          <w:b/>
          <w:bCs/>
          <w:szCs w:val="24"/>
          <w:lang w:eastAsia="en-GB"/>
        </w:rPr>
      </w:pPr>
    </w:p>
    <w:p w14:paraId="66366499"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Date…………………………</w:t>
      </w:r>
    </w:p>
    <w:p w14:paraId="4FBE2370" w14:textId="77777777" w:rsidR="00B14DF9" w:rsidRPr="00B14DF9" w:rsidRDefault="00B14DF9" w:rsidP="00B14DF9">
      <w:pPr>
        <w:jc w:val="both"/>
        <w:rPr>
          <w:rFonts w:asciiTheme="minorHAnsi" w:hAnsiTheme="minorHAnsi" w:cstheme="minorHAnsi"/>
          <w:b/>
          <w:bCs/>
          <w:szCs w:val="24"/>
          <w:lang w:eastAsia="en-GB"/>
        </w:rPr>
      </w:pPr>
    </w:p>
    <w:p w14:paraId="4C626211" w14:textId="77777777" w:rsidR="00B14DF9" w:rsidRPr="00B14DF9" w:rsidRDefault="00B14DF9" w:rsidP="00B14DF9">
      <w:pPr>
        <w:jc w:val="both"/>
        <w:rPr>
          <w:rFonts w:asciiTheme="minorHAnsi" w:hAnsiTheme="minorHAnsi" w:cstheme="minorHAnsi"/>
          <w:b/>
          <w:bCs/>
          <w:szCs w:val="24"/>
          <w:lang w:eastAsia="en-GB"/>
        </w:rPr>
      </w:pPr>
    </w:p>
    <w:p w14:paraId="755912F8" w14:textId="77777777" w:rsidR="00B14DF9" w:rsidRPr="00B14DF9" w:rsidRDefault="00B14DF9" w:rsidP="00B14DF9">
      <w:pPr>
        <w:jc w:val="both"/>
        <w:rPr>
          <w:rFonts w:asciiTheme="minorHAnsi" w:hAnsiTheme="minorHAnsi" w:cstheme="minorHAnsi"/>
          <w:b/>
          <w:bCs/>
          <w:szCs w:val="24"/>
          <w:lang w:eastAsia="en-GB"/>
        </w:rPr>
      </w:pPr>
      <w:r w:rsidRPr="00B14DF9">
        <w:rPr>
          <w:rFonts w:asciiTheme="minorHAnsi" w:hAnsiTheme="minorHAnsi" w:cstheme="minorHAnsi"/>
          <w:b/>
          <w:bCs/>
          <w:szCs w:val="24"/>
          <w:lang w:eastAsia="en-GB"/>
        </w:rPr>
        <w:t>*delete as appropriate</w:t>
      </w:r>
    </w:p>
    <w:p w14:paraId="1AE19A16" w14:textId="03FC2CFD" w:rsidR="008A0DF9" w:rsidRDefault="008A0DF9" w:rsidP="008A0DF9">
      <w:pPr>
        <w:jc w:val="both"/>
        <w:rPr>
          <w:rFonts w:ascii="Verdana" w:hAnsi="Verdana" w:cs="Arial"/>
          <w:sz w:val="22"/>
          <w:szCs w:val="22"/>
          <w:lang w:eastAsia="en-GB"/>
        </w:rPr>
      </w:pPr>
    </w:p>
    <w:p w14:paraId="7C56A2C0" w14:textId="4A0F75AC" w:rsidR="00134594" w:rsidRDefault="00134594">
      <w:pPr>
        <w:rPr>
          <w:rFonts w:ascii="Verdana" w:hAnsi="Verdana" w:cs="Arial"/>
          <w:sz w:val="22"/>
          <w:szCs w:val="22"/>
          <w:lang w:eastAsia="en-GB"/>
        </w:rPr>
      </w:pPr>
    </w:p>
    <w:p w14:paraId="1D4FC704" w14:textId="77777777" w:rsidR="00134594" w:rsidRPr="00EC14B4" w:rsidRDefault="00134594" w:rsidP="008A0DF9">
      <w:pPr>
        <w:jc w:val="both"/>
        <w:rPr>
          <w:rFonts w:ascii="Verdana" w:hAnsi="Verdana" w:cs="Arial"/>
          <w:sz w:val="22"/>
          <w:szCs w:val="22"/>
          <w:lang w:eastAsia="en-GB"/>
        </w:rPr>
      </w:pPr>
    </w:p>
    <w:sectPr w:rsidR="00134594" w:rsidRPr="00EC14B4" w:rsidSect="00661433">
      <w:footerReference w:type="default" r:id="rId19"/>
      <w:headerReference w:type="first" r:id="rId20"/>
      <w:type w:val="continuous"/>
      <w:pgSz w:w="11904" w:h="16834"/>
      <w:pgMar w:top="851" w:right="1134" w:bottom="1361" w:left="1134" w:header="454"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900DA" w14:textId="77777777" w:rsidR="00384A8D" w:rsidRDefault="00384A8D">
      <w:r>
        <w:separator/>
      </w:r>
    </w:p>
  </w:endnote>
  <w:endnote w:type="continuationSeparator" w:id="0">
    <w:p w14:paraId="04743DD0" w14:textId="77777777" w:rsidR="00384A8D" w:rsidRDefault="0038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Times New Roman"/>
    <w:panose1 w:val="00000000000000000000"/>
    <w:charset w:val="00"/>
    <w:family w:val="auto"/>
    <w:notTrueType/>
    <w:pitch w:val="variable"/>
    <w:sig w:usb0="00000003" w:usb1="00000000" w:usb2="00000000" w:usb3="00000000" w:csb0="00000001" w:csb1="00000000"/>
  </w:font>
  <w:font w:name="GillSans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299126"/>
      <w:docPartObj>
        <w:docPartGallery w:val="Page Numbers (Bottom of Page)"/>
        <w:docPartUnique/>
      </w:docPartObj>
    </w:sdtPr>
    <w:sdtEndPr/>
    <w:sdtContent>
      <w:sdt>
        <w:sdtPr>
          <w:id w:val="1728636285"/>
          <w:docPartObj>
            <w:docPartGallery w:val="Page Numbers (Top of Page)"/>
            <w:docPartUnique/>
          </w:docPartObj>
        </w:sdtPr>
        <w:sdtEndPr/>
        <w:sdtContent>
          <w:p w14:paraId="230BF24D" w14:textId="745226EA" w:rsidR="00F86AFC" w:rsidRDefault="00F86AF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A4DC74" w14:textId="7CAA71A1" w:rsidR="00F86AFC" w:rsidRPr="00817459" w:rsidRDefault="00F86AFC">
    <w:pPr>
      <w:pStyle w:val="Footer"/>
      <w:rPr>
        <w:sz w:val="16"/>
        <w:szCs w:val="16"/>
      </w:rPr>
    </w:pPr>
    <w:r w:rsidRPr="00817459">
      <w:rPr>
        <w:sz w:val="16"/>
        <w:szCs w:val="16"/>
      </w:rPr>
      <w:t>ITT MAR0011</w:t>
    </w:r>
    <w:r w:rsidRPr="00817459">
      <w:rPr>
        <w:sz w:val="16"/>
        <w:szCs w:val="16"/>
      </w:rPr>
      <w:tab/>
    </w:r>
    <w:r w:rsidRPr="00817459">
      <w:rPr>
        <w:sz w:val="16"/>
        <w:szCs w:val="16"/>
      </w:rPr>
      <w:tab/>
      <w:t xml:space="preserve"> 12/05/2020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D25C0" w14:textId="77777777" w:rsidR="00384A8D" w:rsidRDefault="00384A8D">
      <w:r>
        <w:separator/>
      </w:r>
    </w:p>
  </w:footnote>
  <w:footnote w:type="continuationSeparator" w:id="0">
    <w:p w14:paraId="306BB05E" w14:textId="77777777" w:rsidR="00384A8D" w:rsidRDefault="00384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52E8" w14:textId="77777777" w:rsidR="00F86AFC" w:rsidRDefault="00F86AFC" w:rsidP="004D422D">
    <w:pPr>
      <w:pStyle w:val="Header"/>
    </w:pPr>
  </w:p>
  <w:p w14:paraId="210255D7" w14:textId="77777777" w:rsidR="00F86AFC" w:rsidRDefault="00F86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747"/>
    <w:multiLevelType w:val="hybridMultilevel"/>
    <w:tmpl w:val="EC2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DEC3B31"/>
    <w:multiLevelType w:val="hybridMultilevel"/>
    <w:tmpl w:val="EC4CAC3C"/>
    <w:lvl w:ilvl="0" w:tplc="08090001">
      <w:start w:val="1"/>
      <w:numFmt w:val="bullet"/>
      <w:lvlText w:val=""/>
      <w:lvlJc w:val="left"/>
      <w:pPr>
        <w:tabs>
          <w:tab w:val="num" w:pos="723"/>
        </w:tabs>
        <w:ind w:left="723"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A61D2"/>
    <w:multiLevelType w:val="hybridMultilevel"/>
    <w:tmpl w:val="1B86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01C8F"/>
    <w:multiLevelType w:val="hybridMultilevel"/>
    <w:tmpl w:val="E2A6B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E2905"/>
    <w:multiLevelType w:val="hybridMultilevel"/>
    <w:tmpl w:val="EB9C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7764D"/>
    <w:multiLevelType w:val="hybridMultilevel"/>
    <w:tmpl w:val="5DA87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41E9B"/>
    <w:multiLevelType w:val="hybridMultilevel"/>
    <w:tmpl w:val="93BE6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A67CA0"/>
    <w:multiLevelType w:val="hybridMultilevel"/>
    <w:tmpl w:val="8F3C8AB2"/>
    <w:lvl w:ilvl="0" w:tplc="14E8560C">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DC11A1"/>
    <w:multiLevelType w:val="hybridMultilevel"/>
    <w:tmpl w:val="F56E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96267D"/>
    <w:multiLevelType w:val="hybridMultilevel"/>
    <w:tmpl w:val="39FE4AD6"/>
    <w:lvl w:ilvl="0" w:tplc="7B2CE9F0">
      <w:start w:val="1"/>
      <w:numFmt w:val="decimal"/>
      <w:lvlText w:val="%1."/>
      <w:lvlJc w:val="left"/>
      <w:pPr>
        <w:tabs>
          <w:tab w:val="num" w:pos="437"/>
        </w:tabs>
        <w:ind w:left="437" w:hanging="437"/>
      </w:pPr>
      <w:rPr>
        <w:rFonts w:ascii="Arial" w:hAnsi="Arial" w:cs="Arial" w:hint="default"/>
        <w:b w:val="0"/>
        <w:color w:val="auto"/>
        <w:sz w:val="24"/>
        <w:szCs w:val="24"/>
      </w:rPr>
    </w:lvl>
    <w:lvl w:ilvl="1" w:tplc="53D69608">
      <w:start w:val="1"/>
      <w:numFmt w:val="lowerRoman"/>
      <w:lvlText w:val="%2."/>
      <w:lvlJc w:val="right"/>
      <w:pPr>
        <w:tabs>
          <w:tab w:val="num" w:pos="1363"/>
        </w:tabs>
        <w:ind w:left="1363" w:hanging="283"/>
      </w:pPr>
      <w:rPr>
        <w:b w:val="0"/>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40802EF9"/>
    <w:multiLevelType w:val="hybridMultilevel"/>
    <w:tmpl w:val="99CA5D40"/>
    <w:lvl w:ilvl="0" w:tplc="D2768E2C">
      <w:start w:val="1"/>
      <w:numFmt w:val="lowerRoman"/>
      <w:lvlText w:val="%1."/>
      <w:lvlJc w:val="right"/>
      <w:pPr>
        <w:tabs>
          <w:tab w:val="num" w:pos="540"/>
        </w:tabs>
        <w:ind w:left="540" w:hanging="18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409F6678"/>
    <w:multiLevelType w:val="hybridMultilevel"/>
    <w:tmpl w:val="81922CDC"/>
    <w:lvl w:ilvl="0" w:tplc="4C524CB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232D7"/>
    <w:multiLevelType w:val="hybridMultilevel"/>
    <w:tmpl w:val="600C2C1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F6725"/>
    <w:multiLevelType w:val="hybridMultilevel"/>
    <w:tmpl w:val="EE04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B7B98"/>
    <w:multiLevelType w:val="hybridMultilevel"/>
    <w:tmpl w:val="763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4" w15:restartNumberingAfterBreak="0">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1A0AAD"/>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15:restartNumberingAfterBreak="0">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A71B04"/>
    <w:multiLevelType w:val="hybridMultilevel"/>
    <w:tmpl w:val="E7EE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6336EC5"/>
    <w:multiLevelType w:val="hybridMultilevel"/>
    <w:tmpl w:val="9A56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themeColor="background1" w:themeShade="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8" w15:restartNumberingAfterBreak="0">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0" w15:restartNumberingAfterBreak="0">
    <w:nsid w:val="79AE55D5"/>
    <w:multiLevelType w:val="hybridMultilevel"/>
    <w:tmpl w:val="4C6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950C8"/>
    <w:multiLevelType w:val="hybridMultilevel"/>
    <w:tmpl w:val="0CB8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35"/>
  </w:num>
  <w:num w:numId="4">
    <w:abstractNumId w:val="38"/>
  </w:num>
  <w:num w:numId="5">
    <w:abstractNumId w:val="0"/>
  </w:num>
  <w:num w:numId="6">
    <w:abstractNumId w:val="21"/>
  </w:num>
  <w:num w:numId="7">
    <w:abstractNumId w:val="34"/>
  </w:num>
  <w:num w:numId="8">
    <w:abstractNumId w:val="26"/>
  </w:num>
  <w:num w:numId="9">
    <w:abstractNumId w:val="24"/>
  </w:num>
  <w:num w:numId="10">
    <w:abstractNumId w:val="20"/>
  </w:num>
  <w:num w:numId="11">
    <w:abstractNumId w:val="32"/>
  </w:num>
  <w:num w:numId="12">
    <w:abstractNumId w:val="7"/>
  </w:num>
  <w:num w:numId="13">
    <w:abstractNumId w:val="5"/>
  </w:num>
  <w:num w:numId="14">
    <w:abstractNumId w:val="39"/>
  </w:num>
  <w:num w:numId="15">
    <w:abstractNumId w:val="37"/>
  </w:num>
  <w:num w:numId="16">
    <w:abstractNumId w:val="11"/>
  </w:num>
  <w:num w:numId="17">
    <w:abstractNumId w:val="41"/>
  </w:num>
  <w:num w:numId="18">
    <w:abstractNumId w:val="9"/>
  </w:num>
  <w:num w:numId="19">
    <w:abstractNumId w:val="30"/>
  </w:num>
  <w:num w:numId="20">
    <w:abstractNumId w:val="28"/>
  </w:num>
  <w:num w:numId="21">
    <w:abstractNumId w:val="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0"/>
  </w:num>
  <w:num w:numId="29">
    <w:abstractNumId w:val="18"/>
  </w:num>
  <w:num w:numId="30">
    <w:abstractNumId w:val="12"/>
    <w:lvlOverride w:ilvl="0">
      <w:startOverride w:val="1"/>
    </w:lvlOverride>
  </w:num>
  <w:num w:numId="31">
    <w:abstractNumId w:val="12"/>
  </w:num>
  <w:num w:numId="32">
    <w:abstractNumId w:val="19"/>
  </w:num>
  <w:num w:numId="3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fillcolor="white">
      <v:fill color="white"/>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CA"/>
    <w:rsid w:val="000002EA"/>
    <w:rsid w:val="00000B77"/>
    <w:rsid w:val="00001717"/>
    <w:rsid w:val="00004571"/>
    <w:rsid w:val="00004CC2"/>
    <w:rsid w:val="00005795"/>
    <w:rsid w:val="00010171"/>
    <w:rsid w:val="000127D2"/>
    <w:rsid w:val="00014C62"/>
    <w:rsid w:val="000156CC"/>
    <w:rsid w:val="00016420"/>
    <w:rsid w:val="00024159"/>
    <w:rsid w:val="00025E3A"/>
    <w:rsid w:val="00027F74"/>
    <w:rsid w:val="00033D6D"/>
    <w:rsid w:val="00035894"/>
    <w:rsid w:val="0003661B"/>
    <w:rsid w:val="00036BBA"/>
    <w:rsid w:val="00043C3D"/>
    <w:rsid w:val="00043C49"/>
    <w:rsid w:val="000477DC"/>
    <w:rsid w:val="000511E4"/>
    <w:rsid w:val="00052175"/>
    <w:rsid w:val="00052237"/>
    <w:rsid w:val="0005386F"/>
    <w:rsid w:val="0005592A"/>
    <w:rsid w:val="00060E89"/>
    <w:rsid w:val="00061008"/>
    <w:rsid w:val="00061123"/>
    <w:rsid w:val="000646AA"/>
    <w:rsid w:val="000676A4"/>
    <w:rsid w:val="00067E4E"/>
    <w:rsid w:val="00070253"/>
    <w:rsid w:val="00073C58"/>
    <w:rsid w:val="0007623F"/>
    <w:rsid w:val="000764D0"/>
    <w:rsid w:val="0007799A"/>
    <w:rsid w:val="000803AF"/>
    <w:rsid w:val="000832C7"/>
    <w:rsid w:val="00083625"/>
    <w:rsid w:val="00083F97"/>
    <w:rsid w:val="0008583D"/>
    <w:rsid w:val="00086DE9"/>
    <w:rsid w:val="000873B8"/>
    <w:rsid w:val="000903E7"/>
    <w:rsid w:val="00092669"/>
    <w:rsid w:val="000927DD"/>
    <w:rsid w:val="000973B6"/>
    <w:rsid w:val="000A0380"/>
    <w:rsid w:val="000A08F1"/>
    <w:rsid w:val="000A0E4B"/>
    <w:rsid w:val="000A2D92"/>
    <w:rsid w:val="000A3D50"/>
    <w:rsid w:val="000A5016"/>
    <w:rsid w:val="000A634D"/>
    <w:rsid w:val="000A69AB"/>
    <w:rsid w:val="000A7A58"/>
    <w:rsid w:val="000A7B2E"/>
    <w:rsid w:val="000B10B6"/>
    <w:rsid w:val="000B1889"/>
    <w:rsid w:val="000B21CC"/>
    <w:rsid w:val="000B3CBE"/>
    <w:rsid w:val="000B5E9A"/>
    <w:rsid w:val="000C0383"/>
    <w:rsid w:val="000C213B"/>
    <w:rsid w:val="000C30FC"/>
    <w:rsid w:val="000C3AF3"/>
    <w:rsid w:val="000C4088"/>
    <w:rsid w:val="000C52BC"/>
    <w:rsid w:val="000D3AB5"/>
    <w:rsid w:val="000D3BAA"/>
    <w:rsid w:val="000D4195"/>
    <w:rsid w:val="000D462B"/>
    <w:rsid w:val="000D4DAF"/>
    <w:rsid w:val="000D5780"/>
    <w:rsid w:val="000D7D5B"/>
    <w:rsid w:val="000E023A"/>
    <w:rsid w:val="000E0FF5"/>
    <w:rsid w:val="000E18AF"/>
    <w:rsid w:val="000E3DAC"/>
    <w:rsid w:val="000E59DF"/>
    <w:rsid w:val="000E673A"/>
    <w:rsid w:val="000F012A"/>
    <w:rsid w:val="000F2752"/>
    <w:rsid w:val="000F3EA9"/>
    <w:rsid w:val="000F4184"/>
    <w:rsid w:val="000F4735"/>
    <w:rsid w:val="00100A37"/>
    <w:rsid w:val="00101521"/>
    <w:rsid w:val="00101670"/>
    <w:rsid w:val="001024A4"/>
    <w:rsid w:val="00104AC9"/>
    <w:rsid w:val="00107757"/>
    <w:rsid w:val="00112E5F"/>
    <w:rsid w:val="00113C0C"/>
    <w:rsid w:val="00116BD1"/>
    <w:rsid w:val="00123953"/>
    <w:rsid w:val="00123E69"/>
    <w:rsid w:val="00125122"/>
    <w:rsid w:val="0013325E"/>
    <w:rsid w:val="00133AE6"/>
    <w:rsid w:val="00134594"/>
    <w:rsid w:val="001363FD"/>
    <w:rsid w:val="00136C8A"/>
    <w:rsid w:val="00137ADE"/>
    <w:rsid w:val="001410BC"/>
    <w:rsid w:val="0014499B"/>
    <w:rsid w:val="00145516"/>
    <w:rsid w:val="0014696B"/>
    <w:rsid w:val="00151B53"/>
    <w:rsid w:val="0015205A"/>
    <w:rsid w:val="00152C46"/>
    <w:rsid w:val="00153184"/>
    <w:rsid w:val="0015477C"/>
    <w:rsid w:val="0016037B"/>
    <w:rsid w:val="001604F7"/>
    <w:rsid w:val="001607B4"/>
    <w:rsid w:val="001617C5"/>
    <w:rsid w:val="001622F0"/>
    <w:rsid w:val="00162ED6"/>
    <w:rsid w:val="001648A0"/>
    <w:rsid w:val="00167D54"/>
    <w:rsid w:val="00167F2F"/>
    <w:rsid w:val="00171BF4"/>
    <w:rsid w:val="00175DC2"/>
    <w:rsid w:val="00176765"/>
    <w:rsid w:val="001772A7"/>
    <w:rsid w:val="00181AFD"/>
    <w:rsid w:val="00185A26"/>
    <w:rsid w:val="00185CFB"/>
    <w:rsid w:val="001907CD"/>
    <w:rsid w:val="00191178"/>
    <w:rsid w:val="0019162E"/>
    <w:rsid w:val="00192D01"/>
    <w:rsid w:val="0019485A"/>
    <w:rsid w:val="001949B5"/>
    <w:rsid w:val="00194F24"/>
    <w:rsid w:val="001A19D1"/>
    <w:rsid w:val="001A5532"/>
    <w:rsid w:val="001A5E47"/>
    <w:rsid w:val="001A63FE"/>
    <w:rsid w:val="001B1EB6"/>
    <w:rsid w:val="001B43C1"/>
    <w:rsid w:val="001B50F7"/>
    <w:rsid w:val="001B6E33"/>
    <w:rsid w:val="001B7375"/>
    <w:rsid w:val="001C1FFE"/>
    <w:rsid w:val="001C232C"/>
    <w:rsid w:val="001C331F"/>
    <w:rsid w:val="001C45CC"/>
    <w:rsid w:val="001C715B"/>
    <w:rsid w:val="001C7FC1"/>
    <w:rsid w:val="001D1673"/>
    <w:rsid w:val="001D5167"/>
    <w:rsid w:val="001E08D8"/>
    <w:rsid w:val="001E1AC9"/>
    <w:rsid w:val="001E2016"/>
    <w:rsid w:val="001E2FA7"/>
    <w:rsid w:val="001E3FF4"/>
    <w:rsid w:val="001E40F7"/>
    <w:rsid w:val="001E4868"/>
    <w:rsid w:val="001E69D6"/>
    <w:rsid w:val="001E6C8B"/>
    <w:rsid w:val="001E6CE1"/>
    <w:rsid w:val="001E76C4"/>
    <w:rsid w:val="001F049A"/>
    <w:rsid w:val="001F2235"/>
    <w:rsid w:val="001F3A53"/>
    <w:rsid w:val="001F53E8"/>
    <w:rsid w:val="001F53F4"/>
    <w:rsid w:val="001F5484"/>
    <w:rsid w:val="001F7255"/>
    <w:rsid w:val="001F78FD"/>
    <w:rsid w:val="0020384A"/>
    <w:rsid w:val="00206BCB"/>
    <w:rsid w:val="00214213"/>
    <w:rsid w:val="00214269"/>
    <w:rsid w:val="002169E1"/>
    <w:rsid w:val="00220BFC"/>
    <w:rsid w:val="00221235"/>
    <w:rsid w:val="00225AAB"/>
    <w:rsid w:val="00225B06"/>
    <w:rsid w:val="00227D59"/>
    <w:rsid w:val="00231E79"/>
    <w:rsid w:val="00232573"/>
    <w:rsid w:val="002358DA"/>
    <w:rsid w:val="002369CA"/>
    <w:rsid w:val="002371D6"/>
    <w:rsid w:val="00237E67"/>
    <w:rsid w:val="00240949"/>
    <w:rsid w:val="00240C83"/>
    <w:rsid w:val="00241406"/>
    <w:rsid w:val="00242106"/>
    <w:rsid w:val="00242345"/>
    <w:rsid w:val="00242B89"/>
    <w:rsid w:val="00243108"/>
    <w:rsid w:val="00244004"/>
    <w:rsid w:val="002444C9"/>
    <w:rsid w:val="00245261"/>
    <w:rsid w:val="002475A0"/>
    <w:rsid w:val="00247827"/>
    <w:rsid w:val="002510E5"/>
    <w:rsid w:val="00252080"/>
    <w:rsid w:val="002523AE"/>
    <w:rsid w:val="00254160"/>
    <w:rsid w:val="002544C8"/>
    <w:rsid w:val="00254C35"/>
    <w:rsid w:val="002624C0"/>
    <w:rsid w:val="00262BC0"/>
    <w:rsid w:val="0026358F"/>
    <w:rsid w:val="002648EA"/>
    <w:rsid w:val="00266471"/>
    <w:rsid w:val="002723C5"/>
    <w:rsid w:val="002732F4"/>
    <w:rsid w:val="00274C93"/>
    <w:rsid w:val="00276B30"/>
    <w:rsid w:val="0028161D"/>
    <w:rsid w:val="002827B6"/>
    <w:rsid w:val="00283330"/>
    <w:rsid w:val="00285D16"/>
    <w:rsid w:val="00286E20"/>
    <w:rsid w:val="00287B47"/>
    <w:rsid w:val="0029112F"/>
    <w:rsid w:val="0029183E"/>
    <w:rsid w:val="002A1878"/>
    <w:rsid w:val="002A4D93"/>
    <w:rsid w:val="002A624D"/>
    <w:rsid w:val="002B2E57"/>
    <w:rsid w:val="002B35E8"/>
    <w:rsid w:val="002B38C6"/>
    <w:rsid w:val="002B5FDF"/>
    <w:rsid w:val="002C0083"/>
    <w:rsid w:val="002C0491"/>
    <w:rsid w:val="002C57D0"/>
    <w:rsid w:val="002C7735"/>
    <w:rsid w:val="002C7855"/>
    <w:rsid w:val="002D19A6"/>
    <w:rsid w:val="002D436B"/>
    <w:rsid w:val="002D4C79"/>
    <w:rsid w:val="002D4CDA"/>
    <w:rsid w:val="002D5065"/>
    <w:rsid w:val="002D640C"/>
    <w:rsid w:val="002D7402"/>
    <w:rsid w:val="002E0643"/>
    <w:rsid w:val="002E263F"/>
    <w:rsid w:val="002E375B"/>
    <w:rsid w:val="002E6160"/>
    <w:rsid w:val="002E68EA"/>
    <w:rsid w:val="002E7E6A"/>
    <w:rsid w:val="002F2129"/>
    <w:rsid w:val="002F2D24"/>
    <w:rsid w:val="002F35F3"/>
    <w:rsid w:val="002F3917"/>
    <w:rsid w:val="002F4178"/>
    <w:rsid w:val="002F56B6"/>
    <w:rsid w:val="002F5D63"/>
    <w:rsid w:val="002F5E14"/>
    <w:rsid w:val="002F6010"/>
    <w:rsid w:val="00300EBE"/>
    <w:rsid w:val="0030136A"/>
    <w:rsid w:val="00302477"/>
    <w:rsid w:val="00303D1D"/>
    <w:rsid w:val="00304203"/>
    <w:rsid w:val="00305887"/>
    <w:rsid w:val="0030598C"/>
    <w:rsid w:val="00305FB5"/>
    <w:rsid w:val="00306D49"/>
    <w:rsid w:val="0030749D"/>
    <w:rsid w:val="0031075C"/>
    <w:rsid w:val="0031099E"/>
    <w:rsid w:val="0031338E"/>
    <w:rsid w:val="0032305F"/>
    <w:rsid w:val="003253EA"/>
    <w:rsid w:val="00325AC3"/>
    <w:rsid w:val="00325D73"/>
    <w:rsid w:val="00326BDF"/>
    <w:rsid w:val="003273EE"/>
    <w:rsid w:val="003305FA"/>
    <w:rsid w:val="0033279B"/>
    <w:rsid w:val="00333F9D"/>
    <w:rsid w:val="003437C0"/>
    <w:rsid w:val="00344B04"/>
    <w:rsid w:val="0034539D"/>
    <w:rsid w:val="00350117"/>
    <w:rsid w:val="00356023"/>
    <w:rsid w:val="00356493"/>
    <w:rsid w:val="003568A2"/>
    <w:rsid w:val="0036146C"/>
    <w:rsid w:val="00362A32"/>
    <w:rsid w:val="0036655C"/>
    <w:rsid w:val="00367A3E"/>
    <w:rsid w:val="00370B9F"/>
    <w:rsid w:val="0037469C"/>
    <w:rsid w:val="00374B12"/>
    <w:rsid w:val="00381694"/>
    <w:rsid w:val="00382B58"/>
    <w:rsid w:val="00382BD5"/>
    <w:rsid w:val="00384A8D"/>
    <w:rsid w:val="00384B66"/>
    <w:rsid w:val="00392B0E"/>
    <w:rsid w:val="0039391A"/>
    <w:rsid w:val="003952FE"/>
    <w:rsid w:val="00395401"/>
    <w:rsid w:val="003964AD"/>
    <w:rsid w:val="0039722C"/>
    <w:rsid w:val="003A4168"/>
    <w:rsid w:val="003B179C"/>
    <w:rsid w:val="003B18CC"/>
    <w:rsid w:val="003B3DCA"/>
    <w:rsid w:val="003B54B9"/>
    <w:rsid w:val="003B6D5C"/>
    <w:rsid w:val="003B7D85"/>
    <w:rsid w:val="003C0C79"/>
    <w:rsid w:val="003C4672"/>
    <w:rsid w:val="003C782E"/>
    <w:rsid w:val="003D034A"/>
    <w:rsid w:val="003D0C4B"/>
    <w:rsid w:val="003D1B08"/>
    <w:rsid w:val="003D3F94"/>
    <w:rsid w:val="003E786A"/>
    <w:rsid w:val="003F0783"/>
    <w:rsid w:val="003F093D"/>
    <w:rsid w:val="003F1269"/>
    <w:rsid w:val="003F32D9"/>
    <w:rsid w:val="003F552E"/>
    <w:rsid w:val="003F59A8"/>
    <w:rsid w:val="00400F68"/>
    <w:rsid w:val="00405B8C"/>
    <w:rsid w:val="00406D28"/>
    <w:rsid w:val="004071CD"/>
    <w:rsid w:val="00410659"/>
    <w:rsid w:val="004129EE"/>
    <w:rsid w:val="0041333F"/>
    <w:rsid w:val="004139B0"/>
    <w:rsid w:val="00413CF9"/>
    <w:rsid w:val="004154F4"/>
    <w:rsid w:val="00417DCF"/>
    <w:rsid w:val="00426332"/>
    <w:rsid w:val="00430EE0"/>
    <w:rsid w:val="00431BCA"/>
    <w:rsid w:val="00440E73"/>
    <w:rsid w:val="004410FF"/>
    <w:rsid w:val="0044301B"/>
    <w:rsid w:val="00443422"/>
    <w:rsid w:val="00443DB2"/>
    <w:rsid w:val="00444938"/>
    <w:rsid w:val="004531E8"/>
    <w:rsid w:val="00455AF7"/>
    <w:rsid w:val="00455F14"/>
    <w:rsid w:val="0045730C"/>
    <w:rsid w:val="00461171"/>
    <w:rsid w:val="00462E39"/>
    <w:rsid w:val="00463088"/>
    <w:rsid w:val="004636A3"/>
    <w:rsid w:val="004648B6"/>
    <w:rsid w:val="0046769C"/>
    <w:rsid w:val="004719D7"/>
    <w:rsid w:val="00471B71"/>
    <w:rsid w:val="00475947"/>
    <w:rsid w:val="00475955"/>
    <w:rsid w:val="00476F36"/>
    <w:rsid w:val="00480C83"/>
    <w:rsid w:val="0048382D"/>
    <w:rsid w:val="004840AB"/>
    <w:rsid w:val="004842FE"/>
    <w:rsid w:val="0048432F"/>
    <w:rsid w:val="00493E85"/>
    <w:rsid w:val="00497424"/>
    <w:rsid w:val="004A1A10"/>
    <w:rsid w:val="004A21F3"/>
    <w:rsid w:val="004A3817"/>
    <w:rsid w:val="004A51A6"/>
    <w:rsid w:val="004A5869"/>
    <w:rsid w:val="004A634C"/>
    <w:rsid w:val="004A685B"/>
    <w:rsid w:val="004A7D00"/>
    <w:rsid w:val="004B10B0"/>
    <w:rsid w:val="004B2186"/>
    <w:rsid w:val="004B29D2"/>
    <w:rsid w:val="004B34EA"/>
    <w:rsid w:val="004B376F"/>
    <w:rsid w:val="004C1B66"/>
    <w:rsid w:val="004C418B"/>
    <w:rsid w:val="004C45BC"/>
    <w:rsid w:val="004C7B99"/>
    <w:rsid w:val="004D33D4"/>
    <w:rsid w:val="004D422D"/>
    <w:rsid w:val="004D5F5B"/>
    <w:rsid w:val="004D751E"/>
    <w:rsid w:val="004D7D09"/>
    <w:rsid w:val="004E1A50"/>
    <w:rsid w:val="004E1CCD"/>
    <w:rsid w:val="004E4E53"/>
    <w:rsid w:val="004E5FEE"/>
    <w:rsid w:val="004F1298"/>
    <w:rsid w:val="004F7A8E"/>
    <w:rsid w:val="005019F3"/>
    <w:rsid w:val="005029D6"/>
    <w:rsid w:val="00504B3B"/>
    <w:rsid w:val="00505CA6"/>
    <w:rsid w:val="00505F8E"/>
    <w:rsid w:val="00512DF0"/>
    <w:rsid w:val="00516E1C"/>
    <w:rsid w:val="00517D1E"/>
    <w:rsid w:val="005219D9"/>
    <w:rsid w:val="005227FE"/>
    <w:rsid w:val="00523F24"/>
    <w:rsid w:val="00525682"/>
    <w:rsid w:val="00526F7D"/>
    <w:rsid w:val="0052797F"/>
    <w:rsid w:val="00531EFC"/>
    <w:rsid w:val="005324DB"/>
    <w:rsid w:val="00533F0B"/>
    <w:rsid w:val="00534728"/>
    <w:rsid w:val="00534DA1"/>
    <w:rsid w:val="0053697E"/>
    <w:rsid w:val="00537BBC"/>
    <w:rsid w:val="00537D9E"/>
    <w:rsid w:val="00540DDB"/>
    <w:rsid w:val="00540E30"/>
    <w:rsid w:val="005432A1"/>
    <w:rsid w:val="00552FE6"/>
    <w:rsid w:val="0055698A"/>
    <w:rsid w:val="00557E0D"/>
    <w:rsid w:val="005623FA"/>
    <w:rsid w:val="00565575"/>
    <w:rsid w:val="00565E17"/>
    <w:rsid w:val="005730AE"/>
    <w:rsid w:val="005739C6"/>
    <w:rsid w:val="005741A8"/>
    <w:rsid w:val="00576744"/>
    <w:rsid w:val="00576F88"/>
    <w:rsid w:val="00577A80"/>
    <w:rsid w:val="00580DE6"/>
    <w:rsid w:val="00580F98"/>
    <w:rsid w:val="00581A77"/>
    <w:rsid w:val="00582D2D"/>
    <w:rsid w:val="00582DF6"/>
    <w:rsid w:val="005838ED"/>
    <w:rsid w:val="005875C8"/>
    <w:rsid w:val="00590A21"/>
    <w:rsid w:val="00594B9A"/>
    <w:rsid w:val="0059590E"/>
    <w:rsid w:val="005960FC"/>
    <w:rsid w:val="00596138"/>
    <w:rsid w:val="005A1DE2"/>
    <w:rsid w:val="005A36FD"/>
    <w:rsid w:val="005A38AC"/>
    <w:rsid w:val="005A5752"/>
    <w:rsid w:val="005B1AA1"/>
    <w:rsid w:val="005B3D01"/>
    <w:rsid w:val="005B4A24"/>
    <w:rsid w:val="005B5C0B"/>
    <w:rsid w:val="005B74BA"/>
    <w:rsid w:val="005C15EC"/>
    <w:rsid w:val="005C7415"/>
    <w:rsid w:val="005D264A"/>
    <w:rsid w:val="005D4B06"/>
    <w:rsid w:val="005D554E"/>
    <w:rsid w:val="005D5F5D"/>
    <w:rsid w:val="005D61F1"/>
    <w:rsid w:val="005D67E6"/>
    <w:rsid w:val="005E1094"/>
    <w:rsid w:val="005E1628"/>
    <w:rsid w:val="005E1E5A"/>
    <w:rsid w:val="005E51FB"/>
    <w:rsid w:val="005E73F6"/>
    <w:rsid w:val="005F0FD3"/>
    <w:rsid w:val="005F2A61"/>
    <w:rsid w:val="005F2F0F"/>
    <w:rsid w:val="005F3489"/>
    <w:rsid w:val="005F59BE"/>
    <w:rsid w:val="005F76AF"/>
    <w:rsid w:val="006010F7"/>
    <w:rsid w:val="00610269"/>
    <w:rsid w:val="00610F36"/>
    <w:rsid w:val="00611A1C"/>
    <w:rsid w:val="00612402"/>
    <w:rsid w:val="0061329C"/>
    <w:rsid w:val="00614915"/>
    <w:rsid w:val="006176EB"/>
    <w:rsid w:val="00617CBA"/>
    <w:rsid w:val="0062033F"/>
    <w:rsid w:val="006226E3"/>
    <w:rsid w:val="006233ED"/>
    <w:rsid w:val="0062538C"/>
    <w:rsid w:val="006262A4"/>
    <w:rsid w:val="00626C55"/>
    <w:rsid w:val="00626F8E"/>
    <w:rsid w:val="00631863"/>
    <w:rsid w:val="00634252"/>
    <w:rsid w:val="00637888"/>
    <w:rsid w:val="00637F9D"/>
    <w:rsid w:val="006412DC"/>
    <w:rsid w:val="00641618"/>
    <w:rsid w:val="00641DD4"/>
    <w:rsid w:val="00642E26"/>
    <w:rsid w:val="00644DEA"/>
    <w:rsid w:val="0064736C"/>
    <w:rsid w:val="00650A45"/>
    <w:rsid w:val="00652D09"/>
    <w:rsid w:val="00652F5E"/>
    <w:rsid w:val="00654BC0"/>
    <w:rsid w:val="00655C3E"/>
    <w:rsid w:val="00657CEC"/>
    <w:rsid w:val="00661433"/>
    <w:rsid w:val="00663C62"/>
    <w:rsid w:val="00671A31"/>
    <w:rsid w:val="00674756"/>
    <w:rsid w:val="0067506C"/>
    <w:rsid w:val="0067685F"/>
    <w:rsid w:val="00677B2E"/>
    <w:rsid w:val="00680E9A"/>
    <w:rsid w:val="00682EAE"/>
    <w:rsid w:val="0068449F"/>
    <w:rsid w:val="00686EC0"/>
    <w:rsid w:val="00690DEA"/>
    <w:rsid w:val="006912A5"/>
    <w:rsid w:val="0069303F"/>
    <w:rsid w:val="00693762"/>
    <w:rsid w:val="0069393A"/>
    <w:rsid w:val="00695096"/>
    <w:rsid w:val="00695F87"/>
    <w:rsid w:val="006A0C0E"/>
    <w:rsid w:val="006A5F68"/>
    <w:rsid w:val="006B2BB6"/>
    <w:rsid w:val="006B45B6"/>
    <w:rsid w:val="006B637B"/>
    <w:rsid w:val="006B6999"/>
    <w:rsid w:val="006C1530"/>
    <w:rsid w:val="006C298A"/>
    <w:rsid w:val="006C3530"/>
    <w:rsid w:val="006C5B15"/>
    <w:rsid w:val="006C6177"/>
    <w:rsid w:val="006C6550"/>
    <w:rsid w:val="006C6B01"/>
    <w:rsid w:val="006D129B"/>
    <w:rsid w:val="006D1356"/>
    <w:rsid w:val="006D466E"/>
    <w:rsid w:val="006D7093"/>
    <w:rsid w:val="006E22A3"/>
    <w:rsid w:val="006E3F51"/>
    <w:rsid w:val="006E496D"/>
    <w:rsid w:val="006E5875"/>
    <w:rsid w:val="006E7E8F"/>
    <w:rsid w:val="006F18D6"/>
    <w:rsid w:val="006F1ABC"/>
    <w:rsid w:val="006F3EDE"/>
    <w:rsid w:val="007009E3"/>
    <w:rsid w:val="0070185B"/>
    <w:rsid w:val="007021B4"/>
    <w:rsid w:val="007021D3"/>
    <w:rsid w:val="00702CDC"/>
    <w:rsid w:val="00704230"/>
    <w:rsid w:val="00705907"/>
    <w:rsid w:val="00705B07"/>
    <w:rsid w:val="00706243"/>
    <w:rsid w:val="00707A77"/>
    <w:rsid w:val="00707B8D"/>
    <w:rsid w:val="007158A9"/>
    <w:rsid w:val="00715901"/>
    <w:rsid w:val="00715E12"/>
    <w:rsid w:val="00722D06"/>
    <w:rsid w:val="007230F2"/>
    <w:rsid w:val="0072464C"/>
    <w:rsid w:val="00726369"/>
    <w:rsid w:val="00730D92"/>
    <w:rsid w:val="00730E72"/>
    <w:rsid w:val="0073395E"/>
    <w:rsid w:val="007354B3"/>
    <w:rsid w:val="00735822"/>
    <w:rsid w:val="0073613E"/>
    <w:rsid w:val="0073730D"/>
    <w:rsid w:val="00742DF0"/>
    <w:rsid w:val="00743CD4"/>
    <w:rsid w:val="007444EE"/>
    <w:rsid w:val="00747211"/>
    <w:rsid w:val="007514A4"/>
    <w:rsid w:val="007524B8"/>
    <w:rsid w:val="00753F5C"/>
    <w:rsid w:val="007552A9"/>
    <w:rsid w:val="00755939"/>
    <w:rsid w:val="00760EB6"/>
    <w:rsid w:val="00761879"/>
    <w:rsid w:val="00766B62"/>
    <w:rsid w:val="00767F36"/>
    <w:rsid w:val="0077324E"/>
    <w:rsid w:val="00774D40"/>
    <w:rsid w:val="00776273"/>
    <w:rsid w:val="00776510"/>
    <w:rsid w:val="00780AF2"/>
    <w:rsid w:val="00781373"/>
    <w:rsid w:val="00786465"/>
    <w:rsid w:val="0079254C"/>
    <w:rsid w:val="00796846"/>
    <w:rsid w:val="007A7F3E"/>
    <w:rsid w:val="007B1B26"/>
    <w:rsid w:val="007B269A"/>
    <w:rsid w:val="007B2A4E"/>
    <w:rsid w:val="007B45BE"/>
    <w:rsid w:val="007B6B71"/>
    <w:rsid w:val="007C4CBD"/>
    <w:rsid w:val="007C4DA9"/>
    <w:rsid w:val="007C5025"/>
    <w:rsid w:val="007D042D"/>
    <w:rsid w:val="007D090B"/>
    <w:rsid w:val="007D3DF5"/>
    <w:rsid w:val="007D48C9"/>
    <w:rsid w:val="007E131E"/>
    <w:rsid w:val="007E366A"/>
    <w:rsid w:val="007F2AC2"/>
    <w:rsid w:val="007F43EE"/>
    <w:rsid w:val="007F7A06"/>
    <w:rsid w:val="008030D4"/>
    <w:rsid w:val="008036B3"/>
    <w:rsid w:val="00805E34"/>
    <w:rsid w:val="00805F3C"/>
    <w:rsid w:val="00806613"/>
    <w:rsid w:val="008106F0"/>
    <w:rsid w:val="00812FA9"/>
    <w:rsid w:val="008170C2"/>
    <w:rsid w:val="00817459"/>
    <w:rsid w:val="0082083F"/>
    <w:rsid w:val="0082272A"/>
    <w:rsid w:val="008260C4"/>
    <w:rsid w:val="0082640F"/>
    <w:rsid w:val="00826D9E"/>
    <w:rsid w:val="00830AB7"/>
    <w:rsid w:val="00833B96"/>
    <w:rsid w:val="00834DEF"/>
    <w:rsid w:val="008358AA"/>
    <w:rsid w:val="0083668D"/>
    <w:rsid w:val="00837148"/>
    <w:rsid w:val="00843179"/>
    <w:rsid w:val="00845DB1"/>
    <w:rsid w:val="00845E2D"/>
    <w:rsid w:val="00850FB0"/>
    <w:rsid w:val="00854FCA"/>
    <w:rsid w:val="008553CF"/>
    <w:rsid w:val="008557C6"/>
    <w:rsid w:val="0085644C"/>
    <w:rsid w:val="00863DA7"/>
    <w:rsid w:val="00863EE8"/>
    <w:rsid w:val="0086440E"/>
    <w:rsid w:val="0086609E"/>
    <w:rsid w:val="00867718"/>
    <w:rsid w:val="008706B7"/>
    <w:rsid w:val="00870DC9"/>
    <w:rsid w:val="008722A6"/>
    <w:rsid w:val="00873D1B"/>
    <w:rsid w:val="00877E65"/>
    <w:rsid w:val="008800B5"/>
    <w:rsid w:val="008811FF"/>
    <w:rsid w:val="00881DF2"/>
    <w:rsid w:val="008838FF"/>
    <w:rsid w:val="00885194"/>
    <w:rsid w:val="00886099"/>
    <w:rsid w:val="008870A6"/>
    <w:rsid w:val="00887C55"/>
    <w:rsid w:val="00890593"/>
    <w:rsid w:val="00890EAD"/>
    <w:rsid w:val="00891C4C"/>
    <w:rsid w:val="00892F8B"/>
    <w:rsid w:val="008936E6"/>
    <w:rsid w:val="008976FE"/>
    <w:rsid w:val="008A0A6F"/>
    <w:rsid w:val="008A0DF9"/>
    <w:rsid w:val="008A106F"/>
    <w:rsid w:val="008A248C"/>
    <w:rsid w:val="008A388E"/>
    <w:rsid w:val="008B366E"/>
    <w:rsid w:val="008B4814"/>
    <w:rsid w:val="008B5E48"/>
    <w:rsid w:val="008C0807"/>
    <w:rsid w:val="008C2AD7"/>
    <w:rsid w:val="008C5C5F"/>
    <w:rsid w:val="008D1005"/>
    <w:rsid w:val="008D35AD"/>
    <w:rsid w:val="008D597E"/>
    <w:rsid w:val="008D5CBB"/>
    <w:rsid w:val="008D60DB"/>
    <w:rsid w:val="008E4EC3"/>
    <w:rsid w:val="008E5DED"/>
    <w:rsid w:val="008E5F74"/>
    <w:rsid w:val="008E6528"/>
    <w:rsid w:val="008F3A34"/>
    <w:rsid w:val="008F432B"/>
    <w:rsid w:val="008F5CCD"/>
    <w:rsid w:val="008F7A1D"/>
    <w:rsid w:val="00900EC8"/>
    <w:rsid w:val="00901479"/>
    <w:rsid w:val="0090274F"/>
    <w:rsid w:val="00903589"/>
    <w:rsid w:val="00903A19"/>
    <w:rsid w:val="00903C11"/>
    <w:rsid w:val="00905913"/>
    <w:rsid w:val="00912A81"/>
    <w:rsid w:val="00915C3D"/>
    <w:rsid w:val="00917DBE"/>
    <w:rsid w:val="00920428"/>
    <w:rsid w:val="00925CF5"/>
    <w:rsid w:val="00925E61"/>
    <w:rsid w:val="009306B1"/>
    <w:rsid w:val="0093265B"/>
    <w:rsid w:val="00933AA5"/>
    <w:rsid w:val="00936E6F"/>
    <w:rsid w:val="009452D1"/>
    <w:rsid w:val="00945BED"/>
    <w:rsid w:val="0095073C"/>
    <w:rsid w:val="00954BED"/>
    <w:rsid w:val="009564F1"/>
    <w:rsid w:val="00957217"/>
    <w:rsid w:val="00957507"/>
    <w:rsid w:val="0096213D"/>
    <w:rsid w:val="00962998"/>
    <w:rsid w:val="00964070"/>
    <w:rsid w:val="009673B9"/>
    <w:rsid w:val="009679C3"/>
    <w:rsid w:val="00970655"/>
    <w:rsid w:val="00972586"/>
    <w:rsid w:val="00972655"/>
    <w:rsid w:val="00972EC2"/>
    <w:rsid w:val="00974D43"/>
    <w:rsid w:val="009776C6"/>
    <w:rsid w:val="0098067D"/>
    <w:rsid w:val="00980C60"/>
    <w:rsid w:val="00981BEF"/>
    <w:rsid w:val="00981CDB"/>
    <w:rsid w:val="00983799"/>
    <w:rsid w:val="00985B89"/>
    <w:rsid w:val="00986A57"/>
    <w:rsid w:val="00990B11"/>
    <w:rsid w:val="00992A57"/>
    <w:rsid w:val="00992F05"/>
    <w:rsid w:val="00995D1A"/>
    <w:rsid w:val="00995EC5"/>
    <w:rsid w:val="00997ABD"/>
    <w:rsid w:val="009A144B"/>
    <w:rsid w:val="009A2814"/>
    <w:rsid w:val="009A4655"/>
    <w:rsid w:val="009B0099"/>
    <w:rsid w:val="009B5EF3"/>
    <w:rsid w:val="009B6409"/>
    <w:rsid w:val="009C46E5"/>
    <w:rsid w:val="009D4901"/>
    <w:rsid w:val="009D6201"/>
    <w:rsid w:val="009D6C17"/>
    <w:rsid w:val="009E1D7E"/>
    <w:rsid w:val="009E383B"/>
    <w:rsid w:val="009E3FA8"/>
    <w:rsid w:val="009E640B"/>
    <w:rsid w:val="00A018B1"/>
    <w:rsid w:val="00A01FA8"/>
    <w:rsid w:val="00A046F9"/>
    <w:rsid w:val="00A047FA"/>
    <w:rsid w:val="00A0625E"/>
    <w:rsid w:val="00A0663B"/>
    <w:rsid w:val="00A069B6"/>
    <w:rsid w:val="00A070BA"/>
    <w:rsid w:val="00A125B2"/>
    <w:rsid w:val="00A131CE"/>
    <w:rsid w:val="00A22B4E"/>
    <w:rsid w:val="00A27F53"/>
    <w:rsid w:val="00A31F65"/>
    <w:rsid w:val="00A347E3"/>
    <w:rsid w:val="00A350A5"/>
    <w:rsid w:val="00A35BD0"/>
    <w:rsid w:val="00A36730"/>
    <w:rsid w:val="00A36A2C"/>
    <w:rsid w:val="00A41182"/>
    <w:rsid w:val="00A439CC"/>
    <w:rsid w:val="00A4629E"/>
    <w:rsid w:val="00A46FF1"/>
    <w:rsid w:val="00A5058B"/>
    <w:rsid w:val="00A5119D"/>
    <w:rsid w:val="00A532AB"/>
    <w:rsid w:val="00A53C87"/>
    <w:rsid w:val="00A637C1"/>
    <w:rsid w:val="00A63D4D"/>
    <w:rsid w:val="00A6421E"/>
    <w:rsid w:val="00A6564D"/>
    <w:rsid w:val="00A66E84"/>
    <w:rsid w:val="00A71083"/>
    <w:rsid w:val="00A74AFC"/>
    <w:rsid w:val="00A7662C"/>
    <w:rsid w:val="00A77296"/>
    <w:rsid w:val="00A77591"/>
    <w:rsid w:val="00A777BA"/>
    <w:rsid w:val="00A806F3"/>
    <w:rsid w:val="00A84686"/>
    <w:rsid w:val="00A8668E"/>
    <w:rsid w:val="00A9030C"/>
    <w:rsid w:val="00A9114A"/>
    <w:rsid w:val="00A93252"/>
    <w:rsid w:val="00A95805"/>
    <w:rsid w:val="00A95E02"/>
    <w:rsid w:val="00AA07C3"/>
    <w:rsid w:val="00AA1164"/>
    <w:rsid w:val="00AA2DC0"/>
    <w:rsid w:val="00AA2FC1"/>
    <w:rsid w:val="00AA49C8"/>
    <w:rsid w:val="00AB2189"/>
    <w:rsid w:val="00AB285B"/>
    <w:rsid w:val="00AB3306"/>
    <w:rsid w:val="00AB369C"/>
    <w:rsid w:val="00AB789E"/>
    <w:rsid w:val="00AB7EE4"/>
    <w:rsid w:val="00AC5337"/>
    <w:rsid w:val="00AC7981"/>
    <w:rsid w:val="00AC7EA6"/>
    <w:rsid w:val="00AD04DF"/>
    <w:rsid w:val="00AD0799"/>
    <w:rsid w:val="00AD07A4"/>
    <w:rsid w:val="00AD2EAB"/>
    <w:rsid w:val="00AD46FD"/>
    <w:rsid w:val="00AD5F2A"/>
    <w:rsid w:val="00AD638A"/>
    <w:rsid w:val="00AD6D5E"/>
    <w:rsid w:val="00AD79C3"/>
    <w:rsid w:val="00AE0D88"/>
    <w:rsid w:val="00AE18BC"/>
    <w:rsid w:val="00AE716A"/>
    <w:rsid w:val="00AF10AE"/>
    <w:rsid w:val="00AF726D"/>
    <w:rsid w:val="00B009B7"/>
    <w:rsid w:val="00B010A2"/>
    <w:rsid w:val="00B0204B"/>
    <w:rsid w:val="00B04E2F"/>
    <w:rsid w:val="00B0507A"/>
    <w:rsid w:val="00B06314"/>
    <w:rsid w:val="00B069EA"/>
    <w:rsid w:val="00B07373"/>
    <w:rsid w:val="00B124C1"/>
    <w:rsid w:val="00B136C6"/>
    <w:rsid w:val="00B14DF9"/>
    <w:rsid w:val="00B17672"/>
    <w:rsid w:val="00B228CF"/>
    <w:rsid w:val="00B2529C"/>
    <w:rsid w:val="00B302FE"/>
    <w:rsid w:val="00B30599"/>
    <w:rsid w:val="00B308AA"/>
    <w:rsid w:val="00B30F41"/>
    <w:rsid w:val="00B31B7B"/>
    <w:rsid w:val="00B33859"/>
    <w:rsid w:val="00B34858"/>
    <w:rsid w:val="00B35673"/>
    <w:rsid w:val="00B36076"/>
    <w:rsid w:val="00B37A57"/>
    <w:rsid w:val="00B37A8D"/>
    <w:rsid w:val="00B412DF"/>
    <w:rsid w:val="00B425BE"/>
    <w:rsid w:val="00B433A2"/>
    <w:rsid w:val="00B44824"/>
    <w:rsid w:val="00B4669A"/>
    <w:rsid w:val="00B47BD9"/>
    <w:rsid w:val="00B47BDE"/>
    <w:rsid w:val="00B47EFC"/>
    <w:rsid w:val="00B51D54"/>
    <w:rsid w:val="00B51E0D"/>
    <w:rsid w:val="00B5266E"/>
    <w:rsid w:val="00B53083"/>
    <w:rsid w:val="00B5490D"/>
    <w:rsid w:val="00B55838"/>
    <w:rsid w:val="00B56578"/>
    <w:rsid w:val="00B56AC3"/>
    <w:rsid w:val="00B6007E"/>
    <w:rsid w:val="00B6037B"/>
    <w:rsid w:val="00B62579"/>
    <w:rsid w:val="00B63EF8"/>
    <w:rsid w:val="00B64B79"/>
    <w:rsid w:val="00B671FE"/>
    <w:rsid w:val="00B70C07"/>
    <w:rsid w:val="00B72E18"/>
    <w:rsid w:val="00B74E7A"/>
    <w:rsid w:val="00B76289"/>
    <w:rsid w:val="00B77BDA"/>
    <w:rsid w:val="00B8146C"/>
    <w:rsid w:val="00B8152A"/>
    <w:rsid w:val="00B81C32"/>
    <w:rsid w:val="00B820C5"/>
    <w:rsid w:val="00B860F9"/>
    <w:rsid w:val="00B9127B"/>
    <w:rsid w:val="00B942DB"/>
    <w:rsid w:val="00BA0095"/>
    <w:rsid w:val="00BA31B4"/>
    <w:rsid w:val="00BA4323"/>
    <w:rsid w:val="00BA51DD"/>
    <w:rsid w:val="00BA6886"/>
    <w:rsid w:val="00BA6E12"/>
    <w:rsid w:val="00BB0EED"/>
    <w:rsid w:val="00BB1F9C"/>
    <w:rsid w:val="00BB3E47"/>
    <w:rsid w:val="00BB4BCA"/>
    <w:rsid w:val="00BB5C44"/>
    <w:rsid w:val="00BB74E0"/>
    <w:rsid w:val="00BC2BB3"/>
    <w:rsid w:val="00BC2ED8"/>
    <w:rsid w:val="00BC4AF8"/>
    <w:rsid w:val="00BC5EB5"/>
    <w:rsid w:val="00BC6F5C"/>
    <w:rsid w:val="00BC7915"/>
    <w:rsid w:val="00BD2C2A"/>
    <w:rsid w:val="00BD3429"/>
    <w:rsid w:val="00BD4798"/>
    <w:rsid w:val="00BD6712"/>
    <w:rsid w:val="00BE0CB9"/>
    <w:rsid w:val="00BE1344"/>
    <w:rsid w:val="00BE16B5"/>
    <w:rsid w:val="00BE4E68"/>
    <w:rsid w:val="00BE6594"/>
    <w:rsid w:val="00BF08AA"/>
    <w:rsid w:val="00BF41E0"/>
    <w:rsid w:val="00BF5F79"/>
    <w:rsid w:val="00BF7467"/>
    <w:rsid w:val="00C022B3"/>
    <w:rsid w:val="00C045D2"/>
    <w:rsid w:val="00C046B9"/>
    <w:rsid w:val="00C051E7"/>
    <w:rsid w:val="00C06279"/>
    <w:rsid w:val="00C101F9"/>
    <w:rsid w:val="00C11CBB"/>
    <w:rsid w:val="00C11E71"/>
    <w:rsid w:val="00C12955"/>
    <w:rsid w:val="00C13F03"/>
    <w:rsid w:val="00C1550C"/>
    <w:rsid w:val="00C15BF0"/>
    <w:rsid w:val="00C167DC"/>
    <w:rsid w:val="00C20B70"/>
    <w:rsid w:val="00C23258"/>
    <w:rsid w:val="00C237E8"/>
    <w:rsid w:val="00C250A4"/>
    <w:rsid w:val="00C25D5F"/>
    <w:rsid w:val="00C30723"/>
    <w:rsid w:val="00C31214"/>
    <w:rsid w:val="00C34E88"/>
    <w:rsid w:val="00C3652D"/>
    <w:rsid w:val="00C3799D"/>
    <w:rsid w:val="00C42511"/>
    <w:rsid w:val="00C43867"/>
    <w:rsid w:val="00C44FCE"/>
    <w:rsid w:val="00C45B61"/>
    <w:rsid w:val="00C505A6"/>
    <w:rsid w:val="00C512D8"/>
    <w:rsid w:val="00C536CA"/>
    <w:rsid w:val="00C540DC"/>
    <w:rsid w:val="00C55239"/>
    <w:rsid w:val="00C56F16"/>
    <w:rsid w:val="00C57F4A"/>
    <w:rsid w:val="00C60DAF"/>
    <w:rsid w:val="00C62643"/>
    <w:rsid w:val="00C627D9"/>
    <w:rsid w:val="00C62A97"/>
    <w:rsid w:val="00C672ED"/>
    <w:rsid w:val="00C7027D"/>
    <w:rsid w:val="00C75213"/>
    <w:rsid w:val="00C76EDA"/>
    <w:rsid w:val="00C77EF0"/>
    <w:rsid w:val="00C82192"/>
    <w:rsid w:val="00C82857"/>
    <w:rsid w:val="00C82DFA"/>
    <w:rsid w:val="00C85CDD"/>
    <w:rsid w:val="00C90BBB"/>
    <w:rsid w:val="00C91995"/>
    <w:rsid w:val="00C943A2"/>
    <w:rsid w:val="00C95E90"/>
    <w:rsid w:val="00C96333"/>
    <w:rsid w:val="00C9749C"/>
    <w:rsid w:val="00CA0FAB"/>
    <w:rsid w:val="00CA42D3"/>
    <w:rsid w:val="00CA513F"/>
    <w:rsid w:val="00CA6890"/>
    <w:rsid w:val="00CB31D2"/>
    <w:rsid w:val="00CB590E"/>
    <w:rsid w:val="00CB7DB1"/>
    <w:rsid w:val="00CC1154"/>
    <w:rsid w:val="00CC15AF"/>
    <w:rsid w:val="00CC1801"/>
    <w:rsid w:val="00CC220B"/>
    <w:rsid w:val="00CC3193"/>
    <w:rsid w:val="00CC3827"/>
    <w:rsid w:val="00CC46F9"/>
    <w:rsid w:val="00CC5CEC"/>
    <w:rsid w:val="00CC5DF0"/>
    <w:rsid w:val="00CC6E48"/>
    <w:rsid w:val="00CC7786"/>
    <w:rsid w:val="00CD1D56"/>
    <w:rsid w:val="00CD4071"/>
    <w:rsid w:val="00CD6CD3"/>
    <w:rsid w:val="00CE1276"/>
    <w:rsid w:val="00CE1AEB"/>
    <w:rsid w:val="00CE46C4"/>
    <w:rsid w:val="00CE6E49"/>
    <w:rsid w:val="00CE7BE9"/>
    <w:rsid w:val="00CF0EF1"/>
    <w:rsid w:val="00CF14CA"/>
    <w:rsid w:val="00CF23B5"/>
    <w:rsid w:val="00CF2EDE"/>
    <w:rsid w:val="00CF6886"/>
    <w:rsid w:val="00CF6C28"/>
    <w:rsid w:val="00CF6E3E"/>
    <w:rsid w:val="00CF7547"/>
    <w:rsid w:val="00D00C49"/>
    <w:rsid w:val="00D04F34"/>
    <w:rsid w:val="00D05925"/>
    <w:rsid w:val="00D07726"/>
    <w:rsid w:val="00D077D6"/>
    <w:rsid w:val="00D117AE"/>
    <w:rsid w:val="00D14A61"/>
    <w:rsid w:val="00D17EDC"/>
    <w:rsid w:val="00D24FD1"/>
    <w:rsid w:val="00D26800"/>
    <w:rsid w:val="00D27C3B"/>
    <w:rsid w:val="00D31C41"/>
    <w:rsid w:val="00D31C7F"/>
    <w:rsid w:val="00D3481D"/>
    <w:rsid w:val="00D35CC4"/>
    <w:rsid w:val="00D37A7E"/>
    <w:rsid w:val="00D429F2"/>
    <w:rsid w:val="00D42B89"/>
    <w:rsid w:val="00D43615"/>
    <w:rsid w:val="00D439A4"/>
    <w:rsid w:val="00D44A68"/>
    <w:rsid w:val="00D47BAE"/>
    <w:rsid w:val="00D54892"/>
    <w:rsid w:val="00D55B8C"/>
    <w:rsid w:val="00D6343D"/>
    <w:rsid w:val="00D6716D"/>
    <w:rsid w:val="00D67A2C"/>
    <w:rsid w:val="00D754FF"/>
    <w:rsid w:val="00D76E04"/>
    <w:rsid w:val="00D820B7"/>
    <w:rsid w:val="00D82448"/>
    <w:rsid w:val="00D83CD1"/>
    <w:rsid w:val="00D86336"/>
    <w:rsid w:val="00D8767F"/>
    <w:rsid w:val="00D87DB6"/>
    <w:rsid w:val="00D912C4"/>
    <w:rsid w:val="00D912E9"/>
    <w:rsid w:val="00DA3442"/>
    <w:rsid w:val="00DA3649"/>
    <w:rsid w:val="00DA5F4E"/>
    <w:rsid w:val="00DB11A8"/>
    <w:rsid w:val="00DB1B51"/>
    <w:rsid w:val="00DB356B"/>
    <w:rsid w:val="00DB5455"/>
    <w:rsid w:val="00DB6E1C"/>
    <w:rsid w:val="00DC628E"/>
    <w:rsid w:val="00DC69E4"/>
    <w:rsid w:val="00DC7C4B"/>
    <w:rsid w:val="00DD029C"/>
    <w:rsid w:val="00DD0412"/>
    <w:rsid w:val="00DD21A7"/>
    <w:rsid w:val="00DD2E9F"/>
    <w:rsid w:val="00DD460E"/>
    <w:rsid w:val="00DD5542"/>
    <w:rsid w:val="00DD55E3"/>
    <w:rsid w:val="00DD5E07"/>
    <w:rsid w:val="00DE0092"/>
    <w:rsid w:val="00DE254F"/>
    <w:rsid w:val="00DE2724"/>
    <w:rsid w:val="00DE2903"/>
    <w:rsid w:val="00DE2FD3"/>
    <w:rsid w:val="00DE3148"/>
    <w:rsid w:val="00DE563F"/>
    <w:rsid w:val="00DE5D1F"/>
    <w:rsid w:val="00DE6B7D"/>
    <w:rsid w:val="00DF0B2E"/>
    <w:rsid w:val="00DF5085"/>
    <w:rsid w:val="00E017EE"/>
    <w:rsid w:val="00E0640A"/>
    <w:rsid w:val="00E066A5"/>
    <w:rsid w:val="00E07214"/>
    <w:rsid w:val="00E0770E"/>
    <w:rsid w:val="00E11848"/>
    <w:rsid w:val="00E11AD1"/>
    <w:rsid w:val="00E13181"/>
    <w:rsid w:val="00E13A57"/>
    <w:rsid w:val="00E14D17"/>
    <w:rsid w:val="00E15760"/>
    <w:rsid w:val="00E176FF"/>
    <w:rsid w:val="00E207F8"/>
    <w:rsid w:val="00E20C44"/>
    <w:rsid w:val="00E20E8E"/>
    <w:rsid w:val="00E21B18"/>
    <w:rsid w:val="00E23FA5"/>
    <w:rsid w:val="00E243C1"/>
    <w:rsid w:val="00E249BF"/>
    <w:rsid w:val="00E25A90"/>
    <w:rsid w:val="00E2674C"/>
    <w:rsid w:val="00E26D70"/>
    <w:rsid w:val="00E27D9F"/>
    <w:rsid w:val="00E3398E"/>
    <w:rsid w:val="00E3636B"/>
    <w:rsid w:val="00E36996"/>
    <w:rsid w:val="00E3718E"/>
    <w:rsid w:val="00E3792D"/>
    <w:rsid w:val="00E42482"/>
    <w:rsid w:val="00E462C8"/>
    <w:rsid w:val="00E4712A"/>
    <w:rsid w:val="00E4797E"/>
    <w:rsid w:val="00E47BE9"/>
    <w:rsid w:val="00E50AB1"/>
    <w:rsid w:val="00E52A78"/>
    <w:rsid w:val="00E52B7E"/>
    <w:rsid w:val="00E53BBF"/>
    <w:rsid w:val="00E53F5B"/>
    <w:rsid w:val="00E548E3"/>
    <w:rsid w:val="00E54A98"/>
    <w:rsid w:val="00E559A3"/>
    <w:rsid w:val="00E55ACC"/>
    <w:rsid w:val="00E62C19"/>
    <w:rsid w:val="00E62FA4"/>
    <w:rsid w:val="00E70AEE"/>
    <w:rsid w:val="00E715EF"/>
    <w:rsid w:val="00E728D8"/>
    <w:rsid w:val="00E73398"/>
    <w:rsid w:val="00E7427B"/>
    <w:rsid w:val="00E753BA"/>
    <w:rsid w:val="00E75857"/>
    <w:rsid w:val="00E765C3"/>
    <w:rsid w:val="00E76F0C"/>
    <w:rsid w:val="00E80304"/>
    <w:rsid w:val="00E81177"/>
    <w:rsid w:val="00E84F48"/>
    <w:rsid w:val="00E85C98"/>
    <w:rsid w:val="00E869EE"/>
    <w:rsid w:val="00E878DA"/>
    <w:rsid w:val="00E915F8"/>
    <w:rsid w:val="00E94C51"/>
    <w:rsid w:val="00E96D57"/>
    <w:rsid w:val="00E97363"/>
    <w:rsid w:val="00E97F60"/>
    <w:rsid w:val="00EA0AE7"/>
    <w:rsid w:val="00EA3B64"/>
    <w:rsid w:val="00EA542F"/>
    <w:rsid w:val="00EA7A44"/>
    <w:rsid w:val="00EB0069"/>
    <w:rsid w:val="00EB0145"/>
    <w:rsid w:val="00EB27FE"/>
    <w:rsid w:val="00EB3AD4"/>
    <w:rsid w:val="00EB46D8"/>
    <w:rsid w:val="00EB4896"/>
    <w:rsid w:val="00EB745F"/>
    <w:rsid w:val="00EC019F"/>
    <w:rsid w:val="00EC1B37"/>
    <w:rsid w:val="00EC22BC"/>
    <w:rsid w:val="00EC2DDD"/>
    <w:rsid w:val="00EC3BE7"/>
    <w:rsid w:val="00EC4299"/>
    <w:rsid w:val="00EC43D1"/>
    <w:rsid w:val="00EC49C8"/>
    <w:rsid w:val="00EC75B9"/>
    <w:rsid w:val="00ED1856"/>
    <w:rsid w:val="00ED1C85"/>
    <w:rsid w:val="00ED2821"/>
    <w:rsid w:val="00ED3ACB"/>
    <w:rsid w:val="00ED3C03"/>
    <w:rsid w:val="00ED69DB"/>
    <w:rsid w:val="00ED7E5B"/>
    <w:rsid w:val="00EE0075"/>
    <w:rsid w:val="00EE0859"/>
    <w:rsid w:val="00EE32A1"/>
    <w:rsid w:val="00EE385F"/>
    <w:rsid w:val="00EE61B8"/>
    <w:rsid w:val="00EE6FAB"/>
    <w:rsid w:val="00EF0CA1"/>
    <w:rsid w:val="00EF1473"/>
    <w:rsid w:val="00EF2B34"/>
    <w:rsid w:val="00EF6A62"/>
    <w:rsid w:val="00F00F6B"/>
    <w:rsid w:val="00F01A31"/>
    <w:rsid w:val="00F02C69"/>
    <w:rsid w:val="00F119F2"/>
    <w:rsid w:val="00F12BA2"/>
    <w:rsid w:val="00F13328"/>
    <w:rsid w:val="00F139F8"/>
    <w:rsid w:val="00F13C4B"/>
    <w:rsid w:val="00F17241"/>
    <w:rsid w:val="00F17401"/>
    <w:rsid w:val="00F17492"/>
    <w:rsid w:val="00F210D3"/>
    <w:rsid w:val="00F21604"/>
    <w:rsid w:val="00F22B08"/>
    <w:rsid w:val="00F23DED"/>
    <w:rsid w:val="00F25534"/>
    <w:rsid w:val="00F30BCE"/>
    <w:rsid w:val="00F31AA3"/>
    <w:rsid w:val="00F32956"/>
    <w:rsid w:val="00F34997"/>
    <w:rsid w:val="00F354FF"/>
    <w:rsid w:val="00F36655"/>
    <w:rsid w:val="00F41AEA"/>
    <w:rsid w:val="00F427E3"/>
    <w:rsid w:val="00F4458A"/>
    <w:rsid w:val="00F46BE3"/>
    <w:rsid w:val="00F474FB"/>
    <w:rsid w:val="00F47F8A"/>
    <w:rsid w:val="00F5179C"/>
    <w:rsid w:val="00F5429B"/>
    <w:rsid w:val="00F74D61"/>
    <w:rsid w:val="00F75312"/>
    <w:rsid w:val="00F77526"/>
    <w:rsid w:val="00F778C4"/>
    <w:rsid w:val="00F77A06"/>
    <w:rsid w:val="00F8158A"/>
    <w:rsid w:val="00F835EF"/>
    <w:rsid w:val="00F840BC"/>
    <w:rsid w:val="00F842BC"/>
    <w:rsid w:val="00F84EC6"/>
    <w:rsid w:val="00F86AFC"/>
    <w:rsid w:val="00F87366"/>
    <w:rsid w:val="00F9079A"/>
    <w:rsid w:val="00F957AE"/>
    <w:rsid w:val="00F96E67"/>
    <w:rsid w:val="00F971B8"/>
    <w:rsid w:val="00FA2106"/>
    <w:rsid w:val="00FA2D0A"/>
    <w:rsid w:val="00FA385A"/>
    <w:rsid w:val="00FA5CD6"/>
    <w:rsid w:val="00FA6264"/>
    <w:rsid w:val="00FB0452"/>
    <w:rsid w:val="00FB0F48"/>
    <w:rsid w:val="00FB5B0F"/>
    <w:rsid w:val="00FB6666"/>
    <w:rsid w:val="00FC2A00"/>
    <w:rsid w:val="00FC2ABC"/>
    <w:rsid w:val="00FC49A7"/>
    <w:rsid w:val="00FC7680"/>
    <w:rsid w:val="00FC796B"/>
    <w:rsid w:val="00FD00D6"/>
    <w:rsid w:val="00FD29FC"/>
    <w:rsid w:val="00FD3FB2"/>
    <w:rsid w:val="00FD4700"/>
    <w:rsid w:val="00FD4BAE"/>
    <w:rsid w:val="00FD4C5B"/>
    <w:rsid w:val="00FD6983"/>
    <w:rsid w:val="00FD6BDD"/>
    <w:rsid w:val="00FD7AA0"/>
    <w:rsid w:val="00FE0D3E"/>
    <w:rsid w:val="00FE3EDD"/>
    <w:rsid w:val="00FE5964"/>
    <w:rsid w:val="00FE5C60"/>
    <w:rsid w:val="00FE7F20"/>
    <w:rsid w:val="00FF0A10"/>
    <w:rsid w:val="00FF0E10"/>
    <w:rsid w:val="00FF0FD5"/>
    <w:rsid w:val="00FF0FD8"/>
    <w:rsid w:val="00FF58B1"/>
    <w:rsid w:val="00FF74C4"/>
    <w:rsid w:val="00FF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shadow color="black" opacity="49151f" offset=".74833mm,.74833mm"/>
    </o:shapedefaults>
    <o:shapelayout v:ext="edit">
      <o:idmap v:ext="edit" data="1"/>
    </o:shapelayout>
  </w:shapeDefaults>
  <w:doNotEmbedSmartTags/>
  <w:decimalSymbol w:val="."/>
  <w:listSeparator w:val=","/>
  <w14:docId w14:val="4BE35AEE"/>
  <w15:docId w15:val="{C60F7224-D4BC-4141-AAD1-4DCD5374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3B8"/>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uiPriority w:val="9"/>
    <w:qFormat/>
    <w:rsid w:val="00283A28"/>
    <w:pPr>
      <w:keepNext/>
      <w:spacing w:before="240" w:after="60"/>
      <w:outlineLvl w:val="0"/>
    </w:pPr>
    <w:rPr>
      <w:rFonts w:ascii="Arial" w:hAnsi="Arial"/>
      <w:b/>
      <w:kern w:val="32"/>
      <w:sz w:val="32"/>
      <w:szCs w:val="32"/>
    </w:rPr>
  </w:style>
  <w:style w:type="paragraph" w:styleId="Heading2">
    <w:name w:val="heading 2"/>
    <w:basedOn w:val="01S2CCSubhead2"/>
    <w:next w:val="Normal"/>
    <w:link w:val="Heading2Char"/>
    <w:qFormat/>
    <w:rsid w:val="000A3D50"/>
    <w:pPr>
      <w:outlineLvl w:val="1"/>
    </w:pPr>
  </w:style>
  <w:style w:type="paragraph" w:styleId="Heading3">
    <w:name w:val="heading 3"/>
    <w:basedOn w:val="Normal"/>
    <w:next w:val="Normal"/>
    <w:link w:val="Heading3Char"/>
    <w:uiPriority w:val="9"/>
    <w:qFormat/>
    <w:rsid w:val="00283A28"/>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qFormat/>
    <w:rsid w:val="00A36A2C"/>
    <w:pPr>
      <w:keepNext/>
      <w:spacing w:before="240" w:after="60"/>
      <w:outlineLvl w:val="3"/>
    </w:pPr>
    <w:rPr>
      <w:b/>
      <w:bCs/>
      <w:sz w:val="28"/>
      <w:szCs w:val="28"/>
    </w:rPr>
  </w:style>
  <w:style w:type="paragraph" w:styleId="Heading5">
    <w:name w:val="heading 5"/>
    <w:basedOn w:val="Normal"/>
    <w:next w:val="Normal"/>
    <w:link w:val="Heading5Char"/>
    <w:uiPriority w:val="9"/>
    <w:qFormat/>
    <w:rsid w:val="00C83D47"/>
    <w:pPr>
      <w:spacing w:before="240" w:after="60"/>
      <w:outlineLvl w:val="4"/>
    </w:pPr>
    <w:rPr>
      <w:rFonts w:ascii="Arial" w:hAnsi="Arial" w:cs="Arial"/>
      <w:b/>
      <w:bCs/>
      <w:i/>
      <w:iCs/>
      <w:sz w:val="26"/>
      <w:szCs w:val="26"/>
    </w:rPr>
  </w:style>
  <w:style w:type="paragraph" w:styleId="Heading6">
    <w:name w:val="heading 6"/>
    <w:basedOn w:val="Normal1"/>
    <w:next w:val="Normal1"/>
    <w:link w:val="Heading6Char"/>
    <w:uiPriority w:val="9"/>
    <w:qFormat/>
    <w:rsid w:val="00F47F8A"/>
    <w:pPr>
      <w:keepNext/>
      <w:keepLines/>
      <w:spacing w:before="200" w:after="40"/>
      <w:contextualSpacing/>
      <w:outlineLvl w:val="5"/>
    </w:pPr>
    <w:rPr>
      <w:b/>
      <w:sz w:val="20"/>
      <w:szCs w:val="20"/>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283A28"/>
  </w:style>
  <w:style w:type="paragraph" w:styleId="Header">
    <w:name w:val="header"/>
    <w:basedOn w:val="Normal"/>
    <w:link w:val="HeaderChar"/>
    <w:uiPriority w:val="99"/>
    <w:rsid w:val="00DB67FF"/>
    <w:pPr>
      <w:tabs>
        <w:tab w:val="center" w:pos="4320"/>
        <w:tab w:val="right" w:pos="8640"/>
      </w:tabs>
    </w:pPr>
  </w:style>
  <w:style w:type="paragraph" w:styleId="Footer">
    <w:name w:val="footer"/>
    <w:basedOn w:val="Normal"/>
    <w:link w:val="FooterChar"/>
    <w:uiPriority w:val="99"/>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1B43C1"/>
    <w:pPr>
      <w:spacing w:after="120"/>
      <w:ind w:right="284"/>
    </w:pPr>
    <w:rPr>
      <w:rFonts w:asciiTheme="minorHAnsi" w:hAnsiTheme="minorHAnsi" w:cstheme="minorHAnsi"/>
      <w:bCs/>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F13C4B"/>
    <w:pPr>
      <w:tabs>
        <w:tab w:val="clear" w:pos="8502"/>
        <w:tab w:val="right" w:leader="dot" w:pos="9626"/>
      </w:tabs>
      <w:suppressAutoHyphens w:val="0"/>
      <w:ind w:left="240"/>
    </w:pPr>
    <w:rPr>
      <w:rFonts w:asciiTheme="minorHAnsi" w:hAnsiTheme="minorHAnsi" w:cstheme="minorHAnsi"/>
      <w:b/>
      <w:bCs/>
      <w:smallCaps/>
      <w:noProof/>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7524B8"/>
    <w:pPr>
      <w:widowControl w:val="0"/>
      <w:suppressAutoHyphens w:val="0"/>
      <w:spacing w:before="0" w:after="0"/>
      <w:ind w:left="0" w:right="176" w:firstLine="0"/>
      <w:outlineLvl w:val="9"/>
    </w:pPr>
    <w:rPr>
      <w:rFonts w:eastAsia="Arial"/>
      <w:bCs/>
      <w:color w:val="17365D" w:themeColor="text2" w:themeShade="BF"/>
      <w:szCs w:val="28"/>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1E40F7"/>
    <w:pPr>
      <w:spacing w:before="120" w:after="120"/>
      <w:jc w:val="center"/>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spacing w:after="0"/>
      <w:ind w:left="1701"/>
    </w:pPr>
  </w:style>
  <w:style w:type="paragraph" w:customStyle="1" w:styleId="04TLCCTableLeftSubhead">
    <w:name w:val="04TL CC Table Left Subhead"/>
    <w:basedOn w:val="04TCCCTableCentresubhead"/>
    <w:rsid w:val="00C83D47"/>
    <w:pPr>
      <w:jc w:val="left"/>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854FCA"/>
    <w:pPr>
      <w:framePr w:hSpace="180" w:wrap="around" w:vAnchor="text" w:hAnchor="margin" w:x="-493" w:y="108"/>
      <w:suppressAutoHyphens/>
      <w:spacing w:before="120" w:after="120"/>
      <w:jc w:val="center"/>
    </w:pPr>
    <w:rPr>
      <w:rFonts w:ascii="Verdana" w:hAnsi="Verdana"/>
      <w:i/>
      <w:iCs/>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1"/>
      </w:numPr>
      <w:spacing w:before="280" w:after="120" w:line="300" w:lineRule="exact"/>
      <w:jc w:val="both"/>
    </w:pPr>
    <w:rPr>
      <w:sz w:val="22"/>
    </w:rPr>
  </w:style>
  <w:style w:type="paragraph" w:customStyle="1" w:styleId="Sch2stylea">
    <w:name w:val="Sch (2style) (a)"/>
    <w:basedOn w:val="Normal"/>
    <w:rsid w:val="00A36A2C"/>
    <w:pPr>
      <w:numPr>
        <w:ilvl w:val="1"/>
        <w:numId w:val="1"/>
      </w:numPr>
      <w:spacing w:after="120" w:line="300" w:lineRule="exact"/>
      <w:jc w:val="both"/>
    </w:pPr>
    <w:rPr>
      <w:sz w:val="22"/>
    </w:rPr>
  </w:style>
  <w:style w:type="paragraph" w:customStyle="1" w:styleId="Sch2stylei">
    <w:name w:val="Sch (2style) (i)"/>
    <w:basedOn w:val="Heading4"/>
    <w:rsid w:val="00A36A2C"/>
    <w:pPr>
      <w:keepNext w:val="0"/>
      <w:numPr>
        <w:ilvl w:val="2"/>
        <w:numId w:val="1"/>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uiPriority w:val="99"/>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2"/>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uiPriority w:val="9"/>
    <w:locked/>
    <w:rsid w:val="00A347E3"/>
    <w:rPr>
      <w:rFonts w:ascii="Arial" w:hAnsi="Arial"/>
      <w:b/>
      <w:kern w:val="32"/>
      <w:sz w:val="32"/>
      <w:szCs w:val="32"/>
      <w:lang w:val="en-GB" w:eastAsia="en-US" w:bidi="ar-SA"/>
    </w:rPr>
  </w:style>
  <w:style w:type="paragraph" w:styleId="BalloonText">
    <w:name w:val="Balloon Text"/>
    <w:basedOn w:val="Normal"/>
    <w:link w:val="BalloonTextChar"/>
    <w:uiPriority w:val="99"/>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3"/>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3"/>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uiPriority w:val="99"/>
    <w:rsid w:val="00DE2FD3"/>
    <w:rPr>
      <w:color w:val="800080"/>
      <w:u w:val="single"/>
    </w:rPr>
  </w:style>
  <w:style w:type="character" w:styleId="CommentReference">
    <w:name w:val="annotation reference"/>
    <w:uiPriority w:val="99"/>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uiPriority w:val="99"/>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character" w:customStyle="1" w:styleId="FooterChar">
    <w:name w:val="Footer Char"/>
    <w:basedOn w:val="DefaultParagraphFont"/>
    <w:link w:val="Footer"/>
    <w:uiPriority w:val="99"/>
    <w:rsid w:val="006D7093"/>
    <w:rPr>
      <w:rFonts w:ascii="Verdana" w:hAnsi="Verdana"/>
      <w:lang w:eastAsia="en-US"/>
    </w:rPr>
  </w:style>
  <w:style w:type="paragraph" w:styleId="TOCHeading">
    <w:name w:val="TOC Heading"/>
    <w:basedOn w:val="Heading1"/>
    <w:next w:val="Normal"/>
    <w:uiPriority w:val="39"/>
    <w:unhideWhenUsed/>
    <w:qFormat/>
    <w:rsid w:val="000A3D50"/>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table" w:customStyle="1" w:styleId="TableGrid1">
    <w:name w:val="Table Grid1"/>
    <w:basedOn w:val="TableNormal"/>
    <w:next w:val="TableGrid"/>
    <w:uiPriority w:val="39"/>
    <w:rsid w:val="00C101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10F7"/>
    <w:rPr>
      <w:color w:val="605E5C"/>
      <w:shd w:val="clear" w:color="auto" w:fill="E1DFDD"/>
    </w:rPr>
  </w:style>
  <w:style w:type="character" w:customStyle="1" w:styleId="Heading6Char">
    <w:name w:val="Heading 6 Char"/>
    <w:basedOn w:val="DefaultParagraphFont"/>
    <w:link w:val="Heading6"/>
    <w:uiPriority w:val="9"/>
    <w:rsid w:val="00F47F8A"/>
    <w:rPr>
      <w:b/>
      <w:color w:val="000000"/>
      <w:lang w:eastAsia="en-US"/>
    </w:rPr>
  </w:style>
  <w:style w:type="paragraph" w:customStyle="1" w:styleId="Normal1">
    <w:name w:val="Normal1"/>
    <w:rsid w:val="00F47F8A"/>
    <w:rPr>
      <w:color w:val="000000"/>
      <w:sz w:val="24"/>
      <w:szCs w:val="24"/>
      <w:lang w:eastAsia="en-US"/>
    </w:rPr>
  </w:style>
  <w:style w:type="paragraph" w:styleId="Title">
    <w:name w:val="Title"/>
    <w:basedOn w:val="Normal1"/>
    <w:next w:val="Normal1"/>
    <w:link w:val="TitleChar"/>
    <w:rsid w:val="00F47F8A"/>
    <w:pPr>
      <w:keepNext/>
      <w:keepLines/>
      <w:spacing w:before="480" w:after="120"/>
      <w:contextualSpacing/>
    </w:pPr>
    <w:rPr>
      <w:b/>
      <w:sz w:val="72"/>
      <w:szCs w:val="72"/>
    </w:rPr>
  </w:style>
  <w:style w:type="character" w:customStyle="1" w:styleId="TitleChar">
    <w:name w:val="Title Char"/>
    <w:basedOn w:val="DefaultParagraphFont"/>
    <w:link w:val="Title"/>
    <w:rsid w:val="00F47F8A"/>
    <w:rPr>
      <w:b/>
      <w:color w:val="000000"/>
      <w:sz w:val="72"/>
      <w:szCs w:val="72"/>
      <w:lang w:eastAsia="en-US"/>
    </w:rPr>
  </w:style>
  <w:style w:type="paragraph" w:styleId="Subtitle">
    <w:name w:val="Subtitle"/>
    <w:basedOn w:val="Normal1"/>
    <w:next w:val="Normal1"/>
    <w:link w:val="SubtitleChar"/>
    <w:rsid w:val="00F47F8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F8A"/>
    <w:rPr>
      <w:rFonts w:ascii="Georgia" w:eastAsia="Georgia" w:hAnsi="Georgia" w:cs="Georgia"/>
      <w:i/>
      <w:color w:val="666666"/>
      <w:sz w:val="48"/>
      <w:szCs w:val="48"/>
      <w:lang w:eastAsia="en-US"/>
    </w:rPr>
  </w:style>
  <w:style w:type="character" w:customStyle="1" w:styleId="BalloonTextChar">
    <w:name w:val="Balloon Text Char"/>
    <w:basedOn w:val="DefaultParagraphFont"/>
    <w:link w:val="BalloonText"/>
    <w:uiPriority w:val="99"/>
    <w:semiHidden/>
    <w:rsid w:val="00F47F8A"/>
    <w:rPr>
      <w:rFonts w:ascii="Tahoma" w:hAnsi="Tahoma" w:cs="Tahoma"/>
      <w:sz w:val="16"/>
      <w:szCs w:val="16"/>
      <w:lang w:eastAsia="en-US"/>
    </w:rPr>
  </w:style>
  <w:style w:type="paragraph" w:styleId="FootnoteText">
    <w:name w:val="footnote text"/>
    <w:basedOn w:val="Normal"/>
    <w:link w:val="FootnoteTextChar"/>
    <w:uiPriority w:val="99"/>
    <w:unhideWhenUsed/>
    <w:rsid w:val="00F47F8A"/>
    <w:rPr>
      <w:color w:val="000000"/>
      <w:szCs w:val="24"/>
    </w:rPr>
  </w:style>
  <w:style w:type="character" w:customStyle="1" w:styleId="FootnoteTextChar">
    <w:name w:val="Footnote Text Char"/>
    <w:basedOn w:val="DefaultParagraphFont"/>
    <w:link w:val="FootnoteText"/>
    <w:uiPriority w:val="99"/>
    <w:rsid w:val="00F47F8A"/>
    <w:rPr>
      <w:color w:val="000000"/>
      <w:sz w:val="24"/>
      <w:szCs w:val="24"/>
      <w:lang w:eastAsia="en-US"/>
    </w:rPr>
  </w:style>
  <w:style w:type="character" w:styleId="FootnoteReference">
    <w:name w:val="footnote reference"/>
    <w:basedOn w:val="DefaultParagraphFont"/>
    <w:unhideWhenUsed/>
    <w:rsid w:val="00F47F8A"/>
    <w:rPr>
      <w:vertAlign w:val="superscript"/>
    </w:rPr>
  </w:style>
  <w:style w:type="character" w:customStyle="1" w:styleId="HeaderChar">
    <w:name w:val="Header Char"/>
    <w:basedOn w:val="DefaultParagraphFont"/>
    <w:link w:val="Header"/>
    <w:uiPriority w:val="99"/>
    <w:rsid w:val="00F47F8A"/>
    <w:rPr>
      <w:sz w:val="24"/>
      <w:lang w:eastAsia="en-US"/>
    </w:rPr>
  </w:style>
  <w:style w:type="table" w:customStyle="1" w:styleId="TableGrid2">
    <w:name w:val="Table Grid2"/>
    <w:basedOn w:val="TableNormal"/>
    <w:next w:val="TableGrid"/>
    <w:rsid w:val="004D33D4"/>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Normal"/>
    <w:rsid w:val="004D33D4"/>
    <w:pPr>
      <w:numPr>
        <w:numId w:val="15"/>
      </w:numPr>
      <w:spacing w:after="120" w:line="320" w:lineRule="atLeast"/>
    </w:pPr>
    <w:rPr>
      <w:rFonts w:ascii="Arial" w:hAnsi="Arial"/>
      <w:sz w:val="20"/>
      <w:lang w:val="en-NZ"/>
    </w:rPr>
  </w:style>
  <w:style w:type="paragraph" w:customStyle="1" w:styleId="xmsonormal">
    <w:name w:val="x_msonormal"/>
    <w:basedOn w:val="Normal"/>
    <w:rsid w:val="00061008"/>
    <w:pPr>
      <w:spacing w:before="100" w:beforeAutospacing="1" w:after="100" w:afterAutospacing="1"/>
    </w:pPr>
    <w:rPr>
      <w:rFonts w:eastAsiaTheme="minorHAnsi"/>
      <w:szCs w:val="24"/>
      <w:lang w:eastAsia="en-GB"/>
    </w:rPr>
  </w:style>
  <w:style w:type="character" w:styleId="Strong">
    <w:name w:val="Strong"/>
    <w:basedOn w:val="DefaultParagraphFont"/>
    <w:uiPriority w:val="22"/>
    <w:qFormat/>
    <w:rsid w:val="00061008"/>
    <w:rPr>
      <w:b/>
      <w:bCs/>
    </w:rPr>
  </w:style>
  <w:style w:type="paragraph" w:styleId="NormalWeb">
    <w:name w:val="Normal (Web)"/>
    <w:basedOn w:val="Normal"/>
    <w:uiPriority w:val="99"/>
    <w:semiHidden/>
    <w:unhideWhenUsed/>
    <w:rsid w:val="00061008"/>
    <w:pPr>
      <w:spacing w:after="300"/>
    </w:pPr>
    <w:rPr>
      <w:szCs w:val="24"/>
      <w:lang w:eastAsia="en-GB"/>
    </w:rPr>
  </w:style>
  <w:style w:type="character" w:customStyle="1" w:styleId="Heading2Char">
    <w:name w:val="Heading 2 Char"/>
    <w:basedOn w:val="DefaultParagraphFont"/>
    <w:link w:val="Heading2"/>
    <w:uiPriority w:val="9"/>
    <w:rsid w:val="00061008"/>
    <w:rPr>
      <w:rFonts w:ascii="Verdana" w:eastAsia="Arial" w:hAnsi="Verdana"/>
      <w:b/>
      <w:bCs/>
      <w:color w:val="17365D" w:themeColor="text2" w:themeShade="BF"/>
      <w:sz w:val="28"/>
      <w:szCs w:val="28"/>
      <w:lang w:val="en-US" w:eastAsia="en-US"/>
    </w:rPr>
  </w:style>
  <w:style w:type="character" w:customStyle="1" w:styleId="Heading3Char">
    <w:name w:val="Heading 3 Char"/>
    <w:basedOn w:val="DefaultParagraphFont"/>
    <w:link w:val="Heading3"/>
    <w:uiPriority w:val="9"/>
    <w:rsid w:val="00061008"/>
    <w:rPr>
      <w:rFonts w:ascii="Arial" w:hAnsi="Arial"/>
      <w:b/>
      <w:sz w:val="26"/>
      <w:szCs w:val="26"/>
      <w:lang w:eastAsia="en-US"/>
    </w:rPr>
  </w:style>
  <w:style w:type="character" w:customStyle="1" w:styleId="Heading4Char">
    <w:name w:val="Heading 4 Char"/>
    <w:basedOn w:val="DefaultParagraphFont"/>
    <w:link w:val="Heading4"/>
    <w:uiPriority w:val="9"/>
    <w:rsid w:val="00061008"/>
    <w:rPr>
      <w:b/>
      <w:bCs/>
      <w:sz w:val="28"/>
      <w:szCs w:val="28"/>
      <w:lang w:eastAsia="en-US"/>
    </w:rPr>
  </w:style>
  <w:style w:type="character" w:customStyle="1" w:styleId="Heading5Char">
    <w:name w:val="Heading 5 Char"/>
    <w:basedOn w:val="DefaultParagraphFont"/>
    <w:link w:val="Heading5"/>
    <w:uiPriority w:val="9"/>
    <w:rsid w:val="00061008"/>
    <w:rPr>
      <w:rFonts w:ascii="Arial" w:hAnsi="Arial" w:cs="Arial"/>
      <w:b/>
      <w:bCs/>
      <w:i/>
      <w:iCs/>
      <w:sz w:val="26"/>
      <w:szCs w:val="26"/>
      <w:lang w:eastAsia="en-US"/>
    </w:rPr>
  </w:style>
  <w:style w:type="numbering" w:customStyle="1" w:styleId="NoList1">
    <w:name w:val="No List1"/>
    <w:next w:val="NoList"/>
    <w:uiPriority w:val="99"/>
    <w:semiHidden/>
    <w:unhideWhenUsed/>
    <w:rsid w:val="00061008"/>
  </w:style>
  <w:style w:type="character" w:styleId="Emphasis">
    <w:name w:val="Emphasis"/>
    <w:basedOn w:val="DefaultParagraphFont"/>
    <w:uiPriority w:val="20"/>
    <w:qFormat/>
    <w:rsid w:val="00061008"/>
    <w:rPr>
      <w:i/>
      <w:iCs/>
    </w:rPr>
  </w:style>
  <w:style w:type="paragraph" w:customStyle="1" w:styleId="msonormal0">
    <w:name w:val="msonormal"/>
    <w:basedOn w:val="Normal"/>
    <w:rsid w:val="00061008"/>
    <w:pPr>
      <w:spacing w:before="100" w:beforeAutospacing="1" w:after="100" w:afterAutospacing="1"/>
    </w:pPr>
    <w:rPr>
      <w:szCs w:val="24"/>
      <w:lang w:eastAsia="en-GB"/>
    </w:rPr>
  </w:style>
  <w:style w:type="paragraph" w:customStyle="1" w:styleId="namedsponsor">
    <w:name w:val="namedsponsor"/>
    <w:basedOn w:val="Normal"/>
    <w:rsid w:val="00061008"/>
    <w:pPr>
      <w:spacing w:before="100" w:beforeAutospacing="1" w:after="100" w:afterAutospacing="1"/>
    </w:pPr>
    <w:rPr>
      <w:szCs w:val="24"/>
      <w:lang w:eastAsia="en-GB"/>
    </w:rPr>
  </w:style>
  <w:style w:type="paragraph" w:customStyle="1" w:styleId="mw-search-createlink">
    <w:name w:val="mw-search-createlink"/>
    <w:basedOn w:val="Normal"/>
    <w:rsid w:val="00061008"/>
    <w:pPr>
      <w:spacing w:before="100" w:beforeAutospacing="1" w:after="100" w:afterAutospacing="1"/>
    </w:pPr>
    <w:rPr>
      <w:szCs w:val="24"/>
      <w:lang w:eastAsia="en-GB"/>
    </w:rPr>
  </w:style>
  <w:style w:type="paragraph" w:customStyle="1" w:styleId="description">
    <w:name w:val="description"/>
    <w:basedOn w:val="Normal"/>
    <w:rsid w:val="00061008"/>
    <w:pPr>
      <w:spacing w:before="100" w:beforeAutospacing="1" w:after="100" w:afterAutospacing="1"/>
    </w:pPr>
    <w:rPr>
      <w:szCs w:val="24"/>
      <w:lang w:eastAsia="en-GB"/>
    </w:rPr>
  </w:style>
  <w:style w:type="paragraph" w:customStyle="1" w:styleId="caret">
    <w:name w:val="caret"/>
    <w:basedOn w:val="Normal"/>
    <w:rsid w:val="00061008"/>
    <w:pPr>
      <w:pBdr>
        <w:top w:val="single" w:sz="24" w:space="0" w:color="auto"/>
      </w:pBdr>
      <w:spacing w:before="100" w:beforeAutospacing="1" w:after="100" w:afterAutospacing="1" w:line="408" w:lineRule="auto"/>
      <w:ind w:left="30"/>
      <w:textAlignment w:val="center"/>
    </w:pPr>
    <w:rPr>
      <w:szCs w:val="24"/>
      <w:lang w:eastAsia="en-GB"/>
    </w:rPr>
  </w:style>
  <w:style w:type="paragraph" w:customStyle="1" w:styleId="dropdown-menu">
    <w:name w:val="dropdown-menu"/>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line="408" w:lineRule="auto"/>
    </w:pPr>
    <w:rPr>
      <w:vanish/>
      <w:sz w:val="21"/>
      <w:szCs w:val="21"/>
      <w:lang w:eastAsia="en-GB"/>
    </w:rPr>
  </w:style>
  <w:style w:type="paragraph" w:customStyle="1" w:styleId="dropdown-menulia">
    <w:name w:val="dropdown-menu&gt;li&gt;a"/>
    <w:basedOn w:val="Normal"/>
    <w:rsid w:val="00061008"/>
    <w:pPr>
      <w:spacing w:before="100" w:beforeAutospacing="1" w:after="100" w:afterAutospacing="1"/>
    </w:pPr>
    <w:rPr>
      <w:color w:val="333333"/>
      <w:szCs w:val="24"/>
      <w:lang w:eastAsia="en-GB"/>
    </w:rPr>
  </w:style>
  <w:style w:type="paragraph" w:customStyle="1" w:styleId="dropdown-header">
    <w:name w:val="dropdown-header"/>
    <w:basedOn w:val="Normal"/>
    <w:rsid w:val="00061008"/>
    <w:pPr>
      <w:spacing w:before="100" w:beforeAutospacing="1" w:after="100" w:afterAutospacing="1"/>
    </w:pPr>
    <w:rPr>
      <w:color w:val="999999"/>
      <w:sz w:val="18"/>
      <w:szCs w:val="18"/>
      <w:lang w:eastAsia="en-GB"/>
    </w:rPr>
  </w:style>
  <w:style w:type="paragraph" w:customStyle="1" w:styleId="highlight">
    <w:name w:val="highlight"/>
    <w:basedOn w:val="Normal"/>
    <w:rsid w:val="00061008"/>
    <w:pPr>
      <w:spacing w:before="100" w:beforeAutospacing="1" w:after="100" w:afterAutospacing="1" w:line="408" w:lineRule="auto"/>
    </w:pPr>
    <w:rPr>
      <w:color w:val="1A0DAB"/>
      <w:szCs w:val="24"/>
      <w:lang w:eastAsia="en-GB"/>
    </w:rPr>
  </w:style>
  <w:style w:type="paragraph" w:customStyle="1" w:styleId="prefsection">
    <w:name w:val="prefsection"/>
    <w:basedOn w:val="Normal"/>
    <w:rsid w:val="00061008"/>
    <w:pPr>
      <w:spacing w:before="100" w:beforeAutospacing="1" w:after="100" w:afterAutospacing="1" w:line="408" w:lineRule="auto"/>
    </w:pPr>
    <w:rPr>
      <w:szCs w:val="24"/>
      <w:lang w:eastAsia="en-GB"/>
    </w:rPr>
  </w:style>
  <w:style w:type="paragraph" w:customStyle="1" w:styleId="clear-block">
    <w:name w:val="clear-block"/>
    <w:basedOn w:val="Normal"/>
    <w:rsid w:val="00061008"/>
    <w:pPr>
      <w:spacing w:before="100" w:beforeAutospacing="1" w:after="100" w:afterAutospacing="1" w:line="408" w:lineRule="auto"/>
    </w:pPr>
    <w:rPr>
      <w:szCs w:val="24"/>
      <w:lang w:eastAsia="en-GB"/>
    </w:rPr>
  </w:style>
  <w:style w:type="paragraph" w:customStyle="1" w:styleId="visuallyhidden">
    <w:name w:val="visuallyhidden"/>
    <w:basedOn w:val="Normal"/>
    <w:rsid w:val="00061008"/>
    <w:pPr>
      <w:spacing w:before="100" w:beforeAutospacing="1" w:after="100" w:afterAutospacing="1" w:line="408" w:lineRule="auto"/>
    </w:pPr>
    <w:rPr>
      <w:vanish/>
      <w:szCs w:val="24"/>
      <w:lang w:eastAsia="en-GB"/>
    </w:rPr>
  </w:style>
  <w:style w:type="paragraph" w:customStyle="1" w:styleId="google-adsense1">
    <w:name w:val="google-adsense1"/>
    <w:basedOn w:val="Normal"/>
    <w:rsid w:val="00061008"/>
    <w:pPr>
      <w:spacing w:before="100" w:beforeAutospacing="1" w:after="450" w:line="408" w:lineRule="auto"/>
    </w:pPr>
    <w:rPr>
      <w:szCs w:val="24"/>
      <w:lang w:eastAsia="en-GB"/>
    </w:rPr>
  </w:style>
  <w:style w:type="paragraph" w:customStyle="1" w:styleId="google-adsense2">
    <w:name w:val="google-adsense2"/>
    <w:basedOn w:val="Normal"/>
    <w:rsid w:val="00061008"/>
    <w:pPr>
      <w:spacing w:before="100" w:beforeAutospacing="1" w:after="450" w:line="408" w:lineRule="auto"/>
    </w:pPr>
    <w:rPr>
      <w:szCs w:val="24"/>
      <w:lang w:eastAsia="en-GB"/>
    </w:rPr>
  </w:style>
  <w:style w:type="paragraph" w:customStyle="1" w:styleId="divider">
    <w:name w:val="divider"/>
    <w:basedOn w:val="Normal"/>
    <w:rsid w:val="00061008"/>
    <w:pPr>
      <w:spacing w:before="100" w:beforeAutospacing="1" w:after="100" w:afterAutospacing="1" w:line="408" w:lineRule="auto"/>
    </w:pPr>
    <w:rPr>
      <w:szCs w:val="24"/>
      <w:lang w:eastAsia="en-GB"/>
    </w:rPr>
  </w:style>
  <w:style w:type="paragraph" w:customStyle="1" w:styleId="mw-headline">
    <w:name w:val="mw-headline"/>
    <w:basedOn w:val="Normal"/>
    <w:rsid w:val="00061008"/>
    <w:pPr>
      <w:spacing w:before="100" w:beforeAutospacing="1" w:after="100" w:afterAutospacing="1" w:line="408" w:lineRule="auto"/>
    </w:pPr>
    <w:rPr>
      <w:szCs w:val="24"/>
      <w:lang w:eastAsia="en-GB"/>
    </w:rPr>
  </w:style>
  <w:style w:type="paragraph" w:customStyle="1" w:styleId="mw-search-formheader">
    <w:name w:val="mw-search-formheader"/>
    <w:basedOn w:val="Normal"/>
    <w:rsid w:val="00061008"/>
    <w:pPr>
      <w:spacing w:before="100" w:beforeAutospacing="1" w:after="100" w:afterAutospacing="1" w:line="408" w:lineRule="auto"/>
    </w:pPr>
    <w:rPr>
      <w:szCs w:val="24"/>
      <w:lang w:eastAsia="en-GB"/>
    </w:rPr>
  </w:style>
  <w:style w:type="paragraph" w:customStyle="1" w:styleId="comment">
    <w:name w:val="comment"/>
    <w:basedOn w:val="Normal"/>
    <w:rsid w:val="00061008"/>
    <w:pPr>
      <w:spacing w:before="100" w:beforeAutospacing="1" w:after="100" w:afterAutospacing="1" w:line="408" w:lineRule="auto"/>
    </w:pPr>
    <w:rPr>
      <w:szCs w:val="24"/>
      <w:lang w:eastAsia="en-GB"/>
    </w:rPr>
  </w:style>
  <w:style w:type="paragraph" w:customStyle="1" w:styleId="mw-search-result-data">
    <w:name w:val="mw-search-result-data"/>
    <w:basedOn w:val="Normal"/>
    <w:rsid w:val="00061008"/>
    <w:pPr>
      <w:spacing w:before="100" w:beforeAutospacing="1" w:after="100" w:afterAutospacing="1" w:line="408" w:lineRule="auto"/>
    </w:pPr>
    <w:rPr>
      <w:szCs w:val="24"/>
      <w:lang w:eastAsia="en-GB"/>
    </w:rPr>
  </w:style>
  <w:style w:type="paragraph" w:customStyle="1" w:styleId="mw-newarticletextanon">
    <w:name w:val="mw-newarticletextanon"/>
    <w:basedOn w:val="Normal"/>
    <w:rsid w:val="00061008"/>
    <w:pPr>
      <w:spacing w:before="100" w:beforeAutospacing="1" w:after="100" w:afterAutospacing="1" w:line="408" w:lineRule="auto"/>
    </w:pPr>
    <w:rPr>
      <w:szCs w:val="24"/>
      <w:lang w:eastAsia="en-GB"/>
    </w:rPr>
  </w:style>
  <w:style w:type="paragraph" w:customStyle="1" w:styleId="jobtitle">
    <w:name w:val="jobtitle"/>
    <w:basedOn w:val="Normal"/>
    <w:rsid w:val="00061008"/>
    <w:pPr>
      <w:spacing w:before="100" w:beforeAutospacing="1" w:after="100" w:afterAutospacing="1" w:line="408" w:lineRule="auto"/>
    </w:pPr>
    <w:rPr>
      <w:szCs w:val="24"/>
      <w:lang w:eastAsia="en-GB"/>
    </w:rPr>
  </w:style>
  <w:style w:type="paragraph" w:customStyle="1" w:styleId="url">
    <w:name w:val="url"/>
    <w:basedOn w:val="Normal"/>
    <w:rsid w:val="00061008"/>
    <w:pPr>
      <w:spacing w:before="100" w:beforeAutospacing="1" w:after="100" w:afterAutospacing="1" w:line="408" w:lineRule="auto"/>
    </w:pPr>
    <w:rPr>
      <w:szCs w:val="24"/>
      <w:lang w:eastAsia="en-GB"/>
    </w:rPr>
  </w:style>
  <w:style w:type="paragraph" w:customStyle="1" w:styleId="email">
    <w:name w:val="email"/>
    <w:basedOn w:val="Normal"/>
    <w:rsid w:val="00061008"/>
    <w:pPr>
      <w:spacing w:before="100" w:beforeAutospacing="1" w:after="100" w:afterAutospacing="1" w:line="408" w:lineRule="auto"/>
    </w:pPr>
    <w:rPr>
      <w:szCs w:val="24"/>
      <w:lang w:eastAsia="en-GB"/>
    </w:rPr>
  </w:style>
  <w:style w:type="paragraph" w:customStyle="1" w:styleId="full">
    <w:name w:val="full"/>
    <w:basedOn w:val="Normal"/>
    <w:rsid w:val="00061008"/>
    <w:pPr>
      <w:spacing w:before="100" w:beforeAutospacing="1" w:after="100" w:afterAutospacing="1" w:line="408" w:lineRule="auto"/>
    </w:pPr>
    <w:rPr>
      <w:szCs w:val="24"/>
      <w:lang w:eastAsia="en-GB"/>
    </w:rPr>
  </w:style>
  <w:style w:type="paragraph" w:customStyle="1" w:styleId="Date1">
    <w:name w:val="Date1"/>
    <w:basedOn w:val="Normal"/>
    <w:rsid w:val="00061008"/>
    <w:pPr>
      <w:spacing w:before="100" w:beforeAutospacing="1" w:after="100" w:afterAutospacing="1" w:line="408" w:lineRule="auto"/>
    </w:pPr>
    <w:rPr>
      <w:szCs w:val="24"/>
      <w:lang w:eastAsia="en-GB"/>
    </w:rPr>
  </w:style>
  <w:style w:type="paragraph" w:customStyle="1" w:styleId="hidden">
    <w:name w:val="hidden"/>
    <w:basedOn w:val="Normal"/>
    <w:rsid w:val="00061008"/>
    <w:pPr>
      <w:spacing w:before="100" w:beforeAutospacing="1" w:after="100" w:afterAutospacing="1" w:line="408" w:lineRule="auto"/>
    </w:pPr>
    <w:rPr>
      <w:szCs w:val="24"/>
      <w:lang w:eastAsia="en-GB"/>
    </w:rPr>
  </w:style>
  <w:style w:type="paragraph" w:customStyle="1" w:styleId="mainauthor">
    <w:name w:val="mainauthor"/>
    <w:basedOn w:val="Normal"/>
    <w:rsid w:val="00061008"/>
    <w:pPr>
      <w:spacing w:before="100" w:beforeAutospacing="1" w:after="100" w:afterAutospacing="1" w:line="408" w:lineRule="auto"/>
    </w:pPr>
    <w:rPr>
      <w:szCs w:val="24"/>
      <w:lang w:eastAsia="en-GB"/>
    </w:rPr>
  </w:style>
  <w:style w:type="paragraph" w:customStyle="1" w:styleId="history">
    <w:name w:val="history"/>
    <w:basedOn w:val="Normal"/>
    <w:rsid w:val="00061008"/>
    <w:pPr>
      <w:spacing w:before="100" w:beforeAutospacing="1" w:after="100" w:afterAutospacing="1" w:line="408" w:lineRule="auto"/>
    </w:pPr>
    <w:rPr>
      <w:szCs w:val="24"/>
      <w:lang w:eastAsia="en-GB"/>
    </w:rPr>
  </w:style>
  <w:style w:type="paragraph" w:customStyle="1" w:styleId="bodyvideocontentswrapper">
    <w:name w:val="bodyvideocontentswrapper"/>
    <w:basedOn w:val="Normal"/>
    <w:rsid w:val="00061008"/>
    <w:pPr>
      <w:spacing w:before="100" w:beforeAutospacing="1" w:after="100" w:afterAutospacing="1" w:line="408" w:lineRule="auto"/>
    </w:pPr>
    <w:rPr>
      <w:szCs w:val="24"/>
      <w:lang w:eastAsia="en-GB"/>
    </w:rPr>
  </w:style>
  <w:style w:type="paragraph" w:customStyle="1" w:styleId="profileimagecontainer">
    <w:name w:val="profileimagecontainer"/>
    <w:basedOn w:val="Normal"/>
    <w:rsid w:val="00061008"/>
    <w:pPr>
      <w:spacing w:before="100" w:beforeAutospacing="1" w:after="100" w:afterAutospacing="1" w:line="408" w:lineRule="auto"/>
    </w:pPr>
    <w:rPr>
      <w:szCs w:val="24"/>
      <w:lang w:eastAsia="en-GB"/>
    </w:rPr>
  </w:style>
  <w:style w:type="paragraph" w:customStyle="1" w:styleId="details">
    <w:name w:val="details"/>
    <w:basedOn w:val="Normal"/>
    <w:rsid w:val="00061008"/>
    <w:pPr>
      <w:spacing w:before="100" w:beforeAutospacing="1" w:after="100" w:afterAutospacing="1" w:line="408" w:lineRule="auto"/>
    </w:pPr>
    <w:rPr>
      <w:szCs w:val="24"/>
      <w:lang w:eastAsia="en-GB"/>
    </w:rPr>
  </w:style>
  <w:style w:type="paragraph" w:customStyle="1" w:styleId="profileimage">
    <w:name w:val="profileimage"/>
    <w:basedOn w:val="Normal"/>
    <w:rsid w:val="00061008"/>
    <w:pPr>
      <w:spacing w:before="100" w:beforeAutospacing="1" w:after="100" w:afterAutospacing="1" w:line="408" w:lineRule="auto"/>
    </w:pPr>
    <w:rPr>
      <w:szCs w:val="24"/>
      <w:lang w:eastAsia="en-GB"/>
    </w:rPr>
  </w:style>
  <w:style w:type="paragraph" w:customStyle="1" w:styleId="name">
    <w:name w:val="name"/>
    <w:basedOn w:val="Normal"/>
    <w:rsid w:val="00061008"/>
    <w:pPr>
      <w:spacing w:before="100" w:beforeAutospacing="1" w:after="100" w:afterAutospacing="1" w:line="408" w:lineRule="auto"/>
    </w:pPr>
    <w:rPr>
      <w:szCs w:val="24"/>
      <w:lang w:eastAsia="en-GB"/>
    </w:rPr>
  </w:style>
  <w:style w:type="paragraph" w:customStyle="1" w:styleId="occupation">
    <w:name w:val="occupation"/>
    <w:basedOn w:val="Normal"/>
    <w:rsid w:val="00061008"/>
    <w:pPr>
      <w:spacing w:before="100" w:beforeAutospacing="1" w:after="100" w:afterAutospacing="1" w:line="408" w:lineRule="auto"/>
    </w:pPr>
    <w:rPr>
      <w:szCs w:val="24"/>
      <w:lang w:eastAsia="en-GB"/>
    </w:rPr>
  </w:style>
  <w:style w:type="paragraph" w:customStyle="1" w:styleId="webaddress">
    <w:name w:val="webaddress"/>
    <w:basedOn w:val="Normal"/>
    <w:rsid w:val="00061008"/>
    <w:pPr>
      <w:spacing w:before="100" w:beforeAutospacing="1" w:after="100" w:afterAutospacing="1" w:line="408" w:lineRule="auto"/>
    </w:pPr>
    <w:rPr>
      <w:szCs w:val="24"/>
      <w:lang w:eastAsia="en-GB"/>
    </w:rPr>
  </w:style>
  <w:style w:type="character" w:customStyle="1" w:styleId="editsection">
    <w:name w:val="editsection"/>
    <w:basedOn w:val="DefaultParagraphFont"/>
    <w:rsid w:val="00061008"/>
    <w:rPr>
      <w:vanish/>
      <w:webHidden w:val="0"/>
      <w:specVanish w:val="0"/>
    </w:rPr>
  </w:style>
  <w:style w:type="character" w:customStyle="1" w:styleId="errormessage">
    <w:name w:val="errormessage"/>
    <w:basedOn w:val="DefaultParagraphFont"/>
    <w:rsid w:val="00061008"/>
    <w:rPr>
      <w:b/>
      <w:bCs/>
      <w:color w:val="FF0000"/>
    </w:rPr>
  </w:style>
  <w:style w:type="character" w:customStyle="1" w:styleId="desc">
    <w:name w:val="desc"/>
    <w:basedOn w:val="DefaultParagraphFont"/>
    <w:rsid w:val="00061008"/>
  </w:style>
  <w:style w:type="character" w:customStyle="1" w:styleId="website">
    <w:name w:val="website"/>
    <w:basedOn w:val="DefaultParagraphFont"/>
    <w:rsid w:val="00061008"/>
  </w:style>
  <w:style w:type="character" w:customStyle="1" w:styleId="heading">
    <w:name w:val="heading"/>
    <w:basedOn w:val="DefaultParagraphFont"/>
    <w:rsid w:val="00061008"/>
  </w:style>
  <w:style w:type="character" w:customStyle="1" w:styleId="highlight1">
    <w:name w:val="highlight1"/>
    <w:basedOn w:val="DefaultParagraphFont"/>
    <w:rsid w:val="00061008"/>
    <w:rPr>
      <w:strike w:val="0"/>
      <w:dstrike w:val="0"/>
      <w:color w:val="1A0DAB"/>
      <w:u w:val="none"/>
      <w:effect w:val="none"/>
    </w:rPr>
  </w:style>
  <w:style w:type="character" w:customStyle="1" w:styleId="date10">
    <w:name w:val="date1"/>
    <w:basedOn w:val="DefaultParagraphFont"/>
    <w:rsid w:val="00061008"/>
  </w:style>
  <w:style w:type="paragraph" w:customStyle="1" w:styleId="newsletter">
    <w:name w:val="newsletter"/>
    <w:basedOn w:val="Normal"/>
    <w:rsid w:val="00061008"/>
    <w:pPr>
      <w:spacing w:before="100" w:beforeAutospacing="1" w:after="100" w:afterAutospacing="1" w:line="408" w:lineRule="auto"/>
    </w:pPr>
    <w:rPr>
      <w:szCs w:val="24"/>
      <w:lang w:eastAsia="en-GB"/>
    </w:rPr>
  </w:style>
  <w:style w:type="paragraph" w:customStyle="1" w:styleId="register">
    <w:name w:val="register"/>
    <w:basedOn w:val="Normal"/>
    <w:rsid w:val="00061008"/>
    <w:pPr>
      <w:spacing w:before="100" w:beforeAutospacing="1" w:after="100" w:afterAutospacing="1" w:line="408" w:lineRule="auto"/>
    </w:pPr>
    <w:rPr>
      <w:szCs w:val="24"/>
      <w:lang w:eastAsia="en-GB"/>
    </w:rPr>
  </w:style>
  <w:style w:type="paragraph" w:customStyle="1" w:styleId="signin">
    <w:name w:val="signin"/>
    <w:basedOn w:val="Normal"/>
    <w:rsid w:val="00061008"/>
    <w:pPr>
      <w:spacing w:before="100" w:beforeAutospacing="1" w:after="100" w:afterAutospacing="1" w:line="408" w:lineRule="auto"/>
    </w:pPr>
    <w:rPr>
      <w:szCs w:val="24"/>
      <w:lang w:eastAsia="en-GB"/>
    </w:rPr>
  </w:style>
  <w:style w:type="paragraph" w:customStyle="1" w:styleId="first">
    <w:name w:val="first"/>
    <w:basedOn w:val="Normal"/>
    <w:rsid w:val="00061008"/>
    <w:pPr>
      <w:spacing w:before="100" w:beforeAutospacing="1" w:after="100" w:afterAutospacing="1" w:line="408" w:lineRule="auto"/>
    </w:pPr>
    <w:rPr>
      <w:szCs w:val="24"/>
      <w:lang w:eastAsia="en-GB"/>
    </w:rPr>
  </w:style>
  <w:style w:type="paragraph" w:customStyle="1" w:styleId="category-1">
    <w:name w:val="category-1"/>
    <w:basedOn w:val="Normal"/>
    <w:rsid w:val="00061008"/>
    <w:pPr>
      <w:spacing w:before="100" w:beforeAutospacing="1" w:after="100" w:afterAutospacing="1" w:line="408" w:lineRule="auto"/>
    </w:pPr>
    <w:rPr>
      <w:szCs w:val="24"/>
      <w:lang w:eastAsia="en-GB"/>
    </w:rPr>
  </w:style>
  <w:style w:type="paragraph" w:customStyle="1" w:styleId="category-2">
    <w:name w:val="category-2"/>
    <w:basedOn w:val="Normal"/>
    <w:rsid w:val="00061008"/>
    <w:pPr>
      <w:spacing w:before="100" w:beforeAutospacing="1" w:after="100" w:afterAutospacing="1" w:line="408" w:lineRule="auto"/>
    </w:pPr>
    <w:rPr>
      <w:szCs w:val="24"/>
      <w:lang w:eastAsia="en-GB"/>
    </w:rPr>
  </w:style>
  <w:style w:type="paragraph" w:customStyle="1" w:styleId="category-3">
    <w:name w:val="category-3"/>
    <w:basedOn w:val="Normal"/>
    <w:rsid w:val="00061008"/>
    <w:pPr>
      <w:spacing w:before="100" w:beforeAutospacing="1" w:after="100" w:afterAutospacing="1" w:line="408" w:lineRule="auto"/>
    </w:pPr>
    <w:rPr>
      <w:szCs w:val="24"/>
      <w:lang w:eastAsia="en-GB"/>
    </w:rPr>
  </w:style>
  <w:style w:type="paragraph" w:customStyle="1" w:styleId="category-4">
    <w:name w:val="category-4"/>
    <w:basedOn w:val="Normal"/>
    <w:rsid w:val="00061008"/>
    <w:pPr>
      <w:spacing w:before="100" w:beforeAutospacing="1" w:after="100" w:afterAutospacing="1" w:line="408" w:lineRule="auto"/>
    </w:pPr>
    <w:rPr>
      <w:szCs w:val="24"/>
      <w:lang w:eastAsia="en-GB"/>
    </w:rPr>
  </w:style>
  <w:style w:type="paragraph" w:customStyle="1" w:styleId="category-5">
    <w:name w:val="category-5"/>
    <w:basedOn w:val="Normal"/>
    <w:rsid w:val="00061008"/>
    <w:pPr>
      <w:spacing w:before="100" w:beforeAutospacing="1" w:after="100" w:afterAutospacing="1" w:line="408" w:lineRule="auto"/>
    </w:pPr>
    <w:rPr>
      <w:szCs w:val="24"/>
      <w:lang w:eastAsia="en-GB"/>
    </w:rPr>
  </w:style>
  <w:style w:type="paragraph" w:customStyle="1" w:styleId="category-6">
    <w:name w:val="category-6"/>
    <w:basedOn w:val="Normal"/>
    <w:rsid w:val="00061008"/>
    <w:pPr>
      <w:spacing w:before="100" w:beforeAutospacing="1" w:after="100" w:afterAutospacing="1" w:line="408" w:lineRule="auto"/>
    </w:pPr>
    <w:rPr>
      <w:szCs w:val="24"/>
      <w:lang w:eastAsia="en-GB"/>
    </w:rPr>
  </w:style>
  <w:style w:type="paragraph" w:customStyle="1" w:styleId="last">
    <w:name w:val="last"/>
    <w:basedOn w:val="Normal"/>
    <w:rsid w:val="00061008"/>
    <w:pPr>
      <w:spacing w:before="100" w:beforeAutospacing="1" w:after="100" w:afterAutospacing="1" w:line="408" w:lineRule="auto"/>
    </w:pPr>
    <w:rPr>
      <w:szCs w:val="24"/>
      <w:lang w:eastAsia="en-GB"/>
    </w:rPr>
  </w:style>
  <w:style w:type="paragraph" w:customStyle="1" w:styleId="share">
    <w:name w:val="share"/>
    <w:basedOn w:val="Normal"/>
    <w:rsid w:val="00061008"/>
    <w:pPr>
      <w:spacing w:before="100" w:beforeAutospacing="1" w:after="100" w:afterAutospacing="1" w:line="408" w:lineRule="auto"/>
    </w:pPr>
    <w:rPr>
      <w:szCs w:val="24"/>
      <w:lang w:eastAsia="en-GB"/>
    </w:rPr>
  </w:style>
  <w:style w:type="paragraph" w:customStyle="1" w:styleId="followus">
    <w:name w:val="followus"/>
    <w:basedOn w:val="Normal"/>
    <w:rsid w:val="00061008"/>
    <w:pPr>
      <w:spacing w:before="100" w:beforeAutospacing="1" w:after="100" w:afterAutospacing="1" w:line="408" w:lineRule="auto"/>
    </w:pPr>
    <w:rPr>
      <w:szCs w:val="24"/>
      <w:lang w:eastAsia="en-GB"/>
    </w:rPr>
  </w:style>
  <w:style w:type="paragraph" w:customStyle="1" w:styleId="divider1">
    <w:name w:val="divider1"/>
    <w:basedOn w:val="Normal"/>
    <w:rsid w:val="00061008"/>
    <w:pPr>
      <w:shd w:val="clear" w:color="auto" w:fill="E5E5E5"/>
      <w:spacing w:before="135" w:after="135"/>
    </w:pPr>
    <w:rPr>
      <w:szCs w:val="24"/>
      <w:lang w:eastAsia="en-GB"/>
    </w:rPr>
  </w:style>
  <w:style w:type="paragraph" w:customStyle="1" w:styleId="caret1">
    <w:name w:val="caret1"/>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caret2">
    <w:name w:val="caret2"/>
    <w:basedOn w:val="Normal"/>
    <w:rsid w:val="00061008"/>
    <w:pPr>
      <w:pBdr>
        <w:bottom w:val="single" w:sz="24" w:space="0" w:color="auto"/>
      </w:pBdr>
      <w:spacing w:before="100" w:beforeAutospacing="1" w:after="100" w:afterAutospacing="1"/>
      <w:ind w:left="30"/>
      <w:textAlignment w:val="center"/>
    </w:pPr>
    <w:rPr>
      <w:szCs w:val="24"/>
      <w:lang w:eastAsia="en-GB"/>
    </w:rPr>
  </w:style>
  <w:style w:type="paragraph" w:customStyle="1" w:styleId="dropdown-menu1">
    <w:name w:val="dropdown-menu1"/>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dropdown-menu2">
    <w:name w:val="dropdown-menu2"/>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after="15"/>
    </w:pPr>
    <w:rPr>
      <w:vanish/>
      <w:sz w:val="21"/>
      <w:szCs w:val="21"/>
      <w:lang w:eastAsia="en-GB"/>
    </w:rPr>
  </w:style>
  <w:style w:type="paragraph" w:customStyle="1" w:styleId="namedsponsor1">
    <w:name w:val="namedsponsor1"/>
    <w:basedOn w:val="Normal"/>
    <w:rsid w:val="00061008"/>
    <w:pPr>
      <w:spacing w:before="100" w:beforeAutospacing="1" w:after="100" w:afterAutospacing="1" w:line="330" w:lineRule="atLeast"/>
    </w:pPr>
    <w:rPr>
      <w:b/>
      <w:bCs/>
      <w:sz w:val="20"/>
      <w:lang w:eastAsia="en-GB"/>
    </w:rPr>
  </w:style>
  <w:style w:type="paragraph" w:customStyle="1" w:styleId="mw-search-formheader1">
    <w:name w:val="mw-search-formheader1"/>
    <w:basedOn w:val="Normal"/>
    <w:rsid w:val="00061008"/>
    <w:pPr>
      <w:spacing w:before="100" w:beforeAutospacing="1" w:after="100" w:afterAutospacing="1" w:line="330" w:lineRule="atLeast"/>
    </w:pPr>
    <w:rPr>
      <w:vanish/>
      <w:sz w:val="20"/>
      <w:lang w:eastAsia="en-GB"/>
    </w:rPr>
  </w:style>
  <w:style w:type="paragraph" w:customStyle="1" w:styleId="mw-search-createlink1">
    <w:name w:val="mw-search-createlink1"/>
    <w:basedOn w:val="Normal"/>
    <w:rsid w:val="00061008"/>
    <w:pPr>
      <w:pBdr>
        <w:bottom w:val="single" w:sz="6" w:space="8" w:color="8A8C8B"/>
      </w:pBdr>
      <w:spacing w:before="100" w:beforeAutospacing="1" w:after="100" w:afterAutospacing="1" w:line="330" w:lineRule="atLeast"/>
    </w:pPr>
    <w:rPr>
      <w:sz w:val="20"/>
      <w:lang w:eastAsia="en-GB"/>
    </w:rPr>
  </w:style>
  <w:style w:type="character" w:customStyle="1" w:styleId="heading10">
    <w:name w:val="heading1"/>
    <w:basedOn w:val="DefaultParagraphFont"/>
    <w:rsid w:val="00061008"/>
    <w:rPr>
      <w:b w:val="0"/>
      <w:bCs w:val="0"/>
      <w:caps w:val="0"/>
      <w:color w:val="000000"/>
      <w:sz w:val="48"/>
      <w:szCs w:val="48"/>
    </w:rPr>
  </w:style>
  <w:style w:type="character" w:customStyle="1" w:styleId="highlight2">
    <w:name w:val="highlight2"/>
    <w:basedOn w:val="DefaultParagraphFont"/>
    <w:rsid w:val="00061008"/>
    <w:rPr>
      <w:b w:val="0"/>
      <w:bCs w:val="0"/>
      <w:caps w:val="0"/>
      <w:strike w:val="0"/>
      <w:dstrike w:val="0"/>
      <w:color w:val="000000"/>
      <w:sz w:val="48"/>
      <w:szCs w:val="48"/>
      <w:u w:val="none"/>
      <w:effect w:val="none"/>
    </w:rPr>
  </w:style>
  <w:style w:type="character" w:customStyle="1" w:styleId="desc1">
    <w:name w:val="desc1"/>
    <w:basedOn w:val="DefaultParagraphFont"/>
    <w:rsid w:val="00061008"/>
    <w:rPr>
      <w:b w:val="0"/>
      <w:bCs w:val="0"/>
      <w:vanish w:val="0"/>
      <w:webHidden w:val="0"/>
      <w:color w:val="FFFFFF"/>
      <w:sz w:val="27"/>
      <w:szCs w:val="27"/>
      <w:shd w:val="clear" w:color="auto" w:fill="000000"/>
      <w:specVanish w:val="0"/>
    </w:rPr>
  </w:style>
  <w:style w:type="character" w:customStyle="1" w:styleId="website1">
    <w:name w:val="website1"/>
    <w:basedOn w:val="DefaultParagraphFont"/>
    <w:rsid w:val="00061008"/>
    <w:rPr>
      <w:b w:val="0"/>
      <w:bCs w:val="0"/>
      <w:sz w:val="24"/>
      <w:szCs w:val="24"/>
    </w:rPr>
  </w:style>
  <w:style w:type="paragraph" w:customStyle="1" w:styleId="hidden1">
    <w:name w:val="hidden1"/>
    <w:basedOn w:val="Normal"/>
    <w:rsid w:val="00061008"/>
    <w:pPr>
      <w:spacing w:before="100" w:beforeAutospacing="1" w:after="100" w:afterAutospacing="1"/>
    </w:pPr>
    <w:rPr>
      <w:szCs w:val="24"/>
      <w:lang w:eastAsia="en-GB"/>
    </w:rPr>
  </w:style>
  <w:style w:type="paragraph" w:customStyle="1" w:styleId="first1">
    <w:name w:val="first1"/>
    <w:basedOn w:val="Normal"/>
    <w:rsid w:val="00061008"/>
    <w:pPr>
      <w:spacing w:before="100" w:beforeAutospacing="1" w:after="100" w:afterAutospacing="1" w:line="408" w:lineRule="auto"/>
    </w:pPr>
    <w:rPr>
      <w:sz w:val="26"/>
      <w:szCs w:val="26"/>
      <w:lang w:eastAsia="en-GB"/>
    </w:rPr>
  </w:style>
  <w:style w:type="paragraph" w:customStyle="1" w:styleId="dropdown-menu3">
    <w:name w:val="dropdown-menu3"/>
    <w:basedOn w:val="Normal"/>
    <w:rsid w:val="00061008"/>
    <w:pPr>
      <w:shd w:val="clear" w:color="auto" w:fill="FFFFFF"/>
      <w:spacing w:before="30"/>
    </w:pPr>
    <w:rPr>
      <w:vanish/>
      <w:sz w:val="21"/>
      <w:szCs w:val="21"/>
      <w:lang w:eastAsia="en-GB"/>
    </w:rPr>
  </w:style>
  <w:style w:type="paragraph" w:customStyle="1" w:styleId="first2">
    <w:name w:val="first2"/>
    <w:basedOn w:val="Normal"/>
    <w:rsid w:val="00061008"/>
    <w:pPr>
      <w:spacing w:before="100" w:beforeAutospacing="1" w:after="100" w:afterAutospacing="1" w:line="408" w:lineRule="auto"/>
    </w:pPr>
    <w:rPr>
      <w:sz w:val="20"/>
      <w:lang w:eastAsia="en-GB"/>
    </w:rPr>
  </w:style>
  <w:style w:type="paragraph" w:customStyle="1" w:styleId="category-11">
    <w:name w:val="category-11"/>
    <w:basedOn w:val="Normal"/>
    <w:rsid w:val="00061008"/>
    <w:pPr>
      <w:spacing w:before="100" w:beforeAutospacing="1" w:line="408" w:lineRule="auto"/>
    </w:pPr>
    <w:rPr>
      <w:sz w:val="20"/>
      <w:lang w:eastAsia="en-GB"/>
    </w:rPr>
  </w:style>
  <w:style w:type="paragraph" w:customStyle="1" w:styleId="category-21">
    <w:name w:val="category-21"/>
    <w:basedOn w:val="Normal"/>
    <w:rsid w:val="00061008"/>
    <w:pPr>
      <w:spacing w:before="100" w:beforeAutospacing="1" w:line="408" w:lineRule="auto"/>
    </w:pPr>
    <w:rPr>
      <w:sz w:val="20"/>
      <w:lang w:eastAsia="en-GB"/>
    </w:rPr>
  </w:style>
  <w:style w:type="paragraph" w:customStyle="1" w:styleId="category-31">
    <w:name w:val="category-31"/>
    <w:basedOn w:val="Normal"/>
    <w:rsid w:val="00061008"/>
    <w:pPr>
      <w:spacing w:before="100" w:beforeAutospacing="1" w:line="408" w:lineRule="auto"/>
      <w:ind w:left="-45"/>
    </w:pPr>
    <w:rPr>
      <w:sz w:val="20"/>
      <w:lang w:eastAsia="en-GB"/>
    </w:rPr>
  </w:style>
  <w:style w:type="paragraph" w:customStyle="1" w:styleId="category-41">
    <w:name w:val="category-41"/>
    <w:basedOn w:val="Normal"/>
    <w:rsid w:val="00061008"/>
    <w:pPr>
      <w:spacing w:before="100" w:beforeAutospacing="1" w:line="408" w:lineRule="auto"/>
      <w:ind w:left="-60"/>
    </w:pPr>
    <w:rPr>
      <w:sz w:val="20"/>
      <w:lang w:eastAsia="en-GB"/>
    </w:rPr>
  </w:style>
  <w:style w:type="paragraph" w:customStyle="1" w:styleId="category-51">
    <w:name w:val="category-51"/>
    <w:basedOn w:val="Normal"/>
    <w:rsid w:val="00061008"/>
    <w:pPr>
      <w:spacing w:before="100" w:beforeAutospacing="1" w:line="408" w:lineRule="auto"/>
    </w:pPr>
    <w:rPr>
      <w:sz w:val="20"/>
      <w:lang w:eastAsia="en-GB"/>
    </w:rPr>
  </w:style>
  <w:style w:type="paragraph" w:customStyle="1" w:styleId="category-61">
    <w:name w:val="category-61"/>
    <w:basedOn w:val="Normal"/>
    <w:rsid w:val="00061008"/>
    <w:pPr>
      <w:spacing w:before="100" w:beforeAutospacing="1" w:line="408" w:lineRule="auto"/>
    </w:pPr>
    <w:rPr>
      <w:sz w:val="20"/>
      <w:lang w:eastAsia="en-GB"/>
    </w:rPr>
  </w:style>
  <w:style w:type="paragraph" w:customStyle="1" w:styleId="dropdown-menu4">
    <w:name w:val="dropdown-menu4"/>
    <w:basedOn w:val="Normal"/>
    <w:rsid w:val="00061008"/>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lang w:eastAsia="en-GB"/>
    </w:rPr>
  </w:style>
  <w:style w:type="paragraph" w:customStyle="1" w:styleId="first3">
    <w:name w:val="first3"/>
    <w:basedOn w:val="Normal"/>
    <w:rsid w:val="00061008"/>
    <w:pPr>
      <w:spacing w:before="100" w:beforeAutospacing="1" w:after="100" w:afterAutospacing="1" w:line="408" w:lineRule="auto"/>
    </w:pPr>
    <w:rPr>
      <w:szCs w:val="24"/>
      <w:lang w:eastAsia="en-GB"/>
    </w:rPr>
  </w:style>
  <w:style w:type="paragraph" w:customStyle="1" w:styleId="newsletter1">
    <w:name w:val="newslet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register1">
    <w:name w:val="register1"/>
    <w:basedOn w:val="Normal"/>
    <w:rsid w:val="00061008"/>
    <w:pPr>
      <w:pBdr>
        <w:top w:val="single" w:sz="2" w:space="0" w:color="8D8F8E"/>
        <w:left w:val="single" w:sz="2" w:space="8" w:color="8D8F8E"/>
        <w:bottom w:val="single" w:sz="2" w:space="0" w:color="8D8F8E"/>
        <w:right w:val="single" w:sz="6" w:space="8" w:color="8D8F8E"/>
      </w:pBdr>
      <w:spacing w:after="100" w:afterAutospacing="1" w:line="408" w:lineRule="auto"/>
    </w:pPr>
    <w:rPr>
      <w:szCs w:val="24"/>
      <w:lang w:eastAsia="en-GB"/>
    </w:rPr>
  </w:style>
  <w:style w:type="paragraph" w:customStyle="1" w:styleId="signin1">
    <w:name w:val="signin1"/>
    <w:basedOn w:val="Normal"/>
    <w:rsid w:val="00061008"/>
    <w:pPr>
      <w:pBdr>
        <w:top w:val="single" w:sz="2" w:space="0" w:color="8D8F8E"/>
        <w:left w:val="single" w:sz="2" w:space="8" w:color="8D8F8E"/>
        <w:bottom w:val="single" w:sz="2" w:space="0" w:color="8D8F8E"/>
      </w:pBdr>
      <w:spacing w:after="100" w:afterAutospacing="1" w:line="408" w:lineRule="auto"/>
    </w:pPr>
    <w:rPr>
      <w:szCs w:val="24"/>
      <w:lang w:eastAsia="en-GB"/>
    </w:rPr>
  </w:style>
  <w:style w:type="paragraph" w:customStyle="1" w:styleId="mainauthor1">
    <w:name w:val="mainauthor1"/>
    <w:basedOn w:val="Normal"/>
    <w:rsid w:val="00061008"/>
    <w:pPr>
      <w:spacing w:before="100" w:beforeAutospacing="1" w:after="100" w:afterAutospacing="1" w:line="330" w:lineRule="atLeast"/>
    </w:pPr>
    <w:rPr>
      <w:sz w:val="20"/>
      <w:lang w:eastAsia="en-GB"/>
    </w:rPr>
  </w:style>
  <w:style w:type="paragraph" w:customStyle="1" w:styleId="profileimagecontainer1">
    <w:name w:val="profileimagecontainer1"/>
    <w:basedOn w:val="Normal"/>
    <w:rsid w:val="00061008"/>
    <w:pPr>
      <w:spacing w:before="100" w:beforeAutospacing="1" w:after="100" w:afterAutospacing="1" w:line="330" w:lineRule="atLeast"/>
    </w:pPr>
    <w:rPr>
      <w:sz w:val="20"/>
      <w:lang w:eastAsia="en-GB"/>
    </w:rPr>
  </w:style>
  <w:style w:type="paragraph" w:customStyle="1" w:styleId="profileimage1">
    <w:name w:val="profileimage1"/>
    <w:basedOn w:val="Normal"/>
    <w:rsid w:val="00061008"/>
    <w:pPr>
      <w:pBdr>
        <w:top w:val="single" w:sz="6" w:space="0" w:color="CCCCCC"/>
        <w:left w:val="single" w:sz="6" w:space="0" w:color="CCCCCC"/>
        <w:bottom w:val="single" w:sz="6" w:space="0" w:color="CCCCCC"/>
        <w:right w:val="single" w:sz="6" w:space="0" w:color="CCCCCC"/>
      </w:pBdr>
      <w:spacing w:line="330" w:lineRule="atLeast"/>
    </w:pPr>
    <w:rPr>
      <w:sz w:val="20"/>
      <w:lang w:eastAsia="en-GB"/>
    </w:rPr>
  </w:style>
  <w:style w:type="paragraph" w:customStyle="1" w:styleId="details1">
    <w:name w:val="details1"/>
    <w:basedOn w:val="Normal"/>
    <w:rsid w:val="00061008"/>
    <w:pPr>
      <w:spacing w:before="100" w:beforeAutospacing="1" w:after="100" w:afterAutospacing="1" w:line="330" w:lineRule="atLeast"/>
    </w:pPr>
    <w:rPr>
      <w:sz w:val="20"/>
      <w:lang w:eastAsia="en-GB"/>
    </w:rPr>
  </w:style>
  <w:style w:type="paragraph" w:customStyle="1" w:styleId="name1">
    <w:name w:val="name1"/>
    <w:basedOn w:val="Normal"/>
    <w:rsid w:val="00061008"/>
    <w:pPr>
      <w:spacing w:before="100" w:beforeAutospacing="1" w:after="100" w:afterAutospacing="1" w:line="330" w:lineRule="atLeast"/>
    </w:pPr>
    <w:rPr>
      <w:sz w:val="20"/>
      <w:lang w:eastAsia="en-GB"/>
    </w:rPr>
  </w:style>
  <w:style w:type="paragraph" w:customStyle="1" w:styleId="occupation1">
    <w:name w:val="occupation1"/>
    <w:basedOn w:val="Normal"/>
    <w:rsid w:val="00061008"/>
    <w:pPr>
      <w:spacing w:before="100" w:beforeAutospacing="1" w:after="100" w:afterAutospacing="1" w:line="330" w:lineRule="atLeast"/>
    </w:pPr>
    <w:rPr>
      <w:sz w:val="20"/>
      <w:lang w:eastAsia="en-GB"/>
    </w:rPr>
  </w:style>
  <w:style w:type="paragraph" w:customStyle="1" w:styleId="webaddress1">
    <w:name w:val="webaddress1"/>
    <w:basedOn w:val="Normal"/>
    <w:rsid w:val="00061008"/>
    <w:pPr>
      <w:spacing w:before="100" w:beforeAutospacing="1" w:after="100" w:afterAutospacing="1" w:line="330" w:lineRule="atLeast"/>
    </w:pPr>
    <w:rPr>
      <w:sz w:val="20"/>
      <w:lang w:eastAsia="en-GB"/>
    </w:rPr>
  </w:style>
  <w:style w:type="paragraph" w:customStyle="1" w:styleId="history1">
    <w:name w:val="history1"/>
    <w:basedOn w:val="Normal"/>
    <w:rsid w:val="00061008"/>
    <w:pPr>
      <w:spacing w:after="100" w:afterAutospacing="1" w:line="330" w:lineRule="atLeast"/>
      <w:ind w:left="165"/>
    </w:pPr>
    <w:rPr>
      <w:sz w:val="20"/>
      <w:lang w:eastAsia="en-GB"/>
    </w:rPr>
  </w:style>
  <w:style w:type="paragraph" w:customStyle="1" w:styleId="last1">
    <w:name w:val="last1"/>
    <w:basedOn w:val="Normal"/>
    <w:rsid w:val="00061008"/>
    <w:pPr>
      <w:spacing w:before="100" w:beforeAutospacing="1" w:after="100" w:afterAutospacing="1" w:line="408" w:lineRule="auto"/>
    </w:pPr>
    <w:rPr>
      <w:color w:val="FFFFFF"/>
      <w:sz w:val="22"/>
      <w:szCs w:val="22"/>
      <w:lang w:eastAsia="en-GB"/>
    </w:rPr>
  </w:style>
  <w:style w:type="character" w:customStyle="1" w:styleId="date2">
    <w:name w:val="date2"/>
    <w:basedOn w:val="DefaultParagraphFont"/>
    <w:rsid w:val="00061008"/>
    <w:rPr>
      <w:sz w:val="22"/>
      <w:szCs w:val="22"/>
    </w:rPr>
  </w:style>
  <w:style w:type="paragraph" w:customStyle="1" w:styleId="bodyvideocontentswrapper1">
    <w:name w:val="bodyvideocontentswrapper1"/>
    <w:basedOn w:val="Normal"/>
    <w:rsid w:val="00061008"/>
    <w:pPr>
      <w:spacing w:before="100" w:beforeAutospacing="1" w:after="100" w:afterAutospacing="1" w:line="330" w:lineRule="atLeast"/>
    </w:pPr>
    <w:rPr>
      <w:sz w:val="20"/>
      <w:lang w:eastAsia="en-GB"/>
    </w:rPr>
  </w:style>
  <w:style w:type="paragraph" w:customStyle="1" w:styleId="comment1">
    <w:name w:val="comment1"/>
    <w:basedOn w:val="Normal"/>
    <w:rsid w:val="00061008"/>
    <w:pPr>
      <w:spacing w:before="150" w:after="100" w:afterAutospacing="1" w:line="330" w:lineRule="atLeast"/>
      <w:ind w:left="45"/>
    </w:pPr>
    <w:rPr>
      <w:sz w:val="20"/>
      <w:lang w:eastAsia="en-GB"/>
    </w:rPr>
  </w:style>
  <w:style w:type="paragraph" w:customStyle="1" w:styleId="mw-search-result-data1">
    <w:name w:val="mw-search-result-data1"/>
    <w:basedOn w:val="Normal"/>
    <w:rsid w:val="00061008"/>
    <w:pPr>
      <w:spacing w:before="100" w:beforeAutospacing="1" w:after="100" w:afterAutospacing="1" w:line="330" w:lineRule="atLeast"/>
    </w:pPr>
    <w:rPr>
      <w:color w:val="8D8F8E"/>
      <w:sz w:val="20"/>
      <w:lang w:eastAsia="en-GB"/>
    </w:rPr>
  </w:style>
  <w:style w:type="paragraph" w:customStyle="1" w:styleId="mw-newarticletextanon1">
    <w:name w:val="mw-newarticletextanon1"/>
    <w:basedOn w:val="Normal"/>
    <w:rsid w:val="00061008"/>
    <w:pPr>
      <w:spacing w:before="100" w:beforeAutospacing="1" w:after="100" w:afterAutospacing="1" w:line="330" w:lineRule="atLeast"/>
    </w:pPr>
    <w:rPr>
      <w:sz w:val="20"/>
      <w:lang w:eastAsia="en-GB"/>
    </w:rPr>
  </w:style>
  <w:style w:type="paragraph" w:customStyle="1" w:styleId="first4">
    <w:name w:val="first4"/>
    <w:basedOn w:val="Normal"/>
    <w:rsid w:val="00061008"/>
    <w:pPr>
      <w:spacing w:before="100" w:beforeAutospacing="1" w:after="100" w:afterAutospacing="1" w:line="312" w:lineRule="auto"/>
    </w:pPr>
    <w:rPr>
      <w:sz w:val="26"/>
      <w:szCs w:val="26"/>
      <w:lang w:eastAsia="en-GB"/>
    </w:rPr>
  </w:style>
  <w:style w:type="paragraph" w:customStyle="1" w:styleId="share1">
    <w:name w:val="share1"/>
    <w:basedOn w:val="Normal"/>
    <w:rsid w:val="00061008"/>
    <w:pPr>
      <w:spacing w:before="100" w:beforeAutospacing="1" w:after="100" w:afterAutospacing="1" w:line="312" w:lineRule="auto"/>
    </w:pPr>
    <w:rPr>
      <w:sz w:val="26"/>
      <w:szCs w:val="26"/>
      <w:lang w:eastAsia="en-GB"/>
    </w:rPr>
  </w:style>
  <w:style w:type="paragraph" w:customStyle="1" w:styleId="followus1">
    <w:name w:val="followus1"/>
    <w:basedOn w:val="Normal"/>
    <w:rsid w:val="00061008"/>
    <w:pPr>
      <w:spacing w:before="100" w:beforeAutospacing="1" w:after="100" w:afterAutospacing="1" w:line="312" w:lineRule="auto"/>
    </w:pPr>
    <w:rPr>
      <w:sz w:val="26"/>
      <w:szCs w:val="26"/>
      <w:lang w:eastAsia="en-GB"/>
    </w:rPr>
  </w:style>
  <w:style w:type="paragraph" w:customStyle="1" w:styleId="date3">
    <w:name w:val="date3"/>
    <w:basedOn w:val="Normal"/>
    <w:rsid w:val="00061008"/>
    <w:pPr>
      <w:spacing w:before="100" w:beforeAutospacing="1" w:after="100" w:afterAutospacing="1" w:line="330" w:lineRule="atLeast"/>
    </w:pPr>
    <w:rPr>
      <w:sz w:val="20"/>
      <w:lang w:eastAsia="en-GB"/>
    </w:rPr>
  </w:style>
  <w:style w:type="paragraph" w:customStyle="1" w:styleId="jobtitle1">
    <w:name w:val="jobtitle1"/>
    <w:basedOn w:val="Normal"/>
    <w:rsid w:val="00061008"/>
    <w:pPr>
      <w:spacing w:before="150" w:after="100" w:afterAutospacing="1" w:line="330" w:lineRule="atLeast"/>
    </w:pPr>
    <w:rPr>
      <w:sz w:val="20"/>
      <w:lang w:eastAsia="en-GB"/>
    </w:rPr>
  </w:style>
  <w:style w:type="paragraph" w:customStyle="1" w:styleId="url1">
    <w:name w:val="url1"/>
    <w:basedOn w:val="Normal"/>
    <w:rsid w:val="00061008"/>
    <w:pPr>
      <w:spacing w:before="150" w:after="100" w:afterAutospacing="1" w:line="330" w:lineRule="atLeast"/>
    </w:pPr>
    <w:rPr>
      <w:sz w:val="20"/>
      <w:lang w:eastAsia="en-GB"/>
    </w:rPr>
  </w:style>
  <w:style w:type="paragraph" w:customStyle="1" w:styleId="email1">
    <w:name w:val="email1"/>
    <w:basedOn w:val="Normal"/>
    <w:rsid w:val="00061008"/>
    <w:pPr>
      <w:spacing w:before="150" w:after="100" w:afterAutospacing="1" w:line="330" w:lineRule="atLeast"/>
    </w:pPr>
    <w:rPr>
      <w:sz w:val="20"/>
      <w:lang w:eastAsia="en-GB"/>
    </w:rPr>
  </w:style>
  <w:style w:type="paragraph" w:customStyle="1" w:styleId="description1">
    <w:name w:val="description1"/>
    <w:basedOn w:val="Normal"/>
    <w:rsid w:val="00061008"/>
    <w:pPr>
      <w:spacing w:before="100" w:beforeAutospacing="1" w:after="100" w:afterAutospacing="1" w:line="330" w:lineRule="atLeast"/>
    </w:pPr>
    <w:rPr>
      <w:sz w:val="20"/>
      <w:lang w:eastAsia="en-GB"/>
    </w:rPr>
  </w:style>
  <w:style w:type="paragraph" w:customStyle="1" w:styleId="first5">
    <w:name w:val="first5"/>
    <w:basedOn w:val="Normal"/>
    <w:rsid w:val="00061008"/>
    <w:pPr>
      <w:spacing w:before="100" w:beforeAutospacing="1" w:after="100" w:afterAutospacing="1" w:line="312" w:lineRule="auto"/>
      <w:ind w:left="-75"/>
    </w:pPr>
    <w:rPr>
      <w:szCs w:val="24"/>
      <w:lang w:eastAsia="en-GB"/>
    </w:rPr>
  </w:style>
  <w:style w:type="paragraph" w:customStyle="1" w:styleId="first6">
    <w:name w:val="first6"/>
    <w:basedOn w:val="Normal"/>
    <w:rsid w:val="00061008"/>
    <w:pPr>
      <w:pBdr>
        <w:right w:val="single" w:sz="6" w:space="8" w:color="CCCCCC"/>
      </w:pBdr>
      <w:spacing w:before="100" w:beforeAutospacing="1" w:after="100" w:afterAutospacing="1" w:line="312" w:lineRule="auto"/>
    </w:pPr>
    <w:rPr>
      <w:szCs w:val="24"/>
      <w:lang w:eastAsia="en-GB"/>
    </w:rPr>
  </w:style>
  <w:style w:type="paragraph" w:customStyle="1" w:styleId="mw-headline1">
    <w:name w:val="mw-headline1"/>
    <w:basedOn w:val="Normal"/>
    <w:rsid w:val="00061008"/>
    <w:pPr>
      <w:spacing w:before="100" w:beforeAutospacing="1" w:after="100" w:afterAutospacing="1"/>
    </w:pPr>
    <w:rPr>
      <w:color w:val="000000"/>
      <w:szCs w:val="24"/>
      <w:lang w:eastAsia="en-GB"/>
    </w:rPr>
  </w:style>
  <w:style w:type="paragraph" w:customStyle="1" w:styleId="full1">
    <w:name w:val="full1"/>
    <w:basedOn w:val="Normal"/>
    <w:rsid w:val="00061008"/>
    <w:pPr>
      <w:spacing w:before="100" w:beforeAutospacing="1" w:after="100" w:afterAutospacing="1"/>
    </w:pPr>
    <w:rPr>
      <w:szCs w:val="24"/>
      <w:lang w:eastAsia="en-GB"/>
    </w:rPr>
  </w:style>
  <w:style w:type="character" w:customStyle="1" w:styleId="mw-headline2">
    <w:name w:val="mw-headline2"/>
    <w:basedOn w:val="DefaultParagraphFont"/>
    <w:rsid w:val="00061008"/>
  </w:style>
  <w:style w:type="character" w:customStyle="1" w:styleId="mw-headline3">
    <w:name w:val="mw-headline3"/>
    <w:basedOn w:val="DefaultParagraphFont"/>
    <w:rsid w:val="00061008"/>
  </w:style>
  <w:style w:type="paragraph" w:customStyle="1" w:styleId="share2">
    <w:name w:val="share2"/>
    <w:basedOn w:val="Normal"/>
    <w:rsid w:val="00061008"/>
    <w:pPr>
      <w:spacing w:before="100" w:beforeAutospacing="1" w:after="100" w:afterAutospacing="1" w:line="312" w:lineRule="auto"/>
    </w:pPr>
    <w:rPr>
      <w:szCs w:val="24"/>
      <w:lang w:eastAsia="en-GB"/>
    </w:rPr>
  </w:style>
  <w:style w:type="numbering" w:customStyle="1" w:styleId="NoList2">
    <w:name w:val="No List2"/>
    <w:next w:val="NoList"/>
    <w:uiPriority w:val="99"/>
    <w:semiHidden/>
    <w:unhideWhenUsed/>
    <w:rsid w:val="00061008"/>
  </w:style>
  <w:style w:type="numbering" w:customStyle="1" w:styleId="NoList11">
    <w:name w:val="No List11"/>
    <w:next w:val="NoList"/>
    <w:uiPriority w:val="99"/>
    <w:semiHidden/>
    <w:unhideWhenUsed/>
    <w:rsid w:val="00061008"/>
  </w:style>
  <w:style w:type="table" w:customStyle="1" w:styleId="TableGrid3">
    <w:name w:val="Table Grid3"/>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A0D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semiHidden/>
    <w:unhideWhenUsed/>
    <w:qFormat/>
    <w:rsid w:val="00BD3429"/>
    <w:pPr>
      <w:keepNext/>
      <w:keepLines/>
      <w:spacing w:before="40"/>
      <w:outlineLvl w:val="3"/>
    </w:pPr>
    <w:rPr>
      <w:rFonts w:ascii="Calibri" w:hAnsi="Calibri"/>
      <w:i/>
      <w:iCs/>
      <w:color w:val="365F91"/>
      <w:szCs w:val="24"/>
    </w:rPr>
  </w:style>
  <w:style w:type="character" w:customStyle="1" w:styleId="Hyperlink1">
    <w:name w:val="Hyperlink1"/>
    <w:basedOn w:val="DefaultParagraphFont"/>
    <w:uiPriority w:val="99"/>
    <w:semiHidden/>
    <w:unhideWhenUsed/>
    <w:rsid w:val="0005592A"/>
    <w:rPr>
      <w:color w:val="0000FF"/>
      <w:u w:val="single"/>
    </w:rPr>
  </w:style>
  <w:style w:type="paragraph" w:customStyle="1" w:styleId="TOCHeading3">
    <w:name w:val="TOC Heading 3"/>
    <w:basedOn w:val="Normal"/>
    <w:link w:val="TOCHeading3Char"/>
    <w:qFormat/>
    <w:rsid w:val="0069303F"/>
    <w:pPr>
      <w:spacing w:before="80" w:after="120"/>
      <w:jc w:val="both"/>
    </w:pPr>
    <w:rPr>
      <w:rFonts w:ascii="Calibri Light" w:hAnsi="Calibri Light" w:cs="Arial"/>
      <w:b/>
      <w:sz w:val="20"/>
      <w:lang w:eastAsia="en-GB"/>
    </w:rPr>
  </w:style>
  <w:style w:type="character" w:customStyle="1" w:styleId="TOCHeading3Char">
    <w:name w:val="TOC Heading 3 Char"/>
    <w:link w:val="TOCHeading3"/>
    <w:rsid w:val="0069303F"/>
    <w:rPr>
      <w:rFonts w:ascii="Calibri Light" w:hAnsi="Calibri Light"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241184380">
      <w:bodyDiv w:val="1"/>
      <w:marLeft w:val="0"/>
      <w:marRight w:val="0"/>
      <w:marTop w:val="0"/>
      <w:marBottom w:val="0"/>
      <w:divBdr>
        <w:top w:val="none" w:sz="0" w:space="0" w:color="auto"/>
        <w:left w:val="none" w:sz="0" w:space="0" w:color="auto"/>
        <w:bottom w:val="none" w:sz="0" w:space="0" w:color="auto"/>
        <w:right w:val="none" w:sz="0" w:space="0" w:color="auto"/>
      </w:divBdr>
      <w:divsChild>
        <w:div w:id="227082504">
          <w:marLeft w:val="0"/>
          <w:marRight w:val="0"/>
          <w:marTop w:val="0"/>
          <w:marBottom w:val="0"/>
          <w:divBdr>
            <w:top w:val="none" w:sz="0" w:space="0" w:color="auto"/>
            <w:left w:val="none" w:sz="0" w:space="0" w:color="auto"/>
            <w:bottom w:val="none" w:sz="0" w:space="0" w:color="auto"/>
            <w:right w:val="none" w:sz="0" w:space="0" w:color="auto"/>
          </w:divBdr>
          <w:divsChild>
            <w:div w:id="15354518">
              <w:marLeft w:val="0"/>
              <w:marRight w:val="0"/>
              <w:marTop w:val="0"/>
              <w:marBottom w:val="0"/>
              <w:divBdr>
                <w:top w:val="none" w:sz="0" w:space="0" w:color="auto"/>
                <w:left w:val="none" w:sz="0" w:space="0" w:color="auto"/>
                <w:bottom w:val="none" w:sz="0" w:space="0" w:color="auto"/>
                <w:right w:val="none" w:sz="0" w:space="0" w:color="auto"/>
              </w:divBdr>
              <w:divsChild>
                <w:div w:id="79764292">
                  <w:marLeft w:val="0"/>
                  <w:marRight w:val="0"/>
                  <w:marTop w:val="0"/>
                  <w:marBottom w:val="0"/>
                  <w:divBdr>
                    <w:top w:val="none" w:sz="0" w:space="0" w:color="auto"/>
                    <w:left w:val="none" w:sz="0" w:space="0" w:color="auto"/>
                    <w:bottom w:val="none" w:sz="0" w:space="0" w:color="auto"/>
                    <w:right w:val="none" w:sz="0" w:space="0" w:color="auto"/>
                  </w:divBdr>
                  <w:divsChild>
                    <w:div w:id="8389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65774">
      <w:bodyDiv w:val="1"/>
      <w:marLeft w:val="0"/>
      <w:marRight w:val="0"/>
      <w:marTop w:val="0"/>
      <w:marBottom w:val="0"/>
      <w:divBdr>
        <w:top w:val="none" w:sz="0" w:space="0" w:color="auto"/>
        <w:left w:val="none" w:sz="0" w:space="0" w:color="auto"/>
        <w:bottom w:val="none" w:sz="0" w:space="0" w:color="auto"/>
        <w:right w:val="none" w:sz="0" w:space="0" w:color="auto"/>
      </w:divBdr>
    </w:div>
    <w:div w:id="517546740">
      <w:bodyDiv w:val="1"/>
      <w:marLeft w:val="0"/>
      <w:marRight w:val="0"/>
      <w:marTop w:val="0"/>
      <w:marBottom w:val="0"/>
      <w:divBdr>
        <w:top w:val="none" w:sz="0" w:space="0" w:color="auto"/>
        <w:left w:val="none" w:sz="0" w:space="0" w:color="auto"/>
        <w:bottom w:val="none" w:sz="0" w:space="0" w:color="auto"/>
        <w:right w:val="none" w:sz="0" w:space="0" w:color="auto"/>
      </w:divBdr>
    </w:div>
    <w:div w:id="819738178">
      <w:bodyDiv w:val="1"/>
      <w:marLeft w:val="0"/>
      <w:marRight w:val="0"/>
      <w:marTop w:val="0"/>
      <w:marBottom w:val="0"/>
      <w:divBdr>
        <w:top w:val="none" w:sz="0" w:space="0" w:color="auto"/>
        <w:left w:val="none" w:sz="0" w:space="0" w:color="auto"/>
        <w:bottom w:val="none" w:sz="0" w:space="0" w:color="auto"/>
        <w:right w:val="none" w:sz="0" w:space="0" w:color="auto"/>
      </w:divBdr>
    </w:div>
    <w:div w:id="938758001">
      <w:bodyDiv w:val="1"/>
      <w:marLeft w:val="0"/>
      <w:marRight w:val="0"/>
      <w:marTop w:val="0"/>
      <w:marBottom w:val="0"/>
      <w:divBdr>
        <w:top w:val="none" w:sz="0" w:space="0" w:color="auto"/>
        <w:left w:val="none" w:sz="0" w:space="0" w:color="auto"/>
        <w:bottom w:val="none" w:sz="0" w:space="0" w:color="auto"/>
        <w:right w:val="none" w:sz="0" w:space="0" w:color="auto"/>
      </w:divBdr>
    </w:div>
    <w:div w:id="1029841961">
      <w:bodyDiv w:val="1"/>
      <w:marLeft w:val="0"/>
      <w:marRight w:val="0"/>
      <w:marTop w:val="0"/>
      <w:marBottom w:val="0"/>
      <w:divBdr>
        <w:top w:val="none" w:sz="0" w:space="0" w:color="auto"/>
        <w:left w:val="none" w:sz="0" w:space="0" w:color="auto"/>
        <w:bottom w:val="none" w:sz="0" w:space="0" w:color="auto"/>
        <w:right w:val="none" w:sz="0" w:space="0" w:color="auto"/>
      </w:divBdr>
    </w:div>
    <w:div w:id="1053652819">
      <w:bodyDiv w:val="1"/>
      <w:marLeft w:val="0"/>
      <w:marRight w:val="0"/>
      <w:marTop w:val="0"/>
      <w:marBottom w:val="0"/>
      <w:divBdr>
        <w:top w:val="none" w:sz="0" w:space="0" w:color="auto"/>
        <w:left w:val="none" w:sz="0" w:space="0" w:color="auto"/>
        <w:bottom w:val="none" w:sz="0" w:space="0" w:color="auto"/>
        <w:right w:val="none" w:sz="0" w:space="0" w:color="auto"/>
      </w:divBdr>
    </w:div>
    <w:div w:id="1141651301">
      <w:bodyDiv w:val="1"/>
      <w:marLeft w:val="0"/>
      <w:marRight w:val="0"/>
      <w:marTop w:val="0"/>
      <w:marBottom w:val="0"/>
      <w:divBdr>
        <w:top w:val="none" w:sz="0" w:space="0" w:color="auto"/>
        <w:left w:val="none" w:sz="0" w:space="0" w:color="auto"/>
        <w:bottom w:val="none" w:sz="0" w:space="0" w:color="auto"/>
        <w:right w:val="none" w:sz="0" w:space="0" w:color="auto"/>
      </w:divBdr>
    </w:div>
    <w:div w:id="1149903992">
      <w:bodyDiv w:val="1"/>
      <w:marLeft w:val="0"/>
      <w:marRight w:val="0"/>
      <w:marTop w:val="0"/>
      <w:marBottom w:val="0"/>
      <w:divBdr>
        <w:top w:val="none" w:sz="0" w:space="0" w:color="auto"/>
        <w:left w:val="none" w:sz="0" w:space="0" w:color="auto"/>
        <w:bottom w:val="none" w:sz="0" w:space="0" w:color="auto"/>
        <w:right w:val="none" w:sz="0" w:space="0" w:color="auto"/>
      </w:divBdr>
      <w:divsChild>
        <w:div w:id="850920580">
          <w:marLeft w:val="0"/>
          <w:marRight w:val="0"/>
          <w:marTop w:val="0"/>
          <w:marBottom w:val="0"/>
          <w:divBdr>
            <w:top w:val="none" w:sz="0" w:space="0" w:color="auto"/>
            <w:left w:val="none" w:sz="0" w:space="0" w:color="auto"/>
            <w:bottom w:val="none" w:sz="0" w:space="0" w:color="auto"/>
            <w:right w:val="none" w:sz="0" w:space="0" w:color="auto"/>
          </w:divBdr>
          <w:divsChild>
            <w:div w:id="1155338759">
              <w:marLeft w:val="0"/>
              <w:marRight w:val="0"/>
              <w:marTop w:val="0"/>
              <w:marBottom w:val="0"/>
              <w:divBdr>
                <w:top w:val="none" w:sz="0" w:space="0" w:color="auto"/>
                <w:left w:val="none" w:sz="0" w:space="0" w:color="auto"/>
                <w:bottom w:val="none" w:sz="0" w:space="0" w:color="auto"/>
                <w:right w:val="none" w:sz="0" w:space="0" w:color="auto"/>
              </w:divBdr>
              <w:divsChild>
                <w:div w:id="992105139">
                  <w:marLeft w:val="0"/>
                  <w:marRight w:val="0"/>
                  <w:marTop w:val="0"/>
                  <w:marBottom w:val="0"/>
                  <w:divBdr>
                    <w:top w:val="none" w:sz="0" w:space="0" w:color="auto"/>
                    <w:left w:val="none" w:sz="0" w:space="0" w:color="auto"/>
                    <w:bottom w:val="none" w:sz="0" w:space="0" w:color="auto"/>
                    <w:right w:val="none" w:sz="0" w:space="0" w:color="auto"/>
                  </w:divBdr>
                  <w:divsChild>
                    <w:div w:id="433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89657">
      <w:bodyDiv w:val="1"/>
      <w:marLeft w:val="0"/>
      <w:marRight w:val="0"/>
      <w:marTop w:val="0"/>
      <w:marBottom w:val="0"/>
      <w:divBdr>
        <w:top w:val="none" w:sz="0" w:space="0" w:color="auto"/>
        <w:left w:val="none" w:sz="0" w:space="0" w:color="auto"/>
        <w:bottom w:val="none" w:sz="0" w:space="0" w:color="auto"/>
        <w:right w:val="none" w:sz="0" w:space="0" w:color="auto"/>
      </w:divBdr>
    </w:div>
    <w:div w:id="1229342460">
      <w:bodyDiv w:val="1"/>
      <w:marLeft w:val="0"/>
      <w:marRight w:val="0"/>
      <w:marTop w:val="0"/>
      <w:marBottom w:val="0"/>
      <w:divBdr>
        <w:top w:val="none" w:sz="0" w:space="0" w:color="auto"/>
        <w:left w:val="none" w:sz="0" w:space="0" w:color="auto"/>
        <w:bottom w:val="none" w:sz="0" w:space="0" w:color="auto"/>
        <w:right w:val="none" w:sz="0" w:space="0" w:color="auto"/>
      </w:divBdr>
    </w:div>
    <w:div w:id="1294942884">
      <w:bodyDiv w:val="1"/>
      <w:marLeft w:val="0"/>
      <w:marRight w:val="0"/>
      <w:marTop w:val="0"/>
      <w:marBottom w:val="0"/>
      <w:divBdr>
        <w:top w:val="none" w:sz="0" w:space="0" w:color="auto"/>
        <w:left w:val="none" w:sz="0" w:space="0" w:color="auto"/>
        <w:bottom w:val="none" w:sz="0" w:space="0" w:color="auto"/>
        <w:right w:val="none" w:sz="0" w:space="0" w:color="auto"/>
      </w:divBdr>
    </w:div>
    <w:div w:id="1308439412">
      <w:bodyDiv w:val="1"/>
      <w:marLeft w:val="0"/>
      <w:marRight w:val="0"/>
      <w:marTop w:val="0"/>
      <w:marBottom w:val="0"/>
      <w:divBdr>
        <w:top w:val="none" w:sz="0" w:space="0" w:color="auto"/>
        <w:left w:val="none" w:sz="0" w:space="0" w:color="auto"/>
        <w:bottom w:val="none" w:sz="0" w:space="0" w:color="auto"/>
        <w:right w:val="none" w:sz="0" w:space="0" w:color="auto"/>
      </w:divBdr>
    </w:div>
    <w:div w:id="1426682029">
      <w:bodyDiv w:val="1"/>
      <w:marLeft w:val="0"/>
      <w:marRight w:val="0"/>
      <w:marTop w:val="0"/>
      <w:marBottom w:val="0"/>
      <w:divBdr>
        <w:top w:val="none" w:sz="0" w:space="0" w:color="auto"/>
        <w:left w:val="none" w:sz="0" w:space="0" w:color="auto"/>
        <w:bottom w:val="none" w:sz="0" w:space="0" w:color="auto"/>
        <w:right w:val="none" w:sz="0" w:space="0" w:color="auto"/>
      </w:divBdr>
    </w:div>
    <w:div w:id="1480416438">
      <w:bodyDiv w:val="1"/>
      <w:marLeft w:val="0"/>
      <w:marRight w:val="0"/>
      <w:marTop w:val="0"/>
      <w:marBottom w:val="0"/>
      <w:divBdr>
        <w:top w:val="none" w:sz="0" w:space="0" w:color="auto"/>
        <w:left w:val="none" w:sz="0" w:space="0" w:color="auto"/>
        <w:bottom w:val="none" w:sz="0" w:space="0" w:color="auto"/>
        <w:right w:val="none" w:sz="0" w:space="0" w:color="auto"/>
      </w:divBdr>
    </w:div>
    <w:div w:id="1890414716">
      <w:bodyDiv w:val="1"/>
      <w:marLeft w:val="0"/>
      <w:marRight w:val="0"/>
      <w:marTop w:val="0"/>
      <w:marBottom w:val="0"/>
      <w:divBdr>
        <w:top w:val="none" w:sz="0" w:space="0" w:color="auto"/>
        <w:left w:val="none" w:sz="0" w:space="0" w:color="auto"/>
        <w:bottom w:val="none" w:sz="0" w:space="0" w:color="auto"/>
        <w:right w:val="none" w:sz="0" w:space="0" w:color="auto"/>
      </w:divBdr>
    </w:div>
    <w:div w:id="1948846347">
      <w:bodyDiv w:val="1"/>
      <w:marLeft w:val="0"/>
      <w:marRight w:val="0"/>
      <w:marTop w:val="0"/>
      <w:marBottom w:val="0"/>
      <w:divBdr>
        <w:top w:val="none" w:sz="0" w:space="0" w:color="auto"/>
        <w:left w:val="none" w:sz="0" w:space="0" w:color="auto"/>
        <w:bottom w:val="none" w:sz="0" w:space="0" w:color="auto"/>
        <w:right w:val="none" w:sz="0" w:space="0" w:color="auto"/>
      </w:divBdr>
    </w:div>
    <w:div w:id="1960406313">
      <w:bodyDiv w:val="1"/>
      <w:marLeft w:val="0"/>
      <w:marRight w:val="0"/>
      <w:marTop w:val="0"/>
      <w:marBottom w:val="0"/>
      <w:divBdr>
        <w:top w:val="none" w:sz="0" w:space="0" w:color="auto"/>
        <w:left w:val="none" w:sz="0" w:space="0" w:color="auto"/>
        <w:bottom w:val="none" w:sz="0" w:space="0" w:color="auto"/>
        <w:right w:val="none" w:sz="0" w:space="0" w:color="auto"/>
      </w:divBdr>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hse.gov.uk/statistics/adhoc-analysis/injury-frequency-rates.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6C8DE-AB90-41C3-AF1C-E3D4FE1A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26</TotalTime>
  <Pages>15</Pages>
  <Words>2852</Words>
  <Characters>17843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20654</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 Group</dc:creator>
  <cp:lastModifiedBy>Karlene Stokes</cp:lastModifiedBy>
  <cp:revision>7</cp:revision>
  <cp:lastPrinted>2016-10-26T09:04:00Z</cp:lastPrinted>
  <dcterms:created xsi:type="dcterms:W3CDTF">2020-06-23T07:36:00Z</dcterms:created>
  <dcterms:modified xsi:type="dcterms:W3CDTF">2020-06-23T09:44:00Z</dcterms:modified>
</cp:coreProperties>
</file>