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63" w:rsidRPr="00AC7ED6" w:rsidRDefault="00870F63" w:rsidP="00FE7854">
      <w:pPr>
        <w:spacing w:after="240"/>
        <w:jc w:val="left"/>
        <w:rPr>
          <w:rFonts w:cs="Arial"/>
          <w:b/>
          <w:sz w:val="28"/>
          <w:szCs w:val="28"/>
          <w:u w:val="single"/>
        </w:rPr>
      </w:pPr>
      <w:r w:rsidRPr="00AC7ED6">
        <w:rPr>
          <w:rFonts w:cs="Arial"/>
          <w:b/>
          <w:i/>
          <w:sz w:val="28"/>
          <w:szCs w:val="28"/>
          <w:u w:val="single"/>
        </w:rPr>
        <w:t>Specificati</w:t>
      </w:r>
      <w:r w:rsidR="003D3DE7" w:rsidRPr="00AC7ED6">
        <w:rPr>
          <w:rFonts w:cs="Arial"/>
          <w:b/>
          <w:i/>
          <w:sz w:val="28"/>
          <w:szCs w:val="28"/>
          <w:u w:val="single"/>
        </w:rPr>
        <w:t>on for the Provision o</w:t>
      </w:r>
      <w:r w:rsidR="00D47B4A" w:rsidRPr="00AC7ED6">
        <w:rPr>
          <w:rFonts w:cs="Arial"/>
          <w:b/>
          <w:i/>
          <w:sz w:val="28"/>
          <w:szCs w:val="28"/>
          <w:u w:val="single"/>
        </w:rPr>
        <w:t xml:space="preserve">f Taxi </w:t>
      </w:r>
      <w:r w:rsidR="00B03DC7" w:rsidRPr="00AC7ED6">
        <w:rPr>
          <w:rFonts w:cs="Arial"/>
          <w:b/>
          <w:i/>
          <w:sz w:val="28"/>
          <w:szCs w:val="28"/>
          <w:u w:val="single"/>
        </w:rPr>
        <w:t>a</w:t>
      </w:r>
      <w:r w:rsidRPr="00AC7ED6">
        <w:rPr>
          <w:rFonts w:cs="Arial"/>
          <w:b/>
          <w:i/>
          <w:sz w:val="28"/>
          <w:szCs w:val="28"/>
          <w:u w:val="single"/>
        </w:rPr>
        <w:t>nd Courier Services</w:t>
      </w:r>
    </w:p>
    <w:p w:rsidR="00870F63" w:rsidRPr="00D14C49" w:rsidRDefault="00870F63" w:rsidP="00870F63">
      <w:pPr>
        <w:jc w:val="center"/>
        <w:rPr>
          <w:rFonts w:cs="Arial"/>
        </w:rPr>
      </w:pPr>
    </w:p>
    <w:p w:rsidR="00870F63" w:rsidRPr="00D14C49" w:rsidRDefault="00870F63" w:rsidP="00870F63">
      <w:pPr>
        <w:rPr>
          <w:rFonts w:cs="Arial"/>
        </w:rPr>
      </w:pPr>
    </w:p>
    <w:p w:rsidR="00870F63" w:rsidRPr="00D14C49" w:rsidRDefault="00870F63" w:rsidP="00870F63">
      <w:pPr>
        <w:rPr>
          <w:rFonts w:cs="Arial"/>
        </w:rPr>
      </w:pPr>
    </w:p>
    <w:p w:rsidR="00870F63" w:rsidRPr="00D14C49" w:rsidRDefault="00870F63" w:rsidP="00870F63">
      <w:pPr>
        <w:pStyle w:val="BodyText2"/>
        <w:tabs>
          <w:tab w:val="left" w:pos="0"/>
        </w:tabs>
        <w:rPr>
          <w:rFonts w:ascii="Arial" w:hAnsi="Arial" w:cs="Arial"/>
          <w:sz w:val="20"/>
        </w:rPr>
      </w:pPr>
      <w:r w:rsidRPr="00D14C49">
        <w:rPr>
          <w:rFonts w:ascii="Arial" w:hAnsi="Arial" w:cs="Arial"/>
          <w:sz w:val="20"/>
        </w:rPr>
        <w:t>The contract is for the provision for a 24 hours a day taxi service at the request of any of the hospitals and establishments under the administrative control of Derbyshire Co</w:t>
      </w:r>
      <w:r w:rsidR="00D47B4A">
        <w:rPr>
          <w:rFonts w:ascii="Arial" w:hAnsi="Arial" w:cs="Arial"/>
          <w:sz w:val="20"/>
        </w:rPr>
        <w:t>mmunity Health Services</w:t>
      </w:r>
      <w:r w:rsidRPr="00D14C49">
        <w:rPr>
          <w:rFonts w:ascii="Arial" w:hAnsi="Arial" w:cs="Arial"/>
          <w:sz w:val="20"/>
        </w:rPr>
        <w:t xml:space="preserve"> </w:t>
      </w:r>
      <w:r w:rsidR="00B01BE8">
        <w:rPr>
          <w:rFonts w:ascii="Arial" w:hAnsi="Arial" w:cs="Arial"/>
          <w:sz w:val="20"/>
        </w:rPr>
        <w:t xml:space="preserve">NHS Foundation Trust </w:t>
      </w:r>
      <w:r w:rsidRPr="00D14C49">
        <w:rPr>
          <w:rFonts w:ascii="Arial" w:hAnsi="Arial" w:cs="Arial"/>
          <w:sz w:val="20"/>
        </w:rPr>
        <w:t>hereafter known as ’the Trust’.</w:t>
      </w:r>
    </w:p>
    <w:p w:rsidR="00870F63" w:rsidRDefault="00870F63" w:rsidP="00870F63">
      <w:pPr>
        <w:tabs>
          <w:tab w:val="left" w:pos="360"/>
          <w:tab w:val="left" w:pos="1440"/>
          <w:tab w:val="left" w:pos="2160"/>
        </w:tabs>
        <w:rPr>
          <w:rFonts w:cs="Arial"/>
        </w:rPr>
      </w:pPr>
    </w:p>
    <w:p w:rsidR="002226F6" w:rsidRDefault="002226F6" w:rsidP="00870F63">
      <w:pPr>
        <w:tabs>
          <w:tab w:val="left" w:pos="360"/>
          <w:tab w:val="left" w:pos="1440"/>
          <w:tab w:val="left" w:pos="2160"/>
        </w:tabs>
        <w:rPr>
          <w:rFonts w:cs="Arial"/>
        </w:rPr>
      </w:pPr>
    </w:p>
    <w:p w:rsidR="002226F6" w:rsidRPr="00AC7ED6" w:rsidRDefault="002226F6" w:rsidP="00870F63">
      <w:pPr>
        <w:tabs>
          <w:tab w:val="left" w:pos="360"/>
          <w:tab w:val="left" w:pos="1440"/>
          <w:tab w:val="left" w:pos="2160"/>
        </w:tabs>
        <w:rPr>
          <w:rFonts w:cs="Arial"/>
          <w:b/>
        </w:rPr>
      </w:pPr>
      <w:r w:rsidRPr="00AC7ED6">
        <w:rPr>
          <w:rFonts w:cs="Arial"/>
          <w:b/>
        </w:rPr>
        <w:t>Introduction</w:t>
      </w:r>
    </w:p>
    <w:p w:rsidR="002226F6" w:rsidRDefault="002226F6" w:rsidP="00870F63">
      <w:pPr>
        <w:tabs>
          <w:tab w:val="left" w:pos="360"/>
          <w:tab w:val="left" w:pos="1440"/>
          <w:tab w:val="left" w:pos="2160"/>
        </w:tabs>
        <w:rPr>
          <w:rFonts w:cs="Arial"/>
        </w:rPr>
      </w:pPr>
    </w:p>
    <w:p w:rsidR="002226F6" w:rsidRDefault="002226F6" w:rsidP="00870F63">
      <w:pPr>
        <w:tabs>
          <w:tab w:val="left" w:pos="360"/>
          <w:tab w:val="left" w:pos="1440"/>
          <w:tab w:val="left" w:pos="2160"/>
        </w:tabs>
        <w:rPr>
          <w:rFonts w:cs="Arial"/>
        </w:rPr>
      </w:pPr>
      <w:r>
        <w:rPr>
          <w:rFonts w:cs="Arial"/>
        </w:rPr>
        <w:t xml:space="preserve">Derbyshire Community Health Services NHS Foundation Trust (“The Authority”) provides care to those living in Derbyshire. </w:t>
      </w:r>
    </w:p>
    <w:p w:rsidR="002226F6" w:rsidRDefault="002226F6" w:rsidP="00870F63">
      <w:pPr>
        <w:tabs>
          <w:tab w:val="left" w:pos="360"/>
          <w:tab w:val="left" w:pos="1440"/>
          <w:tab w:val="left" w:pos="2160"/>
        </w:tabs>
        <w:rPr>
          <w:rFonts w:cs="Arial"/>
        </w:rPr>
      </w:pPr>
    </w:p>
    <w:p w:rsidR="002226F6" w:rsidRDefault="002226F6" w:rsidP="00870F63">
      <w:pPr>
        <w:tabs>
          <w:tab w:val="left" w:pos="360"/>
          <w:tab w:val="left" w:pos="1440"/>
          <w:tab w:val="left" w:pos="2160"/>
        </w:tabs>
        <w:rPr>
          <w:rFonts w:cs="Arial"/>
        </w:rPr>
      </w:pPr>
      <w:r>
        <w:rPr>
          <w:rFonts w:cs="Arial"/>
        </w:rPr>
        <w:t xml:space="preserve">We serve a culturally diverse population pf nearly nine hundred thousand spread over 1016 square miles, and have an income of over £100 million, making our Authority one of the largest Community Health Service Foundation Trusts in the country. </w:t>
      </w:r>
    </w:p>
    <w:p w:rsidR="002226F6" w:rsidRDefault="002226F6" w:rsidP="00870F63">
      <w:pPr>
        <w:tabs>
          <w:tab w:val="left" w:pos="360"/>
          <w:tab w:val="left" w:pos="1440"/>
          <w:tab w:val="left" w:pos="2160"/>
        </w:tabs>
        <w:rPr>
          <w:rFonts w:cs="Arial"/>
        </w:rPr>
      </w:pPr>
    </w:p>
    <w:p w:rsidR="002226F6" w:rsidRDefault="002226F6" w:rsidP="00870F63">
      <w:pPr>
        <w:tabs>
          <w:tab w:val="left" w:pos="360"/>
          <w:tab w:val="left" w:pos="1440"/>
          <w:tab w:val="left" w:pos="2160"/>
        </w:tabs>
        <w:rPr>
          <w:rFonts w:cs="Arial"/>
        </w:rPr>
      </w:pPr>
      <w:r>
        <w:rPr>
          <w:rFonts w:cs="Arial"/>
        </w:rPr>
        <w:t xml:space="preserve">Our Authority has over 4500 dedicated staff who </w:t>
      </w:r>
      <w:proofErr w:type="gramStart"/>
      <w:r>
        <w:rPr>
          <w:rFonts w:cs="Arial"/>
        </w:rPr>
        <w:t>are</w:t>
      </w:r>
      <w:proofErr w:type="gramEnd"/>
      <w:r>
        <w:rPr>
          <w:rFonts w:cs="Arial"/>
        </w:rPr>
        <w:t xml:space="preserve"> continually working to provide personalised and safe community based health services that enrich the lives of local people and the communities around them. </w:t>
      </w:r>
    </w:p>
    <w:p w:rsidR="00641E9A" w:rsidRDefault="00641E9A" w:rsidP="00870F63">
      <w:pPr>
        <w:tabs>
          <w:tab w:val="left" w:pos="360"/>
          <w:tab w:val="left" w:pos="1440"/>
          <w:tab w:val="left" w:pos="2160"/>
        </w:tabs>
        <w:rPr>
          <w:rFonts w:cs="Arial"/>
        </w:rPr>
      </w:pPr>
    </w:p>
    <w:p w:rsidR="00641E9A" w:rsidRPr="00641E9A" w:rsidRDefault="00641E9A" w:rsidP="00870F63">
      <w:pPr>
        <w:tabs>
          <w:tab w:val="left" w:pos="360"/>
          <w:tab w:val="left" w:pos="1440"/>
          <w:tab w:val="left" w:pos="2160"/>
        </w:tabs>
        <w:rPr>
          <w:rFonts w:cs="Arial"/>
          <w:b/>
        </w:rPr>
      </w:pPr>
      <w:r w:rsidRPr="00641E9A">
        <w:rPr>
          <w:rFonts w:cs="Arial"/>
          <w:b/>
        </w:rPr>
        <w:t>Background</w:t>
      </w:r>
    </w:p>
    <w:p w:rsidR="00870F63" w:rsidRDefault="00870F63" w:rsidP="00870F63">
      <w:pPr>
        <w:tabs>
          <w:tab w:val="left" w:pos="360"/>
          <w:tab w:val="left" w:pos="1440"/>
          <w:tab w:val="left" w:pos="2160"/>
        </w:tabs>
        <w:rPr>
          <w:rFonts w:cs="Arial"/>
          <w:b/>
        </w:rPr>
      </w:pPr>
    </w:p>
    <w:p w:rsidR="00641E9A" w:rsidRDefault="00641E9A" w:rsidP="00870F63">
      <w:pPr>
        <w:tabs>
          <w:tab w:val="left" w:pos="360"/>
          <w:tab w:val="left" w:pos="1440"/>
          <w:tab w:val="left" w:pos="2160"/>
        </w:tabs>
        <w:rPr>
          <w:rFonts w:cs="Arial"/>
        </w:rPr>
      </w:pPr>
      <w:r>
        <w:rPr>
          <w:rFonts w:cs="Arial"/>
        </w:rPr>
        <w:t xml:space="preserve">The Authority is seeking to procure a taxi provision for patients and staff who meet the Authority’s taxi eligibility criteria, which includes (but is not limited to) transportation of passengers with mental health, wheelchair uses, general mobility issues and any relevant additional passengers from their place of residence to hospitals and other relevant treatment sites, or from one hospital and / or clinic to another and to their place of residence. </w:t>
      </w:r>
    </w:p>
    <w:p w:rsidR="00641E9A" w:rsidRDefault="00641E9A" w:rsidP="00870F63">
      <w:pPr>
        <w:tabs>
          <w:tab w:val="left" w:pos="360"/>
          <w:tab w:val="left" w:pos="1440"/>
          <w:tab w:val="left" w:pos="2160"/>
        </w:tabs>
        <w:rPr>
          <w:rFonts w:cs="Arial"/>
        </w:rPr>
      </w:pPr>
    </w:p>
    <w:p w:rsidR="00641E9A" w:rsidRDefault="00641E9A" w:rsidP="00870F63">
      <w:pPr>
        <w:tabs>
          <w:tab w:val="left" w:pos="360"/>
          <w:tab w:val="left" w:pos="1440"/>
          <w:tab w:val="left" w:pos="2160"/>
        </w:tabs>
        <w:rPr>
          <w:rFonts w:cs="Arial"/>
        </w:rPr>
      </w:pPr>
      <w:r>
        <w:rPr>
          <w:rFonts w:cs="Arial"/>
        </w:rPr>
        <w:t xml:space="preserve">For absolute clarity, the provision will not provide in journey care or medical intervention. </w:t>
      </w:r>
    </w:p>
    <w:p w:rsidR="00641E9A" w:rsidRDefault="00641E9A" w:rsidP="00870F63">
      <w:pPr>
        <w:tabs>
          <w:tab w:val="left" w:pos="360"/>
          <w:tab w:val="left" w:pos="1440"/>
          <w:tab w:val="left" w:pos="2160"/>
        </w:tabs>
        <w:rPr>
          <w:rFonts w:cs="Arial"/>
        </w:rPr>
      </w:pPr>
    </w:p>
    <w:p w:rsidR="00641E9A" w:rsidRDefault="00641E9A" w:rsidP="00870F63">
      <w:pPr>
        <w:tabs>
          <w:tab w:val="left" w:pos="360"/>
          <w:tab w:val="left" w:pos="1440"/>
          <w:tab w:val="left" w:pos="2160"/>
        </w:tabs>
        <w:rPr>
          <w:rFonts w:cs="Arial"/>
        </w:rPr>
      </w:pPr>
      <w:r>
        <w:rPr>
          <w:rFonts w:cs="Arial"/>
        </w:rPr>
        <w:t>The successful bidder will be required to provide a service which will (as a minimum):-</w:t>
      </w:r>
    </w:p>
    <w:p w:rsidR="00641E9A" w:rsidRDefault="00641E9A" w:rsidP="00870F63">
      <w:pPr>
        <w:tabs>
          <w:tab w:val="left" w:pos="360"/>
          <w:tab w:val="left" w:pos="1440"/>
          <w:tab w:val="left" w:pos="2160"/>
        </w:tabs>
        <w:rPr>
          <w:rFonts w:cs="Arial"/>
        </w:rPr>
      </w:pPr>
    </w:p>
    <w:p w:rsidR="00641E9A" w:rsidRDefault="00641E9A" w:rsidP="00870F63">
      <w:pPr>
        <w:tabs>
          <w:tab w:val="left" w:pos="360"/>
          <w:tab w:val="left" w:pos="1440"/>
          <w:tab w:val="left" w:pos="2160"/>
        </w:tabs>
        <w:rPr>
          <w:rFonts w:cs="Arial"/>
        </w:rPr>
      </w:pPr>
      <w:r>
        <w:rPr>
          <w:rFonts w:cs="Arial"/>
        </w:rPr>
        <w:t xml:space="preserve">- Ensure passengers are transported to and collected from the appropriate locations on </w:t>
      </w:r>
      <w:proofErr w:type="gramStart"/>
      <w:r>
        <w:rPr>
          <w:rFonts w:cs="Arial"/>
        </w:rPr>
        <w:t>time,</w:t>
      </w:r>
      <w:proofErr w:type="gramEnd"/>
      <w:r>
        <w:rPr>
          <w:rFonts w:cs="Arial"/>
        </w:rPr>
        <w:t xml:space="preserve"> any delays will have impact on patient assessment times and staff attending important meetings. </w:t>
      </w:r>
    </w:p>
    <w:p w:rsidR="00641E9A" w:rsidRDefault="00641E9A" w:rsidP="00870F63">
      <w:pPr>
        <w:tabs>
          <w:tab w:val="left" w:pos="360"/>
          <w:tab w:val="left" w:pos="1440"/>
          <w:tab w:val="left" w:pos="2160"/>
        </w:tabs>
        <w:rPr>
          <w:rFonts w:cs="Arial"/>
        </w:rPr>
      </w:pPr>
    </w:p>
    <w:p w:rsidR="00641E9A" w:rsidRDefault="00641E9A" w:rsidP="00870F63">
      <w:pPr>
        <w:tabs>
          <w:tab w:val="left" w:pos="360"/>
          <w:tab w:val="left" w:pos="1440"/>
          <w:tab w:val="left" w:pos="2160"/>
        </w:tabs>
        <w:rPr>
          <w:rFonts w:cs="Arial"/>
        </w:rPr>
      </w:pPr>
      <w:r>
        <w:rPr>
          <w:rFonts w:cs="Arial"/>
        </w:rPr>
        <w:t>- Ensure passengers are transported safely, in dignity, comfort and with due regard to their care and well-being,</w:t>
      </w:r>
    </w:p>
    <w:p w:rsidR="00641E9A" w:rsidRDefault="00641E9A" w:rsidP="00870F63">
      <w:pPr>
        <w:tabs>
          <w:tab w:val="left" w:pos="360"/>
          <w:tab w:val="left" w:pos="1440"/>
          <w:tab w:val="left" w:pos="2160"/>
        </w:tabs>
        <w:rPr>
          <w:rFonts w:cs="Arial"/>
        </w:rPr>
      </w:pPr>
    </w:p>
    <w:p w:rsidR="00641E9A" w:rsidRDefault="00641E9A" w:rsidP="00870F63">
      <w:pPr>
        <w:tabs>
          <w:tab w:val="left" w:pos="360"/>
          <w:tab w:val="left" w:pos="1440"/>
          <w:tab w:val="left" w:pos="2160"/>
        </w:tabs>
        <w:rPr>
          <w:rFonts w:cs="Arial"/>
        </w:rPr>
      </w:pPr>
      <w:r>
        <w:rPr>
          <w:rFonts w:cs="Arial"/>
        </w:rPr>
        <w:t xml:space="preserve">- Support the Authority in an efficient, effective, responsive </w:t>
      </w:r>
      <w:r w:rsidR="00675030">
        <w:rPr>
          <w:rFonts w:cs="Arial"/>
        </w:rPr>
        <w:t>and flexible manner</w:t>
      </w:r>
    </w:p>
    <w:p w:rsidR="00675030" w:rsidRDefault="00675030" w:rsidP="00870F63">
      <w:pPr>
        <w:tabs>
          <w:tab w:val="left" w:pos="360"/>
          <w:tab w:val="left" w:pos="1440"/>
          <w:tab w:val="left" w:pos="2160"/>
        </w:tabs>
        <w:rPr>
          <w:rFonts w:cs="Arial"/>
        </w:rPr>
      </w:pPr>
    </w:p>
    <w:p w:rsidR="00675030" w:rsidRPr="00641E9A" w:rsidRDefault="00675030" w:rsidP="00870F63">
      <w:pPr>
        <w:tabs>
          <w:tab w:val="left" w:pos="360"/>
          <w:tab w:val="left" w:pos="1440"/>
          <w:tab w:val="left" w:pos="2160"/>
        </w:tabs>
        <w:rPr>
          <w:rFonts w:cs="Arial"/>
        </w:rPr>
      </w:pPr>
      <w:r>
        <w:rPr>
          <w:rFonts w:cs="Arial"/>
        </w:rPr>
        <w:t xml:space="preserve">- The contract will be for an initial period of three years (36 months) with the option to extend for up to a further 12 months to 24 months, subject to satisfactory contract performance. </w:t>
      </w:r>
    </w:p>
    <w:p w:rsidR="00870F63" w:rsidRPr="00D14C49" w:rsidRDefault="00870F63" w:rsidP="002226F6">
      <w:pPr>
        <w:pStyle w:val="Heading1"/>
        <w:tabs>
          <w:tab w:val="left" w:pos="7650"/>
        </w:tabs>
        <w:spacing w:after="0"/>
        <w:ind w:left="567" w:hanging="567"/>
        <w:jc w:val="left"/>
        <w:rPr>
          <w:rFonts w:cs="Arial"/>
          <w:color w:val="auto"/>
        </w:rPr>
      </w:pPr>
      <w:r w:rsidRPr="00D14C49">
        <w:rPr>
          <w:rFonts w:cs="Arial"/>
          <w:color w:val="auto"/>
        </w:rPr>
        <w:br w:type="page"/>
      </w:r>
      <w:r w:rsidR="007B1408" w:rsidRPr="00D14C49">
        <w:rPr>
          <w:rFonts w:cs="Arial"/>
          <w:b w:val="0"/>
          <w:color w:val="auto"/>
        </w:rPr>
        <w:lastRenderedPageBreak/>
        <w:t>1.</w:t>
      </w:r>
      <w:r w:rsidR="007B1408" w:rsidRPr="00D14C49">
        <w:rPr>
          <w:rFonts w:cs="Arial"/>
          <w:color w:val="auto"/>
        </w:rPr>
        <w:tab/>
      </w:r>
      <w:r w:rsidRPr="00D14C49">
        <w:rPr>
          <w:rFonts w:cs="Arial"/>
          <w:color w:val="auto"/>
        </w:rPr>
        <w:t xml:space="preserve">Service to be </w:t>
      </w:r>
      <w:proofErr w:type="gramStart"/>
      <w:r w:rsidRPr="00D14C49">
        <w:rPr>
          <w:rFonts w:cs="Arial"/>
          <w:color w:val="auto"/>
        </w:rPr>
        <w:t>Provided</w:t>
      </w:r>
      <w:proofErr w:type="gramEnd"/>
      <w:r w:rsidRPr="00D14C49">
        <w:rPr>
          <w:rFonts w:cs="Arial"/>
          <w:color w:val="auto"/>
        </w:rPr>
        <w:t xml:space="preserve">   </w:t>
      </w:r>
    </w:p>
    <w:p w:rsidR="00870F63" w:rsidRPr="00D14C49" w:rsidRDefault="00870F63" w:rsidP="003019D5">
      <w:pPr>
        <w:tabs>
          <w:tab w:val="left" w:pos="567"/>
        </w:tabs>
        <w:rPr>
          <w:rFonts w:cs="Arial"/>
        </w:rPr>
      </w:pPr>
    </w:p>
    <w:p w:rsidR="00870F63" w:rsidRPr="00D14C49" w:rsidRDefault="00870F63" w:rsidP="003019D5">
      <w:pPr>
        <w:tabs>
          <w:tab w:val="left" w:pos="567"/>
        </w:tabs>
        <w:rPr>
          <w:rFonts w:cs="Arial"/>
        </w:rPr>
      </w:pPr>
      <w:r w:rsidRPr="00D14C49">
        <w:rPr>
          <w:rFonts w:cs="Arial"/>
        </w:rPr>
        <w:tab/>
        <w:t>The Contractor is required to provide the following services:-</w:t>
      </w:r>
    </w:p>
    <w:p w:rsidR="00870F63" w:rsidRPr="00D14C49" w:rsidRDefault="00870F63" w:rsidP="003019D5">
      <w:pPr>
        <w:tabs>
          <w:tab w:val="left" w:pos="567"/>
        </w:tabs>
        <w:rPr>
          <w:rFonts w:cs="Arial"/>
        </w:rPr>
      </w:pPr>
    </w:p>
    <w:p w:rsidR="00870F63" w:rsidRPr="00D14C49" w:rsidRDefault="00870F63" w:rsidP="003019D5">
      <w:pPr>
        <w:tabs>
          <w:tab w:val="left" w:pos="567"/>
        </w:tabs>
        <w:ind w:left="1418" w:hanging="1418"/>
        <w:rPr>
          <w:rFonts w:cs="Arial"/>
        </w:rPr>
      </w:pPr>
      <w:r w:rsidRPr="00D14C49">
        <w:rPr>
          <w:rFonts w:cs="Arial"/>
        </w:rPr>
        <w:tab/>
        <w:t>(a)</w:t>
      </w:r>
      <w:r w:rsidRPr="00D14C49">
        <w:rPr>
          <w:rFonts w:cs="Arial"/>
        </w:rPr>
        <w:tab/>
        <w:t xml:space="preserve">A vehicle </w:t>
      </w:r>
      <w:proofErr w:type="gramStart"/>
      <w:r w:rsidRPr="00D14C49">
        <w:rPr>
          <w:rFonts w:cs="Arial"/>
        </w:rPr>
        <w:t>hire</w:t>
      </w:r>
      <w:proofErr w:type="gramEnd"/>
      <w:r w:rsidRPr="00D14C49">
        <w:rPr>
          <w:rFonts w:cs="Arial"/>
        </w:rPr>
        <w:t xml:space="preserve"> service for the conveyance of staff, patients including wheelchair patients</w:t>
      </w:r>
      <w:r w:rsidR="00D47B4A">
        <w:rPr>
          <w:rFonts w:cs="Arial"/>
        </w:rPr>
        <w:t>.</w:t>
      </w:r>
    </w:p>
    <w:p w:rsidR="00870F63" w:rsidRPr="00D14C49" w:rsidRDefault="00870F63" w:rsidP="003019D5">
      <w:pPr>
        <w:tabs>
          <w:tab w:val="left" w:pos="567"/>
        </w:tabs>
        <w:rPr>
          <w:rFonts w:cs="Arial"/>
        </w:rPr>
      </w:pPr>
    </w:p>
    <w:p w:rsidR="00870F63" w:rsidRPr="00D14C49" w:rsidRDefault="007B1408" w:rsidP="003019D5">
      <w:pPr>
        <w:tabs>
          <w:tab w:val="left" w:pos="567"/>
          <w:tab w:val="left" w:pos="1418"/>
        </w:tabs>
        <w:rPr>
          <w:rFonts w:cs="Arial"/>
        </w:rPr>
      </w:pPr>
      <w:r w:rsidRPr="00D14C49">
        <w:rPr>
          <w:rFonts w:cs="Arial"/>
        </w:rPr>
        <w:tab/>
        <w:t>(b)</w:t>
      </w:r>
      <w:r w:rsidRPr="00D14C49">
        <w:rPr>
          <w:rFonts w:cs="Arial"/>
        </w:rPr>
        <w:tab/>
      </w:r>
      <w:r w:rsidR="00870F63" w:rsidRPr="00D14C49">
        <w:rPr>
          <w:rFonts w:cs="Arial"/>
        </w:rPr>
        <w:t>A courier service for the conveyance of light goods.</w:t>
      </w:r>
    </w:p>
    <w:p w:rsidR="00870F63" w:rsidRPr="00D14C49" w:rsidRDefault="00870F63" w:rsidP="003019D5">
      <w:pPr>
        <w:tabs>
          <w:tab w:val="left" w:pos="567"/>
        </w:tabs>
        <w:rPr>
          <w:rFonts w:cs="Arial"/>
        </w:rPr>
      </w:pPr>
    </w:p>
    <w:p w:rsidR="00870F63" w:rsidRPr="00D14C49" w:rsidRDefault="00870F63" w:rsidP="003019D5">
      <w:pPr>
        <w:tabs>
          <w:tab w:val="left" w:pos="567"/>
        </w:tabs>
        <w:ind w:left="567"/>
        <w:rPr>
          <w:rFonts w:cs="Arial"/>
          <w:b/>
        </w:rPr>
      </w:pPr>
      <w:r w:rsidRPr="00D14C49">
        <w:rPr>
          <w:rFonts w:cs="Arial"/>
          <w:b/>
        </w:rPr>
        <w:t>The vast majority of journeys will relate to the transportation of able-bodied staff, patients and goods.</w:t>
      </w:r>
    </w:p>
    <w:p w:rsidR="00870F63" w:rsidRPr="00D14C49" w:rsidRDefault="00870F63" w:rsidP="003019D5">
      <w:pPr>
        <w:tabs>
          <w:tab w:val="left" w:pos="567"/>
        </w:tabs>
        <w:rPr>
          <w:rFonts w:cs="Arial"/>
          <w:b/>
        </w:rPr>
      </w:pPr>
    </w:p>
    <w:p w:rsidR="00870F63" w:rsidRPr="00D14C49" w:rsidRDefault="00870F63" w:rsidP="003019D5">
      <w:pPr>
        <w:tabs>
          <w:tab w:val="left" w:pos="567"/>
        </w:tabs>
        <w:ind w:left="567" w:hanging="567"/>
        <w:rPr>
          <w:rFonts w:cs="Arial"/>
          <w:b/>
        </w:rPr>
      </w:pPr>
      <w:r w:rsidRPr="00D14C49">
        <w:rPr>
          <w:rFonts w:cs="Arial"/>
          <w:b/>
        </w:rPr>
        <w:tab/>
        <w:t>There is no expectation that every Contractor will be able to transport people in wheelchairs.</w:t>
      </w:r>
    </w:p>
    <w:p w:rsidR="00870F63" w:rsidRPr="00D14C49" w:rsidRDefault="00870F63" w:rsidP="003019D5">
      <w:pPr>
        <w:tabs>
          <w:tab w:val="left" w:pos="567"/>
        </w:tabs>
        <w:rPr>
          <w:rFonts w:cs="Arial"/>
        </w:rPr>
      </w:pPr>
    </w:p>
    <w:p w:rsidR="00870F63" w:rsidRPr="00D14C49" w:rsidRDefault="00870F63" w:rsidP="003019D5">
      <w:pPr>
        <w:tabs>
          <w:tab w:val="left" w:pos="567"/>
        </w:tabs>
        <w:rPr>
          <w:rFonts w:cs="Arial"/>
        </w:rPr>
      </w:pPr>
    </w:p>
    <w:p w:rsidR="00870F63" w:rsidRPr="00D14C49" w:rsidRDefault="00D47B4A" w:rsidP="003019D5">
      <w:pPr>
        <w:tabs>
          <w:tab w:val="left" w:pos="567"/>
        </w:tabs>
        <w:rPr>
          <w:rFonts w:cs="Arial"/>
        </w:rPr>
      </w:pPr>
      <w:r>
        <w:rPr>
          <w:rFonts w:cs="Arial"/>
        </w:rPr>
        <w:tab/>
        <w:t>L</w:t>
      </w:r>
      <w:r w:rsidR="00870F63" w:rsidRPr="00D14C49">
        <w:rPr>
          <w:rFonts w:cs="Arial"/>
        </w:rPr>
        <w:t xml:space="preserve">ocation </w:t>
      </w:r>
      <w:r>
        <w:rPr>
          <w:rFonts w:cs="Arial"/>
        </w:rPr>
        <w:t>site details</w:t>
      </w:r>
      <w:r w:rsidR="00870F63" w:rsidRPr="00D14C49">
        <w:rPr>
          <w:rFonts w:cs="Arial"/>
        </w:rPr>
        <w:t xml:space="preserve"> are outlined in Appendix III.</w:t>
      </w:r>
    </w:p>
    <w:p w:rsidR="00870F63" w:rsidRPr="00D14C49" w:rsidRDefault="00870F63" w:rsidP="003019D5">
      <w:pPr>
        <w:tabs>
          <w:tab w:val="left" w:pos="567"/>
        </w:tabs>
        <w:rPr>
          <w:rFonts w:cs="Arial"/>
        </w:rPr>
      </w:pPr>
    </w:p>
    <w:p w:rsidR="00870F63" w:rsidRPr="00D14C49" w:rsidRDefault="00870F63" w:rsidP="003019D5">
      <w:pPr>
        <w:tabs>
          <w:tab w:val="left" w:pos="567"/>
        </w:tabs>
        <w:rPr>
          <w:rFonts w:cs="Arial"/>
        </w:rPr>
      </w:pPr>
      <w:r w:rsidRPr="00D14C49">
        <w:rPr>
          <w:rFonts w:cs="Arial"/>
        </w:rPr>
        <w:tab/>
        <w:t>The services required under (a) and (b) above include the following:-</w:t>
      </w:r>
    </w:p>
    <w:p w:rsidR="00870F63" w:rsidRPr="00D14C49" w:rsidRDefault="00870F63" w:rsidP="003019D5">
      <w:pPr>
        <w:tabs>
          <w:tab w:val="left" w:pos="567"/>
        </w:tabs>
        <w:rPr>
          <w:rFonts w:cs="Arial"/>
        </w:rPr>
      </w:pPr>
    </w:p>
    <w:p w:rsidR="00870F63" w:rsidRPr="00D14C49" w:rsidRDefault="007B1408" w:rsidP="003019D5">
      <w:pPr>
        <w:tabs>
          <w:tab w:val="left" w:pos="567"/>
          <w:tab w:val="left" w:pos="1843"/>
        </w:tabs>
        <w:ind w:left="1843" w:hanging="1843"/>
        <w:rPr>
          <w:rFonts w:cs="Arial"/>
        </w:rPr>
      </w:pPr>
      <w:r w:rsidRPr="00D14C49">
        <w:rPr>
          <w:rFonts w:cs="Arial"/>
          <w:b/>
        </w:rPr>
        <w:tab/>
        <w:t>Staff</w:t>
      </w:r>
      <w:r w:rsidRPr="00D14C49">
        <w:rPr>
          <w:rFonts w:cs="Arial"/>
          <w:b/>
        </w:rPr>
        <w:tab/>
      </w:r>
      <w:r w:rsidR="00870F63" w:rsidRPr="00D14C49">
        <w:rPr>
          <w:rFonts w:cs="Arial"/>
        </w:rPr>
        <w:t xml:space="preserve">The conveyance of duty personnel, including medical, nursing, allied medical staff and auxiliary staff from either their place of residence to a hospital </w:t>
      </w:r>
      <w:proofErr w:type="gramStart"/>
      <w:r w:rsidR="00870F63" w:rsidRPr="00D14C49">
        <w:rPr>
          <w:rFonts w:cs="Arial"/>
        </w:rPr>
        <w:t>site,</w:t>
      </w:r>
      <w:proofErr w:type="gramEnd"/>
      <w:r w:rsidR="00870F63" w:rsidRPr="00D14C49">
        <w:rPr>
          <w:rFonts w:cs="Arial"/>
        </w:rPr>
        <w:t xml:space="preserve"> or from one hospital site to another, as and when required.  This will include travel both within and outside the district boundary.</w:t>
      </w:r>
    </w:p>
    <w:p w:rsidR="00870F63" w:rsidRPr="00D14C49" w:rsidRDefault="00870F63" w:rsidP="003019D5">
      <w:pPr>
        <w:tabs>
          <w:tab w:val="left" w:pos="567"/>
          <w:tab w:val="left" w:pos="1843"/>
        </w:tabs>
        <w:ind w:left="1843" w:hanging="1843"/>
        <w:rPr>
          <w:rFonts w:cs="Arial"/>
        </w:rPr>
      </w:pPr>
    </w:p>
    <w:p w:rsidR="00870F63" w:rsidRPr="00D14C49" w:rsidRDefault="00870F63" w:rsidP="003019D5">
      <w:pPr>
        <w:tabs>
          <w:tab w:val="left" w:pos="567"/>
          <w:tab w:val="left" w:pos="1843"/>
        </w:tabs>
        <w:ind w:left="1843" w:hanging="1843"/>
        <w:rPr>
          <w:rFonts w:cs="Arial"/>
        </w:rPr>
      </w:pPr>
      <w:r w:rsidRPr="00D14C49">
        <w:rPr>
          <w:rFonts w:cs="Arial"/>
          <w:b/>
        </w:rPr>
        <w:tab/>
        <w:t>Patients</w:t>
      </w:r>
      <w:r w:rsidRPr="00D14C49">
        <w:rPr>
          <w:rFonts w:cs="Arial"/>
          <w:b/>
        </w:rPr>
        <w:tab/>
      </w:r>
      <w:r w:rsidRPr="00D14C49">
        <w:rPr>
          <w:rFonts w:cs="Arial"/>
        </w:rPr>
        <w:t>The conveyance of patients from hospital site to their place of residence, or from one hospital site to another, as and when required.  This will include travel both within and outside the district boundary.</w:t>
      </w:r>
    </w:p>
    <w:p w:rsidR="00870F63" w:rsidRPr="00D14C49" w:rsidRDefault="00870F63" w:rsidP="003019D5">
      <w:pPr>
        <w:tabs>
          <w:tab w:val="left" w:pos="567"/>
          <w:tab w:val="left" w:pos="1843"/>
        </w:tabs>
        <w:ind w:left="1843" w:hanging="1843"/>
        <w:rPr>
          <w:rFonts w:cs="Arial"/>
        </w:rPr>
      </w:pPr>
    </w:p>
    <w:p w:rsidR="00870F63" w:rsidRPr="00D14C49" w:rsidRDefault="00870F63" w:rsidP="003019D5">
      <w:pPr>
        <w:tabs>
          <w:tab w:val="left" w:pos="567"/>
          <w:tab w:val="left" w:pos="1843"/>
        </w:tabs>
        <w:ind w:left="1843" w:hanging="1843"/>
        <w:rPr>
          <w:rFonts w:cs="Arial"/>
        </w:rPr>
      </w:pPr>
      <w:r w:rsidRPr="00D14C49">
        <w:rPr>
          <w:rFonts w:cs="Arial"/>
          <w:b/>
        </w:rPr>
        <w:tab/>
        <w:t>In-patient</w:t>
      </w:r>
      <w:r w:rsidRPr="00D14C49">
        <w:rPr>
          <w:rFonts w:cs="Arial"/>
          <w:b/>
        </w:rPr>
        <w:tab/>
      </w:r>
      <w:r w:rsidRPr="00D14C49">
        <w:rPr>
          <w:rFonts w:cs="Arial"/>
        </w:rPr>
        <w:t xml:space="preserve">A </w:t>
      </w:r>
      <w:proofErr w:type="gramStart"/>
      <w:r w:rsidRPr="00D14C49">
        <w:rPr>
          <w:rFonts w:cs="Arial"/>
        </w:rPr>
        <w:t>patient</w:t>
      </w:r>
      <w:proofErr w:type="gramEnd"/>
      <w:r w:rsidRPr="00D14C49">
        <w:rPr>
          <w:rFonts w:cs="Arial"/>
        </w:rPr>
        <w:t xml:space="preserve"> who is to be admitted to, discharged from or transferred to a hospital within Derbyshire.  This includes transfers to/from Chesterfield Royal Hospital NHS</w:t>
      </w:r>
      <w:r w:rsidR="00D47B4A">
        <w:rPr>
          <w:rFonts w:cs="Arial"/>
        </w:rPr>
        <w:t xml:space="preserve"> Foundation Trust and Teaching Hospitals NHS Foundation Trust. </w:t>
      </w:r>
    </w:p>
    <w:p w:rsidR="00870F63" w:rsidRPr="00D14C49" w:rsidRDefault="00870F63" w:rsidP="003019D5">
      <w:pPr>
        <w:tabs>
          <w:tab w:val="left" w:pos="567"/>
        </w:tabs>
        <w:ind w:hanging="1843"/>
        <w:rPr>
          <w:rFonts w:cs="Arial"/>
        </w:rPr>
      </w:pPr>
    </w:p>
    <w:p w:rsidR="00870F63" w:rsidRPr="00D14C49" w:rsidRDefault="00870F63" w:rsidP="003019D5">
      <w:pPr>
        <w:tabs>
          <w:tab w:val="left" w:pos="567"/>
          <w:tab w:val="left" w:pos="1843"/>
          <w:tab w:val="left" w:pos="2694"/>
        </w:tabs>
        <w:ind w:hanging="1843"/>
        <w:rPr>
          <w:rFonts w:cs="Arial"/>
        </w:rPr>
      </w:pPr>
      <w:r w:rsidRPr="00D14C49">
        <w:rPr>
          <w:rFonts w:cs="Arial"/>
          <w:b/>
        </w:rPr>
        <w:tab/>
      </w:r>
      <w:r w:rsidR="007B1408" w:rsidRPr="00D14C49">
        <w:rPr>
          <w:rFonts w:cs="Arial"/>
          <w:b/>
        </w:rPr>
        <w:tab/>
      </w:r>
      <w:r w:rsidRPr="00D14C49">
        <w:rPr>
          <w:rFonts w:cs="Arial"/>
          <w:b/>
        </w:rPr>
        <w:t>Day Patient</w:t>
      </w:r>
      <w:r w:rsidRPr="00D14C49">
        <w:rPr>
          <w:rFonts w:cs="Arial"/>
        </w:rPr>
        <w:tab/>
        <w:t>A patient who is attending a Day Hospital</w:t>
      </w:r>
    </w:p>
    <w:p w:rsidR="00870F63" w:rsidRPr="00D14C49" w:rsidRDefault="007B1408" w:rsidP="003019D5">
      <w:pPr>
        <w:tabs>
          <w:tab w:val="left" w:pos="567"/>
        </w:tabs>
        <w:ind w:hanging="1843"/>
        <w:rPr>
          <w:rFonts w:cs="Arial"/>
        </w:rPr>
      </w:pPr>
      <w:r w:rsidRPr="00D14C49">
        <w:rPr>
          <w:rFonts w:cs="Arial"/>
        </w:rPr>
        <w:tab/>
      </w:r>
    </w:p>
    <w:p w:rsidR="00870F63" w:rsidRPr="00D14C49" w:rsidRDefault="00870F63" w:rsidP="003019D5">
      <w:pPr>
        <w:tabs>
          <w:tab w:val="left" w:pos="567"/>
        </w:tabs>
        <w:ind w:left="1843" w:hanging="1843"/>
        <w:rPr>
          <w:rFonts w:cs="Arial"/>
        </w:rPr>
      </w:pPr>
      <w:r w:rsidRPr="00D14C49">
        <w:rPr>
          <w:rFonts w:cs="Arial"/>
          <w:b/>
        </w:rPr>
        <w:tab/>
        <w:t>Out-patient</w:t>
      </w:r>
      <w:r w:rsidRPr="00D14C49">
        <w:rPr>
          <w:rFonts w:cs="Arial"/>
          <w:b/>
        </w:rPr>
        <w:tab/>
      </w:r>
      <w:r w:rsidRPr="00D14C49">
        <w:rPr>
          <w:rFonts w:cs="Arial"/>
        </w:rPr>
        <w:t>A patient who is attending a location at a specific appointment time for example, physiotherapy appointment.</w:t>
      </w:r>
    </w:p>
    <w:p w:rsidR="00870F63" w:rsidRPr="00D14C49" w:rsidRDefault="00870F63" w:rsidP="003019D5">
      <w:pPr>
        <w:tabs>
          <w:tab w:val="left" w:pos="567"/>
        </w:tabs>
        <w:ind w:left="1843" w:hanging="1843"/>
        <w:rPr>
          <w:rFonts w:cs="Arial"/>
        </w:rPr>
      </w:pPr>
    </w:p>
    <w:p w:rsidR="00870F63" w:rsidRPr="00D14C49" w:rsidRDefault="00870F63" w:rsidP="003019D5">
      <w:pPr>
        <w:tabs>
          <w:tab w:val="left" w:pos="567"/>
        </w:tabs>
        <w:ind w:left="1843" w:hanging="1843"/>
        <w:rPr>
          <w:rFonts w:cs="Arial"/>
        </w:rPr>
      </w:pPr>
      <w:r w:rsidRPr="00D14C49">
        <w:rPr>
          <w:rFonts w:cs="Arial"/>
          <w:b/>
        </w:rPr>
        <w:tab/>
        <w:t>Light Goods</w:t>
      </w:r>
      <w:r w:rsidRPr="00D14C49">
        <w:rPr>
          <w:rFonts w:cs="Arial"/>
          <w:b/>
        </w:rPr>
        <w:tab/>
      </w:r>
      <w:r w:rsidRPr="00D14C49">
        <w:rPr>
          <w:rFonts w:cs="Arial"/>
        </w:rPr>
        <w:t xml:space="preserve">The conveyance of light goods from one hospital site to </w:t>
      </w:r>
      <w:proofErr w:type="gramStart"/>
      <w:r w:rsidRPr="00D14C49">
        <w:rPr>
          <w:rFonts w:cs="Arial"/>
        </w:rPr>
        <w:t>another ,</w:t>
      </w:r>
      <w:proofErr w:type="gramEnd"/>
      <w:r w:rsidRPr="00D14C49">
        <w:rPr>
          <w:rFonts w:cs="Arial"/>
        </w:rPr>
        <w:t xml:space="preserve"> both on a routine basis and as and when required.  Light goods will include medical/pathological specimens that have a limited life and which may be required to be tr</w:t>
      </w:r>
      <w:r w:rsidR="00D47B4A">
        <w:rPr>
          <w:rFonts w:cs="Arial"/>
        </w:rPr>
        <w:t>ansported in special containers.</w:t>
      </w:r>
    </w:p>
    <w:p w:rsidR="00870F63" w:rsidRPr="00D14C49" w:rsidRDefault="00870F63" w:rsidP="003019D5">
      <w:pPr>
        <w:tabs>
          <w:tab w:val="left" w:pos="567"/>
        </w:tabs>
        <w:ind w:left="1843" w:hanging="1843"/>
        <w:rPr>
          <w:rFonts w:cs="Arial"/>
        </w:rPr>
      </w:pPr>
    </w:p>
    <w:p w:rsidR="00870F63" w:rsidRDefault="00870F63" w:rsidP="003019D5">
      <w:pPr>
        <w:tabs>
          <w:tab w:val="left" w:pos="567"/>
        </w:tabs>
        <w:ind w:left="1843" w:hanging="1843"/>
        <w:rPr>
          <w:rFonts w:cs="Arial"/>
        </w:rPr>
      </w:pPr>
      <w:r w:rsidRPr="00D14C49">
        <w:rPr>
          <w:rFonts w:cs="Arial"/>
        </w:rPr>
        <w:tab/>
      </w:r>
      <w:r w:rsidRPr="00D14C49">
        <w:rPr>
          <w:rFonts w:cs="Arial"/>
        </w:rPr>
        <w:tab/>
        <w:t xml:space="preserve">Where medical/pathological specimens </w:t>
      </w:r>
      <w:r w:rsidR="00D47B4A">
        <w:rPr>
          <w:rFonts w:cs="Arial"/>
        </w:rPr>
        <w:t xml:space="preserve">and drugs </w:t>
      </w:r>
      <w:r w:rsidRPr="00D14C49">
        <w:rPr>
          <w:rFonts w:cs="Arial"/>
        </w:rPr>
        <w:t xml:space="preserve">are conveyed, the driver will be required to collect from and deliver to named personnel within the hospital premises </w:t>
      </w:r>
      <w:r w:rsidR="00536869" w:rsidRPr="00D14C49">
        <w:rPr>
          <w:rFonts w:cs="Arial"/>
        </w:rPr>
        <w:t>e.g.</w:t>
      </w:r>
      <w:r w:rsidRPr="00D14C49">
        <w:rPr>
          <w:rFonts w:cs="Arial"/>
        </w:rPr>
        <w:t xml:space="preserve"> from laboratory</w:t>
      </w:r>
      <w:r w:rsidR="00D47B4A">
        <w:rPr>
          <w:rFonts w:cs="Arial"/>
        </w:rPr>
        <w:t xml:space="preserve"> or pharmacy </w:t>
      </w:r>
      <w:r w:rsidRPr="00D14C49">
        <w:rPr>
          <w:rFonts w:cs="Arial"/>
        </w:rPr>
        <w:t>to ward unless stated otherwise. This will include travel both within and outside the district boundary.  The signature of the recipient must be obtained on delivery. This will be notified at the time of booking.</w:t>
      </w:r>
    </w:p>
    <w:p w:rsidR="00870F63" w:rsidRPr="00D14C49" w:rsidRDefault="001836B2" w:rsidP="001836B2">
      <w:pPr>
        <w:tabs>
          <w:tab w:val="left" w:pos="567"/>
        </w:tabs>
        <w:ind w:left="1843" w:hanging="1843"/>
        <w:rPr>
          <w:rFonts w:cs="Arial"/>
        </w:rPr>
      </w:pPr>
      <w:r>
        <w:rPr>
          <w:rFonts w:cs="Arial"/>
        </w:rPr>
        <w:tab/>
      </w:r>
      <w:r>
        <w:rPr>
          <w:rFonts w:cs="Arial"/>
        </w:rPr>
        <w:tab/>
      </w:r>
    </w:p>
    <w:p w:rsidR="00870F63" w:rsidRPr="00D14C49" w:rsidRDefault="00870F63" w:rsidP="003019D5">
      <w:pPr>
        <w:tabs>
          <w:tab w:val="left" w:pos="567"/>
          <w:tab w:val="left" w:pos="1843"/>
        </w:tabs>
        <w:ind w:left="1843" w:hanging="1843"/>
        <w:rPr>
          <w:rFonts w:cs="Arial"/>
        </w:rPr>
      </w:pPr>
      <w:r w:rsidRPr="00D14C49">
        <w:rPr>
          <w:rFonts w:cs="Arial"/>
          <w:b/>
        </w:rPr>
        <w:tab/>
        <w:t>Services</w:t>
      </w:r>
      <w:r w:rsidRPr="00D14C49">
        <w:rPr>
          <w:rFonts w:cs="Arial"/>
          <w:b/>
        </w:rPr>
        <w:tab/>
      </w:r>
      <w:r w:rsidRPr="00D14C49">
        <w:rPr>
          <w:rFonts w:cs="Arial"/>
        </w:rPr>
        <w:t>The services shall be of the quality described and equal in all respects to the specification which forms part of the Contract or is therewise relevant for the purpose of the Contract.</w:t>
      </w:r>
    </w:p>
    <w:p w:rsidR="00870F63" w:rsidRPr="00D14C49" w:rsidRDefault="00870F63" w:rsidP="003019D5">
      <w:pPr>
        <w:tabs>
          <w:tab w:val="left" w:pos="567"/>
        </w:tabs>
        <w:rPr>
          <w:rFonts w:cs="Arial"/>
        </w:rPr>
      </w:pPr>
    </w:p>
    <w:p w:rsidR="00870F63" w:rsidRPr="00D14C49" w:rsidRDefault="00870F63" w:rsidP="003019D5">
      <w:pPr>
        <w:tabs>
          <w:tab w:val="left" w:pos="567"/>
        </w:tabs>
        <w:rPr>
          <w:rFonts w:cs="Arial"/>
          <w:b/>
        </w:rPr>
      </w:pPr>
      <w:r w:rsidRPr="00D14C49">
        <w:rPr>
          <w:rFonts w:cs="Arial"/>
        </w:rPr>
        <w:tab/>
      </w:r>
      <w:r w:rsidRPr="00D14C49">
        <w:rPr>
          <w:rFonts w:cs="Arial"/>
          <w:b/>
        </w:rPr>
        <w:t>Six distinct types of journey are envisaged:</w:t>
      </w:r>
    </w:p>
    <w:p w:rsidR="00870F63" w:rsidRPr="00D14C49" w:rsidRDefault="00870F63" w:rsidP="003019D5">
      <w:pPr>
        <w:tabs>
          <w:tab w:val="left" w:pos="567"/>
        </w:tabs>
        <w:rPr>
          <w:rFonts w:cs="Arial"/>
        </w:rPr>
      </w:pPr>
    </w:p>
    <w:p w:rsidR="00870F63" w:rsidRPr="00D14C49" w:rsidRDefault="00870F63" w:rsidP="008904C4">
      <w:pPr>
        <w:numPr>
          <w:ilvl w:val="0"/>
          <w:numId w:val="45"/>
        </w:numPr>
        <w:tabs>
          <w:tab w:val="left" w:pos="567"/>
          <w:tab w:val="left" w:pos="927"/>
        </w:tabs>
        <w:ind w:left="567" w:firstLine="0"/>
        <w:rPr>
          <w:rFonts w:cs="Arial"/>
        </w:rPr>
      </w:pPr>
      <w:r w:rsidRPr="00D14C49">
        <w:rPr>
          <w:rFonts w:cs="Arial"/>
        </w:rPr>
        <w:t>Staff - Medical Staff and Auxiliary Staff etc.</w:t>
      </w:r>
    </w:p>
    <w:p w:rsidR="00870F63" w:rsidRPr="00D14C49" w:rsidRDefault="00870F63" w:rsidP="008904C4">
      <w:pPr>
        <w:numPr>
          <w:ilvl w:val="0"/>
          <w:numId w:val="45"/>
        </w:numPr>
        <w:tabs>
          <w:tab w:val="left" w:pos="567"/>
          <w:tab w:val="left" w:pos="927"/>
        </w:tabs>
        <w:ind w:left="567" w:firstLine="0"/>
        <w:rPr>
          <w:rFonts w:cs="Arial"/>
        </w:rPr>
      </w:pPr>
      <w:r w:rsidRPr="00D14C49">
        <w:rPr>
          <w:rFonts w:cs="Arial"/>
        </w:rPr>
        <w:t>Staff - with driver escort (evening duties).</w:t>
      </w:r>
    </w:p>
    <w:p w:rsidR="00870F63" w:rsidRPr="00D14C49" w:rsidRDefault="00870F63" w:rsidP="008904C4">
      <w:pPr>
        <w:numPr>
          <w:ilvl w:val="0"/>
          <w:numId w:val="45"/>
        </w:numPr>
        <w:tabs>
          <w:tab w:val="left" w:pos="567"/>
          <w:tab w:val="left" w:pos="927"/>
        </w:tabs>
        <w:ind w:left="567" w:firstLine="0"/>
        <w:rPr>
          <w:rFonts w:cs="Arial"/>
        </w:rPr>
      </w:pPr>
      <w:r w:rsidRPr="00D14C49">
        <w:rPr>
          <w:rFonts w:cs="Arial"/>
        </w:rPr>
        <w:t>Passengers with or without an escort.</w:t>
      </w:r>
    </w:p>
    <w:p w:rsidR="00870F63" w:rsidRPr="00D14C49" w:rsidRDefault="00870F63" w:rsidP="008904C4">
      <w:pPr>
        <w:numPr>
          <w:ilvl w:val="0"/>
          <w:numId w:val="45"/>
        </w:numPr>
        <w:tabs>
          <w:tab w:val="left" w:pos="567"/>
          <w:tab w:val="left" w:pos="927"/>
        </w:tabs>
        <w:ind w:left="567" w:firstLine="0"/>
        <w:rPr>
          <w:rFonts w:cs="Arial"/>
        </w:rPr>
      </w:pPr>
      <w:r w:rsidRPr="00D14C49">
        <w:rPr>
          <w:rFonts w:cs="Arial"/>
        </w:rPr>
        <w:t>Wheelchair passengers.</w:t>
      </w:r>
    </w:p>
    <w:p w:rsidR="00870F63" w:rsidRPr="00D14C49" w:rsidRDefault="00870F63" w:rsidP="008904C4">
      <w:pPr>
        <w:numPr>
          <w:ilvl w:val="0"/>
          <w:numId w:val="45"/>
        </w:numPr>
        <w:tabs>
          <w:tab w:val="left" w:pos="567"/>
          <w:tab w:val="left" w:pos="927"/>
        </w:tabs>
        <w:ind w:left="567" w:firstLine="0"/>
        <w:rPr>
          <w:rFonts w:cs="Arial"/>
        </w:rPr>
      </w:pPr>
      <w:r w:rsidRPr="00D14C49">
        <w:rPr>
          <w:rFonts w:cs="Arial"/>
        </w:rPr>
        <w:lastRenderedPageBreak/>
        <w:t>Mothers and babies or children.</w:t>
      </w:r>
    </w:p>
    <w:p w:rsidR="00870F63" w:rsidRPr="00D14C49" w:rsidRDefault="00870F63" w:rsidP="008904C4">
      <w:pPr>
        <w:numPr>
          <w:ilvl w:val="0"/>
          <w:numId w:val="45"/>
        </w:numPr>
        <w:tabs>
          <w:tab w:val="left" w:pos="567"/>
          <w:tab w:val="left" w:pos="927"/>
        </w:tabs>
        <w:ind w:left="567" w:firstLine="0"/>
        <w:rPr>
          <w:rFonts w:cs="Arial"/>
        </w:rPr>
      </w:pPr>
      <w:r w:rsidRPr="00D14C49">
        <w:rPr>
          <w:rFonts w:cs="Arial"/>
        </w:rPr>
        <w:t>Specimens or goods. (Courier Service)</w:t>
      </w:r>
    </w:p>
    <w:p w:rsidR="00870F63" w:rsidRPr="00D14C49" w:rsidRDefault="00870F63" w:rsidP="003019D5">
      <w:pPr>
        <w:tabs>
          <w:tab w:val="left" w:pos="567"/>
        </w:tabs>
        <w:ind w:left="567"/>
        <w:rPr>
          <w:rFonts w:cs="Arial"/>
        </w:rPr>
      </w:pPr>
    </w:p>
    <w:p w:rsidR="00870F63" w:rsidRPr="00D14C49" w:rsidRDefault="00870F63" w:rsidP="003019D5">
      <w:pPr>
        <w:tabs>
          <w:tab w:val="left" w:pos="567"/>
        </w:tabs>
        <w:ind w:left="567" w:hanging="567"/>
        <w:rPr>
          <w:rFonts w:cs="Arial"/>
        </w:rPr>
      </w:pPr>
      <w:r w:rsidRPr="00D14C49">
        <w:rPr>
          <w:rFonts w:cs="Arial"/>
        </w:rPr>
        <w:tab/>
        <w:t>Estate vehicles may be required in certain instances e</w:t>
      </w:r>
      <w:r w:rsidR="00634A26" w:rsidRPr="00D14C49">
        <w:rPr>
          <w:rFonts w:cs="Arial"/>
        </w:rPr>
        <w:t>.</w:t>
      </w:r>
      <w:r w:rsidRPr="00D14C49">
        <w:rPr>
          <w:rFonts w:cs="Arial"/>
        </w:rPr>
        <w:t>g</w:t>
      </w:r>
      <w:r w:rsidR="00634A26" w:rsidRPr="00D14C49">
        <w:rPr>
          <w:rFonts w:cs="Arial"/>
        </w:rPr>
        <w:t>.</w:t>
      </w:r>
      <w:r w:rsidRPr="00D14C49">
        <w:rPr>
          <w:rFonts w:cs="Arial"/>
        </w:rPr>
        <w:t xml:space="preserve"> for the trans</w:t>
      </w:r>
      <w:r w:rsidR="00634A26" w:rsidRPr="00D14C49">
        <w:rPr>
          <w:rFonts w:cs="Arial"/>
        </w:rPr>
        <w:t xml:space="preserve">portation of zimmer frames and </w:t>
      </w:r>
      <w:r w:rsidRPr="00D14C49">
        <w:rPr>
          <w:rFonts w:cs="Arial"/>
        </w:rPr>
        <w:t xml:space="preserve">wheelchairs. </w:t>
      </w:r>
    </w:p>
    <w:p w:rsidR="00870F63" w:rsidRPr="00D14C49" w:rsidRDefault="00870F63" w:rsidP="003019D5">
      <w:pPr>
        <w:tabs>
          <w:tab w:val="left" w:pos="567"/>
        </w:tabs>
        <w:rPr>
          <w:rFonts w:cs="Arial"/>
        </w:rPr>
      </w:pPr>
    </w:p>
    <w:p w:rsidR="00870F63" w:rsidRPr="00D14C49" w:rsidRDefault="00870F63" w:rsidP="003019D5">
      <w:pPr>
        <w:tabs>
          <w:tab w:val="left" w:pos="567"/>
        </w:tabs>
        <w:rPr>
          <w:rFonts w:cs="Arial"/>
        </w:rPr>
      </w:pPr>
      <w:r w:rsidRPr="00D14C49">
        <w:rPr>
          <w:rFonts w:cs="Arial"/>
        </w:rPr>
        <w:tab/>
        <w:t>There will be 4 types of journey:-</w:t>
      </w:r>
    </w:p>
    <w:p w:rsidR="00870F63" w:rsidRPr="00D14C49" w:rsidRDefault="00870F63" w:rsidP="003019D5">
      <w:pPr>
        <w:tabs>
          <w:tab w:val="left" w:pos="567"/>
        </w:tabs>
        <w:rPr>
          <w:rFonts w:cs="Arial"/>
        </w:rPr>
      </w:pPr>
    </w:p>
    <w:p w:rsidR="00870F63" w:rsidRPr="00D14C49" w:rsidRDefault="00870F63" w:rsidP="003019D5">
      <w:pPr>
        <w:tabs>
          <w:tab w:val="left" w:pos="567"/>
          <w:tab w:val="left" w:pos="1080"/>
        </w:tabs>
        <w:rPr>
          <w:rFonts w:cs="Arial"/>
          <w:b/>
        </w:rPr>
      </w:pPr>
      <w:r w:rsidRPr="00D14C49">
        <w:rPr>
          <w:rFonts w:cs="Arial"/>
          <w:b/>
        </w:rPr>
        <w:t>a)</w:t>
      </w:r>
      <w:r w:rsidRPr="00D14C49">
        <w:rPr>
          <w:rFonts w:cs="Arial"/>
          <w:b/>
        </w:rPr>
        <w:tab/>
        <w:t>Pre-booked journeys (including regular planned journeys).</w:t>
      </w:r>
    </w:p>
    <w:p w:rsidR="00870F63" w:rsidRPr="00D14C49" w:rsidRDefault="00870F63" w:rsidP="003019D5">
      <w:pPr>
        <w:tabs>
          <w:tab w:val="left" w:pos="567"/>
        </w:tabs>
        <w:rPr>
          <w:rFonts w:cs="Arial"/>
        </w:rPr>
      </w:pPr>
    </w:p>
    <w:p w:rsidR="00870F63" w:rsidRPr="00D14C49" w:rsidRDefault="00870F63" w:rsidP="003019D5">
      <w:pPr>
        <w:tabs>
          <w:tab w:val="left" w:pos="567"/>
        </w:tabs>
        <w:ind w:left="567" w:hanging="567"/>
        <w:rPr>
          <w:rFonts w:cs="Arial"/>
        </w:rPr>
      </w:pPr>
      <w:r w:rsidRPr="00D14C49">
        <w:rPr>
          <w:rFonts w:cs="Arial"/>
        </w:rPr>
        <w:tab/>
        <w:t>A pre-booked taxi is defined as one which is booked at least 1 working day in advance.  If delays are envisaged, the onus is on the Contractor to notify the hospital at least 1 hour before the due time so that alternative arrangements can be made.  If the taxi is more than 10 minutes late, a discount of 20% shall be given from the contract price.  If the taxi is more than 20 minutes late a further 5% discount shall be given from the contract price.  The hospital will also chase up late taxis and expect to be given an accurate estimated time of arrival.  Should the delay be excessive for the needs of the hospital, each Trust reserve the right to make alternative arrangements.  If this is the case, the hospital will inform the Contractor that the booking is cancelled and therefore incur no charge.</w:t>
      </w:r>
    </w:p>
    <w:p w:rsidR="00870F63" w:rsidRPr="00D14C49" w:rsidRDefault="00870F63" w:rsidP="003019D5">
      <w:pPr>
        <w:tabs>
          <w:tab w:val="left" w:pos="567"/>
        </w:tabs>
        <w:rPr>
          <w:rFonts w:cs="Arial"/>
        </w:rPr>
      </w:pPr>
    </w:p>
    <w:p w:rsidR="00870F63" w:rsidRPr="00D14C49" w:rsidRDefault="00870F63" w:rsidP="003019D5">
      <w:pPr>
        <w:tabs>
          <w:tab w:val="left" w:pos="567"/>
        </w:tabs>
        <w:rPr>
          <w:rFonts w:cs="Arial"/>
        </w:rPr>
      </w:pPr>
      <w:r w:rsidRPr="00D14C49">
        <w:rPr>
          <w:rFonts w:cs="Arial"/>
        </w:rPr>
        <w:tab/>
        <w:t>Standing orders to cover regular planned journeys may be placed on the successful tenderer.</w:t>
      </w:r>
    </w:p>
    <w:p w:rsidR="00870F63" w:rsidRPr="00D14C49" w:rsidRDefault="00870F63" w:rsidP="003019D5">
      <w:pPr>
        <w:tabs>
          <w:tab w:val="left" w:pos="567"/>
        </w:tabs>
        <w:rPr>
          <w:rFonts w:cs="Arial"/>
        </w:rPr>
      </w:pPr>
    </w:p>
    <w:p w:rsidR="00870F63" w:rsidRPr="00D14C49" w:rsidRDefault="00870F63" w:rsidP="003019D5">
      <w:pPr>
        <w:tabs>
          <w:tab w:val="left" w:pos="567"/>
          <w:tab w:val="left" w:pos="1080"/>
        </w:tabs>
        <w:rPr>
          <w:rFonts w:cs="Arial"/>
          <w:b/>
        </w:rPr>
      </w:pPr>
      <w:r w:rsidRPr="00D14C49">
        <w:rPr>
          <w:rFonts w:cs="Arial"/>
          <w:b/>
        </w:rPr>
        <w:t>b)</w:t>
      </w:r>
      <w:r w:rsidRPr="00D14C49">
        <w:rPr>
          <w:rFonts w:cs="Arial"/>
          <w:b/>
        </w:rPr>
        <w:tab/>
        <w:t>Journeys which have not been pre-booked. (Immediate Requirements)</w:t>
      </w:r>
    </w:p>
    <w:p w:rsidR="00870F63" w:rsidRPr="00D14C49" w:rsidRDefault="00870F63" w:rsidP="003019D5">
      <w:pPr>
        <w:tabs>
          <w:tab w:val="left" w:pos="567"/>
        </w:tabs>
        <w:rPr>
          <w:rFonts w:cs="Arial"/>
        </w:rPr>
      </w:pPr>
    </w:p>
    <w:p w:rsidR="00870F63" w:rsidRPr="00D14C49" w:rsidRDefault="00870F63" w:rsidP="003019D5">
      <w:pPr>
        <w:pStyle w:val="BodyText2"/>
        <w:tabs>
          <w:tab w:val="left" w:pos="567"/>
        </w:tabs>
        <w:ind w:left="567" w:hanging="567"/>
        <w:jc w:val="both"/>
        <w:rPr>
          <w:rFonts w:ascii="Arial" w:hAnsi="Arial" w:cs="Arial"/>
          <w:sz w:val="20"/>
        </w:rPr>
      </w:pPr>
      <w:r w:rsidRPr="00D14C49">
        <w:rPr>
          <w:rFonts w:ascii="Arial" w:hAnsi="Arial" w:cs="Arial"/>
          <w:sz w:val="20"/>
        </w:rPr>
        <w:tab/>
        <w:t>For taxis ordered between 24 hours and 30 min</w:t>
      </w:r>
      <w:r w:rsidR="00D47B4A">
        <w:rPr>
          <w:rFonts w:ascii="Arial" w:hAnsi="Arial" w:cs="Arial"/>
          <w:sz w:val="20"/>
        </w:rPr>
        <w:t xml:space="preserve">utes prior to the requirement. </w:t>
      </w:r>
      <w:r w:rsidRPr="00D14C49">
        <w:rPr>
          <w:rFonts w:ascii="Arial" w:hAnsi="Arial" w:cs="Arial"/>
          <w:sz w:val="20"/>
        </w:rPr>
        <w:t>If the taxi is more t</w:t>
      </w:r>
      <w:r w:rsidR="00D47B4A">
        <w:rPr>
          <w:rFonts w:ascii="Arial" w:hAnsi="Arial" w:cs="Arial"/>
          <w:sz w:val="20"/>
        </w:rPr>
        <w:t>han 20 minutes late a 20%</w:t>
      </w:r>
      <w:r w:rsidRPr="00D14C49">
        <w:rPr>
          <w:rFonts w:ascii="Arial" w:hAnsi="Arial" w:cs="Arial"/>
          <w:sz w:val="20"/>
        </w:rPr>
        <w:t xml:space="preserve"> discount shall be given from the contract price.  If delays are envisaged, the onus is on the Contractor to notify the hospital.  For taxis booked between 24 hours and 2 hours prior to the requirement, at least one hour’s notice should be given.  When taxis are booked with less than 2 hours’ notice, the unit should be informed immediately.  Should the Contractor not be able to provide a taxi, he is expected to advise as such, so that alternative arrangements can be made.  This will not be held against him in further instances, and it may be that a longer waiting time, if advised, will be acceptable.</w:t>
      </w:r>
    </w:p>
    <w:p w:rsidR="00870F63" w:rsidRPr="00D14C49" w:rsidRDefault="00870F63" w:rsidP="003019D5">
      <w:pPr>
        <w:tabs>
          <w:tab w:val="left" w:pos="567"/>
        </w:tabs>
        <w:rPr>
          <w:rFonts w:cs="Arial"/>
        </w:rPr>
      </w:pPr>
    </w:p>
    <w:p w:rsidR="00870F63" w:rsidRPr="00D14C49" w:rsidRDefault="00870F63" w:rsidP="003019D5">
      <w:pPr>
        <w:tabs>
          <w:tab w:val="left" w:pos="567"/>
          <w:tab w:val="left" w:pos="1080"/>
        </w:tabs>
        <w:rPr>
          <w:rFonts w:cs="Arial"/>
          <w:b/>
        </w:rPr>
      </w:pPr>
      <w:r w:rsidRPr="00D14C49">
        <w:rPr>
          <w:rFonts w:cs="Arial"/>
          <w:b/>
        </w:rPr>
        <w:t>c)</w:t>
      </w:r>
      <w:r w:rsidR="003019D5" w:rsidRPr="00D14C49">
        <w:rPr>
          <w:rFonts w:cs="Arial"/>
        </w:rPr>
        <w:tab/>
      </w:r>
      <w:r w:rsidRPr="00D14C49">
        <w:rPr>
          <w:rFonts w:cs="Arial"/>
          <w:b/>
        </w:rPr>
        <w:t>Urgent Journeys</w:t>
      </w:r>
    </w:p>
    <w:p w:rsidR="00870F63" w:rsidRPr="00D14C49" w:rsidRDefault="00870F63" w:rsidP="003019D5">
      <w:pPr>
        <w:tabs>
          <w:tab w:val="left" w:pos="567"/>
        </w:tabs>
        <w:rPr>
          <w:rFonts w:cs="Arial"/>
        </w:rPr>
      </w:pPr>
    </w:p>
    <w:p w:rsidR="00870F63" w:rsidRPr="00D14C49" w:rsidRDefault="00870F63" w:rsidP="003019D5">
      <w:pPr>
        <w:pStyle w:val="BodyText2"/>
        <w:tabs>
          <w:tab w:val="left" w:pos="567"/>
        </w:tabs>
        <w:ind w:left="567" w:hanging="567"/>
        <w:rPr>
          <w:rFonts w:ascii="Arial" w:hAnsi="Arial" w:cs="Arial"/>
          <w:sz w:val="20"/>
        </w:rPr>
      </w:pPr>
      <w:r w:rsidRPr="00D14C49">
        <w:rPr>
          <w:rFonts w:ascii="Arial" w:hAnsi="Arial" w:cs="Arial"/>
          <w:sz w:val="20"/>
        </w:rPr>
        <w:tab/>
        <w:t>Owing to the nature of its requirements the hospitals and other health premises will from time to time order urgent journeys giving less than 30 minutes’ notice.  The Contractor should advise of the earliest available transport, and this may or may not be accepted by the hospital</w:t>
      </w:r>
      <w:r w:rsidR="005F364D">
        <w:rPr>
          <w:rFonts w:ascii="Arial" w:hAnsi="Arial" w:cs="Arial"/>
          <w:sz w:val="20"/>
        </w:rPr>
        <w:t>.</w:t>
      </w:r>
      <w:r w:rsidRPr="00D14C49">
        <w:rPr>
          <w:rFonts w:ascii="Arial" w:hAnsi="Arial" w:cs="Arial"/>
          <w:sz w:val="20"/>
        </w:rPr>
        <w:t xml:space="preserve"> If the taxi is </w:t>
      </w:r>
      <w:r w:rsidR="005F364D">
        <w:rPr>
          <w:rFonts w:ascii="Arial" w:hAnsi="Arial" w:cs="Arial"/>
          <w:sz w:val="20"/>
        </w:rPr>
        <w:t>more 20 minutes late a 20</w:t>
      </w:r>
      <w:r w:rsidRPr="00D14C49">
        <w:rPr>
          <w:rFonts w:ascii="Arial" w:hAnsi="Arial" w:cs="Arial"/>
          <w:sz w:val="20"/>
        </w:rPr>
        <w:t>% discount shall be given from the contract price.</w:t>
      </w:r>
    </w:p>
    <w:p w:rsidR="00870F63" w:rsidRPr="00D14C49" w:rsidRDefault="00870F63" w:rsidP="003019D5">
      <w:pPr>
        <w:tabs>
          <w:tab w:val="left" w:pos="567"/>
        </w:tabs>
        <w:rPr>
          <w:rFonts w:cs="Arial"/>
        </w:rPr>
      </w:pPr>
    </w:p>
    <w:p w:rsidR="00870F63" w:rsidRPr="00D14C49" w:rsidRDefault="00870F63" w:rsidP="003019D5">
      <w:pPr>
        <w:tabs>
          <w:tab w:val="left" w:pos="567"/>
          <w:tab w:val="left" w:pos="1080"/>
        </w:tabs>
        <w:rPr>
          <w:rFonts w:cs="Arial"/>
          <w:b/>
        </w:rPr>
      </w:pPr>
      <w:r w:rsidRPr="00D14C49">
        <w:rPr>
          <w:rFonts w:cs="Arial"/>
          <w:b/>
        </w:rPr>
        <w:t>d)</w:t>
      </w:r>
      <w:r w:rsidRPr="00D14C49">
        <w:rPr>
          <w:rFonts w:cs="Arial"/>
          <w:b/>
        </w:rPr>
        <w:tab/>
        <w:t>Journeys requesting a specified waiting time.</w:t>
      </w:r>
    </w:p>
    <w:p w:rsidR="00870F63" w:rsidRPr="00D14C49" w:rsidRDefault="00870F63" w:rsidP="003019D5">
      <w:pPr>
        <w:tabs>
          <w:tab w:val="left" w:pos="567"/>
        </w:tabs>
        <w:rPr>
          <w:rFonts w:cs="Arial"/>
        </w:rPr>
      </w:pPr>
    </w:p>
    <w:p w:rsidR="00870F63" w:rsidRPr="00D14C49" w:rsidRDefault="00870F63" w:rsidP="003019D5">
      <w:pPr>
        <w:tabs>
          <w:tab w:val="left" w:pos="567"/>
        </w:tabs>
        <w:ind w:left="567" w:hanging="567"/>
        <w:rPr>
          <w:rFonts w:cs="Arial"/>
        </w:rPr>
      </w:pPr>
      <w:r w:rsidRPr="00D14C49">
        <w:rPr>
          <w:rFonts w:cs="Arial"/>
        </w:rPr>
        <w:tab/>
        <w:t xml:space="preserve">Drivers must allow time for any attendant to make the patients comfortable.  In this respect Occupational Therapists (OT's) often accompany patients on home visits from hospital and they must be allowed time and reasonable assistance in dealing with the </w:t>
      </w:r>
      <w:r w:rsidR="00536869" w:rsidRPr="00D14C49">
        <w:rPr>
          <w:rFonts w:cs="Arial"/>
        </w:rPr>
        <w:t>patients’</w:t>
      </w:r>
      <w:r w:rsidRPr="00D14C49">
        <w:rPr>
          <w:rFonts w:cs="Arial"/>
        </w:rPr>
        <w:t xml:space="preserve"> needs, including the portering of patients in wheelchairs under the supervision of the OT.   Drivers are required to ensure that both patient and OT have gained safe access to patients' homes before departing.  If a wait and return journey is required, then the driver must wait for the specified time.  (See Offer Schedule)</w:t>
      </w:r>
    </w:p>
    <w:p w:rsidR="00870F63" w:rsidRPr="00D14C49" w:rsidRDefault="00870F63" w:rsidP="003019D5">
      <w:pPr>
        <w:tabs>
          <w:tab w:val="left" w:pos="567"/>
        </w:tabs>
        <w:rPr>
          <w:rFonts w:cs="Arial"/>
        </w:rPr>
      </w:pPr>
    </w:p>
    <w:p w:rsidR="00870F63" w:rsidRPr="00D14C49" w:rsidRDefault="00870F63" w:rsidP="003019D5">
      <w:pPr>
        <w:tabs>
          <w:tab w:val="left" w:pos="567"/>
        </w:tabs>
        <w:rPr>
          <w:rFonts w:cs="Arial"/>
          <w:b/>
        </w:rPr>
      </w:pPr>
      <w:r w:rsidRPr="00D14C49">
        <w:rPr>
          <w:rFonts w:cs="Arial"/>
        </w:rPr>
        <w:tab/>
      </w:r>
      <w:r w:rsidRPr="00D14C49">
        <w:rPr>
          <w:rFonts w:cs="Arial"/>
          <w:b/>
        </w:rPr>
        <w:t>Waiting Time</w:t>
      </w:r>
    </w:p>
    <w:p w:rsidR="00870F63" w:rsidRPr="00D14C49" w:rsidRDefault="00870F63" w:rsidP="003019D5">
      <w:pPr>
        <w:tabs>
          <w:tab w:val="left" w:pos="567"/>
        </w:tabs>
        <w:rPr>
          <w:rFonts w:cs="Arial"/>
        </w:rPr>
      </w:pPr>
    </w:p>
    <w:p w:rsidR="00870F63" w:rsidRPr="00D14C49" w:rsidRDefault="00870F63" w:rsidP="003019D5">
      <w:pPr>
        <w:tabs>
          <w:tab w:val="left" w:pos="567"/>
        </w:tabs>
        <w:ind w:left="567" w:hanging="567"/>
        <w:rPr>
          <w:rFonts w:cs="Arial"/>
          <w:b/>
        </w:rPr>
      </w:pPr>
      <w:r w:rsidRPr="00D14C49">
        <w:rPr>
          <w:rFonts w:cs="Arial"/>
        </w:rPr>
        <w:tab/>
        <w:t xml:space="preserve">Up to 5 minutes waiting time will be provided by the contractor at no extra charge.  If the goods/client is later than 5 minutes a charge of 20% shall be added to the contract price.  If later than 20 minutes then a further 5% charge will apply.  </w:t>
      </w:r>
      <w:r w:rsidRPr="00D14C49">
        <w:rPr>
          <w:rFonts w:cs="Arial"/>
          <w:b/>
        </w:rPr>
        <w:t>The driver must report to reception or designated point upon arrival.</w:t>
      </w:r>
    </w:p>
    <w:p w:rsidR="00870F63" w:rsidRDefault="00870F63" w:rsidP="003019D5">
      <w:pPr>
        <w:tabs>
          <w:tab w:val="left" w:pos="567"/>
        </w:tabs>
        <w:rPr>
          <w:rFonts w:cs="Arial"/>
        </w:rPr>
      </w:pPr>
    </w:p>
    <w:p w:rsidR="00FA479B" w:rsidRDefault="00FA479B" w:rsidP="003019D5">
      <w:pPr>
        <w:tabs>
          <w:tab w:val="left" w:pos="567"/>
        </w:tabs>
        <w:rPr>
          <w:rFonts w:cs="Arial"/>
        </w:rPr>
      </w:pPr>
    </w:p>
    <w:p w:rsidR="00FA479B" w:rsidRDefault="00FA479B" w:rsidP="003019D5">
      <w:pPr>
        <w:tabs>
          <w:tab w:val="left" w:pos="567"/>
        </w:tabs>
        <w:rPr>
          <w:rFonts w:cs="Arial"/>
        </w:rPr>
      </w:pPr>
    </w:p>
    <w:p w:rsidR="00FA479B" w:rsidRPr="00D14C49" w:rsidRDefault="00FA479B" w:rsidP="003019D5">
      <w:pPr>
        <w:tabs>
          <w:tab w:val="left" w:pos="567"/>
        </w:tabs>
        <w:rPr>
          <w:rFonts w:cs="Arial"/>
        </w:rPr>
      </w:pPr>
    </w:p>
    <w:p w:rsidR="00870F63" w:rsidRPr="00D14C49" w:rsidRDefault="00870F63" w:rsidP="003019D5">
      <w:pPr>
        <w:tabs>
          <w:tab w:val="left" w:pos="567"/>
        </w:tabs>
        <w:rPr>
          <w:rFonts w:cs="Arial"/>
          <w:b/>
        </w:rPr>
      </w:pPr>
      <w:r w:rsidRPr="00D14C49">
        <w:rPr>
          <w:rFonts w:cs="Arial"/>
        </w:rPr>
        <w:lastRenderedPageBreak/>
        <w:tab/>
      </w:r>
      <w:r w:rsidRPr="00D14C49">
        <w:rPr>
          <w:rFonts w:cs="Arial"/>
          <w:b/>
        </w:rPr>
        <w:t>Punctuality</w:t>
      </w:r>
    </w:p>
    <w:p w:rsidR="00870F63" w:rsidRPr="00D14C49" w:rsidRDefault="00870F63" w:rsidP="003019D5">
      <w:pPr>
        <w:tabs>
          <w:tab w:val="left" w:pos="567"/>
        </w:tabs>
        <w:rPr>
          <w:rFonts w:cs="Arial"/>
        </w:rPr>
      </w:pPr>
    </w:p>
    <w:p w:rsidR="005920E8" w:rsidRPr="00D14C49" w:rsidRDefault="00870F63" w:rsidP="003019D5">
      <w:pPr>
        <w:tabs>
          <w:tab w:val="left" w:pos="567"/>
        </w:tabs>
        <w:ind w:left="567" w:hanging="567"/>
        <w:rPr>
          <w:rFonts w:cs="Arial"/>
        </w:rPr>
      </w:pPr>
      <w:r w:rsidRPr="00D14C49">
        <w:rPr>
          <w:rFonts w:cs="Arial"/>
        </w:rPr>
        <w:tab/>
        <w:t>Punctuality is very important and it is requested that taxis should arrive at the appointed time.  In the event that the taxi may be late, unavoidably detained or cancelled, the customer will be given prior notice.  If a 'wait and return' journey is booked, then the driver must wait for the specified period of time.</w:t>
      </w:r>
    </w:p>
    <w:p w:rsidR="005920E8" w:rsidRPr="00D14C49" w:rsidRDefault="005920E8" w:rsidP="003019D5">
      <w:pPr>
        <w:tabs>
          <w:tab w:val="left" w:pos="567"/>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5920E8" w:rsidRPr="00D14C49" w:rsidTr="005920E8">
        <w:tc>
          <w:tcPr>
            <w:tcW w:w="9245" w:type="dxa"/>
          </w:tcPr>
          <w:p w:rsidR="005920E8" w:rsidRPr="00D14C49" w:rsidRDefault="005920E8" w:rsidP="00DE2BEF">
            <w:pPr>
              <w:tabs>
                <w:tab w:val="left" w:pos="567"/>
              </w:tabs>
              <w:rPr>
                <w:rFonts w:cs="Arial"/>
                <w:b/>
              </w:rPr>
            </w:pPr>
            <w:r w:rsidRPr="00D14C49">
              <w:rPr>
                <w:rFonts w:cs="Arial"/>
                <w:b/>
              </w:rPr>
              <w:t xml:space="preserve">Please confirm that you are able to meet the requirements as set out above: (max word count </w:t>
            </w:r>
            <w:r w:rsidR="00DE2BEF" w:rsidRPr="00D14C49">
              <w:rPr>
                <w:rFonts w:cs="Arial"/>
                <w:b/>
              </w:rPr>
              <w:t>1000</w:t>
            </w:r>
            <w:r w:rsidRPr="00D14C49">
              <w:rPr>
                <w:rFonts w:cs="Arial"/>
                <w:b/>
              </w:rPr>
              <w:t>)</w:t>
            </w:r>
          </w:p>
        </w:tc>
      </w:tr>
      <w:tr w:rsidR="005920E8" w:rsidRPr="00D14C49" w:rsidTr="005920E8">
        <w:tc>
          <w:tcPr>
            <w:tcW w:w="9245" w:type="dxa"/>
          </w:tcPr>
          <w:p w:rsidR="005920E8" w:rsidRPr="00D14C49" w:rsidRDefault="005920E8" w:rsidP="003019D5">
            <w:pPr>
              <w:tabs>
                <w:tab w:val="left" w:pos="567"/>
              </w:tabs>
              <w:rPr>
                <w:rFonts w:cs="Arial"/>
              </w:rPr>
            </w:pPr>
          </w:p>
          <w:p w:rsidR="005920E8" w:rsidRPr="00D14C49" w:rsidRDefault="005920E8" w:rsidP="003019D5">
            <w:pPr>
              <w:tabs>
                <w:tab w:val="left" w:pos="567"/>
              </w:tabs>
              <w:rPr>
                <w:rFonts w:cs="Arial"/>
              </w:rPr>
            </w:pPr>
          </w:p>
          <w:p w:rsidR="005920E8" w:rsidRPr="00D14C49" w:rsidRDefault="005920E8" w:rsidP="003019D5">
            <w:pPr>
              <w:tabs>
                <w:tab w:val="left" w:pos="567"/>
              </w:tabs>
              <w:rPr>
                <w:rFonts w:cs="Arial"/>
              </w:rPr>
            </w:pPr>
          </w:p>
          <w:p w:rsidR="005920E8" w:rsidRPr="00D14C49" w:rsidRDefault="005920E8" w:rsidP="003019D5">
            <w:pPr>
              <w:tabs>
                <w:tab w:val="left" w:pos="567"/>
              </w:tabs>
              <w:rPr>
                <w:rFonts w:cs="Arial"/>
              </w:rPr>
            </w:pPr>
          </w:p>
          <w:p w:rsidR="005920E8" w:rsidRPr="00D14C49" w:rsidRDefault="005920E8" w:rsidP="003019D5">
            <w:pPr>
              <w:tabs>
                <w:tab w:val="left" w:pos="567"/>
              </w:tabs>
              <w:rPr>
                <w:rFonts w:cs="Arial"/>
              </w:rPr>
            </w:pPr>
          </w:p>
          <w:p w:rsidR="005920E8" w:rsidRPr="00D14C49" w:rsidRDefault="005920E8" w:rsidP="003019D5">
            <w:pPr>
              <w:tabs>
                <w:tab w:val="left" w:pos="567"/>
              </w:tabs>
              <w:rPr>
                <w:rFonts w:cs="Arial"/>
              </w:rPr>
            </w:pPr>
          </w:p>
          <w:p w:rsidR="005920E8" w:rsidRPr="00D14C49" w:rsidRDefault="005920E8" w:rsidP="003019D5">
            <w:pPr>
              <w:tabs>
                <w:tab w:val="left" w:pos="567"/>
              </w:tabs>
              <w:rPr>
                <w:rFonts w:cs="Arial"/>
              </w:rPr>
            </w:pPr>
          </w:p>
        </w:tc>
      </w:tr>
    </w:tbl>
    <w:p w:rsidR="00870F63" w:rsidRPr="00D14C49" w:rsidRDefault="00870F63" w:rsidP="003019D5">
      <w:pPr>
        <w:tabs>
          <w:tab w:val="left" w:pos="567"/>
        </w:tabs>
        <w:ind w:left="567" w:hanging="567"/>
        <w:rPr>
          <w:rFonts w:cs="Arial"/>
        </w:rPr>
      </w:pPr>
    </w:p>
    <w:p w:rsidR="00634A26" w:rsidRPr="00D14C49" w:rsidRDefault="00634A26" w:rsidP="003019D5">
      <w:pPr>
        <w:tabs>
          <w:tab w:val="left" w:pos="567"/>
        </w:tabs>
        <w:ind w:left="567" w:hanging="567"/>
        <w:rPr>
          <w:rFonts w:cs="Arial"/>
        </w:rPr>
      </w:pPr>
    </w:p>
    <w:p w:rsidR="00870F63" w:rsidRPr="00D14C49" w:rsidRDefault="00870F63" w:rsidP="003019D5">
      <w:pPr>
        <w:pStyle w:val="Heading1"/>
        <w:tabs>
          <w:tab w:val="left" w:pos="567"/>
          <w:tab w:val="left" w:pos="993"/>
        </w:tabs>
        <w:spacing w:after="0"/>
        <w:rPr>
          <w:rFonts w:cs="Arial"/>
          <w:color w:val="auto"/>
        </w:rPr>
      </w:pPr>
      <w:r w:rsidRPr="00D14C49">
        <w:rPr>
          <w:rFonts w:cs="Arial"/>
          <w:color w:val="auto"/>
        </w:rPr>
        <w:t>2.</w:t>
      </w:r>
      <w:r w:rsidRPr="00D14C49">
        <w:rPr>
          <w:rFonts w:cs="Arial"/>
          <w:color w:val="auto"/>
        </w:rPr>
        <w:tab/>
        <w:t>Collection and Delivery Procedure for Light Goods (Courier Service)</w:t>
      </w:r>
    </w:p>
    <w:p w:rsidR="00870F63" w:rsidRPr="00D14C49" w:rsidRDefault="00870F63" w:rsidP="003019D5">
      <w:pPr>
        <w:tabs>
          <w:tab w:val="left" w:pos="567"/>
        </w:tabs>
        <w:rPr>
          <w:rFonts w:cs="Arial"/>
        </w:rPr>
      </w:pPr>
    </w:p>
    <w:p w:rsidR="00870F63" w:rsidRPr="00D14C49" w:rsidRDefault="00870F63" w:rsidP="003019D5">
      <w:pPr>
        <w:tabs>
          <w:tab w:val="left" w:pos="570"/>
        </w:tabs>
        <w:rPr>
          <w:rFonts w:cs="Arial"/>
        </w:rPr>
      </w:pPr>
      <w:r w:rsidRPr="00D14C49">
        <w:rPr>
          <w:rFonts w:cs="Arial"/>
        </w:rPr>
        <w:tab/>
        <w:t>Specimen</w:t>
      </w:r>
      <w:r w:rsidR="00617DF5">
        <w:rPr>
          <w:rFonts w:cs="Arial"/>
        </w:rPr>
        <w:t xml:space="preserve">/blood collection/patient notes/drugs. </w:t>
      </w:r>
    </w:p>
    <w:p w:rsidR="00870F63" w:rsidRPr="00D14C49" w:rsidRDefault="00870F63" w:rsidP="003019D5">
      <w:pPr>
        <w:tabs>
          <w:tab w:val="left" w:pos="567"/>
        </w:tabs>
        <w:rPr>
          <w:rFonts w:cs="Arial"/>
        </w:rPr>
      </w:pPr>
      <w:r w:rsidRPr="00D14C49">
        <w:rPr>
          <w:rFonts w:cs="Arial"/>
        </w:rPr>
        <w:tab/>
      </w:r>
    </w:p>
    <w:p w:rsidR="00870F63" w:rsidRPr="00D14C49" w:rsidRDefault="00870F63" w:rsidP="003019D5">
      <w:pPr>
        <w:tabs>
          <w:tab w:val="left" w:pos="567"/>
        </w:tabs>
        <w:ind w:left="567" w:hanging="567"/>
        <w:rPr>
          <w:rFonts w:cs="Arial"/>
        </w:rPr>
      </w:pPr>
      <w:r w:rsidRPr="00D14C49">
        <w:rPr>
          <w:rFonts w:cs="Arial"/>
        </w:rPr>
        <w:tab/>
        <w:t xml:space="preserve">For journeys of this type, secure, protective packaging will be provided.  If this is found not to be the case on an occasion, it is understood by the Trust that the driver may refuse the package.  Neither the driver nor the Contractor will be penalised for this action if it is found to be reasonably justified.  In the event of breakage of, or leakage from, the specimen container and spillage of contents during transit, the person delivering the specimens must stay with the spillage to prevent other persons touching it and must contact the Pathological Lab at the Chesterfield Royal Hospital on 01246 277271or Derby </w:t>
      </w:r>
      <w:r w:rsidR="00617DF5">
        <w:rPr>
          <w:rFonts w:cs="Arial"/>
        </w:rPr>
        <w:t xml:space="preserve">Teaching </w:t>
      </w:r>
      <w:r w:rsidRPr="00D14C49">
        <w:rPr>
          <w:rFonts w:cs="Arial"/>
        </w:rPr>
        <w:t>Hospital</w:t>
      </w:r>
      <w:r w:rsidR="00617DF5">
        <w:rPr>
          <w:rFonts w:cs="Arial"/>
        </w:rPr>
        <w:t>s NHS Foundation Trust</w:t>
      </w:r>
      <w:r w:rsidRPr="00D14C49">
        <w:rPr>
          <w:rFonts w:cs="Arial"/>
        </w:rPr>
        <w:t xml:space="preserve"> on 01332 340131.  No attempt should be made to clear up the spillage before help arrives.</w:t>
      </w: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r w:rsidRPr="00D14C49">
        <w:rPr>
          <w:rFonts w:cs="Arial"/>
        </w:rPr>
        <w:tab/>
        <w:t>Trolleys are available if necessary for more than 1 box or heavy boxes of blood from the Blood Bank.</w:t>
      </w:r>
    </w:p>
    <w:p w:rsidR="00870F63" w:rsidRPr="00D14C49" w:rsidRDefault="00870F63" w:rsidP="003019D5">
      <w:pPr>
        <w:tabs>
          <w:tab w:val="left" w:pos="567"/>
        </w:tabs>
        <w:ind w:left="567" w:hanging="567"/>
        <w:rPr>
          <w:rFonts w:cs="Arial"/>
        </w:rPr>
      </w:pPr>
    </w:p>
    <w:p w:rsidR="00870F63" w:rsidRPr="00D14C49" w:rsidRDefault="00634A26" w:rsidP="003019D5">
      <w:pPr>
        <w:tabs>
          <w:tab w:val="left" w:pos="567"/>
        </w:tabs>
        <w:ind w:left="567" w:hanging="567"/>
        <w:rPr>
          <w:rFonts w:cs="Arial"/>
        </w:rPr>
      </w:pPr>
      <w:r w:rsidRPr="00D14C49">
        <w:rPr>
          <w:rFonts w:cs="Arial"/>
        </w:rPr>
        <w:tab/>
      </w:r>
      <w:r w:rsidR="00870F63" w:rsidRPr="00D14C49">
        <w:rPr>
          <w:rFonts w:cs="Arial"/>
        </w:rPr>
        <w:t>The exact delivery point will be specified at the time of booking.</w:t>
      </w:r>
    </w:p>
    <w:p w:rsidR="00870F63" w:rsidRPr="00D14C49" w:rsidRDefault="00870F63" w:rsidP="003019D5">
      <w:pPr>
        <w:tabs>
          <w:tab w:val="left" w:pos="567"/>
        </w:tabs>
        <w:rPr>
          <w:rFonts w:cs="Arial"/>
        </w:rPr>
      </w:pPr>
    </w:p>
    <w:p w:rsidR="00870F63" w:rsidRPr="00D14C49" w:rsidRDefault="00634A26" w:rsidP="003019D5">
      <w:pPr>
        <w:tabs>
          <w:tab w:val="left" w:pos="567"/>
        </w:tabs>
        <w:ind w:left="567" w:hanging="567"/>
        <w:rPr>
          <w:rFonts w:cs="Arial"/>
        </w:rPr>
      </w:pPr>
      <w:r w:rsidRPr="00D14C49">
        <w:rPr>
          <w:rFonts w:cs="Arial"/>
        </w:rPr>
        <w:tab/>
      </w:r>
      <w:r w:rsidR="00870F63" w:rsidRPr="00D14C49">
        <w:rPr>
          <w:rFonts w:cs="Arial"/>
        </w:rPr>
        <w:t xml:space="preserve">The Contractor will be required to sign, date and time the Trust's internal log sheet (Appendix </w:t>
      </w:r>
      <w:r w:rsidR="00617DF5">
        <w:rPr>
          <w:rFonts w:cs="Arial"/>
        </w:rPr>
        <w:t>I</w:t>
      </w:r>
      <w:r w:rsidR="00870F63" w:rsidRPr="00D14C49">
        <w:rPr>
          <w:rFonts w:cs="Arial"/>
        </w:rPr>
        <w:t>V)</w:t>
      </w:r>
    </w:p>
    <w:p w:rsidR="00870F63" w:rsidRPr="00D14C49" w:rsidRDefault="00870F63" w:rsidP="003019D5">
      <w:pPr>
        <w:tabs>
          <w:tab w:val="left" w:pos="567"/>
        </w:tabs>
        <w:ind w:left="567" w:hanging="567"/>
        <w:rPr>
          <w:rFonts w:cs="Arial"/>
        </w:rPr>
      </w:pPr>
      <w:r w:rsidRPr="00D14C49">
        <w:rPr>
          <w:rFonts w:cs="Arial"/>
        </w:rPr>
        <w:tab/>
      </w:r>
    </w:p>
    <w:p w:rsidR="00870F63" w:rsidRPr="00D14C49" w:rsidRDefault="00870F63" w:rsidP="003019D5">
      <w:pPr>
        <w:tabs>
          <w:tab w:val="left" w:pos="567"/>
        </w:tabs>
        <w:ind w:left="567" w:hanging="567"/>
        <w:rPr>
          <w:rFonts w:cs="Arial"/>
        </w:rPr>
      </w:pPr>
      <w:r w:rsidRPr="00D14C49">
        <w:rPr>
          <w:rFonts w:cs="Arial"/>
        </w:rPr>
        <w:tab/>
        <w:t>It is a requirement that the Contractor will provide the documentation necessary to obtain a signature from the delivery point and retain.  This proof of delivery will then be submitted along with the relevant invoice at a later stage.</w:t>
      </w:r>
    </w:p>
    <w:p w:rsidR="00870F63" w:rsidRPr="00D14C49" w:rsidRDefault="00870F63" w:rsidP="003019D5">
      <w:pPr>
        <w:tabs>
          <w:tab w:val="left" w:pos="567"/>
        </w:tabs>
        <w:ind w:left="567" w:hanging="567"/>
        <w:rPr>
          <w:rFonts w:cs="Arial"/>
        </w:rPr>
      </w:pPr>
      <w:r w:rsidRPr="00D14C49">
        <w:rPr>
          <w:rFonts w:cs="Arial"/>
        </w:rPr>
        <w:tab/>
      </w:r>
    </w:p>
    <w:p w:rsidR="00870F63" w:rsidRPr="00D14C49" w:rsidRDefault="00870F63" w:rsidP="003019D5">
      <w:pPr>
        <w:tabs>
          <w:tab w:val="left" w:pos="567"/>
        </w:tabs>
        <w:ind w:left="567" w:hanging="567"/>
        <w:rPr>
          <w:rFonts w:cs="Arial"/>
          <w:b/>
        </w:rPr>
      </w:pPr>
      <w:r w:rsidRPr="00D14C49">
        <w:rPr>
          <w:rFonts w:cs="Arial"/>
        </w:rPr>
        <w:tab/>
      </w:r>
      <w:r w:rsidRPr="00D14C49">
        <w:rPr>
          <w:rFonts w:cs="Arial"/>
          <w:b/>
        </w:rPr>
        <w:t>Note:  No payment will be made for these journeys unless the above procedure is followed.</w:t>
      </w:r>
    </w:p>
    <w:p w:rsidR="005920E8" w:rsidRPr="00D14C49" w:rsidRDefault="005920E8" w:rsidP="003019D5">
      <w:pPr>
        <w:tabs>
          <w:tab w:val="left" w:pos="567"/>
        </w:tabs>
        <w:ind w:left="567" w:hanging="567"/>
        <w:rPr>
          <w:rFonts w:cs="Arial"/>
          <w:b/>
        </w:rPr>
      </w:pPr>
    </w:p>
    <w:tbl>
      <w:tblPr>
        <w:tblStyle w:val="TableGrid"/>
        <w:tblW w:w="0" w:type="auto"/>
        <w:tblInd w:w="567" w:type="dxa"/>
        <w:tblLook w:val="04A0" w:firstRow="1" w:lastRow="0" w:firstColumn="1" w:lastColumn="0" w:noHBand="0" w:noVBand="1"/>
      </w:tblPr>
      <w:tblGrid>
        <w:gridCol w:w="8678"/>
      </w:tblGrid>
      <w:tr w:rsidR="005920E8" w:rsidRPr="00D14C49" w:rsidTr="005920E8">
        <w:tc>
          <w:tcPr>
            <w:tcW w:w="9245" w:type="dxa"/>
          </w:tcPr>
          <w:p w:rsidR="005920E8" w:rsidRPr="00D14C49" w:rsidRDefault="005920E8" w:rsidP="005920E8">
            <w:pPr>
              <w:tabs>
                <w:tab w:val="left" w:pos="567"/>
              </w:tabs>
              <w:rPr>
                <w:rFonts w:cs="Arial"/>
                <w:b/>
              </w:rPr>
            </w:pPr>
            <w:r w:rsidRPr="00D14C49">
              <w:rPr>
                <w:rFonts w:cs="Arial"/>
                <w:b/>
              </w:rPr>
              <w:t>Please confirm that you are able to meet the requirements as set out above: (max word count 750)</w:t>
            </w:r>
          </w:p>
        </w:tc>
      </w:tr>
      <w:tr w:rsidR="005920E8" w:rsidRPr="00D14C49" w:rsidTr="005920E8">
        <w:tc>
          <w:tcPr>
            <w:tcW w:w="9245" w:type="dxa"/>
          </w:tcPr>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tc>
      </w:tr>
    </w:tbl>
    <w:p w:rsidR="005920E8" w:rsidRPr="00D14C49" w:rsidRDefault="005920E8" w:rsidP="003019D5">
      <w:pPr>
        <w:tabs>
          <w:tab w:val="left" w:pos="567"/>
        </w:tabs>
        <w:ind w:left="567" w:hanging="567"/>
        <w:rPr>
          <w:rFonts w:cs="Arial"/>
        </w:rPr>
      </w:pPr>
    </w:p>
    <w:p w:rsidR="005920E8" w:rsidRPr="00D14C49" w:rsidRDefault="005920E8" w:rsidP="003019D5">
      <w:pPr>
        <w:tabs>
          <w:tab w:val="left" w:pos="567"/>
        </w:tabs>
        <w:ind w:left="567" w:hanging="567"/>
        <w:rPr>
          <w:rFonts w:cs="Arial"/>
        </w:rPr>
      </w:pPr>
    </w:p>
    <w:p w:rsidR="005920E8" w:rsidRPr="00D14C49" w:rsidRDefault="005920E8" w:rsidP="003019D5">
      <w:pPr>
        <w:tabs>
          <w:tab w:val="left" w:pos="567"/>
        </w:tabs>
        <w:ind w:left="567" w:hanging="567"/>
        <w:rPr>
          <w:rFonts w:cs="Arial"/>
        </w:rPr>
      </w:pPr>
    </w:p>
    <w:p w:rsidR="005920E8" w:rsidRDefault="005920E8" w:rsidP="003019D5">
      <w:pPr>
        <w:tabs>
          <w:tab w:val="left" w:pos="567"/>
        </w:tabs>
        <w:ind w:left="567" w:hanging="567"/>
        <w:rPr>
          <w:rFonts w:cs="Arial"/>
        </w:rPr>
      </w:pPr>
    </w:p>
    <w:p w:rsidR="00617DF5" w:rsidRPr="00D14C49" w:rsidRDefault="00617DF5"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b/>
        </w:rPr>
      </w:pPr>
      <w:r w:rsidRPr="00D14C49">
        <w:rPr>
          <w:rFonts w:cs="Arial"/>
          <w:b/>
        </w:rPr>
        <w:t>3.</w:t>
      </w:r>
      <w:r w:rsidRPr="00D14C49">
        <w:rPr>
          <w:rFonts w:cs="Arial"/>
        </w:rPr>
        <w:tab/>
      </w:r>
      <w:r w:rsidRPr="00D14C49">
        <w:rPr>
          <w:rFonts w:cs="Arial"/>
          <w:b/>
        </w:rPr>
        <w:t>Shared Journeys</w:t>
      </w: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r w:rsidRPr="00D14C49">
        <w:rPr>
          <w:rFonts w:cs="Arial"/>
        </w:rPr>
        <w:tab/>
        <w:t>The Trust’s staff will do everything possible to book shared journeys but may not be in a position to be aware of other bookings locally.  In cases of shared journeys, the journey charge should be apportioned.  The actual method of apportionment will be agreed with the Contractor before each journey.</w:t>
      </w: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r w:rsidRPr="00D14C49">
        <w:rPr>
          <w:rFonts w:cs="Arial"/>
        </w:rPr>
        <w:tab/>
        <w:t>The Trust will request any sharing of taxis when booked.</w:t>
      </w: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r w:rsidRPr="00D14C49">
        <w:rPr>
          <w:rFonts w:cs="Arial"/>
        </w:rPr>
        <w:tab/>
        <w:t>Shared journeys are not permitted for transporting mixed goods i.e. blood and patient notes etc.  If it is requested at the time of booking that only one patient is to be transported to the destination it would be expected that no other passengers would be 'picked up' on route.</w:t>
      </w: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r w:rsidRPr="00D14C49">
        <w:rPr>
          <w:rFonts w:cs="Arial"/>
        </w:rPr>
        <w:tab/>
        <w:t>The Contractor is responsible for the planning and scheduling of journeys and the appropriate matching of vehicles.  This includes the ability to overcome eventualities such as vehicle breakdown, and changes to journey made at short notice as outlined above.  In the event of severely inclement weather, the Contractor should contact the Authorised Officers for discussions on action to be taken.</w:t>
      </w:r>
    </w:p>
    <w:p w:rsidR="005920E8" w:rsidRPr="00D14C49" w:rsidRDefault="005920E8" w:rsidP="003019D5">
      <w:pPr>
        <w:tabs>
          <w:tab w:val="left" w:pos="567"/>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5920E8" w:rsidRPr="00D14C49" w:rsidTr="005920E8">
        <w:tc>
          <w:tcPr>
            <w:tcW w:w="9245" w:type="dxa"/>
          </w:tcPr>
          <w:p w:rsidR="005920E8" w:rsidRPr="00D14C49" w:rsidRDefault="005920E8" w:rsidP="005920E8">
            <w:pPr>
              <w:tabs>
                <w:tab w:val="left" w:pos="567"/>
              </w:tabs>
              <w:rPr>
                <w:rFonts w:cs="Arial"/>
                <w:b/>
              </w:rPr>
            </w:pPr>
            <w:r w:rsidRPr="00D14C49">
              <w:rPr>
                <w:rFonts w:cs="Arial"/>
                <w:b/>
              </w:rPr>
              <w:t>Please confirm that you are able to meet the requirements as set out above: (max word count 750)</w:t>
            </w:r>
          </w:p>
        </w:tc>
      </w:tr>
      <w:tr w:rsidR="005920E8" w:rsidRPr="00D14C49" w:rsidTr="005920E8">
        <w:tc>
          <w:tcPr>
            <w:tcW w:w="9245" w:type="dxa"/>
          </w:tcPr>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tc>
      </w:tr>
    </w:tbl>
    <w:p w:rsidR="00634A26" w:rsidRPr="00D14C49" w:rsidRDefault="00634A26" w:rsidP="003019D5">
      <w:pPr>
        <w:tabs>
          <w:tab w:val="left" w:pos="567"/>
        </w:tabs>
        <w:ind w:left="567" w:hanging="567"/>
        <w:rPr>
          <w:rFonts w:cs="Arial"/>
        </w:rPr>
      </w:pPr>
    </w:p>
    <w:p w:rsidR="00870F63" w:rsidRPr="00D14C49" w:rsidRDefault="00870F63" w:rsidP="003019D5">
      <w:pPr>
        <w:pStyle w:val="Heading1"/>
        <w:tabs>
          <w:tab w:val="left" w:pos="567"/>
        </w:tabs>
        <w:spacing w:after="0"/>
        <w:rPr>
          <w:rFonts w:cs="Arial"/>
          <w:color w:val="auto"/>
        </w:rPr>
      </w:pPr>
      <w:r w:rsidRPr="00D14C49">
        <w:rPr>
          <w:rFonts w:cs="Arial"/>
          <w:color w:val="auto"/>
        </w:rPr>
        <w:t>4.</w:t>
      </w:r>
      <w:r w:rsidRPr="00D14C49">
        <w:rPr>
          <w:rFonts w:cs="Arial"/>
          <w:color w:val="auto"/>
        </w:rPr>
        <w:tab/>
        <w:t>Details to be given in relation to each booking</w:t>
      </w:r>
    </w:p>
    <w:p w:rsidR="00870F63" w:rsidRPr="00D14C49" w:rsidRDefault="00870F63" w:rsidP="003019D5">
      <w:pPr>
        <w:tabs>
          <w:tab w:val="left" w:pos="567"/>
        </w:tabs>
        <w:rPr>
          <w:rFonts w:cs="Arial"/>
        </w:rPr>
      </w:pPr>
    </w:p>
    <w:p w:rsidR="00870F63" w:rsidRPr="00D14C49" w:rsidRDefault="00870F63" w:rsidP="003019D5">
      <w:pPr>
        <w:tabs>
          <w:tab w:val="left" w:pos="567"/>
        </w:tabs>
        <w:ind w:left="567" w:hanging="567"/>
        <w:rPr>
          <w:rFonts w:cs="Arial"/>
        </w:rPr>
      </w:pPr>
      <w:r w:rsidRPr="00D14C49">
        <w:rPr>
          <w:rFonts w:cs="Arial"/>
        </w:rPr>
        <w:tab/>
        <w:t xml:space="preserve">On each occasion that a booking is made the following minimum information will be given by the Trust’s nominated officer booking the journey and this </w:t>
      </w:r>
      <w:r w:rsidRPr="00D14C49">
        <w:rPr>
          <w:rFonts w:cs="Arial"/>
          <w:b/>
        </w:rPr>
        <w:t>must be relayed to the driver</w:t>
      </w:r>
      <w:r w:rsidRPr="00D14C49">
        <w:rPr>
          <w:rFonts w:cs="Arial"/>
        </w:rPr>
        <w:t>.</w:t>
      </w:r>
    </w:p>
    <w:p w:rsidR="00870F63" w:rsidRPr="00D14C49" w:rsidRDefault="00870F63" w:rsidP="003019D5">
      <w:pPr>
        <w:tabs>
          <w:tab w:val="left" w:pos="567"/>
        </w:tabs>
        <w:ind w:left="567"/>
        <w:rPr>
          <w:rFonts w:cs="Arial"/>
        </w:rPr>
      </w:pPr>
    </w:p>
    <w:p w:rsidR="00870F63" w:rsidRPr="00D14C49" w:rsidRDefault="00870F63" w:rsidP="008904C4">
      <w:pPr>
        <w:numPr>
          <w:ilvl w:val="0"/>
          <w:numId w:val="46"/>
        </w:numPr>
        <w:tabs>
          <w:tab w:val="left" w:pos="567"/>
          <w:tab w:val="left" w:pos="927"/>
        </w:tabs>
        <w:ind w:left="567" w:firstLine="0"/>
        <w:rPr>
          <w:rFonts w:cs="Arial"/>
        </w:rPr>
      </w:pPr>
      <w:r w:rsidRPr="00D14C49">
        <w:rPr>
          <w:rFonts w:cs="Arial"/>
        </w:rPr>
        <w:t xml:space="preserve">Address of the </w:t>
      </w:r>
      <w:r w:rsidR="00634A26" w:rsidRPr="00D14C49">
        <w:rPr>
          <w:rFonts w:cs="Arial"/>
        </w:rPr>
        <w:t>pick-up</w:t>
      </w:r>
      <w:r w:rsidRPr="00D14C49">
        <w:rPr>
          <w:rFonts w:cs="Arial"/>
        </w:rPr>
        <w:t xml:space="preserve"> point.</w:t>
      </w:r>
    </w:p>
    <w:p w:rsidR="00870F63" w:rsidRPr="00D14C49" w:rsidRDefault="00870F63" w:rsidP="003019D5">
      <w:pPr>
        <w:numPr>
          <w:ilvl w:val="12"/>
          <w:numId w:val="0"/>
        </w:numPr>
        <w:tabs>
          <w:tab w:val="left" w:pos="567"/>
        </w:tabs>
        <w:ind w:left="567"/>
        <w:rPr>
          <w:rFonts w:cs="Arial"/>
        </w:rPr>
      </w:pPr>
    </w:p>
    <w:p w:rsidR="00870F63" w:rsidRPr="00D14C49" w:rsidRDefault="00870F63" w:rsidP="008904C4">
      <w:pPr>
        <w:numPr>
          <w:ilvl w:val="0"/>
          <w:numId w:val="46"/>
        </w:numPr>
        <w:tabs>
          <w:tab w:val="left" w:pos="567"/>
          <w:tab w:val="left" w:pos="927"/>
        </w:tabs>
        <w:ind w:left="567" w:firstLine="0"/>
        <w:rPr>
          <w:rFonts w:cs="Arial"/>
        </w:rPr>
      </w:pPr>
      <w:r w:rsidRPr="00D14C49">
        <w:rPr>
          <w:rFonts w:cs="Arial"/>
        </w:rPr>
        <w:t xml:space="preserve">Address of destination. </w:t>
      </w:r>
    </w:p>
    <w:p w:rsidR="00870F63" w:rsidRPr="00D14C49" w:rsidRDefault="00870F63" w:rsidP="003019D5">
      <w:pPr>
        <w:numPr>
          <w:ilvl w:val="12"/>
          <w:numId w:val="0"/>
        </w:numPr>
        <w:tabs>
          <w:tab w:val="left" w:pos="567"/>
        </w:tabs>
        <w:ind w:left="567"/>
        <w:rPr>
          <w:rFonts w:cs="Arial"/>
        </w:rPr>
      </w:pPr>
    </w:p>
    <w:p w:rsidR="00870F63" w:rsidRDefault="00870F63" w:rsidP="008904C4">
      <w:pPr>
        <w:numPr>
          <w:ilvl w:val="0"/>
          <w:numId w:val="46"/>
        </w:numPr>
        <w:tabs>
          <w:tab w:val="left" w:pos="567"/>
          <w:tab w:val="left" w:pos="927"/>
        </w:tabs>
        <w:ind w:left="567" w:firstLine="0"/>
        <w:rPr>
          <w:rFonts w:cs="Arial"/>
        </w:rPr>
      </w:pPr>
      <w:r w:rsidRPr="00D14C49">
        <w:rPr>
          <w:rFonts w:cs="Arial"/>
        </w:rPr>
        <w:t>Name(s) of passenger(s) or nature of goods to be collected.</w:t>
      </w:r>
    </w:p>
    <w:p w:rsidR="00870F63" w:rsidRPr="00D14C49" w:rsidRDefault="00870F63" w:rsidP="00DF19AC">
      <w:pPr>
        <w:numPr>
          <w:ilvl w:val="12"/>
          <w:numId w:val="0"/>
        </w:numPr>
        <w:tabs>
          <w:tab w:val="left" w:pos="567"/>
        </w:tabs>
        <w:rPr>
          <w:rFonts w:cs="Arial"/>
        </w:rPr>
      </w:pPr>
    </w:p>
    <w:p w:rsidR="00870F63" w:rsidRPr="00D14C49" w:rsidRDefault="00870F63" w:rsidP="008904C4">
      <w:pPr>
        <w:numPr>
          <w:ilvl w:val="0"/>
          <w:numId w:val="46"/>
        </w:numPr>
        <w:tabs>
          <w:tab w:val="left" w:pos="567"/>
          <w:tab w:val="left" w:pos="927"/>
        </w:tabs>
        <w:ind w:left="567" w:firstLine="0"/>
        <w:rPr>
          <w:rFonts w:cs="Arial"/>
        </w:rPr>
      </w:pPr>
      <w:r w:rsidRPr="00D14C49">
        <w:rPr>
          <w:rFonts w:cs="Arial"/>
        </w:rPr>
        <w:t>Type of vehicle required, i.e. saloon car, estate car (no extra charge), wheelchair taxi.</w:t>
      </w:r>
    </w:p>
    <w:p w:rsidR="00870F63" w:rsidRPr="00D14C49" w:rsidRDefault="00870F63" w:rsidP="003019D5">
      <w:pPr>
        <w:numPr>
          <w:ilvl w:val="12"/>
          <w:numId w:val="0"/>
        </w:numPr>
        <w:tabs>
          <w:tab w:val="left" w:pos="567"/>
        </w:tabs>
        <w:ind w:left="567"/>
        <w:rPr>
          <w:rFonts w:cs="Arial"/>
        </w:rPr>
      </w:pPr>
    </w:p>
    <w:p w:rsidR="00870F63" w:rsidRDefault="00870F63" w:rsidP="008904C4">
      <w:pPr>
        <w:numPr>
          <w:ilvl w:val="0"/>
          <w:numId w:val="46"/>
        </w:numPr>
        <w:tabs>
          <w:tab w:val="left" w:pos="567"/>
          <w:tab w:val="left" w:pos="927"/>
        </w:tabs>
        <w:ind w:left="567" w:firstLine="0"/>
        <w:rPr>
          <w:rFonts w:cs="Arial"/>
        </w:rPr>
      </w:pPr>
      <w:r w:rsidRPr="00D14C49">
        <w:rPr>
          <w:rFonts w:cs="Arial"/>
        </w:rPr>
        <w:t>The required pick up/drop off time.</w:t>
      </w:r>
    </w:p>
    <w:p w:rsidR="00DF19AC" w:rsidRDefault="00DF19AC" w:rsidP="00DF19AC">
      <w:pPr>
        <w:pStyle w:val="ListParagraph"/>
        <w:rPr>
          <w:rFonts w:cs="Arial"/>
        </w:rPr>
      </w:pPr>
    </w:p>
    <w:p w:rsidR="00DF19AC" w:rsidRDefault="00DF19AC" w:rsidP="008904C4">
      <w:pPr>
        <w:numPr>
          <w:ilvl w:val="0"/>
          <w:numId w:val="46"/>
        </w:numPr>
        <w:tabs>
          <w:tab w:val="left" w:pos="567"/>
          <w:tab w:val="left" w:pos="927"/>
        </w:tabs>
        <w:ind w:left="567" w:firstLine="0"/>
        <w:rPr>
          <w:rFonts w:cs="Arial"/>
        </w:rPr>
      </w:pPr>
      <w:r>
        <w:rPr>
          <w:rFonts w:cs="Arial"/>
        </w:rPr>
        <w:t>Name of Staff ordering Vehicle</w:t>
      </w:r>
    </w:p>
    <w:p w:rsidR="00DF19AC" w:rsidRDefault="00DF19AC" w:rsidP="00DF19AC">
      <w:pPr>
        <w:pStyle w:val="ListParagraph"/>
        <w:rPr>
          <w:rFonts w:cs="Arial"/>
        </w:rPr>
      </w:pPr>
    </w:p>
    <w:p w:rsidR="00DF19AC" w:rsidRDefault="00DF19AC" w:rsidP="008904C4">
      <w:pPr>
        <w:numPr>
          <w:ilvl w:val="0"/>
          <w:numId w:val="46"/>
        </w:numPr>
        <w:tabs>
          <w:tab w:val="left" w:pos="567"/>
          <w:tab w:val="left" w:pos="927"/>
        </w:tabs>
        <w:ind w:left="567" w:firstLine="0"/>
        <w:rPr>
          <w:rFonts w:cs="Arial"/>
        </w:rPr>
      </w:pPr>
      <w:r>
        <w:rPr>
          <w:rFonts w:cs="Arial"/>
        </w:rPr>
        <w:t>Name of Approval Manager</w:t>
      </w:r>
    </w:p>
    <w:p w:rsidR="00DF19AC" w:rsidRDefault="00DF19AC" w:rsidP="00DF19AC">
      <w:pPr>
        <w:pStyle w:val="ListParagraph"/>
        <w:rPr>
          <w:rFonts w:cs="Arial"/>
        </w:rPr>
      </w:pPr>
    </w:p>
    <w:p w:rsidR="00DF19AC" w:rsidRPr="00D14C49" w:rsidRDefault="00DF19AC" w:rsidP="008904C4">
      <w:pPr>
        <w:numPr>
          <w:ilvl w:val="0"/>
          <w:numId w:val="46"/>
        </w:numPr>
        <w:tabs>
          <w:tab w:val="left" w:pos="567"/>
          <w:tab w:val="left" w:pos="927"/>
        </w:tabs>
        <w:ind w:left="567" w:firstLine="0"/>
        <w:rPr>
          <w:rFonts w:cs="Arial"/>
        </w:rPr>
      </w:pPr>
      <w:r>
        <w:rPr>
          <w:rFonts w:cs="Arial"/>
        </w:rPr>
        <w:t>Department Name</w:t>
      </w:r>
    </w:p>
    <w:p w:rsidR="00870F63" w:rsidRPr="00D14C49" w:rsidRDefault="00870F63" w:rsidP="003019D5">
      <w:pPr>
        <w:tabs>
          <w:tab w:val="left" w:pos="567"/>
        </w:tabs>
        <w:ind w:left="567"/>
        <w:rPr>
          <w:rFonts w:cs="Arial"/>
        </w:rPr>
      </w:pPr>
    </w:p>
    <w:p w:rsidR="00870F63" w:rsidRPr="00D14C49" w:rsidRDefault="00870F63" w:rsidP="003019D5">
      <w:pPr>
        <w:tabs>
          <w:tab w:val="left" w:pos="567"/>
        </w:tabs>
        <w:ind w:left="567" w:hanging="567"/>
        <w:rPr>
          <w:rFonts w:cs="Arial"/>
        </w:rPr>
      </w:pPr>
      <w:r w:rsidRPr="00D14C49">
        <w:rPr>
          <w:rFonts w:cs="Arial"/>
        </w:rPr>
        <w:tab/>
        <w:t>The Contractor is to confirm the booking immediately and advise the Trust employee of a Booking Reference Number and the estimated time of arrival for pick up/drop off.  The Contractor is expected to advise if the booking cannot be fulfilled.</w:t>
      </w:r>
    </w:p>
    <w:p w:rsidR="005920E8" w:rsidRPr="00D14C49" w:rsidRDefault="005920E8" w:rsidP="003019D5">
      <w:pPr>
        <w:tabs>
          <w:tab w:val="left" w:pos="567"/>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5920E8" w:rsidRPr="00D14C49" w:rsidTr="005920E8">
        <w:tc>
          <w:tcPr>
            <w:tcW w:w="9245" w:type="dxa"/>
          </w:tcPr>
          <w:p w:rsidR="005920E8" w:rsidRPr="00D14C49" w:rsidRDefault="005920E8" w:rsidP="005920E8">
            <w:pPr>
              <w:tabs>
                <w:tab w:val="left" w:pos="567"/>
              </w:tabs>
              <w:rPr>
                <w:rFonts w:cs="Arial"/>
                <w:b/>
              </w:rPr>
            </w:pPr>
            <w:r w:rsidRPr="00D14C49">
              <w:rPr>
                <w:rFonts w:cs="Arial"/>
                <w:b/>
              </w:rPr>
              <w:t>Please confirm that you are able to meet the requirements as set out above: (max word count 750)</w:t>
            </w:r>
          </w:p>
        </w:tc>
      </w:tr>
      <w:tr w:rsidR="005920E8" w:rsidRPr="00D14C49" w:rsidTr="005920E8">
        <w:tc>
          <w:tcPr>
            <w:tcW w:w="9245" w:type="dxa"/>
          </w:tcPr>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tc>
      </w:tr>
    </w:tbl>
    <w:p w:rsidR="005920E8" w:rsidRDefault="005920E8" w:rsidP="003019D5">
      <w:pPr>
        <w:tabs>
          <w:tab w:val="left" w:pos="567"/>
        </w:tabs>
        <w:ind w:left="567" w:hanging="567"/>
        <w:rPr>
          <w:rFonts w:cs="Arial"/>
        </w:rPr>
      </w:pPr>
    </w:p>
    <w:p w:rsidR="00617DF5" w:rsidRPr="00D14C49" w:rsidRDefault="00617DF5"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p>
    <w:p w:rsidR="00870F63" w:rsidRPr="00D14C49" w:rsidRDefault="00870F63" w:rsidP="003D479E">
      <w:pPr>
        <w:pStyle w:val="Heading1"/>
        <w:tabs>
          <w:tab w:val="left" w:pos="567"/>
        </w:tabs>
        <w:spacing w:after="0"/>
        <w:rPr>
          <w:rFonts w:cs="Arial"/>
          <w:color w:val="auto"/>
        </w:rPr>
      </w:pPr>
      <w:r w:rsidRPr="00D14C49">
        <w:rPr>
          <w:rFonts w:cs="Arial"/>
          <w:color w:val="auto"/>
        </w:rPr>
        <w:t>5.</w:t>
      </w:r>
      <w:r w:rsidRPr="00D14C49">
        <w:rPr>
          <w:rFonts w:cs="Arial"/>
          <w:color w:val="auto"/>
        </w:rPr>
        <w:tab/>
        <w:t>Cancellation and Failed Pick Ups</w:t>
      </w:r>
    </w:p>
    <w:p w:rsidR="00870F63" w:rsidRPr="00D14C49" w:rsidRDefault="00870F63" w:rsidP="003019D5">
      <w:pPr>
        <w:tabs>
          <w:tab w:val="left" w:pos="567"/>
        </w:tabs>
        <w:rPr>
          <w:rFonts w:cs="Arial"/>
        </w:rPr>
      </w:pPr>
    </w:p>
    <w:p w:rsidR="00870F63" w:rsidRPr="00D14C49" w:rsidRDefault="00870F63" w:rsidP="003019D5">
      <w:pPr>
        <w:tabs>
          <w:tab w:val="left" w:pos="567"/>
        </w:tabs>
        <w:ind w:left="567" w:hanging="567"/>
        <w:rPr>
          <w:rFonts w:cs="Arial"/>
        </w:rPr>
      </w:pPr>
      <w:r w:rsidRPr="00D14C49">
        <w:rPr>
          <w:rFonts w:cs="Arial"/>
        </w:rPr>
        <w:tab/>
        <w:t>At least 30 minutes notice will be given by the Trust for cancelled bookings.  Where less notice is given, an agreed cancellation charge shall be levied. (</w:t>
      </w:r>
      <w:r w:rsidR="00617DF5">
        <w:rPr>
          <w:rFonts w:cs="Arial"/>
        </w:rPr>
        <w:t>Annex B4 Commercial Schedule).</w:t>
      </w: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r w:rsidRPr="00D14C49">
        <w:rPr>
          <w:rFonts w:cs="Arial"/>
        </w:rPr>
        <w:tab/>
        <w:t xml:space="preserve">For failed </w:t>
      </w:r>
      <w:r w:rsidR="00634A26" w:rsidRPr="00D14C49">
        <w:rPr>
          <w:rFonts w:cs="Arial"/>
        </w:rPr>
        <w:t>pick-ups</w:t>
      </w:r>
      <w:r w:rsidRPr="00D14C49">
        <w:rPr>
          <w:rFonts w:cs="Arial"/>
        </w:rPr>
        <w:t xml:space="preserve">, the full cost of the journey undertaken will be chargeable at the contract rate.  A failed pick up is defined as a booking which when correctly carried out by the Contractor, it is found that the intended passenger is unavailable, although it is expected that the driver will make every attempt to make the member of staff aware of his arrival.  The Contractor's control desk must on each occasion that a failed pick up </w:t>
      </w:r>
      <w:proofErr w:type="gramStart"/>
      <w:r w:rsidRPr="00D14C49">
        <w:rPr>
          <w:rFonts w:cs="Arial"/>
        </w:rPr>
        <w:t>occurs</w:t>
      </w:r>
      <w:proofErr w:type="gramEnd"/>
      <w:r w:rsidRPr="00D14C49">
        <w:rPr>
          <w:rFonts w:cs="Arial"/>
        </w:rPr>
        <w:t xml:space="preserve"> contact the booking officer, quoting the booking reference, within 15minutes to explain the position.  No charge or journey cost will be levied by the Contractor if the Contractor's control desk has not notified the booking officer of the failed pick up.</w:t>
      </w:r>
    </w:p>
    <w:p w:rsidR="005920E8" w:rsidRPr="00D14C49" w:rsidRDefault="005920E8" w:rsidP="003019D5">
      <w:pPr>
        <w:tabs>
          <w:tab w:val="left" w:pos="567"/>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5920E8" w:rsidRPr="00D14C49" w:rsidTr="005920E8">
        <w:tc>
          <w:tcPr>
            <w:tcW w:w="9245" w:type="dxa"/>
          </w:tcPr>
          <w:p w:rsidR="005920E8" w:rsidRPr="00D14C49" w:rsidRDefault="005920E8" w:rsidP="005920E8">
            <w:pPr>
              <w:tabs>
                <w:tab w:val="left" w:pos="567"/>
              </w:tabs>
              <w:rPr>
                <w:rFonts w:cs="Arial"/>
                <w:b/>
              </w:rPr>
            </w:pPr>
            <w:r w:rsidRPr="00D14C49">
              <w:rPr>
                <w:rFonts w:cs="Arial"/>
                <w:b/>
              </w:rPr>
              <w:t>Please confirm that you are able to meet the requirements as set out above: (max word count 750)</w:t>
            </w:r>
          </w:p>
        </w:tc>
      </w:tr>
      <w:tr w:rsidR="005920E8" w:rsidRPr="00D14C49" w:rsidTr="005920E8">
        <w:tc>
          <w:tcPr>
            <w:tcW w:w="9245" w:type="dxa"/>
          </w:tcPr>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tc>
      </w:tr>
    </w:tbl>
    <w:p w:rsidR="005920E8" w:rsidRPr="00D14C49" w:rsidRDefault="005920E8" w:rsidP="003019D5">
      <w:pPr>
        <w:tabs>
          <w:tab w:val="left" w:pos="567"/>
        </w:tabs>
        <w:ind w:left="567" w:hanging="567"/>
        <w:rPr>
          <w:rFonts w:cs="Arial"/>
        </w:rPr>
      </w:pPr>
    </w:p>
    <w:p w:rsidR="00634A26" w:rsidRPr="00D14C49" w:rsidRDefault="00634A26" w:rsidP="003019D5">
      <w:pPr>
        <w:pStyle w:val="Heading1"/>
        <w:spacing w:after="0"/>
        <w:rPr>
          <w:rFonts w:cs="Arial"/>
          <w:color w:val="auto"/>
        </w:rPr>
      </w:pPr>
    </w:p>
    <w:p w:rsidR="00870F63" w:rsidRPr="00D14C49" w:rsidRDefault="00870F63" w:rsidP="003019D5">
      <w:pPr>
        <w:pStyle w:val="Heading1"/>
        <w:tabs>
          <w:tab w:val="left" w:pos="567"/>
        </w:tabs>
        <w:spacing w:after="0"/>
        <w:rPr>
          <w:rFonts w:cs="Arial"/>
          <w:color w:val="auto"/>
        </w:rPr>
      </w:pPr>
      <w:r w:rsidRPr="00D14C49">
        <w:rPr>
          <w:rFonts w:cs="Arial"/>
          <w:color w:val="auto"/>
        </w:rPr>
        <w:t>6.</w:t>
      </w:r>
      <w:r w:rsidRPr="00D14C49">
        <w:rPr>
          <w:rFonts w:cs="Arial"/>
          <w:color w:val="auto"/>
        </w:rPr>
        <w:tab/>
        <w:t xml:space="preserve">Calculation of Journey Price </w:t>
      </w: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r w:rsidRPr="00D14C49">
        <w:rPr>
          <w:rFonts w:cs="Arial"/>
        </w:rPr>
        <w:tab/>
        <w:t>The contract price for each journey will be based on the price per mile.  The mileage covered must be calculated as the shortest possible by a method independent of the Contractor's drivers.  Tenderers should tender these prices.</w:t>
      </w: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r w:rsidRPr="00D14C49">
        <w:rPr>
          <w:rFonts w:cs="Arial"/>
        </w:rPr>
        <w:tab/>
        <w:t>For repeat journeys, the Contractor is to charge a "standard" journey price based on the contract price per mile and the mileage calculated.</w:t>
      </w:r>
    </w:p>
    <w:p w:rsidR="00870F63" w:rsidRPr="00D14C49" w:rsidRDefault="00870F63" w:rsidP="003019D5">
      <w:pPr>
        <w:tabs>
          <w:tab w:val="left" w:pos="567"/>
        </w:tabs>
        <w:ind w:left="567" w:hanging="567"/>
        <w:rPr>
          <w:rFonts w:cs="Arial"/>
        </w:rPr>
      </w:pPr>
    </w:p>
    <w:p w:rsidR="00870F63" w:rsidRPr="00D14C49" w:rsidRDefault="00870F63" w:rsidP="003019D5">
      <w:pPr>
        <w:tabs>
          <w:tab w:val="left" w:pos="567"/>
        </w:tabs>
        <w:ind w:left="567" w:hanging="567"/>
        <w:rPr>
          <w:rFonts w:cs="Arial"/>
        </w:rPr>
      </w:pPr>
      <w:r w:rsidRPr="00D14C49">
        <w:rPr>
          <w:rFonts w:cs="Arial"/>
        </w:rPr>
        <w:tab/>
        <w:t>The Contractor must allow the Trusts’ official representative to inspect all records in relation to the contract for the purpose of verifying the prices being charged.</w:t>
      </w:r>
    </w:p>
    <w:p w:rsidR="00870F63" w:rsidRPr="00D14C49" w:rsidRDefault="00870F63" w:rsidP="003019D5">
      <w:pPr>
        <w:tabs>
          <w:tab w:val="left" w:pos="567"/>
        </w:tabs>
        <w:ind w:left="567" w:hanging="567"/>
        <w:rPr>
          <w:rFonts w:cs="Arial"/>
        </w:rPr>
      </w:pPr>
    </w:p>
    <w:p w:rsidR="00870F63" w:rsidRDefault="00870F63" w:rsidP="003019D5">
      <w:pPr>
        <w:tabs>
          <w:tab w:val="left" w:pos="567"/>
        </w:tabs>
        <w:ind w:left="567" w:hanging="567"/>
        <w:rPr>
          <w:rFonts w:cs="Arial"/>
        </w:rPr>
      </w:pPr>
      <w:r w:rsidRPr="00D14C49">
        <w:rPr>
          <w:rFonts w:cs="Arial"/>
        </w:rPr>
        <w:tab/>
        <w:t>Where journeys of more than 20 miles one way are booked it is acceptable that the mileage covered may not be the shortest distance calculated from an independent source (such as Autoroute) because it was felt best to route the journey by motorway.  In such cases the mileage may be calculated as the distance for the quickest journey.  For the avoidance of doubt this provision applies only to journeys, which have not been pre-booked, of more than 20 miles unless specifically requested by the booking officer.</w:t>
      </w:r>
    </w:p>
    <w:p w:rsidR="005920E8" w:rsidRPr="00D14C49" w:rsidRDefault="005920E8" w:rsidP="003019D5">
      <w:pPr>
        <w:tabs>
          <w:tab w:val="left" w:pos="567"/>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5920E8" w:rsidRPr="00D14C49" w:rsidTr="005920E8">
        <w:tc>
          <w:tcPr>
            <w:tcW w:w="9245" w:type="dxa"/>
          </w:tcPr>
          <w:p w:rsidR="005920E8" w:rsidRPr="00D14C49" w:rsidRDefault="005920E8" w:rsidP="005920E8">
            <w:pPr>
              <w:tabs>
                <w:tab w:val="left" w:pos="567"/>
              </w:tabs>
              <w:rPr>
                <w:rFonts w:cs="Arial"/>
                <w:b/>
              </w:rPr>
            </w:pPr>
            <w:r w:rsidRPr="00D14C49">
              <w:rPr>
                <w:rFonts w:cs="Arial"/>
                <w:b/>
              </w:rPr>
              <w:t>Please confirm that you are able to meet the requirements as set out above: (max word count 750)</w:t>
            </w:r>
          </w:p>
        </w:tc>
      </w:tr>
      <w:tr w:rsidR="005920E8" w:rsidRPr="00D14C49" w:rsidTr="005920E8">
        <w:tc>
          <w:tcPr>
            <w:tcW w:w="9245" w:type="dxa"/>
          </w:tcPr>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tc>
      </w:tr>
    </w:tbl>
    <w:p w:rsidR="00FA479B" w:rsidRDefault="00FA479B" w:rsidP="003019D5">
      <w:pPr>
        <w:tabs>
          <w:tab w:val="left" w:pos="567"/>
        </w:tabs>
        <w:rPr>
          <w:rFonts w:cs="Arial"/>
        </w:rPr>
      </w:pPr>
    </w:p>
    <w:p w:rsidR="00FA479B" w:rsidRPr="00D14C49" w:rsidRDefault="00FA479B" w:rsidP="003019D5">
      <w:pPr>
        <w:tabs>
          <w:tab w:val="left" w:pos="567"/>
        </w:tabs>
        <w:rPr>
          <w:rFonts w:cs="Arial"/>
        </w:rPr>
      </w:pPr>
    </w:p>
    <w:p w:rsidR="00870F63" w:rsidRPr="00D14C49" w:rsidRDefault="00634A26" w:rsidP="003D479E">
      <w:pPr>
        <w:pStyle w:val="Heading1"/>
        <w:tabs>
          <w:tab w:val="left" w:pos="567"/>
        </w:tabs>
        <w:spacing w:after="0"/>
        <w:rPr>
          <w:rFonts w:cs="Arial"/>
          <w:color w:val="auto"/>
        </w:rPr>
      </w:pPr>
      <w:r w:rsidRPr="00D14C49">
        <w:rPr>
          <w:rFonts w:cs="Arial"/>
          <w:color w:val="auto"/>
        </w:rPr>
        <w:t>7.</w:t>
      </w:r>
      <w:r w:rsidRPr="00D14C49">
        <w:rPr>
          <w:rFonts w:cs="Arial"/>
          <w:color w:val="auto"/>
        </w:rPr>
        <w:tab/>
      </w:r>
      <w:r w:rsidR="00870F63" w:rsidRPr="00D14C49">
        <w:rPr>
          <w:rFonts w:cs="Arial"/>
          <w:color w:val="auto"/>
        </w:rPr>
        <w:t>Customer Service</w:t>
      </w:r>
    </w:p>
    <w:p w:rsidR="003D479E" w:rsidRPr="00D14C49" w:rsidRDefault="003D479E" w:rsidP="003D479E">
      <w:pPr>
        <w:pStyle w:val="Body1"/>
        <w:spacing w:after="0"/>
        <w:rPr>
          <w:color w:val="auto"/>
        </w:rPr>
      </w:pPr>
    </w:p>
    <w:p w:rsidR="00870F63" w:rsidRPr="00D14C49" w:rsidRDefault="00870F63" w:rsidP="003D479E">
      <w:pPr>
        <w:tabs>
          <w:tab w:val="left" w:pos="567"/>
        </w:tabs>
        <w:ind w:left="567" w:hanging="567"/>
        <w:rPr>
          <w:rFonts w:cs="Arial"/>
        </w:rPr>
      </w:pPr>
      <w:r w:rsidRPr="00D14C49">
        <w:rPr>
          <w:rFonts w:cs="Arial"/>
        </w:rPr>
        <w:tab/>
        <w:t>The essence of any taxi service must be attention to the needs of the customer and passengers.  The Contractor will be expected to ensure that high levels of customer service are provided and train his staff accordingly.  Whilst the Trust accepts that its official passengers should be polite and courteous, this may not always be the case.  This is particularly true for patients who may at times be distressed and drivers should be sensitive to the patient’s condition and provide assistance where necessary.</w:t>
      </w:r>
    </w:p>
    <w:p w:rsidR="00870F63" w:rsidRPr="00D14C49" w:rsidRDefault="00870F63" w:rsidP="003D479E">
      <w:pPr>
        <w:tabs>
          <w:tab w:val="left" w:pos="1365"/>
        </w:tabs>
        <w:rPr>
          <w:rFonts w:cs="Arial"/>
        </w:rPr>
      </w:pPr>
    </w:p>
    <w:p w:rsidR="00870F63" w:rsidRPr="00D14C49" w:rsidRDefault="00870F63" w:rsidP="003D479E">
      <w:pPr>
        <w:tabs>
          <w:tab w:val="left" w:pos="567"/>
        </w:tabs>
        <w:rPr>
          <w:rFonts w:cs="Arial"/>
        </w:rPr>
      </w:pPr>
      <w:r w:rsidRPr="00D14C49">
        <w:rPr>
          <w:rFonts w:cs="Arial"/>
        </w:rPr>
        <w:tab/>
        <w:t>Appendix I details the Contract Care Standards expected of the Contractor.</w:t>
      </w:r>
    </w:p>
    <w:p w:rsidR="00870F63" w:rsidRPr="00D14C49" w:rsidRDefault="00870F63" w:rsidP="003D479E">
      <w:pPr>
        <w:tabs>
          <w:tab w:val="left" w:pos="567"/>
        </w:tabs>
        <w:rPr>
          <w:rFonts w:cs="Arial"/>
        </w:rPr>
      </w:pPr>
    </w:p>
    <w:p w:rsidR="00870F63" w:rsidRPr="00D14C49" w:rsidRDefault="00870F63" w:rsidP="003019D5">
      <w:pPr>
        <w:tabs>
          <w:tab w:val="left" w:pos="567"/>
        </w:tabs>
        <w:ind w:left="567" w:hanging="567"/>
        <w:rPr>
          <w:rFonts w:cs="Arial"/>
        </w:rPr>
      </w:pPr>
      <w:r w:rsidRPr="00D14C49">
        <w:rPr>
          <w:rFonts w:cs="Arial"/>
        </w:rPr>
        <w:tab/>
        <w:t>The Contractor will be required to ensure that their drivers and control room staff adhere to good customer relations practice and adhere to the quality standards and customer care standards that follow.</w:t>
      </w:r>
    </w:p>
    <w:p w:rsidR="005920E8" w:rsidRPr="00D14C49" w:rsidRDefault="005920E8" w:rsidP="003019D5">
      <w:pPr>
        <w:tabs>
          <w:tab w:val="left" w:pos="567"/>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5920E8" w:rsidRPr="00D14C49" w:rsidTr="005920E8">
        <w:tc>
          <w:tcPr>
            <w:tcW w:w="9245" w:type="dxa"/>
          </w:tcPr>
          <w:p w:rsidR="005920E8" w:rsidRPr="00D14C49" w:rsidRDefault="005920E8" w:rsidP="005920E8">
            <w:pPr>
              <w:tabs>
                <w:tab w:val="left" w:pos="567"/>
              </w:tabs>
              <w:rPr>
                <w:rFonts w:cs="Arial"/>
                <w:b/>
              </w:rPr>
            </w:pPr>
            <w:r w:rsidRPr="00D14C49">
              <w:rPr>
                <w:rFonts w:cs="Arial"/>
                <w:b/>
              </w:rPr>
              <w:t>Please confirm that you are able to meet the requirements as set out above: (max word count 750)</w:t>
            </w:r>
          </w:p>
        </w:tc>
      </w:tr>
      <w:tr w:rsidR="005920E8" w:rsidRPr="00D14C49" w:rsidTr="005920E8">
        <w:tc>
          <w:tcPr>
            <w:tcW w:w="9245" w:type="dxa"/>
          </w:tcPr>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tc>
      </w:tr>
    </w:tbl>
    <w:p w:rsidR="005920E8" w:rsidRPr="00D14C49" w:rsidRDefault="005920E8" w:rsidP="003019D5">
      <w:pPr>
        <w:tabs>
          <w:tab w:val="left" w:pos="567"/>
        </w:tabs>
        <w:ind w:left="567" w:hanging="567"/>
        <w:rPr>
          <w:rFonts w:cs="Arial"/>
        </w:rPr>
      </w:pPr>
    </w:p>
    <w:p w:rsidR="00207DAD" w:rsidRPr="00207DAD" w:rsidRDefault="00207DAD" w:rsidP="00207DAD">
      <w:pPr>
        <w:keepNext/>
        <w:tabs>
          <w:tab w:val="left" w:pos="567"/>
        </w:tabs>
        <w:outlineLvl w:val="0"/>
        <w:rPr>
          <w:rFonts w:eastAsia="Times New Roman" w:cs="Arial"/>
          <w:b/>
          <w:lang w:eastAsia="en-GB"/>
        </w:rPr>
      </w:pPr>
      <w:r>
        <w:rPr>
          <w:rFonts w:eastAsia="Times New Roman" w:cs="Arial"/>
          <w:b/>
          <w:lang w:eastAsia="en-GB"/>
        </w:rPr>
        <w:t xml:space="preserve">8.      </w:t>
      </w:r>
      <w:r w:rsidRPr="00207DAD">
        <w:rPr>
          <w:rFonts w:eastAsia="Times New Roman" w:cs="Arial"/>
          <w:b/>
          <w:lang w:eastAsia="en-GB"/>
        </w:rPr>
        <w:t>Complaints Procedure</w:t>
      </w:r>
    </w:p>
    <w:p w:rsidR="00207DAD" w:rsidRPr="00207DAD" w:rsidRDefault="00207DAD" w:rsidP="00207DAD">
      <w:pPr>
        <w:tabs>
          <w:tab w:val="left" w:pos="567"/>
        </w:tabs>
        <w:rPr>
          <w:rFonts w:cs="Arial"/>
        </w:rPr>
      </w:pPr>
    </w:p>
    <w:p w:rsidR="00207DAD" w:rsidRPr="00207DAD" w:rsidRDefault="00207DAD" w:rsidP="00207DAD">
      <w:pPr>
        <w:tabs>
          <w:tab w:val="left" w:pos="567"/>
        </w:tabs>
        <w:ind w:left="567" w:hanging="567"/>
        <w:rPr>
          <w:rFonts w:cs="Arial"/>
        </w:rPr>
      </w:pPr>
      <w:r w:rsidRPr="00207DAD">
        <w:rPr>
          <w:rFonts w:cs="Arial"/>
        </w:rPr>
        <w:tab/>
        <w:t>Complaints of a routine nature will be dealt with by the Procurement Department from the relevant Trust on behalf of the customer in writing to the Contractor.  The Contractor should acknowledge receipt of the complaint by return, and respond in 5 working days.</w:t>
      </w:r>
    </w:p>
    <w:p w:rsidR="00207DAD" w:rsidRPr="00207DAD" w:rsidRDefault="00207DAD" w:rsidP="00207DAD">
      <w:pPr>
        <w:tabs>
          <w:tab w:val="left" w:pos="567"/>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207DAD" w:rsidRPr="00207DAD" w:rsidTr="00AC7ED6">
        <w:tc>
          <w:tcPr>
            <w:tcW w:w="9245" w:type="dxa"/>
          </w:tcPr>
          <w:p w:rsidR="00207DAD" w:rsidRPr="00207DAD" w:rsidRDefault="00207DAD" w:rsidP="00207DAD">
            <w:pPr>
              <w:tabs>
                <w:tab w:val="left" w:pos="567"/>
              </w:tabs>
              <w:rPr>
                <w:rFonts w:cs="Arial"/>
                <w:b/>
              </w:rPr>
            </w:pPr>
            <w:r w:rsidRPr="00207DAD">
              <w:rPr>
                <w:rFonts w:cs="Arial"/>
                <w:b/>
              </w:rPr>
              <w:t>Please confirm that you are able to meet the requirements as set out above: (max word count 750)</w:t>
            </w:r>
          </w:p>
        </w:tc>
      </w:tr>
      <w:tr w:rsidR="00207DAD" w:rsidRPr="00207DAD" w:rsidTr="00AC7ED6">
        <w:tc>
          <w:tcPr>
            <w:tcW w:w="9245" w:type="dxa"/>
          </w:tcPr>
          <w:p w:rsidR="00207DAD" w:rsidRPr="00207DAD" w:rsidRDefault="00207DAD" w:rsidP="00207DAD">
            <w:pPr>
              <w:tabs>
                <w:tab w:val="left" w:pos="567"/>
              </w:tabs>
              <w:rPr>
                <w:rFonts w:cs="Arial"/>
              </w:rPr>
            </w:pPr>
          </w:p>
          <w:p w:rsidR="00207DAD" w:rsidRPr="00207DAD" w:rsidRDefault="00207DAD" w:rsidP="00207DAD">
            <w:pPr>
              <w:tabs>
                <w:tab w:val="left" w:pos="567"/>
              </w:tabs>
              <w:rPr>
                <w:rFonts w:cs="Arial"/>
              </w:rPr>
            </w:pPr>
          </w:p>
          <w:p w:rsidR="00207DAD" w:rsidRPr="00207DAD" w:rsidRDefault="00207DAD" w:rsidP="00207DAD">
            <w:pPr>
              <w:tabs>
                <w:tab w:val="left" w:pos="567"/>
              </w:tabs>
              <w:rPr>
                <w:rFonts w:cs="Arial"/>
              </w:rPr>
            </w:pPr>
          </w:p>
          <w:p w:rsidR="00207DAD" w:rsidRPr="00207DAD" w:rsidRDefault="00207DAD" w:rsidP="00207DAD">
            <w:pPr>
              <w:tabs>
                <w:tab w:val="left" w:pos="567"/>
              </w:tabs>
              <w:rPr>
                <w:rFonts w:cs="Arial"/>
              </w:rPr>
            </w:pPr>
          </w:p>
          <w:p w:rsidR="00207DAD" w:rsidRPr="00207DAD" w:rsidRDefault="00207DAD" w:rsidP="00207DAD">
            <w:pPr>
              <w:tabs>
                <w:tab w:val="left" w:pos="567"/>
              </w:tabs>
              <w:rPr>
                <w:rFonts w:cs="Arial"/>
              </w:rPr>
            </w:pPr>
          </w:p>
          <w:p w:rsidR="00207DAD" w:rsidRPr="00207DAD" w:rsidRDefault="00207DAD" w:rsidP="00207DAD">
            <w:pPr>
              <w:tabs>
                <w:tab w:val="left" w:pos="567"/>
              </w:tabs>
              <w:rPr>
                <w:rFonts w:cs="Arial"/>
              </w:rPr>
            </w:pPr>
          </w:p>
          <w:p w:rsidR="00207DAD" w:rsidRPr="00207DAD" w:rsidRDefault="00207DAD" w:rsidP="00207DAD">
            <w:pPr>
              <w:tabs>
                <w:tab w:val="left" w:pos="567"/>
              </w:tabs>
              <w:rPr>
                <w:rFonts w:cs="Arial"/>
              </w:rPr>
            </w:pPr>
          </w:p>
        </w:tc>
      </w:tr>
    </w:tbl>
    <w:p w:rsidR="00870F63" w:rsidRPr="00D14C49" w:rsidRDefault="00870F63" w:rsidP="003019D5">
      <w:pPr>
        <w:tabs>
          <w:tab w:val="left" w:pos="567"/>
        </w:tabs>
        <w:ind w:left="567" w:hanging="567"/>
        <w:rPr>
          <w:rFonts w:cs="Arial"/>
        </w:rPr>
      </w:pPr>
    </w:p>
    <w:p w:rsidR="000218FB" w:rsidRDefault="00207DAD" w:rsidP="000218FB">
      <w:pPr>
        <w:pStyle w:val="Heading1"/>
        <w:tabs>
          <w:tab w:val="left" w:pos="567"/>
        </w:tabs>
        <w:spacing w:after="0"/>
        <w:rPr>
          <w:rFonts w:cs="Arial"/>
          <w:color w:val="auto"/>
        </w:rPr>
      </w:pPr>
      <w:r>
        <w:rPr>
          <w:rFonts w:cs="Arial"/>
          <w:color w:val="auto"/>
        </w:rPr>
        <w:t>9</w:t>
      </w:r>
      <w:r w:rsidR="00634A26" w:rsidRPr="00D14C49">
        <w:rPr>
          <w:rFonts w:cs="Arial"/>
          <w:color w:val="auto"/>
        </w:rPr>
        <w:t>.</w:t>
      </w:r>
      <w:r w:rsidR="00634A26" w:rsidRPr="00D14C49">
        <w:rPr>
          <w:rFonts w:cs="Arial"/>
          <w:color w:val="auto"/>
        </w:rPr>
        <w:tab/>
      </w:r>
      <w:r w:rsidR="000218FB">
        <w:rPr>
          <w:rFonts w:cs="Arial"/>
          <w:color w:val="auto"/>
        </w:rPr>
        <w:t>Confidentiality</w:t>
      </w:r>
    </w:p>
    <w:p w:rsidR="000218FB" w:rsidRDefault="000218FB" w:rsidP="000218FB">
      <w:pPr>
        <w:pStyle w:val="Body1"/>
      </w:pPr>
    </w:p>
    <w:p w:rsidR="000218FB" w:rsidRDefault="000218FB" w:rsidP="000218FB">
      <w:pPr>
        <w:pStyle w:val="Body1"/>
        <w:ind w:left="1134" w:hanging="720"/>
      </w:pPr>
      <w:r>
        <w:t>8.1</w:t>
      </w:r>
      <w:r>
        <w:tab/>
        <w:t>Contractors are reminded of the absolute necessity for maintaining in strict confidence any information</w:t>
      </w:r>
      <w:r w:rsidR="002C26D6">
        <w:t xml:space="preserve"> </w:t>
      </w:r>
      <w:r>
        <w:t xml:space="preserve">or knowledge which may come into their possession relating to the NHS, any of its staff and/ or patient under this contract. It is the Contractors </w:t>
      </w:r>
      <w:r w:rsidR="002C26D6">
        <w:t>responsibility to ensure that th</w:t>
      </w:r>
      <w:r>
        <w:t>e employees who may be engaged on any part of the Contract are fully informed and aw</w:t>
      </w:r>
      <w:r w:rsidR="002C26D6">
        <w:t>a</w:t>
      </w:r>
      <w:r>
        <w:t>re of this clause.</w:t>
      </w:r>
    </w:p>
    <w:p w:rsidR="000218FB" w:rsidRDefault="000218FB" w:rsidP="000218FB">
      <w:pPr>
        <w:pStyle w:val="Body1"/>
        <w:ind w:left="1134" w:hanging="720"/>
      </w:pPr>
      <w:r>
        <w:t>8.2</w:t>
      </w:r>
      <w:r>
        <w:tab/>
        <w:t xml:space="preserve">Whilst </w:t>
      </w:r>
      <w:proofErr w:type="spellStart"/>
      <w:r>
        <w:t>carring</w:t>
      </w:r>
      <w:proofErr w:type="spellEnd"/>
      <w:r>
        <w:t xml:space="preserve"> out duties on behalf of the Contracting Authority drivers are in a privileged position and as such may from time to time be given information pertaining to a patient’s condition and treatment.  As a representative of the Contracting Authority all such information must be treated as confidential and it should not be divulged or discussed with any third party.</w:t>
      </w:r>
    </w:p>
    <w:p w:rsidR="00573770" w:rsidRDefault="000218FB" w:rsidP="000218FB">
      <w:pPr>
        <w:pStyle w:val="Body1"/>
        <w:ind w:left="1134" w:hanging="720"/>
      </w:pPr>
      <w:r>
        <w:t>8.3</w:t>
      </w:r>
      <w:r>
        <w:tab/>
        <w:t xml:space="preserve">The management of all data and records related to </w:t>
      </w:r>
      <w:proofErr w:type="spellStart"/>
      <w:r>
        <w:t>thir</w:t>
      </w:r>
      <w:proofErr w:type="spellEnd"/>
      <w:r>
        <w:t xml:space="preserve"> party providers will conform to the requirements of the Data Protection Act</w:t>
      </w:r>
      <w:r w:rsidR="00573770">
        <w:t xml:space="preserve">.  </w:t>
      </w:r>
    </w:p>
    <w:p w:rsidR="00573770" w:rsidRDefault="00573770" w:rsidP="000218FB">
      <w:pPr>
        <w:pStyle w:val="Body1"/>
        <w:ind w:left="1134" w:hanging="720"/>
      </w:pPr>
      <w:r>
        <w:lastRenderedPageBreak/>
        <w:t>8.4</w:t>
      </w:r>
      <w:r>
        <w:tab/>
        <w:t>Any requests made under the Freedom of Information Act will be referred to and handled by the appropriate Trust Manager.  All contact with media regarding patients or operational issues must be authorised by the Contracting Authority</w:t>
      </w:r>
      <w:r w:rsidR="00EE3972">
        <w:t>’</w:t>
      </w:r>
      <w:r>
        <w:t xml:space="preserve">s </w:t>
      </w:r>
      <w:r w:rsidR="00EE3972">
        <w:t>Communications</w:t>
      </w:r>
      <w:r>
        <w:t xml:space="preserve"> Department to ensure patient confidentiality is maintained and messages are accurate and consistent. This includes requests for interviews or statements and the production and distribution of press releases.</w:t>
      </w:r>
    </w:p>
    <w:p w:rsidR="00207DAD" w:rsidRPr="000218FB" w:rsidRDefault="00573770" w:rsidP="00207DAD">
      <w:pPr>
        <w:pStyle w:val="Body1"/>
        <w:ind w:left="1134" w:hanging="720"/>
        <w:jc w:val="left"/>
      </w:pPr>
      <w:r>
        <w:t xml:space="preserve">8.5 </w:t>
      </w:r>
      <w:r>
        <w:tab/>
        <w:t>Any comments or literature used in th</w:t>
      </w:r>
      <w:r w:rsidR="00EE3972">
        <w:t>e</w:t>
      </w:r>
      <w:r>
        <w:t xml:space="preserve"> public domain must be approved by the Trust before use.</w:t>
      </w:r>
      <w:r w:rsidR="000218FB">
        <w:t xml:space="preserve"> </w:t>
      </w:r>
      <w:r w:rsidR="00207DAD">
        <w:br/>
      </w:r>
    </w:p>
    <w:p w:rsidR="00870F63" w:rsidRPr="00D14C49" w:rsidRDefault="00573770" w:rsidP="003019D5">
      <w:pPr>
        <w:pStyle w:val="Heading1"/>
        <w:tabs>
          <w:tab w:val="left" w:pos="567"/>
        </w:tabs>
        <w:spacing w:after="0"/>
        <w:rPr>
          <w:rFonts w:cs="Arial"/>
          <w:color w:val="auto"/>
        </w:rPr>
      </w:pPr>
      <w:r>
        <w:rPr>
          <w:rFonts w:cs="Arial"/>
          <w:color w:val="auto"/>
        </w:rPr>
        <w:t>10</w:t>
      </w:r>
      <w:r w:rsidR="003019D5" w:rsidRPr="00D14C49">
        <w:rPr>
          <w:rFonts w:cs="Arial"/>
          <w:color w:val="auto"/>
        </w:rPr>
        <w:t>.</w:t>
      </w:r>
      <w:r w:rsidR="003019D5" w:rsidRPr="00D14C49">
        <w:rPr>
          <w:rFonts w:cs="Arial"/>
          <w:color w:val="auto"/>
        </w:rPr>
        <w:tab/>
      </w:r>
      <w:r w:rsidR="00870F63" w:rsidRPr="00D14C49">
        <w:rPr>
          <w:rFonts w:cs="Arial"/>
          <w:color w:val="auto"/>
        </w:rPr>
        <w:t>Taxi Drivers</w:t>
      </w:r>
    </w:p>
    <w:p w:rsidR="00870F63" w:rsidRPr="00D14C49" w:rsidRDefault="00870F63" w:rsidP="003019D5">
      <w:pPr>
        <w:tabs>
          <w:tab w:val="left" w:pos="720"/>
        </w:tabs>
        <w:rPr>
          <w:rFonts w:cs="Arial"/>
        </w:rPr>
      </w:pPr>
    </w:p>
    <w:p w:rsidR="00870F63" w:rsidRPr="00D14C49" w:rsidRDefault="00870F63" w:rsidP="003019D5">
      <w:pPr>
        <w:pStyle w:val="BodyTextIndent3"/>
        <w:tabs>
          <w:tab w:val="left" w:pos="567"/>
          <w:tab w:val="left" w:pos="1134"/>
        </w:tabs>
        <w:ind w:left="1134" w:hanging="1134"/>
        <w:rPr>
          <w:rFonts w:ascii="Arial" w:hAnsi="Arial" w:cs="Arial"/>
          <w:sz w:val="20"/>
        </w:rPr>
      </w:pPr>
      <w:r w:rsidRPr="00D14C49">
        <w:rPr>
          <w:rFonts w:ascii="Arial" w:hAnsi="Arial" w:cs="Arial"/>
          <w:sz w:val="20"/>
        </w:rPr>
        <w:tab/>
      </w:r>
      <w:r w:rsidR="00573770">
        <w:rPr>
          <w:rFonts w:ascii="Arial" w:hAnsi="Arial" w:cs="Arial"/>
          <w:sz w:val="20"/>
        </w:rPr>
        <w:t>10</w:t>
      </w:r>
      <w:r w:rsidRPr="00D14C49">
        <w:rPr>
          <w:rFonts w:ascii="Arial" w:hAnsi="Arial" w:cs="Arial"/>
          <w:sz w:val="20"/>
        </w:rPr>
        <w:t>.1</w:t>
      </w:r>
      <w:r w:rsidRPr="00D14C49">
        <w:rPr>
          <w:rFonts w:ascii="Arial" w:hAnsi="Arial" w:cs="Arial"/>
          <w:sz w:val="20"/>
        </w:rPr>
        <w:tab/>
        <w:t>Drivers are to be of smart appearance.</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.2</w:t>
      </w:r>
      <w:r w:rsidRPr="00D14C49">
        <w:rPr>
          <w:rFonts w:cs="Arial"/>
        </w:rPr>
        <w:tab/>
        <w:t>Drivers are required to have held a full driving licence suitable for the vehicle they are driving for a minimum of 1 year and to abide by the Highway Code.</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pStyle w:val="BodyTextIndent3"/>
        <w:tabs>
          <w:tab w:val="left" w:pos="567"/>
          <w:tab w:val="left" w:pos="1134"/>
        </w:tabs>
        <w:ind w:left="1134" w:hanging="1134"/>
        <w:rPr>
          <w:rFonts w:ascii="Arial" w:hAnsi="Arial" w:cs="Arial"/>
          <w:sz w:val="20"/>
        </w:rPr>
      </w:pPr>
      <w:r w:rsidRPr="00D14C49">
        <w:rPr>
          <w:rFonts w:ascii="Arial" w:hAnsi="Arial" w:cs="Arial"/>
          <w:sz w:val="20"/>
        </w:rPr>
        <w:tab/>
      </w:r>
      <w:r w:rsidR="00573770">
        <w:rPr>
          <w:rFonts w:ascii="Arial" w:hAnsi="Arial" w:cs="Arial"/>
          <w:sz w:val="20"/>
        </w:rPr>
        <w:t>10</w:t>
      </w:r>
      <w:r w:rsidRPr="00D14C49">
        <w:rPr>
          <w:rFonts w:ascii="Arial" w:hAnsi="Arial" w:cs="Arial"/>
          <w:sz w:val="20"/>
        </w:rPr>
        <w:t>.3</w:t>
      </w:r>
      <w:r w:rsidRPr="00D14C49">
        <w:rPr>
          <w:rFonts w:ascii="Arial" w:hAnsi="Arial" w:cs="Arial"/>
          <w:sz w:val="20"/>
        </w:rPr>
        <w:tab/>
        <w:t>All drivers must wear photograph identification badges showing company and driver’s name at all times while on duty and must be shown on arrival.</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.4</w:t>
      </w:r>
      <w:r w:rsidRPr="00D14C49">
        <w:rPr>
          <w:rFonts w:cs="Arial"/>
        </w:rPr>
        <w:tab/>
        <w:t>Drivers will be required to be able to fold wheelchairs and prams competently and assist with zimmer frames.</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pStyle w:val="BodyText2"/>
        <w:tabs>
          <w:tab w:val="left" w:pos="567"/>
          <w:tab w:val="left" w:pos="1134"/>
        </w:tabs>
        <w:ind w:left="1134" w:hanging="1134"/>
        <w:rPr>
          <w:rFonts w:ascii="Arial" w:hAnsi="Arial" w:cs="Arial"/>
          <w:sz w:val="20"/>
        </w:rPr>
      </w:pPr>
      <w:r w:rsidRPr="00D14C49">
        <w:rPr>
          <w:rFonts w:ascii="Arial" w:hAnsi="Arial" w:cs="Arial"/>
          <w:sz w:val="20"/>
        </w:rPr>
        <w:tab/>
      </w:r>
      <w:r w:rsidR="00573770">
        <w:rPr>
          <w:rFonts w:ascii="Arial" w:hAnsi="Arial" w:cs="Arial"/>
          <w:sz w:val="20"/>
        </w:rPr>
        <w:t>10</w:t>
      </w:r>
      <w:r w:rsidRPr="00D14C49">
        <w:rPr>
          <w:rFonts w:ascii="Arial" w:hAnsi="Arial" w:cs="Arial"/>
          <w:sz w:val="20"/>
        </w:rPr>
        <w:t>.5</w:t>
      </w:r>
      <w:r w:rsidRPr="00D14C49">
        <w:rPr>
          <w:rFonts w:ascii="Arial" w:hAnsi="Arial" w:cs="Arial"/>
          <w:sz w:val="20"/>
        </w:rPr>
        <w:tab/>
        <w:t xml:space="preserve">Drivers must allow time for any attendant to make the patients comfortable.  In this respect Occupational Therapists (OT's) often accompany patients on home visits from hospital and they must be allowed time and reasonable assistance in dealing with the </w:t>
      </w:r>
      <w:r w:rsidR="003019D5" w:rsidRPr="00D14C49">
        <w:rPr>
          <w:rFonts w:ascii="Arial" w:hAnsi="Arial" w:cs="Arial"/>
          <w:sz w:val="20"/>
        </w:rPr>
        <w:t>patients’</w:t>
      </w:r>
      <w:r w:rsidRPr="00D14C49">
        <w:rPr>
          <w:rFonts w:ascii="Arial" w:hAnsi="Arial" w:cs="Arial"/>
          <w:sz w:val="20"/>
        </w:rPr>
        <w:t xml:space="preserve"> needs, including the portering of patients in wheelchairs under the supervision of the OT.   Drivers are required to ensure that both patient and OT have gained safe access to patients' homes before departing.  If a wait and return journey is required, then the driver must wait for the specified time.  </w:t>
      </w:r>
      <w:proofErr w:type="gramStart"/>
      <w:r w:rsidRPr="00D14C49">
        <w:rPr>
          <w:rFonts w:ascii="Arial" w:hAnsi="Arial" w:cs="Arial"/>
          <w:sz w:val="20"/>
        </w:rPr>
        <w:t>(See Offer Schedule).</w:t>
      </w:r>
      <w:proofErr w:type="gramEnd"/>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.6</w:t>
      </w:r>
      <w:r w:rsidRPr="00D14C49">
        <w:rPr>
          <w:rFonts w:cs="Arial"/>
        </w:rPr>
        <w:tab/>
        <w:t>Drivers may be requested to escort staff on evening duties and must wait for the specified time. (Refer to Offer Schedule).</w:t>
      </w:r>
    </w:p>
    <w:p w:rsidR="00870F63" w:rsidRPr="00D14C49" w:rsidRDefault="00870F63" w:rsidP="003019D5">
      <w:pPr>
        <w:tabs>
          <w:tab w:val="left" w:pos="567"/>
          <w:tab w:val="left" w:pos="1134"/>
        </w:tabs>
        <w:ind w:left="1134" w:hanging="1134"/>
        <w:rPr>
          <w:rFonts w:cs="Arial"/>
          <w:b/>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.7</w:t>
      </w:r>
      <w:r w:rsidRPr="00D14C49">
        <w:rPr>
          <w:rFonts w:cs="Arial"/>
        </w:rPr>
        <w:tab/>
        <w:t>It is a Condition of Contract that the Trust can instruct the Contractor to remove from any work relating to the agreement any driver the Trust sees fit.</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.8</w:t>
      </w:r>
      <w:r w:rsidRPr="00D14C49">
        <w:rPr>
          <w:rFonts w:cs="Arial"/>
        </w:rPr>
        <w:tab/>
        <w:t>Drivers will be required to fit a baby carrier/seat competently.</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.9</w:t>
      </w:r>
      <w:r w:rsidRPr="00D14C49">
        <w:rPr>
          <w:rFonts w:cs="Arial"/>
        </w:rPr>
        <w:tab/>
        <w:t>All taxi drivers are to be police checked by the taxi company, which should have an established policy on confidentiality to which drivers adhere. (</w:t>
      </w:r>
      <w:proofErr w:type="gramStart"/>
      <w:r w:rsidRPr="00D14C49">
        <w:rPr>
          <w:rFonts w:cs="Arial"/>
        </w:rPr>
        <w:t>see</w:t>
      </w:r>
      <w:proofErr w:type="gramEnd"/>
      <w:r w:rsidRPr="00D14C49">
        <w:rPr>
          <w:rFonts w:cs="Arial"/>
        </w:rPr>
        <w:t xml:space="preserve"> Terms of Offer Document No. 2)</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pStyle w:val="BodyTextIndent2"/>
        <w:tabs>
          <w:tab w:val="left" w:pos="567"/>
          <w:tab w:val="left" w:pos="1134"/>
        </w:tabs>
        <w:ind w:left="1134" w:hanging="1134"/>
        <w:rPr>
          <w:rFonts w:ascii="Arial" w:hAnsi="Arial" w:cs="Arial"/>
          <w:sz w:val="20"/>
        </w:rPr>
      </w:pPr>
      <w:r w:rsidRPr="00D14C49">
        <w:rPr>
          <w:rFonts w:ascii="Arial" w:hAnsi="Arial" w:cs="Arial"/>
          <w:sz w:val="20"/>
        </w:rPr>
        <w:tab/>
      </w:r>
      <w:r w:rsidR="00573770">
        <w:rPr>
          <w:rFonts w:ascii="Arial" w:hAnsi="Arial" w:cs="Arial"/>
          <w:sz w:val="20"/>
        </w:rPr>
        <w:t>10</w:t>
      </w:r>
      <w:r w:rsidRPr="00D14C49">
        <w:rPr>
          <w:rFonts w:ascii="Arial" w:hAnsi="Arial" w:cs="Arial"/>
          <w:sz w:val="20"/>
        </w:rPr>
        <w:t>.10</w:t>
      </w:r>
      <w:r w:rsidRPr="00D14C49">
        <w:rPr>
          <w:rFonts w:ascii="Arial" w:hAnsi="Arial" w:cs="Arial"/>
          <w:sz w:val="20"/>
        </w:rPr>
        <w:tab/>
        <w:t xml:space="preserve">Drivers will not smoke whilst patients or </w:t>
      </w:r>
      <w:proofErr w:type="gramStart"/>
      <w:r w:rsidRPr="00D14C49">
        <w:rPr>
          <w:rFonts w:ascii="Arial" w:hAnsi="Arial" w:cs="Arial"/>
          <w:sz w:val="20"/>
        </w:rPr>
        <w:t>staff are</w:t>
      </w:r>
      <w:proofErr w:type="gramEnd"/>
      <w:r w:rsidRPr="00D14C49">
        <w:rPr>
          <w:rFonts w:ascii="Arial" w:hAnsi="Arial" w:cs="Arial"/>
          <w:sz w:val="20"/>
        </w:rPr>
        <w:t xml:space="preserve"> in their care.  Nor will they drink alcohol, or be impaired by drugs (illicit or prescribed) whilst patients or </w:t>
      </w:r>
      <w:proofErr w:type="gramStart"/>
      <w:r w:rsidRPr="00D14C49">
        <w:rPr>
          <w:rFonts w:ascii="Arial" w:hAnsi="Arial" w:cs="Arial"/>
          <w:sz w:val="20"/>
        </w:rPr>
        <w:t xml:space="preserve">staff </w:t>
      </w:r>
      <w:r w:rsidR="002C26D6">
        <w:rPr>
          <w:rFonts w:ascii="Arial" w:hAnsi="Arial" w:cs="Arial"/>
          <w:sz w:val="20"/>
        </w:rPr>
        <w:t xml:space="preserve"> </w:t>
      </w:r>
      <w:r w:rsidRPr="00D14C49">
        <w:rPr>
          <w:rFonts w:ascii="Arial" w:hAnsi="Arial" w:cs="Arial"/>
          <w:sz w:val="20"/>
        </w:rPr>
        <w:t>are</w:t>
      </w:r>
      <w:proofErr w:type="gramEnd"/>
      <w:r w:rsidRPr="00D14C49">
        <w:rPr>
          <w:rFonts w:ascii="Arial" w:hAnsi="Arial" w:cs="Arial"/>
          <w:sz w:val="20"/>
        </w:rPr>
        <w:t xml:space="preserve"> in their care, or during their duty hours.</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.11</w:t>
      </w:r>
      <w:r w:rsidRPr="00D14C49">
        <w:rPr>
          <w:rFonts w:cs="Arial"/>
        </w:rPr>
        <w:tab/>
        <w:t>Drivers will maintain confidentiality and will not disclose to anyone except identified authorised persons any information relating to individuals patients and their treatment.  The requirements of the Data Protection Act will be met.</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.12</w:t>
      </w:r>
      <w:r w:rsidRPr="00D14C49">
        <w:rPr>
          <w:rFonts w:cs="Arial"/>
        </w:rPr>
        <w:tab/>
        <w:t>Drivers must not request or accept any payment or gratuity offered by the patients.</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.13</w:t>
      </w:r>
      <w:r w:rsidRPr="00D14C49">
        <w:rPr>
          <w:rFonts w:cs="Arial"/>
        </w:rPr>
        <w:tab/>
        <w:t>Drivers will approach patients in an anticipatory, friendly and courteous manner.</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.14</w:t>
      </w:r>
      <w:r w:rsidRPr="00D14C49">
        <w:rPr>
          <w:rFonts w:cs="Arial"/>
        </w:rPr>
        <w:tab/>
        <w:t xml:space="preserve">The Driver will ensure that patients' personal effects are securely transported.  Such items may include a coat, handbag, prescribed drugs, suitcase and a </w:t>
      </w:r>
      <w:r w:rsidR="00536869" w:rsidRPr="00D14C49">
        <w:rPr>
          <w:rFonts w:cs="Arial"/>
        </w:rPr>
        <w:t>patient’s</w:t>
      </w:r>
      <w:r w:rsidRPr="00D14C49">
        <w:rPr>
          <w:rFonts w:cs="Arial"/>
        </w:rPr>
        <w:t xml:space="preserve"> own wheelchair.</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lastRenderedPageBreak/>
        <w:tab/>
      </w:r>
      <w:r w:rsidR="00573770">
        <w:rPr>
          <w:rFonts w:cs="Arial"/>
        </w:rPr>
        <w:t>10</w:t>
      </w:r>
      <w:r w:rsidRPr="00D14C49">
        <w:rPr>
          <w:rFonts w:cs="Arial"/>
        </w:rPr>
        <w:t>.15</w:t>
      </w:r>
      <w:r w:rsidRPr="00D14C49">
        <w:rPr>
          <w:rFonts w:cs="Arial"/>
        </w:rPr>
        <w:tab/>
        <w:t>Drivers must ensure that the requesting unit has been informed of their arrival at the designated pick-up point.</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pStyle w:val="BodyTextIndent2"/>
        <w:tabs>
          <w:tab w:val="left" w:pos="567"/>
          <w:tab w:val="left" w:pos="1134"/>
        </w:tabs>
        <w:ind w:left="1134" w:hanging="1134"/>
        <w:rPr>
          <w:rFonts w:ascii="Arial" w:hAnsi="Arial" w:cs="Arial"/>
          <w:sz w:val="20"/>
        </w:rPr>
      </w:pPr>
      <w:r w:rsidRPr="00D14C49">
        <w:rPr>
          <w:rFonts w:ascii="Arial" w:hAnsi="Arial" w:cs="Arial"/>
          <w:sz w:val="20"/>
        </w:rPr>
        <w:tab/>
      </w:r>
      <w:r w:rsidR="00573770">
        <w:rPr>
          <w:rFonts w:ascii="Arial" w:hAnsi="Arial" w:cs="Arial"/>
          <w:sz w:val="20"/>
        </w:rPr>
        <w:t>10</w:t>
      </w:r>
      <w:r w:rsidRPr="00D14C49">
        <w:rPr>
          <w:rFonts w:ascii="Arial" w:hAnsi="Arial" w:cs="Arial"/>
          <w:sz w:val="20"/>
        </w:rPr>
        <w:t>.16</w:t>
      </w:r>
      <w:r w:rsidRPr="00D14C49">
        <w:rPr>
          <w:rFonts w:ascii="Arial" w:hAnsi="Arial" w:cs="Arial"/>
          <w:sz w:val="20"/>
        </w:rPr>
        <w:tab/>
        <w:t xml:space="preserve">Drivers must ensure that all occupants are wearing the appropriate restraint </w:t>
      </w:r>
      <w:r w:rsidR="00536869" w:rsidRPr="00D14C49">
        <w:rPr>
          <w:rFonts w:ascii="Arial" w:hAnsi="Arial" w:cs="Arial"/>
          <w:sz w:val="20"/>
        </w:rPr>
        <w:t>i.e.</w:t>
      </w:r>
      <w:r w:rsidRPr="00D14C49">
        <w:rPr>
          <w:rFonts w:ascii="Arial" w:hAnsi="Arial" w:cs="Arial"/>
          <w:sz w:val="20"/>
        </w:rPr>
        <w:t xml:space="preserve"> seat belt etc.</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.17</w:t>
      </w:r>
      <w:r w:rsidRPr="00D14C49">
        <w:rPr>
          <w:rFonts w:cs="Arial"/>
        </w:rPr>
        <w:tab/>
        <w:t xml:space="preserve">Drivers must not allow passengers to enter or leave the vehicle whilst in motion or </w:t>
      </w:r>
      <w:proofErr w:type="gramStart"/>
      <w:r w:rsidRPr="00D14C49">
        <w:rPr>
          <w:rFonts w:cs="Arial"/>
        </w:rPr>
        <w:t>to  collect</w:t>
      </w:r>
      <w:proofErr w:type="gramEnd"/>
      <w:r w:rsidRPr="00D14C49">
        <w:rPr>
          <w:rFonts w:cs="Arial"/>
        </w:rPr>
        <w:t xml:space="preserve"> or discharge passengers at other than the specified collection and destination points.</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.18</w:t>
      </w:r>
      <w:r w:rsidRPr="00D14C49">
        <w:rPr>
          <w:rFonts w:cs="Arial"/>
        </w:rPr>
        <w:tab/>
        <w:t>The drivers must be duly licensed with an appropriate Licensing Authority for Private Hire and/or Hackney Carriage use</w:t>
      </w:r>
      <w:r w:rsidR="007D2427">
        <w:rPr>
          <w:rFonts w:cs="Arial"/>
        </w:rPr>
        <w:t xml:space="preserve"> under the Local Government (</w:t>
      </w:r>
      <w:proofErr w:type="spellStart"/>
      <w:r w:rsidR="007D2427">
        <w:rPr>
          <w:rFonts w:cs="Arial"/>
        </w:rPr>
        <w:t>Miscellneous</w:t>
      </w:r>
      <w:proofErr w:type="spellEnd"/>
      <w:r w:rsidR="007D2427">
        <w:rPr>
          <w:rFonts w:cs="Arial"/>
        </w:rPr>
        <w:t xml:space="preserve"> Provisions) Act 1976</w:t>
      </w:r>
      <w:r w:rsidRPr="00D14C49">
        <w:rPr>
          <w:rFonts w:cs="Arial"/>
        </w:rPr>
        <w:t>.</w:t>
      </w:r>
    </w:p>
    <w:p w:rsidR="00870F63" w:rsidRPr="00D14C49" w:rsidRDefault="00870F63" w:rsidP="003019D5">
      <w:pPr>
        <w:tabs>
          <w:tab w:val="left" w:pos="567"/>
          <w:tab w:val="left" w:pos="1134"/>
        </w:tabs>
        <w:ind w:left="1134" w:hanging="1134"/>
        <w:rPr>
          <w:rFonts w:cs="Arial"/>
        </w:rPr>
      </w:pPr>
    </w:p>
    <w:p w:rsidR="00870F63" w:rsidRDefault="00870F63" w:rsidP="003019D5">
      <w:pPr>
        <w:tabs>
          <w:tab w:val="left" w:pos="567"/>
          <w:tab w:val="left" w:pos="1134"/>
        </w:tabs>
        <w:ind w:left="1134" w:hanging="1134"/>
        <w:rPr>
          <w:rFonts w:cs="Arial"/>
        </w:rPr>
      </w:pPr>
      <w:r w:rsidRPr="00D14C49">
        <w:rPr>
          <w:rFonts w:cs="Arial"/>
        </w:rPr>
        <w:tab/>
      </w:r>
      <w:r w:rsidR="00573770">
        <w:rPr>
          <w:rFonts w:cs="Arial"/>
        </w:rPr>
        <w:t>10</w:t>
      </w:r>
      <w:r w:rsidRPr="00D14C49">
        <w:rPr>
          <w:rFonts w:cs="Arial"/>
        </w:rPr>
        <w:t>.19</w:t>
      </w:r>
      <w:r w:rsidRPr="00D14C49">
        <w:rPr>
          <w:rFonts w:cs="Arial"/>
        </w:rPr>
        <w:tab/>
        <w:t>The Contractor must ensure that drivers adhere to all relevant aspects of the Road Traffic legislation and to the licensing conditions prescribed by the relevant Licensing Authority.</w:t>
      </w:r>
    </w:p>
    <w:p w:rsidR="001836B2" w:rsidRDefault="001836B2" w:rsidP="003019D5">
      <w:pPr>
        <w:tabs>
          <w:tab w:val="left" w:pos="567"/>
          <w:tab w:val="left" w:pos="1134"/>
        </w:tabs>
        <w:ind w:left="1134" w:hanging="1134"/>
        <w:rPr>
          <w:rFonts w:cs="Arial"/>
        </w:rPr>
      </w:pPr>
    </w:p>
    <w:p w:rsidR="001836B2" w:rsidRDefault="001836B2" w:rsidP="003019D5">
      <w:pPr>
        <w:tabs>
          <w:tab w:val="left" w:pos="567"/>
          <w:tab w:val="left" w:pos="1134"/>
        </w:tabs>
        <w:ind w:left="1134" w:hanging="1134"/>
        <w:rPr>
          <w:rFonts w:cs="Arial"/>
        </w:rPr>
      </w:pPr>
    </w:p>
    <w:p w:rsidR="001836B2" w:rsidRPr="00D14C49" w:rsidRDefault="001836B2" w:rsidP="003019D5">
      <w:pPr>
        <w:tabs>
          <w:tab w:val="left" w:pos="567"/>
          <w:tab w:val="left" w:pos="1134"/>
        </w:tabs>
        <w:ind w:left="1134" w:hanging="1134"/>
        <w:rPr>
          <w:rFonts w:cs="Arial"/>
        </w:rPr>
      </w:pPr>
    </w:p>
    <w:p w:rsidR="005920E8" w:rsidRPr="00D14C49" w:rsidRDefault="005920E8" w:rsidP="003019D5">
      <w:pPr>
        <w:tabs>
          <w:tab w:val="left" w:pos="567"/>
          <w:tab w:val="left" w:pos="1134"/>
        </w:tabs>
        <w:ind w:left="1134" w:hanging="1134"/>
        <w:rPr>
          <w:rFonts w:cs="Arial"/>
        </w:rPr>
      </w:pPr>
    </w:p>
    <w:tbl>
      <w:tblPr>
        <w:tblStyle w:val="TableGrid"/>
        <w:tblW w:w="0" w:type="auto"/>
        <w:tblInd w:w="567" w:type="dxa"/>
        <w:tblLook w:val="04A0" w:firstRow="1" w:lastRow="0" w:firstColumn="1" w:lastColumn="0" w:noHBand="0" w:noVBand="1"/>
      </w:tblPr>
      <w:tblGrid>
        <w:gridCol w:w="8678"/>
      </w:tblGrid>
      <w:tr w:rsidR="005920E8" w:rsidRPr="00D14C49" w:rsidTr="005920E8">
        <w:tc>
          <w:tcPr>
            <w:tcW w:w="9245" w:type="dxa"/>
          </w:tcPr>
          <w:p w:rsidR="005920E8" w:rsidRPr="00D14C49" w:rsidRDefault="005920E8" w:rsidP="005920E8">
            <w:pPr>
              <w:tabs>
                <w:tab w:val="left" w:pos="567"/>
              </w:tabs>
              <w:rPr>
                <w:rFonts w:cs="Arial"/>
                <w:b/>
              </w:rPr>
            </w:pPr>
            <w:r w:rsidRPr="00D14C49">
              <w:rPr>
                <w:rFonts w:cs="Arial"/>
                <w:b/>
              </w:rPr>
              <w:t>Please confirm that you are able to meet the requirements as set out above: (max word count 750)</w:t>
            </w:r>
          </w:p>
        </w:tc>
      </w:tr>
      <w:tr w:rsidR="005920E8" w:rsidRPr="00D14C49" w:rsidTr="005920E8">
        <w:tc>
          <w:tcPr>
            <w:tcW w:w="9245" w:type="dxa"/>
          </w:tcPr>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tc>
      </w:tr>
    </w:tbl>
    <w:p w:rsidR="003019D5" w:rsidRPr="00D14C49" w:rsidRDefault="003019D5" w:rsidP="003019D5">
      <w:pPr>
        <w:pStyle w:val="Heading1"/>
        <w:tabs>
          <w:tab w:val="left" w:pos="567"/>
          <w:tab w:val="left" w:pos="1134"/>
        </w:tabs>
        <w:spacing w:after="0"/>
        <w:ind w:left="1134" w:hanging="1134"/>
        <w:rPr>
          <w:rFonts w:cs="Arial"/>
          <w:color w:val="auto"/>
        </w:rPr>
      </w:pPr>
    </w:p>
    <w:p w:rsidR="00870F63" w:rsidRPr="00D14C49" w:rsidRDefault="00573770" w:rsidP="003019D5">
      <w:pPr>
        <w:pStyle w:val="Heading1"/>
        <w:tabs>
          <w:tab w:val="left" w:pos="567"/>
          <w:tab w:val="left" w:pos="1134"/>
        </w:tabs>
        <w:spacing w:after="0"/>
        <w:ind w:left="1134" w:hanging="1134"/>
        <w:rPr>
          <w:rFonts w:cs="Arial"/>
          <w:color w:val="auto"/>
        </w:rPr>
      </w:pPr>
      <w:r>
        <w:rPr>
          <w:rFonts w:cs="Arial"/>
          <w:color w:val="auto"/>
        </w:rPr>
        <w:t>11</w:t>
      </w:r>
      <w:r w:rsidR="00870F63" w:rsidRPr="00D14C49">
        <w:rPr>
          <w:rFonts w:cs="Arial"/>
          <w:color w:val="auto"/>
        </w:rPr>
        <w:t>.</w:t>
      </w:r>
      <w:r w:rsidR="00870F63" w:rsidRPr="00D14C49">
        <w:rPr>
          <w:rFonts w:cs="Arial"/>
          <w:color w:val="auto"/>
        </w:rPr>
        <w:tab/>
        <w:t>Vehicles</w:t>
      </w:r>
    </w:p>
    <w:p w:rsidR="00870F63" w:rsidRPr="00D14C49" w:rsidRDefault="00870F63" w:rsidP="003019D5">
      <w:pPr>
        <w:tabs>
          <w:tab w:val="left" w:pos="567"/>
          <w:tab w:val="left" w:pos="1134"/>
        </w:tabs>
        <w:ind w:left="1134" w:hanging="1134"/>
        <w:rPr>
          <w:rFonts w:cs="Arial"/>
        </w:rPr>
      </w:pPr>
    </w:p>
    <w:p w:rsidR="00AD7439" w:rsidRDefault="00573770" w:rsidP="003019D5">
      <w:pPr>
        <w:tabs>
          <w:tab w:val="left" w:pos="567"/>
          <w:tab w:val="left" w:pos="1134"/>
        </w:tabs>
        <w:ind w:left="1134" w:hanging="1134"/>
        <w:rPr>
          <w:rFonts w:cs="Arial"/>
        </w:rPr>
      </w:pPr>
      <w:r>
        <w:rPr>
          <w:rFonts w:cs="Arial"/>
        </w:rPr>
        <w:tab/>
        <w:t>11</w:t>
      </w:r>
      <w:r w:rsidR="00870F63" w:rsidRPr="00D14C49">
        <w:rPr>
          <w:rFonts w:cs="Arial"/>
        </w:rPr>
        <w:t>.1</w:t>
      </w:r>
      <w:r w:rsidR="00870F63" w:rsidRPr="00D14C49">
        <w:rPr>
          <w:rFonts w:cs="Arial"/>
        </w:rPr>
        <w:tab/>
      </w:r>
      <w:r w:rsidR="00AD7439">
        <w:rPr>
          <w:rFonts w:cs="Arial"/>
        </w:rPr>
        <w:t xml:space="preserve">Vehicle Seats provided for use by passengers shall </w:t>
      </w:r>
      <w:r w:rsidR="00B01BE8">
        <w:rPr>
          <w:rFonts w:cs="Arial"/>
        </w:rPr>
        <w:t>conform</w:t>
      </w:r>
      <w:r w:rsidR="00AD7439">
        <w:rPr>
          <w:rFonts w:cs="Arial"/>
        </w:rPr>
        <w:t xml:space="preserve"> to the relevant “M</w:t>
      </w:r>
      <w:r w:rsidR="00B01BE8">
        <w:rPr>
          <w:rFonts w:cs="Arial"/>
        </w:rPr>
        <w:t>” standard</w:t>
      </w:r>
      <w:r w:rsidR="00AD7439">
        <w:rPr>
          <w:rFonts w:cs="Arial"/>
        </w:rPr>
        <w:t xml:space="preserve"> (as required under the </w:t>
      </w:r>
      <w:r w:rsidR="00B01BE8">
        <w:rPr>
          <w:rFonts w:cs="Arial"/>
        </w:rPr>
        <w:t>European</w:t>
      </w:r>
      <w:r w:rsidR="00AD7439">
        <w:rPr>
          <w:rFonts w:cs="Arial"/>
        </w:rPr>
        <w:t xml:space="preserve"> directives 76/115/EEC (anchorages for motor vehicle safety </w:t>
      </w:r>
      <w:r w:rsidR="00B01BE8">
        <w:rPr>
          <w:rFonts w:cs="Arial"/>
        </w:rPr>
        <w:t>belts)</w:t>
      </w:r>
      <w:r w:rsidR="00AD7439">
        <w:rPr>
          <w:rFonts w:cs="Arial"/>
        </w:rPr>
        <w:t xml:space="preserve"> and 77/541/EEC (safety belts and </w:t>
      </w:r>
      <w:r w:rsidR="00B01BE8">
        <w:rPr>
          <w:rFonts w:cs="Arial"/>
        </w:rPr>
        <w:t>restraint systems</w:t>
      </w:r>
      <w:r w:rsidR="00AD7439">
        <w:rPr>
          <w:rFonts w:cs="Arial"/>
        </w:rPr>
        <w:t xml:space="preserve"> of motor </w:t>
      </w:r>
      <w:r w:rsidR="00B01BE8">
        <w:rPr>
          <w:rFonts w:cs="Arial"/>
        </w:rPr>
        <w:t>vehicles) for</w:t>
      </w:r>
      <w:r w:rsidR="00AD7439">
        <w:rPr>
          <w:rFonts w:cs="Arial"/>
        </w:rPr>
        <w:t xml:space="preserve"> the vehicle concerned and</w:t>
      </w:r>
      <w:r w:rsidR="004E72E4">
        <w:rPr>
          <w:rFonts w:cs="Arial"/>
        </w:rPr>
        <w:t xml:space="preserve"> be fitted according to the </w:t>
      </w:r>
      <w:r w:rsidR="00B01BE8">
        <w:rPr>
          <w:rFonts w:cs="Arial"/>
        </w:rPr>
        <w:t>manufacturer’s</w:t>
      </w:r>
      <w:r w:rsidR="004E72E4">
        <w:rPr>
          <w:rFonts w:cs="Arial"/>
        </w:rPr>
        <w:t xml:space="preserve"> specificat</w:t>
      </w:r>
      <w:r w:rsidR="00AD7439">
        <w:rPr>
          <w:rFonts w:cs="Arial"/>
        </w:rPr>
        <w:t>ion</w:t>
      </w:r>
    </w:p>
    <w:p w:rsidR="00AD7439" w:rsidRDefault="00AD7439" w:rsidP="003019D5">
      <w:pPr>
        <w:tabs>
          <w:tab w:val="left" w:pos="567"/>
          <w:tab w:val="left" w:pos="1134"/>
        </w:tabs>
        <w:ind w:left="1134" w:hanging="1134"/>
        <w:rPr>
          <w:rFonts w:cs="Arial"/>
        </w:rPr>
      </w:pPr>
      <w:r>
        <w:rPr>
          <w:rFonts w:cs="Arial"/>
        </w:rPr>
        <w:tab/>
      </w:r>
      <w:r>
        <w:rPr>
          <w:rFonts w:cs="Arial"/>
        </w:rPr>
        <w:tab/>
      </w:r>
    </w:p>
    <w:p w:rsidR="00811A77" w:rsidRDefault="00AD7439" w:rsidP="003019D5">
      <w:pPr>
        <w:tabs>
          <w:tab w:val="left" w:pos="567"/>
          <w:tab w:val="left" w:pos="1134"/>
        </w:tabs>
        <w:ind w:left="1134" w:hanging="1134"/>
        <w:rPr>
          <w:rFonts w:cs="Arial"/>
        </w:rPr>
      </w:pPr>
      <w:r>
        <w:rPr>
          <w:rFonts w:cs="Arial"/>
        </w:rPr>
        <w:tab/>
      </w:r>
      <w:r>
        <w:rPr>
          <w:rFonts w:cs="Arial"/>
        </w:rPr>
        <w:tab/>
        <w:t>All seats shall be fitted with seat belts that conform to the requirements in the Road Vehicles (Con</w:t>
      </w:r>
      <w:r w:rsidR="004E72E4">
        <w:rPr>
          <w:rFonts w:cs="Arial"/>
        </w:rPr>
        <w:t>s</w:t>
      </w:r>
      <w:r>
        <w:rPr>
          <w:rFonts w:cs="Arial"/>
        </w:rPr>
        <w:t xml:space="preserve">truction and Use) Amendment no 2) Regulations 1996, and subsequent amendments or re-enactments thereof S.I 163 or appropriate EC Directives and have been fitted in accordance with the </w:t>
      </w:r>
      <w:r w:rsidR="00B01BE8">
        <w:rPr>
          <w:rFonts w:cs="Arial"/>
        </w:rPr>
        <w:t>manufacturer’s specification</w:t>
      </w:r>
      <w:r w:rsidR="00811A77">
        <w:rPr>
          <w:rFonts w:cs="Arial"/>
        </w:rPr>
        <w:t>.</w:t>
      </w:r>
    </w:p>
    <w:p w:rsidR="00811A77" w:rsidRDefault="00811A77" w:rsidP="003019D5">
      <w:pPr>
        <w:tabs>
          <w:tab w:val="left" w:pos="567"/>
          <w:tab w:val="left" w:pos="1134"/>
        </w:tabs>
        <w:ind w:left="1134" w:hanging="1134"/>
        <w:rPr>
          <w:rFonts w:cs="Arial"/>
        </w:rPr>
      </w:pPr>
    </w:p>
    <w:p w:rsidR="004E72E4" w:rsidRDefault="00811A77" w:rsidP="003019D5">
      <w:pPr>
        <w:tabs>
          <w:tab w:val="left" w:pos="567"/>
          <w:tab w:val="left" w:pos="1134"/>
        </w:tabs>
        <w:ind w:left="1134" w:hanging="1134"/>
        <w:rPr>
          <w:rFonts w:cs="Arial"/>
        </w:rPr>
      </w:pPr>
      <w:r>
        <w:rPr>
          <w:rFonts w:cs="Arial"/>
        </w:rPr>
        <w:tab/>
      </w:r>
      <w:r>
        <w:rPr>
          <w:rFonts w:cs="Arial"/>
        </w:rPr>
        <w:tab/>
        <w:t xml:space="preserve">All clients are only to be seated in seats that have 3 point, lap &amp; diagonal seatbelts. </w:t>
      </w:r>
      <w:r w:rsidR="00680F2B">
        <w:rPr>
          <w:rFonts w:cs="Arial"/>
        </w:rPr>
        <w:t xml:space="preserve">All clients must wear </w:t>
      </w:r>
      <w:r w:rsidR="004E72E4">
        <w:rPr>
          <w:rFonts w:cs="Arial"/>
        </w:rPr>
        <w:t>a seatbelt</w:t>
      </w:r>
      <w:r w:rsidR="00680F2B">
        <w:rPr>
          <w:rFonts w:cs="Arial"/>
        </w:rPr>
        <w:t xml:space="preserve"> unless they </w:t>
      </w:r>
      <w:r w:rsidR="00B01BE8">
        <w:rPr>
          <w:rFonts w:cs="Arial"/>
        </w:rPr>
        <w:t>have current</w:t>
      </w:r>
      <w:r w:rsidR="00680F2B">
        <w:rPr>
          <w:rFonts w:cs="Arial"/>
        </w:rPr>
        <w:t xml:space="preserve"> ‘Certificate of Exemption</w:t>
      </w:r>
      <w:r w:rsidR="004E72E4">
        <w:rPr>
          <w:rFonts w:cs="Arial"/>
        </w:rPr>
        <w:t xml:space="preserve"> </w:t>
      </w:r>
      <w:r w:rsidR="00680F2B">
        <w:rPr>
          <w:rFonts w:cs="Arial"/>
        </w:rPr>
        <w:t xml:space="preserve">from Compulsory Seat Belt </w:t>
      </w:r>
      <w:r w:rsidR="00B01BE8">
        <w:rPr>
          <w:rFonts w:cs="Arial"/>
        </w:rPr>
        <w:t>Wearing’ issued</w:t>
      </w:r>
      <w:r w:rsidR="004E72E4">
        <w:rPr>
          <w:rFonts w:cs="Arial"/>
        </w:rPr>
        <w:t xml:space="preserve"> by their GP.</w:t>
      </w:r>
    </w:p>
    <w:p w:rsidR="004E72E4" w:rsidRDefault="004E72E4" w:rsidP="003019D5">
      <w:pPr>
        <w:tabs>
          <w:tab w:val="left" w:pos="567"/>
          <w:tab w:val="left" w:pos="1134"/>
        </w:tabs>
        <w:ind w:left="1134" w:hanging="1134"/>
        <w:rPr>
          <w:rFonts w:cs="Arial"/>
        </w:rPr>
      </w:pPr>
      <w:r>
        <w:rPr>
          <w:rFonts w:cs="Arial"/>
        </w:rPr>
        <w:tab/>
      </w:r>
      <w:r>
        <w:rPr>
          <w:rFonts w:cs="Arial"/>
        </w:rPr>
        <w:tab/>
      </w:r>
    </w:p>
    <w:p w:rsidR="00870F63" w:rsidRPr="00D14C49" w:rsidRDefault="004E72E4" w:rsidP="003019D5">
      <w:pPr>
        <w:tabs>
          <w:tab w:val="left" w:pos="567"/>
          <w:tab w:val="left" w:pos="1134"/>
        </w:tabs>
        <w:ind w:left="1134" w:hanging="1134"/>
        <w:rPr>
          <w:rFonts w:cs="Arial"/>
        </w:rPr>
      </w:pPr>
      <w:r>
        <w:rPr>
          <w:rFonts w:cs="Arial"/>
        </w:rPr>
        <w:tab/>
      </w:r>
      <w:r>
        <w:rPr>
          <w:rFonts w:cs="Arial"/>
        </w:rPr>
        <w:tab/>
        <w:t xml:space="preserve">There </w:t>
      </w:r>
      <w:r w:rsidR="00870F63" w:rsidRPr="00D14C49">
        <w:rPr>
          <w:rFonts w:cs="Arial"/>
        </w:rPr>
        <w:t>should also be provision for the transportation of babies and small children provided such is requested at the time of booking.  The Child Development Centre will provide child seats for their location only.</w:t>
      </w:r>
    </w:p>
    <w:p w:rsidR="00870F63" w:rsidRPr="00D14C49" w:rsidRDefault="00870F63" w:rsidP="004E72E4">
      <w:pPr>
        <w:tabs>
          <w:tab w:val="left" w:pos="567"/>
          <w:tab w:val="left" w:pos="1134"/>
        </w:tabs>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573770">
        <w:rPr>
          <w:rFonts w:cs="Arial"/>
        </w:rPr>
        <w:t>1</w:t>
      </w:r>
      <w:r w:rsidRPr="00D14C49">
        <w:rPr>
          <w:rFonts w:cs="Arial"/>
        </w:rPr>
        <w:t>.2</w:t>
      </w:r>
      <w:r w:rsidRPr="00D14C49">
        <w:rPr>
          <w:rFonts w:cs="Arial"/>
        </w:rPr>
        <w:tab/>
        <w:t>General cleanliness of the vehicle is expected.</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573770">
        <w:rPr>
          <w:rFonts w:cs="Arial"/>
        </w:rPr>
        <w:t>1</w:t>
      </w:r>
      <w:r w:rsidRPr="00D14C49">
        <w:rPr>
          <w:rFonts w:cs="Arial"/>
        </w:rPr>
        <w:t>.3</w:t>
      </w:r>
      <w:r w:rsidRPr="00D14C49">
        <w:rPr>
          <w:rFonts w:cs="Arial"/>
        </w:rPr>
        <w:tab/>
        <w:t>No more than the maximum number of people will be transported per journey reflecting the recommendation of the vehicle manufacturer and to ensure a comfortable journey for patients.</w:t>
      </w:r>
    </w:p>
    <w:p w:rsidR="00870F63" w:rsidRPr="00D14C49" w:rsidRDefault="00870F63" w:rsidP="003019D5">
      <w:pPr>
        <w:tabs>
          <w:tab w:val="left" w:pos="567"/>
          <w:tab w:val="left" w:pos="1134"/>
        </w:tabs>
        <w:ind w:left="1134" w:hanging="1134"/>
        <w:rPr>
          <w:rFonts w:cs="Arial"/>
        </w:rPr>
      </w:pPr>
    </w:p>
    <w:p w:rsidR="00870F63" w:rsidRDefault="00870F63" w:rsidP="003019D5">
      <w:pPr>
        <w:tabs>
          <w:tab w:val="left" w:pos="567"/>
          <w:tab w:val="left" w:pos="1134"/>
        </w:tabs>
        <w:ind w:left="1134" w:hanging="1134"/>
        <w:rPr>
          <w:rFonts w:cs="Arial"/>
        </w:rPr>
      </w:pPr>
      <w:r w:rsidRPr="00D14C49">
        <w:rPr>
          <w:rFonts w:cs="Arial"/>
        </w:rPr>
        <w:tab/>
        <w:t>1</w:t>
      </w:r>
      <w:r w:rsidR="00573770">
        <w:rPr>
          <w:rFonts w:cs="Arial"/>
        </w:rPr>
        <w:t>1</w:t>
      </w:r>
      <w:r w:rsidRPr="00D14C49">
        <w:rPr>
          <w:rFonts w:cs="Arial"/>
        </w:rPr>
        <w:t>.4</w:t>
      </w:r>
      <w:r w:rsidRPr="00D14C49">
        <w:rPr>
          <w:rFonts w:cs="Arial"/>
        </w:rPr>
        <w:tab/>
        <w:t>The Trust is concerned to minimise damage to the environment by air pollution.  All vehicles must conform to Department of Transport emission regulations as existing at any time.</w:t>
      </w:r>
    </w:p>
    <w:p w:rsidR="004E72E4" w:rsidRDefault="004E72E4" w:rsidP="003019D5">
      <w:pPr>
        <w:tabs>
          <w:tab w:val="left" w:pos="567"/>
          <w:tab w:val="left" w:pos="1134"/>
        </w:tabs>
        <w:ind w:left="1134" w:hanging="1134"/>
        <w:rPr>
          <w:rFonts w:cs="Arial"/>
        </w:rPr>
      </w:pPr>
    </w:p>
    <w:p w:rsidR="004E72E4" w:rsidRDefault="004E72E4" w:rsidP="003019D5">
      <w:pPr>
        <w:tabs>
          <w:tab w:val="left" w:pos="567"/>
          <w:tab w:val="left" w:pos="1134"/>
        </w:tabs>
        <w:ind w:left="1134" w:hanging="1134"/>
        <w:rPr>
          <w:rFonts w:cs="Arial"/>
        </w:rPr>
      </w:pPr>
      <w:r>
        <w:rPr>
          <w:rFonts w:cs="Arial"/>
        </w:rPr>
        <w:tab/>
      </w:r>
      <w:r>
        <w:rPr>
          <w:rFonts w:cs="Arial"/>
        </w:rPr>
        <w:tab/>
        <w:t xml:space="preserve">All Vehicles must be maintained in a mechanically sound and road worthy state by the Contractor in accordance with all current </w:t>
      </w:r>
      <w:r w:rsidR="00B01BE8">
        <w:rPr>
          <w:rFonts w:cs="Arial"/>
        </w:rPr>
        <w:t>relevant</w:t>
      </w:r>
      <w:r>
        <w:rPr>
          <w:rFonts w:cs="Arial"/>
        </w:rPr>
        <w:t xml:space="preserve"> </w:t>
      </w:r>
      <w:r w:rsidR="00B01BE8">
        <w:rPr>
          <w:rFonts w:cs="Arial"/>
        </w:rPr>
        <w:t>legislation</w:t>
      </w:r>
      <w:r>
        <w:rPr>
          <w:rFonts w:cs="Arial"/>
        </w:rPr>
        <w:t xml:space="preserve"> and or good practice </w:t>
      </w:r>
      <w:r w:rsidR="00B01BE8">
        <w:rPr>
          <w:rFonts w:cs="Arial"/>
        </w:rPr>
        <w:t>applicable</w:t>
      </w:r>
      <w:r>
        <w:rPr>
          <w:rFonts w:cs="Arial"/>
        </w:rPr>
        <w:t xml:space="preserve"> to the vehicle type and classification,</w:t>
      </w:r>
    </w:p>
    <w:p w:rsidR="004E72E4" w:rsidRDefault="00B01BE8" w:rsidP="003019D5">
      <w:pPr>
        <w:tabs>
          <w:tab w:val="left" w:pos="567"/>
          <w:tab w:val="left" w:pos="1134"/>
        </w:tabs>
        <w:ind w:left="1134" w:hanging="1134"/>
        <w:rPr>
          <w:rFonts w:cs="Arial"/>
        </w:rPr>
      </w:pPr>
      <w:r>
        <w:rPr>
          <w:rFonts w:cs="Arial"/>
        </w:rPr>
        <w:tab/>
      </w:r>
      <w:r>
        <w:rPr>
          <w:rFonts w:cs="Arial"/>
        </w:rPr>
        <w:tab/>
        <w:t xml:space="preserve">Any Vehicle </w:t>
      </w:r>
      <w:r w:rsidR="004E72E4">
        <w:rPr>
          <w:rFonts w:cs="Arial"/>
        </w:rPr>
        <w:t xml:space="preserve">which breaks down prior to service commencement must be replaced by the Contractor, at the expense of the </w:t>
      </w:r>
      <w:r>
        <w:rPr>
          <w:rFonts w:cs="Arial"/>
        </w:rPr>
        <w:t>Contractor,</w:t>
      </w:r>
      <w:r w:rsidR="004E72E4">
        <w:rPr>
          <w:rFonts w:cs="Arial"/>
        </w:rPr>
        <w:t xml:space="preserve"> with no disruption to the Trust or its client.</w:t>
      </w:r>
    </w:p>
    <w:p w:rsidR="004E72E4" w:rsidRDefault="004E72E4" w:rsidP="003019D5">
      <w:pPr>
        <w:tabs>
          <w:tab w:val="left" w:pos="567"/>
          <w:tab w:val="left" w:pos="1134"/>
        </w:tabs>
        <w:ind w:left="1134" w:hanging="1134"/>
        <w:rPr>
          <w:rFonts w:cs="Arial"/>
        </w:rPr>
      </w:pPr>
    </w:p>
    <w:p w:rsidR="004E72E4" w:rsidRDefault="004E72E4" w:rsidP="003019D5">
      <w:pPr>
        <w:tabs>
          <w:tab w:val="left" w:pos="567"/>
          <w:tab w:val="left" w:pos="1134"/>
        </w:tabs>
        <w:ind w:left="1134" w:hanging="1134"/>
        <w:rPr>
          <w:rFonts w:cs="Arial"/>
        </w:rPr>
      </w:pPr>
      <w:r>
        <w:rPr>
          <w:rFonts w:cs="Arial"/>
        </w:rPr>
        <w:tab/>
      </w:r>
      <w:r>
        <w:rPr>
          <w:rFonts w:cs="Arial"/>
        </w:rPr>
        <w:tab/>
        <w:t xml:space="preserve">Any vehicle which breaks down during service commencement must be replaced by the Contractor, at the expense of the Contractor with </w:t>
      </w:r>
      <w:r w:rsidR="00B01BE8">
        <w:rPr>
          <w:rFonts w:cs="Arial"/>
        </w:rPr>
        <w:t>minimal</w:t>
      </w:r>
      <w:r>
        <w:rPr>
          <w:rFonts w:cs="Arial"/>
        </w:rPr>
        <w:t xml:space="preserve"> disruption to the Trust or its </w:t>
      </w:r>
      <w:r w:rsidR="00B01BE8">
        <w:rPr>
          <w:rFonts w:cs="Arial"/>
        </w:rPr>
        <w:t>Client,</w:t>
      </w:r>
      <w:r>
        <w:rPr>
          <w:rFonts w:cs="Arial"/>
        </w:rPr>
        <w:t xml:space="preserve"> within 1 hour or the reported break down. The Trust must be fully notified of any vehicle changes.</w:t>
      </w:r>
    </w:p>
    <w:p w:rsidR="004E72E4" w:rsidRDefault="004E72E4" w:rsidP="003019D5">
      <w:pPr>
        <w:tabs>
          <w:tab w:val="left" w:pos="567"/>
          <w:tab w:val="left" w:pos="1134"/>
        </w:tabs>
        <w:ind w:left="1134" w:hanging="1134"/>
        <w:rPr>
          <w:rFonts w:cs="Arial"/>
        </w:rPr>
      </w:pPr>
    </w:p>
    <w:p w:rsidR="004E72E4" w:rsidRDefault="004E72E4" w:rsidP="003019D5">
      <w:pPr>
        <w:tabs>
          <w:tab w:val="left" w:pos="567"/>
          <w:tab w:val="left" w:pos="1134"/>
        </w:tabs>
        <w:ind w:left="1134" w:hanging="1134"/>
        <w:rPr>
          <w:rFonts w:cs="Arial"/>
        </w:rPr>
      </w:pPr>
      <w:r>
        <w:rPr>
          <w:rFonts w:cs="Arial"/>
        </w:rPr>
        <w:tab/>
      </w:r>
      <w:r>
        <w:rPr>
          <w:rFonts w:cs="Arial"/>
        </w:rPr>
        <w:tab/>
        <w:t xml:space="preserve">If the vehicle breaks down en-route the Contractor must not allow the clients to alight until the relief vehicle arrives </w:t>
      </w:r>
      <w:r w:rsidR="00A457A8">
        <w:rPr>
          <w:rFonts w:cs="Arial"/>
        </w:rPr>
        <w:t xml:space="preserve">except in the case of a breakdown on Motorway, dual carriageway or dangerous </w:t>
      </w:r>
      <w:r w:rsidR="00B01BE8">
        <w:rPr>
          <w:rFonts w:cs="Arial"/>
        </w:rPr>
        <w:t>road the</w:t>
      </w:r>
      <w:r w:rsidR="00A457A8">
        <w:rPr>
          <w:rFonts w:cs="Arial"/>
        </w:rPr>
        <w:t xml:space="preserve"> driver should consider, as the first </w:t>
      </w:r>
      <w:r w:rsidR="00B01BE8">
        <w:rPr>
          <w:rFonts w:cs="Arial"/>
        </w:rPr>
        <w:t>option,</w:t>
      </w:r>
      <w:r w:rsidR="00A457A8">
        <w:rPr>
          <w:rFonts w:cs="Arial"/>
        </w:rPr>
        <w:t xml:space="preserve"> moving the clients out of the vehicle and behind the crash barrier.  If this is not practical, for example because of the client is wheelchair bound they should stay in the vehicle. The Driver must telephone 999 </w:t>
      </w:r>
      <w:r w:rsidR="00B01BE8">
        <w:rPr>
          <w:rFonts w:cs="Arial"/>
        </w:rPr>
        <w:t>and</w:t>
      </w:r>
      <w:r w:rsidR="00A457A8">
        <w:rPr>
          <w:rFonts w:cs="Arial"/>
        </w:rPr>
        <w:t xml:space="preserve"> inform the operator of the location and that he has a vulnerable client(s) on board, they will </w:t>
      </w:r>
      <w:r w:rsidR="00B01BE8">
        <w:rPr>
          <w:rFonts w:cs="Arial"/>
        </w:rPr>
        <w:t>prioritise</w:t>
      </w:r>
      <w:r w:rsidR="00A457A8">
        <w:rPr>
          <w:rFonts w:cs="Arial"/>
        </w:rPr>
        <w:t xml:space="preserve"> their response to ensure the vehicle and occupants are sate.</w:t>
      </w:r>
    </w:p>
    <w:p w:rsidR="00A457A8" w:rsidRDefault="00A457A8" w:rsidP="003019D5">
      <w:pPr>
        <w:tabs>
          <w:tab w:val="left" w:pos="567"/>
          <w:tab w:val="left" w:pos="1134"/>
        </w:tabs>
        <w:ind w:left="1134" w:hanging="1134"/>
        <w:rPr>
          <w:rFonts w:cs="Arial"/>
        </w:rPr>
      </w:pPr>
    </w:p>
    <w:p w:rsidR="00A457A8" w:rsidRDefault="00A457A8" w:rsidP="003019D5">
      <w:pPr>
        <w:tabs>
          <w:tab w:val="left" w:pos="567"/>
          <w:tab w:val="left" w:pos="1134"/>
        </w:tabs>
        <w:ind w:left="1134" w:hanging="1134"/>
        <w:rPr>
          <w:rFonts w:cs="Arial"/>
        </w:rPr>
      </w:pPr>
      <w:r>
        <w:rPr>
          <w:rFonts w:cs="Arial"/>
        </w:rPr>
        <w:tab/>
      </w:r>
      <w:r>
        <w:rPr>
          <w:rFonts w:cs="Arial"/>
        </w:rPr>
        <w:tab/>
        <w:t>The contractor shall be responsible for the diagnosis and repair of any vehicle faults and for liaison with manufacturers and any other engineering service in order to place the vehicle back in service,</w:t>
      </w:r>
    </w:p>
    <w:p w:rsidR="00A457A8" w:rsidRDefault="00A457A8" w:rsidP="003019D5">
      <w:pPr>
        <w:tabs>
          <w:tab w:val="left" w:pos="567"/>
          <w:tab w:val="left" w:pos="1134"/>
        </w:tabs>
        <w:ind w:left="1134" w:hanging="1134"/>
        <w:rPr>
          <w:rFonts w:cs="Arial"/>
        </w:rPr>
      </w:pPr>
    </w:p>
    <w:p w:rsidR="00A457A8" w:rsidRDefault="00A457A8" w:rsidP="003019D5">
      <w:pPr>
        <w:tabs>
          <w:tab w:val="left" w:pos="567"/>
          <w:tab w:val="left" w:pos="1134"/>
        </w:tabs>
        <w:ind w:left="1134" w:hanging="1134"/>
        <w:rPr>
          <w:rFonts w:cs="Arial"/>
        </w:rPr>
      </w:pPr>
      <w:r>
        <w:rPr>
          <w:rFonts w:cs="Arial"/>
        </w:rPr>
        <w:tab/>
      </w:r>
      <w:r>
        <w:rPr>
          <w:rFonts w:cs="Arial"/>
        </w:rPr>
        <w:tab/>
        <w:t xml:space="preserve">The Contractor must ensure that any maintenance, repair or modification made to any </w:t>
      </w:r>
      <w:r w:rsidR="00B01BE8">
        <w:rPr>
          <w:rFonts w:cs="Arial"/>
        </w:rPr>
        <w:t>vehicles</w:t>
      </w:r>
      <w:r>
        <w:rPr>
          <w:rFonts w:cs="Arial"/>
        </w:rPr>
        <w:t xml:space="preserve"> shall not disrupt the transportation of clients. It must be carried out in the Contractors time.</w:t>
      </w:r>
    </w:p>
    <w:p w:rsidR="00495F02" w:rsidRDefault="00495F02" w:rsidP="003019D5">
      <w:pPr>
        <w:tabs>
          <w:tab w:val="left" w:pos="567"/>
          <w:tab w:val="left" w:pos="1134"/>
        </w:tabs>
        <w:ind w:left="1134" w:hanging="1134"/>
        <w:rPr>
          <w:rFonts w:cs="Arial"/>
        </w:rPr>
      </w:pPr>
    </w:p>
    <w:p w:rsidR="00495F02" w:rsidRDefault="00495F02" w:rsidP="003019D5">
      <w:pPr>
        <w:tabs>
          <w:tab w:val="left" w:pos="567"/>
          <w:tab w:val="left" w:pos="1134"/>
        </w:tabs>
        <w:ind w:left="1134" w:hanging="1134"/>
        <w:rPr>
          <w:rFonts w:cs="Arial"/>
        </w:rPr>
      </w:pPr>
      <w:r>
        <w:rPr>
          <w:rFonts w:cs="Arial"/>
        </w:rPr>
        <w:tab/>
      </w:r>
      <w:r>
        <w:rPr>
          <w:rFonts w:cs="Arial"/>
        </w:rPr>
        <w:tab/>
        <w:t xml:space="preserve">There is a statutory requirement under Section 20 of the Public Passenger Vehicles Act 1981, to notify DETR of any incident on a public service vehicle which may have a bearing on passenger safety. </w:t>
      </w:r>
    </w:p>
    <w:p w:rsidR="00A457A8" w:rsidRDefault="00A457A8" w:rsidP="003019D5">
      <w:pPr>
        <w:tabs>
          <w:tab w:val="left" w:pos="567"/>
          <w:tab w:val="left" w:pos="1134"/>
        </w:tabs>
        <w:ind w:left="1134" w:hanging="1134"/>
        <w:rPr>
          <w:rFonts w:cs="Arial"/>
        </w:rPr>
      </w:pPr>
    </w:p>
    <w:p w:rsidR="00A457A8" w:rsidRPr="00D14C49" w:rsidRDefault="00A457A8" w:rsidP="003019D5">
      <w:pPr>
        <w:tabs>
          <w:tab w:val="left" w:pos="567"/>
          <w:tab w:val="left" w:pos="1134"/>
        </w:tabs>
        <w:ind w:left="1134" w:hanging="1134"/>
        <w:rPr>
          <w:rFonts w:cs="Arial"/>
        </w:rPr>
      </w:pPr>
      <w:r>
        <w:rPr>
          <w:rFonts w:cs="Arial"/>
        </w:rPr>
        <w:tab/>
      </w:r>
      <w:r>
        <w:rPr>
          <w:rFonts w:cs="Arial"/>
        </w:rPr>
        <w:tab/>
        <w:t xml:space="preserve">All vehicles must be fully maintained to the minimum VOSA Standard. Details </w:t>
      </w:r>
      <w:r w:rsidR="00B01BE8">
        <w:rPr>
          <w:rFonts w:cs="Arial"/>
        </w:rPr>
        <w:t>of</w:t>
      </w:r>
      <w:r>
        <w:rPr>
          <w:rFonts w:cs="Arial"/>
        </w:rPr>
        <w:t xml:space="preserve"> the maintenance programme must be submitted to the Trust.</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573770">
        <w:rPr>
          <w:rFonts w:cs="Arial"/>
        </w:rPr>
        <w:t>1</w:t>
      </w:r>
      <w:r w:rsidRPr="00D14C49">
        <w:rPr>
          <w:rFonts w:cs="Arial"/>
        </w:rPr>
        <w:t>.5</w:t>
      </w:r>
      <w:r w:rsidRPr="00D14C49">
        <w:rPr>
          <w:rFonts w:cs="Arial"/>
        </w:rPr>
        <w:tab/>
        <w:t>The Contractor shall provide everything necessary for the proper execution of the work which shall be carried out causing as little interference as possible with the work of the Trust and the Contractor shall comply with all statutory requirements relating to the work being undertaken.</w:t>
      </w:r>
    </w:p>
    <w:p w:rsidR="00870F63" w:rsidRPr="00D14C49" w:rsidRDefault="00870F63" w:rsidP="003019D5">
      <w:pPr>
        <w:tabs>
          <w:tab w:val="left" w:pos="720"/>
        </w:tabs>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573770">
        <w:rPr>
          <w:rFonts w:cs="Arial"/>
        </w:rPr>
        <w:t>1</w:t>
      </w:r>
      <w:r w:rsidRPr="00D14C49">
        <w:rPr>
          <w:rFonts w:cs="Arial"/>
        </w:rPr>
        <w:t xml:space="preserve">.6 </w:t>
      </w:r>
      <w:r w:rsidRPr="00D14C49">
        <w:rPr>
          <w:rFonts w:cs="Arial"/>
        </w:rPr>
        <w:tab/>
        <w:t>The Contractor shall be absolutely responsible for compliance with all Acts of Parliament</w:t>
      </w:r>
      <w:r w:rsidR="00B01BE8" w:rsidRPr="00D14C49">
        <w:rPr>
          <w:rFonts w:cs="Arial"/>
        </w:rPr>
        <w:t>, Statutory</w:t>
      </w:r>
      <w:r w:rsidRPr="00D14C49">
        <w:rPr>
          <w:rFonts w:cs="Arial"/>
        </w:rPr>
        <w:t xml:space="preserve"> Orders, By-Laws and Police Regulations relating to the licensing, insurance and use of motor vehicles involved in the execution of the contract. Details of insurance are to be provided at the start of the contract and annually thereafter.  All vehicles are to be in possession of a current MOT test certificate. Evidence of daily and weekly vehicle checks should be available for examin</w:t>
      </w:r>
      <w:r w:rsidR="00B01BE8">
        <w:rPr>
          <w:rFonts w:cs="Arial"/>
        </w:rPr>
        <w:t>ation by the Trust on request</w:t>
      </w:r>
      <w:r w:rsidRPr="00D14C49">
        <w:rPr>
          <w:rFonts w:cs="Arial"/>
        </w:rPr>
        <w:t>.  No order instruction or request issued by or on behalf of the Trust, or an officer of the Trust, shall be deemed to require the Contractor, his employee or agents to cause or permit the use of any vehicle in breach thereof.</w:t>
      </w:r>
    </w:p>
    <w:p w:rsidR="00870F63" w:rsidRPr="00D14C49" w:rsidRDefault="00870F63" w:rsidP="003019D5">
      <w:pPr>
        <w:tabs>
          <w:tab w:val="left" w:pos="567"/>
          <w:tab w:val="left" w:pos="1134"/>
        </w:tabs>
        <w:ind w:left="1134" w:hanging="1134"/>
        <w:rPr>
          <w:rFonts w:cs="Arial"/>
          <w:b/>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573770">
        <w:rPr>
          <w:rFonts w:cs="Arial"/>
        </w:rPr>
        <w:t>1</w:t>
      </w:r>
      <w:r w:rsidRPr="00D14C49">
        <w:rPr>
          <w:rFonts w:cs="Arial"/>
        </w:rPr>
        <w:t>.7</w:t>
      </w:r>
      <w:r w:rsidRPr="00D14C49">
        <w:rPr>
          <w:rFonts w:cs="Arial"/>
        </w:rPr>
        <w:tab/>
        <w:t>The Trust will not be liable for any loss or damage that may occur to these vehicles during the contract.</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573770">
        <w:rPr>
          <w:rFonts w:cs="Arial"/>
        </w:rPr>
        <w:t>1</w:t>
      </w:r>
      <w:r w:rsidRPr="00D14C49">
        <w:rPr>
          <w:rFonts w:cs="Arial"/>
        </w:rPr>
        <w:t>.8</w:t>
      </w:r>
      <w:r w:rsidRPr="00D14C49">
        <w:rPr>
          <w:rFonts w:cs="Arial"/>
        </w:rPr>
        <w:tab/>
        <w:t>The Contractor will ensure that all risks to passengers, staff and goods/properties carried under this arrangement are insured.</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573770">
        <w:rPr>
          <w:rFonts w:cs="Arial"/>
        </w:rPr>
        <w:t>1</w:t>
      </w:r>
      <w:r w:rsidRPr="00D14C49">
        <w:rPr>
          <w:rFonts w:cs="Arial"/>
        </w:rPr>
        <w:t>.9</w:t>
      </w:r>
      <w:r w:rsidRPr="00D14C49">
        <w:rPr>
          <w:rFonts w:cs="Arial"/>
        </w:rPr>
        <w:tab/>
        <w:t xml:space="preserve">The Contractor shall ensure that all operators, drivers and vehicles utilized for the purposes of this contract are duly licensed with an appropriate Licensing Authority, in accordance with Part II of the Local Government (Miscellaneous Provisions) Act 1976 </w:t>
      </w:r>
      <w:r w:rsidR="007D2427">
        <w:rPr>
          <w:rFonts w:cs="Arial"/>
        </w:rPr>
        <w:t xml:space="preserve">or </w:t>
      </w:r>
      <w:r w:rsidR="007D2427">
        <w:rPr>
          <w:rFonts w:cs="Arial"/>
        </w:rPr>
        <w:lastRenderedPageBreak/>
        <w:t xml:space="preserve">a </w:t>
      </w:r>
      <w:r w:rsidR="00B01BE8">
        <w:rPr>
          <w:rFonts w:cs="Arial"/>
        </w:rPr>
        <w:t>vehicle</w:t>
      </w:r>
      <w:r w:rsidR="007D2427">
        <w:rPr>
          <w:rFonts w:cs="Arial"/>
        </w:rPr>
        <w:t xml:space="preserve"> operating under section 19 of the (PSV) </w:t>
      </w:r>
      <w:r w:rsidR="00B01BE8">
        <w:rPr>
          <w:rFonts w:cs="Arial"/>
        </w:rPr>
        <w:t>operator’s</w:t>
      </w:r>
      <w:r w:rsidR="007D2427">
        <w:rPr>
          <w:rFonts w:cs="Arial"/>
        </w:rPr>
        <w:t xml:space="preserve"> licence and driver duly </w:t>
      </w:r>
      <w:r w:rsidR="00B01BE8">
        <w:rPr>
          <w:rFonts w:cs="Arial"/>
        </w:rPr>
        <w:t>licensed</w:t>
      </w:r>
      <w:r w:rsidR="007D2427">
        <w:rPr>
          <w:rFonts w:cs="Arial"/>
        </w:rPr>
        <w:t xml:space="preserve"> </w:t>
      </w:r>
      <w:r w:rsidRPr="00D14C49">
        <w:rPr>
          <w:rFonts w:cs="Arial"/>
        </w:rPr>
        <w:t>and/or the Town Police Clauses Act 1847, in pursuance of Private Hire and/or Hackney Carriage use.</w:t>
      </w:r>
    </w:p>
    <w:p w:rsidR="00D66EF8" w:rsidRDefault="00D66EF8" w:rsidP="003019D5">
      <w:pPr>
        <w:tabs>
          <w:tab w:val="left" w:pos="567"/>
          <w:tab w:val="left" w:pos="1134"/>
        </w:tabs>
        <w:ind w:left="1134" w:hanging="1134"/>
        <w:rPr>
          <w:rFonts w:cs="Arial"/>
        </w:rPr>
      </w:pPr>
    </w:p>
    <w:p w:rsidR="00D66EF8" w:rsidRPr="00D14C49" w:rsidRDefault="00D66EF8"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573770">
        <w:rPr>
          <w:rFonts w:cs="Arial"/>
        </w:rPr>
        <w:t>1</w:t>
      </w:r>
      <w:r w:rsidRPr="00D14C49">
        <w:rPr>
          <w:rFonts w:cs="Arial"/>
        </w:rPr>
        <w:t>.10</w:t>
      </w:r>
      <w:r w:rsidRPr="00D14C49">
        <w:rPr>
          <w:rFonts w:cs="Arial"/>
        </w:rPr>
        <w:tab/>
        <w:t>Any officer approved by either Trust shall have the right, at all reasonable times, to inspect the licensing documentation issued by the Licensing Authority in respect of any operating company, vehicle or driver, utilised for the purposes of this contract.</w:t>
      </w:r>
    </w:p>
    <w:p w:rsidR="005920E8" w:rsidRPr="00D14C49" w:rsidRDefault="005920E8" w:rsidP="003019D5">
      <w:pPr>
        <w:tabs>
          <w:tab w:val="left" w:pos="567"/>
          <w:tab w:val="left" w:pos="1134"/>
        </w:tabs>
        <w:ind w:left="1134" w:hanging="1134"/>
        <w:rPr>
          <w:rFonts w:cs="Arial"/>
        </w:rPr>
      </w:pPr>
    </w:p>
    <w:tbl>
      <w:tblPr>
        <w:tblStyle w:val="TableGrid"/>
        <w:tblW w:w="0" w:type="auto"/>
        <w:tblInd w:w="567" w:type="dxa"/>
        <w:tblLook w:val="04A0" w:firstRow="1" w:lastRow="0" w:firstColumn="1" w:lastColumn="0" w:noHBand="0" w:noVBand="1"/>
      </w:tblPr>
      <w:tblGrid>
        <w:gridCol w:w="8678"/>
      </w:tblGrid>
      <w:tr w:rsidR="005920E8" w:rsidRPr="00D14C49" w:rsidTr="005920E8">
        <w:tc>
          <w:tcPr>
            <w:tcW w:w="9245" w:type="dxa"/>
          </w:tcPr>
          <w:p w:rsidR="005920E8" w:rsidRPr="00D14C49" w:rsidRDefault="005920E8" w:rsidP="005920E8">
            <w:pPr>
              <w:tabs>
                <w:tab w:val="left" w:pos="567"/>
              </w:tabs>
              <w:rPr>
                <w:rFonts w:cs="Arial"/>
                <w:b/>
              </w:rPr>
            </w:pPr>
            <w:r w:rsidRPr="00D14C49">
              <w:rPr>
                <w:rFonts w:cs="Arial"/>
                <w:b/>
              </w:rPr>
              <w:t>Please confirm that you are able to meet the requirements as set out above: (max word count 750)</w:t>
            </w:r>
          </w:p>
        </w:tc>
      </w:tr>
      <w:tr w:rsidR="005920E8" w:rsidRPr="00D14C49" w:rsidTr="005920E8">
        <w:tc>
          <w:tcPr>
            <w:tcW w:w="9245" w:type="dxa"/>
          </w:tcPr>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p w:rsidR="005920E8" w:rsidRPr="00D14C49" w:rsidRDefault="005920E8" w:rsidP="005920E8">
            <w:pPr>
              <w:tabs>
                <w:tab w:val="left" w:pos="567"/>
              </w:tabs>
              <w:rPr>
                <w:rFonts w:cs="Arial"/>
              </w:rPr>
            </w:pPr>
          </w:p>
        </w:tc>
      </w:tr>
    </w:tbl>
    <w:p w:rsidR="001836B2" w:rsidRDefault="001836B2" w:rsidP="00573770">
      <w:pPr>
        <w:tabs>
          <w:tab w:val="left" w:pos="567"/>
          <w:tab w:val="left" w:pos="1134"/>
        </w:tabs>
        <w:rPr>
          <w:rFonts w:cs="Arial"/>
        </w:rPr>
      </w:pPr>
    </w:p>
    <w:p w:rsidR="001836B2" w:rsidRDefault="001836B2" w:rsidP="003019D5">
      <w:pPr>
        <w:tabs>
          <w:tab w:val="left" w:pos="567"/>
          <w:tab w:val="left" w:pos="1134"/>
        </w:tabs>
        <w:ind w:left="1134" w:hanging="1134"/>
        <w:rPr>
          <w:rFonts w:cs="Arial"/>
        </w:rPr>
      </w:pPr>
    </w:p>
    <w:p w:rsidR="00E8701D" w:rsidRDefault="00E8701D" w:rsidP="00E8701D">
      <w:pPr>
        <w:tabs>
          <w:tab w:val="left" w:pos="567"/>
        </w:tabs>
        <w:ind w:left="567" w:hanging="567"/>
        <w:jc w:val="left"/>
        <w:rPr>
          <w:rFonts w:cs="Arial"/>
          <w:b/>
        </w:rPr>
      </w:pPr>
      <w:r w:rsidRPr="00D14C49">
        <w:rPr>
          <w:rFonts w:cs="Arial"/>
          <w:b/>
        </w:rPr>
        <w:t>Transportation of wheelchair user</w:t>
      </w:r>
      <w:r>
        <w:rPr>
          <w:rFonts w:cs="Arial"/>
          <w:b/>
        </w:rPr>
        <w:t xml:space="preserve">s seated in their wheelchairs. </w:t>
      </w:r>
    </w:p>
    <w:p w:rsidR="00E8701D" w:rsidRPr="00D14C49" w:rsidRDefault="00E8701D" w:rsidP="00E8701D">
      <w:pPr>
        <w:tabs>
          <w:tab w:val="left" w:pos="567"/>
        </w:tabs>
        <w:ind w:left="567" w:hanging="567"/>
        <w:jc w:val="left"/>
        <w:rPr>
          <w:rFonts w:cs="Arial"/>
          <w:b/>
        </w:rPr>
      </w:pPr>
      <w:proofErr w:type="gramStart"/>
      <w:r w:rsidRPr="00D14C49">
        <w:rPr>
          <w:rFonts w:cs="Arial"/>
          <w:b/>
        </w:rPr>
        <w:t>Wheelchair access.</w:t>
      </w:r>
      <w:proofErr w:type="gramEnd"/>
      <w:r w:rsidRPr="00D14C49">
        <w:rPr>
          <w:rFonts w:cs="Arial"/>
          <w:b/>
        </w:rPr>
        <w:t xml:space="preserve">  </w:t>
      </w:r>
    </w:p>
    <w:p w:rsidR="00E8701D" w:rsidRPr="00D14C49" w:rsidRDefault="00E8701D" w:rsidP="00E8701D">
      <w:pPr>
        <w:pStyle w:val="PlainText"/>
        <w:jc w:val="both"/>
        <w:rPr>
          <w:rFonts w:ascii="Arial" w:hAnsi="Arial" w:cs="Arial"/>
          <w:b/>
          <w:sz w:val="20"/>
          <w:szCs w:val="20"/>
        </w:rPr>
      </w:pPr>
    </w:p>
    <w:p w:rsidR="00E8701D" w:rsidRPr="00D14C49" w:rsidRDefault="00E8701D" w:rsidP="00E8701D">
      <w:pPr>
        <w:rPr>
          <w:rFonts w:cs="Arial"/>
        </w:rPr>
      </w:pPr>
      <w:r w:rsidRPr="00D14C49">
        <w:rPr>
          <w:rFonts w:cs="Arial"/>
        </w:rPr>
        <w:t>Wheelchair users should transfer to vehicle seats whenever possible – (This means you should be able to show robust clinical reasons why a patient cannot transfer into a vehicle seat if they are going to travel in wheelchair.)</w:t>
      </w:r>
    </w:p>
    <w:p w:rsidR="00E8701D" w:rsidRPr="00D14C49" w:rsidRDefault="00E8701D" w:rsidP="00E8701D">
      <w:pPr>
        <w:rPr>
          <w:rFonts w:cs="Arial"/>
        </w:rPr>
      </w:pPr>
    </w:p>
    <w:p w:rsidR="00E8701D" w:rsidRPr="00D14C49" w:rsidRDefault="00E8701D" w:rsidP="00E8701D">
      <w:pPr>
        <w:rPr>
          <w:rFonts w:cs="Arial"/>
        </w:rPr>
      </w:pPr>
      <w:r w:rsidRPr="00D14C49">
        <w:rPr>
          <w:rFonts w:cs="Arial"/>
        </w:rPr>
        <w:t>Wheelchairs users should not travel with the wheelchair at an angle or facing sideways – (Taxis may not be able to accommodate wheelchairs in a forwards or rear facing position)</w:t>
      </w:r>
    </w:p>
    <w:p w:rsidR="00E8701D" w:rsidRPr="00D14C49" w:rsidRDefault="00E8701D" w:rsidP="00E8701D">
      <w:pPr>
        <w:rPr>
          <w:rFonts w:cs="Arial"/>
        </w:rPr>
      </w:pPr>
    </w:p>
    <w:p w:rsidR="00E8701D" w:rsidRPr="00D14C49" w:rsidRDefault="00E8701D" w:rsidP="00E8701D">
      <w:pPr>
        <w:rPr>
          <w:rFonts w:cs="Arial"/>
        </w:rPr>
      </w:pPr>
      <w:r w:rsidRPr="00D14C49">
        <w:rPr>
          <w:rFonts w:cs="Arial"/>
        </w:rPr>
        <w:t>A headrest should be provided for the wheelchair user when travelling in a vehicle where other seated passengers have headrests. – (As most modern vehicles have headrests fitted as standard it will be necessary to ensure that the wheelchair user has the use of a headrest during transportation)</w:t>
      </w:r>
    </w:p>
    <w:p w:rsidR="00E8701D" w:rsidRPr="00D14C49" w:rsidRDefault="00E8701D" w:rsidP="00E8701D">
      <w:pPr>
        <w:rPr>
          <w:rFonts w:cs="Arial"/>
        </w:rPr>
      </w:pPr>
    </w:p>
    <w:p w:rsidR="00E8701D" w:rsidRPr="00D14C49" w:rsidRDefault="00E8701D" w:rsidP="00E8701D">
      <w:pPr>
        <w:rPr>
          <w:rFonts w:cs="Arial"/>
        </w:rPr>
      </w:pPr>
      <w:r w:rsidRPr="00D14C49">
        <w:rPr>
          <w:rFonts w:cs="Arial"/>
        </w:rPr>
        <w:t>Wheelchair users should not travel in cars, taxis or minibuses unless the wheelchair is tied down and the user appropriately restrained.</w:t>
      </w:r>
    </w:p>
    <w:p w:rsidR="00E8701D" w:rsidRPr="00D14C49" w:rsidRDefault="00E8701D" w:rsidP="00E8701D">
      <w:pPr>
        <w:rPr>
          <w:rFonts w:cs="Arial"/>
        </w:rPr>
      </w:pPr>
    </w:p>
    <w:p w:rsidR="00E8701D" w:rsidRPr="00D14C49" w:rsidRDefault="00E8701D" w:rsidP="00E8701D">
      <w:pPr>
        <w:rPr>
          <w:rFonts w:cs="Arial"/>
        </w:rPr>
      </w:pPr>
      <w:r w:rsidRPr="00D14C49">
        <w:rPr>
          <w:rFonts w:cs="Arial"/>
        </w:rPr>
        <w:t xml:space="preserve">Where ever possible wheelchairs should be secured using 4 point webbing tie down systems, not ratchet clamps – (Ratchet should </w:t>
      </w:r>
      <w:r w:rsidRPr="00D14C49">
        <w:rPr>
          <w:rFonts w:cs="Arial"/>
          <w:b/>
        </w:rPr>
        <w:t>NOT</w:t>
      </w:r>
      <w:r w:rsidRPr="00D14C49">
        <w:rPr>
          <w:rFonts w:cs="Arial"/>
        </w:rPr>
        <w:t xml:space="preserve"> be used with powered wheelchairs.)</w:t>
      </w:r>
    </w:p>
    <w:p w:rsidR="00E8701D" w:rsidRPr="00D14C49" w:rsidRDefault="00E8701D" w:rsidP="00E8701D">
      <w:pPr>
        <w:rPr>
          <w:rFonts w:cs="Arial"/>
        </w:rPr>
      </w:pPr>
    </w:p>
    <w:p w:rsidR="00E8701D" w:rsidRPr="00D14C49" w:rsidRDefault="00E8701D" w:rsidP="00E8701D">
      <w:pPr>
        <w:rPr>
          <w:rFonts w:cs="Arial"/>
        </w:rPr>
      </w:pPr>
      <w:r w:rsidRPr="00D14C49">
        <w:rPr>
          <w:rFonts w:cs="Arial"/>
        </w:rPr>
        <w:t>The Trust is able to provide any necessary training on request.</w:t>
      </w:r>
    </w:p>
    <w:p w:rsidR="00E8701D" w:rsidRPr="00D14C49" w:rsidRDefault="00E8701D" w:rsidP="00E8701D">
      <w:pPr>
        <w:rPr>
          <w:rFonts w:cs="Arial"/>
          <w:b/>
        </w:rPr>
      </w:pPr>
      <w:r w:rsidRPr="00D14C49">
        <w:rPr>
          <w:rFonts w:cs="Arial"/>
          <w:u w:val="single"/>
        </w:rPr>
        <w:t>You should also note that ad-hoc formal audits will be carried out to ensure compliance</w:t>
      </w:r>
      <w:r w:rsidRPr="00D14C49">
        <w:rPr>
          <w:rFonts w:cs="Arial"/>
        </w:rPr>
        <w:t>.</w:t>
      </w:r>
    </w:p>
    <w:p w:rsidR="00E8701D" w:rsidRPr="00D14C49" w:rsidRDefault="00E8701D" w:rsidP="00E8701D">
      <w:pPr>
        <w:rPr>
          <w:rFonts w:cs="Arial"/>
        </w:rPr>
      </w:pPr>
    </w:p>
    <w:p w:rsidR="00E8701D" w:rsidRPr="00D14C49" w:rsidRDefault="00E8701D" w:rsidP="00E8701D">
      <w:pPr>
        <w:rPr>
          <w:rFonts w:cs="Arial"/>
        </w:rPr>
      </w:pPr>
      <w:r w:rsidRPr="00D14C49">
        <w:rPr>
          <w:rFonts w:cs="Arial"/>
        </w:rPr>
        <w:t>If the wheelchair is to be transported unoccupied as a piece of luggage consider whether luggage retaining straps will be required to stop the wheelchair contacting the user or other vehicle occupants in an impact.</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For people who wish to travel whilst remaining in their wheelchairs all the wheelchair accessible vehicles must have sufficient space to carry a standard size wheelchair and allow it to be manoeuvred in and out of the vehicle.</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There must be at least one doorway through which a wheelchair and occupant can enter.  This doorway must be located at the rear or nearside of the vehicle.  Access is proposed only from the rear or nearside of the vehicle.  Offside access has been ruled out because it would require drivers and passengers to be exposed to risk from traffic.</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 xml:space="preserve">This doorway must provide a minimum unobstructed space through which a template of 1350mm high and 780mm wide may be passed through the doorway, in a plane at right angles to the direction in which the wheelchair user would be entering the vehicle.  The minimum dimensions allow for doorway </w:t>
      </w:r>
      <w:r w:rsidRPr="00D14C49">
        <w:rPr>
          <w:rFonts w:ascii="Arial" w:hAnsi="Arial" w:cs="Arial"/>
          <w:sz w:val="20"/>
          <w:szCs w:val="20"/>
        </w:rPr>
        <w:lastRenderedPageBreak/>
        <w:t>curvature.  The minimum dimensions of this template allows for doorways with curved corners.  The height dimension will allow most wheelchair users to enter the vehicle without bending their neck.</w:t>
      </w:r>
    </w:p>
    <w:p w:rsidR="00E8701D" w:rsidRPr="00D14C49" w:rsidRDefault="00E8701D" w:rsidP="00E8701D">
      <w:pPr>
        <w:pStyle w:val="PlainText"/>
        <w:jc w:val="both"/>
        <w:rPr>
          <w:rFonts w:ascii="Arial" w:hAnsi="Arial" w:cs="Arial"/>
          <w:b/>
          <w:sz w:val="20"/>
          <w:szCs w:val="20"/>
        </w:rPr>
      </w:pPr>
    </w:p>
    <w:p w:rsidR="00E8701D" w:rsidRPr="00D14C49" w:rsidRDefault="00E8701D" w:rsidP="00E8701D">
      <w:pPr>
        <w:pStyle w:val="PlainText"/>
        <w:jc w:val="both"/>
        <w:rPr>
          <w:rFonts w:ascii="Arial" w:hAnsi="Arial" w:cs="Arial"/>
          <w:b/>
          <w:sz w:val="20"/>
          <w:szCs w:val="20"/>
        </w:rPr>
      </w:pPr>
      <w:proofErr w:type="gramStart"/>
      <w:r w:rsidRPr="00D14C49">
        <w:rPr>
          <w:rFonts w:ascii="Arial" w:hAnsi="Arial" w:cs="Arial"/>
          <w:b/>
          <w:sz w:val="20"/>
          <w:szCs w:val="20"/>
        </w:rPr>
        <w:t>Boarding device.</w:t>
      </w:r>
      <w:proofErr w:type="gramEnd"/>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 xml:space="preserve">A boarding device must be provided at the doorway through which a wheelchair and its occupant would enter.  Access to the vehicle must be possible from the road either by lift, ramp or similar device fitted to the vehicle that will allow the wheelchair and occupant to enter the passenger compartment in safety and comfort. </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 xml:space="preserve">Power operated boarding devices must be capable of manual operation in the event of power failure.  This ensures that wheelchair users can exit the vehicle in the event of power failure. </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vehicle must not be driven from rest unless the boarding device is in the normal position for vehicle travel.  This is to ensure that the boarding device is safely stowed before the vehicle moves.</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A boarding device must have a minimum safe working load of 300kg and operate under normal loading conditions without undue deflection.  The boarding device should be clearly marked with the maximum safe working load.</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Boarding devices must be stowed in a way which does not obstruct any handle or other opening device for any exit and such that in the event of an accident it could not cause injury to either passengers or the driver.  If the boarding device obstructs an exit it must also be capable of being pushed or pulled out of the way from the inside and outside when the door is open so as to leave the doorway clear for use in an emergency.  When boarding devices are stowed they should not prevent egress in an emergency.  This requirement ensures they do not obstruct any exit opening device and can be easily pushed or pulled out of the way from inside the vehicle.</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Any controls for the operation of a power operated boarding device must be inhibited while the vehicle is in motion and may only be operated at the point where the boarding device is fitted either by the driver or by an individual under their supervision.</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Any manually operated boarding device must be easy to operate.</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b/>
          <w:sz w:val="20"/>
          <w:szCs w:val="20"/>
        </w:rPr>
      </w:pPr>
      <w:r w:rsidRPr="00D14C49">
        <w:rPr>
          <w:rFonts w:ascii="Arial" w:hAnsi="Arial" w:cs="Arial"/>
          <w:b/>
          <w:sz w:val="20"/>
          <w:szCs w:val="20"/>
        </w:rPr>
        <w:t>Ramps</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A ramp must provide a surface of at least 750mm wide available for a wheelchair</w:t>
      </w:r>
      <w:r>
        <w:rPr>
          <w:rFonts w:ascii="Arial" w:hAnsi="Arial" w:cs="Arial"/>
          <w:sz w:val="20"/>
          <w:szCs w:val="20"/>
        </w:rPr>
        <w:t xml:space="preserve"> and conform with BS EN1756-2:2004 + </w:t>
      </w:r>
      <w:proofErr w:type="gramStart"/>
      <w:r>
        <w:rPr>
          <w:rFonts w:ascii="Arial" w:hAnsi="Arial" w:cs="Arial"/>
          <w:sz w:val="20"/>
          <w:szCs w:val="20"/>
        </w:rPr>
        <w:t>A1 :</w:t>
      </w:r>
      <w:proofErr w:type="gramEnd"/>
      <w:r>
        <w:rPr>
          <w:rFonts w:ascii="Arial" w:hAnsi="Arial" w:cs="Arial"/>
          <w:sz w:val="20"/>
          <w:szCs w:val="20"/>
        </w:rPr>
        <w:t>2009</w:t>
      </w:r>
      <w:r w:rsidRPr="00D14C49">
        <w:rPr>
          <w:rFonts w:ascii="Arial" w:hAnsi="Arial" w:cs="Arial"/>
          <w:sz w:val="20"/>
          <w:szCs w:val="20"/>
        </w:rPr>
        <w:t>.</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A pair of channel ramps must not be used.  However, ramps which fold are permitted provided the ramp is rigid when deployed.</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When the ramp is deployed onto the road the ramp slope must not exceed 1 in 4 (25%).  In all cases it must be possible to deploy the ramp onto both a level road and a 125mm high kerb.  These two requirements ensure ramps will not be too steep and limits the obstruction of pavements.</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When in use the ramp must be securely located at the point of wheelchair entry.  This ensures that the ramp cannot move while it is being used.</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surface of all ramps must have a slip resistant finish.  All outer edges must be clearly marked in a contrasting tone and colour.  This requirement ensures ramps are more visible when deployed to help prevent people tripping over them.  The surface of ramps must be of a non-slip material to aid safe use particularly in wet weather conditions.</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When deployed the ramp must be in one piece.  This requirement is to prevent pairs of channel type ramps from being used.  Experience shows that most disabled people do not feel safe using that type of ramp.</w:t>
      </w:r>
    </w:p>
    <w:p w:rsidR="00E8701D" w:rsidRPr="00D14C49" w:rsidRDefault="00E8701D" w:rsidP="00E8701D">
      <w:pPr>
        <w:pStyle w:val="PlainText"/>
        <w:jc w:val="both"/>
        <w:rPr>
          <w:rFonts w:ascii="Arial" w:hAnsi="Arial" w:cs="Arial"/>
          <w:sz w:val="20"/>
          <w:szCs w:val="20"/>
        </w:rPr>
      </w:pPr>
    </w:p>
    <w:p w:rsidR="00153794" w:rsidRDefault="00153794" w:rsidP="00E8701D">
      <w:pPr>
        <w:pStyle w:val="PlainText"/>
        <w:jc w:val="both"/>
        <w:rPr>
          <w:rFonts w:ascii="Arial" w:hAnsi="Arial" w:cs="Arial"/>
          <w:b/>
          <w:sz w:val="20"/>
          <w:szCs w:val="20"/>
        </w:rPr>
      </w:pPr>
    </w:p>
    <w:p w:rsidR="00153794" w:rsidRDefault="00153794" w:rsidP="00E8701D">
      <w:pPr>
        <w:pStyle w:val="PlainText"/>
        <w:jc w:val="both"/>
        <w:rPr>
          <w:rFonts w:ascii="Arial" w:hAnsi="Arial" w:cs="Arial"/>
          <w:b/>
          <w:sz w:val="20"/>
          <w:szCs w:val="20"/>
        </w:rPr>
      </w:pPr>
    </w:p>
    <w:p w:rsidR="00E8701D" w:rsidRPr="00D14C49" w:rsidRDefault="00E8701D" w:rsidP="00E8701D">
      <w:pPr>
        <w:pStyle w:val="PlainText"/>
        <w:jc w:val="both"/>
        <w:rPr>
          <w:rFonts w:ascii="Arial" w:hAnsi="Arial" w:cs="Arial"/>
          <w:b/>
          <w:sz w:val="20"/>
          <w:szCs w:val="20"/>
        </w:rPr>
      </w:pPr>
      <w:r w:rsidRPr="00D14C49">
        <w:rPr>
          <w:rFonts w:ascii="Arial" w:hAnsi="Arial" w:cs="Arial"/>
          <w:b/>
          <w:sz w:val="20"/>
          <w:szCs w:val="20"/>
        </w:rPr>
        <w:lastRenderedPageBreak/>
        <w:t>Lifts</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lift platform must be not less than 750mm wide, and not less than 1200mm long</w:t>
      </w:r>
      <w:r>
        <w:rPr>
          <w:rFonts w:ascii="Arial" w:hAnsi="Arial" w:cs="Arial"/>
          <w:sz w:val="20"/>
          <w:szCs w:val="20"/>
        </w:rPr>
        <w:t xml:space="preserve"> and conform with BS EN1756-2:2004 + A1 :2009code of Practice for Tail Lifts , Platform Lifts for mounting on wheeled vehicles</w:t>
      </w:r>
      <w:r w:rsidRPr="00D14C49">
        <w:rPr>
          <w:rFonts w:ascii="Arial" w:hAnsi="Arial" w:cs="Arial"/>
          <w:sz w:val="20"/>
          <w:szCs w:val="20"/>
        </w:rPr>
        <w:t>.</w:t>
      </w:r>
    </w:p>
    <w:p w:rsidR="00E8701D" w:rsidRDefault="00E8701D" w:rsidP="00E8701D">
      <w:pPr>
        <w:pStyle w:val="PlainText"/>
        <w:jc w:val="both"/>
        <w:rPr>
          <w:rFonts w:ascii="Arial" w:hAnsi="Arial" w:cs="Arial"/>
          <w:sz w:val="20"/>
          <w:szCs w:val="20"/>
        </w:rPr>
      </w:pPr>
    </w:p>
    <w:p w:rsidR="00E8701D" w:rsidRDefault="00E8701D" w:rsidP="00E8701D">
      <w:pPr>
        <w:pStyle w:val="PlainText"/>
        <w:jc w:val="both"/>
        <w:rPr>
          <w:rFonts w:ascii="Arial" w:hAnsi="Arial" w:cs="Arial"/>
          <w:sz w:val="20"/>
          <w:szCs w:val="20"/>
        </w:rPr>
      </w:pPr>
      <w:r>
        <w:rPr>
          <w:rFonts w:ascii="Arial" w:hAnsi="Arial" w:cs="Arial"/>
          <w:sz w:val="20"/>
          <w:szCs w:val="20"/>
        </w:rPr>
        <w:t xml:space="preserve">All passenger lifts must have current lifting Operations </w:t>
      </w:r>
      <w:proofErr w:type="spellStart"/>
      <w:proofErr w:type="gramStart"/>
      <w:r>
        <w:rPr>
          <w:rFonts w:ascii="Arial" w:hAnsi="Arial" w:cs="Arial"/>
          <w:sz w:val="20"/>
          <w:szCs w:val="20"/>
        </w:rPr>
        <w:t>nad</w:t>
      </w:r>
      <w:proofErr w:type="spellEnd"/>
      <w:proofErr w:type="gramEnd"/>
      <w:r>
        <w:rPr>
          <w:rFonts w:ascii="Arial" w:hAnsi="Arial" w:cs="Arial"/>
          <w:sz w:val="20"/>
          <w:szCs w:val="20"/>
        </w:rPr>
        <w:t xml:space="preserve"> Lifting Equipment Regulations 1998 (LOLER) Certificate, and </w:t>
      </w:r>
      <w:proofErr w:type="spellStart"/>
      <w:r>
        <w:rPr>
          <w:rFonts w:ascii="Arial" w:hAnsi="Arial" w:cs="Arial"/>
          <w:sz w:val="20"/>
          <w:szCs w:val="20"/>
        </w:rPr>
        <w:t>Cpmtractors</w:t>
      </w:r>
      <w:proofErr w:type="spellEnd"/>
      <w:r>
        <w:rPr>
          <w:rFonts w:ascii="Arial" w:hAnsi="Arial" w:cs="Arial"/>
          <w:sz w:val="20"/>
          <w:szCs w:val="20"/>
        </w:rPr>
        <w:t xml:space="preserve"> must be aware of the Trusts procedure for the safe use of tail lifts.</w:t>
      </w:r>
    </w:p>
    <w:p w:rsidR="00E8701D"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Pr>
          <w:rFonts w:ascii="Arial" w:hAnsi="Arial" w:cs="Arial"/>
          <w:sz w:val="20"/>
          <w:szCs w:val="20"/>
        </w:rPr>
        <w:t xml:space="preserve">Passenger lift models and good practice operation shall be determined by DCHS based on </w:t>
      </w:r>
      <w:proofErr w:type="spellStart"/>
      <w:r>
        <w:rPr>
          <w:rFonts w:ascii="Arial" w:hAnsi="Arial" w:cs="Arial"/>
          <w:sz w:val="20"/>
          <w:szCs w:val="20"/>
        </w:rPr>
        <w:t>publicatuions</w:t>
      </w:r>
      <w:proofErr w:type="spellEnd"/>
      <w:r>
        <w:rPr>
          <w:rFonts w:ascii="Arial" w:hAnsi="Arial" w:cs="Arial"/>
          <w:sz w:val="20"/>
          <w:szCs w:val="20"/>
        </w:rPr>
        <w:t xml:space="preserve"> and guidance issued by the Department of Transport and organisations such as the Medical Devices Agency MDA DB 2003(03) Guidance on the Safe Transportation of Wheelchairs and Vehicle-mounted Passenger Lifts, along with DPTAC guidance and recommendations from the manufactures</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When raising and lowering the platform and while the platform is in the raised position, a device, not less than 100mm in height must come into operation to prevent the wheelchair from rolling off.  This is to ensure that the wheelchair cannot roll off the lift platform during the raising or lowering of the lift.</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lift must be capable of reaching the ground.</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 xml:space="preserve">The controls must allow the driver to operate the lift whilst travelling on the lift platform with the passenger. </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lift controls should be operated by the vehicle driver or someone under their supervision</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b/>
          <w:sz w:val="20"/>
          <w:szCs w:val="20"/>
        </w:rPr>
      </w:pPr>
      <w:r w:rsidRPr="00D14C49">
        <w:rPr>
          <w:rFonts w:ascii="Arial" w:hAnsi="Arial" w:cs="Arial"/>
          <w:b/>
          <w:sz w:val="20"/>
          <w:szCs w:val="20"/>
        </w:rPr>
        <w:t>Designated wheelchair space</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area required for the wheelchair, known as the designated wheelchair space, must be of sufficient size to allow a reference wheelchair to be moved from outside the vehicle into the space.  The minimum headroom over the space must be 1400mm.  To meet one of the main purposes of regulations all vehicles must have sufficient space for a wheelchair and its occupant. The headroom over this area must be sufficient to allow the majority of wheelchair users to sit upright.</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passage from the door to the designated wheelchair space must be free of obstructions.  This requirement allows the wheelchair user to get to and from the wheelchair space.</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passage to the space must be of sufficient size to allow a reference wheelchair to be located in the area with no more than a four-point turn and without lifting the wheels from the floor.  All the wheels of a wheelchair should be in contact with the floor when positioned in the designated space.  This is to ensure the wheelchair and its occupant can be positioned in the wheelchair space without too much manoeuvring which can be extremely uncomfortable for some disabled people and/or the person assisting them.</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head room throughout the area in which the wheelchair travels from the door to the designated space must at no point be less than the entry door height.  The height dimension allows most wheelchair users to travel without having to bend their neck which can be painful.</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b/>
          <w:sz w:val="20"/>
          <w:szCs w:val="20"/>
        </w:rPr>
      </w:pPr>
      <w:proofErr w:type="gramStart"/>
      <w:r w:rsidRPr="00D14C49">
        <w:rPr>
          <w:rFonts w:ascii="Arial" w:hAnsi="Arial" w:cs="Arial"/>
          <w:b/>
          <w:sz w:val="20"/>
          <w:szCs w:val="20"/>
        </w:rPr>
        <w:t>Wheelchair within the vehicle.</w:t>
      </w:r>
      <w:proofErr w:type="gramEnd"/>
    </w:p>
    <w:p w:rsidR="00E8701D" w:rsidRPr="00D14C49" w:rsidRDefault="00E8701D" w:rsidP="00E8701D">
      <w:pPr>
        <w:pStyle w:val="PlainText"/>
        <w:jc w:val="both"/>
        <w:rPr>
          <w:rFonts w:ascii="Arial" w:hAnsi="Arial" w:cs="Arial"/>
          <w:sz w:val="20"/>
          <w:szCs w:val="20"/>
        </w:rPr>
      </w:pPr>
    </w:p>
    <w:p w:rsidR="00E8701D" w:rsidRPr="00D14C49" w:rsidRDefault="00E8701D" w:rsidP="00E8701D">
      <w:pPr>
        <w:rPr>
          <w:rFonts w:cs="Arial"/>
        </w:rPr>
      </w:pPr>
      <w:r w:rsidRPr="00D14C49">
        <w:rPr>
          <w:rFonts w:cs="Arial"/>
        </w:rPr>
        <w:t>Wheelchairs should have their parking brakes applied and where applicable their power units switched off during vehicle movement.  (Powered wheelchairs should not be left in free wheel mode).</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rPr>
          <w:rFonts w:cs="Arial"/>
        </w:rPr>
      </w:pPr>
      <w:r w:rsidRPr="00D14C49">
        <w:rPr>
          <w:rFonts w:cs="Arial"/>
        </w:rPr>
        <w:t>Accessories that are intended to be used during transportation should be adequately secured to the wheelchair and may require padding to avoid user contact in an impact.  Those that are not should be removed, so that they cannot come loose or contact the user or other vehicle occupants in an impact.</w:t>
      </w:r>
    </w:p>
    <w:p w:rsidR="00E8701D" w:rsidRPr="00D14C49" w:rsidRDefault="00E8701D" w:rsidP="00E8701D">
      <w:pPr>
        <w:rPr>
          <w:rFonts w:cs="Arial"/>
        </w:rPr>
      </w:pPr>
    </w:p>
    <w:p w:rsidR="00E8701D" w:rsidRPr="00D14C49" w:rsidRDefault="00E8701D" w:rsidP="00E8701D">
      <w:pPr>
        <w:rPr>
          <w:rFonts w:cs="Arial"/>
        </w:rPr>
      </w:pPr>
      <w:r w:rsidRPr="00D14C49">
        <w:rPr>
          <w:rFonts w:cs="Arial"/>
        </w:rPr>
        <w:t>Wheelchairs occupied or unoccupied should not block gangways and exits for other passengers in the vehicle.</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Wheelchair users should not travel in cars, taxis or minibuses, unless the wheelchair is tied down and the user is appropriately restrained.</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Passengers occupying a wheelchair must be provided with an occupant restraint system.</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rPr>
          <w:rFonts w:cs="Arial"/>
        </w:rPr>
      </w:pPr>
      <w:r w:rsidRPr="00D14C49">
        <w:rPr>
          <w:rFonts w:cs="Arial"/>
        </w:rPr>
        <w:t>Consideration is required of the most suitable type and positioning of restraint for the user both in normal travel and in an impact situation.</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rPr>
          <w:rFonts w:cs="Arial"/>
        </w:rPr>
      </w:pPr>
      <w:r w:rsidRPr="00D14C49">
        <w:rPr>
          <w:rFonts w:cs="Arial"/>
        </w:rPr>
        <w:t>Travelling using only a lap belt as the only occupant restraint is not acceptable.</w:t>
      </w:r>
    </w:p>
    <w:p w:rsidR="00E8701D" w:rsidRPr="00D14C49" w:rsidRDefault="00E8701D" w:rsidP="00E8701D">
      <w:pPr>
        <w:rPr>
          <w:rFonts w:cs="Arial"/>
        </w:rPr>
      </w:pPr>
    </w:p>
    <w:p w:rsidR="00E8701D" w:rsidRPr="00D14C49" w:rsidRDefault="00E8701D" w:rsidP="00E8701D">
      <w:pPr>
        <w:rPr>
          <w:rFonts w:cs="Arial"/>
        </w:rPr>
      </w:pPr>
      <w:r w:rsidRPr="00D14C49">
        <w:rPr>
          <w:rFonts w:cs="Arial"/>
        </w:rPr>
        <w:t>Lap and chest belts attached to wheelchairs are in the majority of cases provided to assist posture and are not vehicle occupant restraints.</w:t>
      </w:r>
    </w:p>
    <w:p w:rsidR="00E8701D" w:rsidRPr="00D14C49" w:rsidRDefault="00E8701D" w:rsidP="00E8701D">
      <w:pPr>
        <w:rPr>
          <w:rFonts w:cs="Arial"/>
        </w:rPr>
      </w:pPr>
    </w:p>
    <w:p w:rsidR="00E8701D" w:rsidRPr="00D14C49" w:rsidRDefault="00E8701D" w:rsidP="00E8701D">
      <w:pPr>
        <w:rPr>
          <w:rFonts w:cs="Arial"/>
        </w:rPr>
      </w:pPr>
      <w:r w:rsidRPr="00D14C49">
        <w:rPr>
          <w:rFonts w:cs="Arial"/>
        </w:rPr>
        <w:t>The user restraint should have a clear path from the user to the anchor point and should not be interfered with by any part of the vehicle, wheelchair, seating or accessory.</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b/>
          <w:i/>
          <w:sz w:val="20"/>
          <w:szCs w:val="20"/>
        </w:rPr>
      </w:pPr>
      <w:r w:rsidRPr="00D14C49">
        <w:rPr>
          <w:rFonts w:ascii="Arial" w:hAnsi="Arial" w:cs="Arial"/>
          <w:sz w:val="20"/>
          <w:szCs w:val="20"/>
        </w:rPr>
        <w:t xml:space="preserve">All passengers travelling in a wheelchair must face either forward or to the rear.  </w:t>
      </w:r>
      <w:r w:rsidRPr="00D14C49">
        <w:rPr>
          <w:rFonts w:ascii="Arial" w:hAnsi="Arial" w:cs="Arial"/>
          <w:b/>
          <w:i/>
          <w:sz w:val="20"/>
          <w:szCs w:val="20"/>
        </w:rPr>
        <w:t>Wheelchair users must not face sideways in a moving vehicle.  This practice can be dangerous as side- facing wheelchairs are more likely to collapse and the wheelchair and occupant cannot be adequately restrained.</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pStyle w:val="PlainText"/>
        <w:jc w:val="both"/>
        <w:rPr>
          <w:rFonts w:ascii="Arial" w:hAnsi="Arial" w:cs="Arial"/>
          <w:bCs/>
          <w:sz w:val="20"/>
          <w:szCs w:val="20"/>
        </w:rPr>
      </w:pPr>
      <w:r w:rsidRPr="00D14C49">
        <w:rPr>
          <w:rFonts w:ascii="Arial" w:hAnsi="Arial" w:cs="Arial"/>
          <w:sz w:val="20"/>
          <w:szCs w:val="20"/>
        </w:rPr>
        <w:t xml:space="preserve">All wheelchairs must be securely tied down with dynamically tested equipment.  Wheelchairs must be adequately secured with tie downs that comply with the international standard, ISO 10542.  The standard is currently in draft and although the standard refers only to forward facing restraint systems, rearward facing systems should also comply with the requirements of the dynamic test of 10542.  </w:t>
      </w:r>
      <w:proofErr w:type="gramStart"/>
      <w:r w:rsidRPr="00D14C49">
        <w:rPr>
          <w:rFonts w:ascii="Arial" w:hAnsi="Arial" w:cs="Arial"/>
          <w:b/>
          <w:sz w:val="20"/>
          <w:szCs w:val="20"/>
          <w:u w:val="single"/>
        </w:rPr>
        <w:t>NB</w:t>
      </w:r>
      <w:r w:rsidRPr="00D14C49">
        <w:rPr>
          <w:rFonts w:ascii="Arial" w:hAnsi="Arial" w:cs="Arial"/>
          <w:sz w:val="20"/>
          <w:szCs w:val="20"/>
        </w:rPr>
        <w:t xml:space="preserve">  </w:t>
      </w:r>
      <w:r w:rsidRPr="00D14C49">
        <w:rPr>
          <w:rFonts w:ascii="Arial" w:hAnsi="Arial" w:cs="Arial"/>
          <w:b/>
          <w:sz w:val="20"/>
          <w:szCs w:val="20"/>
        </w:rPr>
        <w:t>Spot</w:t>
      </w:r>
      <w:proofErr w:type="gramEnd"/>
      <w:r w:rsidRPr="00D14C49">
        <w:rPr>
          <w:rFonts w:ascii="Arial" w:hAnsi="Arial" w:cs="Arial"/>
          <w:b/>
          <w:sz w:val="20"/>
          <w:szCs w:val="20"/>
        </w:rPr>
        <w:t xml:space="preserve"> checks may be carried out by the Trust's Service Development Manager, to ensure the correct fixing of wheelchairs and seat belts. </w:t>
      </w:r>
    </w:p>
    <w:p w:rsidR="00E8701D" w:rsidRPr="00D14C49" w:rsidRDefault="00E8701D" w:rsidP="00E8701D">
      <w:pPr>
        <w:pStyle w:val="PlainText"/>
        <w:jc w:val="both"/>
        <w:rPr>
          <w:rFonts w:ascii="Arial" w:hAnsi="Arial" w:cs="Arial"/>
          <w:sz w:val="20"/>
          <w:szCs w:val="20"/>
        </w:rPr>
      </w:pPr>
    </w:p>
    <w:p w:rsidR="00E8701D" w:rsidRPr="00D14C49" w:rsidRDefault="00E8701D" w:rsidP="00E8701D">
      <w:pPr>
        <w:rPr>
          <w:rFonts w:cs="Arial"/>
        </w:rPr>
      </w:pPr>
      <w:r w:rsidRPr="00D14C49">
        <w:rPr>
          <w:rFonts w:cs="Arial"/>
        </w:rPr>
        <w:t>There should be sufficient free space around the wheelchair and user to ensure that the user cannot make contact with other vehicle occupants or unpadded parts of, the vehicle itself, accessories of the wheelchair or anchor points of the WTORS.</w:t>
      </w:r>
    </w:p>
    <w:p w:rsidR="00E8701D" w:rsidRPr="00D14C49" w:rsidRDefault="00E8701D" w:rsidP="00E8701D">
      <w:pPr>
        <w:rPr>
          <w:rFonts w:cs="Arial"/>
        </w:rPr>
      </w:pPr>
    </w:p>
    <w:p w:rsidR="00E8701D" w:rsidRPr="00D14C49" w:rsidRDefault="00E8701D" w:rsidP="00E8701D">
      <w:pPr>
        <w:rPr>
          <w:rFonts w:cs="Arial"/>
        </w:rPr>
      </w:pPr>
      <w:r w:rsidRPr="00D14C49">
        <w:rPr>
          <w:rFonts w:cs="Arial"/>
        </w:rPr>
        <w:t>For vehicles where WTORS are required it is unlikely that one type of WTORS would be able to accommodate all types of wheelchairs and users.  Sufficient WTORS should be carried to allow safe transportation of the intended wheelchair seated passengers.</w:t>
      </w:r>
    </w:p>
    <w:p w:rsidR="00E8701D" w:rsidRPr="00D14C49" w:rsidRDefault="00E8701D" w:rsidP="00E8701D">
      <w:pPr>
        <w:rPr>
          <w:rFonts w:cs="Arial"/>
        </w:rPr>
      </w:pPr>
    </w:p>
    <w:p w:rsidR="00E8701D" w:rsidRPr="00D14C49" w:rsidRDefault="00E8701D" w:rsidP="00E8701D">
      <w:pPr>
        <w:pStyle w:val="PlainText"/>
        <w:jc w:val="both"/>
        <w:rPr>
          <w:rFonts w:ascii="Arial" w:hAnsi="Arial" w:cs="Arial"/>
          <w:sz w:val="20"/>
          <w:szCs w:val="20"/>
        </w:rPr>
      </w:pPr>
      <w:r w:rsidRPr="00D14C49">
        <w:rPr>
          <w:rFonts w:ascii="Arial" w:hAnsi="Arial" w:cs="Arial"/>
          <w:sz w:val="20"/>
          <w:szCs w:val="20"/>
        </w:rPr>
        <w:t>The type of vehicle involved will clarify whether a wheelchair tie-down and occupant restraint system (WTORS) is required at all.</w:t>
      </w:r>
    </w:p>
    <w:p w:rsidR="00E8701D" w:rsidRPr="00D14C49" w:rsidRDefault="00E8701D" w:rsidP="00E8701D">
      <w:pPr>
        <w:rPr>
          <w:rFonts w:cs="Arial"/>
        </w:rPr>
      </w:pPr>
    </w:p>
    <w:p w:rsidR="00E8701D" w:rsidRPr="00D14C49" w:rsidRDefault="00E8701D" w:rsidP="00E8701D">
      <w:pPr>
        <w:rPr>
          <w:rFonts w:cs="Arial"/>
          <w:b/>
        </w:rPr>
      </w:pPr>
      <w:r w:rsidRPr="00D14C49">
        <w:rPr>
          <w:rFonts w:cs="Arial"/>
          <w:b/>
        </w:rPr>
        <w:t>Wheelchair Tie-down and Occupant Restraint System - (WTORS)</w:t>
      </w:r>
    </w:p>
    <w:p w:rsidR="00E8701D" w:rsidRPr="00D14C49" w:rsidRDefault="00E8701D" w:rsidP="00E8701D">
      <w:pPr>
        <w:rPr>
          <w:rFonts w:cs="Arial"/>
        </w:rPr>
      </w:pPr>
    </w:p>
    <w:p w:rsidR="00E8701D" w:rsidRPr="00D14C49" w:rsidRDefault="00E8701D" w:rsidP="00E8701D">
      <w:pPr>
        <w:rPr>
          <w:rFonts w:cs="Arial"/>
        </w:rPr>
      </w:pPr>
      <w:r w:rsidRPr="00D14C49">
        <w:rPr>
          <w:rFonts w:cs="Arial"/>
        </w:rPr>
        <w:t>For vehicles other than large public service vehicles with a designated wheelchair space, WTORS should be available to suit the users and wheelchairs being transported.  Wheelchair tie-downs are normally only suitable for non-powered wheelchairs due to their method of attachment to the wheelchair and require careful fitting in line with the manufacturer's instructions.  Other types of tie-downs also have limitations in use and the manufacturer's instructions should be adhered to at all times.</w:t>
      </w:r>
    </w:p>
    <w:p w:rsidR="00E8701D" w:rsidRPr="00D14C49" w:rsidRDefault="00E8701D" w:rsidP="00E8701D">
      <w:pPr>
        <w:rPr>
          <w:rFonts w:cs="Arial"/>
        </w:rPr>
      </w:pPr>
    </w:p>
    <w:p w:rsidR="00E8701D" w:rsidRPr="00D14C49" w:rsidRDefault="00E8701D" w:rsidP="00E8701D">
      <w:pPr>
        <w:rPr>
          <w:rFonts w:cs="Arial"/>
        </w:rPr>
      </w:pPr>
      <w:r w:rsidRPr="00D14C49">
        <w:rPr>
          <w:rFonts w:cs="Arial"/>
        </w:rPr>
        <w:t>Manufacturers' instructions should describe the required anchorage system to the vehicle (for example tracking systems built into the vehicle floor) and should be available on display in the vehicle itself to allow simple visual checks to be made during use</w:t>
      </w:r>
    </w:p>
    <w:p w:rsidR="00E8701D" w:rsidRPr="00D14C49" w:rsidRDefault="00E8701D" w:rsidP="00E8701D">
      <w:pPr>
        <w:rPr>
          <w:rFonts w:cs="Arial"/>
        </w:rPr>
      </w:pPr>
    </w:p>
    <w:p w:rsidR="00E8701D" w:rsidRPr="00D14C49" w:rsidRDefault="00E8701D" w:rsidP="00E8701D">
      <w:pPr>
        <w:rPr>
          <w:rFonts w:cs="Arial"/>
        </w:rPr>
      </w:pPr>
      <w:r w:rsidRPr="00D14C49">
        <w:rPr>
          <w:rFonts w:cs="Arial"/>
        </w:rPr>
        <w:t>Sufficient space is required to allow the tie-down system to be correctly fitted to the wheelchair and the occupant restraint to be fitted to the user.  Four point belt type tie-down systems generally require more free space to achieve the required anchorage points than clamp or docking systems that operate close to the wheelbase or frame of the wheelchair.</w:t>
      </w:r>
    </w:p>
    <w:p w:rsidR="00E8701D" w:rsidRPr="00D14C49" w:rsidRDefault="00E8701D" w:rsidP="00E8701D">
      <w:pPr>
        <w:rPr>
          <w:rFonts w:cs="Arial"/>
        </w:rPr>
      </w:pPr>
    </w:p>
    <w:p w:rsidR="00E8701D" w:rsidRPr="00D14C49" w:rsidRDefault="00E8701D" w:rsidP="00E8701D">
      <w:pPr>
        <w:rPr>
          <w:rFonts w:cs="Arial"/>
        </w:rPr>
      </w:pPr>
      <w:r w:rsidRPr="00D14C49">
        <w:rPr>
          <w:rFonts w:cs="Arial"/>
        </w:rPr>
        <w:t xml:space="preserve">It is unlikely that one type of WTORS would be able to accommodate all types of wheelchairs and users and hence sufficient equipment should be carried to allow safe wheelchair tie-down and </w:t>
      </w:r>
      <w:r w:rsidRPr="00D14C49">
        <w:rPr>
          <w:rFonts w:cs="Arial"/>
        </w:rPr>
        <w:lastRenderedPageBreak/>
        <w:t>occupant restraint for the intended wheelchair passengers.  This range of equipment should be compiled following consultation with wheelchair users, carers, prescribers and manufacturers.  Some WTORS are for specific wheelchairs and are generally manufactured only for that individual wheelchair and as such their use should be restricted to the wheelchair specified.</w:t>
      </w:r>
    </w:p>
    <w:p w:rsidR="00E8701D" w:rsidRPr="00D14C49" w:rsidRDefault="00E8701D" w:rsidP="00E8701D">
      <w:pPr>
        <w:pStyle w:val="Heading1"/>
        <w:spacing w:after="0"/>
        <w:rPr>
          <w:rFonts w:cs="Arial"/>
          <w:color w:val="auto"/>
        </w:rPr>
      </w:pPr>
    </w:p>
    <w:p w:rsidR="00E8701D" w:rsidRPr="00D14C49" w:rsidRDefault="00E8701D" w:rsidP="00E8701D">
      <w:pPr>
        <w:pStyle w:val="Heading1"/>
        <w:spacing w:after="0"/>
        <w:rPr>
          <w:rFonts w:cs="Arial"/>
          <w:color w:val="auto"/>
        </w:rPr>
      </w:pPr>
      <w:r w:rsidRPr="00D14C49">
        <w:rPr>
          <w:rFonts w:cs="Arial"/>
          <w:color w:val="auto"/>
        </w:rPr>
        <w:t>Information Supplied by WTORS manufacturers</w:t>
      </w:r>
    </w:p>
    <w:p w:rsidR="00E8701D" w:rsidRPr="00D14C49" w:rsidRDefault="00E8701D" w:rsidP="00E8701D">
      <w:pPr>
        <w:rPr>
          <w:rFonts w:cs="Arial"/>
        </w:rPr>
      </w:pPr>
    </w:p>
    <w:p w:rsidR="00E8701D" w:rsidRPr="00D14C49" w:rsidRDefault="00E8701D" w:rsidP="00E8701D">
      <w:pPr>
        <w:rPr>
          <w:rFonts w:cs="Arial"/>
          <w:b/>
          <w:i/>
        </w:rPr>
      </w:pPr>
      <w:r w:rsidRPr="00D14C49">
        <w:rPr>
          <w:rFonts w:cs="Arial"/>
        </w:rPr>
        <w:t>WTORS manufacturers provide sufficient information to allow their equipment to be used safely.  Training in correct choice, assembly and fitting of WTORS should be given to all appropriate contractors staff to ensure that they are aware of the correct methods and where to obtain the correct information when required</w:t>
      </w:r>
      <w:r w:rsidRPr="00D14C49">
        <w:rPr>
          <w:rFonts w:cs="Arial"/>
          <w:b/>
        </w:rPr>
        <w:t xml:space="preserve">.  </w:t>
      </w:r>
      <w:r w:rsidRPr="00D14C49">
        <w:rPr>
          <w:rFonts w:cs="Arial"/>
          <w:b/>
          <w:i/>
        </w:rPr>
        <w:t>Instructions should be on view within the vehicles for quick and easy reference.</w:t>
      </w:r>
    </w:p>
    <w:p w:rsidR="00E8701D" w:rsidRPr="00D14C49" w:rsidRDefault="00E8701D" w:rsidP="00E8701D">
      <w:pPr>
        <w:rPr>
          <w:rFonts w:cs="Arial"/>
        </w:rPr>
      </w:pPr>
    </w:p>
    <w:p w:rsidR="00E8701D" w:rsidRPr="00D14C49" w:rsidRDefault="00E8701D" w:rsidP="00E8701D">
      <w:pPr>
        <w:rPr>
          <w:rFonts w:cs="Arial"/>
          <w:b/>
        </w:rPr>
      </w:pPr>
      <w:r w:rsidRPr="00D14C49">
        <w:rPr>
          <w:rFonts w:cs="Arial"/>
          <w:b/>
        </w:rPr>
        <w:t>Regular maintenance and Repair of Wheelchairs, Seating, Accessories and WTORS</w:t>
      </w:r>
    </w:p>
    <w:p w:rsidR="00E8701D" w:rsidRPr="00D14C49" w:rsidRDefault="00E8701D" w:rsidP="00E8701D">
      <w:pPr>
        <w:rPr>
          <w:rFonts w:cs="Arial"/>
        </w:rPr>
      </w:pPr>
    </w:p>
    <w:p w:rsidR="00E8701D" w:rsidRPr="00D14C49" w:rsidRDefault="00E8701D" w:rsidP="00E8701D">
      <w:pPr>
        <w:rPr>
          <w:rFonts w:cs="Arial"/>
        </w:rPr>
      </w:pPr>
      <w:r w:rsidRPr="00D14C49">
        <w:rPr>
          <w:rFonts w:cs="Arial"/>
        </w:rPr>
        <w:t>The suitability of the equipment in the majority of cases depends on the equipment being regularly maintained and repaired to ensure that it operates in line with the manufacturer's instructions.  Without regular maintenance and repair a wheelchair, seating unit accessories or WTORS may not be able to withstand the forces imposed on it during vehicle transportation.</w:t>
      </w:r>
    </w:p>
    <w:p w:rsidR="00E8701D" w:rsidRPr="00D14C49" w:rsidRDefault="00E8701D" w:rsidP="00E8701D">
      <w:pPr>
        <w:rPr>
          <w:rFonts w:cs="Arial"/>
        </w:rPr>
      </w:pPr>
      <w:r w:rsidRPr="00D14C49">
        <w:rPr>
          <w:rFonts w:cs="Arial"/>
        </w:rPr>
        <w:t>Contractors should ensure that regular maintenance is carried out.</w:t>
      </w:r>
    </w:p>
    <w:p w:rsidR="00E8701D" w:rsidRPr="00D14C49" w:rsidRDefault="00E8701D" w:rsidP="00E8701D">
      <w:pPr>
        <w:rPr>
          <w:rFonts w:cs="Arial"/>
        </w:rPr>
      </w:pPr>
    </w:p>
    <w:p w:rsidR="00E8701D" w:rsidRPr="00D14C49" w:rsidRDefault="00E8701D" w:rsidP="00E8701D">
      <w:pPr>
        <w:rPr>
          <w:rFonts w:cs="Arial"/>
          <w:b/>
        </w:rPr>
      </w:pPr>
    </w:p>
    <w:p w:rsidR="00E8701D" w:rsidRPr="00D14C49" w:rsidRDefault="00E8701D" w:rsidP="00E8701D">
      <w:pPr>
        <w:rPr>
          <w:rFonts w:cs="Arial"/>
          <w:b/>
        </w:rPr>
      </w:pPr>
      <w:r w:rsidRPr="00D14C49">
        <w:rPr>
          <w:rFonts w:cs="Arial"/>
          <w:b/>
        </w:rPr>
        <w:t>Re-use Following Vehicle Impact</w:t>
      </w:r>
    </w:p>
    <w:p w:rsidR="00E8701D" w:rsidRPr="00D14C49" w:rsidRDefault="00E8701D" w:rsidP="00E8701D">
      <w:pPr>
        <w:rPr>
          <w:rFonts w:cs="Arial"/>
        </w:rPr>
      </w:pPr>
    </w:p>
    <w:p w:rsidR="00E8701D" w:rsidRPr="00D14C49" w:rsidRDefault="00E8701D" w:rsidP="00E8701D">
      <w:pPr>
        <w:rPr>
          <w:rFonts w:cs="Arial"/>
        </w:rPr>
      </w:pPr>
      <w:r w:rsidRPr="00D14C49">
        <w:rPr>
          <w:rFonts w:cs="Arial"/>
        </w:rPr>
        <w:t xml:space="preserve">Should the wheelchair be involved in a vehicle impact, the wheelchair and WTORS should not be used again until it is checked by the manufacturer or his approved repair agent.  If there is any doubt the wheelchair or WTORS should be scrapped. </w:t>
      </w:r>
    </w:p>
    <w:p w:rsidR="00E8701D" w:rsidRDefault="00E8701D" w:rsidP="00E8701D">
      <w:pPr>
        <w:tabs>
          <w:tab w:val="left" w:pos="567"/>
          <w:tab w:val="left" w:pos="1134"/>
        </w:tabs>
        <w:ind w:left="1134" w:hanging="1134"/>
        <w:rPr>
          <w:rFonts w:cs="Arial"/>
        </w:rPr>
      </w:pPr>
      <w:r w:rsidRPr="00D14C49">
        <w:rPr>
          <w:rFonts w:cs="Arial"/>
        </w:rPr>
        <w:br w:type="page"/>
      </w:r>
    </w:p>
    <w:p w:rsidR="0020177D" w:rsidRPr="00D14C49" w:rsidRDefault="0020177D" w:rsidP="0020177D">
      <w:pPr>
        <w:pStyle w:val="Heading1"/>
        <w:tabs>
          <w:tab w:val="left" w:pos="567"/>
          <w:tab w:val="left" w:pos="1134"/>
        </w:tabs>
        <w:spacing w:after="0"/>
        <w:ind w:left="1134" w:hanging="992"/>
        <w:jc w:val="left"/>
        <w:rPr>
          <w:rFonts w:cs="Arial"/>
          <w:color w:val="auto"/>
        </w:rPr>
      </w:pPr>
      <w:r>
        <w:rPr>
          <w:rFonts w:cs="Arial"/>
          <w:color w:val="auto"/>
        </w:rPr>
        <w:lastRenderedPageBreak/>
        <w:t xml:space="preserve">12.  </w:t>
      </w:r>
      <w:r w:rsidRPr="00D14C49">
        <w:rPr>
          <w:rFonts w:cs="Arial"/>
          <w:color w:val="auto"/>
        </w:rPr>
        <w:t>Soiling of Vehicles</w:t>
      </w:r>
      <w:r>
        <w:rPr>
          <w:rFonts w:cs="Arial"/>
          <w:color w:val="auto"/>
        </w:rPr>
        <w:br/>
      </w:r>
    </w:p>
    <w:p w:rsidR="0020177D" w:rsidRPr="00D14C49" w:rsidRDefault="0020177D" w:rsidP="0020177D">
      <w:pPr>
        <w:tabs>
          <w:tab w:val="left" w:pos="567"/>
          <w:tab w:val="left" w:pos="1134"/>
        </w:tabs>
        <w:ind w:left="567" w:hanging="567"/>
        <w:rPr>
          <w:rFonts w:cs="Arial"/>
        </w:rPr>
      </w:pPr>
      <w:r w:rsidRPr="00D14C49">
        <w:rPr>
          <w:rFonts w:cs="Arial"/>
        </w:rPr>
        <w:tab/>
        <w:t>Occasionally a patient may be taken in the taxi resulting is some soiling, despite precautions being taken.  It is accepted that some of this cost should be borne by the Trust.  Tenderers are required to indicate a price for such cleaning in the Offer Schedule.  The Trust will undertake to pay the cost of valeting only.</w:t>
      </w:r>
    </w:p>
    <w:p w:rsidR="0020177D" w:rsidRPr="00D14C49" w:rsidRDefault="0020177D" w:rsidP="0020177D">
      <w:pPr>
        <w:tabs>
          <w:tab w:val="left" w:pos="567"/>
          <w:tab w:val="left" w:pos="1134"/>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20177D" w:rsidRPr="00D14C49" w:rsidTr="00AC7ED6">
        <w:tc>
          <w:tcPr>
            <w:tcW w:w="9245" w:type="dxa"/>
          </w:tcPr>
          <w:p w:rsidR="0020177D" w:rsidRPr="00D14C49" w:rsidRDefault="0020177D" w:rsidP="00AC7ED6">
            <w:pPr>
              <w:tabs>
                <w:tab w:val="left" w:pos="567"/>
              </w:tabs>
              <w:rPr>
                <w:rFonts w:cs="Arial"/>
                <w:b/>
              </w:rPr>
            </w:pPr>
            <w:r w:rsidRPr="00D14C49">
              <w:rPr>
                <w:rFonts w:cs="Arial"/>
                <w:b/>
              </w:rPr>
              <w:t>Please confirm that you are able to meet the requirements as set out above: (max word count 200)</w:t>
            </w:r>
          </w:p>
        </w:tc>
      </w:tr>
      <w:tr w:rsidR="0020177D" w:rsidRPr="00D14C49" w:rsidTr="00AC7ED6">
        <w:tc>
          <w:tcPr>
            <w:tcW w:w="9245" w:type="dxa"/>
          </w:tcPr>
          <w:p w:rsidR="0020177D" w:rsidRPr="00D14C49" w:rsidRDefault="0020177D" w:rsidP="00AC7ED6">
            <w:pPr>
              <w:tabs>
                <w:tab w:val="left" w:pos="567"/>
              </w:tabs>
              <w:rPr>
                <w:rFonts w:cs="Arial"/>
              </w:rPr>
            </w:pPr>
          </w:p>
          <w:p w:rsidR="0020177D" w:rsidRPr="00D14C49" w:rsidRDefault="0020177D" w:rsidP="00AC7ED6">
            <w:pPr>
              <w:tabs>
                <w:tab w:val="left" w:pos="567"/>
              </w:tabs>
              <w:rPr>
                <w:rFonts w:cs="Arial"/>
              </w:rPr>
            </w:pPr>
          </w:p>
          <w:p w:rsidR="0020177D" w:rsidRPr="00D14C49" w:rsidRDefault="0020177D" w:rsidP="00AC7ED6">
            <w:pPr>
              <w:tabs>
                <w:tab w:val="left" w:pos="567"/>
              </w:tabs>
              <w:rPr>
                <w:rFonts w:cs="Arial"/>
              </w:rPr>
            </w:pPr>
          </w:p>
        </w:tc>
      </w:tr>
    </w:tbl>
    <w:p w:rsidR="0020177D" w:rsidRDefault="0020177D" w:rsidP="003019D5">
      <w:pPr>
        <w:tabs>
          <w:tab w:val="left" w:pos="567"/>
          <w:tab w:val="left" w:pos="1134"/>
        </w:tabs>
        <w:ind w:left="1134" w:hanging="1134"/>
        <w:rPr>
          <w:rFonts w:cs="Arial"/>
        </w:rPr>
      </w:pPr>
    </w:p>
    <w:p w:rsidR="0020177D" w:rsidRDefault="0020177D" w:rsidP="003019D5">
      <w:pPr>
        <w:tabs>
          <w:tab w:val="left" w:pos="567"/>
          <w:tab w:val="left" w:pos="1134"/>
        </w:tabs>
        <w:ind w:left="1134" w:hanging="1134"/>
        <w:rPr>
          <w:rFonts w:cs="Arial"/>
        </w:rPr>
      </w:pPr>
    </w:p>
    <w:p w:rsidR="000F7D22" w:rsidRPr="00D14C49" w:rsidRDefault="000F7D22"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b/>
        </w:rPr>
      </w:pPr>
      <w:r w:rsidRPr="00D14C49">
        <w:rPr>
          <w:rFonts w:cs="Arial"/>
          <w:b/>
        </w:rPr>
        <w:t>1</w:t>
      </w:r>
      <w:r w:rsidR="0020177D">
        <w:rPr>
          <w:rFonts w:cs="Arial"/>
          <w:b/>
        </w:rPr>
        <w:t>3</w:t>
      </w:r>
      <w:r w:rsidRPr="00D14C49">
        <w:rPr>
          <w:rFonts w:cs="Arial"/>
          <w:b/>
        </w:rPr>
        <w:t>.</w:t>
      </w:r>
      <w:r w:rsidRPr="00D14C49">
        <w:rPr>
          <w:rFonts w:cs="Arial"/>
        </w:rPr>
        <w:tab/>
      </w:r>
      <w:r w:rsidRPr="00D14C49">
        <w:rPr>
          <w:rFonts w:cs="Arial"/>
          <w:b/>
        </w:rPr>
        <w:t>Award of the Contract</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r>
      <w:r w:rsidRPr="00D14C49">
        <w:rPr>
          <w:rFonts w:cs="Arial"/>
          <w:b/>
          <w:u w:val="single"/>
        </w:rPr>
        <w:t>Divisibility of Contract</w:t>
      </w:r>
      <w:r w:rsidRPr="00D14C49">
        <w:rPr>
          <w:rFonts w:cs="Arial"/>
        </w:rPr>
        <w:t>.</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20177D">
        <w:rPr>
          <w:rFonts w:cs="Arial"/>
        </w:rPr>
        <w:t>3</w:t>
      </w:r>
      <w:r w:rsidRPr="00D14C49">
        <w:rPr>
          <w:rFonts w:cs="Arial"/>
        </w:rPr>
        <w:t>.1</w:t>
      </w:r>
      <w:r w:rsidRPr="00D14C49">
        <w:rPr>
          <w:rFonts w:cs="Arial"/>
        </w:rPr>
        <w:tab/>
        <w:t>The Trust reserves the right to award contracts relating to geographical area and Type of Service.</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20177D">
        <w:rPr>
          <w:rFonts w:cs="Arial"/>
        </w:rPr>
        <w:t>3</w:t>
      </w:r>
      <w:r w:rsidRPr="00D14C49">
        <w:rPr>
          <w:rFonts w:cs="Arial"/>
        </w:rPr>
        <w:t>.2</w:t>
      </w:r>
      <w:r w:rsidRPr="00D14C49">
        <w:rPr>
          <w:rFonts w:cs="Arial"/>
        </w:rPr>
        <w:tab/>
        <w:t xml:space="preserve">The Trust reserves the right to award contracts relating to </w:t>
      </w:r>
      <w:proofErr w:type="gramStart"/>
      <w:r w:rsidRPr="00D14C49">
        <w:rPr>
          <w:rFonts w:cs="Arial"/>
        </w:rPr>
        <w:t>either the</w:t>
      </w:r>
      <w:proofErr w:type="gramEnd"/>
      <w:r w:rsidRPr="00D14C49">
        <w:rPr>
          <w:rFonts w:cs="Arial"/>
        </w:rPr>
        <w:t xml:space="preserve"> passenger (Section A), wheelchair passenger (Section C), courier services (Section B) or a combination of all three sections of the tender.</w:t>
      </w:r>
    </w:p>
    <w:p w:rsidR="00870F63" w:rsidRPr="00D14C49" w:rsidRDefault="00870F63" w:rsidP="003019D5">
      <w:pPr>
        <w:tabs>
          <w:tab w:val="left" w:pos="567"/>
          <w:tab w:val="left" w:pos="1134"/>
        </w:tabs>
        <w:ind w:left="1134" w:hanging="1134"/>
        <w:rPr>
          <w:rFonts w:cs="Arial"/>
        </w:rPr>
      </w:pPr>
    </w:p>
    <w:p w:rsidR="00870F63" w:rsidRPr="00D14C49" w:rsidRDefault="003019D5" w:rsidP="003019D5">
      <w:pPr>
        <w:tabs>
          <w:tab w:val="left" w:pos="567"/>
          <w:tab w:val="left" w:pos="1134"/>
        </w:tabs>
        <w:ind w:left="1134" w:hanging="1134"/>
        <w:rPr>
          <w:rFonts w:cs="Arial"/>
        </w:rPr>
      </w:pPr>
      <w:r w:rsidRPr="00D14C49">
        <w:rPr>
          <w:rFonts w:cs="Arial"/>
        </w:rPr>
        <w:tab/>
      </w:r>
      <w:r w:rsidR="00870F63" w:rsidRPr="00D14C49">
        <w:rPr>
          <w:rFonts w:cs="Arial"/>
          <w:b/>
          <w:u w:val="single"/>
        </w:rPr>
        <w:t>Geographical Area Covered by this Contract</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20177D">
        <w:rPr>
          <w:rFonts w:cs="Arial"/>
        </w:rPr>
        <w:t>3.</w:t>
      </w:r>
      <w:r w:rsidRPr="00D14C49">
        <w:rPr>
          <w:rFonts w:cs="Arial"/>
        </w:rPr>
        <w:t>3</w:t>
      </w:r>
      <w:r w:rsidRPr="00D14C49">
        <w:rPr>
          <w:rFonts w:cs="Arial"/>
        </w:rPr>
        <w:tab/>
        <w:t>This contract will relate to journeys starting or ending within any units forming part of Derbyshire Community Health Services NHS Foundation Trust.</w:t>
      </w:r>
    </w:p>
    <w:p w:rsidR="00870F63" w:rsidRPr="00D14C49" w:rsidRDefault="00870F63" w:rsidP="003019D5">
      <w:pPr>
        <w:tabs>
          <w:tab w:val="left" w:pos="567"/>
          <w:tab w:val="left" w:pos="1134"/>
        </w:tabs>
        <w:ind w:left="1134" w:hanging="1134"/>
        <w:rPr>
          <w:rFonts w:cs="Arial"/>
        </w:rPr>
      </w:pPr>
    </w:p>
    <w:p w:rsidR="00870F63" w:rsidRPr="00D14C49" w:rsidRDefault="00870F63" w:rsidP="003019D5">
      <w:pPr>
        <w:tabs>
          <w:tab w:val="left" w:pos="567"/>
          <w:tab w:val="left" w:pos="1134"/>
        </w:tabs>
        <w:ind w:left="1134" w:hanging="1134"/>
        <w:rPr>
          <w:rFonts w:cs="Arial"/>
        </w:rPr>
      </w:pPr>
      <w:r w:rsidRPr="00D14C49">
        <w:rPr>
          <w:rFonts w:cs="Arial"/>
        </w:rPr>
        <w:tab/>
        <w:t>1</w:t>
      </w:r>
      <w:r w:rsidR="0020177D">
        <w:rPr>
          <w:rFonts w:cs="Arial"/>
        </w:rPr>
        <w:t>3</w:t>
      </w:r>
      <w:r w:rsidRPr="00D14C49">
        <w:rPr>
          <w:rFonts w:cs="Arial"/>
        </w:rPr>
        <w:t>.4</w:t>
      </w:r>
      <w:r w:rsidRPr="00D14C49">
        <w:rPr>
          <w:rFonts w:cs="Arial"/>
        </w:rPr>
        <w:tab/>
        <w:t>For the avoidance of doubt it is stressed that the Trust may continue to use other taxi companies for journeys starting from premises outside the area and in any circumstances where it is advantageous to do so.</w:t>
      </w:r>
    </w:p>
    <w:p w:rsidR="00870F63" w:rsidRPr="00D14C49" w:rsidRDefault="00870F63" w:rsidP="003019D5">
      <w:pPr>
        <w:tabs>
          <w:tab w:val="left" w:pos="567"/>
          <w:tab w:val="left" w:pos="1134"/>
        </w:tabs>
        <w:ind w:left="1134" w:hanging="1134"/>
        <w:rPr>
          <w:rFonts w:cs="Arial"/>
        </w:rPr>
      </w:pPr>
    </w:p>
    <w:tbl>
      <w:tblPr>
        <w:tblStyle w:val="TableGrid"/>
        <w:tblW w:w="0" w:type="auto"/>
        <w:tblInd w:w="567" w:type="dxa"/>
        <w:tblLook w:val="04A0" w:firstRow="1" w:lastRow="0" w:firstColumn="1" w:lastColumn="0" w:noHBand="0" w:noVBand="1"/>
      </w:tblPr>
      <w:tblGrid>
        <w:gridCol w:w="8678"/>
      </w:tblGrid>
      <w:tr w:rsidR="00DE2BEF" w:rsidRPr="00D14C49" w:rsidTr="00D06E31">
        <w:tc>
          <w:tcPr>
            <w:tcW w:w="9245" w:type="dxa"/>
          </w:tcPr>
          <w:p w:rsidR="00DE2BEF" w:rsidRPr="00D14C49" w:rsidRDefault="00DE2BEF" w:rsidP="00D06E31">
            <w:pPr>
              <w:tabs>
                <w:tab w:val="left" w:pos="567"/>
              </w:tabs>
              <w:rPr>
                <w:rFonts w:cs="Arial"/>
                <w:b/>
              </w:rPr>
            </w:pPr>
            <w:r w:rsidRPr="00D14C49">
              <w:rPr>
                <w:rFonts w:cs="Arial"/>
                <w:b/>
              </w:rPr>
              <w:t>Please confirm that you are able to meet the requirements as set out above: (max word count 750)</w:t>
            </w:r>
          </w:p>
        </w:tc>
      </w:tr>
      <w:tr w:rsidR="00DE2BEF" w:rsidRPr="00D14C49" w:rsidTr="00D06E31">
        <w:tc>
          <w:tcPr>
            <w:tcW w:w="9245" w:type="dxa"/>
          </w:tcPr>
          <w:p w:rsidR="00DE2BEF" w:rsidRPr="00D14C49" w:rsidRDefault="00DE2BEF" w:rsidP="00D06E31">
            <w:pPr>
              <w:tabs>
                <w:tab w:val="left" w:pos="567"/>
              </w:tabs>
              <w:rPr>
                <w:rFonts w:cs="Arial"/>
              </w:rPr>
            </w:pPr>
          </w:p>
          <w:p w:rsidR="00DE2BEF" w:rsidRPr="00D14C49" w:rsidRDefault="00DE2BEF" w:rsidP="00D06E31">
            <w:pPr>
              <w:tabs>
                <w:tab w:val="left" w:pos="567"/>
              </w:tabs>
              <w:rPr>
                <w:rFonts w:cs="Arial"/>
              </w:rPr>
            </w:pPr>
          </w:p>
          <w:p w:rsidR="00DE2BEF" w:rsidRPr="00D14C49" w:rsidRDefault="00DE2BEF" w:rsidP="00D06E31">
            <w:pPr>
              <w:tabs>
                <w:tab w:val="left" w:pos="567"/>
              </w:tabs>
              <w:rPr>
                <w:rFonts w:cs="Arial"/>
              </w:rPr>
            </w:pPr>
          </w:p>
          <w:p w:rsidR="00DE2BEF" w:rsidRPr="00D14C49" w:rsidRDefault="00DE2BEF" w:rsidP="00D06E31">
            <w:pPr>
              <w:tabs>
                <w:tab w:val="left" w:pos="567"/>
              </w:tabs>
              <w:rPr>
                <w:rFonts w:cs="Arial"/>
              </w:rPr>
            </w:pPr>
          </w:p>
          <w:p w:rsidR="00DE2BEF" w:rsidRPr="00D14C49" w:rsidRDefault="00DE2BEF" w:rsidP="00D06E31">
            <w:pPr>
              <w:tabs>
                <w:tab w:val="left" w:pos="567"/>
              </w:tabs>
              <w:rPr>
                <w:rFonts w:cs="Arial"/>
              </w:rPr>
            </w:pPr>
          </w:p>
          <w:p w:rsidR="00DE2BEF" w:rsidRPr="00D14C49" w:rsidRDefault="00DE2BEF" w:rsidP="00D06E31">
            <w:pPr>
              <w:tabs>
                <w:tab w:val="left" w:pos="567"/>
              </w:tabs>
              <w:rPr>
                <w:rFonts w:cs="Arial"/>
              </w:rPr>
            </w:pPr>
          </w:p>
          <w:p w:rsidR="00DE2BEF" w:rsidRPr="00D14C49" w:rsidRDefault="00DE2BEF" w:rsidP="00D06E31">
            <w:pPr>
              <w:tabs>
                <w:tab w:val="left" w:pos="567"/>
              </w:tabs>
              <w:rPr>
                <w:rFonts w:cs="Arial"/>
              </w:rPr>
            </w:pPr>
          </w:p>
        </w:tc>
      </w:tr>
    </w:tbl>
    <w:p w:rsidR="00DE2BEF" w:rsidRDefault="00DE2BEF" w:rsidP="003019D5">
      <w:pPr>
        <w:tabs>
          <w:tab w:val="left" w:pos="567"/>
          <w:tab w:val="left" w:pos="1134"/>
        </w:tabs>
        <w:ind w:left="1134" w:hanging="1134"/>
        <w:rPr>
          <w:rFonts w:cs="Arial"/>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023A55" w:rsidRDefault="00023A55" w:rsidP="003019D5">
      <w:pPr>
        <w:tabs>
          <w:tab w:val="left" w:pos="567"/>
          <w:tab w:val="left" w:pos="1134"/>
        </w:tabs>
        <w:ind w:left="1134" w:hanging="1134"/>
        <w:rPr>
          <w:rFonts w:cs="Arial"/>
          <w:b/>
        </w:rPr>
      </w:pPr>
    </w:p>
    <w:p w:rsidR="0078554B" w:rsidRPr="0078554B" w:rsidRDefault="0078554B" w:rsidP="003019D5">
      <w:pPr>
        <w:tabs>
          <w:tab w:val="left" w:pos="567"/>
          <w:tab w:val="left" w:pos="1134"/>
        </w:tabs>
        <w:ind w:left="1134" w:hanging="1134"/>
        <w:rPr>
          <w:rFonts w:cs="Arial"/>
          <w:b/>
        </w:rPr>
      </w:pPr>
      <w:r w:rsidRPr="0078554B">
        <w:rPr>
          <w:rFonts w:cs="Arial"/>
          <w:b/>
        </w:rPr>
        <w:lastRenderedPageBreak/>
        <w:t>1</w:t>
      </w:r>
      <w:r w:rsidR="0020177D">
        <w:rPr>
          <w:rFonts w:cs="Arial"/>
          <w:b/>
        </w:rPr>
        <w:t>4</w:t>
      </w:r>
      <w:r w:rsidRPr="0078554B">
        <w:rPr>
          <w:rFonts w:cs="Arial"/>
          <w:b/>
        </w:rPr>
        <w:t xml:space="preserve">. Management Information </w:t>
      </w:r>
    </w:p>
    <w:p w:rsidR="0078554B" w:rsidRDefault="0078554B" w:rsidP="003019D5">
      <w:pPr>
        <w:tabs>
          <w:tab w:val="left" w:pos="567"/>
          <w:tab w:val="left" w:pos="1134"/>
        </w:tabs>
        <w:ind w:left="1134" w:hanging="1134"/>
        <w:rPr>
          <w:rFonts w:cs="Arial"/>
        </w:rPr>
      </w:pPr>
    </w:p>
    <w:p w:rsidR="0078554B" w:rsidRDefault="002710A8" w:rsidP="002710A8">
      <w:pPr>
        <w:tabs>
          <w:tab w:val="left" w:pos="567"/>
        </w:tabs>
        <w:ind w:left="567" w:hanging="567"/>
        <w:rPr>
          <w:rFonts w:cs="Arial"/>
        </w:rPr>
      </w:pPr>
      <w:r>
        <w:rPr>
          <w:rFonts w:cs="Arial"/>
        </w:rPr>
        <w:tab/>
      </w:r>
      <w:r w:rsidR="0078554B">
        <w:rPr>
          <w:rFonts w:cs="Arial"/>
        </w:rPr>
        <w:t xml:space="preserve">The Provider shall provide management information to support </w:t>
      </w:r>
      <w:r>
        <w:rPr>
          <w:rFonts w:cs="Arial"/>
        </w:rPr>
        <w:t xml:space="preserve">the contract and invoicing on a </w:t>
      </w:r>
      <w:r w:rsidR="0078554B">
        <w:rPr>
          <w:rFonts w:cs="Arial"/>
        </w:rPr>
        <w:t>quarterly basis including but not limited to:</w:t>
      </w:r>
    </w:p>
    <w:p w:rsidR="0078554B" w:rsidRDefault="0078554B" w:rsidP="0078554B">
      <w:pPr>
        <w:pStyle w:val="ListParagraph"/>
        <w:numPr>
          <w:ilvl w:val="0"/>
          <w:numId w:val="60"/>
        </w:numPr>
        <w:tabs>
          <w:tab w:val="left" w:pos="567"/>
          <w:tab w:val="left" w:pos="1134"/>
        </w:tabs>
        <w:rPr>
          <w:rFonts w:cs="Arial"/>
        </w:rPr>
      </w:pPr>
      <w:r>
        <w:rPr>
          <w:rFonts w:cs="Arial"/>
        </w:rPr>
        <w:t>Monthly reporting of all charges to cost centres</w:t>
      </w:r>
    </w:p>
    <w:p w:rsidR="0078554B" w:rsidRDefault="0078554B" w:rsidP="0078554B">
      <w:pPr>
        <w:pStyle w:val="ListParagraph"/>
        <w:numPr>
          <w:ilvl w:val="0"/>
          <w:numId w:val="60"/>
        </w:numPr>
        <w:tabs>
          <w:tab w:val="left" w:pos="567"/>
          <w:tab w:val="left" w:pos="1134"/>
        </w:tabs>
        <w:rPr>
          <w:rFonts w:cs="Arial"/>
        </w:rPr>
      </w:pPr>
      <w:r>
        <w:rPr>
          <w:rFonts w:cs="Arial"/>
        </w:rPr>
        <w:t>Fin</w:t>
      </w:r>
      <w:bookmarkStart w:id="0" w:name="_GoBack"/>
      <w:bookmarkEnd w:id="0"/>
      <w:r>
        <w:rPr>
          <w:rFonts w:cs="Arial"/>
        </w:rPr>
        <w:t>ancial management data for the scheme</w:t>
      </w:r>
    </w:p>
    <w:p w:rsidR="0078554B" w:rsidRDefault="0078554B" w:rsidP="0078554B">
      <w:pPr>
        <w:pStyle w:val="ListParagraph"/>
        <w:numPr>
          <w:ilvl w:val="0"/>
          <w:numId w:val="60"/>
        </w:numPr>
        <w:tabs>
          <w:tab w:val="left" w:pos="567"/>
          <w:tab w:val="left" w:pos="1134"/>
        </w:tabs>
        <w:rPr>
          <w:rFonts w:cs="Arial"/>
        </w:rPr>
      </w:pPr>
      <w:r>
        <w:rPr>
          <w:rFonts w:cs="Arial"/>
        </w:rPr>
        <w:t>Full performance data including but not limited to</w:t>
      </w:r>
    </w:p>
    <w:tbl>
      <w:tblPr>
        <w:tblStyle w:val="TableGrid"/>
        <w:tblW w:w="0" w:type="auto"/>
        <w:tblInd w:w="720" w:type="dxa"/>
        <w:tblLook w:val="04A0" w:firstRow="1" w:lastRow="0" w:firstColumn="1" w:lastColumn="0" w:noHBand="0" w:noVBand="1"/>
      </w:tblPr>
      <w:tblGrid>
        <w:gridCol w:w="2779"/>
        <w:gridCol w:w="2014"/>
        <w:gridCol w:w="3732"/>
      </w:tblGrid>
      <w:tr w:rsidR="0078554B" w:rsidRPr="009822C1" w:rsidTr="00AC7ED6">
        <w:tc>
          <w:tcPr>
            <w:tcW w:w="4478" w:type="dxa"/>
          </w:tcPr>
          <w:p w:rsidR="0078554B" w:rsidRPr="009822C1" w:rsidRDefault="0078554B" w:rsidP="00AC7ED6">
            <w:pPr>
              <w:pStyle w:val="ListParagraph"/>
              <w:tabs>
                <w:tab w:val="left" w:pos="567"/>
                <w:tab w:val="left" w:pos="1134"/>
              </w:tabs>
              <w:ind w:left="0"/>
              <w:rPr>
                <w:rFonts w:cs="Arial"/>
                <w:b/>
              </w:rPr>
            </w:pPr>
            <w:r w:rsidRPr="009822C1">
              <w:rPr>
                <w:rFonts w:cs="Arial"/>
                <w:b/>
              </w:rPr>
              <w:t xml:space="preserve">Field Name </w:t>
            </w:r>
          </w:p>
        </w:tc>
        <w:tc>
          <w:tcPr>
            <w:tcW w:w="2565" w:type="dxa"/>
          </w:tcPr>
          <w:p w:rsidR="0078554B" w:rsidRPr="009822C1" w:rsidRDefault="0078554B" w:rsidP="00AC7ED6">
            <w:pPr>
              <w:pStyle w:val="ListParagraph"/>
              <w:tabs>
                <w:tab w:val="left" w:pos="567"/>
                <w:tab w:val="left" w:pos="1134"/>
              </w:tabs>
              <w:ind w:left="0"/>
              <w:rPr>
                <w:rFonts w:cs="Arial"/>
                <w:b/>
              </w:rPr>
            </w:pPr>
            <w:r w:rsidRPr="009822C1">
              <w:rPr>
                <w:rFonts w:cs="Arial"/>
                <w:b/>
              </w:rPr>
              <w:t xml:space="preserve">Format </w:t>
            </w:r>
          </w:p>
        </w:tc>
        <w:tc>
          <w:tcPr>
            <w:tcW w:w="6407" w:type="dxa"/>
          </w:tcPr>
          <w:p w:rsidR="0078554B" w:rsidRPr="009822C1" w:rsidRDefault="0078554B" w:rsidP="00AC7ED6">
            <w:pPr>
              <w:pStyle w:val="ListParagraph"/>
              <w:tabs>
                <w:tab w:val="left" w:pos="567"/>
                <w:tab w:val="left" w:pos="1134"/>
              </w:tabs>
              <w:ind w:left="0"/>
              <w:rPr>
                <w:rFonts w:cs="Arial"/>
                <w:b/>
              </w:rPr>
            </w:pPr>
            <w:r w:rsidRPr="009822C1">
              <w:rPr>
                <w:rFonts w:cs="Arial"/>
                <w:b/>
              </w:rPr>
              <w:t xml:space="preserve">Rational </w:t>
            </w: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Date/Time of booking</w:t>
            </w:r>
          </w:p>
        </w:tc>
        <w:tc>
          <w:tcPr>
            <w:tcW w:w="2565" w:type="dxa"/>
          </w:tcPr>
          <w:p w:rsidR="0078554B" w:rsidRDefault="0078554B" w:rsidP="00AC7ED6">
            <w:pPr>
              <w:pStyle w:val="ListParagraph"/>
              <w:tabs>
                <w:tab w:val="left" w:pos="567"/>
                <w:tab w:val="left" w:pos="1134"/>
              </w:tabs>
              <w:ind w:left="0"/>
              <w:rPr>
                <w:rFonts w:cs="Arial"/>
              </w:rPr>
            </w:pPr>
            <w:r>
              <w:rPr>
                <w:rFonts w:cs="Arial"/>
              </w:rPr>
              <w:t>DD/MM/YYYY  HH:MM</w:t>
            </w:r>
          </w:p>
        </w:tc>
        <w:tc>
          <w:tcPr>
            <w:tcW w:w="6407" w:type="dxa"/>
          </w:tcPr>
          <w:p w:rsidR="0078554B" w:rsidRDefault="0078554B" w:rsidP="00AC7ED6">
            <w:pPr>
              <w:pStyle w:val="ListParagraph"/>
              <w:tabs>
                <w:tab w:val="left" w:pos="567"/>
                <w:tab w:val="left" w:pos="1134"/>
              </w:tabs>
              <w:ind w:left="0"/>
              <w:rPr>
                <w:rFonts w:cs="Arial"/>
              </w:rPr>
            </w:pPr>
            <w:r>
              <w:rPr>
                <w:rFonts w:cs="Arial"/>
              </w:rPr>
              <w:t>Is sufficient time being provided to taxi provider to meet SLA’s</w:t>
            </w: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 xml:space="preserve">Booking reference </w:t>
            </w:r>
          </w:p>
        </w:tc>
        <w:tc>
          <w:tcPr>
            <w:tcW w:w="2565" w:type="dxa"/>
          </w:tcPr>
          <w:p w:rsidR="0078554B" w:rsidRDefault="0078554B" w:rsidP="00AC7ED6">
            <w:pPr>
              <w:pStyle w:val="ListParagraph"/>
              <w:tabs>
                <w:tab w:val="left" w:pos="567"/>
                <w:tab w:val="left" w:pos="1134"/>
              </w:tabs>
              <w:ind w:left="0"/>
              <w:rPr>
                <w:rFonts w:cs="Arial"/>
              </w:rPr>
            </w:pPr>
            <w:r>
              <w:rPr>
                <w:rFonts w:cs="Arial"/>
              </w:rPr>
              <w:t>Unique text/no ref</w:t>
            </w:r>
          </w:p>
        </w:tc>
        <w:tc>
          <w:tcPr>
            <w:tcW w:w="6407" w:type="dxa"/>
          </w:tcPr>
          <w:p w:rsidR="0078554B" w:rsidRDefault="0078554B" w:rsidP="00AC7ED6">
            <w:pPr>
              <w:pStyle w:val="ListParagraph"/>
              <w:tabs>
                <w:tab w:val="left" w:pos="567"/>
                <w:tab w:val="left" w:pos="1134"/>
              </w:tabs>
              <w:ind w:left="0"/>
              <w:rPr>
                <w:rFonts w:cs="Arial"/>
              </w:rPr>
            </w:pPr>
            <w:r>
              <w:rPr>
                <w:rFonts w:cs="Arial"/>
              </w:rPr>
              <w:t>Used to confirm booking, quote in event of query</w:t>
            </w: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 xml:space="preserve">Date of journey </w:t>
            </w:r>
          </w:p>
        </w:tc>
        <w:tc>
          <w:tcPr>
            <w:tcW w:w="2565" w:type="dxa"/>
          </w:tcPr>
          <w:p w:rsidR="0078554B" w:rsidRDefault="0078554B" w:rsidP="00AC7ED6">
            <w:pPr>
              <w:pStyle w:val="ListParagraph"/>
              <w:tabs>
                <w:tab w:val="left" w:pos="567"/>
                <w:tab w:val="left" w:pos="1134"/>
              </w:tabs>
              <w:ind w:left="0"/>
              <w:rPr>
                <w:rFonts w:cs="Arial"/>
              </w:rPr>
            </w:pPr>
            <w:r>
              <w:rPr>
                <w:rFonts w:cs="Arial"/>
              </w:rPr>
              <w:t>DD/MM/YYYY</w:t>
            </w:r>
          </w:p>
        </w:tc>
        <w:tc>
          <w:tcPr>
            <w:tcW w:w="6407" w:type="dxa"/>
          </w:tcPr>
          <w:p w:rsidR="0078554B" w:rsidRDefault="0078554B" w:rsidP="00AC7ED6">
            <w:pPr>
              <w:pStyle w:val="ListParagraph"/>
              <w:tabs>
                <w:tab w:val="left" w:pos="567"/>
                <w:tab w:val="left" w:pos="1134"/>
              </w:tabs>
              <w:ind w:left="0"/>
              <w:rPr>
                <w:rFonts w:cs="Arial"/>
              </w:rPr>
            </w:pPr>
            <w:r>
              <w:rPr>
                <w:rFonts w:cs="Arial"/>
              </w:rPr>
              <w:t>Date journey required</w:t>
            </w: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 xml:space="preserve">Time of pick up </w:t>
            </w:r>
          </w:p>
        </w:tc>
        <w:tc>
          <w:tcPr>
            <w:tcW w:w="2565" w:type="dxa"/>
          </w:tcPr>
          <w:p w:rsidR="0078554B" w:rsidRDefault="0078554B" w:rsidP="00AC7ED6">
            <w:pPr>
              <w:pStyle w:val="ListParagraph"/>
              <w:tabs>
                <w:tab w:val="left" w:pos="567"/>
                <w:tab w:val="left" w:pos="1134"/>
              </w:tabs>
              <w:ind w:left="0"/>
              <w:rPr>
                <w:rFonts w:cs="Arial"/>
              </w:rPr>
            </w:pPr>
            <w:r>
              <w:rPr>
                <w:rFonts w:cs="Arial"/>
              </w:rPr>
              <w:t>HH:MM</w:t>
            </w:r>
          </w:p>
        </w:tc>
        <w:tc>
          <w:tcPr>
            <w:tcW w:w="6407" w:type="dxa"/>
          </w:tcPr>
          <w:p w:rsidR="0078554B" w:rsidRDefault="0078554B" w:rsidP="00AC7ED6">
            <w:pPr>
              <w:pStyle w:val="ListParagraph"/>
              <w:tabs>
                <w:tab w:val="left" w:pos="567"/>
                <w:tab w:val="left" w:pos="1134"/>
              </w:tabs>
              <w:ind w:left="0"/>
              <w:rPr>
                <w:rFonts w:cs="Arial"/>
              </w:rPr>
            </w:pPr>
            <w:r>
              <w:rPr>
                <w:rFonts w:cs="Arial"/>
              </w:rPr>
              <w:t>Time booking required, monitor SLA’s being adhered to</w:t>
            </w: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Pick up campus</w:t>
            </w:r>
          </w:p>
        </w:tc>
        <w:tc>
          <w:tcPr>
            <w:tcW w:w="2565" w:type="dxa"/>
          </w:tcPr>
          <w:p w:rsidR="0078554B" w:rsidRDefault="0078554B" w:rsidP="00AC7ED6">
            <w:pPr>
              <w:pStyle w:val="ListParagraph"/>
              <w:tabs>
                <w:tab w:val="left" w:pos="567"/>
                <w:tab w:val="left" w:pos="1134"/>
              </w:tabs>
              <w:ind w:left="0"/>
              <w:rPr>
                <w:rFonts w:cs="Arial"/>
              </w:rPr>
            </w:pPr>
            <w:r>
              <w:rPr>
                <w:rFonts w:cs="Arial"/>
              </w:rPr>
              <w:t>Text</w:t>
            </w:r>
          </w:p>
        </w:tc>
        <w:tc>
          <w:tcPr>
            <w:tcW w:w="6407" w:type="dxa"/>
          </w:tcPr>
          <w:p w:rsidR="0078554B" w:rsidRDefault="0078554B" w:rsidP="00AC7ED6">
            <w:pPr>
              <w:pStyle w:val="ListParagraph"/>
              <w:tabs>
                <w:tab w:val="left" w:pos="567"/>
                <w:tab w:val="left" w:pos="1134"/>
              </w:tabs>
              <w:ind w:left="0"/>
              <w:rPr>
                <w:rFonts w:cs="Arial"/>
              </w:rPr>
            </w:pPr>
            <w:r>
              <w:rPr>
                <w:rFonts w:cs="Arial"/>
              </w:rPr>
              <w:t>Campus pick up required, allows monitoring by location, rather than specific area</w:t>
            </w: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Pick up area (detailed)</w:t>
            </w:r>
          </w:p>
        </w:tc>
        <w:tc>
          <w:tcPr>
            <w:tcW w:w="2565" w:type="dxa"/>
          </w:tcPr>
          <w:p w:rsidR="0078554B" w:rsidRDefault="0078554B" w:rsidP="00AC7ED6">
            <w:pPr>
              <w:pStyle w:val="ListParagraph"/>
              <w:tabs>
                <w:tab w:val="left" w:pos="567"/>
                <w:tab w:val="left" w:pos="1134"/>
              </w:tabs>
              <w:ind w:left="0"/>
              <w:rPr>
                <w:rFonts w:cs="Arial"/>
              </w:rPr>
            </w:pPr>
            <w:r>
              <w:rPr>
                <w:rFonts w:cs="Arial"/>
              </w:rPr>
              <w:t>Text</w:t>
            </w:r>
          </w:p>
        </w:tc>
        <w:tc>
          <w:tcPr>
            <w:tcW w:w="6407" w:type="dxa"/>
          </w:tcPr>
          <w:p w:rsidR="0078554B" w:rsidRDefault="0078554B" w:rsidP="00AC7ED6">
            <w:pPr>
              <w:pStyle w:val="ListParagraph"/>
              <w:tabs>
                <w:tab w:val="left" w:pos="567"/>
                <w:tab w:val="left" w:pos="1134"/>
              </w:tabs>
              <w:ind w:left="0"/>
              <w:rPr>
                <w:rFonts w:cs="Arial"/>
              </w:rPr>
            </w:pPr>
            <w:r>
              <w:rPr>
                <w:rFonts w:cs="Arial"/>
              </w:rPr>
              <w:t>Ward or specific collection point, allows monitoring by specific area</w:t>
            </w: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Delivery point</w:t>
            </w:r>
          </w:p>
        </w:tc>
        <w:tc>
          <w:tcPr>
            <w:tcW w:w="2565" w:type="dxa"/>
          </w:tcPr>
          <w:p w:rsidR="0078554B" w:rsidRDefault="0078554B" w:rsidP="00AC7ED6">
            <w:pPr>
              <w:pStyle w:val="ListParagraph"/>
              <w:tabs>
                <w:tab w:val="left" w:pos="567"/>
                <w:tab w:val="left" w:pos="1134"/>
              </w:tabs>
              <w:ind w:left="0"/>
              <w:rPr>
                <w:rFonts w:cs="Arial"/>
              </w:rPr>
            </w:pPr>
            <w:r>
              <w:rPr>
                <w:rFonts w:cs="Arial"/>
              </w:rPr>
              <w:t>Text</w:t>
            </w:r>
          </w:p>
        </w:tc>
        <w:tc>
          <w:tcPr>
            <w:tcW w:w="6407" w:type="dxa"/>
          </w:tcPr>
          <w:p w:rsidR="0078554B" w:rsidRDefault="0078554B" w:rsidP="00AC7ED6">
            <w:pPr>
              <w:pStyle w:val="ListParagraph"/>
              <w:tabs>
                <w:tab w:val="left" w:pos="567"/>
                <w:tab w:val="left" w:pos="1134"/>
              </w:tabs>
              <w:ind w:left="0"/>
              <w:rPr>
                <w:rFonts w:cs="Arial"/>
              </w:rPr>
            </w:pP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 xml:space="preserve">Actual time of pick up </w:t>
            </w:r>
          </w:p>
        </w:tc>
        <w:tc>
          <w:tcPr>
            <w:tcW w:w="2565" w:type="dxa"/>
          </w:tcPr>
          <w:p w:rsidR="0078554B" w:rsidRDefault="0078554B" w:rsidP="00AC7ED6">
            <w:pPr>
              <w:pStyle w:val="ListParagraph"/>
              <w:tabs>
                <w:tab w:val="left" w:pos="567"/>
                <w:tab w:val="left" w:pos="1134"/>
              </w:tabs>
              <w:ind w:left="0"/>
              <w:rPr>
                <w:rFonts w:cs="Arial"/>
              </w:rPr>
            </w:pPr>
            <w:r>
              <w:rPr>
                <w:rFonts w:cs="Arial"/>
              </w:rPr>
              <w:t>HH:MM</w:t>
            </w:r>
          </w:p>
        </w:tc>
        <w:tc>
          <w:tcPr>
            <w:tcW w:w="6407" w:type="dxa"/>
          </w:tcPr>
          <w:p w:rsidR="0078554B" w:rsidRDefault="0078554B" w:rsidP="00AC7ED6">
            <w:pPr>
              <w:pStyle w:val="ListParagraph"/>
              <w:tabs>
                <w:tab w:val="left" w:pos="567"/>
                <w:tab w:val="left" w:pos="1134"/>
              </w:tabs>
              <w:ind w:left="0"/>
              <w:rPr>
                <w:rFonts w:cs="Arial"/>
              </w:rPr>
            </w:pPr>
            <w:r>
              <w:rPr>
                <w:rFonts w:cs="Arial"/>
              </w:rPr>
              <w:t xml:space="preserve">Difference between planned time and actual time, if SLA being agreed </w:t>
            </w: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Actual time of delivery</w:t>
            </w:r>
          </w:p>
        </w:tc>
        <w:tc>
          <w:tcPr>
            <w:tcW w:w="2565" w:type="dxa"/>
          </w:tcPr>
          <w:p w:rsidR="0078554B" w:rsidRDefault="0078554B" w:rsidP="00AC7ED6">
            <w:pPr>
              <w:pStyle w:val="ListParagraph"/>
              <w:tabs>
                <w:tab w:val="left" w:pos="567"/>
                <w:tab w:val="left" w:pos="1134"/>
              </w:tabs>
              <w:ind w:left="0"/>
              <w:rPr>
                <w:rFonts w:cs="Arial"/>
              </w:rPr>
            </w:pPr>
            <w:r>
              <w:rPr>
                <w:rFonts w:cs="Arial"/>
              </w:rPr>
              <w:t>HH:MM</w:t>
            </w:r>
          </w:p>
        </w:tc>
        <w:tc>
          <w:tcPr>
            <w:tcW w:w="6407" w:type="dxa"/>
          </w:tcPr>
          <w:p w:rsidR="0078554B" w:rsidRDefault="0078554B" w:rsidP="00AC7ED6">
            <w:pPr>
              <w:pStyle w:val="ListParagraph"/>
              <w:tabs>
                <w:tab w:val="left" w:pos="567"/>
                <w:tab w:val="left" w:pos="1134"/>
              </w:tabs>
              <w:ind w:left="0"/>
              <w:rPr>
                <w:rFonts w:cs="Arial"/>
              </w:rPr>
            </w:pPr>
            <w:r>
              <w:rPr>
                <w:rFonts w:cs="Arial"/>
              </w:rPr>
              <w:t>Monitor time being taken to complete jobs</w:t>
            </w: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 xml:space="preserve">Miles travelled </w:t>
            </w:r>
          </w:p>
        </w:tc>
        <w:tc>
          <w:tcPr>
            <w:tcW w:w="2565" w:type="dxa"/>
          </w:tcPr>
          <w:p w:rsidR="0078554B" w:rsidRDefault="0078554B" w:rsidP="00AC7ED6">
            <w:pPr>
              <w:pStyle w:val="ListParagraph"/>
              <w:tabs>
                <w:tab w:val="left" w:pos="567"/>
                <w:tab w:val="left" w:pos="1134"/>
              </w:tabs>
              <w:ind w:left="0"/>
              <w:rPr>
                <w:rFonts w:cs="Arial"/>
              </w:rPr>
            </w:pPr>
            <w:r>
              <w:rPr>
                <w:rFonts w:cs="Arial"/>
              </w:rPr>
              <w:t>Number</w:t>
            </w:r>
          </w:p>
        </w:tc>
        <w:tc>
          <w:tcPr>
            <w:tcW w:w="6407" w:type="dxa"/>
          </w:tcPr>
          <w:p w:rsidR="0078554B" w:rsidRDefault="0078554B" w:rsidP="00AC7ED6">
            <w:pPr>
              <w:pStyle w:val="ListParagraph"/>
              <w:tabs>
                <w:tab w:val="left" w:pos="567"/>
                <w:tab w:val="left" w:pos="1134"/>
              </w:tabs>
              <w:ind w:left="0"/>
              <w:rPr>
                <w:rFonts w:cs="Arial"/>
              </w:rPr>
            </w:pP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 xml:space="preserve">Rate per mile </w:t>
            </w:r>
          </w:p>
        </w:tc>
        <w:tc>
          <w:tcPr>
            <w:tcW w:w="2565" w:type="dxa"/>
          </w:tcPr>
          <w:p w:rsidR="0078554B" w:rsidRDefault="0078554B" w:rsidP="00AC7ED6">
            <w:pPr>
              <w:pStyle w:val="ListParagraph"/>
              <w:tabs>
                <w:tab w:val="left" w:pos="567"/>
                <w:tab w:val="left" w:pos="1134"/>
              </w:tabs>
              <w:ind w:left="0"/>
              <w:rPr>
                <w:rFonts w:cs="Arial"/>
              </w:rPr>
            </w:pPr>
            <w:r>
              <w:rPr>
                <w:rFonts w:cs="Arial"/>
              </w:rPr>
              <w:t xml:space="preserve">Currency </w:t>
            </w:r>
          </w:p>
        </w:tc>
        <w:tc>
          <w:tcPr>
            <w:tcW w:w="6407" w:type="dxa"/>
          </w:tcPr>
          <w:p w:rsidR="0078554B" w:rsidRDefault="0078554B" w:rsidP="00AC7ED6">
            <w:pPr>
              <w:pStyle w:val="ListParagraph"/>
              <w:tabs>
                <w:tab w:val="left" w:pos="567"/>
                <w:tab w:val="left" w:pos="1134"/>
              </w:tabs>
              <w:ind w:left="0"/>
              <w:rPr>
                <w:rFonts w:cs="Arial"/>
              </w:rPr>
            </w:pPr>
          </w:p>
        </w:tc>
      </w:tr>
      <w:tr w:rsidR="0078554B" w:rsidTr="00AC7ED6">
        <w:tc>
          <w:tcPr>
            <w:tcW w:w="4478" w:type="dxa"/>
          </w:tcPr>
          <w:p w:rsidR="0078554B" w:rsidRDefault="0078554B" w:rsidP="00AC7ED6">
            <w:pPr>
              <w:pStyle w:val="ListParagraph"/>
              <w:tabs>
                <w:tab w:val="left" w:pos="567"/>
                <w:tab w:val="left" w:pos="1134"/>
              </w:tabs>
              <w:ind w:left="0"/>
              <w:rPr>
                <w:rFonts w:cs="Arial"/>
              </w:rPr>
            </w:pPr>
            <w:r>
              <w:rPr>
                <w:rFonts w:cs="Arial"/>
              </w:rPr>
              <w:t xml:space="preserve">Total charge </w:t>
            </w:r>
          </w:p>
        </w:tc>
        <w:tc>
          <w:tcPr>
            <w:tcW w:w="2565" w:type="dxa"/>
          </w:tcPr>
          <w:p w:rsidR="0078554B" w:rsidRDefault="0078554B" w:rsidP="00AC7ED6">
            <w:pPr>
              <w:pStyle w:val="ListParagraph"/>
              <w:tabs>
                <w:tab w:val="left" w:pos="567"/>
                <w:tab w:val="left" w:pos="1134"/>
              </w:tabs>
              <w:ind w:left="0"/>
              <w:rPr>
                <w:rFonts w:cs="Arial"/>
              </w:rPr>
            </w:pPr>
            <w:r>
              <w:rPr>
                <w:rFonts w:cs="Arial"/>
              </w:rPr>
              <w:t xml:space="preserve">Currency </w:t>
            </w:r>
          </w:p>
        </w:tc>
        <w:tc>
          <w:tcPr>
            <w:tcW w:w="6407" w:type="dxa"/>
          </w:tcPr>
          <w:p w:rsidR="0078554B" w:rsidRDefault="0078554B" w:rsidP="00AC7ED6">
            <w:pPr>
              <w:pStyle w:val="ListParagraph"/>
              <w:tabs>
                <w:tab w:val="left" w:pos="567"/>
                <w:tab w:val="left" w:pos="1134"/>
              </w:tabs>
              <w:ind w:left="0"/>
              <w:rPr>
                <w:rFonts w:cs="Arial"/>
              </w:rPr>
            </w:pPr>
            <w:r>
              <w:rPr>
                <w:rFonts w:cs="Arial"/>
              </w:rPr>
              <w:t xml:space="preserve">Miles travelled, by rate per mile </w:t>
            </w:r>
          </w:p>
        </w:tc>
      </w:tr>
    </w:tbl>
    <w:p w:rsidR="0078554B" w:rsidRDefault="0078554B" w:rsidP="0078554B">
      <w:pPr>
        <w:pStyle w:val="ListParagraph"/>
        <w:tabs>
          <w:tab w:val="left" w:pos="567"/>
          <w:tab w:val="left" w:pos="1134"/>
        </w:tabs>
        <w:rPr>
          <w:rFonts w:cs="Arial"/>
        </w:rPr>
      </w:pPr>
    </w:p>
    <w:p w:rsidR="0078554B" w:rsidRPr="0078554B" w:rsidRDefault="0078554B" w:rsidP="0078554B">
      <w:pPr>
        <w:pStyle w:val="ListParagraph"/>
        <w:tabs>
          <w:tab w:val="left" w:pos="567"/>
          <w:tab w:val="left" w:pos="1134"/>
        </w:tabs>
        <w:rPr>
          <w:rFonts w:cs="Arial"/>
        </w:rPr>
      </w:pPr>
    </w:p>
    <w:p w:rsidR="0078554B" w:rsidRDefault="00870F63" w:rsidP="003019D5">
      <w:pPr>
        <w:pStyle w:val="Heading1"/>
        <w:tabs>
          <w:tab w:val="left" w:pos="567"/>
          <w:tab w:val="left" w:pos="1134"/>
        </w:tabs>
        <w:spacing w:after="0"/>
        <w:ind w:left="1134" w:hanging="1134"/>
        <w:rPr>
          <w:rFonts w:cs="Arial"/>
          <w:color w:val="auto"/>
        </w:rPr>
      </w:pPr>
      <w:r w:rsidRPr="00D14C49">
        <w:rPr>
          <w:rFonts w:cs="Arial"/>
          <w:color w:val="auto"/>
        </w:rPr>
        <w:lastRenderedPageBreak/>
        <w:t>1</w:t>
      </w:r>
      <w:r w:rsidR="0020177D">
        <w:rPr>
          <w:rFonts w:cs="Arial"/>
          <w:color w:val="auto"/>
        </w:rPr>
        <w:t>5</w:t>
      </w:r>
      <w:r w:rsidR="0078554B">
        <w:rPr>
          <w:rFonts w:cs="Arial"/>
          <w:color w:val="auto"/>
        </w:rPr>
        <w:t>. Audit and Review</w:t>
      </w:r>
    </w:p>
    <w:p w:rsidR="0078554B" w:rsidRDefault="0078554B" w:rsidP="003019D5">
      <w:pPr>
        <w:pStyle w:val="Heading1"/>
        <w:tabs>
          <w:tab w:val="left" w:pos="567"/>
          <w:tab w:val="left" w:pos="1134"/>
        </w:tabs>
        <w:spacing w:after="0"/>
        <w:ind w:left="1134" w:hanging="1134"/>
        <w:rPr>
          <w:rFonts w:cs="Arial"/>
          <w:color w:val="auto"/>
        </w:rPr>
      </w:pPr>
    </w:p>
    <w:p w:rsidR="0078554B" w:rsidRDefault="0078554B" w:rsidP="0078554B">
      <w:pPr>
        <w:pStyle w:val="Heading1"/>
        <w:tabs>
          <w:tab w:val="left" w:pos="567"/>
          <w:tab w:val="left" w:pos="1134"/>
        </w:tabs>
        <w:spacing w:after="0"/>
        <w:ind w:left="1134" w:hanging="1134"/>
        <w:jc w:val="left"/>
        <w:rPr>
          <w:rFonts w:cs="Arial"/>
          <w:b w:val="0"/>
          <w:color w:val="auto"/>
        </w:rPr>
      </w:pPr>
      <w:r>
        <w:rPr>
          <w:rFonts w:cs="Arial"/>
          <w:b w:val="0"/>
          <w:color w:val="auto"/>
        </w:rPr>
        <w:tab/>
      </w:r>
      <w:r>
        <w:rPr>
          <w:rFonts w:cs="Arial"/>
          <w:b w:val="0"/>
          <w:color w:val="auto"/>
        </w:rPr>
        <w:tab/>
        <w:t xml:space="preserve">The Provider is expected to allow the Trust’s internal and other nominated auditors access to data relating to this contract for the purposes of audit. Such access will be reasonably requested, by a procedure to be agreed with the successful Provider. The procedure must recognise that, on occasion, immediate access may require to be granted, depending upon the circumstances of the enquiry. </w:t>
      </w:r>
    </w:p>
    <w:p w:rsidR="0078554B" w:rsidRDefault="0078554B" w:rsidP="003019D5">
      <w:pPr>
        <w:pStyle w:val="Heading1"/>
        <w:tabs>
          <w:tab w:val="left" w:pos="567"/>
          <w:tab w:val="left" w:pos="1134"/>
        </w:tabs>
        <w:spacing w:after="0"/>
        <w:ind w:left="1134" w:hanging="1134"/>
        <w:rPr>
          <w:b w:val="0"/>
        </w:rPr>
      </w:pPr>
    </w:p>
    <w:p w:rsidR="0078554B" w:rsidRDefault="0078554B" w:rsidP="003019D5">
      <w:pPr>
        <w:pStyle w:val="Heading1"/>
        <w:tabs>
          <w:tab w:val="left" w:pos="567"/>
          <w:tab w:val="left" w:pos="1134"/>
        </w:tabs>
        <w:spacing w:after="0"/>
        <w:ind w:left="1134" w:hanging="1134"/>
        <w:rPr>
          <w:b w:val="0"/>
        </w:rPr>
      </w:pPr>
    </w:p>
    <w:p w:rsidR="0078554B" w:rsidRDefault="0020177D" w:rsidP="0078554B">
      <w:pPr>
        <w:pStyle w:val="Heading1"/>
        <w:tabs>
          <w:tab w:val="left" w:pos="567"/>
          <w:tab w:val="left" w:pos="1134"/>
        </w:tabs>
        <w:spacing w:after="0"/>
        <w:ind w:left="1134" w:hanging="1134"/>
      </w:pPr>
      <w:r>
        <w:t>16</w:t>
      </w:r>
      <w:r w:rsidR="0078554B" w:rsidRPr="0078554B">
        <w:t>.  Communication</w:t>
      </w:r>
    </w:p>
    <w:p w:rsidR="0078554B" w:rsidRDefault="0078554B" w:rsidP="0078554B">
      <w:pPr>
        <w:pStyle w:val="Heading1"/>
        <w:tabs>
          <w:tab w:val="left" w:pos="567"/>
          <w:tab w:val="left" w:pos="1134"/>
        </w:tabs>
        <w:spacing w:after="0"/>
        <w:ind w:left="1134" w:hanging="1134"/>
      </w:pPr>
    </w:p>
    <w:p w:rsidR="0078554B" w:rsidRPr="0078554B" w:rsidRDefault="0020177D" w:rsidP="0078554B">
      <w:pPr>
        <w:pStyle w:val="Heading1"/>
        <w:tabs>
          <w:tab w:val="left" w:pos="567"/>
          <w:tab w:val="left" w:pos="1134"/>
        </w:tabs>
        <w:spacing w:after="0"/>
        <w:ind w:left="1134" w:hanging="1134"/>
        <w:jc w:val="left"/>
        <w:rPr>
          <w:b w:val="0"/>
        </w:rPr>
      </w:pPr>
      <w:r>
        <w:rPr>
          <w:b w:val="0"/>
        </w:rPr>
        <w:t>16</w:t>
      </w:r>
      <w:r w:rsidR="0078554B" w:rsidRPr="0078554B">
        <w:rPr>
          <w:b w:val="0"/>
        </w:rPr>
        <w:t xml:space="preserve">. 1 </w:t>
      </w:r>
      <w:r w:rsidR="0078554B">
        <w:rPr>
          <w:b w:val="0"/>
        </w:rPr>
        <w:t xml:space="preserve">    </w:t>
      </w:r>
      <w:r w:rsidR="0078554B">
        <w:rPr>
          <w:b w:val="0"/>
        </w:rPr>
        <w:tab/>
      </w:r>
      <w:r w:rsidR="0078554B" w:rsidRPr="0078554B">
        <w:rPr>
          <w:b w:val="0"/>
        </w:rPr>
        <w:t xml:space="preserve">There are three levels at which the Trust and Provider will communicate in the course of this contract </w:t>
      </w:r>
      <w:r w:rsidR="0078554B" w:rsidRPr="0078554B">
        <w:rPr>
          <w:b w:val="0"/>
        </w:rPr>
        <w:br/>
        <w:t>a) On a daily basis, concerning current transportation services</w:t>
      </w:r>
      <w:r w:rsidR="0078554B" w:rsidRPr="0078554B">
        <w:rPr>
          <w:b w:val="0"/>
        </w:rPr>
        <w:br/>
        <w:t>b) Special meetings and enquiries about the Service, on an ad hoc basis</w:t>
      </w:r>
      <w:r w:rsidR="0078554B" w:rsidRPr="0078554B">
        <w:rPr>
          <w:b w:val="0"/>
        </w:rPr>
        <w:br/>
        <w:t>c) Quarterly or as otherwise agreed, review meetings between the Provider and the Trust’s Authorised Officer and any other appropriate parties</w:t>
      </w:r>
    </w:p>
    <w:p w:rsidR="0078554B" w:rsidRDefault="0078554B" w:rsidP="003019D5">
      <w:pPr>
        <w:pStyle w:val="Heading1"/>
        <w:tabs>
          <w:tab w:val="left" w:pos="567"/>
          <w:tab w:val="left" w:pos="1134"/>
        </w:tabs>
        <w:spacing w:after="0"/>
        <w:ind w:left="1134" w:hanging="1134"/>
        <w:rPr>
          <w:b w:val="0"/>
        </w:rPr>
      </w:pPr>
    </w:p>
    <w:p w:rsidR="007A2F65" w:rsidRDefault="0078554B" w:rsidP="003019D5">
      <w:pPr>
        <w:pStyle w:val="Heading1"/>
        <w:tabs>
          <w:tab w:val="left" w:pos="567"/>
          <w:tab w:val="left" w:pos="1134"/>
        </w:tabs>
        <w:spacing w:after="0"/>
        <w:ind w:left="1134" w:hanging="1134"/>
        <w:rPr>
          <w:b w:val="0"/>
        </w:rPr>
      </w:pPr>
      <w:r>
        <w:rPr>
          <w:b w:val="0"/>
        </w:rPr>
        <w:t>1</w:t>
      </w:r>
      <w:r w:rsidR="0020177D">
        <w:rPr>
          <w:b w:val="0"/>
        </w:rPr>
        <w:t>6</w:t>
      </w:r>
      <w:r>
        <w:rPr>
          <w:b w:val="0"/>
        </w:rPr>
        <w:t xml:space="preserve">.2            Ona day-to-day basis, in addition to booking transport, Trust staff may need to contact the Provider in relation to the planned day work. The Provider must provide a contract representative to handle general enquiries about current or planned work during the hours of 7:00 and 00:00, unless </w:t>
      </w:r>
      <w:r w:rsidR="007A2F65">
        <w:rPr>
          <w:b w:val="0"/>
        </w:rPr>
        <w:t>specified</w:t>
      </w:r>
      <w:r>
        <w:rPr>
          <w:b w:val="0"/>
        </w:rPr>
        <w:t xml:space="preserve"> otherwise </w:t>
      </w:r>
      <w:r w:rsidR="007A2F65">
        <w:rPr>
          <w:b w:val="0"/>
        </w:rPr>
        <w:t xml:space="preserve">in the site specific schedules, and an on-call representative is available to deal with all enquiries outside of these hours. </w:t>
      </w:r>
    </w:p>
    <w:p w:rsidR="007A2F65" w:rsidRDefault="007A2F65" w:rsidP="003019D5">
      <w:pPr>
        <w:pStyle w:val="Heading1"/>
        <w:tabs>
          <w:tab w:val="left" w:pos="567"/>
          <w:tab w:val="left" w:pos="1134"/>
        </w:tabs>
        <w:spacing w:after="0"/>
        <w:ind w:left="1134" w:hanging="1134"/>
        <w:rPr>
          <w:b w:val="0"/>
        </w:rPr>
      </w:pPr>
    </w:p>
    <w:p w:rsidR="007A2F65" w:rsidRDefault="007A2F65" w:rsidP="007A2F65">
      <w:pPr>
        <w:pStyle w:val="Heading1"/>
        <w:tabs>
          <w:tab w:val="left" w:pos="567"/>
          <w:tab w:val="left" w:pos="1134"/>
        </w:tabs>
        <w:spacing w:after="0"/>
        <w:ind w:left="1134" w:hanging="1134"/>
        <w:jc w:val="left"/>
        <w:rPr>
          <w:b w:val="0"/>
        </w:rPr>
      </w:pPr>
      <w:r>
        <w:rPr>
          <w:b w:val="0"/>
        </w:rPr>
        <w:t>1</w:t>
      </w:r>
      <w:r w:rsidR="0020177D">
        <w:rPr>
          <w:b w:val="0"/>
        </w:rPr>
        <w:t>6</w:t>
      </w:r>
      <w:r>
        <w:rPr>
          <w:b w:val="0"/>
        </w:rPr>
        <w:t>.3            There will be regular review meetings. Every quarter a review meeting will be convened with the following representatives at least</w:t>
      </w:r>
      <w:proofErr w:type="gramStart"/>
      <w:r>
        <w:rPr>
          <w:b w:val="0"/>
        </w:rPr>
        <w:t>:</w:t>
      </w:r>
      <w:proofErr w:type="gramEnd"/>
      <w:r>
        <w:rPr>
          <w:b w:val="0"/>
        </w:rPr>
        <w:br/>
        <w:t>- The Contract Representative of the Provider</w:t>
      </w:r>
      <w:r>
        <w:rPr>
          <w:b w:val="0"/>
        </w:rPr>
        <w:br/>
        <w:t xml:space="preserve">- The Trust’s Authorised Officer     </w:t>
      </w:r>
      <w:r w:rsidR="0078554B">
        <w:rPr>
          <w:b w:val="0"/>
        </w:rPr>
        <w:t xml:space="preserve"> </w:t>
      </w:r>
    </w:p>
    <w:p w:rsidR="0078554B" w:rsidRDefault="007A2F65" w:rsidP="007A2F65">
      <w:pPr>
        <w:pStyle w:val="Heading1"/>
        <w:tabs>
          <w:tab w:val="left" w:pos="567"/>
          <w:tab w:val="left" w:pos="1134"/>
        </w:tabs>
        <w:spacing w:after="0"/>
        <w:ind w:left="1134" w:hanging="1134"/>
        <w:jc w:val="left"/>
        <w:rPr>
          <w:b w:val="0"/>
        </w:rPr>
      </w:pPr>
      <w:r>
        <w:rPr>
          <w:b w:val="0"/>
        </w:rPr>
        <w:t xml:space="preserve">    </w:t>
      </w:r>
    </w:p>
    <w:p w:rsidR="007A2F65" w:rsidRDefault="0020177D" w:rsidP="007A2F65">
      <w:pPr>
        <w:pStyle w:val="Heading1"/>
        <w:tabs>
          <w:tab w:val="left" w:pos="567"/>
          <w:tab w:val="left" w:pos="1134"/>
        </w:tabs>
        <w:spacing w:after="0"/>
        <w:ind w:left="1134" w:hanging="1134"/>
        <w:rPr>
          <w:b w:val="0"/>
        </w:rPr>
      </w:pPr>
      <w:r>
        <w:rPr>
          <w:b w:val="0"/>
        </w:rPr>
        <w:t>16</w:t>
      </w:r>
      <w:r w:rsidR="007A2F65">
        <w:rPr>
          <w:b w:val="0"/>
        </w:rPr>
        <w:t xml:space="preserve">.4             At these meetings the Trust will be informed of the workload and quality achieved by the Provider through the Provider’s information summaries. </w:t>
      </w:r>
    </w:p>
    <w:p w:rsidR="007A2F65" w:rsidRDefault="007A2F65" w:rsidP="003019D5">
      <w:pPr>
        <w:pStyle w:val="Heading1"/>
        <w:tabs>
          <w:tab w:val="left" w:pos="567"/>
          <w:tab w:val="left" w:pos="1134"/>
        </w:tabs>
        <w:spacing w:after="0"/>
        <w:ind w:left="1134" w:hanging="1134"/>
        <w:rPr>
          <w:b w:val="0"/>
        </w:rPr>
      </w:pPr>
    </w:p>
    <w:p w:rsidR="007A2F65" w:rsidRDefault="007A2F65" w:rsidP="003019D5">
      <w:pPr>
        <w:pStyle w:val="Heading1"/>
        <w:tabs>
          <w:tab w:val="left" w:pos="567"/>
          <w:tab w:val="left" w:pos="1134"/>
        </w:tabs>
        <w:spacing w:after="0"/>
        <w:ind w:left="1134" w:hanging="1134"/>
        <w:rPr>
          <w:b w:val="0"/>
        </w:rPr>
      </w:pPr>
    </w:p>
    <w:p w:rsidR="007A2F65" w:rsidRDefault="007A2F65" w:rsidP="003019D5">
      <w:pPr>
        <w:pStyle w:val="Heading1"/>
        <w:tabs>
          <w:tab w:val="left" w:pos="567"/>
          <w:tab w:val="left" w:pos="1134"/>
        </w:tabs>
        <w:spacing w:after="0"/>
        <w:ind w:left="1134" w:hanging="1134"/>
        <w:rPr>
          <w:b w:val="0"/>
        </w:rPr>
      </w:pPr>
      <w:r>
        <w:rPr>
          <w:b w:val="0"/>
        </w:rPr>
        <w:t>1</w:t>
      </w:r>
      <w:r w:rsidR="0020177D">
        <w:rPr>
          <w:b w:val="0"/>
        </w:rPr>
        <w:t>6</w:t>
      </w:r>
      <w:r>
        <w:rPr>
          <w:b w:val="0"/>
        </w:rPr>
        <w:t>.5           Any problems arising from the current day’s work, affecting the timing of transport</w:t>
      </w:r>
    </w:p>
    <w:p w:rsidR="007A2F65" w:rsidRDefault="007A2F65" w:rsidP="003019D5">
      <w:pPr>
        <w:pStyle w:val="Heading1"/>
        <w:tabs>
          <w:tab w:val="left" w:pos="567"/>
          <w:tab w:val="left" w:pos="1134"/>
        </w:tabs>
        <w:spacing w:after="0"/>
        <w:ind w:left="1134" w:hanging="1134"/>
        <w:rPr>
          <w:b w:val="0"/>
        </w:rPr>
      </w:pPr>
    </w:p>
    <w:p w:rsidR="007A2F65" w:rsidRDefault="007A2F65" w:rsidP="003019D5">
      <w:pPr>
        <w:pStyle w:val="Heading1"/>
        <w:tabs>
          <w:tab w:val="left" w:pos="567"/>
          <w:tab w:val="left" w:pos="1134"/>
        </w:tabs>
        <w:spacing w:after="0"/>
        <w:ind w:left="1134" w:hanging="1134"/>
        <w:rPr>
          <w:b w:val="0"/>
        </w:rPr>
      </w:pPr>
    </w:p>
    <w:p w:rsidR="007A2F65" w:rsidRDefault="007A2F65" w:rsidP="003019D5">
      <w:pPr>
        <w:pStyle w:val="Heading1"/>
        <w:tabs>
          <w:tab w:val="left" w:pos="567"/>
          <w:tab w:val="left" w:pos="1134"/>
        </w:tabs>
        <w:spacing w:after="0"/>
        <w:ind w:left="1134" w:hanging="1134"/>
        <w:rPr>
          <w:b w:val="0"/>
        </w:rPr>
      </w:pPr>
      <w:r>
        <w:rPr>
          <w:b w:val="0"/>
        </w:rPr>
        <w:t>1</w:t>
      </w:r>
      <w:r w:rsidR="0020177D">
        <w:rPr>
          <w:b w:val="0"/>
        </w:rPr>
        <w:t>6</w:t>
      </w:r>
      <w:r>
        <w:rPr>
          <w:b w:val="0"/>
        </w:rPr>
        <w:t>.6             The Provider, through their Contract Manager, will ensure that adequate communication and co-operation exists between the Authorised Officer of the Trust, to ensure the smooth running of each day’s operational plan.</w:t>
      </w:r>
    </w:p>
    <w:p w:rsidR="007A2F65" w:rsidRDefault="007A2F65" w:rsidP="003019D5">
      <w:pPr>
        <w:pStyle w:val="Heading1"/>
        <w:tabs>
          <w:tab w:val="left" w:pos="567"/>
          <w:tab w:val="left" w:pos="1134"/>
        </w:tabs>
        <w:spacing w:after="0"/>
        <w:ind w:left="1134" w:hanging="1134"/>
        <w:rPr>
          <w:b w:val="0"/>
        </w:rPr>
      </w:pPr>
    </w:p>
    <w:p w:rsidR="007A2F65" w:rsidRPr="007A2F65" w:rsidRDefault="007A2F65" w:rsidP="003019D5">
      <w:pPr>
        <w:pStyle w:val="Heading1"/>
        <w:tabs>
          <w:tab w:val="left" w:pos="567"/>
          <w:tab w:val="left" w:pos="1134"/>
        </w:tabs>
        <w:spacing w:after="0"/>
        <w:ind w:left="1134" w:hanging="1134"/>
      </w:pPr>
    </w:p>
    <w:p w:rsidR="007A2F65" w:rsidRDefault="0020177D" w:rsidP="003019D5">
      <w:pPr>
        <w:pStyle w:val="Heading1"/>
        <w:tabs>
          <w:tab w:val="left" w:pos="567"/>
          <w:tab w:val="left" w:pos="1134"/>
        </w:tabs>
        <w:spacing w:after="0"/>
        <w:ind w:left="1134" w:hanging="1134"/>
        <w:rPr>
          <w:b w:val="0"/>
        </w:rPr>
      </w:pPr>
      <w:r>
        <w:t>17</w:t>
      </w:r>
      <w:r w:rsidR="007A2F65">
        <w:rPr>
          <w:b w:val="0"/>
        </w:rPr>
        <w:t xml:space="preserve">.  </w:t>
      </w:r>
      <w:r w:rsidR="007A2F65" w:rsidRPr="007A2F65">
        <w:t>Charging and Information</w:t>
      </w:r>
    </w:p>
    <w:p w:rsidR="007A2F65" w:rsidRDefault="007A2F65" w:rsidP="003019D5">
      <w:pPr>
        <w:pStyle w:val="Heading1"/>
        <w:tabs>
          <w:tab w:val="left" w:pos="567"/>
          <w:tab w:val="left" w:pos="1134"/>
        </w:tabs>
        <w:spacing w:after="0"/>
        <w:ind w:left="1134" w:hanging="1134"/>
        <w:rPr>
          <w:b w:val="0"/>
        </w:rPr>
      </w:pPr>
    </w:p>
    <w:p w:rsidR="007A2F65" w:rsidRDefault="0020177D" w:rsidP="003019D5">
      <w:pPr>
        <w:pStyle w:val="Heading1"/>
        <w:tabs>
          <w:tab w:val="left" w:pos="567"/>
          <w:tab w:val="left" w:pos="1134"/>
        </w:tabs>
        <w:spacing w:after="0"/>
        <w:ind w:left="1134" w:hanging="1134"/>
        <w:rPr>
          <w:b w:val="0"/>
        </w:rPr>
      </w:pPr>
      <w:r>
        <w:rPr>
          <w:b w:val="0"/>
        </w:rPr>
        <w:t>17</w:t>
      </w:r>
      <w:r w:rsidR="007A2F65">
        <w:rPr>
          <w:b w:val="0"/>
        </w:rPr>
        <w:t xml:space="preserve">.1           </w:t>
      </w:r>
      <w:r w:rsidR="002B56D3">
        <w:rPr>
          <w:b w:val="0"/>
        </w:rPr>
        <w:t xml:space="preserve">  The Provider will submit to the Trust every month, unless specified otherwise in the site specific schedules, within 15 days of the end of the month, an invoice, with supporting information detailing  Purchase Order number, all journeys including set down time, together with journey reference, postcode and charge for journey and any other information as required. </w:t>
      </w:r>
      <w:r w:rsidR="007A2F65">
        <w:rPr>
          <w:b w:val="0"/>
        </w:rPr>
        <w:t xml:space="preserve">        </w:t>
      </w:r>
    </w:p>
    <w:p w:rsidR="007A2F65" w:rsidRDefault="007A2F65" w:rsidP="003019D5">
      <w:pPr>
        <w:pStyle w:val="Heading1"/>
        <w:tabs>
          <w:tab w:val="left" w:pos="567"/>
          <w:tab w:val="left" w:pos="1134"/>
        </w:tabs>
        <w:spacing w:after="0"/>
        <w:ind w:left="1134" w:hanging="1134"/>
        <w:rPr>
          <w:b w:val="0"/>
        </w:rPr>
      </w:pPr>
    </w:p>
    <w:p w:rsidR="007A2F65" w:rsidRDefault="007A2F65" w:rsidP="003019D5">
      <w:pPr>
        <w:pStyle w:val="Heading1"/>
        <w:tabs>
          <w:tab w:val="left" w:pos="567"/>
          <w:tab w:val="left" w:pos="1134"/>
        </w:tabs>
        <w:spacing w:after="0"/>
        <w:ind w:left="1134" w:hanging="1134"/>
        <w:rPr>
          <w:b w:val="0"/>
        </w:rPr>
      </w:pPr>
    </w:p>
    <w:p w:rsidR="002B56D3" w:rsidRDefault="007A2F65" w:rsidP="003019D5">
      <w:pPr>
        <w:pStyle w:val="Heading1"/>
        <w:tabs>
          <w:tab w:val="left" w:pos="567"/>
          <w:tab w:val="left" w:pos="1134"/>
        </w:tabs>
        <w:spacing w:after="0"/>
        <w:ind w:left="1134" w:hanging="1134"/>
        <w:rPr>
          <w:b w:val="0"/>
        </w:rPr>
      </w:pPr>
      <w:r w:rsidRPr="007A2F65">
        <w:rPr>
          <w:b w:val="0"/>
        </w:rPr>
        <w:t>1</w:t>
      </w:r>
      <w:r w:rsidR="0020177D">
        <w:rPr>
          <w:b w:val="0"/>
        </w:rPr>
        <w:t>7</w:t>
      </w:r>
      <w:r w:rsidRPr="007A2F65">
        <w:rPr>
          <w:b w:val="0"/>
        </w:rPr>
        <w:t>.2</w:t>
      </w:r>
      <w:r w:rsidR="002B56D3">
        <w:rPr>
          <w:b w:val="0"/>
        </w:rPr>
        <w:t xml:space="preserve">             The Commercial offer of this contract will be in respect of all services to be provided to the levels and standards specified within the specification. </w:t>
      </w:r>
    </w:p>
    <w:p w:rsidR="002B56D3" w:rsidRDefault="002B56D3" w:rsidP="003019D5">
      <w:pPr>
        <w:pStyle w:val="Heading1"/>
        <w:tabs>
          <w:tab w:val="left" w:pos="567"/>
          <w:tab w:val="left" w:pos="1134"/>
        </w:tabs>
        <w:spacing w:after="0"/>
        <w:ind w:left="1134" w:hanging="1134"/>
        <w:rPr>
          <w:b w:val="0"/>
        </w:rPr>
      </w:pPr>
    </w:p>
    <w:p w:rsidR="002B56D3" w:rsidRDefault="002B56D3" w:rsidP="003019D5">
      <w:pPr>
        <w:pStyle w:val="Heading1"/>
        <w:tabs>
          <w:tab w:val="left" w:pos="567"/>
          <w:tab w:val="left" w:pos="1134"/>
        </w:tabs>
        <w:spacing w:after="0"/>
        <w:ind w:left="1134" w:hanging="1134"/>
        <w:rPr>
          <w:b w:val="0"/>
        </w:rPr>
      </w:pPr>
      <w:r>
        <w:rPr>
          <w:b w:val="0"/>
        </w:rPr>
        <w:t>1</w:t>
      </w:r>
      <w:r w:rsidR="0020177D">
        <w:rPr>
          <w:b w:val="0"/>
        </w:rPr>
        <w:t>7</w:t>
      </w:r>
      <w:r>
        <w:rPr>
          <w:b w:val="0"/>
        </w:rPr>
        <w:t xml:space="preserve">.3             </w:t>
      </w:r>
      <w:r w:rsidRPr="002B56D3">
        <w:rPr>
          <w:b w:val="0"/>
        </w:rPr>
        <w:t>Details are given in the Commercial schedule in respect of standard journeys between premises for which the Provider will quote a rate per journey in either direction. All other journeys will be charged per mile and may include journeys to non-health Authority/Trust premises. The charge fir the journey must be from pick up point to drop off point only and be via the most direct route.</w:t>
      </w:r>
    </w:p>
    <w:p w:rsidR="002B56D3" w:rsidRDefault="002B56D3" w:rsidP="003019D5">
      <w:pPr>
        <w:pStyle w:val="Heading1"/>
        <w:tabs>
          <w:tab w:val="left" w:pos="567"/>
          <w:tab w:val="left" w:pos="1134"/>
        </w:tabs>
        <w:spacing w:after="0"/>
        <w:ind w:left="1134" w:hanging="1134"/>
        <w:rPr>
          <w:b w:val="0"/>
        </w:rPr>
      </w:pPr>
    </w:p>
    <w:p w:rsidR="002B56D3" w:rsidRDefault="002B56D3" w:rsidP="003019D5">
      <w:pPr>
        <w:pStyle w:val="Heading1"/>
        <w:tabs>
          <w:tab w:val="left" w:pos="567"/>
          <w:tab w:val="left" w:pos="1134"/>
        </w:tabs>
        <w:spacing w:after="0"/>
        <w:ind w:left="1134" w:hanging="1134"/>
        <w:rPr>
          <w:b w:val="0"/>
        </w:rPr>
      </w:pPr>
    </w:p>
    <w:p w:rsidR="002B56D3" w:rsidRPr="002B56D3" w:rsidRDefault="0020177D" w:rsidP="003019D5">
      <w:pPr>
        <w:pStyle w:val="Heading1"/>
        <w:tabs>
          <w:tab w:val="left" w:pos="567"/>
          <w:tab w:val="left" w:pos="1134"/>
        </w:tabs>
        <w:spacing w:after="0"/>
        <w:ind w:left="1134" w:hanging="1134"/>
      </w:pPr>
      <w:r>
        <w:lastRenderedPageBreak/>
        <w:t>18</w:t>
      </w:r>
      <w:r w:rsidR="002B56D3" w:rsidRPr="002B56D3">
        <w:t xml:space="preserve">.  Cancelled Journeys            </w:t>
      </w:r>
    </w:p>
    <w:p w:rsidR="002B56D3" w:rsidRDefault="002B56D3" w:rsidP="003019D5">
      <w:pPr>
        <w:pStyle w:val="Heading1"/>
        <w:tabs>
          <w:tab w:val="left" w:pos="567"/>
          <w:tab w:val="left" w:pos="1134"/>
        </w:tabs>
        <w:spacing w:after="0"/>
        <w:ind w:left="1134" w:hanging="1134"/>
        <w:rPr>
          <w:b w:val="0"/>
        </w:rPr>
      </w:pPr>
    </w:p>
    <w:p w:rsidR="0020177D" w:rsidRDefault="0020177D" w:rsidP="0020177D">
      <w:pPr>
        <w:pStyle w:val="Heading1"/>
        <w:tabs>
          <w:tab w:val="left" w:pos="567"/>
          <w:tab w:val="left" w:pos="1134"/>
        </w:tabs>
        <w:spacing w:after="0"/>
        <w:ind w:left="1134" w:hanging="1134"/>
        <w:rPr>
          <w:b w:val="0"/>
        </w:rPr>
      </w:pPr>
      <w:r>
        <w:rPr>
          <w:b w:val="0"/>
        </w:rPr>
        <w:t>18</w:t>
      </w:r>
      <w:r w:rsidR="002B56D3">
        <w:rPr>
          <w:b w:val="0"/>
        </w:rPr>
        <w:t xml:space="preserve">.1  </w:t>
      </w:r>
      <w:r w:rsidR="007A2F65" w:rsidRPr="007A2F65">
        <w:rPr>
          <w:b w:val="0"/>
        </w:rPr>
        <w:t xml:space="preserve"> </w:t>
      </w:r>
      <w:r w:rsidR="002B56D3">
        <w:rPr>
          <w:b w:val="0"/>
        </w:rPr>
        <w:t>If the Provider has to cancel journeys for reasons within the control of the Provider, the Provider will procure a 3</w:t>
      </w:r>
      <w:r w:rsidR="002B56D3" w:rsidRPr="002B56D3">
        <w:rPr>
          <w:b w:val="0"/>
          <w:vertAlign w:val="superscript"/>
        </w:rPr>
        <w:t>rd</w:t>
      </w:r>
      <w:r w:rsidR="002B56D3">
        <w:rPr>
          <w:b w:val="0"/>
        </w:rPr>
        <w:t xml:space="preserve"> party alternative to perform the journey as originally booked. The Trust will incur no additional costs in this circumstance. In the event that the Provider fails to procure an</w:t>
      </w:r>
      <w:r>
        <w:rPr>
          <w:b w:val="0"/>
        </w:rPr>
        <w:t xml:space="preserve"> alternative provision and the Trust is required to arrange an alternative, then there would be a re-charge for any additional cost to the Trust. There will also be 10% of journey cost administrative charge.</w:t>
      </w:r>
    </w:p>
    <w:p w:rsidR="0020177D" w:rsidRDefault="0020177D" w:rsidP="002B56D3">
      <w:pPr>
        <w:pStyle w:val="Heading1"/>
        <w:tabs>
          <w:tab w:val="left" w:pos="567"/>
          <w:tab w:val="left" w:pos="1134"/>
        </w:tabs>
        <w:spacing w:after="0"/>
        <w:ind w:left="1134" w:hanging="1134"/>
        <w:jc w:val="left"/>
        <w:rPr>
          <w:b w:val="0"/>
        </w:rPr>
      </w:pPr>
      <w:r>
        <w:rPr>
          <w:b w:val="0"/>
        </w:rPr>
        <w:tab/>
      </w:r>
    </w:p>
    <w:p w:rsidR="0020177D" w:rsidRDefault="0020177D" w:rsidP="002B56D3">
      <w:pPr>
        <w:pStyle w:val="Heading1"/>
        <w:tabs>
          <w:tab w:val="left" w:pos="567"/>
          <w:tab w:val="left" w:pos="1134"/>
        </w:tabs>
        <w:spacing w:after="0"/>
        <w:ind w:left="1134" w:hanging="1134"/>
        <w:jc w:val="left"/>
        <w:rPr>
          <w:b w:val="0"/>
        </w:rPr>
      </w:pPr>
      <w:r>
        <w:rPr>
          <w:b w:val="0"/>
        </w:rPr>
        <w:t xml:space="preserve">18.2   If a taxi is ordered or in the case of a ‘Regular Journey’ is not cancelled and arrived at the pickup point only to find it is not required, the Provider shall be entitles to charge a cancellation fee. If, however the car is not required for reasons fairly attributable to the Provider i.e. delay in meeting request for car, no payment whatsoever will be made, </w:t>
      </w:r>
    </w:p>
    <w:p w:rsidR="0020177D" w:rsidRDefault="0020177D" w:rsidP="002B56D3">
      <w:pPr>
        <w:pStyle w:val="Heading1"/>
        <w:tabs>
          <w:tab w:val="left" w:pos="567"/>
          <w:tab w:val="left" w:pos="1134"/>
        </w:tabs>
        <w:spacing w:after="0"/>
        <w:ind w:left="1134" w:hanging="1134"/>
        <w:jc w:val="left"/>
        <w:rPr>
          <w:b w:val="0"/>
        </w:rPr>
      </w:pPr>
    </w:p>
    <w:p w:rsidR="007A2F65" w:rsidRPr="002B56D3" w:rsidRDefault="0020177D" w:rsidP="002B56D3">
      <w:pPr>
        <w:pStyle w:val="Heading1"/>
        <w:tabs>
          <w:tab w:val="left" w:pos="567"/>
          <w:tab w:val="left" w:pos="1134"/>
        </w:tabs>
        <w:spacing w:after="0"/>
        <w:ind w:left="1134" w:hanging="1134"/>
        <w:jc w:val="left"/>
        <w:rPr>
          <w:b w:val="0"/>
        </w:rPr>
      </w:pPr>
      <w:r>
        <w:rPr>
          <w:b w:val="0"/>
        </w:rPr>
        <w:t xml:space="preserve">18.3   In the event of any force majeure event, including but not limited to civil commotion, flood, earthquake, union dispute or other similar circumstances over which the Provider has no control, the Provider would not be expected to provide a normal level of </w:t>
      </w:r>
      <w:proofErr w:type="gramStart"/>
      <w:r>
        <w:rPr>
          <w:b w:val="0"/>
        </w:rPr>
        <w:t xml:space="preserve">staff </w:t>
      </w:r>
      <w:r w:rsidR="00FC0DEB">
        <w:rPr>
          <w:b w:val="0"/>
        </w:rPr>
        <w:t xml:space="preserve"> </w:t>
      </w:r>
      <w:r>
        <w:rPr>
          <w:b w:val="0"/>
        </w:rPr>
        <w:t>transport</w:t>
      </w:r>
      <w:proofErr w:type="gramEnd"/>
      <w:r>
        <w:rPr>
          <w:b w:val="0"/>
        </w:rPr>
        <w:t xml:space="preserve">  services to the pre-agreed and standard specified in this agreement. </w:t>
      </w:r>
    </w:p>
    <w:p w:rsidR="0078554B" w:rsidRDefault="0078554B" w:rsidP="003019D5">
      <w:pPr>
        <w:pStyle w:val="Heading1"/>
        <w:tabs>
          <w:tab w:val="left" w:pos="567"/>
          <w:tab w:val="left" w:pos="1134"/>
        </w:tabs>
        <w:spacing w:after="0"/>
        <w:ind w:left="1134" w:hanging="1134"/>
        <w:rPr>
          <w:b w:val="0"/>
        </w:rPr>
      </w:pPr>
    </w:p>
    <w:p w:rsidR="00870F63" w:rsidRPr="00D14C49" w:rsidRDefault="00FC0DEB" w:rsidP="003019D5">
      <w:pPr>
        <w:pStyle w:val="Heading1"/>
        <w:tabs>
          <w:tab w:val="left" w:pos="567"/>
          <w:tab w:val="left" w:pos="1134"/>
        </w:tabs>
        <w:spacing w:after="0"/>
        <w:ind w:left="1134" w:hanging="1134"/>
        <w:rPr>
          <w:rFonts w:cs="Arial"/>
          <w:color w:val="auto"/>
        </w:rPr>
      </w:pPr>
      <w:r>
        <w:rPr>
          <w:rFonts w:cs="Arial"/>
          <w:color w:val="auto"/>
        </w:rPr>
        <w:t xml:space="preserve">19.     </w:t>
      </w:r>
      <w:r w:rsidR="00870F63" w:rsidRPr="00D14C49">
        <w:rPr>
          <w:rFonts w:cs="Arial"/>
          <w:color w:val="auto"/>
        </w:rPr>
        <w:t>Back Up Contractor</w:t>
      </w:r>
    </w:p>
    <w:p w:rsidR="00870F63" w:rsidRPr="00D14C49" w:rsidRDefault="00870F63" w:rsidP="003019D5">
      <w:pPr>
        <w:tabs>
          <w:tab w:val="left" w:pos="567"/>
          <w:tab w:val="left" w:pos="1134"/>
        </w:tabs>
        <w:ind w:left="567" w:hanging="567"/>
        <w:rPr>
          <w:rFonts w:cs="Arial"/>
        </w:rPr>
      </w:pPr>
      <w:r w:rsidRPr="00D14C49">
        <w:rPr>
          <w:rFonts w:cs="Arial"/>
        </w:rPr>
        <w:tab/>
        <w:t xml:space="preserve">The Trust intends to award the contract to a main Contractor and a </w:t>
      </w:r>
      <w:r w:rsidR="00536869" w:rsidRPr="00D14C49">
        <w:rPr>
          <w:rFonts w:cs="Arial"/>
        </w:rPr>
        <w:t>backup</w:t>
      </w:r>
      <w:r w:rsidRPr="00D14C49">
        <w:rPr>
          <w:rFonts w:cs="Arial"/>
        </w:rPr>
        <w:t xml:space="preserve"> Contractor, whether the contract is awarded for different categories of journey and/or to individual units or geographical areas of the Trust.  There may, therefore, be more than one main Contractor and more than one back up Contractor.</w:t>
      </w:r>
    </w:p>
    <w:p w:rsidR="00870F63" w:rsidRPr="00D14C49" w:rsidRDefault="00870F63" w:rsidP="003019D5">
      <w:pPr>
        <w:tabs>
          <w:tab w:val="left" w:pos="567"/>
          <w:tab w:val="left" w:pos="1134"/>
        </w:tabs>
        <w:ind w:left="567" w:hanging="567"/>
        <w:rPr>
          <w:rFonts w:cs="Arial"/>
        </w:rPr>
      </w:pPr>
    </w:p>
    <w:p w:rsidR="00870F63" w:rsidRPr="00D14C49" w:rsidRDefault="00870F63" w:rsidP="003019D5">
      <w:pPr>
        <w:tabs>
          <w:tab w:val="left" w:pos="567"/>
          <w:tab w:val="left" w:pos="1134"/>
        </w:tabs>
        <w:ind w:left="567" w:hanging="567"/>
        <w:rPr>
          <w:rFonts w:cs="Arial"/>
        </w:rPr>
      </w:pPr>
      <w:r w:rsidRPr="00D14C49">
        <w:rPr>
          <w:rFonts w:cs="Arial"/>
        </w:rPr>
        <w:tab/>
        <w:t xml:space="preserve">In the event that the Contractor is unable to satisfy a booking request, the Trust will approach a </w:t>
      </w:r>
      <w:r w:rsidR="00536869" w:rsidRPr="00D14C49">
        <w:rPr>
          <w:rFonts w:cs="Arial"/>
        </w:rPr>
        <w:t>backup</w:t>
      </w:r>
      <w:r w:rsidRPr="00D14C49">
        <w:rPr>
          <w:rFonts w:cs="Arial"/>
        </w:rPr>
        <w:t xml:space="preserve"> taxi company operating under these Conditions of Contract.  The main Contractor will not be penalised for being unable to satisfy a journey, but adequate notice of this will be required.</w:t>
      </w:r>
    </w:p>
    <w:p w:rsidR="00870F63" w:rsidRPr="00D14C49" w:rsidRDefault="00870F63" w:rsidP="003019D5">
      <w:pPr>
        <w:tabs>
          <w:tab w:val="left" w:pos="567"/>
          <w:tab w:val="left" w:pos="1134"/>
        </w:tabs>
        <w:ind w:left="1134" w:hanging="992"/>
        <w:rPr>
          <w:rFonts w:cs="Arial"/>
        </w:rPr>
      </w:pPr>
    </w:p>
    <w:p w:rsidR="00870F63" w:rsidRPr="00D14C49" w:rsidRDefault="00870F63" w:rsidP="003019D5">
      <w:pPr>
        <w:tabs>
          <w:tab w:val="left" w:pos="567"/>
          <w:tab w:val="left" w:pos="1134"/>
        </w:tabs>
        <w:ind w:left="567" w:hanging="567"/>
        <w:rPr>
          <w:rFonts w:cs="Arial"/>
        </w:rPr>
      </w:pPr>
      <w:r w:rsidRPr="00D14C49">
        <w:rPr>
          <w:rFonts w:cs="Arial"/>
        </w:rPr>
        <w:tab/>
        <w:t xml:space="preserve">In the event that the Contractor is unable to satisfy a pre-booked request, each Trust will approach a </w:t>
      </w:r>
      <w:r w:rsidR="00536869" w:rsidRPr="00D14C49">
        <w:rPr>
          <w:rFonts w:cs="Arial"/>
        </w:rPr>
        <w:t>backup</w:t>
      </w:r>
      <w:r w:rsidRPr="00D14C49">
        <w:rPr>
          <w:rFonts w:cs="Arial"/>
        </w:rPr>
        <w:t xml:space="preserve"> taxi company operating under these Conditions of Contract.  The main Contractor for the geographical area concerned will not be penalised for being unable to satisfy a journey, but adequate notice of this will be required.  The Contractor may be required to pay the difference in price to the Trust in the event that the Trust has had to pay a higher charge for the journey than the charge which would have been levied by the Contractor unless on a regular basis.</w:t>
      </w:r>
    </w:p>
    <w:p w:rsidR="003019D5" w:rsidRPr="00D14C49" w:rsidRDefault="003019D5" w:rsidP="003019D5">
      <w:pPr>
        <w:pStyle w:val="Heading1"/>
        <w:tabs>
          <w:tab w:val="left" w:pos="567"/>
          <w:tab w:val="left" w:pos="1134"/>
        </w:tabs>
        <w:spacing w:after="0"/>
        <w:ind w:left="1134" w:hanging="992"/>
        <w:rPr>
          <w:rFonts w:cs="Arial"/>
          <w:color w:val="auto"/>
        </w:rPr>
      </w:pPr>
    </w:p>
    <w:tbl>
      <w:tblPr>
        <w:tblStyle w:val="TableGrid"/>
        <w:tblW w:w="0" w:type="auto"/>
        <w:tblInd w:w="567" w:type="dxa"/>
        <w:tblLook w:val="04A0" w:firstRow="1" w:lastRow="0" w:firstColumn="1" w:lastColumn="0" w:noHBand="0" w:noVBand="1"/>
      </w:tblPr>
      <w:tblGrid>
        <w:gridCol w:w="8678"/>
      </w:tblGrid>
      <w:tr w:rsidR="001D63E2" w:rsidRPr="00D14C49" w:rsidTr="00D06E31">
        <w:tc>
          <w:tcPr>
            <w:tcW w:w="9245" w:type="dxa"/>
          </w:tcPr>
          <w:p w:rsidR="001D63E2" w:rsidRPr="00D14C49" w:rsidRDefault="001D63E2" w:rsidP="00D06E31">
            <w:pPr>
              <w:tabs>
                <w:tab w:val="left" w:pos="567"/>
              </w:tabs>
              <w:rPr>
                <w:rFonts w:cs="Arial"/>
                <w:b/>
              </w:rPr>
            </w:pPr>
            <w:r w:rsidRPr="00D14C49">
              <w:rPr>
                <w:rFonts w:cs="Arial"/>
                <w:b/>
              </w:rPr>
              <w:t>Please confirm that you are able to meet the requirements as set out above: (max word count 750)</w:t>
            </w:r>
          </w:p>
        </w:tc>
      </w:tr>
      <w:tr w:rsidR="001D63E2" w:rsidRPr="00D14C49" w:rsidTr="00D06E31">
        <w:tc>
          <w:tcPr>
            <w:tcW w:w="9245" w:type="dxa"/>
          </w:tcPr>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tc>
      </w:tr>
    </w:tbl>
    <w:p w:rsidR="001D63E2" w:rsidRDefault="001D63E2" w:rsidP="003019D5">
      <w:pPr>
        <w:tabs>
          <w:tab w:val="left" w:pos="567"/>
          <w:tab w:val="left" w:pos="1134"/>
        </w:tabs>
        <w:ind w:left="567" w:hanging="567"/>
        <w:rPr>
          <w:rFonts w:eastAsia="Times New Roman" w:cs="Times New Roman"/>
          <w:lang w:eastAsia="en-GB"/>
        </w:rPr>
      </w:pPr>
    </w:p>
    <w:p w:rsidR="00FC0DEB" w:rsidRPr="00D14C49" w:rsidRDefault="00FC0DEB" w:rsidP="003019D5">
      <w:pPr>
        <w:tabs>
          <w:tab w:val="left" w:pos="567"/>
          <w:tab w:val="left" w:pos="1134"/>
        </w:tabs>
        <w:ind w:left="567" w:hanging="567"/>
        <w:rPr>
          <w:rFonts w:cs="Arial"/>
        </w:rPr>
      </w:pPr>
    </w:p>
    <w:p w:rsidR="00870F63" w:rsidRPr="00D14C49" w:rsidRDefault="00FC0DEB" w:rsidP="003019D5">
      <w:pPr>
        <w:pStyle w:val="Heading1"/>
        <w:tabs>
          <w:tab w:val="left" w:pos="567"/>
          <w:tab w:val="left" w:pos="1134"/>
        </w:tabs>
        <w:spacing w:after="0"/>
        <w:ind w:left="1134" w:hanging="992"/>
        <w:rPr>
          <w:rFonts w:cs="Arial"/>
          <w:color w:val="auto"/>
        </w:rPr>
      </w:pPr>
      <w:r>
        <w:rPr>
          <w:rFonts w:cs="Arial"/>
          <w:color w:val="auto"/>
        </w:rPr>
        <w:t>20</w:t>
      </w:r>
      <w:r w:rsidR="00870F63" w:rsidRPr="00D14C49">
        <w:rPr>
          <w:rFonts w:cs="Arial"/>
          <w:color w:val="auto"/>
        </w:rPr>
        <w:t>.</w:t>
      </w:r>
      <w:r w:rsidR="00870F63" w:rsidRPr="00D14C49">
        <w:rPr>
          <w:rFonts w:cs="Arial"/>
          <w:color w:val="auto"/>
        </w:rPr>
        <w:tab/>
        <w:t>Quality Standards</w:t>
      </w:r>
    </w:p>
    <w:p w:rsidR="00870F63" w:rsidRPr="00D14C49" w:rsidRDefault="00870F63" w:rsidP="003019D5">
      <w:pPr>
        <w:tabs>
          <w:tab w:val="left" w:pos="567"/>
          <w:tab w:val="left" w:pos="1134"/>
        </w:tabs>
        <w:ind w:left="1134" w:hanging="992"/>
        <w:rPr>
          <w:rFonts w:cs="Arial"/>
        </w:rPr>
      </w:pPr>
    </w:p>
    <w:p w:rsidR="00870F63" w:rsidRPr="00D14C49" w:rsidRDefault="00870F63" w:rsidP="003019D5">
      <w:pPr>
        <w:tabs>
          <w:tab w:val="left" w:pos="567"/>
          <w:tab w:val="left" w:pos="1134"/>
        </w:tabs>
        <w:ind w:left="567" w:hanging="567"/>
        <w:rPr>
          <w:rFonts w:cs="Arial"/>
        </w:rPr>
      </w:pPr>
      <w:r w:rsidRPr="00D14C49">
        <w:rPr>
          <w:rFonts w:cs="Arial"/>
        </w:rPr>
        <w:tab/>
        <w:t>A Quality Schedule is enclosed at Appendix II, to which the Contractor is expected to adhere.  The targets stated are reviewable with the Contractor at the quarterly meetings.</w:t>
      </w:r>
    </w:p>
    <w:p w:rsidR="003019D5" w:rsidRPr="00D14C49" w:rsidRDefault="003019D5" w:rsidP="003019D5">
      <w:pPr>
        <w:pStyle w:val="Heading1"/>
        <w:tabs>
          <w:tab w:val="left" w:pos="567"/>
          <w:tab w:val="left" w:pos="1134"/>
        </w:tabs>
        <w:spacing w:after="0"/>
        <w:ind w:left="1134" w:hanging="992"/>
        <w:rPr>
          <w:rFonts w:cs="Arial"/>
          <w:color w:val="auto"/>
        </w:rPr>
      </w:pPr>
    </w:p>
    <w:tbl>
      <w:tblPr>
        <w:tblStyle w:val="TableGrid"/>
        <w:tblW w:w="0" w:type="auto"/>
        <w:tblInd w:w="567" w:type="dxa"/>
        <w:tblLook w:val="04A0" w:firstRow="1" w:lastRow="0" w:firstColumn="1" w:lastColumn="0" w:noHBand="0" w:noVBand="1"/>
      </w:tblPr>
      <w:tblGrid>
        <w:gridCol w:w="8678"/>
      </w:tblGrid>
      <w:tr w:rsidR="001D63E2" w:rsidRPr="00D14C49" w:rsidTr="00D06E31">
        <w:tc>
          <w:tcPr>
            <w:tcW w:w="9245" w:type="dxa"/>
          </w:tcPr>
          <w:p w:rsidR="001D63E2" w:rsidRPr="00D14C49" w:rsidRDefault="001D63E2" w:rsidP="00D06E31">
            <w:pPr>
              <w:tabs>
                <w:tab w:val="left" w:pos="567"/>
              </w:tabs>
              <w:rPr>
                <w:rFonts w:cs="Arial"/>
                <w:b/>
              </w:rPr>
            </w:pPr>
            <w:r w:rsidRPr="00D14C49">
              <w:rPr>
                <w:rFonts w:cs="Arial"/>
                <w:b/>
              </w:rPr>
              <w:t>Please confirm that you are able to meet the requirements as set out above: (max word count 750)</w:t>
            </w:r>
          </w:p>
        </w:tc>
      </w:tr>
      <w:tr w:rsidR="001D63E2" w:rsidRPr="00D14C49" w:rsidTr="00D06E31">
        <w:tc>
          <w:tcPr>
            <w:tcW w:w="9245" w:type="dxa"/>
          </w:tcPr>
          <w:p w:rsidR="001D63E2" w:rsidRPr="00D14C49" w:rsidRDefault="001D63E2" w:rsidP="00D06E31">
            <w:pPr>
              <w:tabs>
                <w:tab w:val="left" w:pos="567"/>
              </w:tabs>
              <w:rPr>
                <w:rFonts w:cs="Arial"/>
              </w:rPr>
            </w:pPr>
          </w:p>
          <w:p w:rsidR="001D63E2" w:rsidRDefault="001D63E2" w:rsidP="00D06E31">
            <w:pPr>
              <w:tabs>
                <w:tab w:val="left" w:pos="567"/>
              </w:tabs>
              <w:rPr>
                <w:rFonts w:cs="Arial"/>
              </w:rPr>
            </w:pPr>
          </w:p>
          <w:p w:rsidR="003D7D11" w:rsidRDefault="003D7D11" w:rsidP="00D06E31">
            <w:pPr>
              <w:tabs>
                <w:tab w:val="left" w:pos="567"/>
              </w:tabs>
              <w:rPr>
                <w:rFonts w:cs="Arial"/>
              </w:rPr>
            </w:pPr>
          </w:p>
          <w:p w:rsidR="00BD347E" w:rsidRPr="00D14C49" w:rsidRDefault="00BD347E" w:rsidP="00D06E31">
            <w:pPr>
              <w:tabs>
                <w:tab w:val="left" w:pos="567"/>
              </w:tabs>
              <w:rPr>
                <w:rFonts w:cs="Arial"/>
              </w:rPr>
            </w:pPr>
          </w:p>
        </w:tc>
      </w:tr>
    </w:tbl>
    <w:p w:rsidR="00870F63" w:rsidRPr="00D14C49" w:rsidRDefault="00FC0DEB" w:rsidP="003D479E">
      <w:pPr>
        <w:pStyle w:val="Heading1"/>
        <w:tabs>
          <w:tab w:val="left" w:pos="567"/>
          <w:tab w:val="left" w:pos="1134"/>
        </w:tabs>
        <w:spacing w:after="0"/>
        <w:ind w:left="1134" w:hanging="992"/>
        <w:rPr>
          <w:rFonts w:cs="Arial"/>
          <w:color w:val="auto"/>
        </w:rPr>
      </w:pPr>
      <w:r>
        <w:rPr>
          <w:rFonts w:cs="Arial"/>
          <w:color w:val="auto"/>
        </w:rPr>
        <w:lastRenderedPageBreak/>
        <w:t>21</w:t>
      </w:r>
      <w:r w:rsidR="00870F63" w:rsidRPr="00D14C49">
        <w:rPr>
          <w:rFonts w:cs="Arial"/>
          <w:color w:val="auto"/>
        </w:rPr>
        <w:t>.</w:t>
      </w:r>
      <w:r w:rsidR="00870F63" w:rsidRPr="00D14C49">
        <w:rPr>
          <w:rFonts w:cs="Arial"/>
          <w:color w:val="auto"/>
        </w:rPr>
        <w:tab/>
        <w:t>Subcontracting</w:t>
      </w:r>
    </w:p>
    <w:p w:rsidR="00870F63" w:rsidRPr="00D14C49" w:rsidRDefault="00870F63" w:rsidP="003D479E">
      <w:pPr>
        <w:tabs>
          <w:tab w:val="left" w:pos="567"/>
          <w:tab w:val="left" w:pos="1134"/>
        </w:tabs>
        <w:ind w:left="567" w:hanging="567"/>
        <w:rPr>
          <w:rFonts w:cs="Arial"/>
        </w:rPr>
      </w:pPr>
    </w:p>
    <w:p w:rsidR="00870F63" w:rsidRPr="00D14C49" w:rsidRDefault="00870F63" w:rsidP="003D479E">
      <w:pPr>
        <w:tabs>
          <w:tab w:val="left" w:pos="567"/>
          <w:tab w:val="left" w:pos="1134"/>
        </w:tabs>
        <w:ind w:left="567" w:hanging="567"/>
        <w:rPr>
          <w:rFonts w:cs="Arial"/>
        </w:rPr>
      </w:pPr>
      <w:r w:rsidRPr="00D14C49">
        <w:rPr>
          <w:rFonts w:cs="Arial"/>
        </w:rPr>
        <w:tab/>
        <w:t xml:space="preserve">The Contractor is </w:t>
      </w:r>
      <w:r w:rsidRPr="00D14C49">
        <w:rPr>
          <w:rFonts w:cs="Arial"/>
          <w:u w:val="single"/>
        </w:rPr>
        <w:t>not</w:t>
      </w:r>
      <w:r w:rsidRPr="00D14C49">
        <w:rPr>
          <w:rFonts w:cs="Arial"/>
        </w:rPr>
        <w:t xml:space="preserve"> to sub-contract any taxi services without the previous consent in writing of the Trust.  The Contractor is to make a written request to the Trust’s Supplies Manager to sub-contract.  Any subcontractor is to abide by the same Conditions of Contract, Specification and Supplementary Conditions as the main Contractor.</w:t>
      </w:r>
    </w:p>
    <w:p w:rsidR="00870F63" w:rsidRPr="00D14C49" w:rsidRDefault="00870F63" w:rsidP="003D479E">
      <w:pPr>
        <w:tabs>
          <w:tab w:val="left" w:pos="567"/>
          <w:tab w:val="left" w:pos="1134"/>
        </w:tabs>
        <w:ind w:left="567" w:hanging="567"/>
        <w:rPr>
          <w:rFonts w:cs="Arial"/>
        </w:rPr>
      </w:pPr>
    </w:p>
    <w:p w:rsidR="00870F63" w:rsidRPr="00D14C49" w:rsidRDefault="003D479E" w:rsidP="003D479E">
      <w:pPr>
        <w:tabs>
          <w:tab w:val="left" w:pos="567"/>
          <w:tab w:val="left" w:pos="1134"/>
        </w:tabs>
        <w:ind w:left="567" w:hanging="567"/>
        <w:rPr>
          <w:rFonts w:cs="Arial"/>
        </w:rPr>
      </w:pPr>
      <w:r w:rsidRPr="00D14C49">
        <w:rPr>
          <w:rFonts w:cs="Arial"/>
        </w:rPr>
        <w:tab/>
      </w:r>
      <w:r w:rsidR="00870F63" w:rsidRPr="00D14C49">
        <w:rPr>
          <w:rFonts w:cs="Arial"/>
        </w:rPr>
        <w:t>The Trust will endeavour to give the Contractor one month's notice of any minor variations and the Contractor will be expected to accept any reasonable request.</w:t>
      </w:r>
    </w:p>
    <w:p w:rsidR="001D63E2" w:rsidRPr="00D14C49" w:rsidRDefault="001D63E2" w:rsidP="003D479E">
      <w:pPr>
        <w:tabs>
          <w:tab w:val="left" w:pos="567"/>
          <w:tab w:val="left" w:pos="1134"/>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1D63E2" w:rsidRPr="00D14C49" w:rsidTr="00D06E31">
        <w:tc>
          <w:tcPr>
            <w:tcW w:w="9245" w:type="dxa"/>
          </w:tcPr>
          <w:p w:rsidR="001D63E2" w:rsidRPr="00D14C49" w:rsidRDefault="001D63E2" w:rsidP="001D63E2">
            <w:pPr>
              <w:tabs>
                <w:tab w:val="left" w:pos="567"/>
              </w:tabs>
              <w:rPr>
                <w:rFonts w:cs="Arial"/>
                <w:b/>
              </w:rPr>
            </w:pPr>
            <w:r w:rsidRPr="00D14C49">
              <w:rPr>
                <w:rFonts w:cs="Arial"/>
                <w:b/>
              </w:rPr>
              <w:t>Please confirm that you are able to meet the requirements as set out above: (max word count 200)</w:t>
            </w:r>
          </w:p>
        </w:tc>
      </w:tr>
      <w:tr w:rsidR="001D63E2" w:rsidRPr="00D14C49" w:rsidTr="00D06E31">
        <w:tc>
          <w:tcPr>
            <w:tcW w:w="9245" w:type="dxa"/>
          </w:tcPr>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p w:rsidR="001D63E2" w:rsidRPr="00D14C49" w:rsidRDefault="001D63E2" w:rsidP="00D06E31">
            <w:pPr>
              <w:tabs>
                <w:tab w:val="left" w:pos="567"/>
              </w:tabs>
              <w:rPr>
                <w:rFonts w:cs="Arial"/>
              </w:rPr>
            </w:pPr>
          </w:p>
        </w:tc>
      </w:tr>
    </w:tbl>
    <w:p w:rsidR="001D63E2" w:rsidRPr="00D14C49" w:rsidRDefault="001D63E2" w:rsidP="003D479E">
      <w:pPr>
        <w:tabs>
          <w:tab w:val="left" w:pos="567"/>
          <w:tab w:val="left" w:pos="1134"/>
        </w:tabs>
        <w:ind w:left="567" w:hanging="567"/>
        <w:rPr>
          <w:rFonts w:cs="Arial"/>
        </w:rPr>
      </w:pPr>
    </w:p>
    <w:p w:rsidR="003D479E" w:rsidRPr="00D14C49" w:rsidRDefault="003D479E" w:rsidP="003D479E">
      <w:pPr>
        <w:pStyle w:val="Heading1"/>
        <w:tabs>
          <w:tab w:val="left" w:pos="567"/>
          <w:tab w:val="left" w:pos="1134"/>
        </w:tabs>
        <w:spacing w:after="0"/>
        <w:ind w:left="567" w:hanging="567"/>
        <w:rPr>
          <w:rFonts w:cs="Arial"/>
          <w:color w:val="auto"/>
        </w:rPr>
      </w:pPr>
    </w:p>
    <w:p w:rsidR="00870F63" w:rsidRPr="00D14C49" w:rsidRDefault="00FC0DEB" w:rsidP="003D479E">
      <w:pPr>
        <w:pStyle w:val="Heading1"/>
        <w:tabs>
          <w:tab w:val="left" w:pos="567"/>
          <w:tab w:val="left" w:pos="1134"/>
        </w:tabs>
        <w:spacing w:after="0"/>
        <w:ind w:left="567" w:hanging="567"/>
        <w:rPr>
          <w:rFonts w:cs="Arial"/>
          <w:color w:val="auto"/>
        </w:rPr>
      </w:pPr>
      <w:r>
        <w:rPr>
          <w:rFonts w:cs="Arial"/>
          <w:color w:val="auto"/>
        </w:rPr>
        <w:t>22</w:t>
      </w:r>
      <w:r w:rsidR="00870F63" w:rsidRPr="00D14C49">
        <w:rPr>
          <w:rFonts w:cs="Arial"/>
          <w:color w:val="auto"/>
        </w:rPr>
        <w:t>.</w:t>
      </w:r>
      <w:r w:rsidR="00870F63" w:rsidRPr="00D14C49">
        <w:rPr>
          <w:rFonts w:cs="Arial"/>
          <w:color w:val="auto"/>
        </w:rPr>
        <w:tab/>
        <w:t>Invoicing requirements</w:t>
      </w:r>
    </w:p>
    <w:p w:rsidR="00870F63" w:rsidRPr="00D14C49" w:rsidRDefault="00870F63" w:rsidP="003D479E">
      <w:pPr>
        <w:tabs>
          <w:tab w:val="left" w:pos="567"/>
          <w:tab w:val="left" w:pos="1134"/>
        </w:tabs>
        <w:ind w:left="567" w:hanging="567"/>
        <w:rPr>
          <w:rFonts w:cs="Arial"/>
        </w:rPr>
      </w:pPr>
    </w:p>
    <w:p w:rsidR="00870F63" w:rsidRPr="00D14C49" w:rsidRDefault="00870F63" w:rsidP="003D479E">
      <w:pPr>
        <w:tabs>
          <w:tab w:val="left" w:pos="567"/>
          <w:tab w:val="left" w:pos="1134"/>
        </w:tabs>
        <w:ind w:left="567" w:hanging="567"/>
        <w:rPr>
          <w:rFonts w:cs="Arial"/>
        </w:rPr>
      </w:pPr>
      <w:r w:rsidRPr="00D14C49">
        <w:rPr>
          <w:rFonts w:cs="Arial"/>
        </w:rPr>
        <w:tab/>
      </w:r>
      <w:r w:rsidR="00DF19AC">
        <w:rPr>
          <w:rFonts w:cs="Arial"/>
        </w:rPr>
        <w:t xml:space="preserve">Consolidated </w:t>
      </w:r>
      <w:r w:rsidR="00FC0DEB" w:rsidRPr="00D14C49">
        <w:rPr>
          <w:rFonts w:cs="Arial"/>
        </w:rPr>
        <w:t xml:space="preserve">Invoices </w:t>
      </w:r>
      <w:r w:rsidR="00FC0DEB">
        <w:rPr>
          <w:rFonts w:cs="Arial"/>
        </w:rPr>
        <w:t>per</w:t>
      </w:r>
      <w:r w:rsidR="00DF19AC">
        <w:rPr>
          <w:rFonts w:cs="Arial"/>
        </w:rPr>
        <w:t xml:space="preserve"> billing site </w:t>
      </w:r>
      <w:r w:rsidRPr="00D14C49">
        <w:rPr>
          <w:rFonts w:cs="Arial"/>
        </w:rPr>
        <w:t>should be submitted on a weekly basis to our Invoicing Department at Wakefield and marked for the attention of the Authorised Officer (Appendix IV).  The Trust’s policy is to make payment of all properly rendered invoices within 30 days of the invoice date or receipt of invoice whichever is the later.</w:t>
      </w:r>
    </w:p>
    <w:p w:rsidR="00870F63" w:rsidRPr="00D14C49" w:rsidRDefault="00870F63" w:rsidP="003D479E">
      <w:pPr>
        <w:tabs>
          <w:tab w:val="left" w:pos="567"/>
          <w:tab w:val="left" w:pos="1134"/>
        </w:tabs>
        <w:ind w:left="1134" w:hanging="992"/>
        <w:rPr>
          <w:rFonts w:cs="Arial"/>
        </w:rPr>
      </w:pPr>
    </w:p>
    <w:p w:rsidR="00870F63" w:rsidRPr="00D14C49" w:rsidRDefault="00870F63" w:rsidP="003D479E">
      <w:pPr>
        <w:tabs>
          <w:tab w:val="left" w:pos="567"/>
          <w:tab w:val="left" w:pos="1134"/>
        </w:tabs>
        <w:ind w:left="1134" w:hanging="992"/>
        <w:rPr>
          <w:rFonts w:cs="Arial"/>
        </w:rPr>
      </w:pPr>
      <w:r w:rsidRPr="00D14C49">
        <w:rPr>
          <w:rFonts w:cs="Arial"/>
        </w:rPr>
        <w:tab/>
        <w:t>Invoices should detail the following information:</w:t>
      </w:r>
    </w:p>
    <w:p w:rsidR="00870F63" w:rsidRPr="00D14C49" w:rsidRDefault="00870F63" w:rsidP="003D479E">
      <w:pPr>
        <w:tabs>
          <w:tab w:val="left" w:pos="567"/>
          <w:tab w:val="left" w:pos="1134"/>
        </w:tabs>
        <w:ind w:left="1134" w:hanging="992"/>
        <w:rPr>
          <w:rFonts w:cs="Arial"/>
        </w:rPr>
      </w:pPr>
      <w:r w:rsidRPr="00D14C49">
        <w:rPr>
          <w:rFonts w:cs="Arial"/>
        </w:rPr>
        <w:tab/>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Date of Journey</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Time of Journey</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Contractor’s Log Number</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Pick up Address</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Destination Address</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Mileage</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Cost</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Surcharge - waiting time by contractor of over 5 minutes</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Discount – waiting time by site of over 10 minutes</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Cancellation charge for notice of less than 30 mins</w:t>
      </w:r>
    </w:p>
    <w:p w:rsidR="00870F63" w:rsidRPr="00D14C49" w:rsidRDefault="00870F63" w:rsidP="008904C4">
      <w:pPr>
        <w:numPr>
          <w:ilvl w:val="0"/>
          <w:numId w:val="47"/>
        </w:numPr>
        <w:tabs>
          <w:tab w:val="left" w:pos="567"/>
          <w:tab w:val="left" w:pos="927"/>
          <w:tab w:val="left" w:pos="1134"/>
        </w:tabs>
        <w:ind w:left="1134" w:hanging="567"/>
        <w:rPr>
          <w:rFonts w:cs="Arial"/>
        </w:rPr>
      </w:pPr>
      <w:r w:rsidRPr="00D14C49">
        <w:rPr>
          <w:rFonts w:cs="Arial"/>
        </w:rPr>
        <w:t>Failed pick-up charge if notification given to site.</w:t>
      </w:r>
    </w:p>
    <w:p w:rsidR="00870F63" w:rsidRPr="00D14C49" w:rsidRDefault="00870F63" w:rsidP="003D479E">
      <w:pPr>
        <w:tabs>
          <w:tab w:val="left" w:pos="567"/>
          <w:tab w:val="left" w:pos="1134"/>
        </w:tabs>
        <w:ind w:left="1134" w:hanging="992"/>
        <w:rPr>
          <w:rFonts w:cs="Arial"/>
        </w:rPr>
      </w:pPr>
    </w:p>
    <w:p w:rsidR="00870F63" w:rsidRPr="00D14C49" w:rsidRDefault="003D479E" w:rsidP="003D479E">
      <w:pPr>
        <w:pStyle w:val="Heading1"/>
        <w:tabs>
          <w:tab w:val="left" w:pos="567"/>
          <w:tab w:val="left" w:pos="1134"/>
        </w:tabs>
        <w:spacing w:after="0"/>
        <w:ind w:left="567" w:hanging="567"/>
        <w:rPr>
          <w:rFonts w:cs="Arial"/>
          <w:b w:val="0"/>
          <w:color w:val="auto"/>
        </w:rPr>
      </w:pPr>
      <w:r w:rsidRPr="00D14C49">
        <w:rPr>
          <w:rFonts w:cs="Arial"/>
          <w:b w:val="0"/>
          <w:color w:val="auto"/>
        </w:rPr>
        <w:tab/>
      </w:r>
      <w:r w:rsidR="00870F63" w:rsidRPr="00D14C49">
        <w:rPr>
          <w:rFonts w:cs="Arial"/>
          <w:b w:val="0"/>
          <w:color w:val="auto"/>
        </w:rPr>
        <w:t>Only the journeys where the pick-up site is one covered by the Authorised Officer shall appear on the invoice marked for their attention.  Any single invoice submitted which would require authorisation by a different Authorised Officer will cause delays in payment.</w:t>
      </w:r>
    </w:p>
    <w:p w:rsidR="00307E59" w:rsidRPr="00D14C49" w:rsidRDefault="00307E59" w:rsidP="00307E59">
      <w:pPr>
        <w:pStyle w:val="Body1"/>
        <w:rPr>
          <w:color w:val="auto"/>
        </w:rPr>
      </w:pPr>
    </w:p>
    <w:tbl>
      <w:tblPr>
        <w:tblStyle w:val="TableGrid"/>
        <w:tblW w:w="0" w:type="auto"/>
        <w:tblInd w:w="567" w:type="dxa"/>
        <w:tblLook w:val="04A0" w:firstRow="1" w:lastRow="0" w:firstColumn="1" w:lastColumn="0" w:noHBand="0" w:noVBand="1"/>
      </w:tblPr>
      <w:tblGrid>
        <w:gridCol w:w="8678"/>
      </w:tblGrid>
      <w:tr w:rsidR="00307E59" w:rsidRPr="00D14C49" w:rsidTr="00FC0DEB">
        <w:tc>
          <w:tcPr>
            <w:tcW w:w="8678" w:type="dxa"/>
          </w:tcPr>
          <w:p w:rsidR="00307E59" w:rsidRPr="00D14C49" w:rsidRDefault="00307E59" w:rsidP="00307E59">
            <w:pPr>
              <w:tabs>
                <w:tab w:val="left" w:pos="567"/>
              </w:tabs>
              <w:rPr>
                <w:rFonts w:cs="Arial"/>
                <w:b/>
              </w:rPr>
            </w:pPr>
            <w:r w:rsidRPr="00D14C49">
              <w:rPr>
                <w:rFonts w:cs="Arial"/>
                <w:b/>
              </w:rPr>
              <w:t>Please confirm that you are able to meet the requirements as set out above: (max word count 500)</w:t>
            </w:r>
          </w:p>
        </w:tc>
      </w:tr>
      <w:tr w:rsidR="00307E59" w:rsidRPr="00D14C49" w:rsidTr="00FC0DEB">
        <w:tc>
          <w:tcPr>
            <w:tcW w:w="8678" w:type="dxa"/>
          </w:tcPr>
          <w:p w:rsidR="00307E59" w:rsidRPr="00D14C49" w:rsidRDefault="00307E59" w:rsidP="00D06E31">
            <w:pPr>
              <w:tabs>
                <w:tab w:val="left" w:pos="567"/>
              </w:tabs>
              <w:rPr>
                <w:rFonts w:cs="Arial"/>
              </w:rPr>
            </w:pPr>
          </w:p>
          <w:p w:rsidR="00307E59" w:rsidRPr="00D14C49" w:rsidRDefault="00307E59" w:rsidP="00D06E31">
            <w:pPr>
              <w:tabs>
                <w:tab w:val="left" w:pos="567"/>
              </w:tabs>
              <w:rPr>
                <w:rFonts w:cs="Arial"/>
              </w:rPr>
            </w:pPr>
          </w:p>
          <w:p w:rsidR="00307E59" w:rsidRPr="00D14C49" w:rsidRDefault="00307E59" w:rsidP="00D06E31">
            <w:pPr>
              <w:tabs>
                <w:tab w:val="left" w:pos="567"/>
              </w:tabs>
              <w:rPr>
                <w:rFonts w:cs="Arial"/>
              </w:rPr>
            </w:pPr>
          </w:p>
          <w:p w:rsidR="00307E59" w:rsidRPr="00D14C49" w:rsidRDefault="00307E59" w:rsidP="00D06E31">
            <w:pPr>
              <w:tabs>
                <w:tab w:val="left" w:pos="567"/>
              </w:tabs>
              <w:rPr>
                <w:rFonts w:cs="Arial"/>
              </w:rPr>
            </w:pPr>
          </w:p>
          <w:p w:rsidR="00307E59" w:rsidRPr="00D14C49" w:rsidRDefault="00307E59" w:rsidP="00D06E31">
            <w:pPr>
              <w:tabs>
                <w:tab w:val="left" w:pos="567"/>
              </w:tabs>
              <w:rPr>
                <w:rFonts w:cs="Arial"/>
              </w:rPr>
            </w:pPr>
          </w:p>
          <w:p w:rsidR="00307E59" w:rsidRPr="00D14C49" w:rsidRDefault="00307E59" w:rsidP="00D06E31">
            <w:pPr>
              <w:tabs>
                <w:tab w:val="left" w:pos="567"/>
              </w:tabs>
              <w:rPr>
                <w:rFonts w:cs="Arial"/>
              </w:rPr>
            </w:pPr>
          </w:p>
          <w:p w:rsidR="00307E59" w:rsidRPr="00D14C49" w:rsidRDefault="00307E59" w:rsidP="00D06E31">
            <w:pPr>
              <w:tabs>
                <w:tab w:val="left" w:pos="567"/>
              </w:tabs>
              <w:rPr>
                <w:rFonts w:cs="Arial"/>
              </w:rPr>
            </w:pPr>
          </w:p>
        </w:tc>
      </w:tr>
    </w:tbl>
    <w:p w:rsidR="002E2DBE" w:rsidRDefault="002E2DBE" w:rsidP="00FC0DEB">
      <w:pPr>
        <w:pStyle w:val="Heading1"/>
        <w:tabs>
          <w:tab w:val="left" w:pos="567"/>
          <w:tab w:val="left" w:pos="1134"/>
        </w:tabs>
        <w:spacing w:after="0"/>
        <w:ind w:left="1134" w:hanging="992"/>
        <w:rPr>
          <w:rFonts w:cs="Arial"/>
          <w:color w:val="auto"/>
        </w:rPr>
      </w:pPr>
    </w:p>
    <w:p w:rsidR="00FC0DEB" w:rsidRPr="00D14C49" w:rsidRDefault="002E2DBE" w:rsidP="00FC0DEB">
      <w:pPr>
        <w:pStyle w:val="Heading1"/>
        <w:tabs>
          <w:tab w:val="left" w:pos="567"/>
          <w:tab w:val="left" w:pos="1134"/>
        </w:tabs>
        <w:spacing w:after="0"/>
        <w:ind w:left="1134" w:hanging="992"/>
        <w:rPr>
          <w:rFonts w:cs="Arial"/>
          <w:color w:val="auto"/>
        </w:rPr>
      </w:pPr>
      <w:r>
        <w:rPr>
          <w:rFonts w:cs="Arial"/>
          <w:color w:val="auto"/>
        </w:rPr>
        <w:t xml:space="preserve">23.  </w:t>
      </w:r>
      <w:r w:rsidR="00FC0DEB" w:rsidRPr="00D14C49">
        <w:rPr>
          <w:rFonts w:cs="Arial"/>
          <w:color w:val="auto"/>
        </w:rPr>
        <w:t>Performance Reviews</w:t>
      </w:r>
    </w:p>
    <w:p w:rsidR="00FC0DEB" w:rsidRPr="00D14C49" w:rsidRDefault="00FC0DEB" w:rsidP="00FC0DEB">
      <w:pPr>
        <w:tabs>
          <w:tab w:val="left" w:pos="567"/>
          <w:tab w:val="left" w:pos="1134"/>
        </w:tabs>
        <w:ind w:left="1134" w:hanging="992"/>
        <w:rPr>
          <w:rFonts w:cs="Arial"/>
        </w:rPr>
      </w:pPr>
    </w:p>
    <w:p w:rsidR="00FC0DEB" w:rsidRPr="00D14C49" w:rsidRDefault="00FC0DEB" w:rsidP="00FC0DEB">
      <w:pPr>
        <w:tabs>
          <w:tab w:val="left" w:pos="567"/>
        </w:tabs>
        <w:ind w:left="567" w:hanging="425"/>
        <w:rPr>
          <w:rFonts w:cs="Arial"/>
        </w:rPr>
      </w:pPr>
      <w:r w:rsidRPr="00D14C49">
        <w:rPr>
          <w:rFonts w:cs="Arial"/>
        </w:rPr>
        <w:tab/>
        <w:t>Initially quarterly performance reviews will be held with</w:t>
      </w:r>
      <w:r>
        <w:rPr>
          <w:rFonts w:cs="Arial"/>
        </w:rPr>
        <w:t xml:space="preserve"> the Contractor.  The following </w:t>
      </w:r>
      <w:r w:rsidRPr="00D14C49">
        <w:rPr>
          <w:rFonts w:cs="Arial"/>
        </w:rPr>
        <w:t>information is to be recorded by the Contractor and presented 2 weeks before each review meeting.  Review meetings will commence 6 weeks after commencement.</w:t>
      </w:r>
    </w:p>
    <w:p w:rsidR="00FC0DEB" w:rsidRPr="00D14C49" w:rsidRDefault="00FC0DEB" w:rsidP="00FC0DEB">
      <w:pPr>
        <w:tabs>
          <w:tab w:val="left" w:pos="567"/>
          <w:tab w:val="left" w:pos="1134"/>
        </w:tabs>
        <w:ind w:left="1134" w:hanging="992"/>
        <w:rPr>
          <w:rFonts w:cs="Arial"/>
        </w:rPr>
      </w:pPr>
    </w:p>
    <w:p w:rsidR="00FC0DEB" w:rsidRPr="00D14C49" w:rsidRDefault="00FC0DEB" w:rsidP="00FC0DEB">
      <w:pPr>
        <w:tabs>
          <w:tab w:val="left" w:pos="567"/>
          <w:tab w:val="left" w:pos="1134"/>
        </w:tabs>
        <w:ind w:left="1134" w:hanging="992"/>
        <w:rPr>
          <w:rFonts w:cs="Arial"/>
          <w:b/>
        </w:rPr>
      </w:pPr>
      <w:r w:rsidRPr="00D14C49">
        <w:rPr>
          <w:rFonts w:cs="Arial"/>
        </w:rPr>
        <w:tab/>
      </w:r>
      <w:r w:rsidRPr="00D14C49">
        <w:rPr>
          <w:rFonts w:cs="Arial"/>
          <w:b/>
        </w:rPr>
        <w:t>Turnover</w:t>
      </w:r>
    </w:p>
    <w:p w:rsidR="00FC0DEB" w:rsidRPr="00D14C49" w:rsidRDefault="00FC0DEB" w:rsidP="00FC0DEB">
      <w:pPr>
        <w:tabs>
          <w:tab w:val="left" w:pos="567"/>
          <w:tab w:val="left" w:pos="1134"/>
        </w:tabs>
        <w:ind w:left="1134" w:hanging="992"/>
        <w:rPr>
          <w:rFonts w:cs="Arial"/>
          <w:b/>
        </w:rPr>
      </w:pPr>
    </w:p>
    <w:p w:rsidR="00FC0DEB" w:rsidRPr="00D14C49" w:rsidRDefault="00FC0DEB" w:rsidP="00FC0DEB">
      <w:pPr>
        <w:tabs>
          <w:tab w:val="left" w:pos="567"/>
          <w:tab w:val="left" w:pos="1134"/>
        </w:tabs>
        <w:ind w:left="1134" w:hanging="992"/>
        <w:rPr>
          <w:rFonts w:cs="Arial"/>
        </w:rPr>
      </w:pPr>
      <w:r w:rsidRPr="00D14C49">
        <w:rPr>
          <w:rFonts w:cs="Arial"/>
        </w:rPr>
        <w:tab/>
        <w:t>Number and cost of passenger journeys (P)</w:t>
      </w:r>
    </w:p>
    <w:p w:rsidR="00FC0DEB" w:rsidRPr="00D14C49" w:rsidRDefault="00FC0DEB" w:rsidP="00FC0DEB">
      <w:pPr>
        <w:tabs>
          <w:tab w:val="left" w:pos="567"/>
          <w:tab w:val="left" w:pos="1134"/>
        </w:tabs>
        <w:ind w:left="1134" w:hanging="992"/>
        <w:rPr>
          <w:rFonts w:cs="Arial"/>
        </w:rPr>
      </w:pPr>
      <w:r w:rsidRPr="00D14C49">
        <w:rPr>
          <w:rFonts w:cs="Arial"/>
        </w:rPr>
        <w:tab/>
        <w:t>Number and cost of wheelchair journeys (W)</w:t>
      </w:r>
    </w:p>
    <w:p w:rsidR="00FC0DEB" w:rsidRPr="00D14C49" w:rsidRDefault="00FC0DEB" w:rsidP="00FC0DEB">
      <w:pPr>
        <w:tabs>
          <w:tab w:val="left" w:pos="567"/>
          <w:tab w:val="left" w:pos="1134"/>
        </w:tabs>
        <w:ind w:left="1134" w:hanging="992"/>
        <w:rPr>
          <w:rFonts w:cs="Arial"/>
        </w:rPr>
      </w:pPr>
      <w:r w:rsidRPr="00D14C49">
        <w:rPr>
          <w:rFonts w:cs="Arial"/>
        </w:rPr>
        <w:tab/>
        <w:t>Number and cost of courier journeys i.e. blood, samples, and specimens (G)</w:t>
      </w:r>
    </w:p>
    <w:p w:rsidR="00FC0DEB" w:rsidRPr="00D14C49" w:rsidRDefault="00FC0DEB" w:rsidP="00FC0DEB">
      <w:pPr>
        <w:tabs>
          <w:tab w:val="left" w:pos="567"/>
          <w:tab w:val="left" w:pos="1134"/>
        </w:tabs>
        <w:ind w:left="1134" w:hanging="992"/>
        <w:rPr>
          <w:rFonts w:cs="Arial"/>
        </w:rPr>
      </w:pPr>
      <w:r w:rsidRPr="00D14C49">
        <w:rPr>
          <w:rFonts w:cs="Arial"/>
        </w:rPr>
        <w:tab/>
        <w:t>This information must be categorised as agreed.</w:t>
      </w:r>
    </w:p>
    <w:p w:rsidR="00FC0DEB" w:rsidRPr="00D14C49" w:rsidRDefault="00FC0DEB" w:rsidP="00FC0DEB">
      <w:pPr>
        <w:tabs>
          <w:tab w:val="left" w:pos="567"/>
          <w:tab w:val="left" w:pos="1134"/>
        </w:tabs>
        <w:ind w:left="1134" w:hanging="992"/>
        <w:rPr>
          <w:rFonts w:cs="Arial"/>
        </w:rPr>
      </w:pPr>
    </w:p>
    <w:p w:rsidR="00FC0DEB" w:rsidRPr="00D14C49" w:rsidRDefault="00FC0DEB" w:rsidP="00FC0DEB">
      <w:pPr>
        <w:tabs>
          <w:tab w:val="left" w:pos="567"/>
          <w:tab w:val="left" w:pos="1134"/>
        </w:tabs>
        <w:ind w:left="1134" w:hanging="992"/>
        <w:rPr>
          <w:rFonts w:cs="Arial"/>
          <w:b/>
        </w:rPr>
      </w:pPr>
      <w:r w:rsidRPr="00D14C49">
        <w:rPr>
          <w:rFonts w:cs="Arial"/>
        </w:rPr>
        <w:tab/>
      </w:r>
      <w:r w:rsidRPr="00D14C49">
        <w:rPr>
          <w:rFonts w:cs="Arial"/>
          <w:b/>
        </w:rPr>
        <w:t>Pre-booked journeys</w:t>
      </w:r>
    </w:p>
    <w:p w:rsidR="00FC0DEB" w:rsidRPr="00D14C49" w:rsidRDefault="00FC0DEB" w:rsidP="00FC0DEB">
      <w:pPr>
        <w:tabs>
          <w:tab w:val="left" w:pos="567"/>
          <w:tab w:val="left" w:pos="1134"/>
        </w:tabs>
        <w:ind w:left="1134" w:hanging="992"/>
        <w:rPr>
          <w:rFonts w:cs="Arial"/>
        </w:rPr>
      </w:pPr>
    </w:p>
    <w:p w:rsidR="00FC0DEB" w:rsidRPr="00D14C49" w:rsidRDefault="00FC0DEB" w:rsidP="00FC0DEB">
      <w:pPr>
        <w:tabs>
          <w:tab w:val="left" w:pos="567"/>
          <w:tab w:val="left" w:pos="1134"/>
        </w:tabs>
        <w:ind w:left="1134" w:hanging="992"/>
        <w:rPr>
          <w:rFonts w:cs="Arial"/>
        </w:rPr>
      </w:pPr>
      <w:r w:rsidRPr="00D14C49">
        <w:rPr>
          <w:rFonts w:cs="Arial"/>
        </w:rPr>
        <w:tab/>
      </w:r>
      <w:proofErr w:type="gramStart"/>
      <w:r w:rsidRPr="00D14C49">
        <w:rPr>
          <w:rFonts w:cs="Arial"/>
        </w:rPr>
        <w:t>Number of occasions when a vehicle could not be provided.</w:t>
      </w:r>
      <w:proofErr w:type="gramEnd"/>
    </w:p>
    <w:p w:rsidR="00FC0DEB" w:rsidRPr="00D14C49" w:rsidRDefault="00FC0DEB" w:rsidP="00FC0DEB">
      <w:pPr>
        <w:tabs>
          <w:tab w:val="left" w:pos="567"/>
          <w:tab w:val="left" w:pos="1134"/>
        </w:tabs>
        <w:ind w:left="1134" w:hanging="992"/>
        <w:rPr>
          <w:rFonts w:cs="Arial"/>
        </w:rPr>
      </w:pPr>
      <w:r w:rsidRPr="00D14C49">
        <w:rPr>
          <w:rFonts w:cs="Arial"/>
        </w:rPr>
        <w:tab/>
      </w:r>
      <w:proofErr w:type="gramStart"/>
      <w:r w:rsidRPr="00D14C49">
        <w:rPr>
          <w:rFonts w:cs="Arial"/>
        </w:rPr>
        <w:t>Number of occasions when the vehicle was more than 10 minutes late.</w:t>
      </w:r>
      <w:proofErr w:type="gramEnd"/>
    </w:p>
    <w:p w:rsidR="00FC0DEB" w:rsidRPr="00D14C49" w:rsidRDefault="00FC0DEB" w:rsidP="00FC0DEB">
      <w:pPr>
        <w:tabs>
          <w:tab w:val="left" w:pos="567"/>
          <w:tab w:val="left" w:pos="1134"/>
        </w:tabs>
        <w:ind w:left="1134" w:hanging="992"/>
        <w:rPr>
          <w:rFonts w:cs="Arial"/>
        </w:rPr>
      </w:pPr>
      <w:r w:rsidRPr="00D14C49">
        <w:rPr>
          <w:rFonts w:cs="Arial"/>
        </w:rPr>
        <w:tab/>
        <w:t>Number of occasions when the vehicle was more than 20 minutes late</w:t>
      </w:r>
    </w:p>
    <w:p w:rsidR="00FC0DEB" w:rsidRPr="00D14C49" w:rsidRDefault="00FC0DEB" w:rsidP="00FC0DEB">
      <w:pPr>
        <w:tabs>
          <w:tab w:val="left" w:pos="567"/>
          <w:tab w:val="left" w:pos="1134"/>
        </w:tabs>
        <w:ind w:left="1134" w:hanging="992"/>
        <w:rPr>
          <w:rFonts w:cs="Arial"/>
        </w:rPr>
      </w:pPr>
      <w:r w:rsidRPr="00D14C49">
        <w:rPr>
          <w:rFonts w:cs="Arial"/>
        </w:rPr>
        <w:tab/>
        <w:t>Number of occasions the passenger or goods were late.</w:t>
      </w:r>
    </w:p>
    <w:p w:rsidR="00FC0DEB" w:rsidRPr="00D14C49" w:rsidRDefault="00FC0DEB" w:rsidP="00FC0DEB">
      <w:pPr>
        <w:tabs>
          <w:tab w:val="left" w:pos="567"/>
          <w:tab w:val="left" w:pos="1134"/>
        </w:tabs>
        <w:ind w:left="1134" w:hanging="992"/>
        <w:rPr>
          <w:rFonts w:cs="Arial"/>
        </w:rPr>
      </w:pPr>
    </w:p>
    <w:p w:rsidR="00FC0DEB" w:rsidRPr="00D14C49" w:rsidRDefault="00FC0DEB" w:rsidP="00FC0DEB">
      <w:pPr>
        <w:tabs>
          <w:tab w:val="left" w:pos="567"/>
          <w:tab w:val="left" w:pos="1134"/>
        </w:tabs>
        <w:ind w:left="1134" w:hanging="992"/>
        <w:rPr>
          <w:rFonts w:cs="Arial"/>
          <w:b/>
        </w:rPr>
      </w:pPr>
      <w:r w:rsidRPr="00D14C49">
        <w:rPr>
          <w:rFonts w:cs="Arial"/>
        </w:rPr>
        <w:tab/>
      </w:r>
      <w:r w:rsidRPr="00D14C49">
        <w:rPr>
          <w:rFonts w:cs="Arial"/>
          <w:b/>
        </w:rPr>
        <w:t>Journeys which have not been Pre-booked</w:t>
      </w:r>
    </w:p>
    <w:p w:rsidR="00FC0DEB" w:rsidRPr="00D14C49" w:rsidRDefault="00FC0DEB" w:rsidP="00FC0DEB">
      <w:pPr>
        <w:tabs>
          <w:tab w:val="left" w:pos="567"/>
          <w:tab w:val="left" w:pos="1134"/>
        </w:tabs>
        <w:ind w:left="1134" w:hanging="992"/>
        <w:rPr>
          <w:rFonts w:cs="Arial"/>
        </w:rPr>
      </w:pPr>
    </w:p>
    <w:p w:rsidR="00FC0DEB" w:rsidRPr="00D14C49" w:rsidRDefault="00FC0DEB" w:rsidP="00FC0DEB">
      <w:pPr>
        <w:tabs>
          <w:tab w:val="left" w:pos="567"/>
          <w:tab w:val="left" w:pos="1134"/>
        </w:tabs>
        <w:ind w:left="1134" w:hanging="992"/>
        <w:rPr>
          <w:rFonts w:cs="Arial"/>
        </w:rPr>
      </w:pPr>
      <w:r w:rsidRPr="00D14C49">
        <w:rPr>
          <w:rFonts w:cs="Arial"/>
        </w:rPr>
        <w:tab/>
      </w:r>
      <w:proofErr w:type="gramStart"/>
      <w:r w:rsidRPr="00D14C49">
        <w:rPr>
          <w:rFonts w:cs="Arial"/>
        </w:rPr>
        <w:t>Number of occasions when a vehicle could not be provided.</w:t>
      </w:r>
      <w:proofErr w:type="gramEnd"/>
    </w:p>
    <w:p w:rsidR="00FC0DEB" w:rsidRPr="00D14C49" w:rsidRDefault="00FC0DEB" w:rsidP="00FC0DEB">
      <w:pPr>
        <w:tabs>
          <w:tab w:val="left" w:pos="567"/>
          <w:tab w:val="left" w:pos="1134"/>
        </w:tabs>
        <w:ind w:left="1134" w:hanging="992"/>
        <w:rPr>
          <w:rFonts w:cs="Arial"/>
        </w:rPr>
      </w:pPr>
      <w:r w:rsidRPr="00D14C49">
        <w:rPr>
          <w:rFonts w:cs="Arial"/>
        </w:rPr>
        <w:tab/>
      </w:r>
      <w:proofErr w:type="gramStart"/>
      <w:r w:rsidRPr="00D14C49">
        <w:rPr>
          <w:rFonts w:cs="Arial"/>
        </w:rPr>
        <w:t>Number of occasions when the vehicle was more than 10 minutes late.</w:t>
      </w:r>
      <w:proofErr w:type="gramEnd"/>
    </w:p>
    <w:p w:rsidR="00FC0DEB" w:rsidRPr="00D14C49" w:rsidRDefault="00FC0DEB" w:rsidP="00FC0DEB">
      <w:pPr>
        <w:tabs>
          <w:tab w:val="left" w:pos="567"/>
          <w:tab w:val="left" w:pos="1134"/>
        </w:tabs>
        <w:ind w:left="1134" w:hanging="992"/>
        <w:rPr>
          <w:rFonts w:cs="Arial"/>
        </w:rPr>
      </w:pPr>
      <w:r w:rsidRPr="00D14C49">
        <w:rPr>
          <w:rFonts w:cs="Arial"/>
        </w:rPr>
        <w:tab/>
      </w:r>
      <w:proofErr w:type="gramStart"/>
      <w:r w:rsidRPr="00D14C49">
        <w:rPr>
          <w:rFonts w:cs="Arial"/>
        </w:rPr>
        <w:t>Number of occasions when the vehicle was more than 20 minutes late.</w:t>
      </w:r>
      <w:proofErr w:type="gramEnd"/>
    </w:p>
    <w:p w:rsidR="00FC0DEB" w:rsidRPr="00D14C49" w:rsidRDefault="00FC0DEB" w:rsidP="00FC0DEB">
      <w:pPr>
        <w:tabs>
          <w:tab w:val="left" w:pos="567"/>
          <w:tab w:val="left" w:pos="1134"/>
        </w:tabs>
        <w:ind w:left="1134" w:hanging="992"/>
        <w:rPr>
          <w:rFonts w:cs="Arial"/>
        </w:rPr>
      </w:pPr>
      <w:r w:rsidRPr="00D14C49">
        <w:rPr>
          <w:rFonts w:cs="Arial"/>
        </w:rPr>
        <w:tab/>
      </w:r>
      <w:proofErr w:type="gramStart"/>
      <w:r w:rsidRPr="00D14C49">
        <w:rPr>
          <w:rFonts w:cs="Arial"/>
        </w:rPr>
        <w:t>Number of occasions when the passenger or goods were late.</w:t>
      </w:r>
      <w:proofErr w:type="gramEnd"/>
    </w:p>
    <w:p w:rsidR="00FC0DEB" w:rsidRDefault="00FC0DEB" w:rsidP="00FC0DEB">
      <w:pPr>
        <w:tabs>
          <w:tab w:val="left" w:pos="567"/>
          <w:tab w:val="left" w:pos="1134"/>
        </w:tabs>
        <w:ind w:left="1134" w:hanging="992"/>
        <w:rPr>
          <w:rFonts w:cs="Arial"/>
        </w:rPr>
      </w:pPr>
    </w:p>
    <w:p w:rsidR="00FC0DEB" w:rsidRDefault="00FC0DEB" w:rsidP="00FC0DEB">
      <w:pPr>
        <w:tabs>
          <w:tab w:val="left" w:pos="567"/>
          <w:tab w:val="left" w:pos="1134"/>
        </w:tabs>
        <w:ind w:left="1134" w:hanging="992"/>
        <w:rPr>
          <w:rFonts w:cs="Arial"/>
        </w:rPr>
      </w:pPr>
      <w:r>
        <w:rPr>
          <w:rFonts w:cs="Arial"/>
        </w:rPr>
        <w:tab/>
        <w:t xml:space="preserve">Number of aborted journeys by site </w:t>
      </w:r>
    </w:p>
    <w:p w:rsidR="00FC0DEB" w:rsidRDefault="00FC0DEB" w:rsidP="00FC0DEB">
      <w:pPr>
        <w:tabs>
          <w:tab w:val="left" w:pos="567"/>
          <w:tab w:val="left" w:pos="1134"/>
        </w:tabs>
        <w:ind w:left="1134" w:hanging="992"/>
        <w:rPr>
          <w:rFonts w:cs="Arial"/>
        </w:rPr>
      </w:pPr>
      <w:r>
        <w:rPr>
          <w:rFonts w:cs="Arial"/>
        </w:rPr>
        <w:tab/>
        <w:t>Volume of cancellations by site</w:t>
      </w:r>
    </w:p>
    <w:p w:rsidR="00FC0DEB" w:rsidRDefault="00FC0DEB" w:rsidP="00FC0DEB">
      <w:pPr>
        <w:tabs>
          <w:tab w:val="left" w:pos="567"/>
          <w:tab w:val="left" w:pos="1134"/>
        </w:tabs>
        <w:ind w:left="1134" w:hanging="992"/>
        <w:rPr>
          <w:rFonts w:cs="Arial"/>
        </w:rPr>
      </w:pPr>
    </w:p>
    <w:p w:rsidR="00FC0DEB" w:rsidRDefault="00FC0DEB" w:rsidP="00FC0DEB">
      <w:pPr>
        <w:tabs>
          <w:tab w:val="left" w:pos="567"/>
          <w:tab w:val="left" w:pos="1134"/>
        </w:tabs>
        <w:ind w:left="1134" w:hanging="992"/>
        <w:rPr>
          <w:rFonts w:cs="Arial"/>
        </w:rPr>
      </w:pPr>
    </w:p>
    <w:p w:rsidR="00FC0DEB" w:rsidRDefault="00FC0DEB" w:rsidP="00FC0DEB">
      <w:pPr>
        <w:tabs>
          <w:tab w:val="left" w:pos="567"/>
          <w:tab w:val="left" w:pos="1134"/>
        </w:tabs>
        <w:ind w:left="1134" w:hanging="992"/>
        <w:rPr>
          <w:rFonts w:cs="Arial"/>
        </w:rPr>
      </w:pPr>
      <w:r>
        <w:rPr>
          <w:rFonts w:cs="Arial"/>
        </w:rPr>
        <w:tab/>
      </w:r>
      <w:r>
        <w:rPr>
          <w:rFonts w:cs="Arial"/>
        </w:rPr>
        <w:tab/>
        <w:t>Types of Aborted Journey</w:t>
      </w:r>
    </w:p>
    <w:tbl>
      <w:tblPr>
        <w:tblStyle w:val="TableGrid"/>
        <w:tblW w:w="0" w:type="auto"/>
        <w:tblInd w:w="1134" w:type="dxa"/>
        <w:tblLook w:val="04A0" w:firstRow="1" w:lastRow="0" w:firstColumn="1" w:lastColumn="0" w:noHBand="0" w:noVBand="1"/>
      </w:tblPr>
      <w:tblGrid>
        <w:gridCol w:w="534"/>
        <w:gridCol w:w="2126"/>
        <w:gridCol w:w="439"/>
        <w:gridCol w:w="2268"/>
      </w:tblGrid>
      <w:tr w:rsidR="00FC0DEB" w:rsidTr="00AC7ED6">
        <w:tc>
          <w:tcPr>
            <w:tcW w:w="534" w:type="dxa"/>
          </w:tcPr>
          <w:p w:rsidR="00FC0DEB" w:rsidRDefault="00FC0DEB" w:rsidP="00AC7ED6">
            <w:pPr>
              <w:tabs>
                <w:tab w:val="left" w:pos="567"/>
                <w:tab w:val="left" w:pos="1134"/>
              </w:tabs>
              <w:rPr>
                <w:rFonts w:cs="Arial"/>
              </w:rPr>
            </w:pPr>
            <w:r>
              <w:rPr>
                <w:rFonts w:cs="Arial"/>
              </w:rPr>
              <w:t>1</w:t>
            </w:r>
          </w:p>
        </w:tc>
        <w:tc>
          <w:tcPr>
            <w:tcW w:w="2126" w:type="dxa"/>
          </w:tcPr>
          <w:p w:rsidR="00FC0DEB" w:rsidRDefault="00FC0DEB" w:rsidP="00AC7ED6">
            <w:pPr>
              <w:tabs>
                <w:tab w:val="left" w:pos="567"/>
                <w:tab w:val="left" w:pos="1134"/>
              </w:tabs>
              <w:rPr>
                <w:rFonts w:cs="Arial"/>
              </w:rPr>
            </w:pPr>
            <w:r>
              <w:rPr>
                <w:rFonts w:cs="Arial"/>
              </w:rPr>
              <w:t>No Reply</w:t>
            </w:r>
          </w:p>
        </w:tc>
        <w:tc>
          <w:tcPr>
            <w:tcW w:w="439" w:type="dxa"/>
          </w:tcPr>
          <w:p w:rsidR="00FC0DEB" w:rsidRDefault="00FC0DEB" w:rsidP="00AC7ED6">
            <w:pPr>
              <w:tabs>
                <w:tab w:val="left" w:pos="567"/>
                <w:tab w:val="left" w:pos="1134"/>
              </w:tabs>
              <w:rPr>
                <w:rFonts w:cs="Arial"/>
              </w:rPr>
            </w:pPr>
            <w:r>
              <w:rPr>
                <w:rFonts w:cs="Arial"/>
              </w:rPr>
              <w:t xml:space="preserve">2 </w:t>
            </w:r>
          </w:p>
        </w:tc>
        <w:tc>
          <w:tcPr>
            <w:tcW w:w="2268" w:type="dxa"/>
          </w:tcPr>
          <w:p w:rsidR="00FC0DEB" w:rsidRDefault="00FC0DEB" w:rsidP="00AC7ED6">
            <w:pPr>
              <w:tabs>
                <w:tab w:val="left" w:pos="567"/>
                <w:tab w:val="left" w:pos="1134"/>
              </w:tabs>
              <w:rPr>
                <w:rFonts w:cs="Arial"/>
              </w:rPr>
            </w:pPr>
            <w:r>
              <w:rPr>
                <w:rFonts w:cs="Arial"/>
              </w:rPr>
              <w:t>Wrong Address</w:t>
            </w:r>
          </w:p>
        </w:tc>
      </w:tr>
      <w:tr w:rsidR="00FC0DEB" w:rsidTr="00AC7ED6">
        <w:tc>
          <w:tcPr>
            <w:tcW w:w="534" w:type="dxa"/>
          </w:tcPr>
          <w:p w:rsidR="00FC0DEB" w:rsidRDefault="00FC0DEB" w:rsidP="00AC7ED6">
            <w:pPr>
              <w:tabs>
                <w:tab w:val="left" w:pos="567"/>
                <w:tab w:val="left" w:pos="1134"/>
              </w:tabs>
              <w:rPr>
                <w:rFonts w:cs="Arial"/>
              </w:rPr>
            </w:pPr>
            <w:r>
              <w:rPr>
                <w:rFonts w:cs="Arial"/>
              </w:rPr>
              <w:t>3</w:t>
            </w:r>
          </w:p>
        </w:tc>
        <w:tc>
          <w:tcPr>
            <w:tcW w:w="2126" w:type="dxa"/>
          </w:tcPr>
          <w:p w:rsidR="00FC0DEB" w:rsidRDefault="00FC0DEB" w:rsidP="00AC7ED6">
            <w:pPr>
              <w:tabs>
                <w:tab w:val="left" w:pos="567"/>
                <w:tab w:val="left" w:pos="1134"/>
              </w:tabs>
              <w:rPr>
                <w:rFonts w:cs="Arial"/>
              </w:rPr>
            </w:pPr>
            <w:r>
              <w:rPr>
                <w:rFonts w:cs="Arial"/>
              </w:rPr>
              <w:t>Unable to Locate</w:t>
            </w:r>
          </w:p>
        </w:tc>
        <w:tc>
          <w:tcPr>
            <w:tcW w:w="439" w:type="dxa"/>
          </w:tcPr>
          <w:p w:rsidR="00FC0DEB" w:rsidRDefault="00FC0DEB" w:rsidP="00AC7ED6">
            <w:pPr>
              <w:tabs>
                <w:tab w:val="left" w:pos="567"/>
                <w:tab w:val="left" w:pos="1134"/>
              </w:tabs>
              <w:rPr>
                <w:rFonts w:cs="Arial"/>
              </w:rPr>
            </w:pPr>
            <w:r>
              <w:rPr>
                <w:rFonts w:cs="Arial"/>
              </w:rPr>
              <w:t>4</w:t>
            </w:r>
          </w:p>
        </w:tc>
        <w:tc>
          <w:tcPr>
            <w:tcW w:w="2268" w:type="dxa"/>
          </w:tcPr>
          <w:p w:rsidR="00FC0DEB" w:rsidRDefault="00FC0DEB" w:rsidP="00AC7ED6">
            <w:pPr>
              <w:tabs>
                <w:tab w:val="left" w:pos="567"/>
                <w:tab w:val="left" w:pos="1134"/>
              </w:tabs>
              <w:rPr>
                <w:rFonts w:cs="Arial"/>
              </w:rPr>
            </w:pPr>
            <w:r>
              <w:rPr>
                <w:rFonts w:cs="Arial"/>
              </w:rPr>
              <w:t>Patient Deceased</w:t>
            </w:r>
          </w:p>
        </w:tc>
      </w:tr>
      <w:tr w:rsidR="00FC0DEB" w:rsidTr="00AC7ED6">
        <w:tc>
          <w:tcPr>
            <w:tcW w:w="534" w:type="dxa"/>
          </w:tcPr>
          <w:p w:rsidR="00FC0DEB" w:rsidRDefault="00FC0DEB" w:rsidP="00AC7ED6">
            <w:pPr>
              <w:tabs>
                <w:tab w:val="left" w:pos="567"/>
                <w:tab w:val="left" w:pos="1134"/>
              </w:tabs>
              <w:rPr>
                <w:rFonts w:cs="Arial"/>
              </w:rPr>
            </w:pPr>
            <w:r>
              <w:rPr>
                <w:rFonts w:cs="Arial"/>
              </w:rPr>
              <w:t>5</w:t>
            </w:r>
          </w:p>
        </w:tc>
        <w:tc>
          <w:tcPr>
            <w:tcW w:w="2126" w:type="dxa"/>
          </w:tcPr>
          <w:p w:rsidR="00FC0DEB" w:rsidRDefault="00FC0DEB" w:rsidP="00AC7ED6">
            <w:pPr>
              <w:tabs>
                <w:tab w:val="left" w:pos="567"/>
                <w:tab w:val="left" w:pos="1134"/>
              </w:tabs>
              <w:rPr>
                <w:rFonts w:cs="Arial"/>
              </w:rPr>
            </w:pPr>
            <w:r>
              <w:rPr>
                <w:rFonts w:cs="Arial"/>
              </w:rPr>
              <w:t>Authority Cancelled</w:t>
            </w:r>
          </w:p>
        </w:tc>
        <w:tc>
          <w:tcPr>
            <w:tcW w:w="439" w:type="dxa"/>
          </w:tcPr>
          <w:p w:rsidR="00FC0DEB" w:rsidRDefault="00FC0DEB" w:rsidP="00AC7ED6">
            <w:pPr>
              <w:tabs>
                <w:tab w:val="left" w:pos="567"/>
                <w:tab w:val="left" w:pos="1134"/>
              </w:tabs>
              <w:rPr>
                <w:rFonts w:cs="Arial"/>
              </w:rPr>
            </w:pPr>
            <w:r>
              <w:rPr>
                <w:rFonts w:cs="Arial"/>
              </w:rPr>
              <w:t>6</w:t>
            </w:r>
          </w:p>
        </w:tc>
        <w:tc>
          <w:tcPr>
            <w:tcW w:w="2268" w:type="dxa"/>
          </w:tcPr>
          <w:p w:rsidR="00FC0DEB" w:rsidRDefault="00FC0DEB" w:rsidP="00AC7ED6">
            <w:pPr>
              <w:tabs>
                <w:tab w:val="left" w:pos="567"/>
                <w:tab w:val="left" w:pos="1134"/>
              </w:tabs>
              <w:rPr>
                <w:rFonts w:cs="Arial"/>
              </w:rPr>
            </w:pPr>
            <w:r>
              <w:rPr>
                <w:rFonts w:cs="Arial"/>
              </w:rPr>
              <w:t>Patient Cancelled</w:t>
            </w:r>
          </w:p>
        </w:tc>
      </w:tr>
      <w:tr w:rsidR="00FC0DEB" w:rsidTr="00AC7ED6">
        <w:tc>
          <w:tcPr>
            <w:tcW w:w="534" w:type="dxa"/>
          </w:tcPr>
          <w:p w:rsidR="00FC0DEB" w:rsidRDefault="00FC0DEB" w:rsidP="00AC7ED6">
            <w:pPr>
              <w:tabs>
                <w:tab w:val="left" w:pos="567"/>
                <w:tab w:val="left" w:pos="1134"/>
              </w:tabs>
              <w:rPr>
                <w:rFonts w:cs="Arial"/>
              </w:rPr>
            </w:pPr>
            <w:r>
              <w:rPr>
                <w:rFonts w:cs="Arial"/>
              </w:rPr>
              <w:t xml:space="preserve">7 </w:t>
            </w:r>
          </w:p>
        </w:tc>
        <w:tc>
          <w:tcPr>
            <w:tcW w:w="2126" w:type="dxa"/>
          </w:tcPr>
          <w:p w:rsidR="00FC0DEB" w:rsidRDefault="00FC0DEB" w:rsidP="00AC7ED6">
            <w:pPr>
              <w:tabs>
                <w:tab w:val="left" w:pos="567"/>
                <w:tab w:val="left" w:pos="1134"/>
              </w:tabs>
              <w:rPr>
                <w:rFonts w:cs="Arial"/>
              </w:rPr>
            </w:pPr>
            <w:r>
              <w:rPr>
                <w:rFonts w:cs="Arial"/>
              </w:rPr>
              <w:t>No appointment</w:t>
            </w:r>
          </w:p>
        </w:tc>
        <w:tc>
          <w:tcPr>
            <w:tcW w:w="439" w:type="dxa"/>
          </w:tcPr>
          <w:p w:rsidR="00FC0DEB" w:rsidRDefault="00FC0DEB" w:rsidP="00AC7ED6">
            <w:pPr>
              <w:tabs>
                <w:tab w:val="left" w:pos="567"/>
                <w:tab w:val="left" w:pos="1134"/>
              </w:tabs>
              <w:rPr>
                <w:rFonts w:cs="Arial"/>
              </w:rPr>
            </w:pPr>
            <w:r>
              <w:rPr>
                <w:rFonts w:cs="Arial"/>
              </w:rPr>
              <w:t>8</w:t>
            </w:r>
          </w:p>
        </w:tc>
        <w:tc>
          <w:tcPr>
            <w:tcW w:w="2268" w:type="dxa"/>
          </w:tcPr>
          <w:p w:rsidR="00FC0DEB" w:rsidRDefault="00FC0DEB" w:rsidP="00AC7ED6">
            <w:pPr>
              <w:tabs>
                <w:tab w:val="left" w:pos="567"/>
                <w:tab w:val="left" w:pos="1134"/>
              </w:tabs>
              <w:rPr>
                <w:rFonts w:cs="Arial"/>
              </w:rPr>
            </w:pPr>
            <w:r>
              <w:rPr>
                <w:rFonts w:cs="Arial"/>
              </w:rPr>
              <w:t>Too ill to travel</w:t>
            </w:r>
          </w:p>
        </w:tc>
      </w:tr>
      <w:tr w:rsidR="00FC0DEB" w:rsidTr="00AC7ED6">
        <w:tc>
          <w:tcPr>
            <w:tcW w:w="534" w:type="dxa"/>
          </w:tcPr>
          <w:p w:rsidR="00FC0DEB" w:rsidRDefault="00FC0DEB" w:rsidP="00AC7ED6">
            <w:pPr>
              <w:tabs>
                <w:tab w:val="left" w:pos="567"/>
                <w:tab w:val="left" w:pos="1134"/>
              </w:tabs>
              <w:rPr>
                <w:rFonts w:cs="Arial"/>
              </w:rPr>
            </w:pPr>
            <w:r>
              <w:rPr>
                <w:rFonts w:cs="Arial"/>
              </w:rPr>
              <w:t xml:space="preserve">9 </w:t>
            </w:r>
          </w:p>
        </w:tc>
        <w:tc>
          <w:tcPr>
            <w:tcW w:w="2126" w:type="dxa"/>
          </w:tcPr>
          <w:p w:rsidR="00FC0DEB" w:rsidRDefault="00FC0DEB" w:rsidP="00AC7ED6">
            <w:pPr>
              <w:tabs>
                <w:tab w:val="left" w:pos="567"/>
                <w:tab w:val="left" w:pos="1134"/>
              </w:tabs>
              <w:rPr>
                <w:rFonts w:cs="Arial"/>
              </w:rPr>
            </w:pPr>
            <w:r>
              <w:rPr>
                <w:rFonts w:cs="Arial"/>
              </w:rPr>
              <w:t>Refused to travel</w:t>
            </w:r>
          </w:p>
        </w:tc>
        <w:tc>
          <w:tcPr>
            <w:tcW w:w="439" w:type="dxa"/>
          </w:tcPr>
          <w:p w:rsidR="00FC0DEB" w:rsidRDefault="00FC0DEB" w:rsidP="00AC7ED6">
            <w:pPr>
              <w:tabs>
                <w:tab w:val="left" w:pos="567"/>
                <w:tab w:val="left" w:pos="1134"/>
              </w:tabs>
              <w:rPr>
                <w:rFonts w:cs="Arial"/>
              </w:rPr>
            </w:pPr>
            <w:r>
              <w:rPr>
                <w:rFonts w:cs="Arial"/>
              </w:rPr>
              <w:t>10</w:t>
            </w:r>
          </w:p>
        </w:tc>
        <w:tc>
          <w:tcPr>
            <w:tcW w:w="2268" w:type="dxa"/>
          </w:tcPr>
          <w:p w:rsidR="00FC0DEB" w:rsidRDefault="00FC0DEB" w:rsidP="00AC7ED6">
            <w:pPr>
              <w:tabs>
                <w:tab w:val="left" w:pos="567"/>
                <w:tab w:val="left" w:pos="1134"/>
              </w:tabs>
              <w:rPr>
                <w:rFonts w:cs="Arial"/>
              </w:rPr>
            </w:pPr>
            <w:r>
              <w:rPr>
                <w:rFonts w:cs="Arial"/>
              </w:rPr>
              <w:t>Not ready</w:t>
            </w:r>
          </w:p>
        </w:tc>
      </w:tr>
      <w:tr w:rsidR="00FC0DEB" w:rsidTr="00AC7ED6">
        <w:tc>
          <w:tcPr>
            <w:tcW w:w="534" w:type="dxa"/>
          </w:tcPr>
          <w:p w:rsidR="00FC0DEB" w:rsidRDefault="00FC0DEB" w:rsidP="00AC7ED6">
            <w:pPr>
              <w:tabs>
                <w:tab w:val="left" w:pos="567"/>
                <w:tab w:val="left" w:pos="1134"/>
              </w:tabs>
              <w:rPr>
                <w:rFonts w:cs="Arial"/>
              </w:rPr>
            </w:pPr>
            <w:r>
              <w:rPr>
                <w:rFonts w:cs="Arial"/>
              </w:rPr>
              <w:t>11</w:t>
            </w:r>
          </w:p>
        </w:tc>
        <w:tc>
          <w:tcPr>
            <w:tcW w:w="2126" w:type="dxa"/>
          </w:tcPr>
          <w:p w:rsidR="00FC0DEB" w:rsidRDefault="00FC0DEB" w:rsidP="00AC7ED6">
            <w:pPr>
              <w:tabs>
                <w:tab w:val="left" w:pos="567"/>
                <w:tab w:val="left" w:pos="1134"/>
              </w:tabs>
              <w:rPr>
                <w:rFonts w:cs="Arial"/>
              </w:rPr>
            </w:pPr>
            <w:r>
              <w:rPr>
                <w:rFonts w:cs="Arial"/>
              </w:rPr>
              <w:t>Wrong vehicle type</w:t>
            </w:r>
          </w:p>
        </w:tc>
        <w:tc>
          <w:tcPr>
            <w:tcW w:w="439" w:type="dxa"/>
          </w:tcPr>
          <w:p w:rsidR="00FC0DEB" w:rsidRDefault="00FC0DEB" w:rsidP="00AC7ED6">
            <w:pPr>
              <w:tabs>
                <w:tab w:val="left" w:pos="567"/>
                <w:tab w:val="left" w:pos="1134"/>
              </w:tabs>
              <w:rPr>
                <w:rFonts w:cs="Arial"/>
              </w:rPr>
            </w:pPr>
            <w:r>
              <w:rPr>
                <w:rFonts w:cs="Arial"/>
              </w:rPr>
              <w:t>12</w:t>
            </w:r>
          </w:p>
        </w:tc>
        <w:tc>
          <w:tcPr>
            <w:tcW w:w="2268" w:type="dxa"/>
          </w:tcPr>
          <w:p w:rsidR="00FC0DEB" w:rsidRDefault="00FC0DEB" w:rsidP="00AC7ED6">
            <w:pPr>
              <w:tabs>
                <w:tab w:val="left" w:pos="567"/>
                <w:tab w:val="left" w:pos="1134"/>
              </w:tabs>
              <w:rPr>
                <w:rFonts w:cs="Arial"/>
              </w:rPr>
            </w:pPr>
            <w:r>
              <w:rPr>
                <w:rFonts w:cs="Arial"/>
              </w:rPr>
              <w:t>other</w:t>
            </w:r>
          </w:p>
        </w:tc>
      </w:tr>
    </w:tbl>
    <w:p w:rsidR="00FC0DEB" w:rsidRDefault="00FC0DEB" w:rsidP="00FC0DEB">
      <w:pPr>
        <w:tabs>
          <w:tab w:val="left" w:pos="567"/>
          <w:tab w:val="left" w:pos="1134"/>
        </w:tabs>
        <w:ind w:left="1134" w:hanging="992"/>
        <w:rPr>
          <w:rFonts w:cs="Arial"/>
        </w:rPr>
      </w:pPr>
    </w:p>
    <w:p w:rsidR="00FC0DEB" w:rsidRPr="00D14C49" w:rsidRDefault="00FC0DEB" w:rsidP="00FC0DEB">
      <w:pPr>
        <w:tabs>
          <w:tab w:val="left" w:pos="567"/>
          <w:tab w:val="left" w:pos="1134"/>
        </w:tabs>
        <w:ind w:left="1134" w:hanging="992"/>
        <w:rPr>
          <w:rFonts w:cs="Arial"/>
        </w:rPr>
      </w:pPr>
      <w:r>
        <w:rPr>
          <w:rFonts w:cs="Arial"/>
        </w:rPr>
        <w:tab/>
      </w:r>
    </w:p>
    <w:p w:rsidR="00FC0DEB" w:rsidRPr="00D14C49" w:rsidRDefault="00FC0DEB" w:rsidP="00FC0DEB">
      <w:pPr>
        <w:tabs>
          <w:tab w:val="left" w:pos="567"/>
          <w:tab w:val="left" w:pos="1134"/>
        </w:tabs>
        <w:ind w:left="1134" w:hanging="992"/>
        <w:rPr>
          <w:rFonts w:cs="Arial"/>
          <w:u w:val="single"/>
        </w:rPr>
      </w:pPr>
      <w:r w:rsidRPr="00D14C49">
        <w:rPr>
          <w:rFonts w:cs="Arial"/>
        </w:rPr>
        <w:tab/>
        <w:t>Generally</w:t>
      </w:r>
    </w:p>
    <w:p w:rsidR="00FC0DEB" w:rsidRPr="00D14C49" w:rsidRDefault="00FC0DEB" w:rsidP="00FC0DEB">
      <w:pPr>
        <w:tabs>
          <w:tab w:val="left" w:pos="567"/>
          <w:tab w:val="left" w:pos="1134"/>
        </w:tabs>
        <w:ind w:left="1134" w:hanging="992"/>
        <w:rPr>
          <w:rFonts w:cs="Arial"/>
        </w:rPr>
      </w:pPr>
    </w:p>
    <w:p w:rsidR="00FC0DEB" w:rsidRDefault="00FC0DEB" w:rsidP="00FC0DEB">
      <w:pPr>
        <w:tabs>
          <w:tab w:val="left" w:pos="567"/>
          <w:tab w:val="left" w:pos="1134"/>
        </w:tabs>
        <w:ind w:left="1134" w:hanging="992"/>
        <w:rPr>
          <w:rFonts w:cs="Arial"/>
        </w:rPr>
      </w:pPr>
      <w:r w:rsidRPr="00D14C49">
        <w:rPr>
          <w:rFonts w:cs="Arial"/>
        </w:rPr>
        <w:tab/>
        <w:t>Number of official complaints and remedial actions taken (if any)</w:t>
      </w:r>
    </w:p>
    <w:p w:rsidR="00FC0DEB" w:rsidRPr="00D14C49" w:rsidRDefault="00FC0DEB" w:rsidP="00FC0DEB">
      <w:pPr>
        <w:tabs>
          <w:tab w:val="left" w:pos="567"/>
          <w:tab w:val="left" w:pos="1134"/>
        </w:tabs>
        <w:ind w:left="1134" w:hanging="992"/>
        <w:rPr>
          <w:rFonts w:cs="Arial"/>
        </w:rPr>
      </w:pPr>
    </w:p>
    <w:tbl>
      <w:tblPr>
        <w:tblStyle w:val="TableGrid"/>
        <w:tblW w:w="0" w:type="auto"/>
        <w:tblInd w:w="567" w:type="dxa"/>
        <w:tblLook w:val="04A0" w:firstRow="1" w:lastRow="0" w:firstColumn="1" w:lastColumn="0" w:noHBand="0" w:noVBand="1"/>
      </w:tblPr>
      <w:tblGrid>
        <w:gridCol w:w="8678"/>
      </w:tblGrid>
      <w:tr w:rsidR="00FC0DEB" w:rsidRPr="00D14C49" w:rsidTr="00AC7ED6">
        <w:tc>
          <w:tcPr>
            <w:tcW w:w="9245" w:type="dxa"/>
          </w:tcPr>
          <w:p w:rsidR="00FC0DEB" w:rsidRPr="00D14C49" w:rsidRDefault="00FC0DEB" w:rsidP="00AC7ED6">
            <w:pPr>
              <w:tabs>
                <w:tab w:val="left" w:pos="567"/>
              </w:tabs>
              <w:rPr>
                <w:rFonts w:cs="Arial"/>
                <w:b/>
              </w:rPr>
            </w:pPr>
            <w:r w:rsidRPr="00D14C49">
              <w:rPr>
                <w:rFonts w:cs="Arial"/>
                <w:b/>
              </w:rPr>
              <w:t>Please confirm that you are able to meet the requirements as set out above: (max word count 750)</w:t>
            </w:r>
          </w:p>
        </w:tc>
      </w:tr>
      <w:tr w:rsidR="00FC0DEB" w:rsidRPr="00D14C49" w:rsidTr="00AC7ED6">
        <w:tc>
          <w:tcPr>
            <w:tcW w:w="9245" w:type="dxa"/>
          </w:tcPr>
          <w:p w:rsidR="00FC0DEB" w:rsidRPr="00D14C49" w:rsidRDefault="00FC0DEB" w:rsidP="00AC7ED6">
            <w:pPr>
              <w:tabs>
                <w:tab w:val="left" w:pos="567"/>
              </w:tabs>
              <w:rPr>
                <w:rFonts w:cs="Arial"/>
              </w:rPr>
            </w:pPr>
          </w:p>
          <w:p w:rsidR="00FC0DEB" w:rsidRPr="00D14C49" w:rsidRDefault="00FC0DEB" w:rsidP="00AC7ED6">
            <w:pPr>
              <w:tabs>
                <w:tab w:val="left" w:pos="567"/>
              </w:tabs>
              <w:rPr>
                <w:rFonts w:cs="Arial"/>
              </w:rPr>
            </w:pPr>
          </w:p>
          <w:p w:rsidR="00FC0DEB" w:rsidRPr="00D14C49" w:rsidRDefault="00FC0DEB" w:rsidP="00AC7ED6">
            <w:pPr>
              <w:tabs>
                <w:tab w:val="left" w:pos="567"/>
              </w:tabs>
              <w:rPr>
                <w:rFonts w:cs="Arial"/>
              </w:rPr>
            </w:pPr>
          </w:p>
          <w:p w:rsidR="00FC0DEB" w:rsidRPr="00D14C49" w:rsidRDefault="00FC0DEB" w:rsidP="00AC7ED6">
            <w:pPr>
              <w:tabs>
                <w:tab w:val="left" w:pos="567"/>
              </w:tabs>
              <w:rPr>
                <w:rFonts w:cs="Arial"/>
              </w:rPr>
            </w:pPr>
          </w:p>
          <w:p w:rsidR="00FC0DEB" w:rsidRPr="00D14C49" w:rsidRDefault="00FC0DEB" w:rsidP="00AC7ED6">
            <w:pPr>
              <w:tabs>
                <w:tab w:val="left" w:pos="567"/>
              </w:tabs>
              <w:rPr>
                <w:rFonts w:cs="Arial"/>
              </w:rPr>
            </w:pPr>
          </w:p>
          <w:p w:rsidR="00FC0DEB" w:rsidRPr="00D14C49" w:rsidRDefault="00FC0DEB" w:rsidP="00AC7ED6">
            <w:pPr>
              <w:tabs>
                <w:tab w:val="left" w:pos="567"/>
              </w:tabs>
              <w:rPr>
                <w:rFonts w:cs="Arial"/>
              </w:rPr>
            </w:pPr>
          </w:p>
          <w:p w:rsidR="00FC0DEB" w:rsidRPr="00D14C49" w:rsidRDefault="00FC0DEB" w:rsidP="00AC7ED6">
            <w:pPr>
              <w:tabs>
                <w:tab w:val="left" w:pos="567"/>
              </w:tabs>
              <w:rPr>
                <w:rFonts w:cs="Arial"/>
              </w:rPr>
            </w:pPr>
          </w:p>
        </w:tc>
      </w:tr>
    </w:tbl>
    <w:p w:rsidR="00FC0DEB" w:rsidRPr="00D14C49" w:rsidRDefault="00FC0DEB" w:rsidP="00307E59">
      <w:pPr>
        <w:pStyle w:val="Body1"/>
        <w:rPr>
          <w:color w:val="auto"/>
        </w:rPr>
      </w:pPr>
    </w:p>
    <w:p w:rsidR="00870F63" w:rsidRPr="00D14C49" w:rsidRDefault="00870F63" w:rsidP="003D479E">
      <w:pPr>
        <w:tabs>
          <w:tab w:val="left" w:pos="567"/>
          <w:tab w:val="left" w:pos="1134"/>
        </w:tabs>
        <w:ind w:left="567" w:hanging="567"/>
        <w:rPr>
          <w:rFonts w:cs="Arial"/>
        </w:rPr>
      </w:pPr>
    </w:p>
    <w:p w:rsidR="00D33D72" w:rsidRDefault="00D33D72" w:rsidP="003D479E">
      <w:pPr>
        <w:pStyle w:val="Heading1"/>
        <w:tabs>
          <w:tab w:val="left" w:pos="567"/>
          <w:tab w:val="left" w:pos="1134"/>
        </w:tabs>
        <w:spacing w:after="0"/>
        <w:ind w:left="567" w:hanging="567"/>
        <w:rPr>
          <w:rFonts w:cs="Arial"/>
          <w:color w:val="auto"/>
        </w:rPr>
      </w:pPr>
    </w:p>
    <w:p w:rsidR="00D33D72" w:rsidRDefault="00D33D72" w:rsidP="003D479E">
      <w:pPr>
        <w:pStyle w:val="Heading1"/>
        <w:tabs>
          <w:tab w:val="left" w:pos="567"/>
          <w:tab w:val="left" w:pos="1134"/>
        </w:tabs>
        <w:spacing w:after="0"/>
        <w:ind w:left="567" w:hanging="567"/>
        <w:rPr>
          <w:rFonts w:cs="Arial"/>
          <w:color w:val="auto"/>
        </w:rPr>
      </w:pPr>
    </w:p>
    <w:p w:rsidR="00870F63" w:rsidRPr="00D14C49" w:rsidRDefault="002E2DBE" w:rsidP="003D479E">
      <w:pPr>
        <w:pStyle w:val="Heading1"/>
        <w:tabs>
          <w:tab w:val="left" w:pos="567"/>
          <w:tab w:val="left" w:pos="1134"/>
        </w:tabs>
        <w:spacing w:after="0"/>
        <w:ind w:left="567" w:hanging="567"/>
        <w:rPr>
          <w:rFonts w:cs="Arial"/>
          <w:color w:val="auto"/>
        </w:rPr>
      </w:pPr>
      <w:r>
        <w:rPr>
          <w:rFonts w:cs="Arial"/>
          <w:color w:val="auto"/>
        </w:rPr>
        <w:t>24</w:t>
      </w:r>
      <w:r w:rsidR="00870F63" w:rsidRPr="00D14C49">
        <w:rPr>
          <w:rFonts w:cs="Arial"/>
          <w:color w:val="auto"/>
        </w:rPr>
        <w:t>.</w:t>
      </w:r>
      <w:r w:rsidR="00870F63" w:rsidRPr="00D14C49">
        <w:rPr>
          <w:rFonts w:cs="Arial"/>
          <w:color w:val="auto"/>
        </w:rPr>
        <w:tab/>
        <w:t>Contract Monitoring</w:t>
      </w:r>
    </w:p>
    <w:p w:rsidR="00870F63" w:rsidRPr="00D14C49" w:rsidRDefault="00870F63" w:rsidP="003D479E">
      <w:pPr>
        <w:tabs>
          <w:tab w:val="left" w:pos="567"/>
          <w:tab w:val="left" w:pos="1134"/>
        </w:tabs>
        <w:ind w:left="567" w:hanging="567"/>
        <w:rPr>
          <w:rFonts w:cs="Arial"/>
        </w:rPr>
      </w:pPr>
    </w:p>
    <w:p w:rsidR="00870F63" w:rsidRPr="00D14C49" w:rsidRDefault="00870F63" w:rsidP="003D479E">
      <w:pPr>
        <w:tabs>
          <w:tab w:val="left" w:pos="567"/>
          <w:tab w:val="left" w:pos="1134"/>
        </w:tabs>
        <w:ind w:left="567" w:hanging="567"/>
        <w:rPr>
          <w:rFonts w:cs="Arial"/>
          <w:b/>
        </w:rPr>
      </w:pPr>
      <w:r w:rsidRPr="00D14C49">
        <w:rPr>
          <w:rFonts w:cs="Arial"/>
        </w:rPr>
        <w:tab/>
        <w:t>Meetings will be held internal to discuss the performance of the contract.  The Trust will operate its own checks on quality standards.</w:t>
      </w:r>
    </w:p>
    <w:p w:rsidR="00870F63" w:rsidRPr="00D14C49" w:rsidRDefault="00870F63" w:rsidP="003D479E">
      <w:pPr>
        <w:tabs>
          <w:tab w:val="left" w:pos="567"/>
          <w:tab w:val="left" w:pos="1134"/>
        </w:tabs>
        <w:ind w:left="567" w:hanging="567"/>
        <w:rPr>
          <w:rFonts w:cs="Arial"/>
        </w:rPr>
      </w:pPr>
    </w:p>
    <w:p w:rsidR="00DE2BEF" w:rsidRPr="00D14C49" w:rsidRDefault="00870F63" w:rsidP="003D479E">
      <w:pPr>
        <w:tabs>
          <w:tab w:val="left" w:pos="567"/>
          <w:tab w:val="left" w:pos="1134"/>
        </w:tabs>
        <w:ind w:left="567" w:hanging="567"/>
        <w:rPr>
          <w:rFonts w:cs="Arial"/>
        </w:rPr>
      </w:pPr>
      <w:r w:rsidRPr="00D14C49">
        <w:rPr>
          <w:rFonts w:cs="Arial"/>
        </w:rPr>
        <w:tab/>
        <w:t>Where a provider regularly fails to meet the criteria above or in the case of a serious incident, sanctions may be introduced and the service may be withdrawn.</w:t>
      </w:r>
    </w:p>
    <w:p w:rsidR="00DE2BEF" w:rsidRPr="00D14C49" w:rsidRDefault="00DE2BEF" w:rsidP="003D479E">
      <w:pPr>
        <w:tabs>
          <w:tab w:val="left" w:pos="567"/>
          <w:tab w:val="left" w:pos="1134"/>
        </w:tabs>
        <w:ind w:left="567" w:hanging="567"/>
        <w:rPr>
          <w:rFonts w:cs="Arial"/>
        </w:rPr>
      </w:pPr>
    </w:p>
    <w:tbl>
      <w:tblPr>
        <w:tblStyle w:val="TableGrid"/>
        <w:tblW w:w="0" w:type="auto"/>
        <w:tblInd w:w="567" w:type="dxa"/>
        <w:tblLook w:val="04A0" w:firstRow="1" w:lastRow="0" w:firstColumn="1" w:lastColumn="0" w:noHBand="0" w:noVBand="1"/>
      </w:tblPr>
      <w:tblGrid>
        <w:gridCol w:w="8678"/>
      </w:tblGrid>
      <w:tr w:rsidR="00DE2BEF" w:rsidRPr="00D14C49" w:rsidTr="00D06E31">
        <w:tc>
          <w:tcPr>
            <w:tcW w:w="9245" w:type="dxa"/>
          </w:tcPr>
          <w:p w:rsidR="00DE2BEF" w:rsidRPr="00D14C49" w:rsidRDefault="00DE2BEF" w:rsidP="00D06E31">
            <w:pPr>
              <w:tabs>
                <w:tab w:val="left" w:pos="567"/>
              </w:tabs>
              <w:rPr>
                <w:rFonts w:cs="Arial"/>
                <w:b/>
              </w:rPr>
            </w:pPr>
            <w:r w:rsidRPr="00D14C49">
              <w:rPr>
                <w:rFonts w:cs="Arial"/>
                <w:b/>
              </w:rPr>
              <w:t>Please confirm that you are able to meet the requirements as set out above: (max word count 750)</w:t>
            </w:r>
          </w:p>
        </w:tc>
      </w:tr>
      <w:tr w:rsidR="00DE2BEF" w:rsidRPr="00D14C49" w:rsidTr="00D06E31">
        <w:tc>
          <w:tcPr>
            <w:tcW w:w="9245" w:type="dxa"/>
          </w:tcPr>
          <w:p w:rsidR="00DE2BEF" w:rsidRPr="00D14C49" w:rsidRDefault="00DE2BEF" w:rsidP="00D06E31">
            <w:pPr>
              <w:tabs>
                <w:tab w:val="left" w:pos="567"/>
              </w:tabs>
              <w:rPr>
                <w:rFonts w:cs="Arial"/>
              </w:rPr>
            </w:pPr>
          </w:p>
          <w:p w:rsidR="00DE2BEF" w:rsidRPr="00D14C49" w:rsidRDefault="00DE2BEF" w:rsidP="00D06E31">
            <w:pPr>
              <w:tabs>
                <w:tab w:val="left" w:pos="567"/>
              </w:tabs>
              <w:rPr>
                <w:rFonts w:cs="Arial"/>
              </w:rPr>
            </w:pPr>
          </w:p>
          <w:p w:rsidR="00DE2BEF" w:rsidRPr="00D14C49" w:rsidRDefault="00DE2BEF" w:rsidP="00D06E31">
            <w:pPr>
              <w:tabs>
                <w:tab w:val="left" w:pos="567"/>
              </w:tabs>
              <w:rPr>
                <w:rFonts w:cs="Arial"/>
              </w:rPr>
            </w:pPr>
          </w:p>
        </w:tc>
      </w:tr>
    </w:tbl>
    <w:p w:rsidR="00870F63" w:rsidRPr="00D14C49" w:rsidRDefault="00870F63" w:rsidP="003D479E">
      <w:pPr>
        <w:tabs>
          <w:tab w:val="left" w:pos="567"/>
          <w:tab w:val="left" w:pos="1134"/>
        </w:tabs>
        <w:ind w:left="567" w:hanging="567"/>
        <w:rPr>
          <w:rFonts w:cs="Arial"/>
        </w:rPr>
      </w:pPr>
    </w:p>
    <w:p w:rsidR="00870F63" w:rsidRPr="00D14C49" w:rsidRDefault="00870F63" w:rsidP="003D479E">
      <w:pPr>
        <w:tabs>
          <w:tab w:val="left" w:pos="567"/>
          <w:tab w:val="left" w:pos="1134"/>
        </w:tabs>
        <w:ind w:left="567" w:hanging="567"/>
        <w:rPr>
          <w:rFonts w:cs="Arial"/>
        </w:rPr>
      </w:pPr>
    </w:p>
    <w:p w:rsidR="003D479E" w:rsidRPr="00D14C49" w:rsidRDefault="003D479E" w:rsidP="003D479E">
      <w:pPr>
        <w:ind w:left="567" w:hanging="567"/>
        <w:rPr>
          <w:rFonts w:cs="Arial"/>
          <w:b/>
        </w:rPr>
      </w:pPr>
    </w:p>
    <w:p w:rsidR="002E2DBE" w:rsidRDefault="002E2DBE" w:rsidP="002E2DBE">
      <w:pPr>
        <w:tabs>
          <w:tab w:val="left" w:pos="567"/>
        </w:tabs>
        <w:ind w:left="567" w:hanging="567"/>
        <w:jc w:val="left"/>
        <w:rPr>
          <w:rFonts w:cs="Arial"/>
          <w:b/>
        </w:rPr>
      </w:pPr>
      <w:r>
        <w:rPr>
          <w:rFonts w:cs="Arial"/>
          <w:b/>
        </w:rPr>
        <w:t xml:space="preserve">25.  </w:t>
      </w:r>
      <w:r w:rsidR="000F0950">
        <w:rPr>
          <w:rFonts w:cs="Arial"/>
          <w:b/>
        </w:rPr>
        <w:t xml:space="preserve">   </w:t>
      </w:r>
      <w:r>
        <w:rPr>
          <w:rFonts w:cs="Arial"/>
          <w:b/>
        </w:rPr>
        <w:t>Monitoring Arrangements</w:t>
      </w:r>
    </w:p>
    <w:p w:rsidR="002E2DBE" w:rsidRDefault="002E2DBE" w:rsidP="002E2DBE">
      <w:pPr>
        <w:tabs>
          <w:tab w:val="left" w:pos="567"/>
        </w:tabs>
        <w:ind w:left="567" w:hanging="567"/>
        <w:jc w:val="left"/>
        <w:rPr>
          <w:rFonts w:cs="Arial"/>
          <w:b/>
        </w:rPr>
      </w:pPr>
    </w:p>
    <w:p w:rsidR="002E2DBE" w:rsidRDefault="002E2DBE" w:rsidP="002E2DBE">
      <w:pPr>
        <w:tabs>
          <w:tab w:val="left" w:pos="567"/>
        </w:tabs>
        <w:ind w:left="567" w:hanging="567"/>
        <w:jc w:val="left"/>
        <w:rPr>
          <w:rFonts w:cs="Arial"/>
        </w:rPr>
      </w:pPr>
      <w:proofErr w:type="gramStart"/>
      <w:r w:rsidRPr="002E2DBE">
        <w:rPr>
          <w:rFonts w:cs="Arial"/>
        </w:rPr>
        <w:t>25.1</w:t>
      </w:r>
      <w:r>
        <w:rPr>
          <w:rFonts w:cs="Arial"/>
        </w:rPr>
        <w:t xml:space="preserve">  Monitoring</w:t>
      </w:r>
      <w:proofErr w:type="gramEnd"/>
      <w:r>
        <w:rPr>
          <w:rFonts w:cs="Arial"/>
        </w:rPr>
        <w:t xml:space="preserve"> is to be seen as the joint responsibility of both the Trust and the Contractor. Without co-operation, different and competing goals may emerge, to the detriment of the provision of a satisfactory service. The objective of both parties i</w:t>
      </w:r>
      <w:r w:rsidR="000F0950">
        <w:rPr>
          <w:rFonts w:cs="Arial"/>
        </w:rPr>
        <w:t xml:space="preserve">s to ensure that the service </w:t>
      </w:r>
      <w:r>
        <w:rPr>
          <w:rFonts w:cs="Arial"/>
        </w:rPr>
        <w:t xml:space="preserve">specified </w:t>
      </w:r>
      <w:r w:rsidR="000F0950">
        <w:rPr>
          <w:rFonts w:cs="Arial"/>
        </w:rPr>
        <w:t xml:space="preserve">is provided to the minimum standard set out in the contract on each and every occasion. </w:t>
      </w:r>
    </w:p>
    <w:p w:rsidR="000F0950" w:rsidRDefault="000F0950" w:rsidP="002E2DBE">
      <w:pPr>
        <w:tabs>
          <w:tab w:val="left" w:pos="567"/>
        </w:tabs>
        <w:ind w:left="567" w:hanging="567"/>
        <w:jc w:val="left"/>
        <w:rPr>
          <w:rFonts w:cs="Arial"/>
        </w:rPr>
      </w:pPr>
    </w:p>
    <w:p w:rsidR="000F0950" w:rsidRDefault="000F0950" w:rsidP="002E2DBE">
      <w:pPr>
        <w:tabs>
          <w:tab w:val="left" w:pos="567"/>
        </w:tabs>
        <w:ind w:left="567" w:hanging="567"/>
        <w:jc w:val="left"/>
        <w:rPr>
          <w:rFonts w:cs="Arial"/>
        </w:rPr>
      </w:pPr>
      <w:r>
        <w:rPr>
          <w:rFonts w:cs="Arial"/>
        </w:rPr>
        <w:t xml:space="preserve">25.2   Monitoring is not simply an extension of quality assurance or quality control. It is a continuous process of checking performance against specification and highlighting shortcomings in the specified requirements at an early stage. It demands specific and detailed familiarisation with all the terms, conditions and specifications and provisions of the contract. The monitoring system will provide a means of early detection of unsatisfactory performance, work not completed or work performed to a standard higher than that specified, </w:t>
      </w:r>
    </w:p>
    <w:p w:rsidR="000F0950" w:rsidRDefault="000F0950" w:rsidP="002E2DBE">
      <w:pPr>
        <w:tabs>
          <w:tab w:val="left" w:pos="567"/>
        </w:tabs>
        <w:ind w:left="567" w:hanging="567"/>
        <w:jc w:val="left"/>
        <w:rPr>
          <w:rFonts w:cs="Arial"/>
        </w:rPr>
      </w:pPr>
    </w:p>
    <w:p w:rsidR="000F0950" w:rsidRDefault="000F0950" w:rsidP="002E2DBE">
      <w:pPr>
        <w:tabs>
          <w:tab w:val="left" w:pos="567"/>
        </w:tabs>
        <w:ind w:left="567" w:hanging="567"/>
        <w:jc w:val="left"/>
        <w:rPr>
          <w:rFonts w:cs="Arial"/>
        </w:rPr>
      </w:pPr>
      <w:r>
        <w:rPr>
          <w:rFonts w:cs="Arial"/>
        </w:rPr>
        <w:t xml:space="preserve">25.3   In addition to assessing the standard of service provided by the Contractor, the monitoring officer will focus attention on areas where changes may be needed to improve standards, </w:t>
      </w:r>
    </w:p>
    <w:p w:rsidR="000F0950" w:rsidRDefault="000F0950" w:rsidP="002E2DBE">
      <w:pPr>
        <w:tabs>
          <w:tab w:val="left" w:pos="567"/>
        </w:tabs>
        <w:ind w:left="567" w:hanging="567"/>
        <w:jc w:val="left"/>
        <w:rPr>
          <w:rFonts w:cs="Arial"/>
        </w:rPr>
      </w:pPr>
    </w:p>
    <w:p w:rsidR="000F0950" w:rsidRDefault="000F0950" w:rsidP="002E2DBE">
      <w:pPr>
        <w:tabs>
          <w:tab w:val="left" w:pos="567"/>
        </w:tabs>
        <w:ind w:left="567" w:hanging="567"/>
        <w:jc w:val="left"/>
        <w:rPr>
          <w:rFonts w:cs="Arial"/>
        </w:rPr>
      </w:pPr>
      <w:r>
        <w:rPr>
          <w:rFonts w:cs="Arial"/>
        </w:rPr>
        <w:t xml:space="preserve">25.4   It is essential that all aspects of the Contract are monitored. To facilitate the monitoring process, the Contractor’s records relating to vehicle procurement, servicing, MOT’s, training, occupational health, daily attendance records, staff allocation etc. must be freely available at all times to the monitoring officer. </w:t>
      </w:r>
    </w:p>
    <w:p w:rsidR="000F0950" w:rsidRDefault="000F0950" w:rsidP="002E2DBE">
      <w:pPr>
        <w:tabs>
          <w:tab w:val="left" w:pos="567"/>
        </w:tabs>
        <w:ind w:left="567" w:hanging="567"/>
        <w:jc w:val="left"/>
        <w:rPr>
          <w:rFonts w:cs="Arial"/>
        </w:rPr>
      </w:pPr>
    </w:p>
    <w:p w:rsidR="000F0950" w:rsidRDefault="000F0950" w:rsidP="002E2DBE">
      <w:pPr>
        <w:tabs>
          <w:tab w:val="left" w:pos="567"/>
        </w:tabs>
        <w:ind w:left="567" w:hanging="567"/>
        <w:jc w:val="left"/>
        <w:rPr>
          <w:rFonts w:cs="Arial"/>
        </w:rPr>
      </w:pPr>
      <w:r>
        <w:rPr>
          <w:rFonts w:cs="Arial"/>
        </w:rPr>
        <w:t xml:space="preserve">25.5   The Trust attaches great importance to the individual and the contribution that each member of the Taxi Services team can make within the overall care </w:t>
      </w:r>
      <w:proofErr w:type="gramStart"/>
      <w:r>
        <w:rPr>
          <w:rFonts w:cs="Arial"/>
        </w:rPr>
        <w:t>service,</w:t>
      </w:r>
      <w:proofErr w:type="gramEnd"/>
      <w:r>
        <w:rPr>
          <w:rFonts w:cs="Arial"/>
        </w:rPr>
        <w:t xml:space="preserve"> It is with this in mind that compliance with statutory and local health and safety policies will be monitored. </w:t>
      </w:r>
    </w:p>
    <w:p w:rsidR="000F0950" w:rsidRDefault="000F0950" w:rsidP="002E2DBE">
      <w:pPr>
        <w:tabs>
          <w:tab w:val="left" w:pos="567"/>
        </w:tabs>
        <w:ind w:left="567" w:hanging="567"/>
        <w:jc w:val="left"/>
        <w:rPr>
          <w:rFonts w:cs="Arial"/>
        </w:rPr>
      </w:pPr>
    </w:p>
    <w:p w:rsidR="000F0950" w:rsidRDefault="000F0950" w:rsidP="002E2DBE">
      <w:pPr>
        <w:tabs>
          <w:tab w:val="left" w:pos="567"/>
        </w:tabs>
        <w:ind w:left="567" w:hanging="567"/>
        <w:jc w:val="left"/>
        <w:rPr>
          <w:rFonts w:cs="Arial"/>
        </w:rPr>
      </w:pPr>
      <w:r>
        <w:rPr>
          <w:rFonts w:cs="Arial"/>
        </w:rPr>
        <w:t xml:space="preserve">25.6   Monitoring will be carried out by the Trust’s Authorised Officer or a person nominated for the purpose by the Trust’s Authorised Officer who will have detailed knowledge of the specification, an understanding of the user needs and routines, together with sufficient knowledge to make decisions on any necessary changes. Their decision will be binding on the Contractor. </w:t>
      </w:r>
    </w:p>
    <w:p w:rsidR="000F0950" w:rsidRDefault="000F0950" w:rsidP="002E2DBE">
      <w:pPr>
        <w:tabs>
          <w:tab w:val="left" w:pos="567"/>
        </w:tabs>
        <w:ind w:left="567" w:hanging="567"/>
        <w:jc w:val="left"/>
        <w:rPr>
          <w:rFonts w:cs="Arial"/>
        </w:rPr>
      </w:pPr>
    </w:p>
    <w:p w:rsidR="000F0950" w:rsidRDefault="000F0950" w:rsidP="002E2DBE">
      <w:pPr>
        <w:tabs>
          <w:tab w:val="left" w:pos="567"/>
        </w:tabs>
        <w:ind w:left="567" w:hanging="567"/>
        <w:jc w:val="left"/>
        <w:rPr>
          <w:rFonts w:cs="Arial"/>
          <w:b/>
        </w:rPr>
      </w:pPr>
      <w:r w:rsidRPr="000F0950">
        <w:rPr>
          <w:rFonts w:cs="Arial"/>
          <w:b/>
        </w:rPr>
        <w:t xml:space="preserve">26.     Monitoring Procedure </w:t>
      </w:r>
    </w:p>
    <w:p w:rsidR="000F0950" w:rsidRDefault="000F0950" w:rsidP="002E2DBE">
      <w:pPr>
        <w:tabs>
          <w:tab w:val="left" w:pos="567"/>
        </w:tabs>
        <w:ind w:left="567" w:hanging="567"/>
        <w:jc w:val="left"/>
        <w:rPr>
          <w:rFonts w:cs="Arial"/>
          <w:b/>
        </w:rPr>
      </w:pPr>
    </w:p>
    <w:p w:rsidR="000F0950" w:rsidRDefault="000F0950" w:rsidP="002E2DBE">
      <w:pPr>
        <w:tabs>
          <w:tab w:val="left" w:pos="567"/>
        </w:tabs>
        <w:ind w:left="567" w:hanging="567"/>
        <w:jc w:val="left"/>
        <w:rPr>
          <w:rFonts w:cs="Arial"/>
        </w:rPr>
      </w:pPr>
      <w:r>
        <w:rPr>
          <w:rFonts w:cs="Arial"/>
        </w:rPr>
        <w:t xml:space="preserve">26.1   The monitoring system may consist of random sampling investigations of customer complaints; random vehicle inspections; service user questionnaires; random selection </w:t>
      </w:r>
      <w:r w:rsidR="00AD4C33">
        <w:rPr>
          <w:rFonts w:cs="Arial"/>
        </w:rPr>
        <w:t xml:space="preserve">of taxis and travel by taxis and a check of all documentation required to be produced by the contractor, as considered appropriate for this contract and as determined by the Trust’s Authorised Officer. There will be a requirement for quarterly contract meetings or more frequently if required. The contractor must be available to attend as required by the authorised officer or nominated representative of the Trust. </w:t>
      </w:r>
    </w:p>
    <w:p w:rsidR="00AD4C33" w:rsidRDefault="00AD4C33" w:rsidP="002E2DBE">
      <w:pPr>
        <w:tabs>
          <w:tab w:val="left" w:pos="567"/>
        </w:tabs>
        <w:ind w:left="567" w:hanging="567"/>
        <w:jc w:val="left"/>
        <w:rPr>
          <w:rFonts w:cs="Arial"/>
        </w:rPr>
      </w:pPr>
    </w:p>
    <w:p w:rsidR="00AD4C33" w:rsidRDefault="00AD4C33" w:rsidP="00AD4C33">
      <w:pPr>
        <w:pStyle w:val="ListParagraph"/>
        <w:numPr>
          <w:ilvl w:val="0"/>
          <w:numId w:val="60"/>
        </w:numPr>
        <w:tabs>
          <w:tab w:val="left" w:pos="567"/>
        </w:tabs>
        <w:jc w:val="left"/>
        <w:rPr>
          <w:rFonts w:cs="Arial"/>
        </w:rPr>
      </w:pPr>
      <w:r w:rsidRPr="00AD4C33">
        <w:rPr>
          <w:rFonts w:cs="Arial"/>
          <w:b/>
        </w:rPr>
        <w:lastRenderedPageBreak/>
        <w:t>Investigations of customer complaints –</w:t>
      </w:r>
      <w:r>
        <w:rPr>
          <w:rFonts w:cs="Arial"/>
        </w:rPr>
        <w:t xml:space="preserve"> investigation of all customer complaints and records of findings.</w:t>
      </w:r>
    </w:p>
    <w:p w:rsidR="00AD4C33" w:rsidRDefault="00AD4C33" w:rsidP="00AD4C33">
      <w:pPr>
        <w:pStyle w:val="ListParagraph"/>
        <w:numPr>
          <w:ilvl w:val="0"/>
          <w:numId w:val="60"/>
        </w:numPr>
        <w:tabs>
          <w:tab w:val="left" w:pos="567"/>
        </w:tabs>
        <w:jc w:val="left"/>
        <w:rPr>
          <w:rFonts w:cs="Arial"/>
        </w:rPr>
      </w:pPr>
      <w:r>
        <w:rPr>
          <w:rFonts w:cs="Arial"/>
          <w:b/>
        </w:rPr>
        <w:t xml:space="preserve">Random vehicle inspections – </w:t>
      </w:r>
      <w:r>
        <w:rPr>
          <w:rFonts w:cs="Arial"/>
        </w:rPr>
        <w:t>vehicle checks will be undertaken to ensure their safety</w:t>
      </w:r>
    </w:p>
    <w:p w:rsidR="00AD4C33" w:rsidRDefault="00AD4C33" w:rsidP="00AD4C33">
      <w:pPr>
        <w:pStyle w:val="ListParagraph"/>
        <w:numPr>
          <w:ilvl w:val="0"/>
          <w:numId w:val="60"/>
        </w:numPr>
        <w:tabs>
          <w:tab w:val="left" w:pos="567"/>
        </w:tabs>
        <w:jc w:val="left"/>
        <w:rPr>
          <w:rFonts w:cs="Arial"/>
        </w:rPr>
      </w:pPr>
      <w:r>
        <w:rPr>
          <w:rFonts w:cs="Arial"/>
          <w:b/>
        </w:rPr>
        <w:t>Service user questionnaires –</w:t>
      </w:r>
      <w:r>
        <w:rPr>
          <w:rFonts w:cs="Arial"/>
        </w:rPr>
        <w:t xml:space="preserve"> a survey of the satisfaction of users of the service </w:t>
      </w:r>
    </w:p>
    <w:p w:rsidR="00AD4C33" w:rsidRDefault="00AD4C33" w:rsidP="00AD4C33">
      <w:pPr>
        <w:pStyle w:val="ListParagraph"/>
        <w:numPr>
          <w:ilvl w:val="0"/>
          <w:numId w:val="60"/>
        </w:numPr>
        <w:tabs>
          <w:tab w:val="left" w:pos="567"/>
        </w:tabs>
        <w:jc w:val="left"/>
        <w:rPr>
          <w:rFonts w:cs="Arial"/>
        </w:rPr>
      </w:pPr>
      <w:r>
        <w:rPr>
          <w:rFonts w:cs="Arial"/>
          <w:b/>
        </w:rPr>
        <w:t>Random selection of taxis and travel by taxis –</w:t>
      </w:r>
      <w:r>
        <w:rPr>
          <w:rFonts w:cs="Arial"/>
        </w:rPr>
        <w:t xml:space="preserve"> a travel audit</w:t>
      </w:r>
    </w:p>
    <w:p w:rsidR="00AD4C33" w:rsidRDefault="00AD4C33" w:rsidP="00AD4C33">
      <w:pPr>
        <w:tabs>
          <w:tab w:val="left" w:pos="567"/>
        </w:tabs>
        <w:jc w:val="left"/>
        <w:rPr>
          <w:rFonts w:cs="Arial"/>
        </w:rPr>
      </w:pPr>
    </w:p>
    <w:p w:rsidR="00AD4C33" w:rsidRDefault="00AD4C33" w:rsidP="00AD4C33">
      <w:pPr>
        <w:tabs>
          <w:tab w:val="left" w:pos="567"/>
        </w:tabs>
        <w:jc w:val="left"/>
        <w:rPr>
          <w:rFonts w:cs="Arial"/>
        </w:rPr>
      </w:pPr>
      <w:r>
        <w:rPr>
          <w:rFonts w:cs="Arial"/>
        </w:rPr>
        <w:t xml:space="preserve">26.2   The Trust’s Authorised Officer may select at random a sample of tasks detailed in the </w:t>
      </w:r>
      <w:r>
        <w:rPr>
          <w:rFonts w:cs="Arial"/>
        </w:rPr>
        <w:tab/>
        <w:t xml:space="preserve">specification, to be inspected at a frequency and time to be determined. </w:t>
      </w:r>
    </w:p>
    <w:p w:rsidR="00AD4C33" w:rsidRDefault="00AD4C33" w:rsidP="00AD4C33">
      <w:pPr>
        <w:tabs>
          <w:tab w:val="left" w:pos="567"/>
        </w:tabs>
        <w:jc w:val="left"/>
        <w:rPr>
          <w:rFonts w:cs="Arial"/>
        </w:rPr>
      </w:pPr>
    </w:p>
    <w:p w:rsidR="00AD4C33" w:rsidRDefault="00AD4C33" w:rsidP="00AD4C33">
      <w:pPr>
        <w:tabs>
          <w:tab w:val="left" w:pos="567"/>
        </w:tabs>
        <w:jc w:val="left"/>
        <w:rPr>
          <w:rFonts w:cs="Arial"/>
        </w:rPr>
      </w:pPr>
      <w:r>
        <w:rPr>
          <w:rFonts w:cs="Arial"/>
        </w:rPr>
        <w:t xml:space="preserve">26.3   Each task will be monitored to determine if the tasks have been completed in accordance with </w:t>
      </w:r>
      <w:r>
        <w:rPr>
          <w:rFonts w:cs="Arial"/>
        </w:rPr>
        <w:tab/>
        <w:t xml:space="preserve">the specification. </w:t>
      </w:r>
    </w:p>
    <w:p w:rsidR="00AD4C33" w:rsidRDefault="00AD4C33" w:rsidP="00AD4C33">
      <w:pPr>
        <w:tabs>
          <w:tab w:val="left" w:pos="567"/>
        </w:tabs>
        <w:jc w:val="left"/>
        <w:rPr>
          <w:rFonts w:cs="Arial"/>
        </w:rPr>
      </w:pPr>
    </w:p>
    <w:p w:rsidR="00AD4C33" w:rsidRDefault="00AD4C33" w:rsidP="00AD4C33">
      <w:pPr>
        <w:tabs>
          <w:tab w:val="left" w:pos="567"/>
        </w:tabs>
        <w:jc w:val="left"/>
        <w:rPr>
          <w:rFonts w:cs="Arial"/>
        </w:rPr>
      </w:pPr>
      <w:r>
        <w:rPr>
          <w:rFonts w:cs="Arial"/>
        </w:rPr>
        <w:t xml:space="preserve">26.4   The Trust’s Authorised Officer will decide if each task sampled has been completed to the </w:t>
      </w:r>
      <w:r>
        <w:rPr>
          <w:rFonts w:cs="Arial"/>
        </w:rPr>
        <w:tab/>
        <w:t xml:space="preserve">contract standard of service. </w:t>
      </w:r>
    </w:p>
    <w:p w:rsidR="00AD4C33" w:rsidRDefault="00AD4C33" w:rsidP="00AD4C33">
      <w:pPr>
        <w:tabs>
          <w:tab w:val="left" w:pos="567"/>
        </w:tabs>
        <w:jc w:val="left"/>
        <w:rPr>
          <w:rFonts w:cs="Arial"/>
        </w:rPr>
      </w:pPr>
    </w:p>
    <w:p w:rsidR="00AD4C33" w:rsidRDefault="00AD4C33" w:rsidP="00AD4C33">
      <w:pPr>
        <w:tabs>
          <w:tab w:val="left" w:pos="567"/>
        </w:tabs>
        <w:jc w:val="left"/>
        <w:rPr>
          <w:rFonts w:cs="Arial"/>
        </w:rPr>
      </w:pPr>
      <w:r>
        <w:rPr>
          <w:rFonts w:cs="Arial"/>
        </w:rPr>
        <w:t xml:space="preserve">26.5   For tasks which have been completed satisfactorily a P (Pass) will be entered on the inspection </w:t>
      </w:r>
      <w:r>
        <w:rPr>
          <w:rFonts w:cs="Arial"/>
        </w:rPr>
        <w:tab/>
        <w:t xml:space="preserve">report form and an F (Fail) for unsatisfactory tasks. The Trusts’ Authorised Officer will establish </w:t>
      </w:r>
      <w:r>
        <w:rPr>
          <w:rFonts w:cs="Arial"/>
        </w:rPr>
        <w:tab/>
        <w:t xml:space="preserve">whether failures </w:t>
      </w:r>
      <w:r w:rsidR="006A62CC">
        <w:rPr>
          <w:rFonts w:cs="Arial"/>
        </w:rPr>
        <w:t xml:space="preserve">were caused by factors out of the control of the contractor. </w:t>
      </w:r>
    </w:p>
    <w:p w:rsidR="006A62CC" w:rsidRDefault="006A62CC" w:rsidP="00AD4C33">
      <w:pPr>
        <w:tabs>
          <w:tab w:val="left" w:pos="567"/>
        </w:tabs>
        <w:jc w:val="left"/>
        <w:rPr>
          <w:rFonts w:cs="Arial"/>
        </w:rPr>
      </w:pPr>
    </w:p>
    <w:p w:rsidR="006A62CC" w:rsidRDefault="006A62CC" w:rsidP="00AD4C33">
      <w:pPr>
        <w:tabs>
          <w:tab w:val="left" w:pos="567"/>
        </w:tabs>
        <w:jc w:val="left"/>
        <w:rPr>
          <w:rFonts w:cs="Arial"/>
        </w:rPr>
      </w:pPr>
      <w:r>
        <w:rPr>
          <w:rFonts w:cs="Arial"/>
        </w:rPr>
        <w:t xml:space="preserve">26.6   Details of the inspection report will be communicated to the contractor as soon as possible </w:t>
      </w:r>
      <w:r>
        <w:rPr>
          <w:rFonts w:cs="Arial"/>
        </w:rPr>
        <w:tab/>
        <w:t xml:space="preserve">following the inspection. </w:t>
      </w:r>
    </w:p>
    <w:p w:rsidR="006A62CC" w:rsidRDefault="006A62CC" w:rsidP="00AD4C33">
      <w:pPr>
        <w:tabs>
          <w:tab w:val="left" w:pos="567"/>
        </w:tabs>
        <w:jc w:val="left"/>
        <w:rPr>
          <w:rFonts w:cs="Arial"/>
        </w:rPr>
      </w:pPr>
    </w:p>
    <w:p w:rsidR="006A62CC" w:rsidRDefault="006A62CC" w:rsidP="00AD4C33">
      <w:pPr>
        <w:tabs>
          <w:tab w:val="left" w:pos="567"/>
        </w:tabs>
        <w:jc w:val="left"/>
        <w:rPr>
          <w:rFonts w:cs="Arial"/>
        </w:rPr>
      </w:pPr>
      <w:r>
        <w:rPr>
          <w:rFonts w:cs="Arial"/>
        </w:rPr>
        <w:t xml:space="preserve">26.7   Should the Trust’s Authorised Officer be advised of a job/task performed to an unacceptable </w:t>
      </w:r>
      <w:r>
        <w:rPr>
          <w:rFonts w:cs="Arial"/>
        </w:rPr>
        <w:tab/>
        <w:t xml:space="preserve">standard then they will investigate and if necessary require appropriate action. The results of </w:t>
      </w:r>
      <w:r>
        <w:rPr>
          <w:rFonts w:cs="Arial"/>
        </w:rPr>
        <w:tab/>
        <w:t xml:space="preserve">such a check will not form part pf the sample for that period but will be conveyed to the Trust’s </w:t>
      </w:r>
      <w:r>
        <w:rPr>
          <w:rFonts w:cs="Arial"/>
        </w:rPr>
        <w:tab/>
        <w:t xml:space="preserve">Authorised Officer and the Contractor. </w:t>
      </w:r>
    </w:p>
    <w:p w:rsidR="006A62CC" w:rsidRDefault="006A62CC" w:rsidP="00AD4C33">
      <w:pPr>
        <w:tabs>
          <w:tab w:val="left" w:pos="567"/>
        </w:tabs>
        <w:jc w:val="left"/>
        <w:rPr>
          <w:rFonts w:cs="Arial"/>
        </w:rPr>
      </w:pPr>
    </w:p>
    <w:p w:rsidR="006A62CC" w:rsidRDefault="006A62CC" w:rsidP="00AD4C33">
      <w:pPr>
        <w:tabs>
          <w:tab w:val="left" w:pos="567"/>
        </w:tabs>
        <w:jc w:val="left"/>
        <w:rPr>
          <w:rFonts w:cs="Arial"/>
        </w:rPr>
      </w:pPr>
      <w:r>
        <w:rPr>
          <w:rFonts w:cs="Arial"/>
        </w:rPr>
        <w:t xml:space="preserve">26.8   The number of tasks assessed as failing the inspection will be expressed as a percentage of </w:t>
      </w:r>
      <w:r>
        <w:rPr>
          <w:rFonts w:cs="Arial"/>
        </w:rPr>
        <w:tab/>
        <w:t xml:space="preserve">the total tasks in the samples. </w:t>
      </w:r>
    </w:p>
    <w:p w:rsidR="006A62CC" w:rsidRDefault="006A62CC" w:rsidP="00AD4C33">
      <w:pPr>
        <w:tabs>
          <w:tab w:val="left" w:pos="567"/>
        </w:tabs>
        <w:jc w:val="left"/>
        <w:rPr>
          <w:rFonts w:cs="Arial"/>
        </w:rPr>
      </w:pPr>
    </w:p>
    <w:p w:rsidR="006A62CC" w:rsidRDefault="006A62CC" w:rsidP="00AD4C33">
      <w:pPr>
        <w:tabs>
          <w:tab w:val="left" w:pos="567"/>
        </w:tabs>
        <w:jc w:val="left"/>
        <w:rPr>
          <w:rFonts w:cs="Arial"/>
        </w:rPr>
      </w:pPr>
      <w:r>
        <w:rPr>
          <w:rFonts w:cs="Arial"/>
        </w:rPr>
        <w:t xml:space="preserve">26.9   Serious failure and/or repeated persistent failures to maintain appropriate standards will </w:t>
      </w:r>
      <w:r>
        <w:rPr>
          <w:rFonts w:cs="Arial"/>
        </w:rPr>
        <w:tab/>
        <w:t xml:space="preserve">constitute an event requiring rectification and may result in a default under the Contract. </w:t>
      </w:r>
    </w:p>
    <w:p w:rsidR="00AD6676" w:rsidRDefault="00AD6676" w:rsidP="00AD4C33">
      <w:pPr>
        <w:tabs>
          <w:tab w:val="left" w:pos="567"/>
        </w:tabs>
        <w:jc w:val="left"/>
        <w:rPr>
          <w:rFonts w:cs="Arial"/>
        </w:rPr>
      </w:pPr>
    </w:p>
    <w:p w:rsidR="00AD6676" w:rsidRDefault="00AD6676" w:rsidP="00AD4C33">
      <w:pPr>
        <w:tabs>
          <w:tab w:val="left" w:pos="567"/>
        </w:tabs>
        <w:jc w:val="left"/>
        <w:rPr>
          <w:rFonts w:cs="Arial"/>
        </w:rPr>
      </w:pPr>
    </w:p>
    <w:p w:rsidR="008E33C7" w:rsidRDefault="00AD6676" w:rsidP="00AD4C33">
      <w:pPr>
        <w:tabs>
          <w:tab w:val="left" w:pos="567"/>
        </w:tabs>
        <w:jc w:val="left"/>
        <w:rPr>
          <w:rFonts w:cs="Arial"/>
          <w:b/>
        </w:rPr>
      </w:pPr>
      <w:r w:rsidRPr="00AD6676">
        <w:rPr>
          <w:rFonts w:cs="Arial"/>
          <w:b/>
        </w:rPr>
        <w:t xml:space="preserve">27.    </w:t>
      </w:r>
      <w:r w:rsidR="00D93177">
        <w:rPr>
          <w:rFonts w:cs="Arial"/>
          <w:b/>
        </w:rPr>
        <w:t>Quality Standards/Performance Indicators</w:t>
      </w:r>
    </w:p>
    <w:p w:rsidR="00D93177" w:rsidRDefault="00D93177" w:rsidP="00AD4C33">
      <w:pPr>
        <w:tabs>
          <w:tab w:val="left" w:pos="567"/>
        </w:tabs>
        <w:jc w:val="left"/>
        <w:rPr>
          <w:rFonts w:cs="Arial"/>
          <w:b/>
        </w:rPr>
      </w:pPr>
    </w:p>
    <w:p w:rsidR="00D93177" w:rsidRDefault="00D93177" w:rsidP="00AD4C33">
      <w:pPr>
        <w:tabs>
          <w:tab w:val="left" w:pos="567"/>
        </w:tabs>
        <w:jc w:val="left"/>
        <w:rPr>
          <w:rFonts w:cs="Arial"/>
        </w:rPr>
      </w:pPr>
      <w:r w:rsidRPr="00D93177">
        <w:rPr>
          <w:rFonts w:cs="Arial"/>
        </w:rPr>
        <w:t xml:space="preserve">27.1   </w:t>
      </w:r>
      <w:r>
        <w:rPr>
          <w:rFonts w:cs="Arial"/>
        </w:rPr>
        <w:t xml:space="preserve">The following matrix details the minimum acceptable quality standards to be achieved by the </w:t>
      </w:r>
      <w:r>
        <w:rPr>
          <w:rFonts w:cs="Arial"/>
        </w:rPr>
        <w:tab/>
        <w:t xml:space="preserve">Provider. These will be monitored monthly. </w:t>
      </w:r>
    </w:p>
    <w:p w:rsidR="00D93177" w:rsidRDefault="00D93177" w:rsidP="00AD4C33">
      <w:pPr>
        <w:tabs>
          <w:tab w:val="left" w:pos="567"/>
        </w:tabs>
        <w:jc w:val="left"/>
        <w:rPr>
          <w:rFonts w:cs="Arial"/>
        </w:rPr>
      </w:pPr>
    </w:p>
    <w:p w:rsidR="00D93177" w:rsidRDefault="00D93177" w:rsidP="00AD4C33">
      <w:pPr>
        <w:tabs>
          <w:tab w:val="left" w:pos="567"/>
        </w:tabs>
        <w:jc w:val="left"/>
        <w:rPr>
          <w:rFonts w:cs="Arial"/>
        </w:rPr>
      </w:pPr>
      <w:r>
        <w:rPr>
          <w:rFonts w:cs="Arial"/>
        </w:rPr>
        <w:tab/>
        <w:t xml:space="preserve">On receipt of a request for a taxi, the Provider must guarantee that the response time will be no </w:t>
      </w:r>
      <w:r>
        <w:rPr>
          <w:rFonts w:cs="Arial"/>
        </w:rPr>
        <w:tab/>
        <w:t xml:space="preserve">longer than 30 minutes, that is, the taxi must be at the requested pick up point within 30 </w:t>
      </w:r>
      <w:r>
        <w:rPr>
          <w:rFonts w:cs="Arial"/>
        </w:rPr>
        <w:tab/>
        <w:t xml:space="preserve">minutes of the booking being made. If the Provider cannot meet the 30-minute requirement at </w:t>
      </w:r>
      <w:r>
        <w:rPr>
          <w:rFonts w:cs="Arial"/>
        </w:rPr>
        <w:tab/>
        <w:t xml:space="preserve">the time of booking, they must give the best time possible for the booking. The Provider should </w:t>
      </w:r>
      <w:r>
        <w:rPr>
          <w:rFonts w:cs="Arial"/>
        </w:rPr>
        <w:tab/>
        <w:t xml:space="preserve">advise staff at the booking points of known delays due to traffic problems. During the period </w:t>
      </w:r>
      <w:r>
        <w:rPr>
          <w:rFonts w:cs="Arial"/>
        </w:rPr>
        <w:tab/>
        <w:t xml:space="preserve">7pm to 7am the response time may be extended to 45 minutes. The Provider will be required to </w:t>
      </w:r>
      <w:r>
        <w:rPr>
          <w:rFonts w:cs="Arial"/>
        </w:rPr>
        <w:tab/>
        <w:t xml:space="preserve">justify excessive waiting time. </w:t>
      </w:r>
    </w:p>
    <w:p w:rsidR="00D93177" w:rsidRDefault="00D93177" w:rsidP="00AD4C33">
      <w:pPr>
        <w:tabs>
          <w:tab w:val="left" w:pos="567"/>
        </w:tabs>
        <w:jc w:val="left"/>
        <w:rPr>
          <w:rFonts w:cs="Arial"/>
        </w:rPr>
      </w:pPr>
    </w:p>
    <w:p w:rsidR="00D93177" w:rsidRDefault="00D93177" w:rsidP="00AD4C33">
      <w:pPr>
        <w:tabs>
          <w:tab w:val="left" w:pos="567"/>
        </w:tabs>
        <w:jc w:val="left"/>
        <w:rPr>
          <w:rFonts w:cs="Arial"/>
        </w:rPr>
      </w:pPr>
      <w:r>
        <w:rPr>
          <w:rFonts w:cs="Arial"/>
        </w:rPr>
        <w:tab/>
        <w:t xml:space="preserve">The response for pre-booked journeys, that is, bookings made at least one hour before </w:t>
      </w:r>
      <w:r>
        <w:rPr>
          <w:rFonts w:cs="Arial"/>
        </w:rPr>
        <w:tab/>
        <w:t xml:space="preserve">required, must be there within 5 minutes of the specified time. </w:t>
      </w:r>
    </w:p>
    <w:p w:rsidR="00D93177" w:rsidRDefault="00D93177" w:rsidP="00AD4C33">
      <w:pPr>
        <w:tabs>
          <w:tab w:val="left" w:pos="567"/>
        </w:tabs>
        <w:jc w:val="left"/>
        <w:rPr>
          <w:rFonts w:cs="Arial"/>
        </w:rPr>
      </w:pPr>
    </w:p>
    <w:p w:rsidR="00D93177" w:rsidRDefault="00D93177" w:rsidP="00AD4C33">
      <w:pPr>
        <w:tabs>
          <w:tab w:val="left" w:pos="567"/>
        </w:tabs>
        <w:jc w:val="left"/>
        <w:rPr>
          <w:rFonts w:cs="Arial"/>
        </w:rPr>
      </w:pPr>
      <w:r>
        <w:rPr>
          <w:rFonts w:cs="Arial"/>
        </w:rPr>
        <w:t xml:space="preserve">27.2   The Provider is required to meet the following quality standards based upon the response times </w:t>
      </w:r>
      <w:r>
        <w:rPr>
          <w:rFonts w:cs="Arial"/>
        </w:rPr>
        <w:tab/>
        <w:t>set out above:</w:t>
      </w:r>
    </w:p>
    <w:p w:rsidR="00D93177" w:rsidRDefault="00D93177" w:rsidP="00AD4C33">
      <w:pPr>
        <w:tabs>
          <w:tab w:val="left" w:pos="567"/>
        </w:tabs>
        <w:jc w:val="left"/>
        <w:rPr>
          <w:rFonts w:cs="Arial"/>
        </w:rPr>
      </w:pPr>
    </w:p>
    <w:p w:rsidR="00D93177" w:rsidRDefault="00D93177" w:rsidP="00AD4C33">
      <w:pPr>
        <w:tabs>
          <w:tab w:val="left" w:pos="567"/>
        </w:tabs>
        <w:jc w:val="left"/>
        <w:rPr>
          <w:rFonts w:cs="Arial"/>
        </w:rPr>
      </w:pPr>
      <w:r>
        <w:rPr>
          <w:rFonts w:cs="Arial"/>
        </w:rPr>
        <w:tab/>
        <w:t>95% of taxis on time and</w:t>
      </w:r>
    </w:p>
    <w:p w:rsidR="00D93177" w:rsidRDefault="00D93177" w:rsidP="00AD4C33">
      <w:pPr>
        <w:tabs>
          <w:tab w:val="left" w:pos="567"/>
        </w:tabs>
        <w:jc w:val="left"/>
        <w:rPr>
          <w:rFonts w:cs="Arial"/>
        </w:rPr>
      </w:pPr>
      <w:r>
        <w:rPr>
          <w:rFonts w:cs="Arial"/>
        </w:rPr>
        <w:tab/>
        <w:t xml:space="preserve">99% of taxis on time or no more than 10 minutes late and </w:t>
      </w:r>
    </w:p>
    <w:p w:rsidR="00D93177" w:rsidRDefault="00D93177" w:rsidP="00AD4C33">
      <w:pPr>
        <w:tabs>
          <w:tab w:val="left" w:pos="567"/>
        </w:tabs>
        <w:jc w:val="left"/>
        <w:rPr>
          <w:rFonts w:cs="Arial"/>
        </w:rPr>
      </w:pPr>
      <w:r>
        <w:rPr>
          <w:rFonts w:cs="Arial"/>
        </w:rPr>
        <w:tab/>
        <w:t xml:space="preserve">100% of taxis on time or no more than 15 minutes late </w:t>
      </w:r>
    </w:p>
    <w:p w:rsidR="00D93177" w:rsidRDefault="00D93177" w:rsidP="00AD4C33">
      <w:pPr>
        <w:tabs>
          <w:tab w:val="left" w:pos="567"/>
        </w:tabs>
        <w:jc w:val="left"/>
        <w:rPr>
          <w:rFonts w:cs="Arial"/>
        </w:rPr>
      </w:pPr>
    </w:p>
    <w:p w:rsidR="00D93177" w:rsidRDefault="00D93177" w:rsidP="00AD4C33">
      <w:pPr>
        <w:tabs>
          <w:tab w:val="left" w:pos="567"/>
        </w:tabs>
        <w:jc w:val="left"/>
        <w:rPr>
          <w:rFonts w:cs="Arial"/>
        </w:rPr>
      </w:pPr>
      <w:r>
        <w:rPr>
          <w:rFonts w:cs="Arial"/>
        </w:rPr>
        <w:tab/>
        <w:t>(</w:t>
      </w:r>
      <w:proofErr w:type="gramStart"/>
      <w:r>
        <w:rPr>
          <w:rFonts w:cs="Arial"/>
        </w:rPr>
        <w:t>the</w:t>
      </w:r>
      <w:proofErr w:type="gramEnd"/>
      <w:r>
        <w:rPr>
          <w:rFonts w:cs="Arial"/>
        </w:rPr>
        <w:t xml:space="preserve"> “Performance Standards”). </w:t>
      </w:r>
    </w:p>
    <w:p w:rsidR="00D93177" w:rsidRDefault="00D93177" w:rsidP="00AD4C33">
      <w:pPr>
        <w:tabs>
          <w:tab w:val="left" w:pos="567"/>
        </w:tabs>
        <w:jc w:val="left"/>
        <w:rPr>
          <w:rFonts w:cs="Arial"/>
        </w:rPr>
      </w:pPr>
    </w:p>
    <w:p w:rsidR="00D93177" w:rsidRDefault="00D93177" w:rsidP="00AD4C33">
      <w:pPr>
        <w:tabs>
          <w:tab w:val="left" w:pos="567"/>
        </w:tabs>
        <w:jc w:val="left"/>
        <w:rPr>
          <w:rFonts w:cs="Arial"/>
        </w:rPr>
      </w:pPr>
      <w:r>
        <w:rPr>
          <w:rFonts w:cs="Arial"/>
        </w:rPr>
        <w:lastRenderedPageBreak/>
        <w:tab/>
        <w:t xml:space="preserve">The achievement of these Performance Standards will be assessed each month and overall for </w:t>
      </w:r>
      <w:r>
        <w:rPr>
          <w:rFonts w:cs="Arial"/>
        </w:rPr>
        <w:tab/>
        <w:t xml:space="preserve">the year (based on a rolling annual average after the first year) to identify trends. </w:t>
      </w:r>
    </w:p>
    <w:p w:rsidR="00D93177" w:rsidRDefault="00D93177" w:rsidP="00AD4C33">
      <w:pPr>
        <w:tabs>
          <w:tab w:val="left" w:pos="567"/>
        </w:tabs>
        <w:jc w:val="left"/>
        <w:rPr>
          <w:rFonts w:cs="Arial"/>
        </w:rPr>
      </w:pPr>
    </w:p>
    <w:p w:rsidR="00D93177" w:rsidRDefault="00D93177" w:rsidP="00AD4C33">
      <w:pPr>
        <w:tabs>
          <w:tab w:val="left" w:pos="567"/>
        </w:tabs>
        <w:jc w:val="left"/>
        <w:rPr>
          <w:rFonts w:cs="Arial"/>
          <w:b/>
        </w:rPr>
      </w:pPr>
      <w:r w:rsidRPr="00D93177">
        <w:rPr>
          <w:rFonts w:cs="Arial"/>
          <w:b/>
        </w:rPr>
        <w:t>28.     Invoice Details Required</w:t>
      </w:r>
    </w:p>
    <w:p w:rsidR="0045241D" w:rsidRDefault="0045241D" w:rsidP="00AD4C33">
      <w:pPr>
        <w:tabs>
          <w:tab w:val="left" w:pos="567"/>
        </w:tabs>
        <w:jc w:val="left"/>
        <w:rPr>
          <w:rFonts w:cs="Arial"/>
          <w:b/>
        </w:rPr>
      </w:pPr>
    </w:p>
    <w:p w:rsidR="0045241D" w:rsidRDefault="0045241D" w:rsidP="0045241D">
      <w:pPr>
        <w:tabs>
          <w:tab w:val="left" w:pos="567"/>
        </w:tabs>
        <w:jc w:val="left"/>
        <w:rPr>
          <w:rFonts w:cs="Arial"/>
        </w:rPr>
      </w:pPr>
      <w:r>
        <w:rPr>
          <w:rFonts w:cs="Arial"/>
        </w:rPr>
        <w:tab/>
        <w:t xml:space="preserve">The Provider may be required to supply all or any of the following information. The exact </w:t>
      </w:r>
      <w:r>
        <w:rPr>
          <w:rFonts w:cs="Arial"/>
        </w:rPr>
        <w:tab/>
        <w:t xml:space="preserve">requirements will be agreed with the Trust and Provider prior to contract commencement. </w:t>
      </w:r>
    </w:p>
    <w:p w:rsidR="0045241D" w:rsidRDefault="0045241D" w:rsidP="0045241D">
      <w:pPr>
        <w:tabs>
          <w:tab w:val="left" w:pos="567"/>
        </w:tabs>
        <w:jc w:val="left"/>
        <w:rPr>
          <w:rFonts w:cs="Arial"/>
        </w:rPr>
      </w:pPr>
    </w:p>
    <w:p w:rsidR="0045241D" w:rsidRDefault="0045241D" w:rsidP="0045241D">
      <w:pPr>
        <w:pStyle w:val="ListParagraph"/>
        <w:numPr>
          <w:ilvl w:val="0"/>
          <w:numId w:val="62"/>
        </w:numPr>
        <w:tabs>
          <w:tab w:val="left" w:pos="567"/>
        </w:tabs>
        <w:ind w:left="851" w:hanging="283"/>
        <w:jc w:val="left"/>
        <w:rPr>
          <w:rFonts w:cs="Arial"/>
        </w:rPr>
      </w:pPr>
      <w:r>
        <w:rPr>
          <w:rFonts w:cs="Arial"/>
        </w:rPr>
        <w:t>Purchase order number</w:t>
      </w:r>
    </w:p>
    <w:p w:rsidR="0045241D" w:rsidRDefault="0045241D" w:rsidP="0045241D">
      <w:pPr>
        <w:pStyle w:val="ListParagraph"/>
        <w:numPr>
          <w:ilvl w:val="0"/>
          <w:numId w:val="62"/>
        </w:numPr>
        <w:tabs>
          <w:tab w:val="left" w:pos="567"/>
        </w:tabs>
        <w:ind w:left="851" w:hanging="283"/>
        <w:jc w:val="left"/>
        <w:rPr>
          <w:rFonts w:cs="Arial"/>
        </w:rPr>
      </w:pPr>
      <w:r>
        <w:rPr>
          <w:rFonts w:cs="Arial"/>
        </w:rPr>
        <w:t>Company name</w:t>
      </w:r>
    </w:p>
    <w:p w:rsidR="0045241D" w:rsidRDefault="0045241D" w:rsidP="0045241D">
      <w:pPr>
        <w:pStyle w:val="ListParagraph"/>
        <w:numPr>
          <w:ilvl w:val="0"/>
          <w:numId w:val="62"/>
        </w:numPr>
        <w:tabs>
          <w:tab w:val="left" w:pos="567"/>
        </w:tabs>
        <w:ind w:left="851" w:hanging="283"/>
        <w:jc w:val="left"/>
        <w:rPr>
          <w:rFonts w:cs="Arial"/>
        </w:rPr>
      </w:pPr>
      <w:r>
        <w:rPr>
          <w:rFonts w:cs="Arial"/>
        </w:rPr>
        <w:t>Company address</w:t>
      </w:r>
    </w:p>
    <w:p w:rsidR="0045241D" w:rsidRDefault="0045241D" w:rsidP="0045241D">
      <w:pPr>
        <w:pStyle w:val="ListParagraph"/>
        <w:numPr>
          <w:ilvl w:val="0"/>
          <w:numId w:val="62"/>
        </w:numPr>
        <w:tabs>
          <w:tab w:val="left" w:pos="567"/>
        </w:tabs>
        <w:ind w:left="851" w:hanging="283"/>
        <w:jc w:val="left"/>
        <w:rPr>
          <w:rFonts w:cs="Arial"/>
        </w:rPr>
      </w:pPr>
      <w:r>
        <w:rPr>
          <w:rFonts w:cs="Arial"/>
        </w:rPr>
        <w:t>Invoice No</w:t>
      </w:r>
      <w:proofErr w:type="gramStart"/>
      <w:r>
        <w:rPr>
          <w:rFonts w:cs="Arial"/>
        </w:rPr>
        <w:t>./</w:t>
      </w:r>
      <w:proofErr w:type="gramEnd"/>
      <w:r>
        <w:rPr>
          <w:rFonts w:cs="Arial"/>
        </w:rPr>
        <w:t xml:space="preserve">Ref. </w:t>
      </w:r>
    </w:p>
    <w:p w:rsidR="0045241D" w:rsidRDefault="0045241D" w:rsidP="0045241D">
      <w:pPr>
        <w:pStyle w:val="ListParagraph"/>
        <w:numPr>
          <w:ilvl w:val="0"/>
          <w:numId w:val="62"/>
        </w:numPr>
        <w:tabs>
          <w:tab w:val="left" w:pos="567"/>
        </w:tabs>
        <w:ind w:left="851" w:hanging="283"/>
        <w:jc w:val="left"/>
        <w:rPr>
          <w:rFonts w:cs="Arial"/>
        </w:rPr>
      </w:pPr>
      <w:r>
        <w:rPr>
          <w:rFonts w:cs="Arial"/>
        </w:rPr>
        <w:t>Invoice date</w:t>
      </w:r>
    </w:p>
    <w:p w:rsidR="0045241D" w:rsidRDefault="0045241D" w:rsidP="00AD4C33">
      <w:pPr>
        <w:tabs>
          <w:tab w:val="left" w:pos="567"/>
        </w:tabs>
        <w:jc w:val="left"/>
        <w:rPr>
          <w:rFonts w:cs="Arial"/>
        </w:rPr>
      </w:pPr>
    </w:p>
    <w:p w:rsidR="0045241D" w:rsidRDefault="0045241D" w:rsidP="00AD4C33">
      <w:pPr>
        <w:tabs>
          <w:tab w:val="left" w:pos="567"/>
        </w:tabs>
        <w:jc w:val="left"/>
        <w:rPr>
          <w:rFonts w:cs="Arial"/>
          <w:b/>
        </w:rPr>
      </w:pPr>
    </w:p>
    <w:p w:rsidR="0045241D" w:rsidRDefault="0045241D" w:rsidP="00AD4C33">
      <w:pPr>
        <w:tabs>
          <w:tab w:val="left" w:pos="567"/>
        </w:tabs>
        <w:jc w:val="left"/>
        <w:rPr>
          <w:rFonts w:cs="Arial"/>
          <w:b/>
        </w:rPr>
      </w:pPr>
    </w:p>
    <w:p w:rsidR="0045241D" w:rsidRDefault="0045241D" w:rsidP="00AD4C33">
      <w:pPr>
        <w:tabs>
          <w:tab w:val="left" w:pos="567"/>
        </w:tabs>
        <w:jc w:val="left"/>
        <w:rPr>
          <w:rFonts w:cs="Arial"/>
          <w:b/>
        </w:rPr>
      </w:pPr>
      <w:r>
        <w:rPr>
          <w:rFonts w:cs="Arial"/>
          <w:b/>
        </w:rPr>
        <w:t xml:space="preserve">29.    Major Incident </w:t>
      </w:r>
    </w:p>
    <w:p w:rsidR="0045241D" w:rsidRDefault="0045241D" w:rsidP="00AD4C33">
      <w:pPr>
        <w:tabs>
          <w:tab w:val="left" w:pos="567"/>
        </w:tabs>
        <w:jc w:val="left"/>
        <w:rPr>
          <w:rFonts w:cs="Arial"/>
          <w:b/>
        </w:rPr>
      </w:pPr>
    </w:p>
    <w:p w:rsidR="0045241D" w:rsidRPr="0045241D" w:rsidRDefault="0045241D" w:rsidP="00AD4C33">
      <w:pPr>
        <w:tabs>
          <w:tab w:val="left" w:pos="567"/>
        </w:tabs>
        <w:jc w:val="left"/>
        <w:rPr>
          <w:rFonts w:cs="Arial"/>
        </w:rPr>
      </w:pPr>
      <w:r>
        <w:rPr>
          <w:rFonts w:cs="Arial"/>
          <w:b/>
        </w:rPr>
        <w:tab/>
      </w:r>
      <w:r>
        <w:rPr>
          <w:rFonts w:cs="Arial"/>
        </w:rPr>
        <w:t xml:space="preserve">If requested by the Trust, in the event of a major incident, the Provider will be expected to </w:t>
      </w:r>
      <w:r>
        <w:rPr>
          <w:rFonts w:cs="Arial"/>
        </w:rPr>
        <w:tab/>
        <w:t xml:space="preserve">participate in the Trust’s emergency plans. This will require co-operation of both parties to meet </w:t>
      </w:r>
      <w:r>
        <w:rPr>
          <w:rFonts w:cs="Arial"/>
        </w:rPr>
        <w:tab/>
        <w:t xml:space="preserve">the demands of the situation. </w:t>
      </w:r>
    </w:p>
    <w:p w:rsidR="0045241D" w:rsidRDefault="0045241D" w:rsidP="00AD4C33">
      <w:pPr>
        <w:tabs>
          <w:tab w:val="left" w:pos="567"/>
        </w:tabs>
        <w:jc w:val="left"/>
        <w:rPr>
          <w:rFonts w:cs="Arial"/>
          <w:b/>
        </w:rPr>
      </w:pPr>
      <w:r>
        <w:rPr>
          <w:rFonts w:cs="Arial"/>
          <w:b/>
        </w:rPr>
        <w:t xml:space="preserve">     </w:t>
      </w:r>
    </w:p>
    <w:p w:rsidR="00D93177" w:rsidRDefault="0045241D" w:rsidP="00AD4C33">
      <w:pPr>
        <w:tabs>
          <w:tab w:val="left" w:pos="567"/>
        </w:tabs>
        <w:jc w:val="left"/>
        <w:rPr>
          <w:rFonts w:cs="Arial"/>
          <w:b/>
        </w:rPr>
      </w:pPr>
      <w:r>
        <w:rPr>
          <w:rFonts w:cs="Arial"/>
          <w:b/>
        </w:rPr>
        <w:t xml:space="preserve"> </w:t>
      </w:r>
      <w:r>
        <w:rPr>
          <w:rFonts w:cs="Arial"/>
          <w:b/>
        </w:rPr>
        <w:tab/>
      </w:r>
    </w:p>
    <w:p w:rsidR="00AD6676" w:rsidRPr="0045241D" w:rsidRDefault="0045241D" w:rsidP="00AD4C33">
      <w:pPr>
        <w:tabs>
          <w:tab w:val="left" w:pos="567"/>
        </w:tabs>
        <w:jc w:val="left"/>
        <w:rPr>
          <w:rFonts w:cs="Arial"/>
        </w:rPr>
      </w:pPr>
      <w:r>
        <w:rPr>
          <w:rFonts w:cs="Arial"/>
          <w:b/>
        </w:rPr>
        <w:t>30</w:t>
      </w:r>
      <w:r w:rsidR="008E33C7">
        <w:rPr>
          <w:rFonts w:cs="Arial"/>
          <w:b/>
        </w:rPr>
        <w:t xml:space="preserve">.     </w:t>
      </w:r>
      <w:r w:rsidR="00AD6676" w:rsidRPr="00AD6676">
        <w:rPr>
          <w:rFonts w:cs="Arial"/>
          <w:b/>
        </w:rPr>
        <w:t xml:space="preserve"> Environmental Considerations</w:t>
      </w:r>
    </w:p>
    <w:p w:rsidR="00AD6676" w:rsidRDefault="00AD6676" w:rsidP="00AD4C33">
      <w:pPr>
        <w:tabs>
          <w:tab w:val="left" w:pos="567"/>
        </w:tabs>
        <w:jc w:val="left"/>
        <w:rPr>
          <w:rFonts w:cs="Arial"/>
          <w:b/>
        </w:rPr>
      </w:pPr>
    </w:p>
    <w:p w:rsidR="00AD6676" w:rsidRDefault="0045241D" w:rsidP="00AD4C33">
      <w:pPr>
        <w:tabs>
          <w:tab w:val="left" w:pos="567"/>
        </w:tabs>
        <w:jc w:val="left"/>
        <w:rPr>
          <w:rFonts w:cs="Arial"/>
        </w:rPr>
      </w:pPr>
      <w:r>
        <w:rPr>
          <w:rFonts w:cs="Arial"/>
        </w:rPr>
        <w:t>30</w:t>
      </w:r>
      <w:r w:rsidR="00AD6676">
        <w:rPr>
          <w:rFonts w:cs="Arial"/>
        </w:rPr>
        <w:t xml:space="preserve">.1   </w:t>
      </w:r>
      <w:r w:rsidR="00AD6676" w:rsidRPr="00AD6676">
        <w:rPr>
          <w:rFonts w:cs="Arial"/>
        </w:rPr>
        <w:t xml:space="preserve">The Provider will </w:t>
      </w:r>
      <w:r w:rsidR="00AD6676">
        <w:rPr>
          <w:rFonts w:cs="Arial"/>
        </w:rPr>
        <w:t xml:space="preserve">be expected to demonstrate their measured progress on climate change </w:t>
      </w:r>
      <w:r w:rsidR="00AD6676">
        <w:rPr>
          <w:rFonts w:cs="Arial"/>
        </w:rPr>
        <w:tab/>
        <w:t xml:space="preserve">adaptation, mitigation and sustainable development including performance against carbon </w:t>
      </w:r>
      <w:r w:rsidR="00AD6676">
        <w:rPr>
          <w:rFonts w:cs="Arial"/>
        </w:rPr>
        <w:tab/>
        <w:t xml:space="preserve">reduction management plans. </w:t>
      </w:r>
    </w:p>
    <w:p w:rsidR="00AD6676" w:rsidRDefault="00AD6676" w:rsidP="00AD4C33">
      <w:pPr>
        <w:tabs>
          <w:tab w:val="left" w:pos="567"/>
        </w:tabs>
        <w:jc w:val="left"/>
        <w:rPr>
          <w:rFonts w:cs="Arial"/>
        </w:rPr>
      </w:pPr>
    </w:p>
    <w:p w:rsidR="00AD6676" w:rsidRDefault="0045241D" w:rsidP="00AD4C33">
      <w:pPr>
        <w:tabs>
          <w:tab w:val="left" w:pos="567"/>
        </w:tabs>
        <w:jc w:val="left"/>
        <w:rPr>
          <w:rFonts w:cs="Arial"/>
        </w:rPr>
      </w:pPr>
      <w:r>
        <w:rPr>
          <w:rFonts w:cs="Arial"/>
        </w:rPr>
        <w:t>30</w:t>
      </w:r>
      <w:r w:rsidR="00AD6676">
        <w:rPr>
          <w:rFonts w:cs="Arial"/>
        </w:rPr>
        <w:t xml:space="preserve">.2   Transport Emissions </w:t>
      </w:r>
      <w:r w:rsidR="00AD6676">
        <w:rPr>
          <w:rFonts w:cs="Arial"/>
        </w:rPr>
        <w:br/>
        <w:t xml:space="preserve">           The Provider will monitor and manage emissions (both exhaust and noise) resulting from their </w:t>
      </w:r>
      <w:r w:rsidR="00AD6676">
        <w:rPr>
          <w:rFonts w:cs="Arial"/>
        </w:rPr>
        <w:tab/>
        <w:t xml:space="preserve"> transport operations and provide a quarterly update to the Trust on emissions and the   </w:t>
      </w:r>
      <w:r w:rsidR="00AD6676">
        <w:rPr>
          <w:rFonts w:cs="Arial"/>
        </w:rPr>
        <w:tab/>
      </w:r>
      <w:r w:rsidR="00AD6676">
        <w:rPr>
          <w:rFonts w:cs="Arial"/>
        </w:rPr>
        <w:tab/>
        <w:t xml:space="preserve"> </w:t>
      </w:r>
      <w:proofErr w:type="gramStart"/>
      <w:r w:rsidR="00AD6676">
        <w:rPr>
          <w:rFonts w:cs="Arial"/>
        </w:rPr>
        <w:t>initiatives  to</w:t>
      </w:r>
      <w:proofErr w:type="gramEnd"/>
      <w:r w:rsidR="00AD6676">
        <w:rPr>
          <w:rFonts w:cs="Arial"/>
        </w:rPr>
        <w:t xml:space="preserve"> reduce them. </w:t>
      </w:r>
    </w:p>
    <w:p w:rsidR="00AD6676" w:rsidRDefault="00AD6676" w:rsidP="00AD4C33">
      <w:pPr>
        <w:tabs>
          <w:tab w:val="left" w:pos="567"/>
        </w:tabs>
        <w:jc w:val="left"/>
        <w:rPr>
          <w:rFonts w:cs="Arial"/>
        </w:rPr>
      </w:pPr>
    </w:p>
    <w:p w:rsidR="00AD6676" w:rsidRDefault="0045241D" w:rsidP="00AD4C33">
      <w:pPr>
        <w:tabs>
          <w:tab w:val="left" w:pos="567"/>
        </w:tabs>
        <w:jc w:val="left"/>
        <w:rPr>
          <w:rFonts w:cs="Arial"/>
        </w:rPr>
      </w:pPr>
      <w:r>
        <w:rPr>
          <w:rFonts w:cs="Arial"/>
        </w:rPr>
        <w:t>30</w:t>
      </w:r>
      <w:r w:rsidR="00AD6676">
        <w:rPr>
          <w:rFonts w:cs="Arial"/>
        </w:rPr>
        <w:t xml:space="preserve">.3    Resource Efficiency and Waste Minimisation </w:t>
      </w:r>
      <w:r w:rsidR="00AD6676">
        <w:rPr>
          <w:rFonts w:cs="Arial"/>
        </w:rPr>
        <w:br/>
      </w:r>
      <w:proofErr w:type="gramStart"/>
      <w:r w:rsidR="00AD6676">
        <w:rPr>
          <w:rFonts w:cs="Arial"/>
        </w:rPr>
        <w:tab/>
        <w:t xml:space="preserve"> The</w:t>
      </w:r>
      <w:proofErr w:type="gramEnd"/>
      <w:r w:rsidR="00AD6676">
        <w:rPr>
          <w:rFonts w:cs="Arial"/>
        </w:rPr>
        <w:t xml:space="preserve"> Provider will provide details of measures they have in place at their facilities to minimise </w:t>
      </w:r>
      <w:r w:rsidR="00AD6676">
        <w:rPr>
          <w:rFonts w:cs="Arial"/>
        </w:rPr>
        <w:tab/>
        <w:t xml:space="preserve">waste (excluding energy and water) and ensure fuel efficiency. These measures should cover, </w:t>
      </w:r>
      <w:r w:rsidR="00AD6676">
        <w:rPr>
          <w:rFonts w:cs="Arial"/>
        </w:rPr>
        <w:tab/>
        <w:t xml:space="preserve">but not be restricted to: </w:t>
      </w:r>
    </w:p>
    <w:p w:rsidR="001F1DEA" w:rsidRDefault="001F1DEA" w:rsidP="00AD4C33">
      <w:pPr>
        <w:tabs>
          <w:tab w:val="left" w:pos="567"/>
        </w:tabs>
        <w:jc w:val="left"/>
        <w:rPr>
          <w:rFonts w:cs="Arial"/>
        </w:rPr>
      </w:pPr>
    </w:p>
    <w:p w:rsidR="00AD6676" w:rsidRDefault="00AD6676" w:rsidP="00AD4C33">
      <w:pPr>
        <w:tabs>
          <w:tab w:val="left" w:pos="567"/>
        </w:tabs>
        <w:jc w:val="left"/>
        <w:rPr>
          <w:rFonts w:cs="Arial"/>
        </w:rPr>
      </w:pPr>
      <w:r>
        <w:rPr>
          <w:rFonts w:cs="Arial"/>
        </w:rPr>
        <w:tab/>
        <w:t xml:space="preserve">- Details of arrangements in place to minimise waste in relation to vehicle operation and </w:t>
      </w:r>
      <w:r>
        <w:rPr>
          <w:rFonts w:cs="Arial"/>
        </w:rPr>
        <w:tab/>
        <w:t xml:space="preserve">servicing (e.g. service schedules, tyre rotations etc.). </w:t>
      </w:r>
    </w:p>
    <w:p w:rsidR="00AD6676" w:rsidRDefault="00AD6676" w:rsidP="00AD4C33">
      <w:pPr>
        <w:tabs>
          <w:tab w:val="left" w:pos="567"/>
        </w:tabs>
        <w:jc w:val="left"/>
        <w:rPr>
          <w:rFonts w:cs="Arial"/>
        </w:rPr>
      </w:pPr>
      <w:r>
        <w:rPr>
          <w:rFonts w:cs="Arial"/>
        </w:rPr>
        <w:t xml:space="preserve">         - For Providers who carry out their own vehicle servicing </w:t>
      </w:r>
      <w:r w:rsidR="001F1DEA">
        <w:rPr>
          <w:rFonts w:cs="Arial"/>
        </w:rPr>
        <w:t xml:space="preserve">evidence of awareness of, and </w:t>
      </w:r>
      <w:r w:rsidR="001F1DEA">
        <w:rPr>
          <w:rFonts w:cs="Arial"/>
        </w:rPr>
        <w:tab/>
        <w:t xml:space="preserve">compliance with, relevant waste legislation relating to waste oil, battery and tyre storage and </w:t>
      </w:r>
      <w:r w:rsidR="001F1DEA">
        <w:rPr>
          <w:rFonts w:cs="Arial"/>
        </w:rPr>
        <w:tab/>
        <w:t xml:space="preserve">disposal. </w:t>
      </w:r>
    </w:p>
    <w:p w:rsidR="001F1DEA" w:rsidRDefault="001F1DEA" w:rsidP="00AD4C33">
      <w:pPr>
        <w:tabs>
          <w:tab w:val="left" w:pos="567"/>
        </w:tabs>
        <w:jc w:val="left"/>
        <w:rPr>
          <w:rFonts w:cs="Arial"/>
        </w:rPr>
      </w:pPr>
      <w:r>
        <w:rPr>
          <w:rFonts w:cs="Arial"/>
        </w:rPr>
        <w:t xml:space="preserve">         - Objectives and targets in place for future reductions in waste and recycling rates, details and </w:t>
      </w:r>
      <w:r>
        <w:rPr>
          <w:rFonts w:cs="Arial"/>
        </w:rPr>
        <w:tab/>
        <w:t xml:space="preserve">status of significant waste minimisation initiatives </w:t>
      </w:r>
    </w:p>
    <w:p w:rsidR="001F1DEA" w:rsidRDefault="001F1DEA" w:rsidP="00AD4C33">
      <w:pPr>
        <w:tabs>
          <w:tab w:val="left" w:pos="567"/>
        </w:tabs>
        <w:jc w:val="left"/>
        <w:rPr>
          <w:rFonts w:cs="Arial"/>
        </w:rPr>
      </w:pPr>
      <w:r>
        <w:rPr>
          <w:rFonts w:cs="Arial"/>
        </w:rPr>
        <w:t xml:space="preserve">         - Eco-driving training and fuel saving initiatives such as tyre pressure monitoring systems, gear </w:t>
      </w:r>
      <w:r>
        <w:rPr>
          <w:rFonts w:cs="Arial"/>
        </w:rPr>
        <w:tab/>
        <w:t xml:space="preserve">shift indicators, low viscosity lubricants and low rolling resistance tyres. </w:t>
      </w:r>
    </w:p>
    <w:p w:rsidR="001F1DEA" w:rsidRDefault="001F1DEA" w:rsidP="00AD4C33">
      <w:pPr>
        <w:tabs>
          <w:tab w:val="left" w:pos="567"/>
        </w:tabs>
        <w:jc w:val="left"/>
        <w:rPr>
          <w:rFonts w:cs="Arial"/>
        </w:rPr>
      </w:pPr>
    </w:p>
    <w:p w:rsidR="001F1DEA" w:rsidRDefault="0045241D" w:rsidP="00AD4C33">
      <w:pPr>
        <w:tabs>
          <w:tab w:val="left" w:pos="567"/>
        </w:tabs>
        <w:jc w:val="left"/>
        <w:rPr>
          <w:rFonts w:cs="Arial"/>
        </w:rPr>
      </w:pPr>
      <w:r>
        <w:rPr>
          <w:rFonts w:cs="Arial"/>
        </w:rPr>
        <w:t>30</w:t>
      </w:r>
      <w:r w:rsidR="001F1DEA">
        <w:rPr>
          <w:rFonts w:cs="Arial"/>
        </w:rPr>
        <w:t>.4   Compliance with Environmental Legislation</w:t>
      </w:r>
      <w:r w:rsidR="001F1DEA">
        <w:rPr>
          <w:rFonts w:cs="Arial"/>
        </w:rPr>
        <w:br/>
        <w:t xml:space="preserve">           For Providers carrying out their own vehicle servicing they shall supply copies of hazardous </w:t>
      </w:r>
      <w:r w:rsidR="001F1DEA">
        <w:rPr>
          <w:rFonts w:cs="Arial"/>
        </w:rPr>
        <w:tab/>
        <w:t xml:space="preserve">waste site regulations for servicing locations, or statements explaining why they do not believe </w:t>
      </w:r>
      <w:r w:rsidR="001F1DEA">
        <w:rPr>
          <w:rFonts w:cs="Arial"/>
        </w:rPr>
        <w:tab/>
        <w:t xml:space="preserve">such are required for the service locations. </w:t>
      </w:r>
    </w:p>
    <w:p w:rsidR="00AC4F49" w:rsidRDefault="00AC4F49" w:rsidP="00AD4C33">
      <w:pPr>
        <w:tabs>
          <w:tab w:val="left" w:pos="567"/>
        </w:tabs>
        <w:jc w:val="left"/>
        <w:rPr>
          <w:rFonts w:cs="Arial"/>
        </w:rPr>
      </w:pPr>
    </w:p>
    <w:p w:rsidR="00AC4F49" w:rsidRDefault="00AC4F49" w:rsidP="00AD4C33">
      <w:pPr>
        <w:tabs>
          <w:tab w:val="left" w:pos="567"/>
        </w:tabs>
        <w:jc w:val="left"/>
        <w:rPr>
          <w:rFonts w:cs="Arial"/>
        </w:rPr>
      </w:pPr>
    </w:p>
    <w:p w:rsidR="00AC4F49" w:rsidRDefault="00AC4F49" w:rsidP="00AD4C33">
      <w:pPr>
        <w:tabs>
          <w:tab w:val="left" w:pos="567"/>
        </w:tabs>
        <w:jc w:val="left"/>
        <w:rPr>
          <w:rFonts w:cs="Arial"/>
        </w:rPr>
      </w:pPr>
    </w:p>
    <w:p w:rsidR="00AC4F49" w:rsidRDefault="00AC4F49" w:rsidP="00AD4C33">
      <w:pPr>
        <w:tabs>
          <w:tab w:val="left" w:pos="567"/>
        </w:tabs>
        <w:jc w:val="left"/>
        <w:rPr>
          <w:rFonts w:cs="Arial"/>
        </w:rPr>
      </w:pPr>
    </w:p>
    <w:p w:rsidR="00AC4F49" w:rsidRDefault="00AC4F49" w:rsidP="00AD4C33">
      <w:pPr>
        <w:tabs>
          <w:tab w:val="left" w:pos="567"/>
        </w:tabs>
        <w:jc w:val="left"/>
        <w:rPr>
          <w:rFonts w:cs="Arial"/>
        </w:rPr>
      </w:pPr>
    </w:p>
    <w:p w:rsidR="001F1DEA" w:rsidRDefault="001F1DEA" w:rsidP="00AD4C33">
      <w:pPr>
        <w:tabs>
          <w:tab w:val="left" w:pos="567"/>
        </w:tabs>
        <w:jc w:val="left"/>
        <w:rPr>
          <w:rFonts w:cs="Arial"/>
        </w:rPr>
      </w:pPr>
    </w:p>
    <w:p w:rsidR="001F1DEA" w:rsidRDefault="0045241D" w:rsidP="00AD4C33">
      <w:pPr>
        <w:tabs>
          <w:tab w:val="left" w:pos="567"/>
        </w:tabs>
        <w:jc w:val="left"/>
        <w:rPr>
          <w:rFonts w:cs="Arial"/>
        </w:rPr>
      </w:pPr>
      <w:r>
        <w:rPr>
          <w:rFonts w:cs="Arial"/>
        </w:rPr>
        <w:lastRenderedPageBreak/>
        <w:t>30</w:t>
      </w:r>
      <w:r w:rsidR="001F1DEA">
        <w:rPr>
          <w:rFonts w:cs="Arial"/>
        </w:rPr>
        <w:t>.5   Key Environmental Performance Indicators</w:t>
      </w:r>
      <w:r w:rsidR="001F1DEA">
        <w:rPr>
          <w:rFonts w:cs="Arial"/>
        </w:rPr>
        <w:br/>
        <w:t xml:space="preserve">          Providers will be required to report data quarterly on:</w:t>
      </w:r>
    </w:p>
    <w:p w:rsidR="001F1DEA" w:rsidRDefault="001F1DEA" w:rsidP="00AD4C33">
      <w:pPr>
        <w:tabs>
          <w:tab w:val="left" w:pos="567"/>
        </w:tabs>
        <w:jc w:val="left"/>
        <w:rPr>
          <w:rFonts w:cs="Arial"/>
        </w:rPr>
      </w:pPr>
      <w:r>
        <w:rPr>
          <w:rFonts w:cs="Arial"/>
        </w:rPr>
        <w:tab/>
        <w:t>a) Manufacturers CO2 emissions ratings for vehicles used in discharging the contract.</w:t>
      </w:r>
    </w:p>
    <w:p w:rsidR="001F1DEA" w:rsidRDefault="001F1DEA" w:rsidP="00AD4C33">
      <w:pPr>
        <w:tabs>
          <w:tab w:val="left" w:pos="567"/>
        </w:tabs>
        <w:jc w:val="left"/>
        <w:rPr>
          <w:rFonts w:cs="Arial"/>
        </w:rPr>
      </w:pPr>
      <w:r>
        <w:rPr>
          <w:rFonts w:cs="Arial"/>
        </w:rPr>
        <w:tab/>
        <w:t>b) Total mileage undertaken in discharging the contract by vehicle</w:t>
      </w:r>
    </w:p>
    <w:p w:rsidR="001F1DEA" w:rsidRDefault="001F1DEA" w:rsidP="00AD4C33">
      <w:pPr>
        <w:tabs>
          <w:tab w:val="left" w:pos="567"/>
        </w:tabs>
        <w:jc w:val="left"/>
        <w:rPr>
          <w:rFonts w:cs="Arial"/>
        </w:rPr>
      </w:pPr>
      <w:r>
        <w:rPr>
          <w:rFonts w:cs="Arial"/>
        </w:rPr>
        <w:tab/>
        <w:t>c) Volume of fuel drawn (by fuel type)</w:t>
      </w:r>
    </w:p>
    <w:p w:rsidR="001F1DEA" w:rsidRDefault="001F1DEA" w:rsidP="00AD4C33">
      <w:pPr>
        <w:tabs>
          <w:tab w:val="left" w:pos="567"/>
        </w:tabs>
        <w:jc w:val="left"/>
        <w:rPr>
          <w:rFonts w:cs="Arial"/>
        </w:rPr>
      </w:pPr>
      <w:r>
        <w:rPr>
          <w:rFonts w:cs="Arial"/>
        </w:rPr>
        <w:tab/>
        <w:t>d) Average Manufacturers CO2 emissions (by vehicle category)</w:t>
      </w:r>
    </w:p>
    <w:p w:rsidR="001F1DEA" w:rsidRDefault="001F1DEA" w:rsidP="00AD4C33">
      <w:pPr>
        <w:tabs>
          <w:tab w:val="left" w:pos="567"/>
        </w:tabs>
        <w:jc w:val="left"/>
        <w:rPr>
          <w:rFonts w:cs="Arial"/>
        </w:rPr>
      </w:pPr>
      <w:r>
        <w:rPr>
          <w:rFonts w:cs="Arial"/>
        </w:rPr>
        <w:tab/>
        <w:t xml:space="preserve">e) Total CO2 emissions (based on mileage, fuel use and manufacturers CO2 emissions </w:t>
      </w:r>
      <w:r>
        <w:rPr>
          <w:rFonts w:cs="Arial"/>
        </w:rPr>
        <w:tab/>
        <w:t xml:space="preserve">ratings). </w:t>
      </w:r>
    </w:p>
    <w:p w:rsidR="001F1DEA" w:rsidRDefault="001F1DEA" w:rsidP="00AD4C33">
      <w:pPr>
        <w:tabs>
          <w:tab w:val="left" w:pos="567"/>
        </w:tabs>
        <w:jc w:val="left"/>
        <w:rPr>
          <w:rFonts w:cs="Arial"/>
        </w:rPr>
      </w:pPr>
      <w:r>
        <w:rPr>
          <w:rFonts w:cs="Arial"/>
        </w:rPr>
        <w:tab/>
        <w:t>f) Initiatives to reduce waste and increase effici</w:t>
      </w:r>
      <w:r w:rsidR="008E33C7">
        <w:rPr>
          <w:rFonts w:cs="Arial"/>
        </w:rPr>
        <w:t>ency as set out in 29</w:t>
      </w:r>
      <w:r>
        <w:rPr>
          <w:rFonts w:cs="Arial"/>
        </w:rPr>
        <w:t xml:space="preserve">.3. </w:t>
      </w:r>
    </w:p>
    <w:p w:rsidR="001F1DEA" w:rsidRDefault="001F1DEA" w:rsidP="00AD4C33">
      <w:pPr>
        <w:tabs>
          <w:tab w:val="left" w:pos="567"/>
        </w:tabs>
        <w:jc w:val="left"/>
        <w:rPr>
          <w:rFonts w:cs="Arial"/>
        </w:rPr>
      </w:pPr>
    </w:p>
    <w:p w:rsidR="001F1DEA" w:rsidRDefault="001F1DEA" w:rsidP="00AD4C33">
      <w:pPr>
        <w:tabs>
          <w:tab w:val="left" w:pos="567"/>
        </w:tabs>
        <w:jc w:val="left"/>
        <w:rPr>
          <w:rFonts w:cs="Arial"/>
        </w:rPr>
      </w:pPr>
    </w:p>
    <w:p w:rsidR="005E43AF" w:rsidRDefault="0045241D" w:rsidP="00AD4C33">
      <w:pPr>
        <w:tabs>
          <w:tab w:val="left" w:pos="567"/>
        </w:tabs>
        <w:jc w:val="left"/>
        <w:rPr>
          <w:rFonts w:cs="Arial"/>
        </w:rPr>
      </w:pPr>
      <w:r>
        <w:rPr>
          <w:rFonts w:cs="Arial"/>
        </w:rPr>
        <w:t>30</w:t>
      </w:r>
      <w:r w:rsidR="001F1DEA">
        <w:rPr>
          <w:rFonts w:cs="Arial"/>
        </w:rPr>
        <w:t>.6   The Social Value Act</w:t>
      </w:r>
      <w:r w:rsidR="001F1DEA">
        <w:rPr>
          <w:rFonts w:cs="Arial"/>
        </w:rPr>
        <w:br/>
      </w:r>
      <w:r w:rsidR="005E43AF">
        <w:rPr>
          <w:rFonts w:cs="Arial"/>
        </w:rPr>
        <w:tab/>
        <w:t xml:space="preserve">Public Organisations are required under this act to consider how services they commission and </w:t>
      </w:r>
      <w:r>
        <w:rPr>
          <w:rFonts w:cs="Arial"/>
        </w:rPr>
        <w:tab/>
      </w:r>
      <w:r w:rsidR="005E43AF">
        <w:rPr>
          <w:rFonts w:cs="Arial"/>
        </w:rPr>
        <w:t xml:space="preserve">procure might improve the economic, social and environmental well-being of their geographical </w:t>
      </w:r>
      <w:r>
        <w:rPr>
          <w:rFonts w:cs="Arial"/>
        </w:rPr>
        <w:tab/>
      </w:r>
      <w:r w:rsidR="005E43AF">
        <w:rPr>
          <w:rFonts w:cs="Arial"/>
        </w:rPr>
        <w:t xml:space="preserve">area. The Authority will work with the Provider to understand and report on their approach to </w:t>
      </w:r>
      <w:r>
        <w:rPr>
          <w:rFonts w:cs="Arial"/>
        </w:rPr>
        <w:tab/>
      </w:r>
      <w:r w:rsidR="005E43AF">
        <w:rPr>
          <w:rFonts w:cs="Arial"/>
        </w:rPr>
        <w:t xml:space="preserve">social value, with particular reference to how the provider maximises the local and economic </w:t>
      </w:r>
      <w:r>
        <w:rPr>
          <w:rFonts w:cs="Arial"/>
        </w:rPr>
        <w:tab/>
      </w:r>
      <w:r w:rsidR="005E43AF">
        <w:rPr>
          <w:rFonts w:cs="Arial"/>
        </w:rPr>
        <w:t xml:space="preserve">and social impact of the services it provides. </w:t>
      </w:r>
    </w:p>
    <w:p w:rsidR="005E43AF" w:rsidRDefault="005E43AF" w:rsidP="00AD4C33">
      <w:pPr>
        <w:tabs>
          <w:tab w:val="left" w:pos="567"/>
        </w:tabs>
        <w:jc w:val="left"/>
        <w:rPr>
          <w:rFonts w:cs="Arial"/>
        </w:rPr>
      </w:pPr>
    </w:p>
    <w:p w:rsidR="001F1DEA" w:rsidRDefault="001F1DEA" w:rsidP="00AD4C33">
      <w:pPr>
        <w:tabs>
          <w:tab w:val="left" w:pos="567"/>
        </w:tabs>
        <w:jc w:val="left"/>
        <w:rPr>
          <w:rFonts w:cs="Arial"/>
        </w:rPr>
      </w:pPr>
      <w:r>
        <w:rPr>
          <w:rFonts w:cs="Arial"/>
        </w:rPr>
        <w:tab/>
      </w:r>
    </w:p>
    <w:p w:rsidR="001F1DEA" w:rsidRDefault="001F1DEA" w:rsidP="00AD4C33">
      <w:pPr>
        <w:tabs>
          <w:tab w:val="left" w:pos="567"/>
        </w:tabs>
        <w:jc w:val="left"/>
        <w:rPr>
          <w:rFonts w:cs="Arial"/>
        </w:rPr>
      </w:pPr>
    </w:p>
    <w:p w:rsidR="00AD6676" w:rsidRPr="00AD6676" w:rsidRDefault="00AD6676" w:rsidP="00AD4C33">
      <w:pPr>
        <w:tabs>
          <w:tab w:val="left" w:pos="567"/>
        </w:tabs>
        <w:jc w:val="left"/>
        <w:rPr>
          <w:rFonts w:cs="Arial"/>
        </w:rPr>
      </w:pPr>
    </w:p>
    <w:p w:rsidR="002E2DBE" w:rsidRDefault="002E2DBE" w:rsidP="002E2DBE">
      <w:pPr>
        <w:tabs>
          <w:tab w:val="left" w:pos="567"/>
        </w:tabs>
        <w:ind w:left="567" w:hanging="567"/>
        <w:jc w:val="left"/>
        <w:rPr>
          <w:rFonts w:cs="Arial"/>
          <w:b/>
        </w:rPr>
      </w:pPr>
    </w:p>
    <w:p w:rsidR="0027327A" w:rsidRPr="00D14C49" w:rsidRDefault="00870F63" w:rsidP="0027327A">
      <w:pPr>
        <w:tabs>
          <w:tab w:val="left" w:pos="567"/>
        </w:tabs>
        <w:ind w:left="567" w:hanging="567"/>
        <w:jc w:val="left"/>
        <w:rPr>
          <w:rFonts w:cs="Arial"/>
        </w:rPr>
      </w:pPr>
      <w:r w:rsidRPr="00D14C49">
        <w:rPr>
          <w:rFonts w:cs="Arial"/>
          <w:b/>
        </w:rPr>
        <w:br w:type="page"/>
      </w:r>
    </w:p>
    <w:p w:rsidR="0027327A" w:rsidRPr="00D14C49" w:rsidRDefault="00870F63" w:rsidP="0027327A">
      <w:pPr>
        <w:pStyle w:val="PlainText"/>
        <w:jc w:val="both"/>
        <w:rPr>
          <w:rFonts w:ascii="Arial" w:hAnsi="Arial" w:cs="Arial"/>
          <w:sz w:val="20"/>
          <w:szCs w:val="20"/>
        </w:rPr>
      </w:pPr>
      <w:r w:rsidRPr="00D14C49">
        <w:rPr>
          <w:rFonts w:ascii="Arial" w:hAnsi="Arial" w:cs="Arial"/>
          <w:sz w:val="20"/>
          <w:szCs w:val="20"/>
        </w:rPr>
        <w:lastRenderedPageBreak/>
        <w:t xml:space="preserve"> </w:t>
      </w:r>
    </w:p>
    <w:p w:rsidR="00870F63" w:rsidRPr="00D14C49" w:rsidRDefault="00870F63" w:rsidP="00870F63">
      <w:pPr>
        <w:tabs>
          <w:tab w:val="left" w:pos="567"/>
        </w:tabs>
        <w:rPr>
          <w:rFonts w:cs="Arial"/>
        </w:rPr>
      </w:pPr>
      <w:r w:rsidRPr="00D14C49">
        <w:rPr>
          <w:rFonts w:cs="Arial"/>
        </w:rPr>
        <w:tab/>
      </w:r>
      <w:r w:rsidRPr="00D14C49">
        <w:rPr>
          <w:rFonts w:cs="Arial"/>
          <w:b/>
        </w:rPr>
        <w:t>APPENDIX I</w:t>
      </w:r>
    </w:p>
    <w:p w:rsidR="00870F63" w:rsidRPr="00D14C49" w:rsidRDefault="00870F63" w:rsidP="00870F63">
      <w:pPr>
        <w:tabs>
          <w:tab w:val="left" w:pos="567"/>
        </w:tabs>
        <w:rPr>
          <w:rFonts w:cs="Arial"/>
        </w:rPr>
      </w:pPr>
    </w:p>
    <w:p w:rsidR="00870F63" w:rsidRPr="00D14C49" w:rsidRDefault="00870F63" w:rsidP="00870F63">
      <w:pPr>
        <w:tabs>
          <w:tab w:val="left" w:pos="567"/>
        </w:tabs>
        <w:rPr>
          <w:rFonts w:cs="Arial"/>
          <w:b/>
          <w:u w:val="single"/>
        </w:rPr>
      </w:pPr>
      <w:r w:rsidRPr="00D14C49">
        <w:rPr>
          <w:rFonts w:cs="Arial"/>
        </w:rPr>
        <w:tab/>
      </w:r>
      <w:r w:rsidRPr="00D14C49">
        <w:rPr>
          <w:rFonts w:cs="Arial"/>
          <w:b/>
          <w:u w:val="single"/>
        </w:rPr>
        <w:t>CONTRACT CARE STANDARDS</w:t>
      </w:r>
    </w:p>
    <w:p w:rsidR="00870F63" w:rsidRPr="00D14C49" w:rsidRDefault="00870F63" w:rsidP="00870F63">
      <w:pPr>
        <w:tabs>
          <w:tab w:val="left" w:pos="567"/>
        </w:tabs>
        <w:rPr>
          <w:rFonts w:cs="Arial"/>
        </w:rPr>
      </w:pPr>
    </w:p>
    <w:p w:rsidR="00870F63" w:rsidRPr="00D14C49" w:rsidRDefault="00870F63" w:rsidP="00870F63">
      <w:pPr>
        <w:tabs>
          <w:tab w:val="left" w:pos="567"/>
        </w:tabs>
        <w:rPr>
          <w:rFonts w:cs="Arial"/>
        </w:rPr>
      </w:pPr>
    </w:p>
    <w:p w:rsidR="00870F63" w:rsidRPr="00D14C49" w:rsidRDefault="00870F63" w:rsidP="008904C4">
      <w:pPr>
        <w:numPr>
          <w:ilvl w:val="0"/>
          <w:numId w:val="48"/>
        </w:numPr>
        <w:tabs>
          <w:tab w:val="left" w:pos="567"/>
        </w:tabs>
        <w:ind w:left="0" w:firstLine="0"/>
        <w:rPr>
          <w:rFonts w:cs="Arial"/>
        </w:rPr>
      </w:pPr>
      <w:r w:rsidRPr="00D14C49">
        <w:rPr>
          <w:rFonts w:cs="Arial"/>
        </w:rPr>
        <w:t>Drivers and control staff working on this contract are expected to provide a high level of courteous customer service to hospital staff and patients.</w:t>
      </w:r>
    </w:p>
    <w:p w:rsidR="00870F63" w:rsidRPr="00D14C49" w:rsidRDefault="00870F63" w:rsidP="00870F63">
      <w:pPr>
        <w:numPr>
          <w:ilvl w:val="12"/>
          <w:numId w:val="0"/>
        </w:numPr>
        <w:tabs>
          <w:tab w:val="left" w:pos="567"/>
        </w:tabs>
        <w:rPr>
          <w:rFonts w:cs="Arial"/>
        </w:rPr>
      </w:pPr>
    </w:p>
    <w:p w:rsidR="00870F63" w:rsidRPr="00D14C49" w:rsidRDefault="00870F63" w:rsidP="008904C4">
      <w:pPr>
        <w:numPr>
          <w:ilvl w:val="0"/>
          <w:numId w:val="48"/>
        </w:numPr>
        <w:tabs>
          <w:tab w:val="left" w:pos="567"/>
        </w:tabs>
        <w:ind w:left="0" w:firstLine="0"/>
        <w:rPr>
          <w:rFonts w:cs="Arial"/>
        </w:rPr>
      </w:pPr>
      <w:r w:rsidRPr="00D14C49">
        <w:rPr>
          <w:rFonts w:cs="Arial"/>
        </w:rPr>
        <w:t>Whenever a complaint is made, the Contractor's staff should offer whatever help they can and undertake to follow up with the Contractor's office at the first available opportunity.</w:t>
      </w:r>
    </w:p>
    <w:p w:rsidR="00870F63" w:rsidRPr="00D14C49" w:rsidRDefault="00870F63" w:rsidP="00870F63">
      <w:pPr>
        <w:numPr>
          <w:ilvl w:val="12"/>
          <w:numId w:val="0"/>
        </w:numPr>
        <w:tabs>
          <w:tab w:val="left" w:pos="567"/>
        </w:tabs>
        <w:rPr>
          <w:rFonts w:cs="Arial"/>
        </w:rPr>
      </w:pPr>
    </w:p>
    <w:p w:rsidR="00870F63" w:rsidRPr="00D14C49" w:rsidRDefault="00870F63" w:rsidP="008904C4">
      <w:pPr>
        <w:numPr>
          <w:ilvl w:val="0"/>
          <w:numId w:val="48"/>
        </w:numPr>
        <w:tabs>
          <w:tab w:val="left" w:pos="567"/>
        </w:tabs>
        <w:ind w:left="0" w:firstLine="0"/>
        <w:rPr>
          <w:rFonts w:cs="Arial"/>
        </w:rPr>
      </w:pPr>
      <w:r w:rsidRPr="00D14C49">
        <w:rPr>
          <w:rFonts w:cs="Arial"/>
        </w:rPr>
        <w:t>The Trust can require any driver or controller to be removed from any work associated with the contract.</w:t>
      </w:r>
    </w:p>
    <w:p w:rsidR="00870F63" w:rsidRPr="00D14C49" w:rsidRDefault="00870F63" w:rsidP="00870F63">
      <w:pPr>
        <w:numPr>
          <w:ilvl w:val="12"/>
          <w:numId w:val="0"/>
        </w:numPr>
        <w:tabs>
          <w:tab w:val="left" w:pos="567"/>
        </w:tabs>
        <w:rPr>
          <w:rFonts w:cs="Arial"/>
        </w:rPr>
      </w:pPr>
    </w:p>
    <w:p w:rsidR="00870F63" w:rsidRPr="00D14C49" w:rsidRDefault="00870F63" w:rsidP="008904C4">
      <w:pPr>
        <w:numPr>
          <w:ilvl w:val="0"/>
          <w:numId w:val="48"/>
        </w:numPr>
        <w:tabs>
          <w:tab w:val="left" w:pos="567"/>
        </w:tabs>
        <w:ind w:left="0" w:firstLine="0"/>
        <w:rPr>
          <w:rFonts w:cs="Arial"/>
        </w:rPr>
      </w:pPr>
      <w:r w:rsidRPr="00D14C49">
        <w:rPr>
          <w:rFonts w:cs="Arial"/>
        </w:rPr>
        <w:t>When patients are being transported, drivers should assist hospital staff if requested to ensure patients are safely seated.</w:t>
      </w:r>
    </w:p>
    <w:p w:rsidR="00870F63" w:rsidRPr="00D14C49" w:rsidRDefault="00870F63" w:rsidP="00870F63">
      <w:pPr>
        <w:numPr>
          <w:ilvl w:val="12"/>
          <w:numId w:val="0"/>
        </w:numPr>
        <w:tabs>
          <w:tab w:val="left" w:pos="567"/>
        </w:tabs>
        <w:rPr>
          <w:rFonts w:cs="Arial"/>
        </w:rPr>
      </w:pPr>
    </w:p>
    <w:p w:rsidR="00870F63" w:rsidRPr="00D14C49" w:rsidRDefault="00870F63" w:rsidP="008904C4">
      <w:pPr>
        <w:numPr>
          <w:ilvl w:val="0"/>
          <w:numId w:val="48"/>
        </w:numPr>
        <w:tabs>
          <w:tab w:val="left" w:pos="567"/>
        </w:tabs>
        <w:ind w:left="0" w:firstLine="0"/>
        <w:rPr>
          <w:rFonts w:cs="Arial"/>
        </w:rPr>
      </w:pPr>
      <w:r w:rsidRPr="00D14C49">
        <w:rPr>
          <w:rFonts w:cs="Arial"/>
        </w:rPr>
        <w:t>The Contractor's staff must take responsibility for the total service offered by the company and behave in a professional manner.  Criticism or negative comment about any aspect of the company or the customer is bad practice and should be avoided.  Things do go wrong, and when they do it is the direct responsibility of every Contractor's employee, irrespective of the circumstances.</w:t>
      </w:r>
    </w:p>
    <w:p w:rsidR="00870F63" w:rsidRPr="00D14C49" w:rsidRDefault="00870F63" w:rsidP="00870F63">
      <w:pPr>
        <w:numPr>
          <w:ilvl w:val="12"/>
          <w:numId w:val="0"/>
        </w:numPr>
        <w:tabs>
          <w:tab w:val="left" w:pos="567"/>
        </w:tabs>
        <w:rPr>
          <w:rFonts w:cs="Arial"/>
        </w:rPr>
      </w:pPr>
    </w:p>
    <w:p w:rsidR="00870F63" w:rsidRPr="00D14C49" w:rsidRDefault="00870F63" w:rsidP="008904C4">
      <w:pPr>
        <w:numPr>
          <w:ilvl w:val="0"/>
          <w:numId w:val="48"/>
        </w:numPr>
        <w:tabs>
          <w:tab w:val="left" w:pos="567"/>
        </w:tabs>
        <w:ind w:left="0" w:firstLine="0"/>
        <w:rPr>
          <w:rFonts w:cs="Arial"/>
        </w:rPr>
      </w:pPr>
      <w:r w:rsidRPr="00D14C49">
        <w:rPr>
          <w:rFonts w:cs="Arial"/>
        </w:rPr>
        <w:t>As professionals, taxi drivers are understandably concerned if they hear their driving skills criticised.  Driving must always be considerate to passengers and to other road users and if criticism is made it must be accepted and acknowledged in a helpful way by the driver.</w:t>
      </w:r>
    </w:p>
    <w:p w:rsidR="00870F63" w:rsidRPr="00D14C49" w:rsidRDefault="00870F63" w:rsidP="00870F63">
      <w:pPr>
        <w:numPr>
          <w:ilvl w:val="12"/>
          <w:numId w:val="0"/>
        </w:numPr>
        <w:tabs>
          <w:tab w:val="left" w:pos="567"/>
        </w:tabs>
        <w:rPr>
          <w:rFonts w:cs="Arial"/>
        </w:rPr>
      </w:pPr>
    </w:p>
    <w:p w:rsidR="00870F63" w:rsidRPr="00D14C49" w:rsidRDefault="00870F63" w:rsidP="008904C4">
      <w:pPr>
        <w:numPr>
          <w:ilvl w:val="0"/>
          <w:numId w:val="48"/>
        </w:numPr>
        <w:tabs>
          <w:tab w:val="left" w:pos="567"/>
        </w:tabs>
        <w:ind w:left="0" w:firstLine="0"/>
        <w:rPr>
          <w:rFonts w:cs="Arial"/>
        </w:rPr>
      </w:pPr>
      <w:r w:rsidRPr="00D14C49">
        <w:rPr>
          <w:rFonts w:cs="Arial"/>
        </w:rPr>
        <w:t xml:space="preserve">Hospital passengers and others coming into contact with the Contractor's staff are encouraged to give their assessment of the service offered.  It is therefore in every </w:t>
      </w:r>
      <w:r w:rsidR="003D479E" w:rsidRPr="00D14C49">
        <w:rPr>
          <w:rFonts w:cs="Arial"/>
        </w:rPr>
        <w:t>driver’s</w:t>
      </w:r>
      <w:r w:rsidRPr="00D14C49">
        <w:rPr>
          <w:rFonts w:cs="Arial"/>
        </w:rPr>
        <w:t xml:space="preserve"> </w:t>
      </w:r>
      <w:r w:rsidR="003D479E" w:rsidRPr="00D14C49">
        <w:rPr>
          <w:rFonts w:cs="Arial"/>
        </w:rPr>
        <w:t>self-interest</w:t>
      </w:r>
      <w:r w:rsidRPr="00D14C49">
        <w:rPr>
          <w:rFonts w:cs="Arial"/>
        </w:rPr>
        <w:t xml:space="preserve"> to ensure that any complaints and misunderstandings are reported to the office before adverse customer comments are received.</w:t>
      </w:r>
    </w:p>
    <w:p w:rsidR="00870F63" w:rsidRPr="00D14C49" w:rsidRDefault="00870F63" w:rsidP="00870F63">
      <w:pPr>
        <w:numPr>
          <w:ilvl w:val="12"/>
          <w:numId w:val="0"/>
        </w:numPr>
        <w:tabs>
          <w:tab w:val="left" w:pos="567"/>
        </w:tabs>
        <w:rPr>
          <w:rFonts w:cs="Arial"/>
        </w:rPr>
      </w:pPr>
    </w:p>
    <w:p w:rsidR="00870F63" w:rsidRPr="00D14C49" w:rsidRDefault="00870F63" w:rsidP="008904C4">
      <w:pPr>
        <w:numPr>
          <w:ilvl w:val="0"/>
          <w:numId w:val="48"/>
        </w:numPr>
        <w:tabs>
          <w:tab w:val="left" w:pos="567"/>
        </w:tabs>
        <w:ind w:left="0" w:firstLine="0"/>
        <w:rPr>
          <w:rFonts w:cs="Arial"/>
        </w:rPr>
      </w:pPr>
      <w:r w:rsidRPr="00D14C49">
        <w:rPr>
          <w:rFonts w:cs="Arial"/>
        </w:rPr>
        <w:t>The Trust has a no smoking policy and drivers are requested to refrain from smoking whilst undertaking business under the terms of this contract.</w:t>
      </w:r>
    </w:p>
    <w:p w:rsidR="00870F63" w:rsidRPr="00D14C49" w:rsidRDefault="00870F63" w:rsidP="00870F63">
      <w:pPr>
        <w:numPr>
          <w:ilvl w:val="12"/>
          <w:numId w:val="0"/>
        </w:numPr>
        <w:tabs>
          <w:tab w:val="left" w:pos="567"/>
        </w:tabs>
        <w:rPr>
          <w:rFonts w:cs="Arial"/>
        </w:rPr>
      </w:pPr>
    </w:p>
    <w:p w:rsidR="00870F63" w:rsidRPr="00D14C49" w:rsidRDefault="00870F63" w:rsidP="008904C4">
      <w:pPr>
        <w:numPr>
          <w:ilvl w:val="0"/>
          <w:numId w:val="48"/>
        </w:numPr>
        <w:tabs>
          <w:tab w:val="left" w:pos="567"/>
        </w:tabs>
        <w:ind w:left="0" w:firstLine="0"/>
        <w:rPr>
          <w:rFonts w:cs="Arial"/>
        </w:rPr>
      </w:pPr>
      <w:r w:rsidRPr="00D14C49">
        <w:rPr>
          <w:rFonts w:cs="Arial"/>
        </w:rPr>
        <w:t>When picking up a member of staff or patient from a unit, the driver must identify to the customer that he has arrived.</w:t>
      </w:r>
    </w:p>
    <w:p w:rsidR="00870F63" w:rsidRPr="00D14C49" w:rsidRDefault="00870F63" w:rsidP="00870F63">
      <w:pPr>
        <w:tabs>
          <w:tab w:val="left" w:pos="567"/>
        </w:tabs>
        <w:rPr>
          <w:rFonts w:cs="Arial"/>
        </w:rPr>
      </w:pPr>
    </w:p>
    <w:p w:rsidR="00870F63" w:rsidRPr="00D14C49" w:rsidRDefault="00870F63" w:rsidP="00870F63">
      <w:pPr>
        <w:tabs>
          <w:tab w:val="left" w:pos="567"/>
        </w:tabs>
        <w:rPr>
          <w:rFonts w:cs="Arial"/>
          <w:b/>
        </w:rPr>
      </w:pPr>
      <w:r w:rsidRPr="00D14C49">
        <w:rPr>
          <w:rFonts w:cs="Arial"/>
        </w:rPr>
        <w:br w:type="page"/>
      </w:r>
      <w:r w:rsidRPr="00D14C49">
        <w:rPr>
          <w:rFonts w:cs="Arial"/>
          <w:b/>
        </w:rPr>
        <w:lastRenderedPageBreak/>
        <w:t>APPENDIX II</w:t>
      </w:r>
    </w:p>
    <w:p w:rsidR="00870F63" w:rsidRPr="00D14C49" w:rsidRDefault="00870F63" w:rsidP="00870F63">
      <w:pPr>
        <w:tabs>
          <w:tab w:val="left" w:pos="567"/>
        </w:tabs>
        <w:rPr>
          <w:rFonts w:cs="Arial"/>
          <w:b/>
          <w:u w:val="single"/>
        </w:rPr>
      </w:pPr>
    </w:p>
    <w:p w:rsidR="00870F63" w:rsidRPr="00D14C49" w:rsidRDefault="00870F63" w:rsidP="00870F63">
      <w:pPr>
        <w:tabs>
          <w:tab w:val="left" w:pos="567"/>
        </w:tabs>
        <w:rPr>
          <w:rFonts w:cs="Arial"/>
        </w:rPr>
      </w:pPr>
      <w:r w:rsidRPr="00D14C49">
        <w:rPr>
          <w:rFonts w:cs="Arial"/>
          <w:b/>
          <w:u w:val="single"/>
        </w:rPr>
        <w:t>QUALITY SCHEDULE</w:t>
      </w:r>
    </w:p>
    <w:p w:rsidR="00870F63" w:rsidRPr="00D14C49" w:rsidRDefault="00870F63" w:rsidP="00870F63">
      <w:pPr>
        <w:tabs>
          <w:tab w:val="left" w:pos="567"/>
        </w:tabs>
        <w:rPr>
          <w:rFonts w:cs="Arial"/>
        </w:rPr>
      </w:pP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1417"/>
        <w:gridCol w:w="4111"/>
      </w:tblGrid>
      <w:tr w:rsidR="00870F63" w:rsidRPr="00D14C49" w:rsidTr="003D479E">
        <w:tc>
          <w:tcPr>
            <w:tcW w:w="4253" w:type="dxa"/>
          </w:tcPr>
          <w:p w:rsidR="00870F63" w:rsidRPr="00D14C49" w:rsidRDefault="00870F63" w:rsidP="007B1408">
            <w:pPr>
              <w:tabs>
                <w:tab w:val="left" w:pos="567"/>
              </w:tabs>
              <w:rPr>
                <w:rFonts w:cs="Arial"/>
                <w:b/>
              </w:rPr>
            </w:pPr>
          </w:p>
          <w:p w:rsidR="00870F63" w:rsidRPr="00D14C49" w:rsidRDefault="00870F63" w:rsidP="007B1408">
            <w:pPr>
              <w:tabs>
                <w:tab w:val="left" w:pos="567"/>
              </w:tabs>
              <w:rPr>
                <w:rFonts w:cs="Arial"/>
                <w:b/>
              </w:rPr>
            </w:pPr>
            <w:r w:rsidRPr="00D14C49">
              <w:rPr>
                <w:rFonts w:cs="Arial"/>
                <w:b/>
              </w:rPr>
              <w:t>STANDARD</w:t>
            </w:r>
          </w:p>
          <w:p w:rsidR="00870F63" w:rsidRPr="00D14C49" w:rsidRDefault="00870F63" w:rsidP="007B1408">
            <w:pPr>
              <w:tabs>
                <w:tab w:val="left" w:pos="567"/>
              </w:tabs>
              <w:rPr>
                <w:rFonts w:cs="Arial"/>
                <w:b/>
              </w:rPr>
            </w:pPr>
          </w:p>
        </w:tc>
        <w:tc>
          <w:tcPr>
            <w:tcW w:w="1417" w:type="dxa"/>
          </w:tcPr>
          <w:p w:rsidR="00870F63" w:rsidRPr="00D14C49" w:rsidRDefault="00870F63" w:rsidP="007B1408">
            <w:pPr>
              <w:tabs>
                <w:tab w:val="left" w:pos="567"/>
              </w:tabs>
              <w:jc w:val="center"/>
              <w:rPr>
                <w:rFonts w:cs="Arial"/>
                <w:b/>
              </w:rPr>
            </w:pPr>
          </w:p>
          <w:p w:rsidR="00870F63" w:rsidRPr="00D14C49" w:rsidRDefault="00870F63" w:rsidP="007B1408">
            <w:pPr>
              <w:tabs>
                <w:tab w:val="left" w:pos="567"/>
              </w:tabs>
              <w:jc w:val="center"/>
              <w:rPr>
                <w:rFonts w:cs="Arial"/>
                <w:b/>
              </w:rPr>
            </w:pPr>
            <w:r w:rsidRPr="00D14C49">
              <w:rPr>
                <w:rFonts w:cs="Arial"/>
                <w:b/>
              </w:rPr>
              <w:t>TARGET</w:t>
            </w:r>
          </w:p>
        </w:tc>
        <w:tc>
          <w:tcPr>
            <w:tcW w:w="4111" w:type="dxa"/>
          </w:tcPr>
          <w:p w:rsidR="00870F63" w:rsidRPr="00D14C49" w:rsidRDefault="00870F63" w:rsidP="007B1408">
            <w:pPr>
              <w:tabs>
                <w:tab w:val="left" w:pos="567"/>
              </w:tabs>
              <w:rPr>
                <w:rFonts w:cs="Arial"/>
                <w:b/>
              </w:rPr>
            </w:pPr>
          </w:p>
          <w:p w:rsidR="00870F63" w:rsidRPr="00D14C49" w:rsidRDefault="00870F63" w:rsidP="007B1408">
            <w:pPr>
              <w:tabs>
                <w:tab w:val="left" w:pos="567"/>
              </w:tabs>
              <w:rPr>
                <w:rFonts w:cs="Arial"/>
                <w:b/>
              </w:rPr>
            </w:pPr>
            <w:r w:rsidRPr="00D14C49">
              <w:rPr>
                <w:rFonts w:cs="Arial"/>
                <w:b/>
              </w:rPr>
              <w:t>MONITORING METHOD</w:t>
            </w:r>
          </w:p>
        </w:tc>
      </w:tr>
      <w:tr w:rsidR="00870F63" w:rsidRPr="00D14C49" w:rsidTr="003D479E">
        <w:tc>
          <w:tcPr>
            <w:tcW w:w="4253"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Passengers will always be taken to the drop off point requested in the booking.</w:t>
            </w:r>
          </w:p>
        </w:tc>
        <w:tc>
          <w:tcPr>
            <w:tcW w:w="1417" w:type="dxa"/>
          </w:tcPr>
          <w:p w:rsidR="00870F63" w:rsidRPr="00D14C49" w:rsidRDefault="00870F63" w:rsidP="007B1408">
            <w:pPr>
              <w:tabs>
                <w:tab w:val="left" w:pos="567"/>
              </w:tabs>
              <w:jc w:val="center"/>
              <w:rPr>
                <w:rFonts w:cs="Arial"/>
              </w:rPr>
            </w:pPr>
          </w:p>
          <w:p w:rsidR="00870F63" w:rsidRPr="00D14C49" w:rsidRDefault="00870F63" w:rsidP="007B1408">
            <w:pPr>
              <w:tabs>
                <w:tab w:val="left" w:pos="567"/>
              </w:tabs>
              <w:jc w:val="center"/>
              <w:rPr>
                <w:rFonts w:cs="Arial"/>
              </w:rPr>
            </w:pPr>
            <w:r w:rsidRPr="00D14C49">
              <w:rPr>
                <w:rFonts w:cs="Arial"/>
              </w:rPr>
              <w:t>100%</w:t>
            </w:r>
          </w:p>
        </w:tc>
        <w:tc>
          <w:tcPr>
            <w:tcW w:w="4111"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Measured internally by complaints received by each Trust.</w:t>
            </w:r>
          </w:p>
        </w:tc>
      </w:tr>
      <w:tr w:rsidR="00870F63" w:rsidRPr="00D14C49" w:rsidTr="003D479E">
        <w:tc>
          <w:tcPr>
            <w:tcW w:w="4253"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All taxis booked 24 hours in advance will be provided.</w:t>
            </w:r>
          </w:p>
          <w:p w:rsidR="00870F63" w:rsidRPr="00D14C49" w:rsidRDefault="00870F63" w:rsidP="007B1408">
            <w:pPr>
              <w:tabs>
                <w:tab w:val="left" w:pos="567"/>
              </w:tabs>
              <w:rPr>
                <w:rFonts w:cs="Arial"/>
              </w:rPr>
            </w:pPr>
          </w:p>
        </w:tc>
        <w:tc>
          <w:tcPr>
            <w:tcW w:w="1417" w:type="dxa"/>
          </w:tcPr>
          <w:p w:rsidR="00870F63" w:rsidRPr="00D14C49" w:rsidRDefault="00870F63" w:rsidP="007B1408">
            <w:pPr>
              <w:tabs>
                <w:tab w:val="left" w:pos="567"/>
              </w:tabs>
              <w:jc w:val="center"/>
              <w:rPr>
                <w:rFonts w:cs="Arial"/>
              </w:rPr>
            </w:pPr>
          </w:p>
          <w:p w:rsidR="00870F63" w:rsidRPr="00D14C49" w:rsidRDefault="00870F63" w:rsidP="007B1408">
            <w:pPr>
              <w:tabs>
                <w:tab w:val="left" w:pos="567"/>
              </w:tabs>
              <w:jc w:val="center"/>
              <w:rPr>
                <w:rFonts w:cs="Arial"/>
              </w:rPr>
            </w:pPr>
            <w:r w:rsidRPr="00D14C49">
              <w:rPr>
                <w:rFonts w:cs="Arial"/>
              </w:rPr>
              <w:t>100%</w:t>
            </w:r>
          </w:p>
        </w:tc>
        <w:tc>
          <w:tcPr>
            <w:tcW w:w="4111"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Waiting times will be recorded on the Taxi Log Sheet and monitored by site booking office on an exception report basis.</w:t>
            </w:r>
          </w:p>
          <w:p w:rsidR="00870F63" w:rsidRPr="00D14C49" w:rsidRDefault="00870F63" w:rsidP="007B1408">
            <w:pPr>
              <w:tabs>
                <w:tab w:val="left" w:pos="567"/>
              </w:tabs>
              <w:rPr>
                <w:rFonts w:cs="Arial"/>
              </w:rPr>
            </w:pPr>
          </w:p>
        </w:tc>
      </w:tr>
      <w:tr w:rsidR="00870F63" w:rsidRPr="00D14C49" w:rsidTr="003D479E">
        <w:tc>
          <w:tcPr>
            <w:tcW w:w="4253"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Pre-booked taxis booked with between 24 hours and 30 minutes will be provided.</w:t>
            </w:r>
          </w:p>
          <w:p w:rsidR="00870F63" w:rsidRPr="00D14C49" w:rsidRDefault="00870F63" w:rsidP="007B1408">
            <w:pPr>
              <w:tabs>
                <w:tab w:val="left" w:pos="567"/>
              </w:tabs>
              <w:rPr>
                <w:rFonts w:cs="Arial"/>
              </w:rPr>
            </w:pPr>
          </w:p>
        </w:tc>
        <w:tc>
          <w:tcPr>
            <w:tcW w:w="1417" w:type="dxa"/>
          </w:tcPr>
          <w:p w:rsidR="00870F63" w:rsidRPr="00D14C49" w:rsidRDefault="00870F63" w:rsidP="007B1408">
            <w:pPr>
              <w:tabs>
                <w:tab w:val="left" w:pos="567"/>
              </w:tabs>
              <w:jc w:val="center"/>
              <w:rPr>
                <w:rFonts w:cs="Arial"/>
              </w:rPr>
            </w:pPr>
          </w:p>
          <w:p w:rsidR="00870F63" w:rsidRPr="00D14C49" w:rsidRDefault="00870F63" w:rsidP="007B1408">
            <w:pPr>
              <w:tabs>
                <w:tab w:val="left" w:pos="567"/>
              </w:tabs>
              <w:jc w:val="center"/>
              <w:rPr>
                <w:rFonts w:cs="Arial"/>
              </w:rPr>
            </w:pPr>
            <w:r w:rsidRPr="00D14C49">
              <w:rPr>
                <w:rFonts w:cs="Arial"/>
              </w:rPr>
              <w:t>90%</w:t>
            </w:r>
          </w:p>
        </w:tc>
        <w:tc>
          <w:tcPr>
            <w:tcW w:w="4111"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Exception report to be kept by booking site.</w:t>
            </w:r>
          </w:p>
        </w:tc>
      </w:tr>
      <w:tr w:rsidR="00870F63" w:rsidRPr="00D14C49" w:rsidTr="003D479E">
        <w:tc>
          <w:tcPr>
            <w:tcW w:w="4253"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All taxis booked with between 24 hours and 30 minutes will be provided.</w:t>
            </w:r>
          </w:p>
          <w:p w:rsidR="00870F63" w:rsidRPr="00D14C49" w:rsidRDefault="00870F63" w:rsidP="007B1408">
            <w:pPr>
              <w:tabs>
                <w:tab w:val="left" w:pos="567"/>
              </w:tabs>
              <w:rPr>
                <w:rFonts w:cs="Arial"/>
              </w:rPr>
            </w:pPr>
          </w:p>
        </w:tc>
        <w:tc>
          <w:tcPr>
            <w:tcW w:w="1417" w:type="dxa"/>
          </w:tcPr>
          <w:p w:rsidR="00870F63" w:rsidRPr="00D14C49" w:rsidRDefault="00870F63" w:rsidP="007B1408">
            <w:pPr>
              <w:tabs>
                <w:tab w:val="left" w:pos="567"/>
              </w:tabs>
              <w:jc w:val="center"/>
              <w:rPr>
                <w:rFonts w:cs="Arial"/>
              </w:rPr>
            </w:pPr>
          </w:p>
          <w:p w:rsidR="00870F63" w:rsidRPr="00D14C49" w:rsidRDefault="00870F63" w:rsidP="007B1408">
            <w:pPr>
              <w:tabs>
                <w:tab w:val="left" w:pos="567"/>
              </w:tabs>
              <w:jc w:val="center"/>
              <w:rPr>
                <w:rFonts w:cs="Arial"/>
              </w:rPr>
            </w:pPr>
            <w:r w:rsidRPr="00D14C49">
              <w:rPr>
                <w:rFonts w:cs="Arial"/>
              </w:rPr>
              <w:t>90%</w:t>
            </w:r>
          </w:p>
        </w:tc>
        <w:tc>
          <w:tcPr>
            <w:tcW w:w="4111"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Exception report to be kept by booking site.</w:t>
            </w:r>
          </w:p>
        </w:tc>
      </w:tr>
      <w:tr w:rsidR="00870F63" w:rsidRPr="00D14C49" w:rsidTr="003D479E">
        <w:tc>
          <w:tcPr>
            <w:tcW w:w="4253"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If the Contractor is aware of a delay the booking office will be informed at least 1 hour before due time (or immediately when notice is less than 1 hour).</w:t>
            </w:r>
          </w:p>
          <w:p w:rsidR="00870F63" w:rsidRPr="00D14C49" w:rsidRDefault="00870F63" w:rsidP="007B1408">
            <w:pPr>
              <w:tabs>
                <w:tab w:val="left" w:pos="567"/>
              </w:tabs>
              <w:rPr>
                <w:rFonts w:cs="Arial"/>
              </w:rPr>
            </w:pPr>
          </w:p>
        </w:tc>
        <w:tc>
          <w:tcPr>
            <w:tcW w:w="1417" w:type="dxa"/>
          </w:tcPr>
          <w:p w:rsidR="00870F63" w:rsidRPr="00D14C49" w:rsidRDefault="00870F63" w:rsidP="007B1408">
            <w:pPr>
              <w:tabs>
                <w:tab w:val="left" w:pos="567"/>
              </w:tabs>
              <w:jc w:val="center"/>
              <w:rPr>
                <w:rFonts w:cs="Arial"/>
              </w:rPr>
            </w:pPr>
          </w:p>
          <w:p w:rsidR="00870F63" w:rsidRPr="00D14C49" w:rsidRDefault="00870F63" w:rsidP="007B1408">
            <w:pPr>
              <w:tabs>
                <w:tab w:val="left" w:pos="567"/>
              </w:tabs>
              <w:jc w:val="center"/>
              <w:rPr>
                <w:rFonts w:cs="Arial"/>
              </w:rPr>
            </w:pPr>
            <w:r w:rsidRPr="00D14C49">
              <w:rPr>
                <w:rFonts w:cs="Arial"/>
              </w:rPr>
              <w:t>90%</w:t>
            </w:r>
          </w:p>
        </w:tc>
        <w:tc>
          <w:tcPr>
            <w:tcW w:w="4111"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Sites to set up internal monitoring system.</w:t>
            </w:r>
          </w:p>
        </w:tc>
      </w:tr>
      <w:tr w:rsidR="00870F63" w:rsidRPr="00D14C49" w:rsidTr="003D479E">
        <w:tc>
          <w:tcPr>
            <w:tcW w:w="4253"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Journeys with less than 30 minutes notice will always be provided.</w:t>
            </w:r>
          </w:p>
          <w:p w:rsidR="00870F63" w:rsidRPr="00D14C49" w:rsidRDefault="00870F63" w:rsidP="007B1408">
            <w:pPr>
              <w:tabs>
                <w:tab w:val="left" w:pos="567"/>
              </w:tabs>
              <w:rPr>
                <w:rFonts w:cs="Arial"/>
              </w:rPr>
            </w:pPr>
          </w:p>
        </w:tc>
        <w:tc>
          <w:tcPr>
            <w:tcW w:w="1417" w:type="dxa"/>
          </w:tcPr>
          <w:p w:rsidR="00870F63" w:rsidRPr="00D14C49" w:rsidRDefault="00870F63" w:rsidP="007B1408">
            <w:pPr>
              <w:tabs>
                <w:tab w:val="left" w:pos="567"/>
              </w:tabs>
              <w:jc w:val="center"/>
              <w:rPr>
                <w:rFonts w:cs="Arial"/>
              </w:rPr>
            </w:pPr>
          </w:p>
          <w:p w:rsidR="00870F63" w:rsidRPr="00D14C49" w:rsidRDefault="00870F63" w:rsidP="007B1408">
            <w:pPr>
              <w:tabs>
                <w:tab w:val="left" w:pos="567"/>
              </w:tabs>
              <w:jc w:val="center"/>
              <w:rPr>
                <w:rFonts w:cs="Arial"/>
              </w:rPr>
            </w:pPr>
            <w:r w:rsidRPr="00D14C49">
              <w:rPr>
                <w:rFonts w:cs="Arial"/>
              </w:rPr>
              <w:t>90%</w:t>
            </w:r>
          </w:p>
        </w:tc>
        <w:tc>
          <w:tcPr>
            <w:tcW w:w="4111"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Exception report to be kept by booking site.</w:t>
            </w:r>
          </w:p>
          <w:p w:rsidR="00870F63" w:rsidRPr="00D14C49" w:rsidRDefault="00870F63" w:rsidP="007B1408">
            <w:pPr>
              <w:tabs>
                <w:tab w:val="left" w:pos="567"/>
              </w:tabs>
              <w:rPr>
                <w:rFonts w:cs="Arial"/>
              </w:rPr>
            </w:pPr>
          </w:p>
        </w:tc>
      </w:tr>
      <w:tr w:rsidR="00870F63" w:rsidRPr="00D14C49" w:rsidTr="003D479E">
        <w:tc>
          <w:tcPr>
            <w:tcW w:w="4253"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Urgent taxis will not be more than 5 minutes late.</w:t>
            </w:r>
          </w:p>
          <w:p w:rsidR="00870F63" w:rsidRPr="00D14C49" w:rsidRDefault="00870F63" w:rsidP="007B1408">
            <w:pPr>
              <w:tabs>
                <w:tab w:val="left" w:pos="567"/>
              </w:tabs>
              <w:rPr>
                <w:rFonts w:cs="Arial"/>
              </w:rPr>
            </w:pPr>
          </w:p>
        </w:tc>
        <w:tc>
          <w:tcPr>
            <w:tcW w:w="1417" w:type="dxa"/>
          </w:tcPr>
          <w:p w:rsidR="00870F63" w:rsidRPr="00D14C49" w:rsidRDefault="00870F63" w:rsidP="007B1408">
            <w:pPr>
              <w:tabs>
                <w:tab w:val="left" w:pos="567"/>
              </w:tabs>
              <w:jc w:val="center"/>
              <w:rPr>
                <w:rFonts w:cs="Arial"/>
              </w:rPr>
            </w:pPr>
          </w:p>
          <w:p w:rsidR="00870F63" w:rsidRPr="00D14C49" w:rsidRDefault="00870F63" w:rsidP="007B1408">
            <w:pPr>
              <w:tabs>
                <w:tab w:val="left" w:pos="567"/>
              </w:tabs>
              <w:jc w:val="center"/>
              <w:rPr>
                <w:rFonts w:cs="Arial"/>
              </w:rPr>
            </w:pPr>
            <w:r w:rsidRPr="00D14C49">
              <w:rPr>
                <w:rFonts w:cs="Arial"/>
              </w:rPr>
              <w:t>90%</w:t>
            </w:r>
          </w:p>
        </w:tc>
        <w:tc>
          <w:tcPr>
            <w:tcW w:w="4111"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Waiting times will be recorded on the Taxi Log Sheets and monitored by the booking site on an exception report basis.</w:t>
            </w:r>
          </w:p>
          <w:p w:rsidR="00870F63" w:rsidRPr="00D14C49" w:rsidRDefault="00870F63" w:rsidP="007B1408">
            <w:pPr>
              <w:tabs>
                <w:tab w:val="left" w:pos="567"/>
              </w:tabs>
              <w:rPr>
                <w:rFonts w:cs="Arial"/>
              </w:rPr>
            </w:pPr>
          </w:p>
        </w:tc>
      </w:tr>
      <w:tr w:rsidR="00870F63" w:rsidRPr="00D14C49" w:rsidTr="003D479E">
        <w:tc>
          <w:tcPr>
            <w:tcW w:w="4253"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When requested patient journeys will be doubled up.</w:t>
            </w:r>
          </w:p>
          <w:p w:rsidR="00870F63" w:rsidRPr="00D14C49" w:rsidRDefault="00870F63" w:rsidP="007B1408">
            <w:pPr>
              <w:tabs>
                <w:tab w:val="left" w:pos="567"/>
              </w:tabs>
              <w:rPr>
                <w:rFonts w:cs="Arial"/>
              </w:rPr>
            </w:pPr>
          </w:p>
        </w:tc>
        <w:tc>
          <w:tcPr>
            <w:tcW w:w="1417" w:type="dxa"/>
          </w:tcPr>
          <w:p w:rsidR="00870F63" w:rsidRPr="00D14C49" w:rsidRDefault="00870F63" w:rsidP="007B1408">
            <w:pPr>
              <w:tabs>
                <w:tab w:val="left" w:pos="567"/>
              </w:tabs>
              <w:jc w:val="center"/>
              <w:rPr>
                <w:rFonts w:cs="Arial"/>
              </w:rPr>
            </w:pPr>
          </w:p>
          <w:p w:rsidR="00870F63" w:rsidRPr="00D14C49" w:rsidRDefault="00870F63" w:rsidP="007B1408">
            <w:pPr>
              <w:tabs>
                <w:tab w:val="left" w:pos="567"/>
              </w:tabs>
              <w:jc w:val="center"/>
              <w:rPr>
                <w:rFonts w:cs="Arial"/>
              </w:rPr>
            </w:pPr>
            <w:r w:rsidRPr="00D14C49">
              <w:rPr>
                <w:rFonts w:cs="Arial"/>
              </w:rPr>
              <w:t>100%</w:t>
            </w:r>
          </w:p>
        </w:tc>
        <w:tc>
          <w:tcPr>
            <w:tcW w:w="4111" w:type="dxa"/>
          </w:tcPr>
          <w:p w:rsidR="00870F63" w:rsidRPr="00D14C49" w:rsidRDefault="00870F63" w:rsidP="007B1408">
            <w:pPr>
              <w:tabs>
                <w:tab w:val="left" w:pos="567"/>
              </w:tabs>
              <w:rPr>
                <w:rFonts w:cs="Arial"/>
              </w:rPr>
            </w:pPr>
          </w:p>
          <w:p w:rsidR="00870F63" w:rsidRPr="00D14C49" w:rsidRDefault="00870F63" w:rsidP="007B1408">
            <w:pPr>
              <w:tabs>
                <w:tab w:val="left" w:pos="567"/>
              </w:tabs>
              <w:rPr>
                <w:rFonts w:cs="Arial"/>
              </w:rPr>
            </w:pPr>
            <w:r w:rsidRPr="00D14C49">
              <w:rPr>
                <w:rFonts w:cs="Arial"/>
              </w:rPr>
              <w:t>Booking to be checked against invoices.</w:t>
            </w:r>
          </w:p>
        </w:tc>
      </w:tr>
    </w:tbl>
    <w:p w:rsidR="00870F63" w:rsidRPr="00D14C49" w:rsidRDefault="00870F63" w:rsidP="00870F63">
      <w:pPr>
        <w:tabs>
          <w:tab w:val="left" w:pos="567"/>
        </w:tabs>
        <w:rPr>
          <w:rFonts w:cs="Arial"/>
        </w:rPr>
      </w:pPr>
    </w:p>
    <w:p w:rsidR="00870F63" w:rsidRPr="00D14C49" w:rsidRDefault="00870F63" w:rsidP="00870F63">
      <w:pPr>
        <w:tabs>
          <w:tab w:val="left" w:pos="567"/>
        </w:tabs>
        <w:rPr>
          <w:rFonts w:cs="Arial"/>
        </w:rPr>
      </w:pPr>
      <w:r w:rsidRPr="00D14C49">
        <w:rPr>
          <w:rFonts w:cs="Arial"/>
        </w:rPr>
        <w:t>These targets are reviewable with the Contractor at the quarterly meetings.</w:t>
      </w:r>
    </w:p>
    <w:p w:rsidR="003D479E" w:rsidRPr="00D14C49" w:rsidRDefault="003D479E">
      <w:pPr>
        <w:spacing w:after="240"/>
        <w:jc w:val="left"/>
        <w:rPr>
          <w:rFonts w:cs="Arial"/>
        </w:rPr>
      </w:pPr>
      <w:r w:rsidRPr="00D14C49">
        <w:rPr>
          <w:rFonts w:cs="Arial"/>
        </w:rPr>
        <w:br w:type="page"/>
      </w:r>
    </w:p>
    <w:p w:rsidR="00870F63" w:rsidRPr="00D14C49" w:rsidRDefault="00870F63" w:rsidP="00870F63">
      <w:pPr>
        <w:tabs>
          <w:tab w:val="left" w:pos="567"/>
        </w:tabs>
        <w:rPr>
          <w:rFonts w:cs="Arial"/>
          <w:b/>
        </w:rPr>
      </w:pPr>
      <w:r w:rsidRPr="00D14C49">
        <w:rPr>
          <w:rFonts w:cs="Arial"/>
          <w:b/>
        </w:rPr>
        <w:lastRenderedPageBreak/>
        <w:t>APPENDIX III</w:t>
      </w:r>
    </w:p>
    <w:p w:rsidR="00870F63" w:rsidRPr="00D14C49" w:rsidRDefault="00870F63" w:rsidP="00870F63">
      <w:pPr>
        <w:tabs>
          <w:tab w:val="left" w:pos="567"/>
        </w:tabs>
        <w:rPr>
          <w:rFonts w:cs="Arial"/>
          <w:b/>
        </w:rPr>
      </w:pPr>
    </w:p>
    <w:p w:rsidR="00870F63" w:rsidRPr="00D14C49" w:rsidRDefault="00870F63" w:rsidP="003D479E">
      <w:pPr>
        <w:pStyle w:val="Heading4"/>
        <w:numPr>
          <w:ilvl w:val="0"/>
          <w:numId w:val="0"/>
        </w:numPr>
        <w:jc w:val="left"/>
        <w:rPr>
          <w:rFonts w:cs="Arial"/>
          <w:b/>
          <w:color w:val="auto"/>
        </w:rPr>
      </w:pPr>
      <w:r w:rsidRPr="00D14C49">
        <w:rPr>
          <w:rFonts w:cs="Arial"/>
          <w:b/>
          <w:color w:val="auto"/>
        </w:rPr>
        <w:t>SITE LOCATION DETAILS</w:t>
      </w:r>
    </w:p>
    <w:p w:rsidR="00870F63" w:rsidRPr="00D14C49" w:rsidRDefault="00870F63" w:rsidP="00870F63">
      <w:pPr>
        <w:tabs>
          <w:tab w:val="left" w:pos="567"/>
        </w:tabs>
        <w:rPr>
          <w:rFonts w:cs="Arial"/>
        </w:rPr>
      </w:pPr>
    </w:p>
    <w:p w:rsidR="00870F63" w:rsidRPr="00D14C49" w:rsidRDefault="00870F63" w:rsidP="003D479E">
      <w:pPr>
        <w:tabs>
          <w:tab w:val="left" w:pos="567"/>
        </w:tabs>
        <w:ind w:left="567" w:hanging="567"/>
        <w:rPr>
          <w:rFonts w:cs="Arial"/>
        </w:rPr>
      </w:pPr>
      <w:r w:rsidRPr="00D14C49">
        <w:rPr>
          <w:rFonts w:cs="Arial"/>
        </w:rPr>
        <w:tab/>
        <w:t>The Trust has one or more Hospitals and/or community premises to/from which patients/staff/goods require transportation.  The sites currently included in this Specification are as follows:-</w:t>
      </w:r>
    </w:p>
    <w:p w:rsidR="005F6B73" w:rsidRPr="00D14C49" w:rsidRDefault="005F6B73" w:rsidP="003D479E">
      <w:pPr>
        <w:tabs>
          <w:tab w:val="left" w:pos="567"/>
        </w:tabs>
        <w:ind w:left="567" w:hanging="567"/>
        <w:rPr>
          <w:rFonts w:cs="Arial"/>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034"/>
      </w:tblGrid>
      <w:tr w:rsidR="005F6B73" w:rsidRPr="00D14C49" w:rsidTr="00D1703E">
        <w:tc>
          <w:tcPr>
            <w:tcW w:w="4536" w:type="dxa"/>
          </w:tcPr>
          <w:p w:rsidR="005F6B73" w:rsidRPr="00D14C49" w:rsidRDefault="005F6B73" w:rsidP="005F6B73">
            <w:pPr>
              <w:tabs>
                <w:tab w:val="left" w:pos="1170"/>
                <w:tab w:val="left" w:pos="1440"/>
              </w:tabs>
              <w:ind w:left="567"/>
              <w:rPr>
                <w:rFonts w:cs="Arial"/>
              </w:rPr>
            </w:pPr>
            <w:r w:rsidRPr="00D14C49">
              <w:rPr>
                <w:rFonts w:cs="Arial"/>
                <w:b/>
              </w:rPr>
              <w:t>Site 1</w:t>
            </w:r>
            <w:r w:rsidRPr="00D14C49">
              <w:rPr>
                <w:rFonts w:cs="Arial"/>
              </w:rPr>
              <w:t>.</w:t>
            </w:r>
          </w:p>
          <w:p w:rsidR="005F6B73" w:rsidRPr="00D14C49" w:rsidRDefault="005F6B73" w:rsidP="005F6B73">
            <w:pPr>
              <w:tabs>
                <w:tab w:val="left" w:pos="1170"/>
                <w:tab w:val="left" w:pos="1440"/>
              </w:tabs>
              <w:ind w:left="567"/>
              <w:rPr>
                <w:rFonts w:cs="Arial"/>
              </w:rPr>
            </w:pPr>
          </w:p>
          <w:p w:rsidR="005F6B73" w:rsidRPr="00D14C49" w:rsidRDefault="005F6B73" w:rsidP="005F6B73">
            <w:pPr>
              <w:tabs>
                <w:tab w:val="left" w:pos="1170"/>
                <w:tab w:val="left" w:pos="1440"/>
              </w:tabs>
              <w:ind w:left="567"/>
              <w:rPr>
                <w:rFonts w:cs="Arial"/>
              </w:rPr>
            </w:pPr>
            <w:r w:rsidRPr="00D14C49">
              <w:rPr>
                <w:rFonts w:cs="Arial"/>
              </w:rPr>
              <w:t>Ash Green Learning Disability Centre</w:t>
            </w:r>
          </w:p>
          <w:p w:rsidR="005F6B73" w:rsidRPr="00D14C49" w:rsidRDefault="005F6B73" w:rsidP="005F6B73">
            <w:pPr>
              <w:tabs>
                <w:tab w:val="left" w:pos="1440"/>
              </w:tabs>
              <w:ind w:left="567"/>
              <w:rPr>
                <w:rFonts w:cs="Arial"/>
              </w:rPr>
            </w:pPr>
            <w:r w:rsidRPr="00D14C49">
              <w:rPr>
                <w:rFonts w:cs="Arial"/>
              </w:rPr>
              <w:t>Ashgate Road</w:t>
            </w:r>
          </w:p>
          <w:p w:rsidR="005F6B73" w:rsidRPr="00D14C49" w:rsidRDefault="005F6B73" w:rsidP="005F6B73">
            <w:pPr>
              <w:tabs>
                <w:tab w:val="left" w:pos="1440"/>
              </w:tabs>
              <w:ind w:left="567"/>
              <w:rPr>
                <w:rFonts w:cs="Arial"/>
              </w:rPr>
            </w:pPr>
            <w:r w:rsidRPr="00D14C49">
              <w:rPr>
                <w:rFonts w:cs="Arial"/>
              </w:rPr>
              <w:t xml:space="preserve">Chesterfield </w:t>
            </w:r>
          </w:p>
          <w:p w:rsidR="005F6B73" w:rsidRPr="00D14C49" w:rsidRDefault="005F6B73" w:rsidP="005F6B73">
            <w:pPr>
              <w:tabs>
                <w:tab w:val="left" w:pos="1440"/>
              </w:tabs>
              <w:ind w:left="567"/>
              <w:rPr>
                <w:rFonts w:cs="Arial"/>
              </w:rPr>
            </w:pPr>
            <w:r w:rsidRPr="00D14C49">
              <w:rPr>
                <w:rFonts w:cs="Arial"/>
              </w:rPr>
              <w:t>S42 7JE</w:t>
            </w:r>
          </w:p>
          <w:p w:rsidR="005F6B73" w:rsidRPr="00D14C49" w:rsidRDefault="005F6B73" w:rsidP="00870F63">
            <w:pPr>
              <w:tabs>
                <w:tab w:val="left" w:pos="567"/>
                <w:tab w:val="left" w:pos="1440"/>
              </w:tabs>
              <w:rPr>
                <w:rFonts w:cs="Arial"/>
              </w:rPr>
            </w:pPr>
          </w:p>
        </w:tc>
        <w:tc>
          <w:tcPr>
            <w:tcW w:w="4034" w:type="dxa"/>
          </w:tcPr>
          <w:p w:rsidR="005F6B73" w:rsidRPr="00D14C49" w:rsidRDefault="005F6B73" w:rsidP="005F6B73">
            <w:pPr>
              <w:tabs>
                <w:tab w:val="left" w:pos="567"/>
                <w:tab w:val="left" w:pos="1170"/>
                <w:tab w:val="left" w:pos="1440"/>
              </w:tabs>
              <w:ind w:left="567"/>
              <w:rPr>
                <w:rFonts w:cs="Arial"/>
              </w:rPr>
            </w:pPr>
            <w:r w:rsidRPr="00D14C49">
              <w:rPr>
                <w:rFonts w:cs="Arial"/>
                <w:b/>
              </w:rPr>
              <w:t>Site 2</w:t>
            </w:r>
            <w:r w:rsidRPr="00D14C49">
              <w:rPr>
                <w:rFonts w:cs="Arial"/>
              </w:rPr>
              <w:t>.</w:t>
            </w:r>
          </w:p>
          <w:p w:rsidR="005F6B73" w:rsidRPr="00D14C49" w:rsidRDefault="005F6B73" w:rsidP="005F6B73">
            <w:pPr>
              <w:tabs>
                <w:tab w:val="left" w:pos="567"/>
                <w:tab w:val="left" w:pos="1170"/>
                <w:tab w:val="left" w:pos="1440"/>
              </w:tabs>
              <w:ind w:left="567"/>
              <w:rPr>
                <w:rFonts w:cs="Arial"/>
              </w:rPr>
            </w:pPr>
          </w:p>
          <w:p w:rsidR="005F6B73" w:rsidRPr="00D14C49" w:rsidRDefault="005F6B73" w:rsidP="005F6B73">
            <w:pPr>
              <w:tabs>
                <w:tab w:val="left" w:pos="567"/>
                <w:tab w:val="left" w:pos="1170"/>
                <w:tab w:val="left" w:pos="1440"/>
              </w:tabs>
              <w:ind w:left="567"/>
              <w:rPr>
                <w:rFonts w:cs="Arial"/>
              </w:rPr>
            </w:pPr>
            <w:r w:rsidRPr="00D14C49">
              <w:rPr>
                <w:rFonts w:cs="Arial"/>
              </w:rPr>
              <w:t>Amberley Core Unit (Learning Disability)</w:t>
            </w:r>
          </w:p>
          <w:p w:rsidR="005F6B73" w:rsidRPr="00D14C49" w:rsidRDefault="005F6B73" w:rsidP="005F6B73">
            <w:pPr>
              <w:tabs>
                <w:tab w:val="left" w:pos="567"/>
                <w:tab w:val="left" w:pos="1440"/>
              </w:tabs>
              <w:ind w:left="567"/>
              <w:rPr>
                <w:rFonts w:cs="Arial"/>
              </w:rPr>
            </w:pPr>
            <w:r w:rsidRPr="00D14C49">
              <w:rPr>
                <w:rFonts w:cs="Arial"/>
              </w:rPr>
              <w:t>Amberley House</w:t>
            </w:r>
          </w:p>
          <w:p w:rsidR="005F6B73" w:rsidRPr="00D14C49" w:rsidRDefault="005F6B73" w:rsidP="005F6B73">
            <w:pPr>
              <w:tabs>
                <w:tab w:val="left" w:pos="567"/>
                <w:tab w:val="left" w:pos="1440"/>
              </w:tabs>
              <w:ind w:left="567"/>
              <w:rPr>
                <w:rFonts w:cs="Arial"/>
              </w:rPr>
            </w:pPr>
            <w:r w:rsidRPr="00D14C49">
              <w:rPr>
                <w:rFonts w:cs="Arial"/>
              </w:rPr>
              <w:t>Cedar Close</w:t>
            </w:r>
          </w:p>
          <w:p w:rsidR="005F6B73" w:rsidRPr="00D14C49" w:rsidRDefault="005F6B73" w:rsidP="005F6B73">
            <w:pPr>
              <w:tabs>
                <w:tab w:val="left" w:pos="567"/>
                <w:tab w:val="left" w:pos="1440"/>
              </w:tabs>
              <w:ind w:left="567"/>
              <w:rPr>
                <w:rFonts w:cs="Arial"/>
              </w:rPr>
            </w:pPr>
            <w:r w:rsidRPr="00D14C49">
              <w:rPr>
                <w:rFonts w:cs="Arial"/>
              </w:rPr>
              <w:t xml:space="preserve">Eckington  </w:t>
            </w:r>
          </w:p>
          <w:p w:rsidR="005F6B73" w:rsidRPr="00D14C49" w:rsidRDefault="005F6B73" w:rsidP="005F6B73">
            <w:pPr>
              <w:tabs>
                <w:tab w:val="left" w:pos="567"/>
                <w:tab w:val="left" w:pos="1440"/>
              </w:tabs>
              <w:ind w:left="567"/>
              <w:rPr>
                <w:rFonts w:cs="Arial"/>
              </w:rPr>
            </w:pPr>
            <w:r w:rsidRPr="00D14C49">
              <w:rPr>
                <w:rFonts w:cs="Arial"/>
              </w:rPr>
              <w:t>S31 9BA</w:t>
            </w:r>
          </w:p>
          <w:p w:rsidR="005F6B73" w:rsidRPr="00D14C49" w:rsidRDefault="005F6B73" w:rsidP="005F6B73">
            <w:pPr>
              <w:tabs>
                <w:tab w:val="left" w:pos="567"/>
                <w:tab w:val="left" w:pos="1440"/>
              </w:tabs>
              <w:ind w:left="567"/>
              <w:rPr>
                <w:rFonts w:cs="Arial"/>
              </w:rPr>
            </w:pPr>
          </w:p>
          <w:p w:rsidR="005F6B73" w:rsidRPr="00D14C49" w:rsidRDefault="005F6B73" w:rsidP="00870F63">
            <w:pPr>
              <w:tabs>
                <w:tab w:val="left" w:pos="567"/>
                <w:tab w:val="left" w:pos="1440"/>
              </w:tabs>
              <w:rPr>
                <w:rFonts w:cs="Arial"/>
              </w:rPr>
            </w:pPr>
          </w:p>
        </w:tc>
      </w:tr>
      <w:tr w:rsidR="005F6B73" w:rsidRPr="00D14C49" w:rsidTr="00D1703E">
        <w:tc>
          <w:tcPr>
            <w:tcW w:w="4536" w:type="dxa"/>
          </w:tcPr>
          <w:p w:rsidR="005F6B73" w:rsidRPr="00D14C49" w:rsidRDefault="005F6B73" w:rsidP="005F6B73">
            <w:pPr>
              <w:tabs>
                <w:tab w:val="left" w:pos="567"/>
                <w:tab w:val="left" w:pos="1170"/>
                <w:tab w:val="left" w:pos="1440"/>
              </w:tabs>
              <w:ind w:left="567"/>
              <w:rPr>
                <w:rFonts w:cs="Arial"/>
                <w:b/>
              </w:rPr>
            </w:pPr>
            <w:r w:rsidRPr="00D14C49">
              <w:rPr>
                <w:rFonts w:cs="Arial"/>
                <w:b/>
              </w:rPr>
              <w:t>Site 3.</w:t>
            </w:r>
          </w:p>
          <w:p w:rsidR="005F6B73" w:rsidRPr="00D14C49" w:rsidRDefault="005F6B73" w:rsidP="005F6B73">
            <w:pPr>
              <w:tabs>
                <w:tab w:val="left" w:pos="567"/>
                <w:tab w:val="left" w:pos="1170"/>
                <w:tab w:val="left" w:pos="1440"/>
              </w:tabs>
              <w:ind w:left="567"/>
              <w:rPr>
                <w:rFonts w:cs="Arial"/>
                <w:b/>
              </w:rPr>
            </w:pPr>
          </w:p>
          <w:p w:rsidR="005F6B73" w:rsidRPr="00D14C49" w:rsidRDefault="005F6B73" w:rsidP="005F6B73">
            <w:pPr>
              <w:tabs>
                <w:tab w:val="left" w:pos="567"/>
                <w:tab w:val="left" w:pos="1170"/>
                <w:tab w:val="left" w:pos="1440"/>
              </w:tabs>
              <w:ind w:left="567"/>
              <w:rPr>
                <w:rFonts w:cs="Arial"/>
              </w:rPr>
            </w:pPr>
            <w:r w:rsidRPr="00D14C49">
              <w:rPr>
                <w:rFonts w:cs="Arial"/>
              </w:rPr>
              <w:t>Newholme Hospital</w:t>
            </w:r>
          </w:p>
          <w:p w:rsidR="005F6B73" w:rsidRPr="00D14C49" w:rsidRDefault="005F6B73" w:rsidP="005F6B73">
            <w:pPr>
              <w:tabs>
                <w:tab w:val="left" w:pos="567"/>
                <w:tab w:val="left" w:pos="1440"/>
              </w:tabs>
              <w:ind w:left="567"/>
              <w:rPr>
                <w:rFonts w:cs="Arial"/>
              </w:rPr>
            </w:pPr>
            <w:r w:rsidRPr="00D14C49">
              <w:rPr>
                <w:rFonts w:cs="Arial"/>
              </w:rPr>
              <w:t>Baslow Road</w:t>
            </w:r>
          </w:p>
          <w:p w:rsidR="005F6B73" w:rsidRPr="00D14C49" w:rsidRDefault="005F6B73" w:rsidP="005F6B73">
            <w:pPr>
              <w:tabs>
                <w:tab w:val="left" w:pos="567"/>
                <w:tab w:val="left" w:pos="1440"/>
              </w:tabs>
              <w:ind w:left="567"/>
              <w:rPr>
                <w:rFonts w:cs="Arial"/>
              </w:rPr>
            </w:pPr>
            <w:r w:rsidRPr="00D14C49">
              <w:rPr>
                <w:rFonts w:cs="Arial"/>
              </w:rPr>
              <w:t xml:space="preserve">Bakewell  </w:t>
            </w:r>
          </w:p>
          <w:p w:rsidR="005F6B73" w:rsidRPr="00D14C49" w:rsidRDefault="005F6B73" w:rsidP="005F6B73">
            <w:pPr>
              <w:tabs>
                <w:tab w:val="left" w:pos="567"/>
                <w:tab w:val="left" w:pos="1440"/>
              </w:tabs>
              <w:ind w:left="567"/>
              <w:rPr>
                <w:rFonts w:cs="Arial"/>
              </w:rPr>
            </w:pPr>
            <w:r w:rsidRPr="00D14C49">
              <w:rPr>
                <w:rFonts w:cs="Arial"/>
              </w:rPr>
              <w:t>DE45 1AD</w:t>
            </w:r>
          </w:p>
          <w:p w:rsidR="005F6B73" w:rsidRPr="00D14C49" w:rsidRDefault="005F6B73" w:rsidP="00870F63">
            <w:pPr>
              <w:tabs>
                <w:tab w:val="left" w:pos="567"/>
                <w:tab w:val="left" w:pos="1440"/>
              </w:tabs>
              <w:rPr>
                <w:rFonts w:cs="Arial"/>
              </w:rPr>
            </w:pPr>
          </w:p>
        </w:tc>
        <w:tc>
          <w:tcPr>
            <w:tcW w:w="4034" w:type="dxa"/>
          </w:tcPr>
          <w:p w:rsidR="005F6B73" w:rsidRPr="00D14C49" w:rsidRDefault="005F6B73" w:rsidP="005F6B73">
            <w:pPr>
              <w:tabs>
                <w:tab w:val="left" w:pos="567"/>
                <w:tab w:val="left" w:pos="1170"/>
                <w:tab w:val="left" w:pos="1440"/>
              </w:tabs>
              <w:ind w:left="567"/>
              <w:rPr>
                <w:rFonts w:cs="Arial"/>
              </w:rPr>
            </w:pPr>
            <w:r w:rsidRPr="00D14C49">
              <w:rPr>
                <w:rFonts w:cs="Arial"/>
                <w:b/>
              </w:rPr>
              <w:t>Site 4</w:t>
            </w:r>
            <w:r w:rsidRPr="00D14C49">
              <w:rPr>
                <w:rFonts w:cs="Arial"/>
              </w:rPr>
              <w:t>.</w:t>
            </w:r>
          </w:p>
          <w:p w:rsidR="005F6B73" w:rsidRPr="00D14C49" w:rsidRDefault="005F6B73" w:rsidP="005F6B73">
            <w:pPr>
              <w:tabs>
                <w:tab w:val="left" w:pos="567"/>
                <w:tab w:val="left" w:pos="1170"/>
                <w:tab w:val="left" w:pos="1440"/>
              </w:tabs>
              <w:ind w:left="567"/>
              <w:rPr>
                <w:rFonts w:cs="Arial"/>
              </w:rPr>
            </w:pPr>
          </w:p>
          <w:p w:rsidR="005F6B73" w:rsidRPr="00D14C49" w:rsidRDefault="005F6B73" w:rsidP="005F6B73">
            <w:pPr>
              <w:tabs>
                <w:tab w:val="left" w:pos="567"/>
                <w:tab w:val="left" w:pos="1170"/>
                <w:tab w:val="left" w:pos="1440"/>
              </w:tabs>
              <w:ind w:left="567"/>
              <w:rPr>
                <w:rFonts w:cs="Arial"/>
              </w:rPr>
            </w:pPr>
            <w:r w:rsidRPr="00D14C49">
              <w:rPr>
                <w:rFonts w:cs="Arial"/>
              </w:rPr>
              <w:t>Whitworth Hospital</w:t>
            </w:r>
          </w:p>
          <w:p w:rsidR="005F6B73" w:rsidRPr="00D14C49" w:rsidRDefault="005F6B73" w:rsidP="005F6B73">
            <w:pPr>
              <w:tabs>
                <w:tab w:val="left" w:pos="567"/>
                <w:tab w:val="left" w:pos="1440"/>
              </w:tabs>
              <w:ind w:left="567"/>
              <w:rPr>
                <w:rFonts w:cs="Arial"/>
              </w:rPr>
            </w:pPr>
            <w:r w:rsidRPr="00D14C49">
              <w:rPr>
                <w:rFonts w:cs="Arial"/>
              </w:rPr>
              <w:t>330 Bakewell Road</w:t>
            </w:r>
          </w:p>
          <w:p w:rsidR="005F6B73" w:rsidRPr="00D14C49" w:rsidRDefault="005F6B73" w:rsidP="005F6B73">
            <w:pPr>
              <w:tabs>
                <w:tab w:val="left" w:pos="567"/>
                <w:tab w:val="left" w:pos="1440"/>
              </w:tabs>
              <w:ind w:left="567"/>
              <w:rPr>
                <w:rFonts w:cs="Arial"/>
              </w:rPr>
            </w:pPr>
            <w:r w:rsidRPr="00D14C49">
              <w:rPr>
                <w:rFonts w:cs="Arial"/>
              </w:rPr>
              <w:t>Darley Dale</w:t>
            </w:r>
          </w:p>
          <w:p w:rsidR="005F6B73" w:rsidRPr="00D14C49" w:rsidRDefault="005F6B73" w:rsidP="005F6B73">
            <w:pPr>
              <w:tabs>
                <w:tab w:val="left" w:pos="567"/>
                <w:tab w:val="left" w:pos="1440"/>
              </w:tabs>
              <w:ind w:left="567"/>
              <w:rPr>
                <w:rFonts w:cs="Arial"/>
              </w:rPr>
            </w:pPr>
            <w:r w:rsidRPr="00D14C49">
              <w:rPr>
                <w:rFonts w:cs="Arial"/>
              </w:rPr>
              <w:t xml:space="preserve">Matlock  </w:t>
            </w:r>
          </w:p>
          <w:p w:rsidR="005F6B73" w:rsidRPr="00D14C49" w:rsidRDefault="005F6B73" w:rsidP="005F6B73">
            <w:pPr>
              <w:tabs>
                <w:tab w:val="left" w:pos="567"/>
                <w:tab w:val="left" w:pos="1440"/>
              </w:tabs>
              <w:ind w:left="567"/>
              <w:rPr>
                <w:rFonts w:cs="Arial"/>
              </w:rPr>
            </w:pPr>
            <w:r w:rsidRPr="00D14C49">
              <w:rPr>
                <w:rFonts w:cs="Arial"/>
              </w:rPr>
              <w:t>DE4 2JD</w:t>
            </w:r>
          </w:p>
          <w:p w:rsidR="005F6B73" w:rsidRPr="00D14C49" w:rsidRDefault="005F6B73" w:rsidP="00870F63">
            <w:pPr>
              <w:tabs>
                <w:tab w:val="left" w:pos="567"/>
                <w:tab w:val="left" w:pos="1440"/>
              </w:tabs>
              <w:rPr>
                <w:rFonts w:cs="Arial"/>
              </w:rPr>
            </w:pPr>
          </w:p>
        </w:tc>
      </w:tr>
      <w:tr w:rsidR="005F6B73" w:rsidRPr="00D14C49" w:rsidTr="00D1703E">
        <w:tc>
          <w:tcPr>
            <w:tcW w:w="4536" w:type="dxa"/>
          </w:tcPr>
          <w:p w:rsidR="005F6B73" w:rsidRPr="00D14C49" w:rsidRDefault="005F6B73" w:rsidP="005F6B73">
            <w:pPr>
              <w:tabs>
                <w:tab w:val="left" w:pos="567"/>
                <w:tab w:val="left" w:pos="1170"/>
                <w:tab w:val="left" w:pos="1440"/>
              </w:tabs>
              <w:ind w:left="567"/>
              <w:rPr>
                <w:rFonts w:cs="Arial"/>
                <w:b/>
              </w:rPr>
            </w:pPr>
            <w:r w:rsidRPr="00D14C49">
              <w:rPr>
                <w:rFonts w:cs="Arial"/>
                <w:b/>
              </w:rPr>
              <w:t>Site 5</w:t>
            </w:r>
          </w:p>
          <w:p w:rsidR="005F6B73" w:rsidRPr="00D14C49" w:rsidRDefault="005F6B73" w:rsidP="005F6B73">
            <w:pPr>
              <w:tabs>
                <w:tab w:val="left" w:pos="567"/>
                <w:tab w:val="left" w:pos="1170"/>
                <w:tab w:val="left" w:pos="1440"/>
              </w:tabs>
              <w:ind w:left="567"/>
              <w:rPr>
                <w:rFonts w:cs="Arial"/>
                <w:b/>
              </w:rPr>
            </w:pPr>
          </w:p>
          <w:p w:rsidR="005F6B73" w:rsidRPr="00D14C49" w:rsidRDefault="005F6B73" w:rsidP="005F6B73">
            <w:pPr>
              <w:tabs>
                <w:tab w:val="left" w:pos="567"/>
                <w:tab w:val="left" w:pos="1170"/>
                <w:tab w:val="left" w:pos="1440"/>
              </w:tabs>
              <w:ind w:left="567"/>
              <w:rPr>
                <w:rFonts w:cs="Arial"/>
              </w:rPr>
            </w:pPr>
            <w:r w:rsidRPr="00D14C49">
              <w:rPr>
                <w:rFonts w:cs="Arial"/>
              </w:rPr>
              <w:t>Buxton Hospital</w:t>
            </w:r>
          </w:p>
          <w:p w:rsidR="005F6B73" w:rsidRPr="00D14C49" w:rsidRDefault="005F6B73" w:rsidP="005F6B73">
            <w:pPr>
              <w:tabs>
                <w:tab w:val="left" w:pos="567"/>
                <w:tab w:val="left" w:pos="1440"/>
              </w:tabs>
              <w:ind w:left="567"/>
              <w:rPr>
                <w:rFonts w:cs="Arial"/>
              </w:rPr>
            </w:pPr>
            <w:r w:rsidRPr="00D14C49">
              <w:rPr>
                <w:rFonts w:cs="Arial"/>
              </w:rPr>
              <w:t>London Road</w:t>
            </w:r>
          </w:p>
          <w:p w:rsidR="005F6B73" w:rsidRPr="00D14C49" w:rsidRDefault="005F6B73" w:rsidP="005F6B73">
            <w:pPr>
              <w:tabs>
                <w:tab w:val="left" w:pos="567"/>
                <w:tab w:val="left" w:pos="1440"/>
              </w:tabs>
              <w:ind w:left="567"/>
              <w:rPr>
                <w:rFonts w:cs="Arial"/>
              </w:rPr>
            </w:pPr>
            <w:r w:rsidRPr="00D14C49">
              <w:rPr>
                <w:rFonts w:cs="Arial"/>
              </w:rPr>
              <w:t xml:space="preserve">Buxton  </w:t>
            </w:r>
          </w:p>
          <w:p w:rsidR="005F6B73" w:rsidRPr="00D14C49" w:rsidRDefault="005F6B73" w:rsidP="005F6B73">
            <w:pPr>
              <w:tabs>
                <w:tab w:val="left" w:pos="567"/>
                <w:tab w:val="left" w:pos="1440"/>
              </w:tabs>
              <w:ind w:left="567"/>
              <w:rPr>
                <w:rFonts w:cs="Arial"/>
              </w:rPr>
            </w:pPr>
            <w:r w:rsidRPr="00D14C49">
              <w:rPr>
                <w:rFonts w:cs="Arial"/>
              </w:rPr>
              <w:t>SK17 9NJ</w:t>
            </w:r>
          </w:p>
          <w:p w:rsidR="005F6B73" w:rsidRPr="00D14C49" w:rsidRDefault="005F6B73" w:rsidP="00870F63">
            <w:pPr>
              <w:tabs>
                <w:tab w:val="left" w:pos="567"/>
                <w:tab w:val="left" w:pos="1440"/>
              </w:tabs>
              <w:rPr>
                <w:rFonts w:cs="Arial"/>
              </w:rPr>
            </w:pPr>
          </w:p>
        </w:tc>
        <w:tc>
          <w:tcPr>
            <w:tcW w:w="4034" w:type="dxa"/>
          </w:tcPr>
          <w:p w:rsidR="005F6B73" w:rsidRPr="00D14C49" w:rsidRDefault="005F6B73" w:rsidP="005F6B73">
            <w:pPr>
              <w:tabs>
                <w:tab w:val="left" w:pos="567"/>
                <w:tab w:val="left" w:pos="1170"/>
                <w:tab w:val="left" w:pos="1440"/>
              </w:tabs>
              <w:ind w:left="567"/>
              <w:rPr>
                <w:rFonts w:cs="Arial"/>
              </w:rPr>
            </w:pPr>
            <w:r w:rsidRPr="00D14C49">
              <w:rPr>
                <w:rFonts w:cs="Arial"/>
                <w:b/>
              </w:rPr>
              <w:t>Site 6.</w:t>
            </w:r>
          </w:p>
          <w:p w:rsidR="005F6B73" w:rsidRPr="00D14C49" w:rsidRDefault="005F6B73" w:rsidP="005F6B73">
            <w:pPr>
              <w:tabs>
                <w:tab w:val="left" w:pos="567"/>
                <w:tab w:val="left" w:pos="1170"/>
                <w:tab w:val="left" w:pos="1440"/>
              </w:tabs>
              <w:ind w:left="567"/>
              <w:rPr>
                <w:rFonts w:cs="Arial"/>
              </w:rPr>
            </w:pPr>
          </w:p>
          <w:p w:rsidR="005F6B73" w:rsidRPr="00D14C49" w:rsidRDefault="005F6B73" w:rsidP="005F6B73">
            <w:pPr>
              <w:tabs>
                <w:tab w:val="left" w:pos="567"/>
                <w:tab w:val="left" w:pos="1170"/>
                <w:tab w:val="left" w:pos="1440"/>
              </w:tabs>
              <w:ind w:left="567"/>
              <w:rPr>
                <w:rFonts w:cs="Arial"/>
              </w:rPr>
            </w:pPr>
            <w:r w:rsidRPr="00D14C49">
              <w:rPr>
                <w:rFonts w:cs="Arial"/>
              </w:rPr>
              <w:t xml:space="preserve">Cavendish Hospital </w:t>
            </w:r>
          </w:p>
          <w:p w:rsidR="005F6B73" w:rsidRPr="00D14C49" w:rsidRDefault="005F6B73" w:rsidP="005F6B73">
            <w:pPr>
              <w:tabs>
                <w:tab w:val="left" w:pos="567"/>
                <w:tab w:val="left" w:pos="1440"/>
              </w:tabs>
              <w:ind w:left="567"/>
              <w:rPr>
                <w:rFonts w:cs="Arial"/>
              </w:rPr>
            </w:pPr>
            <w:r w:rsidRPr="00D14C49">
              <w:rPr>
                <w:rFonts w:cs="Arial"/>
              </w:rPr>
              <w:t>Manchester Road</w:t>
            </w:r>
          </w:p>
          <w:p w:rsidR="005F6B73" w:rsidRPr="00D14C49" w:rsidRDefault="005F6B73" w:rsidP="005F6B73">
            <w:pPr>
              <w:tabs>
                <w:tab w:val="left" w:pos="567"/>
                <w:tab w:val="left" w:pos="1440"/>
              </w:tabs>
              <w:ind w:left="567"/>
              <w:rPr>
                <w:rFonts w:cs="Arial"/>
              </w:rPr>
            </w:pPr>
            <w:r w:rsidRPr="00D14C49">
              <w:rPr>
                <w:rFonts w:cs="Arial"/>
              </w:rPr>
              <w:t xml:space="preserve">Buxton  </w:t>
            </w:r>
          </w:p>
          <w:p w:rsidR="005F6B73" w:rsidRPr="00D14C49" w:rsidRDefault="005F6B73" w:rsidP="005F6B73">
            <w:pPr>
              <w:tabs>
                <w:tab w:val="left" w:pos="567"/>
                <w:tab w:val="left" w:pos="1440"/>
              </w:tabs>
              <w:ind w:left="567"/>
              <w:rPr>
                <w:rFonts w:cs="Arial"/>
              </w:rPr>
            </w:pPr>
            <w:r w:rsidRPr="00D14C49">
              <w:rPr>
                <w:rFonts w:cs="Arial"/>
              </w:rPr>
              <w:t>SK17 6TE</w:t>
            </w:r>
          </w:p>
          <w:p w:rsidR="005F6B73" w:rsidRPr="00D14C49" w:rsidRDefault="005F6B73" w:rsidP="00870F63">
            <w:pPr>
              <w:tabs>
                <w:tab w:val="left" w:pos="567"/>
                <w:tab w:val="left" w:pos="1440"/>
              </w:tabs>
              <w:rPr>
                <w:rFonts w:cs="Arial"/>
              </w:rPr>
            </w:pPr>
          </w:p>
        </w:tc>
      </w:tr>
      <w:tr w:rsidR="005F6B73" w:rsidRPr="00D14C49" w:rsidTr="00D1703E">
        <w:tc>
          <w:tcPr>
            <w:tcW w:w="4536" w:type="dxa"/>
          </w:tcPr>
          <w:p w:rsidR="005F6B73" w:rsidRPr="00D14C49" w:rsidRDefault="005F6B73" w:rsidP="005F6B73">
            <w:pPr>
              <w:tabs>
                <w:tab w:val="left" w:pos="567"/>
                <w:tab w:val="left" w:pos="1170"/>
                <w:tab w:val="left" w:pos="1440"/>
              </w:tabs>
              <w:ind w:left="567"/>
              <w:rPr>
                <w:rFonts w:cs="Arial"/>
              </w:rPr>
            </w:pPr>
            <w:r w:rsidRPr="00D14C49">
              <w:rPr>
                <w:rFonts w:cs="Arial"/>
                <w:b/>
              </w:rPr>
              <w:t>Site 7</w:t>
            </w:r>
            <w:r w:rsidRPr="00D14C49">
              <w:rPr>
                <w:rFonts w:cs="Arial"/>
              </w:rPr>
              <w:t>.</w:t>
            </w:r>
          </w:p>
          <w:p w:rsidR="005F6B73" w:rsidRPr="00D14C49" w:rsidRDefault="005F6B73" w:rsidP="005F6B73">
            <w:pPr>
              <w:tabs>
                <w:tab w:val="left" w:pos="567"/>
                <w:tab w:val="left" w:pos="1170"/>
                <w:tab w:val="left" w:pos="1440"/>
              </w:tabs>
              <w:ind w:left="567"/>
              <w:rPr>
                <w:rFonts w:cs="Arial"/>
              </w:rPr>
            </w:pPr>
          </w:p>
          <w:p w:rsidR="005F6B73" w:rsidRPr="00D14C49" w:rsidRDefault="005F6B73" w:rsidP="005F6B73">
            <w:pPr>
              <w:tabs>
                <w:tab w:val="left" w:pos="567"/>
                <w:tab w:val="left" w:pos="1170"/>
                <w:tab w:val="left" w:pos="1440"/>
              </w:tabs>
              <w:ind w:left="567"/>
              <w:rPr>
                <w:rFonts w:cs="Arial"/>
              </w:rPr>
            </w:pPr>
            <w:r w:rsidRPr="00D14C49">
              <w:rPr>
                <w:rFonts w:cs="Arial"/>
              </w:rPr>
              <w:t xml:space="preserve">New Mills Clinic </w:t>
            </w:r>
          </w:p>
          <w:p w:rsidR="005F6B73" w:rsidRPr="00D14C49" w:rsidRDefault="005F6B73" w:rsidP="005F6B73">
            <w:pPr>
              <w:tabs>
                <w:tab w:val="left" w:pos="567"/>
                <w:tab w:val="left" w:pos="1440"/>
              </w:tabs>
              <w:ind w:left="567"/>
              <w:rPr>
                <w:rFonts w:cs="Arial"/>
              </w:rPr>
            </w:pPr>
            <w:r w:rsidRPr="00D14C49">
              <w:rPr>
                <w:rFonts w:cs="Arial"/>
              </w:rPr>
              <w:t>Hyde Bank Road</w:t>
            </w:r>
          </w:p>
          <w:p w:rsidR="005F6B73" w:rsidRPr="00D14C49" w:rsidRDefault="005F6B73" w:rsidP="005F6B73">
            <w:pPr>
              <w:tabs>
                <w:tab w:val="left" w:pos="567"/>
                <w:tab w:val="left" w:pos="1440"/>
              </w:tabs>
              <w:ind w:left="567"/>
              <w:rPr>
                <w:rFonts w:cs="Arial"/>
              </w:rPr>
            </w:pPr>
            <w:r w:rsidRPr="00D14C49">
              <w:rPr>
                <w:rFonts w:cs="Arial"/>
              </w:rPr>
              <w:t>New Mills</w:t>
            </w:r>
          </w:p>
          <w:p w:rsidR="00AD7B82" w:rsidRPr="00D14C49" w:rsidRDefault="005F6B73" w:rsidP="005F6B73">
            <w:pPr>
              <w:tabs>
                <w:tab w:val="left" w:pos="567"/>
                <w:tab w:val="left" w:pos="1440"/>
              </w:tabs>
              <w:ind w:left="567"/>
              <w:rPr>
                <w:rFonts w:cs="Arial"/>
              </w:rPr>
            </w:pPr>
            <w:r w:rsidRPr="00D14C49">
              <w:rPr>
                <w:rFonts w:cs="Arial"/>
              </w:rPr>
              <w:t>Stockport</w:t>
            </w:r>
          </w:p>
          <w:p w:rsidR="005F6B73" w:rsidRPr="00D14C49" w:rsidRDefault="00AD7B82" w:rsidP="005F6B73">
            <w:pPr>
              <w:tabs>
                <w:tab w:val="left" w:pos="567"/>
                <w:tab w:val="left" w:pos="1440"/>
              </w:tabs>
              <w:ind w:left="567"/>
              <w:rPr>
                <w:rFonts w:cs="Arial"/>
              </w:rPr>
            </w:pPr>
            <w:r w:rsidRPr="00D14C49">
              <w:rPr>
                <w:rFonts w:cs="Arial"/>
              </w:rPr>
              <w:t>SK22 4BP</w:t>
            </w:r>
            <w:r w:rsidR="005F6B73" w:rsidRPr="00D14C49">
              <w:rPr>
                <w:rFonts w:cs="Arial"/>
              </w:rPr>
              <w:t xml:space="preserve">  </w:t>
            </w:r>
          </w:p>
          <w:p w:rsidR="005F6B73" w:rsidRPr="00D14C49" w:rsidRDefault="005F6B73" w:rsidP="00870F63">
            <w:pPr>
              <w:tabs>
                <w:tab w:val="left" w:pos="567"/>
                <w:tab w:val="left" w:pos="1440"/>
              </w:tabs>
              <w:rPr>
                <w:rFonts w:cs="Arial"/>
              </w:rPr>
            </w:pPr>
          </w:p>
        </w:tc>
        <w:tc>
          <w:tcPr>
            <w:tcW w:w="4034" w:type="dxa"/>
          </w:tcPr>
          <w:p w:rsidR="005F6B73" w:rsidRPr="00D14C49" w:rsidRDefault="005F6B73" w:rsidP="005F6B73">
            <w:pPr>
              <w:tabs>
                <w:tab w:val="left" w:pos="567"/>
                <w:tab w:val="left" w:pos="1170"/>
                <w:tab w:val="left" w:pos="1440"/>
              </w:tabs>
              <w:ind w:left="567"/>
              <w:rPr>
                <w:rFonts w:cs="Arial"/>
                <w:b/>
              </w:rPr>
            </w:pPr>
            <w:r w:rsidRPr="00D14C49">
              <w:rPr>
                <w:rFonts w:cs="Arial"/>
                <w:b/>
              </w:rPr>
              <w:t>Site 8.</w:t>
            </w:r>
          </w:p>
          <w:p w:rsidR="005F6B73" w:rsidRPr="00D14C49" w:rsidRDefault="005F6B73" w:rsidP="005F6B73">
            <w:pPr>
              <w:tabs>
                <w:tab w:val="left" w:pos="567"/>
                <w:tab w:val="left" w:pos="1170"/>
                <w:tab w:val="left" w:pos="1440"/>
              </w:tabs>
              <w:ind w:left="567"/>
              <w:rPr>
                <w:rFonts w:cs="Arial"/>
              </w:rPr>
            </w:pPr>
          </w:p>
          <w:p w:rsidR="005F6B73" w:rsidRPr="00D14C49" w:rsidRDefault="005F6B73" w:rsidP="005F6B73">
            <w:pPr>
              <w:tabs>
                <w:tab w:val="left" w:pos="567"/>
                <w:tab w:val="left" w:pos="1170"/>
                <w:tab w:val="left" w:pos="1440"/>
              </w:tabs>
              <w:ind w:left="567"/>
              <w:rPr>
                <w:rFonts w:cs="Arial"/>
              </w:rPr>
            </w:pPr>
            <w:r w:rsidRPr="00D14C49">
              <w:rPr>
                <w:rFonts w:cs="Arial"/>
              </w:rPr>
              <w:t>Buxton Health Centre</w:t>
            </w:r>
          </w:p>
          <w:p w:rsidR="005F6B73" w:rsidRPr="00D14C49" w:rsidRDefault="005F6B73" w:rsidP="005F6B73">
            <w:pPr>
              <w:tabs>
                <w:tab w:val="left" w:pos="567"/>
                <w:tab w:val="left" w:pos="1440"/>
              </w:tabs>
              <w:ind w:left="567"/>
              <w:rPr>
                <w:rFonts w:cs="Arial"/>
              </w:rPr>
            </w:pPr>
            <w:r w:rsidRPr="00D14C49">
              <w:rPr>
                <w:rFonts w:cs="Arial"/>
              </w:rPr>
              <w:t>Bath Road</w:t>
            </w:r>
          </w:p>
          <w:p w:rsidR="005F6B73" w:rsidRPr="00D14C49" w:rsidRDefault="005F6B73" w:rsidP="005F6B73">
            <w:pPr>
              <w:tabs>
                <w:tab w:val="left" w:pos="567"/>
                <w:tab w:val="left" w:pos="1440"/>
              </w:tabs>
              <w:ind w:left="567"/>
              <w:rPr>
                <w:rFonts w:cs="Arial"/>
              </w:rPr>
            </w:pPr>
            <w:r w:rsidRPr="00D14C49">
              <w:rPr>
                <w:rFonts w:cs="Arial"/>
              </w:rPr>
              <w:t xml:space="preserve">Buxton  </w:t>
            </w:r>
          </w:p>
          <w:p w:rsidR="005F6B73" w:rsidRPr="00D14C49" w:rsidRDefault="005F6B73" w:rsidP="005F6B73">
            <w:pPr>
              <w:tabs>
                <w:tab w:val="left" w:pos="567"/>
                <w:tab w:val="left" w:pos="1440"/>
              </w:tabs>
              <w:ind w:left="567"/>
              <w:rPr>
                <w:rFonts w:cs="Arial"/>
              </w:rPr>
            </w:pPr>
            <w:r w:rsidRPr="00D14C49">
              <w:rPr>
                <w:rFonts w:cs="Arial"/>
              </w:rPr>
              <w:t>SK17 6HH</w:t>
            </w:r>
          </w:p>
          <w:p w:rsidR="005F6B73" w:rsidRPr="00D14C49" w:rsidRDefault="005F6B73" w:rsidP="00870F63">
            <w:pPr>
              <w:tabs>
                <w:tab w:val="left" w:pos="567"/>
                <w:tab w:val="left" w:pos="1440"/>
              </w:tabs>
              <w:rPr>
                <w:rFonts w:cs="Arial"/>
              </w:rPr>
            </w:pPr>
          </w:p>
        </w:tc>
      </w:tr>
      <w:tr w:rsidR="005F6B73" w:rsidRPr="00D14C49" w:rsidTr="00D1703E">
        <w:tc>
          <w:tcPr>
            <w:tcW w:w="4536" w:type="dxa"/>
          </w:tcPr>
          <w:p w:rsidR="005F6B73" w:rsidRPr="00D14C49" w:rsidRDefault="005F6B73" w:rsidP="005F6B73">
            <w:pPr>
              <w:tabs>
                <w:tab w:val="left" w:pos="567"/>
                <w:tab w:val="left" w:pos="1170"/>
                <w:tab w:val="left" w:pos="1440"/>
              </w:tabs>
              <w:ind w:left="567"/>
              <w:rPr>
                <w:rFonts w:cs="Arial"/>
                <w:b/>
              </w:rPr>
            </w:pPr>
            <w:r w:rsidRPr="00D14C49">
              <w:rPr>
                <w:rFonts w:cs="Arial"/>
                <w:b/>
              </w:rPr>
              <w:t>Site 9.</w:t>
            </w:r>
          </w:p>
          <w:p w:rsidR="005F6B73" w:rsidRPr="00D14C49" w:rsidRDefault="005F6B73" w:rsidP="005F6B73">
            <w:pPr>
              <w:tabs>
                <w:tab w:val="left" w:pos="567"/>
                <w:tab w:val="left" w:pos="1170"/>
                <w:tab w:val="left" w:pos="1440"/>
              </w:tabs>
              <w:ind w:left="567"/>
              <w:rPr>
                <w:rFonts w:cs="Arial"/>
              </w:rPr>
            </w:pPr>
          </w:p>
          <w:p w:rsidR="005F6B73" w:rsidRPr="00D14C49" w:rsidRDefault="005F6B73" w:rsidP="005F6B73">
            <w:pPr>
              <w:tabs>
                <w:tab w:val="left" w:pos="567"/>
                <w:tab w:val="left" w:pos="1170"/>
                <w:tab w:val="left" w:pos="1440"/>
              </w:tabs>
              <w:ind w:left="567"/>
              <w:rPr>
                <w:rFonts w:cs="Arial"/>
              </w:rPr>
            </w:pPr>
            <w:r w:rsidRPr="00D14C49">
              <w:rPr>
                <w:rFonts w:cs="Arial"/>
              </w:rPr>
              <w:t>Chapel Health Centre</w:t>
            </w:r>
          </w:p>
          <w:p w:rsidR="005F6B73" w:rsidRPr="00D14C49" w:rsidRDefault="005F6B73" w:rsidP="005F6B73">
            <w:pPr>
              <w:tabs>
                <w:tab w:val="left" w:pos="567"/>
                <w:tab w:val="left" w:pos="1440"/>
              </w:tabs>
              <w:ind w:left="567"/>
              <w:rPr>
                <w:rFonts w:cs="Arial"/>
              </w:rPr>
            </w:pPr>
            <w:r w:rsidRPr="00D14C49">
              <w:rPr>
                <w:rFonts w:cs="Arial"/>
              </w:rPr>
              <w:t>Thornbrook Road</w:t>
            </w:r>
          </w:p>
          <w:p w:rsidR="005F6B73" w:rsidRPr="00D14C49" w:rsidRDefault="005F6B73" w:rsidP="005F6B73">
            <w:pPr>
              <w:tabs>
                <w:tab w:val="left" w:pos="567"/>
                <w:tab w:val="left" w:pos="1440"/>
              </w:tabs>
              <w:ind w:left="567"/>
              <w:rPr>
                <w:rFonts w:cs="Arial"/>
              </w:rPr>
            </w:pPr>
            <w:r w:rsidRPr="00D14C49">
              <w:rPr>
                <w:rFonts w:cs="Arial"/>
              </w:rPr>
              <w:t>Chapel-en-le-Frith</w:t>
            </w:r>
          </w:p>
          <w:p w:rsidR="005F6B73" w:rsidRPr="00D14C49" w:rsidRDefault="005F6B73" w:rsidP="005F6B73">
            <w:pPr>
              <w:tabs>
                <w:tab w:val="left" w:pos="567"/>
                <w:tab w:val="left" w:pos="1440"/>
              </w:tabs>
              <w:ind w:left="567"/>
              <w:rPr>
                <w:rFonts w:cs="Arial"/>
              </w:rPr>
            </w:pPr>
            <w:r w:rsidRPr="00D14C49">
              <w:rPr>
                <w:rFonts w:cs="Arial"/>
              </w:rPr>
              <w:t xml:space="preserve">Stockport  </w:t>
            </w:r>
          </w:p>
          <w:p w:rsidR="005F6B73" w:rsidRPr="00D14C49" w:rsidRDefault="005F6B73" w:rsidP="005F6B73">
            <w:pPr>
              <w:tabs>
                <w:tab w:val="left" w:pos="567"/>
                <w:tab w:val="left" w:pos="1440"/>
              </w:tabs>
              <w:ind w:left="567"/>
              <w:rPr>
                <w:rFonts w:cs="Arial"/>
              </w:rPr>
            </w:pPr>
            <w:r w:rsidRPr="00D14C49">
              <w:rPr>
                <w:rFonts w:cs="Arial"/>
              </w:rPr>
              <w:t>SK12 6LT</w:t>
            </w:r>
          </w:p>
          <w:p w:rsidR="005F6B73" w:rsidRPr="00D14C49" w:rsidRDefault="005F6B73" w:rsidP="00870F63">
            <w:pPr>
              <w:tabs>
                <w:tab w:val="left" w:pos="567"/>
                <w:tab w:val="left" w:pos="1440"/>
              </w:tabs>
              <w:rPr>
                <w:rFonts w:cs="Arial"/>
              </w:rPr>
            </w:pPr>
          </w:p>
        </w:tc>
        <w:tc>
          <w:tcPr>
            <w:tcW w:w="4034" w:type="dxa"/>
          </w:tcPr>
          <w:p w:rsidR="005F6B73" w:rsidRPr="00D14C49" w:rsidRDefault="005F6B73" w:rsidP="005F6B73">
            <w:pPr>
              <w:tabs>
                <w:tab w:val="left" w:pos="567"/>
                <w:tab w:val="left" w:pos="1170"/>
                <w:tab w:val="left" w:pos="1440"/>
              </w:tabs>
              <w:ind w:left="567"/>
              <w:rPr>
                <w:rFonts w:cs="Arial"/>
                <w:b/>
              </w:rPr>
            </w:pPr>
            <w:r w:rsidRPr="00D14C49">
              <w:rPr>
                <w:rFonts w:cs="Arial"/>
                <w:b/>
              </w:rPr>
              <w:t>Site 10.</w:t>
            </w:r>
          </w:p>
          <w:p w:rsidR="005F6B73" w:rsidRPr="00D14C49" w:rsidRDefault="005F6B73" w:rsidP="005F6B73">
            <w:pPr>
              <w:tabs>
                <w:tab w:val="left" w:pos="567"/>
                <w:tab w:val="left" w:pos="1170"/>
                <w:tab w:val="left" w:pos="1440"/>
              </w:tabs>
              <w:ind w:left="567"/>
              <w:rPr>
                <w:rFonts w:cs="Arial"/>
              </w:rPr>
            </w:pPr>
          </w:p>
          <w:p w:rsidR="005F6B73" w:rsidRPr="00D14C49" w:rsidRDefault="005F6B73" w:rsidP="005F6B73">
            <w:pPr>
              <w:tabs>
                <w:tab w:val="left" w:pos="567"/>
                <w:tab w:val="left" w:pos="1170"/>
                <w:tab w:val="left" w:pos="1440"/>
              </w:tabs>
              <w:ind w:left="567"/>
              <w:rPr>
                <w:rFonts w:cs="Arial"/>
              </w:rPr>
            </w:pPr>
            <w:r w:rsidRPr="00D14C49">
              <w:rPr>
                <w:rFonts w:cs="Arial"/>
              </w:rPr>
              <w:t>Queens Court Day Centre</w:t>
            </w:r>
          </w:p>
          <w:p w:rsidR="005F6B73" w:rsidRPr="00D14C49" w:rsidRDefault="005F6B73" w:rsidP="005F6B73">
            <w:pPr>
              <w:tabs>
                <w:tab w:val="left" w:pos="567"/>
                <w:tab w:val="left" w:pos="1440"/>
              </w:tabs>
              <w:ind w:left="567"/>
              <w:rPr>
                <w:rFonts w:cs="Arial"/>
              </w:rPr>
            </w:pPr>
            <w:r w:rsidRPr="00D14C49">
              <w:rPr>
                <w:rFonts w:cs="Arial"/>
              </w:rPr>
              <w:t>Queens Road</w:t>
            </w:r>
          </w:p>
          <w:p w:rsidR="005F6B73" w:rsidRPr="00D14C49" w:rsidRDefault="005F6B73" w:rsidP="005F6B73">
            <w:pPr>
              <w:tabs>
                <w:tab w:val="left" w:pos="567"/>
                <w:tab w:val="left" w:pos="1440"/>
              </w:tabs>
              <w:ind w:left="567"/>
              <w:rPr>
                <w:rFonts w:cs="Arial"/>
              </w:rPr>
            </w:pPr>
            <w:r w:rsidRPr="00D14C49">
              <w:rPr>
                <w:rFonts w:cs="Arial"/>
              </w:rPr>
              <w:t>Fairfield</w:t>
            </w:r>
          </w:p>
          <w:p w:rsidR="005F6B73" w:rsidRPr="00D14C49" w:rsidRDefault="005F6B73" w:rsidP="005F6B73">
            <w:pPr>
              <w:tabs>
                <w:tab w:val="left" w:pos="567"/>
                <w:tab w:val="left" w:pos="1440"/>
              </w:tabs>
              <w:ind w:left="567"/>
              <w:rPr>
                <w:rFonts w:cs="Arial"/>
              </w:rPr>
            </w:pPr>
            <w:r w:rsidRPr="00D14C49">
              <w:rPr>
                <w:rFonts w:cs="Arial"/>
              </w:rPr>
              <w:t xml:space="preserve">Buxton  </w:t>
            </w:r>
          </w:p>
          <w:p w:rsidR="005F6B73" w:rsidRPr="00D14C49" w:rsidRDefault="005F6B73" w:rsidP="005F6B73">
            <w:pPr>
              <w:tabs>
                <w:tab w:val="left" w:pos="567"/>
                <w:tab w:val="left" w:pos="1440"/>
              </w:tabs>
              <w:ind w:left="567"/>
              <w:rPr>
                <w:rFonts w:cs="Arial"/>
              </w:rPr>
            </w:pPr>
            <w:r w:rsidRPr="00D14C49">
              <w:rPr>
                <w:rFonts w:cs="Arial"/>
              </w:rPr>
              <w:t>SK17 7ES</w:t>
            </w:r>
          </w:p>
          <w:p w:rsidR="005F6B73" w:rsidRPr="00D14C49" w:rsidRDefault="005F6B73" w:rsidP="00870F63">
            <w:pPr>
              <w:tabs>
                <w:tab w:val="left" w:pos="567"/>
                <w:tab w:val="left" w:pos="1440"/>
              </w:tabs>
              <w:rPr>
                <w:rFonts w:cs="Arial"/>
              </w:rPr>
            </w:pPr>
          </w:p>
        </w:tc>
      </w:tr>
      <w:tr w:rsidR="005F6B73" w:rsidRPr="00D14C49" w:rsidTr="00D1703E">
        <w:tc>
          <w:tcPr>
            <w:tcW w:w="4536" w:type="dxa"/>
          </w:tcPr>
          <w:p w:rsidR="005F6B73" w:rsidRPr="00D14C49" w:rsidRDefault="005F6B73" w:rsidP="005F6B73">
            <w:pPr>
              <w:tabs>
                <w:tab w:val="left" w:pos="567"/>
              </w:tabs>
              <w:ind w:left="567"/>
              <w:rPr>
                <w:rFonts w:cs="Arial"/>
                <w:b/>
              </w:rPr>
            </w:pPr>
            <w:r w:rsidRPr="00D14C49">
              <w:rPr>
                <w:rFonts w:cs="Arial"/>
                <w:b/>
              </w:rPr>
              <w:t>Site 11.</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Clay Cross Hospital</w:t>
            </w:r>
          </w:p>
          <w:p w:rsidR="005F6B73" w:rsidRPr="00D14C49" w:rsidRDefault="005F6B73" w:rsidP="005F6B73">
            <w:pPr>
              <w:tabs>
                <w:tab w:val="left" w:pos="567"/>
              </w:tabs>
              <w:ind w:left="567"/>
              <w:rPr>
                <w:rFonts w:cs="Arial"/>
              </w:rPr>
            </w:pPr>
            <w:r w:rsidRPr="00D14C49">
              <w:rPr>
                <w:rFonts w:cs="Arial"/>
              </w:rPr>
              <w:t>Market Street</w:t>
            </w:r>
          </w:p>
          <w:p w:rsidR="005F6B73" w:rsidRPr="00D14C49" w:rsidRDefault="005F6B73" w:rsidP="005F6B73">
            <w:pPr>
              <w:tabs>
                <w:tab w:val="left" w:pos="567"/>
              </w:tabs>
              <w:ind w:left="567"/>
              <w:rPr>
                <w:rFonts w:cs="Arial"/>
              </w:rPr>
            </w:pPr>
            <w:r w:rsidRPr="00D14C49">
              <w:rPr>
                <w:rFonts w:cs="Arial"/>
              </w:rPr>
              <w:t xml:space="preserve">Clay Cross, </w:t>
            </w:r>
          </w:p>
          <w:p w:rsidR="005F6B73" w:rsidRPr="00D14C49" w:rsidRDefault="005F6B73" w:rsidP="005F6B73">
            <w:pPr>
              <w:tabs>
                <w:tab w:val="left" w:pos="567"/>
              </w:tabs>
              <w:ind w:left="567"/>
              <w:rPr>
                <w:rFonts w:cs="Arial"/>
              </w:rPr>
            </w:pPr>
            <w:r w:rsidRPr="00D14C49">
              <w:rPr>
                <w:rFonts w:cs="Arial"/>
              </w:rPr>
              <w:t>S45 9NZ</w:t>
            </w:r>
          </w:p>
          <w:p w:rsidR="005F6B73" w:rsidRPr="00D14C49" w:rsidRDefault="005F6B73" w:rsidP="00870F63">
            <w:pPr>
              <w:tabs>
                <w:tab w:val="left" w:pos="567"/>
                <w:tab w:val="left" w:pos="1440"/>
              </w:tabs>
              <w:rPr>
                <w:rFonts w:cs="Arial"/>
              </w:rPr>
            </w:pPr>
          </w:p>
        </w:tc>
        <w:tc>
          <w:tcPr>
            <w:tcW w:w="4034" w:type="dxa"/>
          </w:tcPr>
          <w:p w:rsidR="005F6B73" w:rsidRPr="00D14C49" w:rsidRDefault="005F6B73" w:rsidP="005F6B73">
            <w:pPr>
              <w:tabs>
                <w:tab w:val="left" w:pos="567"/>
              </w:tabs>
              <w:ind w:left="567"/>
              <w:rPr>
                <w:rFonts w:cs="Arial"/>
                <w:b/>
              </w:rPr>
            </w:pPr>
            <w:r w:rsidRPr="00D14C49">
              <w:rPr>
                <w:rFonts w:cs="Arial"/>
                <w:b/>
              </w:rPr>
              <w:t>Site 12.</w:t>
            </w:r>
          </w:p>
          <w:p w:rsidR="005F6B73" w:rsidRPr="00D14C49" w:rsidRDefault="005F6B73" w:rsidP="005F6B73">
            <w:pPr>
              <w:tabs>
                <w:tab w:val="left" w:pos="567"/>
              </w:tabs>
              <w:ind w:left="567"/>
              <w:rPr>
                <w:rFonts w:cs="Arial"/>
              </w:rPr>
            </w:pPr>
          </w:p>
          <w:p w:rsidR="005F6B73" w:rsidRPr="00D14C49" w:rsidRDefault="00ED6E94" w:rsidP="00ED6E94">
            <w:pPr>
              <w:tabs>
                <w:tab w:val="left" w:pos="567"/>
              </w:tabs>
              <w:ind w:left="567"/>
              <w:jc w:val="left"/>
              <w:rPr>
                <w:rFonts w:cs="Arial"/>
              </w:rPr>
            </w:pPr>
            <w:r>
              <w:rPr>
                <w:rFonts w:cs="Arial"/>
              </w:rPr>
              <w:t>Coleman Street Health Centre</w:t>
            </w:r>
          </w:p>
          <w:p w:rsidR="00ED6E94" w:rsidRDefault="00ED6E94" w:rsidP="005F6B73">
            <w:pPr>
              <w:tabs>
                <w:tab w:val="left" w:pos="567"/>
              </w:tabs>
              <w:ind w:left="567"/>
              <w:rPr>
                <w:rFonts w:cs="Arial"/>
              </w:rPr>
            </w:pPr>
            <w:r>
              <w:rPr>
                <w:rFonts w:cs="Arial"/>
              </w:rPr>
              <w:t>Coleman Street</w:t>
            </w:r>
          </w:p>
          <w:p w:rsidR="005F6B73" w:rsidRPr="00D14C49" w:rsidRDefault="00ED6E94" w:rsidP="005F6B73">
            <w:pPr>
              <w:tabs>
                <w:tab w:val="left" w:pos="567"/>
              </w:tabs>
              <w:ind w:left="567"/>
              <w:rPr>
                <w:rFonts w:cs="Arial"/>
              </w:rPr>
            </w:pPr>
            <w:r>
              <w:rPr>
                <w:rFonts w:cs="Arial"/>
              </w:rPr>
              <w:t>Derby</w:t>
            </w:r>
            <w:r w:rsidR="005F6B73" w:rsidRPr="00D14C49">
              <w:rPr>
                <w:rFonts w:cs="Arial"/>
              </w:rPr>
              <w:t xml:space="preserve">, </w:t>
            </w:r>
          </w:p>
          <w:p w:rsidR="005F6B73" w:rsidRPr="00D14C49" w:rsidRDefault="00ED6E94" w:rsidP="005F6B73">
            <w:pPr>
              <w:tabs>
                <w:tab w:val="left" w:pos="567"/>
              </w:tabs>
              <w:ind w:left="567"/>
              <w:rPr>
                <w:rFonts w:cs="Arial"/>
              </w:rPr>
            </w:pPr>
            <w:r>
              <w:rPr>
                <w:rFonts w:cs="Arial"/>
              </w:rPr>
              <w:t>DE24 8NH</w:t>
            </w:r>
          </w:p>
          <w:p w:rsidR="005F6B73" w:rsidRPr="00D14C49" w:rsidRDefault="005F6B73" w:rsidP="00870F63">
            <w:pPr>
              <w:tabs>
                <w:tab w:val="left" w:pos="567"/>
                <w:tab w:val="left" w:pos="1440"/>
              </w:tabs>
              <w:rPr>
                <w:rFonts w:cs="Arial"/>
              </w:rPr>
            </w:pPr>
          </w:p>
        </w:tc>
      </w:tr>
    </w:tbl>
    <w:p w:rsidR="00870F63" w:rsidRPr="00D14C49" w:rsidRDefault="00870F63" w:rsidP="00870F63">
      <w:pPr>
        <w:tabs>
          <w:tab w:val="left" w:pos="567"/>
          <w:tab w:val="left" w:pos="1440"/>
        </w:tabs>
        <w:rPr>
          <w:rFonts w:cs="Arial"/>
        </w:rPr>
      </w:pPr>
    </w:p>
    <w:p w:rsidR="00870F63" w:rsidRPr="00D14C49" w:rsidRDefault="00870F63" w:rsidP="003D479E">
      <w:pPr>
        <w:tabs>
          <w:tab w:val="left" w:pos="1440"/>
        </w:tabs>
        <w:ind w:left="567"/>
        <w:rPr>
          <w:rFonts w:cs="Arial"/>
        </w:rPr>
      </w:pPr>
    </w:p>
    <w:p w:rsidR="00870F63" w:rsidRPr="00D14C49" w:rsidRDefault="00870F63" w:rsidP="003D479E">
      <w:pPr>
        <w:tabs>
          <w:tab w:val="left" w:pos="567"/>
          <w:tab w:val="left" w:pos="1440"/>
        </w:tabs>
        <w:ind w:left="567"/>
        <w:rPr>
          <w:rFonts w:cs="Arial"/>
        </w:rPr>
      </w:pPr>
    </w:p>
    <w:p w:rsidR="00870F63" w:rsidRPr="00D14C49" w:rsidRDefault="00870F63" w:rsidP="003D479E">
      <w:pPr>
        <w:tabs>
          <w:tab w:val="left" w:pos="567"/>
          <w:tab w:val="left" w:pos="1440"/>
        </w:tabs>
        <w:ind w:left="567"/>
        <w:rPr>
          <w:rFonts w:cs="Arial"/>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4337"/>
      </w:tblGrid>
      <w:tr w:rsidR="005F6B73" w:rsidRPr="00D14C49" w:rsidTr="00D1703E">
        <w:tc>
          <w:tcPr>
            <w:tcW w:w="4341" w:type="dxa"/>
          </w:tcPr>
          <w:p w:rsidR="005F6B73" w:rsidRPr="00D14C49" w:rsidRDefault="005F6B73" w:rsidP="005F6B73">
            <w:pPr>
              <w:tabs>
                <w:tab w:val="left" w:pos="567"/>
              </w:tabs>
              <w:ind w:left="567"/>
              <w:rPr>
                <w:rFonts w:cs="Arial"/>
                <w:b/>
              </w:rPr>
            </w:pPr>
            <w:r w:rsidRPr="00D14C49">
              <w:rPr>
                <w:rFonts w:cs="Arial"/>
                <w:b/>
              </w:rPr>
              <w:t xml:space="preserve">Site 14.  </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Wheatbridge Health Village</w:t>
            </w:r>
          </w:p>
          <w:p w:rsidR="005F6B73" w:rsidRPr="00D14C49" w:rsidRDefault="005F6B73" w:rsidP="005F6B73">
            <w:pPr>
              <w:tabs>
                <w:tab w:val="left" w:pos="567"/>
              </w:tabs>
              <w:ind w:left="567"/>
              <w:rPr>
                <w:rFonts w:cs="Arial"/>
              </w:rPr>
            </w:pPr>
            <w:r w:rsidRPr="00D14C49">
              <w:rPr>
                <w:rFonts w:cs="Arial"/>
              </w:rPr>
              <w:t>Wheatbridge Road</w:t>
            </w:r>
          </w:p>
          <w:p w:rsidR="005F6B73" w:rsidRPr="00D14C49" w:rsidRDefault="005F6B73" w:rsidP="005F6B73">
            <w:pPr>
              <w:tabs>
                <w:tab w:val="left" w:pos="567"/>
              </w:tabs>
              <w:ind w:left="567"/>
              <w:rPr>
                <w:rFonts w:cs="Arial"/>
              </w:rPr>
            </w:pPr>
            <w:r w:rsidRPr="00D14C49">
              <w:rPr>
                <w:rFonts w:cs="Arial"/>
              </w:rPr>
              <w:t xml:space="preserve">Chesterfield  </w:t>
            </w:r>
          </w:p>
          <w:p w:rsidR="005F6B73" w:rsidRPr="00D14C49" w:rsidRDefault="005F6B73" w:rsidP="005F6B73">
            <w:pPr>
              <w:tabs>
                <w:tab w:val="left" w:pos="567"/>
              </w:tabs>
              <w:ind w:left="567"/>
              <w:rPr>
                <w:rFonts w:cs="Arial"/>
              </w:rPr>
            </w:pPr>
            <w:r w:rsidRPr="00D14C49">
              <w:rPr>
                <w:rFonts w:cs="Arial"/>
              </w:rPr>
              <w:t>S40 2AB</w:t>
            </w:r>
          </w:p>
          <w:p w:rsidR="005F6B73" w:rsidRPr="00D14C49" w:rsidRDefault="005F6B73" w:rsidP="003D479E">
            <w:pPr>
              <w:tabs>
                <w:tab w:val="left" w:pos="567"/>
                <w:tab w:val="left" w:pos="1170"/>
                <w:tab w:val="left" w:pos="1440"/>
              </w:tabs>
              <w:rPr>
                <w:rFonts w:cs="Arial"/>
              </w:rPr>
            </w:pPr>
          </w:p>
        </w:tc>
        <w:tc>
          <w:tcPr>
            <w:tcW w:w="4337" w:type="dxa"/>
          </w:tcPr>
          <w:p w:rsidR="005F6B73" w:rsidRPr="00D14C49" w:rsidRDefault="005F6B73" w:rsidP="005F6B73">
            <w:pPr>
              <w:tabs>
                <w:tab w:val="left" w:pos="567"/>
              </w:tabs>
              <w:ind w:left="567"/>
              <w:rPr>
                <w:rFonts w:cs="Arial"/>
                <w:b/>
              </w:rPr>
            </w:pPr>
            <w:r w:rsidRPr="00D14C49">
              <w:rPr>
                <w:rFonts w:cs="Arial"/>
                <w:b/>
              </w:rPr>
              <w:t>Site 15.</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Babington Hospital</w:t>
            </w:r>
          </w:p>
          <w:p w:rsidR="005F6B73" w:rsidRPr="00D14C49" w:rsidRDefault="005F6B73" w:rsidP="005F6B73">
            <w:pPr>
              <w:tabs>
                <w:tab w:val="left" w:pos="567"/>
              </w:tabs>
              <w:ind w:left="567"/>
              <w:rPr>
                <w:rFonts w:cs="Arial"/>
              </w:rPr>
            </w:pPr>
            <w:r w:rsidRPr="00D14C49">
              <w:rPr>
                <w:rFonts w:cs="Arial"/>
              </w:rPr>
              <w:t>Derby Road</w:t>
            </w:r>
          </w:p>
          <w:p w:rsidR="005F6B73" w:rsidRPr="00D14C49" w:rsidRDefault="005F6B73" w:rsidP="005F6B73">
            <w:pPr>
              <w:tabs>
                <w:tab w:val="left" w:pos="567"/>
              </w:tabs>
              <w:ind w:left="567"/>
              <w:rPr>
                <w:rFonts w:cs="Arial"/>
              </w:rPr>
            </w:pPr>
            <w:r w:rsidRPr="00D14C49">
              <w:rPr>
                <w:rFonts w:cs="Arial"/>
              </w:rPr>
              <w:t xml:space="preserve">Belper  </w:t>
            </w:r>
          </w:p>
          <w:p w:rsidR="005F6B73" w:rsidRPr="00D14C49" w:rsidRDefault="005F6B73" w:rsidP="005F6B73">
            <w:pPr>
              <w:tabs>
                <w:tab w:val="left" w:pos="567"/>
                <w:tab w:val="left" w:pos="1170"/>
                <w:tab w:val="left" w:pos="1440"/>
              </w:tabs>
              <w:rPr>
                <w:rFonts w:cs="Arial"/>
              </w:rPr>
            </w:pPr>
            <w:r w:rsidRPr="00D14C49">
              <w:rPr>
                <w:rFonts w:cs="Arial"/>
              </w:rPr>
              <w:tab/>
              <w:t>DE56 1WH</w:t>
            </w:r>
          </w:p>
        </w:tc>
      </w:tr>
      <w:tr w:rsidR="005F6B73" w:rsidRPr="00D14C49" w:rsidTr="00D1703E">
        <w:tc>
          <w:tcPr>
            <w:tcW w:w="4341" w:type="dxa"/>
          </w:tcPr>
          <w:p w:rsidR="005F6B73" w:rsidRPr="00D14C49" w:rsidRDefault="005F6B73" w:rsidP="005F6B73">
            <w:pPr>
              <w:tabs>
                <w:tab w:val="left" w:pos="567"/>
              </w:tabs>
              <w:ind w:left="567"/>
              <w:rPr>
                <w:rFonts w:cs="Arial"/>
                <w:b/>
              </w:rPr>
            </w:pPr>
            <w:r w:rsidRPr="00D14C49">
              <w:rPr>
                <w:rFonts w:cs="Arial"/>
                <w:b/>
              </w:rPr>
              <w:t>Site 16.</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Hannage Brook Medical Centre</w:t>
            </w:r>
          </w:p>
          <w:p w:rsidR="005F6B73" w:rsidRPr="00D14C49" w:rsidRDefault="005F6B73" w:rsidP="005F6B73">
            <w:pPr>
              <w:tabs>
                <w:tab w:val="left" w:pos="567"/>
              </w:tabs>
              <w:ind w:left="567"/>
              <w:rPr>
                <w:rFonts w:cs="Arial"/>
              </w:rPr>
            </w:pPr>
            <w:r w:rsidRPr="00D14C49">
              <w:rPr>
                <w:rFonts w:cs="Arial"/>
              </w:rPr>
              <w:t>Hannage Way</w:t>
            </w:r>
          </w:p>
          <w:p w:rsidR="005F6B73" w:rsidRPr="00D14C49" w:rsidRDefault="005F6B73" w:rsidP="005F6B73">
            <w:pPr>
              <w:tabs>
                <w:tab w:val="left" w:pos="567"/>
              </w:tabs>
              <w:ind w:left="567"/>
              <w:rPr>
                <w:rFonts w:cs="Arial"/>
              </w:rPr>
            </w:pPr>
            <w:r w:rsidRPr="00D14C49">
              <w:rPr>
                <w:rFonts w:cs="Arial"/>
              </w:rPr>
              <w:t xml:space="preserve">Wirksworth  </w:t>
            </w:r>
          </w:p>
          <w:p w:rsidR="005F6B73" w:rsidRPr="00D14C49" w:rsidRDefault="005F6B73" w:rsidP="005F6B73">
            <w:pPr>
              <w:tabs>
                <w:tab w:val="left" w:pos="567"/>
                <w:tab w:val="left" w:pos="1170"/>
                <w:tab w:val="left" w:pos="1440"/>
              </w:tabs>
              <w:rPr>
                <w:rFonts w:cs="Arial"/>
              </w:rPr>
            </w:pPr>
            <w:r w:rsidRPr="00D14C49">
              <w:rPr>
                <w:rFonts w:cs="Arial"/>
              </w:rPr>
              <w:tab/>
              <w:t>DE4 4DZ</w:t>
            </w:r>
          </w:p>
          <w:p w:rsidR="005F6B73" w:rsidRPr="00D14C49" w:rsidRDefault="005F6B73" w:rsidP="005F6B73">
            <w:pPr>
              <w:tabs>
                <w:tab w:val="left" w:pos="567"/>
                <w:tab w:val="left" w:pos="1170"/>
                <w:tab w:val="left" w:pos="1440"/>
              </w:tabs>
              <w:rPr>
                <w:rFonts w:cs="Arial"/>
              </w:rPr>
            </w:pPr>
          </w:p>
        </w:tc>
        <w:tc>
          <w:tcPr>
            <w:tcW w:w="4337" w:type="dxa"/>
          </w:tcPr>
          <w:p w:rsidR="005F6B73" w:rsidRPr="00D14C49" w:rsidRDefault="005F6B73" w:rsidP="005F6B73">
            <w:pPr>
              <w:tabs>
                <w:tab w:val="left" w:pos="567"/>
              </w:tabs>
              <w:ind w:left="567"/>
              <w:rPr>
                <w:rFonts w:cs="Arial"/>
                <w:b/>
              </w:rPr>
            </w:pPr>
            <w:r w:rsidRPr="00D14C49">
              <w:rPr>
                <w:rFonts w:cs="Arial"/>
                <w:b/>
              </w:rPr>
              <w:t>Site 17.</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I</w:t>
            </w:r>
            <w:r w:rsidR="00536869" w:rsidRPr="00D14C49">
              <w:rPr>
                <w:rFonts w:cs="Arial"/>
              </w:rPr>
              <w:t>l</w:t>
            </w:r>
            <w:r w:rsidRPr="00D14C49">
              <w:rPr>
                <w:rFonts w:cs="Arial"/>
              </w:rPr>
              <w:t>keston Community Hospital</w:t>
            </w:r>
          </w:p>
          <w:p w:rsidR="005F6B73" w:rsidRPr="00D14C49" w:rsidRDefault="005F6B73" w:rsidP="005F6B73">
            <w:pPr>
              <w:tabs>
                <w:tab w:val="left" w:pos="567"/>
              </w:tabs>
              <w:ind w:left="567"/>
              <w:rPr>
                <w:rFonts w:cs="Arial"/>
              </w:rPr>
            </w:pPr>
            <w:r w:rsidRPr="00D14C49">
              <w:rPr>
                <w:rFonts w:cs="Arial"/>
              </w:rPr>
              <w:t>Heanor Road</w:t>
            </w:r>
          </w:p>
          <w:p w:rsidR="005F6B73" w:rsidRPr="00D14C49" w:rsidRDefault="005F6B73" w:rsidP="005F6B73">
            <w:pPr>
              <w:tabs>
                <w:tab w:val="left" w:pos="567"/>
              </w:tabs>
              <w:ind w:left="567"/>
              <w:rPr>
                <w:rFonts w:cs="Arial"/>
              </w:rPr>
            </w:pPr>
            <w:r w:rsidRPr="00D14C49">
              <w:rPr>
                <w:rFonts w:cs="Arial"/>
              </w:rPr>
              <w:t xml:space="preserve">Ilkeston </w:t>
            </w:r>
          </w:p>
          <w:p w:rsidR="005F6B73" w:rsidRPr="00D14C49" w:rsidRDefault="005F6B73" w:rsidP="005F6B73">
            <w:pPr>
              <w:tabs>
                <w:tab w:val="left" w:pos="567"/>
              </w:tabs>
              <w:ind w:left="567"/>
              <w:rPr>
                <w:rFonts w:cs="Arial"/>
              </w:rPr>
            </w:pPr>
            <w:r w:rsidRPr="00D14C49">
              <w:rPr>
                <w:rFonts w:cs="Arial"/>
              </w:rPr>
              <w:t>DE7 8LN</w:t>
            </w:r>
          </w:p>
          <w:p w:rsidR="005F6B73" w:rsidRPr="00D14C49" w:rsidRDefault="005F6B73" w:rsidP="005F6B73">
            <w:pPr>
              <w:tabs>
                <w:tab w:val="left" w:pos="567"/>
              </w:tabs>
              <w:ind w:left="567"/>
              <w:rPr>
                <w:rFonts w:cs="Arial"/>
              </w:rPr>
            </w:pPr>
          </w:p>
          <w:p w:rsidR="005F6B73" w:rsidRPr="00D14C49" w:rsidRDefault="005F6B73" w:rsidP="003D479E">
            <w:pPr>
              <w:tabs>
                <w:tab w:val="left" w:pos="567"/>
                <w:tab w:val="left" w:pos="1170"/>
                <w:tab w:val="left" w:pos="1440"/>
              </w:tabs>
              <w:rPr>
                <w:rFonts w:cs="Arial"/>
              </w:rPr>
            </w:pPr>
          </w:p>
        </w:tc>
      </w:tr>
      <w:tr w:rsidR="005F6B73" w:rsidRPr="00D14C49" w:rsidTr="00D1703E">
        <w:tc>
          <w:tcPr>
            <w:tcW w:w="4341" w:type="dxa"/>
          </w:tcPr>
          <w:p w:rsidR="005F6B73" w:rsidRPr="00D14C49" w:rsidRDefault="005F6B73" w:rsidP="005F6B73">
            <w:pPr>
              <w:tabs>
                <w:tab w:val="left" w:pos="567"/>
              </w:tabs>
              <w:ind w:left="567"/>
              <w:rPr>
                <w:rFonts w:cs="Arial"/>
                <w:b/>
              </w:rPr>
            </w:pPr>
            <w:r w:rsidRPr="00D14C49">
              <w:rPr>
                <w:rFonts w:cs="Arial"/>
                <w:b/>
              </w:rPr>
              <w:t xml:space="preserve">Site 18.  </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Mill Hill</w:t>
            </w:r>
          </w:p>
          <w:p w:rsidR="005F6B73" w:rsidRPr="00D14C49" w:rsidRDefault="005F6B73" w:rsidP="005F6B73">
            <w:pPr>
              <w:tabs>
                <w:tab w:val="left" w:pos="567"/>
              </w:tabs>
              <w:ind w:left="567"/>
              <w:rPr>
                <w:rFonts w:cs="Arial"/>
              </w:rPr>
            </w:pPr>
            <w:r w:rsidRPr="00D14C49">
              <w:rPr>
                <w:rFonts w:cs="Arial"/>
              </w:rPr>
              <w:t>2 Mill Hill Lane</w:t>
            </w:r>
          </w:p>
          <w:p w:rsidR="005F6B73" w:rsidRPr="00D14C49" w:rsidRDefault="005F6B73" w:rsidP="005F6B73">
            <w:pPr>
              <w:tabs>
                <w:tab w:val="left" w:pos="567"/>
              </w:tabs>
              <w:ind w:left="567"/>
              <w:rPr>
                <w:rFonts w:cs="Arial"/>
              </w:rPr>
            </w:pPr>
            <w:r w:rsidRPr="00D14C49">
              <w:rPr>
                <w:rFonts w:cs="Arial"/>
              </w:rPr>
              <w:t xml:space="preserve">Derby </w:t>
            </w:r>
          </w:p>
          <w:p w:rsidR="005F6B73" w:rsidRPr="00D14C49" w:rsidRDefault="005F6B73" w:rsidP="005F6B73">
            <w:pPr>
              <w:tabs>
                <w:tab w:val="left" w:pos="567"/>
              </w:tabs>
              <w:ind w:left="567"/>
              <w:rPr>
                <w:rFonts w:cs="Arial"/>
              </w:rPr>
            </w:pPr>
            <w:r w:rsidRPr="00D14C49">
              <w:rPr>
                <w:rFonts w:cs="Arial"/>
              </w:rPr>
              <w:t>DE23 6SF</w:t>
            </w:r>
          </w:p>
          <w:p w:rsidR="005F6B73" w:rsidRPr="00D14C49" w:rsidRDefault="005F6B73" w:rsidP="003D479E">
            <w:pPr>
              <w:tabs>
                <w:tab w:val="left" w:pos="567"/>
                <w:tab w:val="left" w:pos="1170"/>
                <w:tab w:val="left" w:pos="1440"/>
              </w:tabs>
              <w:rPr>
                <w:rFonts w:cs="Arial"/>
              </w:rPr>
            </w:pPr>
          </w:p>
        </w:tc>
        <w:tc>
          <w:tcPr>
            <w:tcW w:w="4337" w:type="dxa"/>
          </w:tcPr>
          <w:p w:rsidR="005F6B73" w:rsidRPr="00D14C49" w:rsidRDefault="005F6B73" w:rsidP="005F6B73">
            <w:pPr>
              <w:tabs>
                <w:tab w:val="left" w:pos="567"/>
              </w:tabs>
              <w:ind w:left="567"/>
              <w:rPr>
                <w:rFonts w:cs="Arial"/>
                <w:b/>
              </w:rPr>
            </w:pPr>
            <w:r w:rsidRPr="00D14C49">
              <w:rPr>
                <w:rFonts w:cs="Arial"/>
                <w:b/>
              </w:rPr>
              <w:t>Site 19.</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Repton Health Centre</w:t>
            </w:r>
          </w:p>
          <w:p w:rsidR="005F6B73" w:rsidRPr="00D14C49" w:rsidRDefault="005F6B73" w:rsidP="005F6B73">
            <w:pPr>
              <w:tabs>
                <w:tab w:val="left" w:pos="567"/>
              </w:tabs>
              <w:ind w:left="567"/>
              <w:rPr>
                <w:rFonts w:cs="Arial"/>
              </w:rPr>
            </w:pPr>
            <w:r w:rsidRPr="00D14C49">
              <w:rPr>
                <w:rFonts w:cs="Arial"/>
              </w:rPr>
              <w:t>Askew Drive</w:t>
            </w:r>
          </w:p>
          <w:p w:rsidR="005F6B73" w:rsidRPr="00D14C49" w:rsidRDefault="005F6B73" w:rsidP="005F6B73">
            <w:pPr>
              <w:tabs>
                <w:tab w:val="left" w:pos="567"/>
              </w:tabs>
              <w:ind w:left="567"/>
              <w:rPr>
                <w:rFonts w:cs="Arial"/>
              </w:rPr>
            </w:pPr>
            <w:r w:rsidRPr="00D14C49">
              <w:rPr>
                <w:rFonts w:cs="Arial"/>
              </w:rPr>
              <w:t xml:space="preserve">Repton  </w:t>
            </w:r>
          </w:p>
          <w:p w:rsidR="005F6B73" w:rsidRPr="00D14C49" w:rsidRDefault="005F6B73" w:rsidP="005F6B73">
            <w:pPr>
              <w:tabs>
                <w:tab w:val="left" w:pos="567"/>
                <w:tab w:val="left" w:pos="1170"/>
                <w:tab w:val="left" w:pos="1440"/>
              </w:tabs>
              <w:rPr>
                <w:rFonts w:cs="Arial"/>
              </w:rPr>
            </w:pPr>
            <w:r w:rsidRPr="00D14C49">
              <w:rPr>
                <w:rFonts w:cs="Arial"/>
              </w:rPr>
              <w:tab/>
              <w:t>DE65 6SH</w:t>
            </w:r>
          </w:p>
        </w:tc>
      </w:tr>
      <w:tr w:rsidR="005F6B73" w:rsidRPr="00D14C49" w:rsidTr="00D1703E">
        <w:tc>
          <w:tcPr>
            <w:tcW w:w="4341" w:type="dxa"/>
          </w:tcPr>
          <w:p w:rsidR="005F6B73" w:rsidRPr="00D14C49" w:rsidRDefault="005F6B73" w:rsidP="005F6B73">
            <w:pPr>
              <w:tabs>
                <w:tab w:val="left" w:pos="567"/>
              </w:tabs>
              <w:ind w:left="567"/>
              <w:rPr>
                <w:rFonts w:cs="Arial"/>
                <w:b/>
              </w:rPr>
            </w:pPr>
            <w:r w:rsidRPr="00D14C49">
              <w:rPr>
                <w:rFonts w:cs="Arial"/>
                <w:b/>
              </w:rPr>
              <w:t>Site 20.</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Ripley Hospital</w:t>
            </w:r>
          </w:p>
          <w:p w:rsidR="005F6B73" w:rsidRPr="00D14C49" w:rsidRDefault="005F6B73" w:rsidP="005F6B73">
            <w:pPr>
              <w:tabs>
                <w:tab w:val="left" w:pos="567"/>
              </w:tabs>
              <w:ind w:left="567"/>
              <w:rPr>
                <w:rFonts w:cs="Arial"/>
              </w:rPr>
            </w:pPr>
            <w:r w:rsidRPr="00D14C49">
              <w:rPr>
                <w:rFonts w:cs="Arial"/>
              </w:rPr>
              <w:t>Sandham Lane</w:t>
            </w:r>
          </w:p>
          <w:p w:rsidR="005F6B73" w:rsidRPr="00D14C49" w:rsidRDefault="005F6B73" w:rsidP="005F6B73">
            <w:pPr>
              <w:tabs>
                <w:tab w:val="left" w:pos="567"/>
              </w:tabs>
              <w:ind w:left="567"/>
              <w:rPr>
                <w:rFonts w:cs="Arial"/>
              </w:rPr>
            </w:pPr>
            <w:r w:rsidRPr="00D14C49">
              <w:rPr>
                <w:rFonts w:cs="Arial"/>
              </w:rPr>
              <w:t xml:space="preserve">Ripley  </w:t>
            </w:r>
          </w:p>
          <w:p w:rsidR="005F6B73" w:rsidRPr="00D14C49" w:rsidRDefault="005F6B73" w:rsidP="005F6B73">
            <w:pPr>
              <w:tabs>
                <w:tab w:val="left" w:pos="567"/>
                <w:tab w:val="left" w:pos="1170"/>
                <w:tab w:val="left" w:pos="1440"/>
              </w:tabs>
              <w:rPr>
                <w:rFonts w:cs="Arial"/>
              </w:rPr>
            </w:pPr>
            <w:r w:rsidRPr="00D14C49">
              <w:rPr>
                <w:rFonts w:cs="Arial"/>
              </w:rPr>
              <w:tab/>
              <w:t>DE5 3HE</w:t>
            </w:r>
          </w:p>
        </w:tc>
        <w:tc>
          <w:tcPr>
            <w:tcW w:w="4337" w:type="dxa"/>
          </w:tcPr>
          <w:p w:rsidR="005F6B73" w:rsidRPr="00D14C49" w:rsidRDefault="005F6B73" w:rsidP="005F6B73">
            <w:pPr>
              <w:tabs>
                <w:tab w:val="left" w:pos="567"/>
              </w:tabs>
              <w:ind w:left="567"/>
              <w:rPr>
                <w:rFonts w:cs="Arial"/>
              </w:rPr>
            </w:pPr>
            <w:r w:rsidRPr="00D14C49">
              <w:rPr>
                <w:rFonts w:cs="Arial"/>
                <w:b/>
              </w:rPr>
              <w:t>Site 21</w:t>
            </w:r>
            <w:r w:rsidRPr="00D14C49">
              <w:rPr>
                <w:rFonts w:cs="Arial"/>
              </w:rPr>
              <w:t>.</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St Oswald’s Hospital</w:t>
            </w:r>
          </w:p>
          <w:p w:rsidR="005F6B73" w:rsidRPr="00D14C49" w:rsidRDefault="005F6B73" w:rsidP="005F6B73">
            <w:pPr>
              <w:tabs>
                <w:tab w:val="left" w:pos="567"/>
              </w:tabs>
              <w:ind w:left="567"/>
              <w:rPr>
                <w:rFonts w:cs="Arial"/>
              </w:rPr>
            </w:pPr>
            <w:r w:rsidRPr="00D14C49">
              <w:rPr>
                <w:rFonts w:cs="Arial"/>
              </w:rPr>
              <w:t>Clifton Road</w:t>
            </w:r>
          </w:p>
          <w:p w:rsidR="005F6B73" w:rsidRPr="00D14C49" w:rsidRDefault="005F6B73" w:rsidP="005F6B73">
            <w:pPr>
              <w:tabs>
                <w:tab w:val="left" w:pos="567"/>
              </w:tabs>
              <w:ind w:left="567"/>
              <w:rPr>
                <w:rFonts w:cs="Arial"/>
              </w:rPr>
            </w:pPr>
            <w:r w:rsidRPr="00D14C49">
              <w:rPr>
                <w:rFonts w:cs="Arial"/>
              </w:rPr>
              <w:t xml:space="preserve">Ashbourne </w:t>
            </w:r>
          </w:p>
          <w:p w:rsidR="005F6B73" w:rsidRPr="00D14C49" w:rsidRDefault="005F6B73" w:rsidP="005F6B73">
            <w:pPr>
              <w:tabs>
                <w:tab w:val="left" w:pos="567"/>
              </w:tabs>
              <w:ind w:left="567"/>
              <w:rPr>
                <w:rFonts w:cs="Arial"/>
              </w:rPr>
            </w:pPr>
            <w:r w:rsidRPr="00D14C49">
              <w:rPr>
                <w:rFonts w:cs="Arial"/>
              </w:rPr>
              <w:t>DE6 1DR</w:t>
            </w:r>
          </w:p>
          <w:p w:rsidR="005F6B73" w:rsidRPr="00D14C49" w:rsidRDefault="005F6B73" w:rsidP="003D479E">
            <w:pPr>
              <w:tabs>
                <w:tab w:val="left" w:pos="567"/>
                <w:tab w:val="left" w:pos="1170"/>
                <w:tab w:val="left" w:pos="1440"/>
              </w:tabs>
              <w:rPr>
                <w:rFonts w:cs="Arial"/>
              </w:rPr>
            </w:pPr>
          </w:p>
        </w:tc>
      </w:tr>
      <w:tr w:rsidR="005F6B73" w:rsidRPr="00D14C49" w:rsidTr="00D1703E">
        <w:tc>
          <w:tcPr>
            <w:tcW w:w="4341" w:type="dxa"/>
          </w:tcPr>
          <w:p w:rsidR="005F6B73" w:rsidRPr="00D14C49" w:rsidRDefault="005F6B73" w:rsidP="005F6B73">
            <w:pPr>
              <w:tabs>
                <w:tab w:val="left" w:pos="567"/>
              </w:tabs>
              <w:ind w:left="567"/>
              <w:rPr>
                <w:rFonts w:cs="Arial"/>
                <w:b/>
              </w:rPr>
            </w:pPr>
            <w:r w:rsidRPr="00D14C49">
              <w:rPr>
                <w:rFonts w:cs="Arial"/>
                <w:b/>
              </w:rPr>
              <w:t>Site 22</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Long Eaton Health Centre</w:t>
            </w:r>
          </w:p>
          <w:p w:rsidR="005F6B73" w:rsidRPr="00D14C49" w:rsidRDefault="005F6B73" w:rsidP="005F6B73">
            <w:pPr>
              <w:tabs>
                <w:tab w:val="left" w:pos="567"/>
              </w:tabs>
              <w:ind w:left="567"/>
              <w:rPr>
                <w:rFonts w:cs="Arial"/>
              </w:rPr>
            </w:pPr>
            <w:r w:rsidRPr="00D14C49">
              <w:rPr>
                <w:rFonts w:cs="Arial"/>
              </w:rPr>
              <w:t>Midland Road</w:t>
            </w:r>
          </w:p>
          <w:p w:rsidR="005F6B73" w:rsidRPr="00D14C49" w:rsidRDefault="005F6B73" w:rsidP="005F6B73">
            <w:pPr>
              <w:tabs>
                <w:tab w:val="left" w:pos="567"/>
              </w:tabs>
              <w:ind w:left="567"/>
              <w:rPr>
                <w:rFonts w:cs="Arial"/>
              </w:rPr>
            </w:pPr>
            <w:r w:rsidRPr="00D14C49">
              <w:rPr>
                <w:rFonts w:cs="Arial"/>
              </w:rPr>
              <w:t xml:space="preserve">Long Eaton </w:t>
            </w:r>
          </w:p>
          <w:p w:rsidR="005F6B73" w:rsidRPr="00D14C49" w:rsidRDefault="005F6B73" w:rsidP="005F6B73">
            <w:pPr>
              <w:tabs>
                <w:tab w:val="left" w:pos="567"/>
              </w:tabs>
              <w:ind w:left="567"/>
              <w:rPr>
                <w:rFonts w:cs="Arial"/>
              </w:rPr>
            </w:pPr>
            <w:r w:rsidRPr="00D14C49">
              <w:rPr>
                <w:rFonts w:cs="Arial"/>
              </w:rPr>
              <w:t>NG10 1RY</w:t>
            </w:r>
          </w:p>
          <w:p w:rsidR="005F6B73" w:rsidRPr="00D14C49" w:rsidRDefault="005F6B73" w:rsidP="003D479E">
            <w:pPr>
              <w:tabs>
                <w:tab w:val="left" w:pos="567"/>
                <w:tab w:val="left" w:pos="1170"/>
                <w:tab w:val="left" w:pos="1440"/>
              </w:tabs>
              <w:rPr>
                <w:rFonts w:cs="Arial"/>
              </w:rPr>
            </w:pPr>
          </w:p>
        </w:tc>
        <w:tc>
          <w:tcPr>
            <w:tcW w:w="4337" w:type="dxa"/>
          </w:tcPr>
          <w:p w:rsidR="005F6B73" w:rsidRPr="00D14C49" w:rsidRDefault="005F6B73" w:rsidP="005F6B73">
            <w:pPr>
              <w:tabs>
                <w:tab w:val="left" w:pos="567"/>
              </w:tabs>
              <w:ind w:left="567"/>
              <w:rPr>
                <w:rFonts w:cs="Arial"/>
                <w:b/>
              </w:rPr>
            </w:pPr>
            <w:r w:rsidRPr="00D14C49">
              <w:rPr>
                <w:rFonts w:cs="Arial"/>
                <w:b/>
              </w:rPr>
              <w:t>Site 23</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Swadlincote Clinic</w:t>
            </w:r>
          </w:p>
          <w:p w:rsidR="005F6B73" w:rsidRPr="00D14C49" w:rsidRDefault="005F6B73" w:rsidP="005F6B73">
            <w:pPr>
              <w:tabs>
                <w:tab w:val="left" w:pos="567"/>
              </w:tabs>
              <w:ind w:left="567"/>
              <w:rPr>
                <w:rFonts w:cs="Arial"/>
              </w:rPr>
            </w:pPr>
            <w:r w:rsidRPr="00D14C49">
              <w:rPr>
                <w:rFonts w:cs="Arial"/>
              </w:rPr>
              <w:t>Civic Way</w:t>
            </w:r>
          </w:p>
          <w:p w:rsidR="005F6B73" w:rsidRPr="00D14C49" w:rsidRDefault="005F6B73" w:rsidP="005F6B73">
            <w:pPr>
              <w:tabs>
                <w:tab w:val="left" w:pos="567"/>
              </w:tabs>
              <w:ind w:left="567"/>
              <w:rPr>
                <w:rFonts w:cs="Arial"/>
              </w:rPr>
            </w:pPr>
            <w:r w:rsidRPr="00D14C49">
              <w:rPr>
                <w:rFonts w:cs="Arial"/>
              </w:rPr>
              <w:t xml:space="preserve">Swadlincote </w:t>
            </w:r>
          </w:p>
          <w:p w:rsidR="005F6B73" w:rsidRPr="00D14C49" w:rsidRDefault="005F6B73" w:rsidP="005F6B73">
            <w:pPr>
              <w:tabs>
                <w:tab w:val="left" w:pos="567"/>
                <w:tab w:val="left" w:pos="1170"/>
                <w:tab w:val="left" w:pos="1440"/>
              </w:tabs>
              <w:rPr>
                <w:rFonts w:cs="Arial"/>
              </w:rPr>
            </w:pPr>
            <w:r w:rsidRPr="00D14C49">
              <w:rPr>
                <w:rFonts w:cs="Arial"/>
              </w:rPr>
              <w:tab/>
              <w:t>DE11 0AE</w:t>
            </w:r>
          </w:p>
        </w:tc>
      </w:tr>
      <w:tr w:rsidR="005F6B73" w:rsidRPr="00D14C49" w:rsidTr="00D1703E">
        <w:tc>
          <w:tcPr>
            <w:tcW w:w="4341" w:type="dxa"/>
          </w:tcPr>
          <w:p w:rsidR="005F6B73" w:rsidRPr="00D14C49" w:rsidRDefault="005F6B73" w:rsidP="005F6B73">
            <w:pPr>
              <w:tabs>
                <w:tab w:val="left" w:pos="567"/>
              </w:tabs>
              <w:ind w:left="567"/>
              <w:rPr>
                <w:rFonts w:cs="Arial"/>
              </w:rPr>
            </w:pPr>
            <w:r w:rsidRPr="00D14C49">
              <w:rPr>
                <w:rFonts w:cs="Arial"/>
                <w:b/>
              </w:rPr>
              <w:t>Site 24</w:t>
            </w:r>
            <w:r w:rsidRPr="00D14C49">
              <w:rPr>
                <w:rFonts w:cs="Arial"/>
              </w:rPr>
              <w:t xml:space="preserve"> </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Shirebrook Health Centre</w:t>
            </w:r>
          </w:p>
          <w:p w:rsidR="005F6B73" w:rsidRPr="00D14C49" w:rsidRDefault="005F6B73" w:rsidP="005F6B73">
            <w:pPr>
              <w:tabs>
                <w:tab w:val="left" w:pos="567"/>
              </w:tabs>
              <w:ind w:left="567"/>
              <w:rPr>
                <w:rFonts w:cs="Arial"/>
              </w:rPr>
            </w:pPr>
            <w:r w:rsidRPr="00D14C49">
              <w:rPr>
                <w:rFonts w:cs="Arial"/>
              </w:rPr>
              <w:t>Patchwork Row</w:t>
            </w:r>
          </w:p>
          <w:p w:rsidR="005F6B73" w:rsidRPr="00D14C49" w:rsidRDefault="005F6B73" w:rsidP="005F6B73">
            <w:pPr>
              <w:tabs>
                <w:tab w:val="left" w:pos="567"/>
              </w:tabs>
              <w:ind w:left="567"/>
              <w:rPr>
                <w:rFonts w:cs="Arial"/>
              </w:rPr>
            </w:pPr>
            <w:r w:rsidRPr="00D14C49">
              <w:rPr>
                <w:rFonts w:cs="Arial"/>
              </w:rPr>
              <w:t xml:space="preserve">Shirebrook </w:t>
            </w:r>
          </w:p>
          <w:p w:rsidR="005F6B73" w:rsidRPr="00D14C49" w:rsidRDefault="005F6B73" w:rsidP="005F6B73">
            <w:pPr>
              <w:tabs>
                <w:tab w:val="left" w:pos="567"/>
              </w:tabs>
              <w:ind w:left="567"/>
              <w:rPr>
                <w:rFonts w:cs="Arial"/>
              </w:rPr>
            </w:pPr>
            <w:r w:rsidRPr="00D14C49">
              <w:rPr>
                <w:rFonts w:cs="Arial"/>
              </w:rPr>
              <w:t>NG20 8AJ</w:t>
            </w:r>
          </w:p>
          <w:p w:rsidR="005F6B73" w:rsidRPr="00D14C49" w:rsidRDefault="005F6B73" w:rsidP="003D479E">
            <w:pPr>
              <w:tabs>
                <w:tab w:val="left" w:pos="567"/>
                <w:tab w:val="left" w:pos="1170"/>
                <w:tab w:val="left" w:pos="1440"/>
              </w:tabs>
              <w:rPr>
                <w:rFonts w:cs="Arial"/>
              </w:rPr>
            </w:pPr>
          </w:p>
        </w:tc>
        <w:tc>
          <w:tcPr>
            <w:tcW w:w="4337" w:type="dxa"/>
          </w:tcPr>
          <w:p w:rsidR="005F6B73" w:rsidRPr="00D14C49" w:rsidRDefault="005F6B73" w:rsidP="005F6B73">
            <w:pPr>
              <w:tabs>
                <w:tab w:val="left" w:pos="567"/>
              </w:tabs>
              <w:ind w:left="567"/>
              <w:rPr>
                <w:rFonts w:cs="Arial"/>
              </w:rPr>
            </w:pPr>
            <w:r w:rsidRPr="00D14C49">
              <w:rPr>
                <w:rFonts w:cs="Arial"/>
                <w:b/>
              </w:rPr>
              <w:t>Site 25</w:t>
            </w:r>
            <w:r w:rsidRPr="00D14C49">
              <w:rPr>
                <w:rFonts w:cs="Arial"/>
              </w:rPr>
              <w:t xml:space="preserve"> </w:t>
            </w:r>
          </w:p>
          <w:p w:rsidR="005F6B73" w:rsidRPr="00D14C49" w:rsidRDefault="005F6B73" w:rsidP="005F6B73">
            <w:pPr>
              <w:tabs>
                <w:tab w:val="left" w:pos="567"/>
              </w:tabs>
              <w:ind w:left="567"/>
              <w:rPr>
                <w:rFonts w:cs="Arial"/>
              </w:rPr>
            </w:pPr>
          </w:p>
          <w:p w:rsidR="005F6B73" w:rsidRPr="00D14C49" w:rsidRDefault="005F6B73" w:rsidP="005F6B73">
            <w:pPr>
              <w:tabs>
                <w:tab w:val="left" w:pos="567"/>
              </w:tabs>
              <w:ind w:left="567"/>
              <w:rPr>
                <w:rFonts w:cs="Arial"/>
              </w:rPr>
            </w:pPr>
            <w:r w:rsidRPr="00D14C49">
              <w:rPr>
                <w:rFonts w:cs="Arial"/>
              </w:rPr>
              <w:t>The Hub</w:t>
            </w:r>
          </w:p>
          <w:p w:rsidR="005F6B73" w:rsidRPr="00D14C49" w:rsidRDefault="005F6B73" w:rsidP="005F6B73">
            <w:pPr>
              <w:tabs>
                <w:tab w:val="left" w:pos="567"/>
              </w:tabs>
              <w:ind w:left="567"/>
              <w:rPr>
                <w:rFonts w:cs="Arial"/>
              </w:rPr>
            </w:pPr>
            <w:r w:rsidRPr="00D14C49">
              <w:rPr>
                <w:rFonts w:cs="Arial"/>
              </w:rPr>
              <w:t>Shinner Way</w:t>
            </w:r>
          </w:p>
          <w:p w:rsidR="005F6B73" w:rsidRPr="00D14C49" w:rsidRDefault="005F6B73" w:rsidP="005F6B73">
            <w:pPr>
              <w:tabs>
                <w:tab w:val="left" w:pos="567"/>
              </w:tabs>
              <w:ind w:left="567"/>
              <w:rPr>
                <w:rFonts w:cs="Arial"/>
              </w:rPr>
            </w:pPr>
            <w:r w:rsidRPr="00D14C49">
              <w:rPr>
                <w:rFonts w:cs="Arial"/>
              </w:rPr>
              <w:t xml:space="preserve">South Normanton </w:t>
            </w:r>
          </w:p>
          <w:p w:rsidR="005F6B73" w:rsidRPr="00D14C49" w:rsidRDefault="005F6B73" w:rsidP="005F6B73">
            <w:pPr>
              <w:tabs>
                <w:tab w:val="left" w:pos="567"/>
              </w:tabs>
              <w:ind w:left="567"/>
              <w:rPr>
                <w:rFonts w:cs="Arial"/>
              </w:rPr>
            </w:pPr>
            <w:r w:rsidRPr="00D14C49">
              <w:rPr>
                <w:rFonts w:cs="Arial"/>
              </w:rPr>
              <w:t>DE55 2AA</w:t>
            </w:r>
          </w:p>
          <w:p w:rsidR="005F6B73" w:rsidRPr="00D14C49" w:rsidRDefault="005F6B73" w:rsidP="003D479E">
            <w:pPr>
              <w:tabs>
                <w:tab w:val="left" w:pos="567"/>
                <w:tab w:val="left" w:pos="1170"/>
                <w:tab w:val="left" w:pos="1440"/>
              </w:tabs>
              <w:rPr>
                <w:rFonts w:cs="Arial"/>
              </w:rPr>
            </w:pPr>
          </w:p>
        </w:tc>
      </w:tr>
    </w:tbl>
    <w:p w:rsidR="00870F63" w:rsidRPr="00D14C49" w:rsidRDefault="00870F63" w:rsidP="003D479E">
      <w:pPr>
        <w:tabs>
          <w:tab w:val="left" w:pos="567"/>
        </w:tabs>
        <w:ind w:left="567"/>
        <w:rPr>
          <w:rFonts w:cs="Arial"/>
        </w:rPr>
      </w:pPr>
    </w:p>
    <w:p w:rsidR="00870F63" w:rsidRPr="00D14C49" w:rsidRDefault="00870F63" w:rsidP="003D479E">
      <w:pPr>
        <w:tabs>
          <w:tab w:val="left" w:pos="567"/>
        </w:tabs>
        <w:ind w:left="567"/>
        <w:rPr>
          <w:rFonts w:cs="Arial"/>
        </w:rPr>
      </w:pPr>
      <w:r w:rsidRPr="00D14C49">
        <w:rPr>
          <w:rFonts w:cs="Arial"/>
        </w:rPr>
        <w:t>Transfers to/from the following sites will also be required.  (</w:t>
      </w:r>
      <w:r w:rsidRPr="00D14C49">
        <w:rPr>
          <w:rFonts w:cs="Arial"/>
          <w:b/>
          <w:u w:val="single"/>
        </w:rPr>
        <w:t>Note</w:t>
      </w:r>
      <w:r w:rsidRPr="00D14C49">
        <w:rPr>
          <w:rFonts w:cs="Arial"/>
        </w:rPr>
        <w:t xml:space="preserve"> these sites do not however fall under the operational responsibility of the Trust).</w:t>
      </w:r>
    </w:p>
    <w:p w:rsidR="00870F63" w:rsidRPr="00D14C49" w:rsidRDefault="00870F63" w:rsidP="003D479E">
      <w:pPr>
        <w:tabs>
          <w:tab w:val="left" w:pos="567"/>
        </w:tabs>
        <w:ind w:left="567"/>
        <w:rPr>
          <w:rFonts w:cs="Arial"/>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27"/>
      </w:tblGrid>
      <w:tr w:rsidR="00D1703E" w:rsidRPr="00D14C49" w:rsidTr="00D1703E">
        <w:tc>
          <w:tcPr>
            <w:tcW w:w="4622" w:type="dxa"/>
          </w:tcPr>
          <w:p w:rsidR="00D1703E" w:rsidRPr="00D14C49" w:rsidRDefault="00D1703E" w:rsidP="00D1703E">
            <w:pPr>
              <w:tabs>
                <w:tab w:val="left" w:pos="567"/>
              </w:tabs>
              <w:ind w:left="567"/>
              <w:rPr>
                <w:rFonts w:cs="Arial"/>
                <w:b/>
              </w:rPr>
            </w:pPr>
            <w:r w:rsidRPr="00D14C49">
              <w:rPr>
                <w:rFonts w:cs="Arial"/>
                <w:b/>
              </w:rPr>
              <w:t>Site 26.</w:t>
            </w:r>
          </w:p>
          <w:p w:rsidR="00D1703E" w:rsidRPr="00D14C49" w:rsidRDefault="00D1703E" w:rsidP="00D1703E">
            <w:pPr>
              <w:tabs>
                <w:tab w:val="left" w:pos="567"/>
              </w:tabs>
              <w:ind w:left="567"/>
              <w:rPr>
                <w:rFonts w:cs="Arial"/>
                <w:b/>
              </w:rPr>
            </w:pPr>
          </w:p>
          <w:p w:rsidR="00D1703E" w:rsidRPr="00D14C49" w:rsidRDefault="00D1703E" w:rsidP="00D1703E">
            <w:pPr>
              <w:tabs>
                <w:tab w:val="left" w:pos="567"/>
              </w:tabs>
              <w:ind w:left="567"/>
              <w:rPr>
                <w:rFonts w:cs="Arial"/>
              </w:rPr>
            </w:pPr>
            <w:r w:rsidRPr="00D14C49">
              <w:rPr>
                <w:rFonts w:cs="Arial"/>
              </w:rPr>
              <w:t>Chesterfield Royal Hospital</w:t>
            </w:r>
          </w:p>
          <w:p w:rsidR="00D1703E" w:rsidRPr="00D14C49" w:rsidRDefault="00D1703E" w:rsidP="00D1703E">
            <w:pPr>
              <w:tabs>
                <w:tab w:val="left" w:pos="567"/>
              </w:tabs>
              <w:ind w:left="567"/>
              <w:rPr>
                <w:rFonts w:cs="Arial"/>
              </w:rPr>
            </w:pPr>
            <w:r w:rsidRPr="00D14C49">
              <w:rPr>
                <w:rFonts w:cs="Arial"/>
              </w:rPr>
              <w:t>Calow</w:t>
            </w:r>
          </w:p>
          <w:p w:rsidR="00D1703E" w:rsidRPr="00D14C49" w:rsidRDefault="00D1703E" w:rsidP="00D1703E">
            <w:pPr>
              <w:tabs>
                <w:tab w:val="left" w:pos="567"/>
              </w:tabs>
              <w:ind w:left="567"/>
              <w:rPr>
                <w:rFonts w:cs="Arial"/>
              </w:rPr>
            </w:pPr>
            <w:r w:rsidRPr="00D14C49">
              <w:rPr>
                <w:rFonts w:cs="Arial"/>
              </w:rPr>
              <w:t xml:space="preserve">Chesterfield </w:t>
            </w:r>
          </w:p>
          <w:p w:rsidR="00D1703E" w:rsidRPr="00D14C49" w:rsidRDefault="00D1703E" w:rsidP="00D1703E">
            <w:pPr>
              <w:tabs>
                <w:tab w:val="left" w:pos="567"/>
              </w:tabs>
              <w:ind w:left="567"/>
              <w:rPr>
                <w:rFonts w:cs="Arial"/>
              </w:rPr>
            </w:pPr>
            <w:r w:rsidRPr="00D14C49">
              <w:rPr>
                <w:rFonts w:cs="Arial"/>
              </w:rPr>
              <w:t xml:space="preserve"> S44 5BL</w:t>
            </w:r>
          </w:p>
          <w:p w:rsidR="00D1703E" w:rsidRPr="00D14C49" w:rsidRDefault="00D1703E" w:rsidP="003D479E">
            <w:pPr>
              <w:tabs>
                <w:tab w:val="left" w:pos="567"/>
              </w:tabs>
              <w:rPr>
                <w:rFonts w:cs="Arial"/>
              </w:rPr>
            </w:pPr>
          </w:p>
        </w:tc>
        <w:tc>
          <w:tcPr>
            <w:tcW w:w="4623" w:type="dxa"/>
          </w:tcPr>
          <w:p w:rsidR="00D1703E" w:rsidRPr="00D14C49" w:rsidRDefault="00D1703E" w:rsidP="00D1703E">
            <w:pPr>
              <w:tabs>
                <w:tab w:val="left" w:pos="567"/>
              </w:tabs>
              <w:ind w:left="567"/>
              <w:rPr>
                <w:rFonts w:cs="Arial"/>
              </w:rPr>
            </w:pPr>
            <w:r w:rsidRPr="00D14C49">
              <w:rPr>
                <w:rFonts w:cs="Arial"/>
                <w:b/>
              </w:rPr>
              <w:t>Site 27</w:t>
            </w:r>
            <w:r w:rsidRPr="00D14C49">
              <w:rPr>
                <w:rFonts w:cs="Arial"/>
              </w:rPr>
              <w:t xml:space="preserve">.   </w:t>
            </w:r>
          </w:p>
          <w:p w:rsidR="00D1703E" w:rsidRPr="00D14C49" w:rsidRDefault="00D1703E" w:rsidP="00D1703E">
            <w:pPr>
              <w:tabs>
                <w:tab w:val="left" w:pos="567"/>
              </w:tabs>
              <w:ind w:left="567"/>
              <w:rPr>
                <w:rFonts w:cs="Arial"/>
              </w:rPr>
            </w:pPr>
          </w:p>
          <w:p w:rsidR="00D1703E" w:rsidRPr="00D14C49" w:rsidRDefault="00D1703E" w:rsidP="00D1703E">
            <w:pPr>
              <w:tabs>
                <w:tab w:val="left" w:pos="567"/>
              </w:tabs>
              <w:ind w:left="567"/>
              <w:rPr>
                <w:rFonts w:cs="Arial"/>
              </w:rPr>
            </w:pPr>
            <w:r w:rsidRPr="00D14C49">
              <w:rPr>
                <w:rFonts w:cs="Arial"/>
              </w:rPr>
              <w:t>Derby City Hospital</w:t>
            </w:r>
          </w:p>
          <w:p w:rsidR="00D1703E" w:rsidRPr="00D14C49" w:rsidRDefault="00D1703E" w:rsidP="00D1703E">
            <w:pPr>
              <w:tabs>
                <w:tab w:val="left" w:pos="567"/>
              </w:tabs>
              <w:ind w:left="567"/>
              <w:rPr>
                <w:rFonts w:cs="Arial"/>
              </w:rPr>
            </w:pPr>
            <w:r w:rsidRPr="00D14C49">
              <w:rPr>
                <w:rFonts w:cs="Arial"/>
              </w:rPr>
              <w:t>Uttoxeter Road</w:t>
            </w:r>
          </w:p>
          <w:p w:rsidR="00D1703E" w:rsidRPr="00D14C49" w:rsidRDefault="00D1703E" w:rsidP="00D1703E">
            <w:pPr>
              <w:tabs>
                <w:tab w:val="left" w:pos="567"/>
              </w:tabs>
              <w:ind w:left="567"/>
              <w:rPr>
                <w:rFonts w:cs="Arial"/>
              </w:rPr>
            </w:pPr>
            <w:r w:rsidRPr="00D14C49">
              <w:rPr>
                <w:rFonts w:cs="Arial"/>
              </w:rPr>
              <w:t xml:space="preserve">Derby </w:t>
            </w:r>
          </w:p>
          <w:p w:rsidR="00D1703E" w:rsidRPr="00D14C49" w:rsidRDefault="00D1703E" w:rsidP="00D1703E">
            <w:pPr>
              <w:tabs>
                <w:tab w:val="left" w:pos="567"/>
              </w:tabs>
              <w:ind w:left="567"/>
              <w:rPr>
                <w:rFonts w:cs="Arial"/>
              </w:rPr>
            </w:pPr>
            <w:r w:rsidRPr="00D14C49">
              <w:rPr>
                <w:rFonts w:cs="Arial"/>
              </w:rPr>
              <w:t>DE22 3NE</w:t>
            </w:r>
          </w:p>
          <w:p w:rsidR="00D1703E" w:rsidRPr="00D14C49" w:rsidRDefault="00D1703E" w:rsidP="003D479E">
            <w:pPr>
              <w:tabs>
                <w:tab w:val="left" w:pos="567"/>
              </w:tabs>
              <w:rPr>
                <w:rFonts w:cs="Arial"/>
              </w:rPr>
            </w:pPr>
          </w:p>
        </w:tc>
      </w:tr>
    </w:tbl>
    <w:p w:rsidR="00D1703E" w:rsidRPr="00D14C49" w:rsidRDefault="00D1703E" w:rsidP="003D479E">
      <w:pPr>
        <w:tabs>
          <w:tab w:val="left" w:pos="567"/>
        </w:tabs>
        <w:ind w:left="567"/>
        <w:rPr>
          <w:rFonts w:cs="Arial"/>
        </w:rPr>
      </w:pPr>
    </w:p>
    <w:p w:rsidR="00870F63" w:rsidRPr="00D14C49" w:rsidRDefault="00870F63" w:rsidP="003D479E">
      <w:pPr>
        <w:tabs>
          <w:tab w:val="left" w:pos="567"/>
        </w:tabs>
        <w:ind w:left="567"/>
        <w:rPr>
          <w:rFonts w:cs="Arial"/>
        </w:rPr>
      </w:pPr>
      <w:r w:rsidRPr="00D14C49">
        <w:rPr>
          <w:rFonts w:cs="Arial"/>
        </w:rPr>
        <w:t>Additional premises may occasionally be served or added to the regular list outlined above.</w:t>
      </w:r>
    </w:p>
    <w:p w:rsidR="00870F63" w:rsidRPr="00D14C49" w:rsidRDefault="00870F63" w:rsidP="003D479E">
      <w:pPr>
        <w:tabs>
          <w:tab w:val="left" w:pos="567"/>
        </w:tabs>
        <w:ind w:left="567"/>
        <w:rPr>
          <w:rFonts w:cs="Arial"/>
        </w:rPr>
      </w:pPr>
    </w:p>
    <w:p w:rsidR="00870F63" w:rsidRPr="00D14C49" w:rsidRDefault="00870F63" w:rsidP="00870F63">
      <w:pPr>
        <w:tabs>
          <w:tab w:val="left" w:pos="567"/>
        </w:tabs>
        <w:rPr>
          <w:rFonts w:cs="Arial"/>
        </w:rPr>
      </w:pPr>
      <w:r w:rsidRPr="00D14C49">
        <w:rPr>
          <w:rFonts w:cs="Arial"/>
        </w:rPr>
        <w:t xml:space="preserve"> </w:t>
      </w:r>
    </w:p>
    <w:p w:rsidR="00870F63" w:rsidRPr="00D14C49" w:rsidRDefault="00870F63" w:rsidP="00870F63">
      <w:pPr>
        <w:rPr>
          <w:rFonts w:cs="Arial"/>
        </w:rPr>
        <w:sectPr w:rsidR="00870F63" w:rsidRPr="00D14C49" w:rsidSect="007B1408">
          <w:footerReference w:type="even" r:id="rId10"/>
          <w:type w:val="continuous"/>
          <w:pgSz w:w="11909" w:h="16834" w:code="9"/>
          <w:pgMar w:top="1440" w:right="1440" w:bottom="1440" w:left="1440" w:header="0" w:footer="0" w:gutter="0"/>
          <w:paperSrc w:first="2" w:other="7"/>
          <w:pgNumType w:start="1"/>
          <w:cols w:space="720"/>
        </w:sectPr>
      </w:pPr>
    </w:p>
    <w:p w:rsidR="00870F63" w:rsidRPr="00D14C49" w:rsidRDefault="00B34FD5" w:rsidP="00870F63">
      <w:pPr>
        <w:tabs>
          <w:tab w:val="left" w:pos="567"/>
        </w:tabs>
        <w:rPr>
          <w:rFonts w:cs="Arial"/>
          <w:b/>
        </w:rPr>
      </w:pPr>
      <w:proofErr w:type="spellStart"/>
      <w:r>
        <w:rPr>
          <w:rFonts w:cs="Arial"/>
          <w:b/>
        </w:rPr>
        <w:lastRenderedPageBreak/>
        <w:t>Apendix</w:t>
      </w:r>
      <w:proofErr w:type="spellEnd"/>
      <w:r>
        <w:rPr>
          <w:rFonts w:cs="Arial"/>
          <w:b/>
        </w:rPr>
        <w:t xml:space="preserve"> </w:t>
      </w:r>
      <w:proofErr w:type="gramStart"/>
      <w:r>
        <w:rPr>
          <w:rFonts w:cs="Arial"/>
          <w:b/>
        </w:rPr>
        <w:t>iv</w:t>
      </w:r>
      <w:proofErr w:type="gramEnd"/>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rPr>
      </w:pPr>
    </w:p>
    <w:p w:rsidR="00870F63" w:rsidRPr="00D14C49" w:rsidRDefault="00870F63" w:rsidP="00D1703E">
      <w:pPr>
        <w:tabs>
          <w:tab w:val="left" w:pos="567"/>
        </w:tabs>
        <w:ind w:left="567" w:hanging="567"/>
        <w:rPr>
          <w:rFonts w:cs="Arial"/>
        </w:rPr>
      </w:pPr>
      <w:r w:rsidRPr="00D14C49">
        <w:rPr>
          <w:rFonts w:cs="Arial"/>
        </w:rPr>
        <w:t>1.</w:t>
      </w:r>
      <w:r w:rsidRPr="00D14C49">
        <w:rPr>
          <w:rFonts w:cs="Arial"/>
        </w:rPr>
        <w:tab/>
        <w:t xml:space="preserve">Please </w:t>
      </w:r>
      <w:r w:rsidR="00766C1C">
        <w:rPr>
          <w:rFonts w:cs="Arial"/>
        </w:rPr>
        <w:t xml:space="preserve">complete on </w:t>
      </w:r>
      <w:r w:rsidR="00B34FD5">
        <w:rPr>
          <w:rFonts w:cs="Arial"/>
        </w:rPr>
        <w:t xml:space="preserve">Document No 5 </w:t>
      </w:r>
      <w:r w:rsidR="00766C1C">
        <w:rPr>
          <w:rFonts w:cs="Arial"/>
        </w:rPr>
        <w:t xml:space="preserve"> </w:t>
      </w:r>
      <w:r w:rsidRPr="00D14C49">
        <w:rPr>
          <w:rFonts w:cs="Arial"/>
        </w:rPr>
        <w:t xml:space="preserve"> details </w:t>
      </w:r>
      <w:r w:rsidR="00766C1C">
        <w:rPr>
          <w:rFonts w:cs="Arial"/>
        </w:rPr>
        <w:t>of Company, vehicle/ driver information including service details, area of work, training and price details.</w:t>
      </w:r>
    </w:p>
    <w:p w:rsidR="00870F63" w:rsidRPr="00D14C49" w:rsidRDefault="00870F63" w:rsidP="00870F63">
      <w:pPr>
        <w:tabs>
          <w:tab w:val="left" w:pos="567"/>
        </w:tabs>
        <w:rPr>
          <w:rFonts w:cs="Arial"/>
        </w:rPr>
      </w:pPr>
    </w:p>
    <w:p w:rsidR="00870F63" w:rsidRPr="00D14C49" w:rsidRDefault="00870F63" w:rsidP="00D1703E">
      <w:pPr>
        <w:tabs>
          <w:tab w:val="left" w:pos="567"/>
        </w:tabs>
        <w:ind w:left="567" w:hanging="567"/>
        <w:rPr>
          <w:rFonts w:cs="Arial"/>
        </w:rPr>
      </w:pPr>
      <w:r w:rsidRPr="00D14C49">
        <w:rPr>
          <w:rFonts w:cs="Arial"/>
        </w:rPr>
        <w:t>2.</w:t>
      </w:r>
      <w:r w:rsidRPr="00D14C49">
        <w:rPr>
          <w:rFonts w:cs="Arial"/>
        </w:rPr>
        <w:tab/>
        <w:t>You are required to state, in respect of any Contract vehicles not subject to Authorised Inspection under Paragraph 1, what arrangements are made for maintenance of vehicles.  Garage(s) concerned should be named, and you should state whether inspection and maintenance reports will be available for inspection by the Trusts.</w:t>
      </w:r>
    </w:p>
    <w:p w:rsidR="00870F63" w:rsidRPr="00D14C49" w:rsidRDefault="00870F63" w:rsidP="00870F63">
      <w:pPr>
        <w:tabs>
          <w:tab w:val="left" w:pos="567"/>
        </w:tabs>
        <w:rPr>
          <w:rFonts w:cs="Arial"/>
        </w:rPr>
      </w:pPr>
    </w:p>
    <w:p w:rsidR="00870F63" w:rsidRPr="00D14C49" w:rsidRDefault="00870F63" w:rsidP="00870F63">
      <w:pPr>
        <w:tabs>
          <w:tab w:val="left" w:pos="567"/>
        </w:tabs>
        <w:rPr>
          <w:rFonts w:cs="Arial"/>
          <w:b/>
        </w:rPr>
      </w:pPr>
      <w:r w:rsidRPr="00D14C49">
        <w:rPr>
          <w:rFonts w:cs="Arial"/>
        </w:rPr>
        <w:tab/>
      </w:r>
      <w:r w:rsidRPr="00D14C49">
        <w:rPr>
          <w:rFonts w:cs="Arial"/>
        </w:rPr>
        <w:tab/>
      </w:r>
      <w:r w:rsidRPr="00D14C49">
        <w:rPr>
          <w:rFonts w:cs="Arial"/>
        </w:rPr>
        <w:tab/>
      </w:r>
      <w:r w:rsidRPr="00D14C49">
        <w:rPr>
          <w:rFonts w:cs="Arial"/>
          <w:b/>
        </w:rPr>
        <w:t>Vehicle(s) Registration Number(s):</w:t>
      </w: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b/>
        </w:rPr>
      </w:pPr>
      <w:r w:rsidRPr="00D14C49">
        <w:rPr>
          <w:rFonts w:cs="Arial"/>
          <w:b/>
        </w:rPr>
        <w:tab/>
      </w:r>
      <w:r w:rsidRPr="00D14C49">
        <w:rPr>
          <w:rFonts w:cs="Arial"/>
          <w:b/>
        </w:rPr>
        <w:tab/>
      </w:r>
      <w:r w:rsidRPr="00D14C49">
        <w:rPr>
          <w:rFonts w:cs="Arial"/>
          <w:b/>
        </w:rPr>
        <w:tab/>
        <w:t>Maintained at Garage(s):</w:t>
      </w: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b/>
        </w:rPr>
      </w:pPr>
      <w:r w:rsidRPr="00D14C49">
        <w:rPr>
          <w:rFonts w:cs="Arial"/>
          <w:b/>
        </w:rPr>
        <w:tab/>
      </w:r>
      <w:r w:rsidRPr="00D14C49">
        <w:rPr>
          <w:rFonts w:cs="Arial"/>
          <w:b/>
        </w:rPr>
        <w:tab/>
      </w:r>
      <w:r w:rsidRPr="00D14C49">
        <w:rPr>
          <w:rFonts w:cs="Arial"/>
          <w:b/>
        </w:rPr>
        <w:tab/>
      </w:r>
    </w:p>
    <w:p w:rsidR="00870F63" w:rsidRPr="00D14C49" w:rsidRDefault="00870F63" w:rsidP="00870F63">
      <w:pPr>
        <w:tabs>
          <w:tab w:val="left" w:pos="567"/>
        </w:tabs>
        <w:rPr>
          <w:rFonts w:cs="Arial"/>
          <w:b/>
        </w:rPr>
      </w:pPr>
    </w:p>
    <w:p w:rsidR="00870F63" w:rsidRPr="00D14C49" w:rsidRDefault="00870F63" w:rsidP="00870F63">
      <w:pPr>
        <w:tabs>
          <w:tab w:val="left" w:pos="567"/>
        </w:tabs>
        <w:rPr>
          <w:rFonts w:cs="Arial"/>
        </w:rPr>
      </w:pPr>
      <w:r w:rsidRPr="00D14C49">
        <w:rPr>
          <w:rFonts w:cs="Arial"/>
          <w:b/>
        </w:rPr>
        <w:tab/>
      </w:r>
      <w:r w:rsidRPr="00D14C49">
        <w:rPr>
          <w:rFonts w:cs="Arial"/>
          <w:b/>
        </w:rPr>
        <w:tab/>
      </w:r>
      <w:r w:rsidRPr="00D14C49">
        <w:rPr>
          <w:rFonts w:cs="Arial"/>
          <w:b/>
        </w:rPr>
        <w:tab/>
        <w:t>Details of Reports Available</w:t>
      </w:r>
      <w:r w:rsidRPr="00D14C49">
        <w:rPr>
          <w:rFonts w:cs="Arial"/>
        </w:rPr>
        <w:t>:</w:t>
      </w:r>
    </w:p>
    <w:p w:rsidR="00D1703E" w:rsidRPr="00D14C49" w:rsidRDefault="00D1703E" w:rsidP="00870F63">
      <w:pPr>
        <w:tabs>
          <w:tab w:val="left" w:pos="567"/>
        </w:tabs>
        <w:rPr>
          <w:rFonts w:cs="Arial"/>
        </w:rPr>
      </w:pPr>
    </w:p>
    <w:p w:rsidR="003971A5" w:rsidRPr="00D14C49" w:rsidRDefault="003971A5" w:rsidP="00870F63">
      <w:pPr>
        <w:tabs>
          <w:tab w:val="left" w:pos="567"/>
        </w:tabs>
        <w:rPr>
          <w:rFonts w:cs="Arial"/>
        </w:rPr>
      </w:pPr>
    </w:p>
    <w:p w:rsidR="003971A5" w:rsidRPr="00D14C49" w:rsidRDefault="003971A5" w:rsidP="00870F63">
      <w:pPr>
        <w:tabs>
          <w:tab w:val="left" w:pos="567"/>
        </w:tabs>
        <w:rPr>
          <w:rFonts w:cs="Arial"/>
        </w:rPr>
      </w:pPr>
    </w:p>
    <w:p w:rsidR="00D1703E" w:rsidRPr="00D14C49" w:rsidRDefault="00D1703E" w:rsidP="00870F63">
      <w:pPr>
        <w:tabs>
          <w:tab w:val="left" w:pos="567"/>
        </w:tabs>
        <w:rPr>
          <w:rFonts w:cs="Arial"/>
        </w:rPr>
      </w:pPr>
    </w:p>
    <w:p w:rsidR="00D1703E" w:rsidRPr="00D14C49" w:rsidRDefault="00D1703E" w:rsidP="007B668A">
      <w:pPr>
        <w:tabs>
          <w:tab w:val="left" w:pos="567"/>
          <w:tab w:val="right" w:leader="dot" w:pos="9356"/>
        </w:tabs>
        <w:rPr>
          <w:rFonts w:cs="Arial"/>
          <w:b/>
        </w:rPr>
      </w:pPr>
    </w:p>
    <w:p w:rsidR="00870F63" w:rsidRPr="00D14C49" w:rsidRDefault="00870F63" w:rsidP="003971A5">
      <w:pPr>
        <w:tabs>
          <w:tab w:val="left" w:pos="567"/>
          <w:tab w:val="left" w:pos="2552"/>
          <w:tab w:val="right" w:leader="dot" w:pos="9356"/>
        </w:tabs>
        <w:rPr>
          <w:rFonts w:cs="Arial"/>
          <w:b/>
        </w:rPr>
      </w:pPr>
    </w:p>
    <w:p w:rsidR="0050349C" w:rsidRPr="00D14C49" w:rsidRDefault="0050349C" w:rsidP="0050349C">
      <w:pPr>
        <w:spacing w:before="100" w:beforeAutospacing="1" w:after="100" w:afterAutospacing="1"/>
        <w:jc w:val="center"/>
        <w:rPr>
          <w:rFonts w:eastAsia="Times New Roman" w:cs="Arial"/>
          <w:b/>
          <w:lang w:eastAsia="en-GB"/>
        </w:rPr>
      </w:pPr>
    </w:p>
    <w:p w:rsidR="0050349C" w:rsidRPr="00D14C49" w:rsidRDefault="0050349C" w:rsidP="0050349C">
      <w:pPr>
        <w:spacing w:after="240"/>
        <w:jc w:val="left"/>
        <w:rPr>
          <w:rFonts w:eastAsia="Times New Roman" w:cs="Arial"/>
          <w:b/>
          <w:lang w:eastAsia="en-GB"/>
        </w:rPr>
      </w:pPr>
    </w:p>
    <w:sectPr w:rsidR="0050349C" w:rsidRPr="00D14C49" w:rsidSect="00B02442">
      <w:footerReference w:type="default" r:id="rId11"/>
      <w:footerReference w:type="first" r:id="rId12"/>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ED6" w:rsidRDefault="00AC7ED6" w:rsidP="00C82318">
      <w:r>
        <w:separator/>
      </w:r>
    </w:p>
  </w:endnote>
  <w:endnote w:type="continuationSeparator" w:id="0">
    <w:p w:rsidR="00AC7ED6" w:rsidRDefault="00AC7ED6"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D6" w:rsidRDefault="00AC7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7ED6" w:rsidRDefault="00AC7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D6" w:rsidRPr="007B668A" w:rsidRDefault="00AC7ED6" w:rsidP="007B66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AC7ED6" w:rsidRPr="00100953" w:rsidRDefault="00AC7ED6"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AC7ED6" w:rsidRDefault="00AC7ED6">
        <w:pPr>
          <w:pStyle w:val="Footer"/>
          <w:jc w:val="center"/>
        </w:pPr>
        <w:r>
          <w:fldChar w:fldCharType="begin"/>
        </w:r>
        <w:r>
          <w:instrText xml:space="preserve"> PAGE   \* MERGEFORMAT </w:instrText>
        </w:r>
        <w:r>
          <w:fldChar w:fldCharType="separate"/>
        </w:r>
        <w:r w:rsidR="002710A8">
          <w:rPr>
            <w:noProof/>
          </w:rPr>
          <w:t>1</w:t>
        </w:r>
        <w:r>
          <w:rPr>
            <w:noProof/>
          </w:rPr>
          <w:fldChar w:fldCharType="end"/>
        </w:r>
      </w:p>
    </w:sdtContent>
  </w:sdt>
  <w:p w:rsidR="00AC7ED6" w:rsidRDefault="00AC7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ED6" w:rsidRDefault="00AC7ED6" w:rsidP="00C82318">
      <w:r>
        <w:separator/>
      </w:r>
    </w:p>
  </w:footnote>
  <w:footnote w:type="continuationSeparator" w:id="0">
    <w:p w:rsidR="00AC7ED6" w:rsidRDefault="00AC7ED6" w:rsidP="00C82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97837A2"/>
    <w:lvl w:ilvl="0">
      <w:numFmt w:val="decimal"/>
      <w:lvlText w:val="*"/>
      <w:lvlJc w:val="left"/>
    </w:lvl>
  </w:abstractNum>
  <w:abstractNum w:abstractNumId="1">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nsid w:val="023B3C88"/>
    <w:multiLevelType w:val="hybridMultilevel"/>
    <w:tmpl w:val="E5FA68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A691280"/>
    <w:multiLevelType w:val="singleLevel"/>
    <w:tmpl w:val="B54CC7B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7">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13706080"/>
    <w:multiLevelType w:val="multilevel"/>
    <w:tmpl w:val="4E824638"/>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62C4BE7"/>
    <w:multiLevelType w:val="multilevel"/>
    <w:tmpl w:val="0FFC99A8"/>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1418"/>
        </w:tabs>
        <w:ind w:left="1418"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1">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1CAD400C"/>
    <w:multiLevelType w:val="hybridMultilevel"/>
    <w:tmpl w:val="852A2AE2"/>
    <w:lvl w:ilvl="0" w:tplc="9B44FB48">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4C11A5"/>
    <w:multiLevelType w:val="multilevel"/>
    <w:tmpl w:val="5A586332"/>
    <w:lvl w:ilvl="0">
      <w:start w:val="1"/>
      <w:numFmt w:val="decimal"/>
      <w:lvlText w:val="%1."/>
      <w:lvlJc w:val="left"/>
      <w:pPr>
        <w:ind w:left="454" w:hanging="397"/>
      </w:pPr>
      <w:rPr>
        <w:rFonts w:hint="default"/>
      </w:rPr>
    </w:lvl>
    <w:lvl w:ilvl="1">
      <w:start w:val="2"/>
      <w:numFmt w:val="decimal"/>
      <w:isLgl/>
      <w:lvlText w:val="%1.%2"/>
      <w:lvlJc w:val="left"/>
      <w:pPr>
        <w:ind w:left="930" w:hanging="360"/>
      </w:pPr>
      <w:rPr>
        <w:rFonts w:hint="default"/>
      </w:rPr>
    </w:lvl>
    <w:lvl w:ilvl="2">
      <w:start w:val="1"/>
      <w:numFmt w:val="decimal"/>
      <w:isLgl/>
      <w:lvlText w:val="%1.%2.%3"/>
      <w:lvlJc w:val="left"/>
      <w:pPr>
        <w:ind w:left="1803" w:hanging="720"/>
      </w:pPr>
      <w:rPr>
        <w:rFonts w:hint="default"/>
      </w:rPr>
    </w:lvl>
    <w:lvl w:ilvl="3">
      <w:start w:val="1"/>
      <w:numFmt w:val="decimal"/>
      <w:isLgl/>
      <w:lvlText w:val="%1.%2.%3.%4"/>
      <w:lvlJc w:val="left"/>
      <w:pPr>
        <w:ind w:left="2316" w:hanging="720"/>
      </w:pPr>
      <w:rPr>
        <w:rFonts w:hint="default"/>
      </w:rPr>
    </w:lvl>
    <w:lvl w:ilvl="4">
      <w:start w:val="1"/>
      <w:numFmt w:val="decimal"/>
      <w:isLgl/>
      <w:lvlText w:val="%1.%2.%3.%4.%5"/>
      <w:lvlJc w:val="left"/>
      <w:pPr>
        <w:ind w:left="3189" w:hanging="1080"/>
      </w:pPr>
      <w:rPr>
        <w:rFonts w:hint="default"/>
      </w:rPr>
    </w:lvl>
    <w:lvl w:ilvl="5">
      <w:start w:val="1"/>
      <w:numFmt w:val="decimal"/>
      <w:isLgl/>
      <w:lvlText w:val="%1.%2.%3.%4.%5.%6"/>
      <w:lvlJc w:val="left"/>
      <w:pPr>
        <w:ind w:left="3702" w:hanging="1080"/>
      </w:pPr>
      <w:rPr>
        <w:rFonts w:hint="default"/>
      </w:rPr>
    </w:lvl>
    <w:lvl w:ilvl="6">
      <w:start w:val="1"/>
      <w:numFmt w:val="decimal"/>
      <w:isLgl/>
      <w:lvlText w:val="%1.%2.%3.%4.%5.%6.%7"/>
      <w:lvlJc w:val="left"/>
      <w:pPr>
        <w:ind w:left="4575" w:hanging="1440"/>
      </w:pPr>
      <w:rPr>
        <w:rFonts w:hint="default"/>
      </w:rPr>
    </w:lvl>
    <w:lvl w:ilvl="7">
      <w:start w:val="1"/>
      <w:numFmt w:val="decimal"/>
      <w:isLgl/>
      <w:lvlText w:val="%1.%2.%3.%4.%5.%6.%7.%8"/>
      <w:lvlJc w:val="left"/>
      <w:pPr>
        <w:ind w:left="5088" w:hanging="1440"/>
      </w:pPr>
      <w:rPr>
        <w:rFonts w:hint="default"/>
      </w:rPr>
    </w:lvl>
    <w:lvl w:ilvl="8">
      <w:start w:val="1"/>
      <w:numFmt w:val="decimal"/>
      <w:isLgl/>
      <w:lvlText w:val="%1.%2.%3.%4.%5.%6.%7.%8.%9"/>
      <w:lvlJc w:val="left"/>
      <w:pPr>
        <w:ind w:left="5961" w:hanging="1800"/>
      </w:pPr>
      <w:rPr>
        <w:rFonts w:hint="default"/>
      </w:rPr>
    </w:lvl>
  </w:abstractNum>
  <w:abstractNum w:abstractNumId="14">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1287"/>
        </w:tabs>
        <w:ind w:left="1287"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nsid w:val="25DC1A19"/>
    <w:multiLevelType w:val="singleLevel"/>
    <w:tmpl w:val="DC9A7C18"/>
    <w:lvl w:ilvl="0">
      <w:start w:val="8"/>
      <w:numFmt w:val="decimal"/>
      <w:lvlText w:val="%1. "/>
      <w:legacy w:legacy="1" w:legacySpace="0" w:legacyIndent="283"/>
      <w:lvlJc w:val="left"/>
      <w:pPr>
        <w:ind w:left="283" w:hanging="283"/>
      </w:pPr>
      <w:rPr>
        <w:b w:val="0"/>
        <w:i w:val="0"/>
        <w:sz w:val="24"/>
      </w:rPr>
    </w:lvl>
  </w:abstractNum>
  <w:abstractNum w:abstractNumId="16">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FB60847"/>
    <w:multiLevelType w:val="singleLevel"/>
    <w:tmpl w:val="F97837A2"/>
    <w:lvl w:ilvl="0">
      <w:numFmt w:val="decimal"/>
      <w:lvlText w:val="*"/>
      <w:lvlJc w:val="left"/>
    </w:lvl>
  </w:abstractNum>
  <w:abstractNum w:abstractNumId="19">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pStyle w:val="PCScheduleInd3"/>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3"/>
      <w:lvlText w:val="(%9)"/>
      <w:lvlJc w:val="left"/>
      <w:pPr>
        <w:tabs>
          <w:tab w:val="num" w:pos="3839"/>
        </w:tabs>
        <w:ind w:left="3686" w:hanging="567"/>
      </w:pPr>
      <w:rPr>
        <w:rFonts w:ascii="Arial" w:hAnsi="Arial" w:hint="default"/>
        <w:b w:val="0"/>
        <w:i w:val="0"/>
        <w:sz w:val="22"/>
      </w:rPr>
    </w:lvl>
  </w:abstractNum>
  <w:abstractNum w:abstractNumId="20">
    <w:nsid w:val="3A965CD8"/>
    <w:multiLevelType w:val="singleLevel"/>
    <w:tmpl w:val="F97837A2"/>
    <w:lvl w:ilvl="0">
      <w:numFmt w:val="decimal"/>
      <w:lvlText w:val="*"/>
      <w:lvlJc w:val="left"/>
    </w:lvl>
  </w:abstractNum>
  <w:abstractNum w:abstractNumId="21">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2">
    <w:nsid w:val="3DC749A7"/>
    <w:multiLevelType w:val="multilevel"/>
    <w:tmpl w:val="75F6D406"/>
    <w:lvl w:ilvl="0">
      <w:start w:val="1"/>
      <w:numFmt w:val="decimal"/>
      <w:lvlText w:val="%1"/>
      <w:lvlJc w:val="left"/>
      <w:pPr>
        <w:tabs>
          <w:tab w:val="num" w:pos="720"/>
        </w:tabs>
        <w:ind w:left="720" w:hanging="720"/>
      </w:pPr>
      <w:rPr>
        <w:rFonts w:hint="default"/>
        <w:u w:val="none"/>
      </w:rPr>
    </w:lvl>
    <w:lvl w:ilvl="1">
      <w:start w:val="1"/>
      <w:numFmt w:val="decimal"/>
      <w:lvlText w:val="3.%2"/>
      <w:lvlJc w:val="left"/>
      <w:pPr>
        <w:tabs>
          <w:tab w:val="num" w:pos="720"/>
        </w:tabs>
        <w:ind w:left="720" w:hanging="720"/>
      </w:pPr>
      <w:rPr>
        <w:rFonts w:hint="default"/>
        <w:b w:val="0"/>
        <w:i w:val="0"/>
        <w:u w:val="none"/>
      </w:rPr>
    </w:lvl>
    <w:lvl w:ilvl="2">
      <w:start w:val="1"/>
      <w:numFmt w:val="decimal"/>
      <w:lvlText w:val="2.%2.%3"/>
      <w:lvlJc w:val="left"/>
      <w:pPr>
        <w:tabs>
          <w:tab w:val="num" w:pos="1800"/>
        </w:tabs>
        <w:ind w:left="1800" w:hanging="1080"/>
      </w:pPr>
      <w:rPr>
        <w:rFonts w:hint="default"/>
        <w:b w:val="0"/>
        <w:i w:val="0"/>
        <w:u w:val="none"/>
      </w:rPr>
    </w:lvl>
    <w:lvl w:ilvl="3">
      <w:start w:val="1"/>
      <w:numFmt w:val="lowerRoman"/>
      <w:lvlText w:val="(%4)"/>
      <w:lvlJc w:val="left"/>
      <w:pPr>
        <w:tabs>
          <w:tab w:val="num" w:pos="2520"/>
        </w:tabs>
        <w:ind w:left="2520" w:hanging="720"/>
      </w:pPr>
      <w:rPr>
        <w:rFonts w:hint="default"/>
        <w:u w:val="none"/>
      </w:rPr>
    </w:lvl>
    <w:lvl w:ilvl="4">
      <w:start w:val="1"/>
      <w:numFmt w:val="upperLetter"/>
      <w:lvlText w:val="(%5)"/>
      <w:lvlJc w:val="left"/>
      <w:pPr>
        <w:tabs>
          <w:tab w:val="num" w:pos="3240"/>
        </w:tabs>
        <w:ind w:left="3240" w:hanging="720"/>
      </w:pPr>
      <w:rPr>
        <w:rFonts w:hint="default"/>
        <w:u w:val="none"/>
      </w:rPr>
    </w:lvl>
    <w:lvl w:ilvl="5">
      <w:start w:val="1"/>
      <w:numFmt w:val="decimal"/>
      <w:lvlText w:val="%6)"/>
      <w:lvlJc w:val="left"/>
      <w:pPr>
        <w:tabs>
          <w:tab w:val="num" w:pos="3960"/>
        </w:tabs>
        <w:ind w:left="3960" w:hanging="720"/>
      </w:pPr>
      <w:rPr>
        <w:rFonts w:ascii="Times New Roman" w:hAnsi="Times New Roman" w:hint="default"/>
        <w:b w:val="0"/>
        <w:i w:val="0"/>
        <w:sz w:val="24"/>
        <w:u w:val="none"/>
      </w:rPr>
    </w:lvl>
    <w:lvl w:ilvl="6">
      <w:start w:val="1"/>
      <w:numFmt w:val="lowerLetter"/>
      <w:lvlText w:val="%7)"/>
      <w:lvlJc w:val="left"/>
      <w:pPr>
        <w:tabs>
          <w:tab w:val="num" w:pos="4680"/>
        </w:tabs>
        <w:ind w:left="4680" w:hanging="720"/>
      </w:pPr>
      <w:rPr>
        <w:rFonts w:ascii="Times New Roman" w:hAnsi="Times New Roman" w:hint="default"/>
        <w:b w:val="0"/>
        <w:i w:val="0"/>
        <w:sz w:val="24"/>
        <w:u w:val="none"/>
      </w:rPr>
    </w:lvl>
    <w:lvl w:ilvl="7">
      <w:start w:val="1"/>
      <w:numFmt w:val="lowerRoman"/>
      <w:lvlText w:val="%8)"/>
      <w:lvlJc w:val="left"/>
      <w:pPr>
        <w:tabs>
          <w:tab w:val="num" w:pos="5400"/>
        </w:tabs>
        <w:ind w:left="5400" w:hanging="720"/>
      </w:pPr>
      <w:rPr>
        <w:rFonts w:ascii="Times New Roman" w:hAnsi="Times New Roman" w:hint="default"/>
        <w:b w:val="0"/>
        <w:i w:val="0"/>
        <w:sz w:val="24"/>
        <w:u w:val="none"/>
      </w:rPr>
    </w:lvl>
    <w:lvl w:ilvl="8">
      <w:start w:val="1"/>
      <w:numFmt w:val="upperLetter"/>
      <w:lvlText w:val="%9)"/>
      <w:lvlJc w:val="left"/>
      <w:pPr>
        <w:tabs>
          <w:tab w:val="num" w:pos="6120"/>
        </w:tabs>
        <w:ind w:left="6120" w:hanging="720"/>
      </w:pPr>
      <w:rPr>
        <w:rFonts w:ascii="Times New Roman" w:hAnsi="Times New Roman" w:hint="default"/>
        <w:b w:val="0"/>
        <w:i w:val="0"/>
        <w:sz w:val="24"/>
        <w:u w:val="none"/>
      </w:rPr>
    </w:lvl>
  </w:abstractNum>
  <w:abstractNum w:abstractNumId="23">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B5C45F7"/>
    <w:multiLevelType w:val="multilevel"/>
    <w:tmpl w:val="87C0317E"/>
    <w:name w:val="Heading"/>
    <w:lvl w:ilvl="0">
      <w:start w:val="1"/>
      <w:numFmt w:val="decimal"/>
      <w:lvlText w:val="%1"/>
      <w:lvlJc w:val="left"/>
      <w:pPr>
        <w:tabs>
          <w:tab w:val="num" w:pos="993"/>
        </w:tabs>
        <w:ind w:left="993"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4EEA2BE5"/>
    <w:multiLevelType w:val="multilevel"/>
    <w:tmpl w:val="F814D7A4"/>
    <w:lvl w:ilvl="0">
      <w:start w:val="1"/>
      <w:numFmt w:val="decimal"/>
      <w:pStyle w:val="MRSchedule1"/>
      <w:isLgl/>
      <w:suff w:val="nothing"/>
      <w:lvlText w:val="Schedule %1"/>
      <w:lvlJc w:val="left"/>
      <w:pPr>
        <w:ind w:left="0" w:firstLine="0"/>
      </w:pPr>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7">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50BA25B4"/>
    <w:multiLevelType w:val="multilevel"/>
    <w:tmpl w:val="C490842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nsid w:val="5DFF3912"/>
    <w:multiLevelType w:val="singleLevel"/>
    <w:tmpl w:val="55EE183A"/>
    <w:lvl w:ilvl="0">
      <w:start w:val="1"/>
      <w:numFmt w:val="decimal"/>
      <w:lvlText w:val="%1."/>
      <w:legacy w:legacy="1" w:legacySpace="0" w:legacyIndent="283"/>
      <w:lvlJc w:val="left"/>
      <w:pPr>
        <w:ind w:left="283" w:hanging="283"/>
      </w:pPr>
    </w:lvl>
  </w:abstractNum>
  <w:abstractNum w:abstractNumId="33">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4">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5">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7">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38">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39">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4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1">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3">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6E51118"/>
    <w:multiLevelType w:val="multilevel"/>
    <w:tmpl w:val="68BC4BBA"/>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pStyle w:val="MRLMA7"/>
      <w:lvlText w:val="%6)"/>
      <w:lvlJc w:val="left"/>
      <w:pPr>
        <w:tabs>
          <w:tab w:val="num" w:pos="4320"/>
        </w:tabs>
        <w:ind w:left="4320" w:hanging="720"/>
      </w:pPr>
      <w:rPr>
        <w:b w:val="0"/>
        <w:i w:val="0"/>
        <w:sz w:val="24"/>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45">
    <w:nsid w:val="76ED2D2A"/>
    <w:multiLevelType w:val="singleLevel"/>
    <w:tmpl w:val="C7C6AC3E"/>
    <w:lvl w:ilvl="0">
      <w:start w:val="7"/>
      <w:numFmt w:val="decimal"/>
      <w:lvlText w:val="%1. "/>
      <w:legacy w:legacy="1" w:legacySpace="0" w:legacyIndent="283"/>
      <w:lvlJc w:val="left"/>
      <w:pPr>
        <w:ind w:left="283" w:hanging="283"/>
      </w:pPr>
      <w:rPr>
        <w:b w:val="0"/>
        <w:i w:val="0"/>
        <w:sz w:val="24"/>
      </w:rPr>
    </w:lvl>
  </w:abstractNum>
  <w:abstractNum w:abstractNumId="46">
    <w:nsid w:val="7A381B44"/>
    <w:multiLevelType w:val="multilevel"/>
    <w:tmpl w:val="AA2033C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2"/>
      <w:lvlText w:val="(%2)"/>
      <w:lvlJc w:val="left"/>
      <w:pPr>
        <w:tabs>
          <w:tab w:val="num" w:pos="2520"/>
        </w:tabs>
        <w:ind w:left="2160" w:hanging="720"/>
      </w:pPr>
      <w:rPr>
        <w:rFonts w:hint="default"/>
      </w:rPr>
    </w:lvl>
    <w:lvl w:ilvl="2">
      <w:start w:val="1"/>
      <w:numFmt w:val="none"/>
      <w:lvlText w:val="%3"/>
      <w:lvlJc w:val="left"/>
      <w:pPr>
        <w:tabs>
          <w:tab w:val="num" w:pos="2880"/>
        </w:tabs>
        <w:ind w:left="2880" w:hanging="720"/>
      </w:pPr>
      <w:rPr>
        <w:rFonts w:hint="default"/>
      </w:rPr>
    </w:lvl>
    <w:lvl w:ilvl="3">
      <w:start w:val="1"/>
      <w:numFmt w:val="none"/>
      <w:lvlText w:val=""/>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47">
    <w:nsid w:val="7BDA3835"/>
    <w:multiLevelType w:val="multilevel"/>
    <w:tmpl w:val="35C88E1A"/>
    <w:lvl w:ilvl="0">
      <w:start w:val="1"/>
      <w:numFmt w:val="bullet"/>
      <w:lvlText w:val="●"/>
      <w:lvlJc w:val="left"/>
      <w:pPr>
        <w:ind w:left="4975" w:firstLine="1080"/>
      </w:pPr>
      <w:rPr>
        <w:rFonts w:ascii="Arial" w:eastAsia="Arial" w:hAnsi="Arial" w:cs="Arial"/>
      </w:rPr>
    </w:lvl>
    <w:lvl w:ilvl="1">
      <w:start w:val="1"/>
      <w:numFmt w:val="bullet"/>
      <w:lvlText w:val="o"/>
      <w:lvlJc w:val="left"/>
      <w:pPr>
        <w:ind w:left="5695" w:firstLine="2520"/>
      </w:pPr>
      <w:rPr>
        <w:rFonts w:ascii="Arial" w:eastAsia="Arial" w:hAnsi="Arial" w:cs="Arial"/>
      </w:rPr>
    </w:lvl>
    <w:lvl w:ilvl="2">
      <w:start w:val="1"/>
      <w:numFmt w:val="bullet"/>
      <w:lvlText w:val="▪"/>
      <w:lvlJc w:val="left"/>
      <w:pPr>
        <w:ind w:left="6415" w:firstLine="3960"/>
      </w:pPr>
      <w:rPr>
        <w:rFonts w:ascii="Arial" w:eastAsia="Arial" w:hAnsi="Arial" w:cs="Arial"/>
      </w:rPr>
    </w:lvl>
    <w:lvl w:ilvl="3">
      <w:start w:val="1"/>
      <w:numFmt w:val="bullet"/>
      <w:lvlText w:val="●"/>
      <w:lvlJc w:val="left"/>
      <w:pPr>
        <w:ind w:left="7135" w:firstLine="5400"/>
      </w:pPr>
      <w:rPr>
        <w:rFonts w:ascii="Arial" w:eastAsia="Arial" w:hAnsi="Arial" w:cs="Arial"/>
      </w:rPr>
    </w:lvl>
    <w:lvl w:ilvl="4">
      <w:start w:val="1"/>
      <w:numFmt w:val="bullet"/>
      <w:lvlText w:val="o"/>
      <w:lvlJc w:val="left"/>
      <w:pPr>
        <w:ind w:left="7855" w:firstLine="6840"/>
      </w:pPr>
      <w:rPr>
        <w:rFonts w:ascii="Arial" w:eastAsia="Arial" w:hAnsi="Arial" w:cs="Arial"/>
      </w:rPr>
    </w:lvl>
    <w:lvl w:ilvl="5">
      <w:start w:val="1"/>
      <w:numFmt w:val="bullet"/>
      <w:lvlText w:val="▪"/>
      <w:lvlJc w:val="left"/>
      <w:pPr>
        <w:ind w:left="8575" w:firstLine="8280"/>
      </w:pPr>
      <w:rPr>
        <w:rFonts w:ascii="Arial" w:eastAsia="Arial" w:hAnsi="Arial" w:cs="Arial"/>
      </w:rPr>
    </w:lvl>
    <w:lvl w:ilvl="6">
      <w:start w:val="1"/>
      <w:numFmt w:val="bullet"/>
      <w:lvlText w:val="●"/>
      <w:lvlJc w:val="left"/>
      <w:pPr>
        <w:ind w:left="9295" w:firstLine="9720"/>
      </w:pPr>
      <w:rPr>
        <w:rFonts w:ascii="Arial" w:eastAsia="Arial" w:hAnsi="Arial" w:cs="Arial"/>
      </w:rPr>
    </w:lvl>
    <w:lvl w:ilvl="7">
      <w:start w:val="1"/>
      <w:numFmt w:val="bullet"/>
      <w:lvlText w:val="o"/>
      <w:lvlJc w:val="left"/>
      <w:pPr>
        <w:ind w:left="10015" w:firstLine="11160"/>
      </w:pPr>
      <w:rPr>
        <w:rFonts w:ascii="Arial" w:eastAsia="Arial" w:hAnsi="Arial" w:cs="Arial"/>
      </w:rPr>
    </w:lvl>
    <w:lvl w:ilvl="8">
      <w:start w:val="1"/>
      <w:numFmt w:val="bullet"/>
      <w:lvlText w:val="▪"/>
      <w:lvlJc w:val="left"/>
      <w:pPr>
        <w:ind w:left="10735" w:firstLine="12600"/>
      </w:pPr>
      <w:rPr>
        <w:rFonts w:ascii="Arial" w:eastAsia="Arial" w:hAnsi="Arial" w:cs="Arial"/>
      </w:rPr>
    </w:lvl>
  </w:abstractNum>
  <w:abstractNum w:abstractNumId="48">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1">
    <w:nsid w:val="7F2A3CB0"/>
    <w:multiLevelType w:val="multilevel"/>
    <w:tmpl w:val="C490842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6"/>
  </w:num>
  <w:num w:numId="2">
    <w:abstractNumId w:val="5"/>
  </w:num>
  <w:num w:numId="3">
    <w:abstractNumId w:val="21"/>
  </w:num>
  <w:num w:numId="4">
    <w:abstractNumId w:val="24"/>
  </w:num>
  <w:num w:numId="5">
    <w:abstractNumId w:val="24"/>
  </w:num>
  <w:num w:numId="6">
    <w:abstractNumId w:val="3"/>
  </w:num>
  <w:num w:numId="7">
    <w:abstractNumId w:val="9"/>
  </w:num>
  <w:num w:numId="8">
    <w:abstractNumId w:val="34"/>
  </w:num>
  <w:num w:numId="9">
    <w:abstractNumId w:val="1"/>
  </w:num>
  <w:num w:numId="10">
    <w:abstractNumId w:val="41"/>
  </w:num>
  <w:num w:numId="11">
    <w:abstractNumId w:val="29"/>
  </w:num>
  <w:num w:numId="12">
    <w:abstractNumId w:val="31"/>
  </w:num>
  <w:num w:numId="13">
    <w:abstractNumId w:val="36"/>
  </w:num>
  <w:num w:numId="14">
    <w:abstractNumId w:val="7"/>
  </w:num>
  <w:num w:numId="15">
    <w:abstractNumId w:val="11"/>
  </w:num>
  <w:num w:numId="16">
    <w:abstractNumId w:val="42"/>
  </w:num>
  <w:num w:numId="17">
    <w:abstractNumId w:val="16"/>
  </w:num>
  <w:num w:numId="18">
    <w:abstractNumId w:val="35"/>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49"/>
  </w:num>
  <w:num w:numId="26">
    <w:abstractNumId w:val="27"/>
  </w:num>
  <w:num w:numId="27">
    <w:abstractNumId w:val="43"/>
  </w:num>
  <w:num w:numId="28">
    <w:abstractNumId w:val="25"/>
  </w:num>
  <w:num w:numId="29">
    <w:abstractNumId w:val="47"/>
  </w:num>
  <w:num w:numId="30">
    <w:abstractNumId w:val="40"/>
  </w:num>
  <w:num w:numId="31">
    <w:abstractNumId w:val="17"/>
  </w:num>
  <w:num w:numId="32">
    <w:abstractNumId w:val="19"/>
  </w:num>
  <w:num w:numId="33">
    <w:abstractNumId w:val="33"/>
  </w:num>
  <w:num w:numId="34">
    <w:abstractNumId w:val="44"/>
  </w:num>
  <w:num w:numId="35">
    <w:abstractNumId w:val="8"/>
  </w:num>
  <w:num w:numId="36">
    <w:abstractNumId w:val="46"/>
  </w:num>
  <w:num w:numId="37">
    <w:abstractNumId w:val="37"/>
  </w:num>
  <w:num w:numId="38">
    <w:abstractNumId w:val="38"/>
  </w:num>
  <w:num w:numId="39">
    <w:abstractNumId w:val="39"/>
  </w:num>
  <w:num w:numId="40">
    <w:abstractNumId w:val="26"/>
  </w:num>
  <w:num w:numId="41">
    <w:abstractNumId w:val="10"/>
  </w:num>
  <w:num w:numId="42">
    <w:abstractNumId w:val="30"/>
  </w:num>
  <w:num w:numId="43">
    <w:abstractNumId w:val="22"/>
  </w:num>
  <w:num w:numId="44">
    <w:abstractNumId w:val="23"/>
  </w:num>
  <w:num w:numId="45">
    <w:abstractNumId w:val="51"/>
  </w:num>
  <w:num w:numId="46">
    <w:abstractNumId w:val="28"/>
  </w:num>
  <w:num w:numId="47">
    <w:abstractNumId w:val="0"/>
    <w:lvlOverride w:ilvl="0">
      <w:lvl w:ilvl="0">
        <w:start w:val="1"/>
        <w:numFmt w:val="bullet"/>
        <w:lvlText w:val=""/>
        <w:legacy w:legacy="1" w:legacySpace="0" w:legacyIndent="283"/>
        <w:lvlJc w:val="left"/>
        <w:pPr>
          <w:ind w:left="851" w:hanging="283"/>
        </w:pPr>
        <w:rPr>
          <w:rFonts w:ascii="Symbol" w:hAnsi="Symbol" w:hint="default"/>
          <w:sz w:val="28"/>
        </w:rPr>
      </w:lvl>
    </w:lvlOverride>
  </w:num>
  <w:num w:numId="48">
    <w:abstractNumId w:val="32"/>
  </w:num>
  <w:num w:numId="49">
    <w:abstractNumId w:val="45"/>
  </w:num>
  <w:num w:numId="50">
    <w:abstractNumId w:val="15"/>
  </w:num>
  <w:num w:numId="51">
    <w:abstractNumId w:val="4"/>
  </w:num>
  <w:num w:numId="52">
    <w:abstractNumId w:val="4"/>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53">
    <w:abstractNumId w:val="24"/>
    <w:lvlOverride w:ilvl="0">
      <w:startOverride w:val="11"/>
    </w:lvlOverride>
  </w:num>
  <w:num w:numId="54">
    <w:abstractNumId w:val="24"/>
  </w:num>
  <w:num w:numId="55">
    <w:abstractNumId w:val="24"/>
  </w:num>
  <w:num w:numId="56">
    <w:abstractNumId w:val="24"/>
  </w:num>
  <w:num w:numId="57">
    <w:abstractNumId w:val="24"/>
  </w:num>
  <w:num w:numId="58">
    <w:abstractNumId w:val="14"/>
  </w:num>
  <w:num w:numId="59">
    <w:abstractNumId w:val="2"/>
  </w:num>
  <w:num w:numId="60">
    <w:abstractNumId w:val="12"/>
  </w:num>
  <w:num w:numId="61">
    <w:abstractNumId w:val="20"/>
  </w:num>
  <w:num w:numId="62">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851"/>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18FB"/>
    <w:rsid w:val="000226A1"/>
    <w:rsid w:val="00023643"/>
    <w:rsid w:val="00023A55"/>
    <w:rsid w:val="00030477"/>
    <w:rsid w:val="00030FC3"/>
    <w:rsid w:val="000354F5"/>
    <w:rsid w:val="00036C7D"/>
    <w:rsid w:val="00040181"/>
    <w:rsid w:val="00041C11"/>
    <w:rsid w:val="00045F35"/>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3235"/>
    <w:rsid w:val="000A4844"/>
    <w:rsid w:val="000B1075"/>
    <w:rsid w:val="000B31A2"/>
    <w:rsid w:val="000C7354"/>
    <w:rsid w:val="000D1451"/>
    <w:rsid w:val="000D7C50"/>
    <w:rsid w:val="000E0132"/>
    <w:rsid w:val="000E07E4"/>
    <w:rsid w:val="000E189B"/>
    <w:rsid w:val="000E408B"/>
    <w:rsid w:val="000E5634"/>
    <w:rsid w:val="000E56A8"/>
    <w:rsid w:val="000E5C37"/>
    <w:rsid w:val="000E7C13"/>
    <w:rsid w:val="000F0950"/>
    <w:rsid w:val="000F54F5"/>
    <w:rsid w:val="000F79D6"/>
    <w:rsid w:val="000F7D22"/>
    <w:rsid w:val="0010037F"/>
    <w:rsid w:val="001039C4"/>
    <w:rsid w:val="00105BDB"/>
    <w:rsid w:val="001065C5"/>
    <w:rsid w:val="00112B59"/>
    <w:rsid w:val="00113020"/>
    <w:rsid w:val="001138AA"/>
    <w:rsid w:val="00116860"/>
    <w:rsid w:val="001215FE"/>
    <w:rsid w:val="0012295A"/>
    <w:rsid w:val="001245A2"/>
    <w:rsid w:val="00126EDD"/>
    <w:rsid w:val="00131271"/>
    <w:rsid w:val="001338B0"/>
    <w:rsid w:val="001340BD"/>
    <w:rsid w:val="00134E47"/>
    <w:rsid w:val="00136596"/>
    <w:rsid w:val="001375C3"/>
    <w:rsid w:val="0013762C"/>
    <w:rsid w:val="00145A4D"/>
    <w:rsid w:val="00151149"/>
    <w:rsid w:val="00152C7C"/>
    <w:rsid w:val="00153794"/>
    <w:rsid w:val="00157AFC"/>
    <w:rsid w:val="001601C8"/>
    <w:rsid w:val="00161FF0"/>
    <w:rsid w:val="00162244"/>
    <w:rsid w:val="001664D9"/>
    <w:rsid w:val="0017043F"/>
    <w:rsid w:val="00170E11"/>
    <w:rsid w:val="00173842"/>
    <w:rsid w:val="00173E4A"/>
    <w:rsid w:val="00173FAB"/>
    <w:rsid w:val="001836B2"/>
    <w:rsid w:val="00184371"/>
    <w:rsid w:val="00193011"/>
    <w:rsid w:val="001930C3"/>
    <w:rsid w:val="00194490"/>
    <w:rsid w:val="001945BD"/>
    <w:rsid w:val="00195E89"/>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D63E2"/>
    <w:rsid w:val="001E0419"/>
    <w:rsid w:val="001E1DE2"/>
    <w:rsid w:val="001E27EC"/>
    <w:rsid w:val="001E5F7F"/>
    <w:rsid w:val="001E7C74"/>
    <w:rsid w:val="001E7D3C"/>
    <w:rsid w:val="001F110F"/>
    <w:rsid w:val="001F1DEA"/>
    <w:rsid w:val="001F3352"/>
    <w:rsid w:val="001F37D7"/>
    <w:rsid w:val="00200E60"/>
    <w:rsid w:val="0020177D"/>
    <w:rsid w:val="00202FD5"/>
    <w:rsid w:val="00203270"/>
    <w:rsid w:val="0020513D"/>
    <w:rsid w:val="00207DAD"/>
    <w:rsid w:val="00210AD3"/>
    <w:rsid w:val="002110DD"/>
    <w:rsid w:val="00211D34"/>
    <w:rsid w:val="002151AE"/>
    <w:rsid w:val="00220C70"/>
    <w:rsid w:val="002226F6"/>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5318"/>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10A8"/>
    <w:rsid w:val="0027327A"/>
    <w:rsid w:val="002734C0"/>
    <w:rsid w:val="002741B5"/>
    <w:rsid w:val="0027505F"/>
    <w:rsid w:val="00276E1B"/>
    <w:rsid w:val="00277BB6"/>
    <w:rsid w:val="002820AF"/>
    <w:rsid w:val="0028393A"/>
    <w:rsid w:val="002869D0"/>
    <w:rsid w:val="00287298"/>
    <w:rsid w:val="00287614"/>
    <w:rsid w:val="00287834"/>
    <w:rsid w:val="00296E12"/>
    <w:rsid w:val="002A718A"/>
    <w:rsid w:val="002A73DD"/>
    <w:rsid w:val="002B3866"/>
    <w:rsid w:val="002B56D3"/>
    <w:rsid w:val="002B7BAF"/>
    <w:rsid w:val="002C0B25"/>
    <w:rsid w:val="002C1FFB"/>
    <w:rsid w:val="002C26D6"/>
    <w:rsid w:val="002C28D2"/>
    <w:rsid w:val="002C56F6"/>
    <w:rsid w:val="002C6631"/>
    <w:rsid w:val="002D2E91"/>
    <w:rsid w:val="002D378C"/>
    <w:rsid w:val="002D6116"/>
    <w:rsid w:val="002E072D"/>
    <w:rsid w:val="002E0D88"/>
    <w:rsid w:val="002E1DD8"/>
    <w:rsid w:val="002E2DBE"/>
    <w:rsid w:val="002E2E62"/>
    <w:rsid w:val="002E3923"/>
    <w:rsid w:val="002F18DD"/>
    <w:rsid w:val="002F23DC"/>
    <w:rsid w:val="002F4080"/>
    <w:rsid w:val="003003CB"/>
    <w:rsid w:val="003019D5"/>
    <w:rsid w:val="00302870"/>
    <w:rsid w:val="00305D5B"/>
    <w:rsid w:val="0030746C"/>
    <w:rsid w:val="00307758"/>
    <w:rsid w:val="00307E59"/>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549F4"/>
    <w:rsid w:val="00362AE0"/>
    <w:rsid w:val="00362C4B"/>
    <w:rsid w:val="00366F30"/>
    <w:rsid w:val="003702BE"/>
    <w:rsid w:val="00376C66"/>
    <w:rsid w:val="0038098B"/>
    <w:rsid w:val="00390E8B"/>
    <w:rsid w:val="003971A5"/>
    <w:rsid w:val="003A031F"/>
    <w:rsid w:val="003A0A98"/>
    <w:rsid w:val="003A0D57"/>
    <w:rsid w:val="003A1D39"/>
    <w:rsid w:val="003A1E3E"/>
    <w:rsid w:val="003A5CAB"/>
    <w:rsid w:val="003B1EDB"/>
    <w:rsid w:val="003B7C51"/>
    <w:rsid w:val="003B7E1D"/>
    <w:rsid w:val="003C35CA"/>
    <w:rsid w:val="003C3C19"/>
    <w:rsid w:val="003D3DE7"/>
    <w:rsid w:val="003D479E"/>
    <w:rsid w:val="003D660C"/>
    <w:rsid w:val="003D6B24"/>
    <w:rsid w:val="003D791D"/>
    <w:rsid w:val="003D7D11"/>
    <w:rsid w:val="003E1425"/>
    <w:rsid w:val="003E3276"/>
    <w:rsid w:val="003E3454"/>
    <w:rsid w:val="003E3EE7"/>
    <w:rsid w:val="003E4677"/>
    <w:rsid w:val="004010FB"/>
    <w:rsid w:val="00401301"/>
    <w:rsid w:val="00401FF0"/>
    <w:rsid w:val="004163DB"/>
    <w:rsid w:val="004164C8"/>
    <w:rsid w:val="004230E7"/>
    <w:rsid w:val="004244F2"/>
    <w:rsid w:val="004251F8"/>
    <w:rsid w:val="00430158"/>
    <w:rsid w:val="004411D8"/>
    <w:rsid w:val="0045241D"/>
    <w:rsid w:val="00453A99"/>
    <w:rsid w:val="00456FE6"/>
    <w:rsid w:val="00457D9A"/>
    <w:rsid w:val="00461A05"/>
    <w:rsid w:val="00465EF9"/>
    <w:rsid w:val="004834F5"/>
    <w:rsid w:val="00486F32"/>
    <w:rsid w:val="004900DB"/>
    <w:rsid w:val="00491808"/>
    <w:rsid w:val="00495F02"/>
    <w:rsid w:val="00496B53"/>
    <w:rsid w:val="004A129B"/>
    <w:rsid w:val="004A3516"/>
    <w:rsid w:val="004B1A24"/>
    <w:rsid w:val="004B6544"/>
    <w:rsid w:val="004C3605"/>
    <w:rsid w:val="004C3B98"/>
    <w:rsid w:val="004C58D8"/>
    <w:rsid w:val="004D1477"/>
    <w:rsid w:val="004D33A7"/>
    <w:rsid w:val="004E1ABD"/>
    <w:rsid w:val="004E51D1"/>
    <w:rsid w:val="004E71FF"/>
    <w:rsid w:val="004E72E4"/>
    <w:rsid w:val="004E775C"/>
    <w:rsid w:val="004F391B"/>
    <w:rsid w:val="0050349C"/>
    <w:rsid w:val="00503BB6"/>
    <w:rsid w:val="00504FA1"/>
    <w:rsid w:val="0050545F"/>
    <w:rsid w:val="005207B7"/>
    <w:rsid w:val="00523CAB"/>
    <w:rsid w:val="005275E6"/>
    <w:rsid w:val="005308BB"/>
    <w:rsid w:val="00533CB2"/>
    <w:rsid w:val="0053546C"/>
    <w:rsid w:val="00536869"/>
    <w:rsid w:val="00541CDA"/>
    <w:rsid w:val="00547486"/>
    <w:rsid w:val="00550EFF"/>
    <w:rsid w:val="00556A0A"/>
    <w:rsid w:val="00557DBA"/>
    <w:rsid w:val="00561F1C"/>
    <w:rsid w:val="00562B64"/>
    <w:rsid w:val="005717F4"/>
    <w:rsid w:val="005736D0"/>
    <w:rsid w:val="00573770"/>
    <w:rsid w:val="00581A29"/>
    <w:rsid w:val="00585FA5"/>
    <w:rsid w:val="00586006"/>
    <w:rsid w:val="00586837"/>
    <w:rsid w:val="00586FC8"/>
    <w:rsid w:val="005920E8"/>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5A80"/>
    <w:rsid w:val="005C64CE"/>
    <w:rsid w:val="005D52ED"/>
    <w:rsid w:val="005D6EB1"/>
    <w:rsid w:val="005D7098"/>
    <w:rsid w:val="005E10B8"/>
    <w:rsid w:val="005E43AF"/>
    <w:rsid w:val="005E4E9D"/>
    <w:rsid w:val="005E7402"/>
    <w:rsid w:val="005F364D"/>
    <w:rsid w:val="005F3F33"/>
    <w:rsid w:val="005F42C5"/>
    <w:rsid w:val="005F4C9F"/>
    <w:rsid w:val="005F5F30"/>
    <w:rsid w:val="005F6B73"/>
    <w:rsid w:val="00600BCE"/>
    <w:rsid w:val="00601937"/>
    <w:rsid w:val="006032F2"/>
    <w:rsid w:val="00603A0D"/>
    <w:rsid w:val="00610AC8"/>
    <w:rsid w:val="006111AA"/>
    <w:rsid w:val="00611712"/>
    <w:rsid w:val="00612B4A"/>
    <w:rsid w:val="00617DF5"/>
    <w:rsid w:val="00623252"/>
    <w:rsid w:val="00631612"/>
    <w:rsid w:val="00634A26"/>
    <w:rsid w:val="00635364"/>
    <w:rsid w:val="00636468"/>
    <w:rsid w:val="00637C62"/>
    <w:rsid w:val="00641E9A"/>
    <w:rsid w:val="00643075"/>
    <w:rsid w:val="0064464B"/>
    <w:rsid w:val="00645517"/>
    <w:rsid w:val="00647144"/>
    <w:rsid w:val="00647ADF"/>
    <w:rsid w:val="006501D8"/>
    <w:rsid w:val="0065066E"/>
    <w:rsid w:val="00651438"/>
    <w:rsid w:val="00652792"/>
    <w:rsid w:val="006534CF"/>
    <w:rsid w:val="00653DCC"/>
    <w:rsid w:val="00654DD3"/>
    <w:rsid w:val="006550B3"/>
    <w:rsid w:val="00667165"/>
    <w:rsid w:val="006676B9"/>
    <w:rsid w:val="006705FE"/>
    <w:rsid w:val="00675030"/>
    <w:rsid w:val="00677EFB"/>
    <w:rsid w:val="00680F2B"/>
    <w:rsid w:val="006829A2"/>
    <w:rsid w:val="006856A7"/>
    <w:rsid w:val="00690AAF"/>
    <w:rsid w:val="0069159F"/>
    <w:rsid w:val="00692B07"/>
    <w:rsid w:val="00694024"/>
    <w:rsid w:val="00696981"/>
    <w:rsid w:val="006A3BFB"/>
    <w:rsid w:val="006A62CC"/>
    <w:rsid w:val="006A7F8F"/>
    <w:rsid w:val="006B3EFA"/>
    <w:rsid w:val="006B54D6"/>
    <w:rsid w:val="006B60E4"/>
    <w:rsid w:val="006C158D"/>
    <w:rsid w:val="006C1E7E"/>
    <w:rsid w:val="006C5838"/>
    <w:rsid w:val="006D186C"/>
    <w:rsid w:val="006D2331"/>
    <w:rsid w:val="006D2CD0"/>
    <w:rsid w:val="006D312E"/>
    <w:rsid w:val="006E2D76"/>
    <w:rsid w:val="006E3892"/>
    <w:rsid w:val="006E4EEC"/>
    <w:rsid w:val="006E500B"/>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6CCF"/>
    <w:rsid w:val="00750F40"/>
    <w:rsid w:val="0075474E"/>
    <w:rsid w:val="0075483B"/>
    <w:rsid w:val="00766C1C"/>
    <w:rsid w:val="007724D1"/>
    <w:rsid w:val="007768B0"/>
    <w:rsid w:val="007829E9"/>
    <w:rsid w:val="0078554B"/>
    <w:rsid w:val="00785747"/>
    <w:rsid w:val="00785D65"/>
    <w:rsid w:val="00785DDF"/>
    <w:rsid w:val="0079187F"/>
    <w:rsid w:val="00791CF0"/>
    <w:rsid w:val="0079332F"/>
    <w:rsid w:val="007A2F65"/>
    <w:rsid w:val="007A3602"/>
    <w:rsid w:val="007B03E7"/>
    <w:rsid w:val="007B1408"/>
    <w:rsid w:val="007B2282"/>
    <w:rsid w:val="007B6206"/>
    <w:rsid w:val="007B668A"/>
    <w:rsid w:val="007B74E1"/>
    <w:rsid w:val="007C0526"/>
    <w:rsid w:val="007C198C"/>
    <w:rsid w:val="007C2F2F"/>
    <w:rsid w:val="007C364A"/>
    <w:rsid w:val="007C3AE6"/>
    <w:rsid w:val="007D2427"/>
    <w:rsid w:val="007D3D17"/>
    <w:rsid w:val="007D7562"/>
    <w:rsid w:val="007E1147"/>
    <w:rsid w:val="007E124C"/>
    <w:rsid w:val="007E269D"/>
    <w:rsid w:val="007E379F"/>
    <w:rsid w:val="007F489E"/>
    <w:rsid w:val="007F5F02"/>
    <w:rsid w:val="00807CF7"/>
    <w:rsid w:val="00811A77"/>
    <w:rsid w:val="00811FA0"/>
    <w:rsid w:val="00814588"/>
    <w:rsid w:val="00815813"/>
    <w:rsid w:val="00816028"/>
    <w:rsid w:val="00824E99"/>
    <w:rsid w:val="00825FC5"/>
    <w:rsid w:val="008306CC"/>
    <w:rsid w:val="00830FE1"/>
    <w:rsid w:val="00831204"/>
    <w:rsid w:val="00831521"/>
    <w:rsid w:val="008347D9"/>
    <w:rsid w:val="0083677A"/>
    <w:rsid w:val="00836F1C"/>
    <w:rsid w:val="00844254"/>
    <w:rsid w:val="00845FBE"/>
    <w:rsid w:val="008523D8"/>
    <w:rsid w:val="00852A24"/>
    <w:rsid w:val="00852C8E"/>
    <w:rsid w:val="008543D2"/>
    <w:rsid w:val="00861604"/>
    <w:rsid w:val="00863629"/>
    <w:rsid w:val="00865717"/>
    <w:rsid w:val="0087001B"/>
    <w:rsid w:val="00870F63"/>
    <w:rsid w:val="00871C8E"/>
    <w:rsid w:val="008731E8"/>
    <w:rsid w:val="00873854"/>
    <w:rsid w:val="00874878"/>
    <w:rsid w:val="00874EA8"/>
    <w:rsid w:val="00876C2C"/>
    <w:rsid w:val="008824CC"/>
    <w:rsid w:val="008852C8"/>
    <w:rsid w:val="0088639D"/>
    <w:rsid w:val="008904C4"/>
    <w:rsid w:val="00891FFA"/>
    <w:rsid w:val="00893339"/>
    <w:rsid w:val="00897556"/>
    <w:rsid w:val="0089780F"/>
    <w:rsid w:val="008A093C"/>
    <w:rsid w:val="008A56A2"/>
    <w:rsid w:val="008B0CA8"/>
    <w:rsid w:val="008B2936"/>
    <w:rsid w:val="008C5577"/>
    <w:rsid w:val="008D2128"/>
    <w:rsid w:val="008D23FF"/>
    <w:rsid w:val="008D3217"/>
    <w:rsid w:val="008D4F8F"/>
    <w:rsid w:val="008D5C49"/>
    <w:rsid w:val="008E1517"/>
    <w:rsid w:val="008E2B30"/>
    <w:rsid w:val="008E33C7"/>
    <w:rsid w:val="008E363A"/>
    <w:rsid w:val="008E6BB3"/>
    <w:rsid w:val="008E6EC7"/>
    <w:rsid w:val="008E7E5A"/>
    <w:rsid w:val="008E7F55"/>
    <w:rsid w:val="008F25B4"/>
    <w:rsid w:val="008F3D2C"/>
    <w:rsid w:val="008F6885"/>
    <w:rsid w:val="008F79E8"/>
    <w:rsid w:val="00901017"/>
    <w:rsid w:val="00901044"/>
    <w:rsid w:val="00911444"/>
    <w:rsid w:val="00912243"/>
    <w:rsid w:val="00914926"/>
    <w:rsid w:val="009158CB"/>
    <w:rsid w:val="0092538F"/>
    <w:rsid w:val="0092698E"/>
    <w:rsid w:val="009349DC"/>
    <w:rsid w:val="00935045"/>
    <w:rsid w:val="009464EA"/>
    <w:rsid w:val="00951656"/>
    <w:rsid w:val="00951B7E"/>
    <w:rsid w:val="00953B6C"/>
    <w:rsid w:val="00955E7B"/>
    <w:rsid w:val="009570B6"/>
    <w:rsid w:val="0095789C"/>
    <w:rsid w:val="009675E1"/>
    <w:rsid w:val="009719DE"/>
    <w:rsid w:val="0097584E"/>
    <w:rsid w:val="00982C42"/>
    <w:rsid w:val="009852C1"/>
    <w:rsid w:val="00986ACE"/>
    <w:rsid w:val="00986C82"/>
    <w:rsid w:val="00993534"/>
    <w:rsid w:val="00996FCF"/>
    <w:rsid w:val="009A32E3"/>
    <w:rsid w:val="009A3E29"/>
    <w:rsid w:val="009A6B8A"/>
    <w:rsid w:val="009B12C4"/>
    <w:rsid w:val="009B2F74"/>
    <w:rsid w:val="009B4115"/>
    <w:rsid w:val="009B5489"/>
    <w:rsid w:val="009C4CA5"/>
    <w:rsid w:val="009C5E46"/>
    <w:rsid w:val="009D127D"/>
    <w:rsid w:val="009D7244"/>
    <w:rsid w:val="009E1581"/>
    <w:rsid w:val="009E25A6"/>
    <w:rsid w:val="009E4D46"/>
    <w:rsid w:val="009E6FB5"/>
    <w:rsid w:val="009F49C7"/>
    <w:rsid w:val="009F7574"/>
    <w:rsid w:val="009F79AA"/>
    <w:rsid w:val="00A037D7"/>
    <w:rsid w:val="00A04307"/>
    <w:rsid w:val="00A109FC"/>
    <w:rsid w:val="00A14C3B"/>
    <w:rsid w:val="00A15ADC"/>
    <w:rsid w:val="00A15B3D"/>
    <w:rsid w:val="00A21DFB"/>
    <w:rsid w:val="00A30764"/>
    <w:rsid w:val="00A3093F"/>
    <w:rsid w:val="00A3127A"/>
    <w:rsid w:val="00A343A3"/>
    <w:rsid w:val="00A432D4"/>
    <w:rsid w:val="00A4489A"/>
    <w:rsid w:val="00A457A8"/>
    <w:rsid w:val="00A4718B"/>
    <w:rsid w:val="00A504A5"/>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A2C15"/>
    <w:rsid w:val="00AA3CCC"/>
    <w:rsid w:val="00AA402D"/>
    <w:rsid w:val="00AA56AE"/>
    <w:rsid w:val="00AB7050"/>
    <w:rsid w:val="00AC10C4"/>
    <w:rsid w:val="00AC4F49"/>
    <w:rsid w:val="00AC7ED6"/>
    <w:rsid w:val="00AD0C96"/>
    <w:rsid w:val="00AD14A4"/>
    <w:rsid w:val="00AD1F28"/>
    <w:rsid w:val="00AD3446"/>
    <w:rsid w:val="00AD4C33"/>
    <w:rsid w:val="00AD4DB1"/>
    <w:rsid w:val="00AD6676"/>
    <w:rsid w:val="00AD7439"/>
    <w:rsid w:val="00AD7B82"/>
    <w:rsid w:val="00AE18C1"/>
    <w:rsid w:val="00AE400B"/>
    <w:rsid w:val="00AE4ABC"/>
    <w:rsid w:val="00AE7ABC"/>
    <w:rsid w:val="00AF2335"/>
    <w:rsid w:val="00AF3418"/>
    <w:rsid w:val="00AF3925"/>
    <w:rsid w:val="00AF5CF2"/>
    <w:rsid w:val="00AF6234"/>
    <w:rsid w:val="00B00C70"/>
    <w:rsid w:val="00B012D5"/>
    <w:rsid w:val="00B01BE8"/>
    <w:rsid w:val="00B02442"/>
    <w:rsid w:val="00B03DC7"/>
    <w:rsid w:val="00B30006"/>
    <w:rsid w:val="00B32B50"/>
    <w:rsid w:val="00B33B1E"/>
    <w:rsid w:val="00B33EB1"/>
    <w:rsid w:val="00B34FD5"/>
    <w:rsid w:val="00B44457"/>
    <w:rsid w:val="00B44E25"/>
    <w:rsid w:val="00B45130"/>
    <w:rsid w:val="00B46DA5"/>
    <w:rsid w:val="00B50EAD"/>
    <w:rsid w:val="00B51C48"/>
    <w:rsid w:val="00B54DC9"/>
    <w:rsid w:val="00B61061"/>
    <w:rsid w:val="00B667F9"/>
    <w:rsid w:val="00B80A50"/>
    <w:rsid w:val="00B853EE"/>
    <w:rsid w:val="00B90510"/>
    <w:rsid w:val="00B97D75"/>
    <w:rsid w:val="00BA0984"/>
    <w:rsid w:val="00BA09A1"/>
    <w:rsid w:val="00BA0AB7"/>
    <w:rsid w:val="00BA173E"/>
    <w:rsid w:val="00BA1850"/>
    <w:rsid w:val="00BB03F9"/>
    <w:rsid w:val="00BB233A"/>
    <w:rsid w:val="00BB42C4"/>
    <w:rsid w:val="00BC2A7C"/>
    <w:rsid w:val="00BC5E86"/>
    <w:rsid w:val="00BD09FF"/>
    <w:rsid w:val="00BD1F42"/>
    <w:rsid w:val="00BD2C5B"/>
    <w:rsid w:val="00BD347E"/>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61F"/>
    <w:rsid w:val="00C2319B"/>
    <w:rsid w:val="00C23B02"/>
    <w:rsid w:val="00C259A7"/>
    <w:rsid w:val="00C261A8"/>
    <w:rsid w:val="00C26BAF"/>
    <w:rsid w:val="00C27CC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3F95"/>
    <w:rsid w:val="00CF60B2"/>
    <w:rsid w:val="00CF6718"/>
    <w:rsid w:val="00CF6B32"/>
    <w:rsid w:val="00CF72F4"/>
    <w:rsid w:val="00D06E31"/>
    <w:rsid w:val="00D11BC1"/>
    <w:rsid w:val="00D146E1"/>
    <w:rsid w:val="00D14C49"/>
    <w:rsid w:val="00D1703E"/>
    <w:rsid w:val="00D27579"/>
    <w:rsid w:val="00D27683"/>
    <w:rsid w:val="00D3206D"/>
    <w:rsid w:val="00D33D72"/>
    <w:rsid w:val="00D375C0"/>
    <w:rsid w:val="00D4251F"/>
    <w:rsid w:val="00D433DF"/>
    <w:rsid w:val="00D471D1"/>
    <w:rsid w:val="00D47B4A"/>
    <w:rsid w:val="00D57B99"/>
    <w:rsid w:val="00D63140"/>
    <w:rsid w:val="00D635F5"/>
    <w:rsid w:val="00D64977"/>
    <w:rsid w:val="00D64EA9"/>
    <w:rsid w:val="00D66B01"/>
    <w:rsid w:val="00D66E43"/>
    <w:rsid w:val="00D66EF8"/>
    <w:rsid w:val="00D67F0C"/>
    <w:rsid w:val="00D92C7C"/>
    <w:rsid w:val="00D93177"/>
    <w:rsid w:val="00D938CE"/>
    <w:rsid w:val="00D94FBD"/>
    <w:rsid w:val="00D9565A"/>
    <w:rsid w:val="00DA07F4"/>
    <w:rsid w:val="00DA1E23"/>
    <w:rsid w:val="00DA7146"/>
    <w:rsid w:val="00DB5CBF"/>
    <w:rsid w:val="00DB6EAC"/>
    <w:rsid w:val="00DC0F21"/>
    <w:rsid w:val="00DC3206"/>
    <w:rsid w:val="00DD4504"/>
    <w:rsid w:val="00DD5A7F"/>
    <w:rsid w:val="00DD7EB6"/>
    <w:rsid w:val="00DE010A"/>
    <w:rsid w:val="00DE2BEF"/>
    <w:rsid w:val="00DE48E3"/>
    <w:rsid w:val="00DE4917"/>
    <w:rsid w:val="00DE4A99"/>
    <w:rsid w:val="00DE6938"/>
    <w:rsid w:val="00DE7630"/>
    <w:rsid w:val="00DE7A8C"/>
    <w:rsid w:val="00DF19AC"/>
    <w:rsid w:val="00DF2836"/>
    <w:rsid w:val="00DF5E45"/>
    <w:rsid w:val="00DF6087"/>
    <w:rsid w:val="00DF6A99"/>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47634"/>
    <w:rsid w:val="00E50C43"/>
    <w:rsid w:val="00E51E85"/>
    <w:rsid w:val="00E5394A"/>
    <w:rsid w:val="00E5640E"/>
    <w:rsid w:val="00E56C05"/>
    <w:rsid w:val="00E56F27"/>
    <w:rsid w:val="00E62354"/>
    <w:rsid w:val="00E6376E"/>
    <w:rsid w:val="00E63FE2"/>
    <w:rsid w:val="00E64C52"/>
    <w:rsid w:val="00E66D1F"/>
    <w:rsid w:val="00E67223"/>
    <w:rsid w:val="00E67376"/>
    <w:rsid w:val="00E6774E"/>
    <w:rsid w:val="00E7163F"/>
    <w:rsid w:val="00E71A83"/>
    <w:rsid w:val="00E82493"/>
    <w:rsid w:val="00E84011"/>
    <w:rsid w:val="00E84532"/>
    <w:rsid w:val="00E85257"/>
    <w:rsid w:val="00E852D8"/>
    <w:rsid w:val="00E8701D"/>
    <w:rsid w:val="00E9322B"/>
    <w:rsid w:val="00E93328"/>
    <w:rsid w:val="00E9451F"/>
    <w:rsid w:val="00E9460D"/>
    <w:rsid w:val="00E952A8"/>
    <w:rsid w:val="00E95B41"/>
    <w:rsid w:val="00E971AF"/>
    <w:rsid w:val="00EA15AE"/>
    <w:rsid w:val="00EA2776"/>
    <w:rsid w:val="00EA3E9E"/>
    <w:rsid w:val="00EA7D29"/>
    <w:rsid w:val="00EB00F8"/>
    <w:rsid w:val="00ED0968"/>
    <w:rsid w:val="00ED2376"/>
    <w:rsid w:val="00ED6E94"/>
    <w:rsid w:val="00EE1D9C"/>
    <w:rsid w:val="00EE2543"/>
    <w:rsid w:val="00EE3972"/>
    <w:rsid w:val="00EE3A88"/>
    <w:rsid w:val="00EE3E27"/>
    <w:rsid w:val="00EE5E83"/>
    <w:rsid w:val="00EE5EB0"/>
    <w:rsid w:val="00EF19F5"/>
    <w:rsid w:val="00EF6D74"/>
    <w:rsid w:val="00EF71DD"/>
    <w:rsid w:val="00F00FE7"/>
    <w:rsid w:val="00F02C90"/>
    <w:rsid w:val="00F03443"/>
    <w:rsid w:val="00F06BBD"/>
    <w:rsid w:val="00F102F0"/>
    <w:rsid w:val="00F10ACE"/>
    <w:rsid w:val="00F141D3"/>
    <w:rsid w:val="00F204D3"/>
    <w:rsid w:val="00F23ECD"/>
    <w:rsid w:val="00F24035"/>
    <w:rsid w:val="00F269B7"/>
    <w:rsid w:val="00F3175D"/>
    <w:rsid w:val="00F35E09"/>
    <w:rsid w:val="00F36F19"/>
    <w:rsid w:val="00F36FE2"/>
    <w:rsid w:val="00F370BE"/>
    <w:rsid w:val="00F40BBE"/>
    <w:rsid w:val="00F4540C"/>
    <w:rsid w:val="00F5045A"/>
    <w:rsid w:val="00F53CC3"/>
    <w:rsid w:val="00F54160"/>
    <w:rsid w:val="00F54543"/>
    <w:rsid w:val="00F55D1D"/>
    <w:rsid w:val="00F56EFF"/>
    <w:rsid w:val="00F6415F"/>
    <w:rsid w:val="00F64183"/>
    <w:rsid w:val="00F70121"/>
    <w:rsid w:val="00F721F3"/>
    <w:rsid w:val="00F72447"/>
    <w:rsid w:val="00F72C04"/>
    <w:rsid w:val="00F73857"/>
    <w:rsid w:val="00F76258"/>
    <w:rsid w:val="00F77A11"/>
    <w:rsid w:val="00F80535"/>
    <w:rsid w:val="00F81325"/>
    <w:rsid w:val="00F821A1"/>
    <w:rsid w:val="00F85251"/>
    <w:rsid w:val="00F85C8C"/>
    <w:rsid w:val="00F867C8"/>
    <w:rsid w:val="00F91289"/>
    <w:rsid w:val="00F91F7B"/>
    <w:rsid w:val="00F92753"/>
    <w:rsid w:val="00F953EE"/>
    <w:rsid w:val="00F96A9D"/>
    <w:rsid w:val="00F977E8"/>
    <w:rsid w:val="00FA02CC"/>
    <w:rsid w:val="00FA1419"/>
    <w:rsid w:val="00FA479B"/>
    <w:rsid w:val="00FA504A"/>
    <w:rsid w:val="00FB0878"/>
    <w:rsid w:val="00FB21E9"/>
    <w:rsid w:val="00FB2FE9"/>
    <w:rsid w:val="00FB6821"/>
    <w:rsid w:val="00FB6FA0"/>
    <w:rsid w:val="00FC0DEB"/>
    <w:rsid w:val="00FC24F6"/>
    <w:rsid w:val="00FD597F"/>
    <w:rsid w:val="00FD6702"/>
    <w:rsid w:val="00FE07BA"/>
    <w:rsid w:val="00FE3C27"/>
    <w:rsid w:val="00FE7854"/>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0"/>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uiPriority="0" w:qFormat="1"/>
    <w:lsdException w:name="Default Paragraph Font" w:uiPriority="1"/>
    <w:lsdException w:name="Body Text" w:uiPriority="0"/>
    <w:lsdException w:name="Body Text Indent" w:uiPriority="0"/>
    <w:lsdException w:name="Subtitle" w:uiPriority="11"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qFormat="1"/>
    <w:lsdException w:name="Emphasis" w:uiPriority="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07DAD"/>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Schedule"/>
    <w:next w:val="Body1"/>
    <w:link w:val="Heading1Char"/>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9"/>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qFormat/>
    <w:rsid w:val="00017AD9"/>
    <w:pPr>
      <w:outlineLvl w:val="6"/>
    </w:pPr>
  </w:style>
  <w:style w:type="paragraph" w:styleId="Heading8">
    <w:name w:val="heading 8"/>
    <w:basedOn w:val="Normal"/>
    <w:next w:val="Normal"/>
    <w:link w:val="Heading8Char"/>
    <w:qFormat/>
    <w:rsid w:val="00017AD9"/>
    <w:pPr>
      <w:outlineLvl w:val="7"/>
    </w:pPr>
  </w:style>
  <w:style w:type="paragraph" w:styleId="Heading9">
    <w:name w:val="heading 9"/>
    <w:basedOn w:val="Normal"/>
    <w:next w:val="Normal"/>
    <w:link w:val="Heading9Char"/>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99"/>
    <w:rsid w:val="00017AD9"/>
    <w:rPr>
      <w:color w:val="800080" w:themeColor="followedHyperlink"/>
      <w:u w:val="single"/>
    </w:rPr>
  </w:style>
  <w:style w:type="paragraph" w:styleId="Footer">
    <w:name w:val="footer"/>
    <w:aliases w:val="fo"/>
    <w:link w:val="FooterChar"/>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rsid w:val="00017AD9"/>
    <w:rPr>
      <w:rFonts w:ascii="Arial" w:eastAsia="Times New Roman" w:hAnsi="Arial" w:cs="Times New Roman"/>
      <w:color w:val="000000" w:themeColor="text1"/>
      <w:sz w:val="18"/>
      <w:szCs w:val="20"/>
      <w:lang w:eastAsia="en-GB"/>
    </w:rPr>
  </w:style>
  <w:style w:type="paragraph" w:styleId="Header">
    <w:name w:val="header"/>
    <w:link w:val="HeaderChar"/>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9"/>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nhideWhenUsed/>
    <w:rsid w:val="00557DBA"/>
    <w:rPr>
      <w:rFonts w:ascii="Tahoma" w:hAnsi="Tahoma" w:cs="Tahoma"/>
      <w:sz w:val="16"/>
      <w:szCs w:val="16"/>
    </w:rPr>
  </w:style>
  <w:style w:type="character" w:customStyle="1" w:styleId="BalloonTextChar">
    <w:name w:val="Balloon Text Char"/>
    <w:basedOn w:val="DefaultParagraphFont"/>
    <w:link w:val="BalloonText"/>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nhideWhenUsed/>
    <w:rsid w:val="00982C42"/>
    <w:rPr>
      <w:sz w:val="16"/>
      <w:szCs w:val="16"/>
    </w:rPr>
  </w:style>
  <w:style w:type="paragraph" w:styleId="CommentText">
    <w:name w:val="annotation text"/>
    <w:basedOn w:val="Normal"/>
    <w:link w:val="CommentTextChar"/>
    <w:unhideWhenUsed/>
    <w:rsid w:val="00982C42"/>
  </w:style>
  <w:style w:type="character" w:customStyle="1" w:styleId="CommentTextChar">
    <w:name w:val="Comment Text Char"/>
    <w:basedOn w:val="DefaultParagraphFont"/>
    <w:link w:val="CommentText"/>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19"/>
      </w:numPr>
      <w:tabs>
        <w:tab w:val="clear" w:pos="1287"/>
        <w:tab w:val="num" w:pos="720"/>
      </w:tabs>
      <w:spacing w:before="240"/>
      <w:ind w:left="72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50349C"/>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50349C"/>
  </w:style>
  <w:style w:type="character" w:customStyle="1" w:styleId="hiddennotetext1">
    <w:name w:val="hiddennotetext1"/>
    <w:basedOn w:val="DefaultParagraphFont"/>
    <w:rsid w:val="0050349C"/>
    <w:rPr>
      <w:vanish/>
      <w:webHidden w:val="0"/>
      <w:specVanish w:val="0"/>
    </w:rPr>
  </w:style>
  <w:style w:type="character" w:customStyle="1" w:styleId="notetitleprint1">
    <w:name w:val="notetitleprint1"/>
    <w:basedOn w:val="DefaultParagraphFont"/>
    <w:rsid w:val="0050349C"/>
    <w:rPr>
      <w:vanish/>
      <w:webHidden w:val="0"/>
      <w:specVanish w:val="0"/>
    </w:rPr>
  </w:style>
  <w:style w:type="paragraph" w:customStyle="1" w:styleId="TH1">
    <w:name w:val="T_H1"/>
    <w:basedOn w:val="Normal"/>
    <w:next w:val="Normal"/>
    <w:autoRedefine/>
    <w:rsid w:val="0050349C"/>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50349C"/>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50349C"/>
    <w:pPr>
      <w:jc w:val="left"/>
    </w:pPr>
    <w:rPr>
      <w:rFonts w:eastAsia="Times New Roman" w:cs="Arial"/>
      <w:sz w:val="24"/>
    </w:rPr>
  </w:style>
  <w:style w:type="paragraph" w:customStyle="1" w:styleId="EIGHTH1">
    <w:name w:val="EIGHT_H1"/>
    <w:basedOn w:val="Normal"/>
    <w:autoRedefine/>
    <w:rsid w:val="0050349C"/>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50349C"/>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50349C"/>
    <w:pPr>
      <w:numPr>
        <w:ilvl w:val="2"/>
        <w:numId w:val="25"/>
      </w:numPr>
      <w:jc w:val="left"/>
    </w:pPr>
    <w:rPr>
      <w:rFonts w:eastAsia="Times New Roman" w:cs="Arial"/>
      <w:sz w:val="24"/>
    </w:rPr>
  </w:style>
  <w:style w:type="paragraph" w:customStyle="1" w:styleId="LevelB1">
    <w:name w:val="Level B1"/>
    <w:basedOn w:val="Heading1"/>
    <w:next w:val="Normal"/>
    <w:rsid w:val="0050349C"/>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50349C"/>
    <w:rPr>
      <w:rFonts w:eastAsia="Times New Roman" w:cs="Arial"/>
      <w:sz w:val="24"/>
    </w:rPr>
  </w:style>
  <w:style w:type="paragraph" w:customStyle="1" w:styleId="Textindent">
    <w:name w:val="Text indent"/>
    <w:basedOn w:val="Normal"/>
    <w:link w:val="TextindentChar"/>
    <w:rsid w:val="0050349C"/>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50349C"/>
    <w:rPr>
      <w:rFonts w:eastAsia="Arial" w:cs="Arial"/>
      <w:kern w:val="32"/>
      <w:sz w:val="22"/>
      <w:szCs w:val="24"/>
      <w:lang w:eastAsia="en-GB"/>
    </w:rPr>
  </w:style>
  <w:style w:type="paragraph" w:customStyle="1" w:styleId="TTH1">
    <w:name w:val="TT_H1"/>
    <w:basedOn w:val="Normal"/>
    <w:next w:val="Textindent"/>
    <w:autoRedefine/>
    <w:rsid w:val="0050349C"/>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50349C"/>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50349C"/>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50349C"/>
    <w:pPr>
      <w:ind w:left="720"/>
      <w:contextualSpacing/>
    </w:pPr>
  </w:style>
  <w:style w:type="paragraph" w:styleId="NoSpacing">
    <w:name w:val="No Spacing"/>
    <w:basedOn w:val="Normal"/>
    <w:link w:val="NoSpacingChar"/>
    <w:uiPriority w:val="99"/>
    <w:qFormat/>
    <w:rsid w:val="0050349C"/>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50349C"/>
    <w:rPr>
      <w:rFonts w:ascii="Calibri" w:eastAsia="Times New Roman" w:hAnsi="Calibri" w:cs="Times New Roman"/>
      <w:sz w:val="22"/>
      <w:szCs w:val="22"/>
    </w:rPr>
  </w:style>
  <w:style w:type="paragraph" w:customStyle="1" w:styleId="Default">
    <w:name w:val="Default"/>
    <w:rsid w:val="0050349C"/>
    <w:pPr>
      <w:autoSpaceDE w:val="0"/>
      <w:autoSpaceDN w:val="0"/>
      <w:adjustRightInd w:val="0"/>
      <w:spacing w:after="0"/>
    </w:pPr>
    <w:rPr>
      <w:rFonts w:ascii="Verdana" w:eastAsia="Times New Roman" w:hAnsi="Verdana" w:cs="Verdana"/>
      <w:color w:val="000000"/>
      <w:sz w:val="24"/>
      <w:szCs w:val="24"/>
      <w:lang w:eastAsia="en-GB"/>
    </w:rPr>
  </w:style>
  <w:style w:type="paragraph" w:styleId="BodyText">
    <w:name w:val="Body Text"/>
    <w:basedOn w:val="Normal"/>
    <w:link w:val="BodyTextChar"/>
    <w:rsid w:val="00A037D7"/>
    <w:pPr>
      <w:jc w:val="left"/>
    </w:pPr>
    <w:rPr>
      <w:rFonts w:ascii="Bookman Old Style" w:eastAsia="Times New Roman" w:hAnsi="Bookman Old Style" w:cs="Times New Roman"/>
      <w:b/>
      <w:sz w:val="22"/>
      <w:u w:val="single"/>
    </w:rPr>
  </w:style>
  <w:style w:type="character" w:customStyle="1" w:styleId="BodyTextChar">
    <w:name w:val="Body Text Char"/>
    <w:basedOn w:val="DefaultParagraphFont"/>
    <w:link w:val="BodyText"/>
    <w:rsid w:val="00A037D7"/>
    <w:rPr>
      <w:rFonts w:ascii="Bookman Old Style" w:eastAsia="Times New Roman" w:hAnsi="Bookman Old Style" w:cs="Times New Roman"/>
      <w:b/>
      <w:sz w:val="22"/>
      <w:u w:val="single"/>
    </w:rPr>
  </w:style>
  <w:style w:type="paragraph" w:styleId="BodyText2">
    <w:name w:val="Body Text 2"/>
    <w:basedOn w:val="Normal"/>
    <w:link w:val="BodyText2Char"/>
    <w:rsid w:val="00A037D7"/>
    <w:pPr>
      <w:jc w:val="left"/>
    </w:pPr>
    <w:rPr>
      <w:rFonts w:ascii="Bookman Old Style" w:eastAsia="Times New Roman" w:hAnsi="Bookman Old Style" w:cs="Times New Roman"/>
      <w:sz w:val="22"/>
    </w:rPr>
  </w:style>
  <w:style w:type="character" w:customStyle="1" w:styleId="BodyText2Char">
    <w:name w:val="Body Text 2 Char"/>
    <w:basedOn w:val="DefaultParagraphFont"/>
    <w:link w:val="BodyText2"/>
    <w:rsid w:val="00A037D7"/>
    <w:rPr>
      <w:rFonts w:ascii="Bookman Old Style" w:eastAsia="Times New Roman" w:hAnsi="Bookman Old Style" w:cs="Times New Roman"/>
      <w:sz w:val="22"/>
    </w:rPr>
  </w:style>
  <w:style w:type="paragraph" w:styleId="Title">
    <w:name w:val="Title"/>
    <w:basedOn w:val="Normal"/>
    <w:link w:val="TitleChar"/>
    <w:qFormat/>
    <w:rsid w:val="00A037D7"/>
    <w:pPr>
      <w:jc w:val="center"/>
    </w:pPr>
    <w:rPr>
      <w:rFonts w:ascii="Times New Roman" w:eastAsia="Times New Roman" w:hAnsi="Times New Roman" w:cs="Times New Roman"/>
      <w:b/>
      <w:sz w:val="24"/>
      <w:u w:val="single"/>
    </w:rPr>
  </w:style>
  <w:style w:type="character" w:customStyle="1" w:styleId="TitleChar">
    <w:name w:val="Title Char"/>
    <w:basedOn w:val="DefaultParagraphFont"/>
    <w:link w:val="Title"/>
    <w:rsid w:val="00A037D7"/>
    <w:rPr>
      <w:rFonts w:ascii="Times New Roman" w:eastAsia="Times New Roman" w:hAnsi="Times New Roman" w:cs="Times New Roman"/>
      <w:b/>
      <w:sz w:val="24"/>
      <w:u w:val="single"/>
    </w:rPr>
  </w:style>
  <w:style w:type="paragraph" w:styleId="Subtitle">
    <w:name w:val="Subtitle"/>
    <w:basedOn w:val="Normal"/>
    <w:link w:val="SubtitleChar"/>
    <w:uiPriority w:val="11"/>
    <w:qFormat/>
    <w:rsid w:val="00A037D7"/>
    <w:pPr>
      <w:jc w:val="left"/>
    </w:pPr>
    <w:rPr>
      <w:rFonts w:ascii="Times New Roman" w:eastAsia="Times New Roman" w:hAnsi="Times New Roman" w:cs="Times New Roman"/>
      <w:b/>
      <w:sz w:val="22"/>
    </w:rPr>
  </w:style>
  <w:style w:type="character" w:customStyle="1" w:styleId="SubtitleChar">
    <w:name w:val="Subtitle Char"/>
    <w:basedOn w:val="DefaultParagraphFont"/>
    <w:link w:val="Subtitle"/>
    <w:uiPriority w:val="11"/>
    <w:rsid w:val="00A037D7"/>
    <w:rPr>
      <w:rFonts w:ascii="Times New Roman" w:eastAsia="Times New Roman" w:hAnsi="Times New Roman" w:cs="Times New Roman"/>
      <w:b/>
      <w:sz w:val="22"/>
    </w:rPr>
  </w:style>
  <w:style w:type="paragraph" w:styleId="BodyText3">
    <w:name w:val="Body Text 3"/>
    <w:basedOn w:val="Normal"/>
    <w:link w:val="BodyText3Char"/>
    <w:rsid w:val="00A037D7"/>
    <w:pPr>
      <w:jc w:val="center"/>
    </w:pPr>
    <w:rPr>
      <w:rFonts w:ascii="Bookman Old Style" w:eastAsia="Times New Roman" w:hAnsi="Bookman Old Style" w:cs="Times New Roman"/>
      <w:sz w:val="22"/>
    </w:rPr>
  </w:style>
  <w:style w:type="character" w:customStyle="1" w:styleId="BodyText3Char">
    <w:name w:val="Body Text 3 Char"/>
    <w:basedOn w:val="DefaultParagraphFont"/>
    <w:link w:val="BodyText3"/>
    <w:rsid w:val="00A037D7"/>
    <w:rPr>
      <w:rFonts w:ascii="Bookman Old Style" w:eastAsia="Times New Roman" w:hAnsi="Bookman Old Style" w:cs="Times New Roman"/>
      <w:sz w:val="22"/>
    </w:rPr>
  </w:style>
  <w:style w:type="paragraph" w:styleId="BodyTextIndent">
    <w:name w:val="Body Text Indent"/>
    <w:basedOn w:val="Normal"/>
    <w:link w:val="BodyTextIndentChar"/>
    <w:rsid w:val="00A037D7"/>
    <w:pPr>
      <w:ind w:left="720" w:hanging="720"/>
      <w:jc w:val="left"/>
    </w:pPr>
    <w:rPr>
      <w:rFonts w:ascii="Bookman Old Style" w:eastAsia="Times New Roman" w:hAnsi="Bookman Old Style" w:cs="Times New Roman"/>
      <w:sz w:val="24"/>
    </w:rPr>
  </w:style>
  <w:style w:type="character" w:customStyle="1" w:styleId="BodyTextIndentChar">
    <w:name w:val="Body Text Indent Char"/>
    <w:basedOn w:val="DefaultParagraphFont"/>
    <w:link w:val="BodyTextIndent"/>
    <w:rsid w:val="00A037D7"/>
    <w:rPr>
      <w:rFonts w:ascii="Bookman Old Style" w:eastAsia="Times New Roman" w:hAnsi="Bookman Old Style" w:cs="Times New Roman"/>
      <w:sz w:val="24"/>
    </w:rPr>
  </w:style>
  <w:style w:type="paragraph" w:styleId="BodyTextIndent2">
    <w:name w:val="Body Text Indent 2"/>
    <w:basedOn w:val="Normal"/>
    <w:link w:val="BodyTextIndent2Char"/>
    <w:rsid w:val="00A037D7"/>
    <w:pPr>
      <w:ind w:left="720"/>
      <w:jc w:val="left"/>
    </w:pPr>
    <w:rPr>
      <w:rFonts w:ascii="Bookman Old Style" w:eastAsia="Times New Roman" w:hAnsi="Bookman Old Style" w:cs="Times New Roman"/>
      <w:sz w:val="24"/>
    </w:rPr>
  </w:style>
  <w:style w:type="character" w:customStyle="1" w:styleId="BodyTextIndent2Char">
    <w:name w:val="Body Text Indent 2 Char"/>
    <w:basedOn w:val="DefaultParagraphFont"/>
    <w:link w:val="BodyTextIndent2"/>
    <w:rsid w:val="00A037D7"/>
    <w:rPr>
      <w:rFonts w:ascii="Bookman Old Style" w:eastAsia="Times New Roman" w:hAnsi="Bookman Old Style" w:cs="Times New Roman"/>
      <w:sz w:val="24"/>
    </w:rPr>
  </w:style>
  <w:style w:type="paragraph" w:styleId="BodyTextIndent3">
    <w:name w:val="Body Text Indent 3"/>
    <w:basedOn w:val="Normal"/>
    <w:link w:val="BodyTextIndent3Char"/>
    <w:rsid w:val="00A037D7"/>
    <w:pPr>
      <w:ind w:left="1440"/>
      <w:jc w:val="left"/>
    </w:pPr>
    <w:rPr>
      <w:rFonts w:ascii="Bookman Old Style" w:eastAsia="Times New Roman" w:hAnsi="Bookman Old Style" w:cs="Times New Roman"/>
      <w:sz w:val="24"/>
    </w:rPr>
  </w:style>
  <w:style w:type="character" w:customStyle="1" w:styleId="BodyTextIndent3Char">
    <w:name w:val="Body Text Indent 3 Char"/>
    <w:basedOn w:val="DefaultParagraphFont"/>
    <w:link w:val="BodyTextIndent3"/>
    <w:rsid w:val="00A037D7"/>
    <w:rPr>
      <w:rFonts w:ascii="Bookman Old Style" w:eastAsia="Times New Roman" w:hAnsi="Bookman Old Style" w:cs="Times New Roman"/>
      <w:sz w:val="24"/>
    </w:rPr>
  </w:style>
  <w:style w:type="paragraph" w:styleId="BlockText">
    <w:name w:val="Block Text"/>
    <w:basedOn w:val="Normal"/>
    <w:rsid w:val="00A037D7"/>
    <w:pPr>
      <w:tabs>
        <w:tab w:val="left" w:pos="-720"/>
        <w:tab w:val="left" w:pos="0"/>
        <w:tab w:val="left" w:pos="2127"/>
      </w:tabs>
      <w:suppressAutoHyphens/>
      <w:ind w:left="2127" w:right="-425" w:hanging="709"/>
      <w:jc w:val="left"/>
    </w:pPr>
    <w:rPr>
      <w:rFonts w:ascii="Bookman Old Style" w:eastAsia="Times New Roman" w:hAnsi="Bookman Old Style" w:cs="Times New Roman"/>
      <w:color w:val="000000"/>
      <w:sz w:val="22"/>
    </w:rPr>
  </w:style>
  <w:style w:type="paragraph" w:customStyle="1" w:styleId="PCSchedule1">
    <w:name w:val="PC Schedule 1"/>
    <w:basedOn w:val="Normal"/>
    <w:rsid w:val="00A037D7"/>
    <w:pPr>
      <w:keepNext/>
      <w:tabs>
        <w:tab w:val="num" w:pos="851"/>
      </w:tabs>
      <w:spacing w:after="240"/>
      <w:ind w:left="851" w:hanging="851"/>
      <w:outlineLvl w:val="0"/>
    </w:pPr>
    <w:rPr>
      <w:rFonts w:eastAsia="Times New Roman" w:cs="Times New Roman"/>
      <w:b/>
      <w:caps/>
      <w:sz w:val="22"/>
      <w:lang w:eastAsia="en-GB"/>
    </w:rPr>
  </w:style>
  <w:style w:type="paragraph" w:customStyle="1" w:styleId="PCSchedule2">
    <w:name w:val="PC Schedule 2"/>
    <w:basedOn w:val="Normal"/>
    <w:rsid w:val="00A037D7"/>
    <w:pPr>
      <w:tabs>
        <w:tab w:val="num" w:pos="851"/>
      </w:tabs>
      <w:spacing w:after="240"/>
      <w:ind w:left="851" w:hanging="851"/>
      <w:outlineLvl w:val="1"/>
    </w:pPr>
    <w:rPr>
      <w:rFonts w:eastAsia="Times New Roman" w:cs="Times New Roman"/>
      <w:sz w:val="22"/>
      <w:lang w:eastAsia="en-GB"/>
    </w:rPr>
  </w:style>
  <w:style w:type="paragraph" w:customStyle="1" w:styleId="PCSchedule3">
    <w:name w:val="PC Schedule 3"/>
    <w:basedOn w:val="Normal"/>
    <w:rsid w:val="00A037D7"/>
    <w:pPr>
      <w:tabs>
        <w:tab w:val="num" w:pos="1701"/>
      </w:tabs>
      <w:spacing w:after="240"/>
      <w:ind w:left="1701" w:hanging="850"/>
      <w:outlineLvl w:val="2"/>
    </w:pPr>
    <w:rPr>
      <w:rFonts w:eastAsia="Times New Roman" w:cs="Times New Roman"/>
      <w:sz w:val="22"/>
      <w:lang w:eastAsia="en-GB"/>
    </w:rPr>
  </w:style>
  <w:style w:type="paragraph" w:customStyle="1" w:styleId="PCSchedule4">
    <w:name w:val="PC Schedule 4"/>
    <w:basedOn w:val="Normal"/>
    <w:rsid w:val="00A037D7"/>
    <w:pPr>
      <w:tabs>
        <w:tab w:val="num" w:pos="2268"/>
      </w:tabs>
      <w:spacing w:after="240"/>
      <w:ind w:left="2268" w:hanging="567"/>
      <w:outlineLvl w:val="3"/>
    </w:pPr>
    <w:rPr>
      <w:rFonts w:eastAsia="Times New Roman" w:cs="Times New Roman"/>
      <w:sz w:val="22"/>
      <w:lang w:eastAsia="en-GB"/>
    </w:rPr>
  </w:style>
  <w:style w:type="paragraph" w:customStyle="1" w:styleId="PCSchedule5">
    <w:name w:val="PC Schedule 5"/>
    <w:basedOn w:val="Normal"/>
    <w:rsid w:val="00A037D7"/>
    <w:pPr>
      <w:tabs>
        <w:tab w:val="left" w:pos="2835"/>
        <w:tab w:val="num" w:pos="2988"/>
      </w:tabs>
      <w:spacing w:after="240"/>
      <w:ind w:left="2835" w:hanging="567"/>
      <w:outlineLvl w:val="4"/>
    </w:pPr>
    <w:rPr>
      <w:rFonts w:eastAsia="Times New Roman" w:cs="Times New Roman"/>
      <w:sz w:val="22"/>
      <w:lang w:eastAsia="en-GB"/>
    </w:rPr>
  </w:style>
  <w:style w:type="paragraph" w:customStyle="1" w:styleId="PCScheduleInd2">
    <w:name w:val="PC Schedule Ind 2"/>
    <w:basedOn w:val="Normal"/>
    <w:rsid w:val="00A037D7"/>
    <w:pPr>
      <w:tabs>
        <w:tab w:val="num" w:pos="1701"/>
      </w:tabs>
      <w:spacing w:after="240"/>
      <w:ind w:left="1701" w:hanging="850"/>
      <w:outlineLvl w:val="5"/>
    </w:pPr>
    <w:rPr>
      <w:rFonts w:eastAsia="Times New Roman" w:cs="Times New Roman"/>
      <w:sz w:val="22"/>
      <w:lang w:eastAsia="en-GB"/>
    </w:rPr>
  </w:style>
  <w:style w:type="paragraph" w:customStyle="1" w:styleId="PCScheduleInd3">
    <w:name w:val="PC Schedule Ind 3"/>
    <w:basedOn w:val="Normal"/>
    <w:rsid w:val="00A037D7"/>
    <w:pPr>
      <w:numPr>
        <w:ilvl w:val="8"/>
        <w:numId w:val="32"/>
      </w:numPr>
      <w:tabs>
        <w:tab w:val="clear" w:pos="3839"/>
        <w:tab w:val="num" w:pos="2552"/>
      </w:tabs>
      <w:spacing w:after="240"/>
      <w:ind w:left="2552" w:hanging="851"/>
      <w:outlineLvl w:val="6"/>
    </w:pPr>
    <w:rPr>
      <w:rFonts w:eastAsia="Times New Roman" w:cs="Times New Roman"/>
      <w:sz w:val="22"/>
      <w:lang w:eastAsia="en-GB"/>
    </w:rPr>
  </w:style>
  <w:style w:type="paragraph" w:customStyle="1" w:styleId="PCScheduleInd4">
    <w:name w:val="PC Schedule Ind 4"/>
    <w:basedOn w:val="Normal"/>
    <w:rsid w:val="00A037D7"/>
    <w:pPr>
      <w:numPr>
        <w:ilvl w:val="7"/>
        <w:numId w:val="32"/>
      </w:numPr>
      <w:spacing w:after="240"/>
      <w:outlineLvl w:val="7"/>
    </w:pPr>
    <w:rPr>
      <w:rFonts w:eastAsia="Times New Roman" w:cs="Times New Roman"/>
      <w:sz w:val="22"/>
      <w:lang w:eastAsia="en-GB"/>
    </w:rPr>
  </w:style>
  <w:style w:type="paragraph" w:customStyle="1" w:styleId="PCScheduleInd5">
    <w:name w:val="PC Schedule Ind 5"/>
    <w:basedOn w:val="Normal"/>
    <w:rsid w:val="00A037D7"/>
    <w:pPr>
      <w:tabs>
        <w:tab w:val="left" w:pos="3686"/>
        <w:tab w:val="num" w:pos="3839"/>
      </w:tabs>
      <w:spacing w:after="240"/>
      <w:ind w:left="3686" w:hanging="567"/>
      <w:outlineLvl w:val="8"/>
    </w:pPr>
    <w:rPr>
      <w:rFonts w:eastAsia="Times New Roman" w:cs="Times New Roman"/>
      <w:sz w:val="22"/>
      <w:lang w:eastAsia="en-GB"/>
    </w:rPr>
  </w:style>
  <w:style w:type="paragraph" w:styleId="NoteHeading">
    <w:name w:val="Note Heading"/>
    <w:basedOn w:val="Normal"/>
    <w:next w:val="Normal"/>
    <w:link w:val="NoteHeadingChar"/>
    <w:rsid w:val="00A037D7"/>
    <w:rPr>
      <w:rFonts w:eastAsia="Times New Roman" w:cs="Times New Roman"/>
      <w:sz w:val="22"/>
      <w:lang w:eastAsia="en-GB"/>
    </w:rPr>
  </w:style>
  <w:style w:type="character" w:customStyle="1" w:styleId="NoteHeadingChar">
    <w:name w:val="Note Heading Char"/>
    <w:basedOn w:val="DefaultParagraphFont"/>
    <w:link w:val="NoteHeading"/>
    <w:rsid w:val="00A037D7"/>
    <w:rPr>
      <w:rFonts w:eastAsia="Times New Roman" w:cs="Times New Roman"/>
      <w:sz w:val="22"/>
      <w:lang w:eastAsia="en-GB"/>
    </w:rPr>
  </w:style>
  <w:style w:type="paragraph" w:customStyle="1" w:styleId="OutlinePara">
    <w:name w:val="Outline Para"/>
    <w:basedOn w:val="Normal"/>
    <w:rsid w:val="00A037D7"/>
    <w:pPr>
      <w:spacing w:after="240"/>
    </w:pPr>
    <w:rPr>
      <w:rFonts w:eastAsia="Times New Roman" w:cs="Times New Roman"/>
      <w:sz w:val="22"/>
      <w:lang w:eastAsia="en-GB"/>
    </w:rPr>
  </w:style>
  <w:style w:type="paragraph" w:customStyle="1" w:styleId="OutlineIndPara">
    <w:name w:val="Outline Ind Para"/>
    <w:basedOn w:val="Normal"/>
    <w:rsid w:val="00A037D7"/>
    <w:pPr>
      <w:spacing w:after="240"/>
      <w:ind w:left="851"/>
    </w:pPr>
    <w:rPr>
      <w:rFonts w:eastAsia="Times New Roman" w:cs="Times New Roman"/>
      <w:sz w:val="22"/>
      <w:lang w:eastAsia="en-GB"/>
    </w:rPr>
  </w:style>
  <w:style w:type="paragraph" w:customStyle="1" w:styleId="PQQJustified">
    <w:name w:val="PQQ Justified"/>
    <w:basedOn w:val="Normal"/>
    <w:link w:val="PQQJustifiedChar"/>
    <w:rsid w:val="00A037D7"/>
    <w:pPr>
      <w:spacing w:before="60" w:after="60"/>
      <w:ind w:left="709"/>
    </w:pPr>
    <w:rPr>
      <w:rFonts w:eastAsia="Times New Roman" w:cs="Times New Roman"/>
      <w:sz w:val="22"/>
      <w:szCs w:val="22"/>
      <w:lang w:eastAsia="en-GB"/>
    </w:rPr>
  </w:style>
  <w:style w:type="character" w:customStyle="1" w:styleId="PQQJustifiedChar">
    <w:name w:val="PQQ Justified Char"/>
    <w:basedOn w:val="DefaultParagraphFont"/>
    <w:link w:val="PQQJustified"/>
    <w:rsid w:val="00A037D7"/>
    <w:rPr>
      <w:rFonts w:eastAsia="Times New Roman" w:cs="Times New Roman"/>
      <w:sz w:val="22"/>
      <w:szCs w:val="22"/>
      <w:lang w:eastAsia="en-GB"/>
    </w:rPr>
  </w:style>
  <w:style w:type="paragraph" w:customStyle="1" w:styleId="PQQHead2">
    <w:name w:val="PQQ Head 2"/>
    <w:basedOn w:val="Heading2"/>
    <w:next w:val="Normal"/>
    <w:autoRedefine/>
    <w:rsid w:val="00A037D7"/>
    <w:pPr>
      <w:keepNext/>
      <w:numPr>
        <w:ilvl w:val="0"/>
        <w:numId w:val="0"/>
      </w:numPr>
      <w:spacing w:before="120" w:after="120"/>
    </w:pPr>
    <w:rPr>
      <w:rFonts w:eastAsia="Arial"/>
      <w:b/>
      <w:color w:val="auto"/>
    </w:rPr>
  </w:style>
  <w:style w:type="paragraph" w:customStyle="1" w:styleId="MOIText">
    <w:name w:val="MOI Text"/>
    <w:basedOn w:val="Normal"/>
    <w:rsid w:val="00A037D7"/>
    <w:pPr>
      <w:spacing w:before="60" w:after="60"/>
      <w:ind w:left="720"/>
    </w:pPr>
    <w:rPr>
      <w:rFonts w:eastAsia="Times New Roman" w:cs="Arial"/>
      <w:sz w:val="22"/>
      <w:szCs w:val="22"/>
      <w:lang w:eastAsia="en-GB"/>
    </w:rPr>
  </w:style>
  <w:style w:type="paragraph" w:customStyle="1" w:styleId="PQQbullet">
    <w:name w:val="PQQ bullet"/>
    <w:basedOn w:val="Normal"/>
    <w:link w:val="PQQbulletChar"/>
    <w:rsid w:val="00A037D7"/>
    <w:pPr>
      <w:numPr>
        <w:numId w:val="33"/>
      </w:numPr>
    </w:pPr>
    <w:rPr>
      <w:rFonts w:eastAsia="Times New Roman" w:cs="Times New Roman"/>
      <w:sz w:val="22"/>
      <w:szCs w:val="22"/>
      <w:lang w:eastAsia="en-GB"/>
    </w:rPr>
  </w:style>
  <w:style w:type="character" w:customStyle="1" w:styleId="PQQbulletChar">
    <w:name w:val="PQQ bullet Char"/>
    <w:basedOn w:val="DefaultParagraphFont"/>
    <w:link w:val="PQQbullet"/>
    <w:rsid w:val="00A037D7"/>
    <w:rPr>
      <w:rFonts w:eastAsia="Times New Roman" w:cs="Times New Roman"/>
      <w:sz w:val="22"/>
      <w:szCs w:val="22"/>
      <w:lang w:eastAsia="en-GB"/>
    </w:rPr>
  </w:style>
  <w:style w:type="paragraph" w:customStyle="1" w:styleId="ITTnormal">
    <w:name w:val="ITT normal"/>
    <w:basedOn w:val="Normal"/>
    <w:rsid w:val="00A037D7"/>
    <w:pPr>
      <w:autoSpaceDE w:val="0"/>
      <w:autoSpaceDN w:val="0"/>
      <w:adjustRightInd w:val="0"/>
      <w:spacing w:before="60" w:after="60"/>
      <w:ind w:left="720"/>
    </w:pPr>
    <w:rPr>
      <w:rFonts w:eastAsia="Arial" w:cs="Arial"/>
      <w:sz w:val="22"/>
      <w:szCs w:val="22"/>
      <w:lang w:eastAsia="en-GB"/>
    </w:rPr>
  </w:style>
  <w:style w:type="paragraph" w:styleId="PlainText">
    <w:name w:val="Plain Text"/>
    <w:basedOn w:val="Normal"/>
    <w:link w:val="PlainTextChar"/>
    <w:unhideWhenUsed/>
    <w:rsid w:val="00A037D7"/>
    <w:pPr>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037D7"/>
    <w:rPr>
      <w:rFonts w:ascii="Consolas" w:eastAsia="Calibri" w:hAnsi="Consolas" w:cs="Times New Roman"/>
      <w:sz w:val="21"/>
      <w:szCs w:val="21"/>
    </w:rPr>
  </w:style>
  <w:style w:type="paragraph" w:styleId="Caption">
    <w:name w:val="caption"/>
    <w:basedOn w:val="Normal"/>
    <w:next w:val="Normal"/>
    <w:qFormat/>
    <w:rsid w:val="00A037D7"/>
    <w:pPr>
      <w:jc w:val="left"/>
    </w:pPr>
    <w:rPr>
      <w:rFonts w:ascii="Times New Roman" w:eastAsia="Times New Roman" w:hAnsi="Times New Roman" w:cs="Times New Roman"/>
      <w:b/>
      <w:i/>
    </w:rPr>
  </w:style>
  <w:style w:type="character" w:customStyle="1" w:styleId="nobr1">
    <w:name w:val="nobr1"/>
    <w:rsid w:val="00A037D7"/>
  </w:style>
  <w:style w:type="paragraph" w:styleId="DocumentMap">
    <w:name w:val="Document Map"/>
    <w:basedOn w:val="Normal"/>
    <w:link w:val="DocumentMapChar"/>
    <w:rsid w:val="00A037D7"/>
    <w:pPr>
      <w:shd w:val="clear" w:color="auto" w:fill="000080"/>
      <w:spacing w:before="240" w:line="360" w:lineRule="auto"/>
    </w:pPr>
    <w:rPr>
      <w:rFonts w:ascii="Tahoma" w:eastAsia="Times New Roman" w:hAnsi="Tahoma" w:cs="Times New Roman"/>
      <w:sz w:val="24"/>
    </w:rPr>
  </w:style>
  <w:style w:type="character" w:customStyle="1" w:styleId="DocumentMapChar">
    <w:name w:val="Document Map Char"/>
    <w:basedOn w:val="DefaultParagraphFont"/>
    <w:link w:val="DocumentMap"/>
    <w:rsid w:val="00A037D7"/>
    <w:rPr>
      <w:rFonts w:ascii="Tahoma" w:eastAsia="Times New Roman" w:hAnsi="Tahoma" w:cs="Times New Roman"/>
      <w:sz w:val="24"/>
      <w:shd w:val="clear" w:color="auto" w:fill="000080"/>
    </w:rPr>
  </w:style>
  <w:style w:type="paragraph" w:customStyle="1" w:styleId="MRheading1">
    <w:name w:val="M&amp;R heading 1"/>
    <w:basedOn w:val="Normal"/>
    <w:rsid w:val="00A037D7"/>
    <w:pPr>
      <w:keepNext/>
      <w:keepLines/>
      <w:tabs>
        <w:tab w:val="num" w:pos="720"/>
      </w:tabs>
      <w:spacing w:before="240" w:line="360" w:lineRule="auto"/>
      <w:ind w:left="720" w:hanging="720"/>
    </w:pPr>
    <w:rPr>
      <w:rFonts w:ascii="Times New Roman" w:eastAsia="Times New Roman" w:hAnsi="Times New Roman" w:cs="Times New Roman"/>
      <w:b/>
      <w:sz w:val="24"/>
      <w:u w:val="single"/>
    </w:rPr>
  </w:style>
  <w:style w:type="paragraph" w:customStyle="1" w:styleId="MRheading2">
    <w:name w:val="M&amp;R heading 2"/>
    <w:basedOn w:val="Normal"/>
    <w:rsid w:val="00A037D7"/>
    <w:pPr>
      <w:tabs>
        <w:tab w:val="num" w:pos="720"/>
      </w:tabs>
      <w:spacing w:before="240" w:line="360" w:lineRule="auto"/>
      <w:ind w:left="720" w:hanging="720"/>
      <w:outlineLvl w:val="1"/>
    </w:pPr>
    <w:rPr>
      <w:rFonts w:ascii="Times New Roman" w:eastAsia="Times New Roman" w:hAnsi="Times New Roman" w:cs="Times New Roman"/>
      <w:sz w:val="24"/>
    </w:rPr>
  </w:style>
  <w:style w:type="paragraph" w:customStyle="1" w:styleId="MRheading3">
    <w:name w:val="M&amp;R heading 3"/>
    <w:basedOn w:val="Normal"/>
    <w:rsid w:val="00A037D7"/>
    <w:pPr>
      <w:tabs>
        <w:tab w:val="num" w:pos="1800"/>
      </w:tabs>
      <w:spacing w:before="240" w:line="360" w:lineRule="auto"/>
      <w:ind w:left="1800" w:hanging="1080"/>
      <w:outlineLvl w:val="2"/>
    </w:pPr>
    <w:rPr>
      <w:rFonts w:ascii="Times New Roman" w:eastAsia="Times New Roman" w:hAnsi="Times New Roman" w:cs="Times New Roman"/>
      <w:sz w:val="24"/>
    </w:rPr>
  </w:style>
  <w:style w:type="paragraph" w:customStyle="1" w:styleId="MRheading4">
    <w:name w:val="M&amp;R heading 4"/>
    <w:basedOn w:val="Normal"/>
    <w:rsid w:val="00A037D7"/>
    <w:pPr>
      <w:tabs>
        <w:tab w:val="num" w:pos="2520"/>
      </w:tabs>
      <w:spacing w:before="240" w:line="360" w:lineRule="auto"/>
      <w:ind w:left="2520" w:hanging="720"/>
      <w:outlineLvl w:val="3"/>
    </w:pPr>
    <w:rPr>
      <w:rFonts w:ascii="Times New Roman" w:eastAsia="Times New Roman" w:hAnsi="Times New Roman" w:cs="Times New Roman"/>
      <w:sz w:val="24"/>
    </w:rPr>
  </w:style>
  <w:style w:type="paragraph" w:customStyle="1" w:styleId="MRheading5">
    <w:name w:val="M&amp;R heading 5"/>
    <w:basedOn w:val="Normal"/>
    <w:rsid w:val="00A037D7"/>
    <w:pPr>
      <w:tabs>
        <w:tab w:val="num" w:pos="3240"/>
      </w:tabs>
      <w:spacing w:before="240" w:line="360" w:lineRule="auto"/>
      <w:ind w:left="3240" w:hanging="720"/>
      <w:outlineLvl w:val="4"/>
    </w:pPr>
    <w:rPr>
      <w:rFonts w:ascii="Times New Roman" w:eastAsia="Times New Roman" w:hAnsi="Times New Roman" w:cs="Times New Roman"/>
      <w:sz w:val="24"/>
    </w:rPr>
  </w:style>
  <w:style w:type="paragraph" w:customStyle="1" w:styleId="MRheading6">
    <w:name w:val="M&amp;R heading 6"/>
    <w:basedOn w:val="Normal"/>
    <w:rsid w:val="00A037D7"/>
    <w:pPr>
      <w:tabs>
        <w:tab w:val="num" w:pos="3960"/>
      </w:tabs>
      <w:spacing w:before="240" w:line="360" w:lineRule="auto"/>
      <w:ind w:left="3960" w:hanging="720"/>
      <w:outlineLvl w:val="5"/>
    </w:pPr>
    <w:rPr>
      <w:rFonts w:ascii="Times New Roman" w:eastAsia="Times New Roman" w:hAnsi="Times New Roman" w:cs="Times New Roman"/>
      <w:sz w:val="24"/>
    </w:rPr>
  </w:style>
  <w:style w:type="paragraph" w:customStyle="1" w:styleId="MRheading7">
    <w:name w:val="M&amp;R heading 7"/>
    <w:basedOn w:val="Normal"/>
    <w:rsid w:val="00A037D7"/>
    <w:pPr>
      <w:tabs>
        <w:tab w:val="num" w:pos="4680"/>
      </w:tabs>
      <w:spacing w:before="240" w:line="360" w:lineRule="auto"/>
      <w:ind w:left="4680" w:hanging="720"/>
      <w:outlineLvl w:val="6"/>
    </w:pPr>
    <w:rPr>
      <w:rFonts w:ascii="Times New Roman" w:eastAsia="Times New Roman" w:hAnsi="Times New Roman" w:cs="Times New Roman"/>
      <w:sz w:val="24"/>
    </w:rPr>
  </w:style>
  <w:style w:type="paragraph" w:customStyle="1" w:styleId="MRheading8">
    <w:name w:val="M&amp;R heading 8"/>
    <w:basedOn w:val="Normal"/>
    <w:rsid w:val="00A037D7"/>
    <w:pPr>
      <w:tabs>
        <w:tab w:val="num" w:pos="5400"/>
      </w:tabs>
      <w:spacing w:before="240" w:line="360" w:lineRule="auto"/>
      <w:ind w:left="5400" w:hanging="720"/>
      <w:outlineLvl w:val="7"/>
    </w:pPr>
    <w:rPr>
      <w:rFonts w:ascii="Times New Roman" w:eastAsia="Times New Roman" w:hAnsi="Times New Roman" w:cs="Times New Roman"/>
      <w:sz w:val="24"/>
    </w:rPr>
  </w:style>
  <w:style w:type="paragraph" w:customStyle="1" w:styleId="MRheading9">
    <w:name w:val="M&amp;R heading 9"/>
    <w:basedOn w:val="Normal"/>
    <w:rsid w:val="00A037D7"/>
    <w:pPr>
      <w:tabs>
        <w:tab w:val="num" w:pos="6120"/>
      </w:tabs>
      <w:spacing w:before="240" w:line="360" w:lineRule="auto"/>
      <w:ind w:left="6120" w:hanging="720"/>
      <w:outlineLvl w:val="8"/>
    </w:pPr>
    <w:rPr>
      <w:rFonts w:ascii="Times New Roman" w:eastAsia="Times New Roman" w:hAnsi="Times New Roman" w:cs="Times New Roman"/>
      <w:sz w:val="24"/>
    </w:rPr>
  </w:style>
  <w:style w:type="paragraph" w:customStyle="1" w:styleId="MRLMA1">
    <w:name w:val="M&amp;R LMA 1"/>
    <w:basedOn w:val="Normal"/>
    <w:rsid w:val="00A037D7"/>
    <w:pPr>
      <w:tabs>
        <w:tab w:val="num" w:pos="720"/>
      </w:tabs>
      <w:spacing w:before="240" w:line="360" w:lineRule="auto"/>
      <w:ind w:left="720" w:hanging="720"/>
    </w:pPr>
    <w:rPr>
      <w:rFonts w:ascii="Times New Roman" w:eastAsia="Times New Roman" w:hAnsi="Times New Roman" w:cs="Times New Roman"/>
      <w:sz w:val="24"/>
    </w:rPr>
  </w:style>
  <w:style w:type="paragraph" w:customStyle="1" w:styleId="MRLMA2">
    <w:name w:val="M&amp;R LMA 2"/>
    <w:basedOn w:val="Normal"/>
    <w:rsid w:val="00A037D7"/>
    <w:pPr>
      <w:tabs>
        <w:tab w:val="num" w:pos="1440"/>
      </w:tabs>
      <w:spacing w:before="240" w:line="360" w:lineRule="auto"/>
      <w:ind w:left="1440" w:hanging="720"/>
    </w:pPr>
    <w:rPr>
      <w:rFonts w:ascii="Times New Roman" w:eastAsia="Times New Roman" w:hAnsi="Times New Roman" w:cs="Times New Roman"/>
      <w:sz w:val="24"/>
    </w:rPr>
  </w:style>
  <w:style w:type="paragraph" w:customStyle="1" w:styleId="MRLMA3">
    <w:name w:val="M&amp;R LMA 3"/>
    <w:basedOn w:val="Normal"/>
    <w:rsid w:val="00A037D7"/>
    <w:pPr>
      <w:tabs>
        <w:tab w:val="num" w:pos="2160"/>
      </w:tabs>
      <w:spacing w:before="240" w:line="360" w:lineRule="auto"/>
      <w:ind w:left="2160" w:hanging="720"/>
    </w:pPr>
    <w:rPr>
      <w:rFonts w:ascii="Times New Roman" w:eastAsia="Times New Roman" w:hAnsi="Times New Roman" w:cs="Times New Roman"/>
      <w:sz w:val="24"/>
    </w:rPr>
  </w:style>
  <w:style w:type="paragraph" w:customStyle="1" w:styleId="MRLMA4">
    <w:name w:val="M&amp;R LMA 4"/>
    <w:basedOn w:val="Normal"/>
    <w:rsid w:val="00A037D7"/>
    <w:pPr>
      <w:tabs>
        <w:tab w:val="num" w:pos="2880"/>
      </w:tabs>
      <w:spacing w:before="240" w:line="360" w:lineRule="auto"/>
      <w:ind w:left="2880" w:hanging="720"/>
    </w:pPr>
    <w:rPr>
      <w:rFonts w:ascii="Times New Roman" w:eastAsia="Times New Roman" w:hAnsi="Times New Roman" w:cs="Times New Roman"/>
      <w:sz w:val="24"/>
    </w:rPr>
  </w:style>
  <w:style w:type="paragraph" w:customStyle="1" w:styleId="MRLMA5">
    <w:name w:val="M&amp;R LMA 5"/>
    <w:basedOn w:val="Normal"/>
    <w:rsid w:val="00A037D7"/>
    <w:pPr>
      <w:tabs>
        <w:tab w:val="num" w:pos="3600"/>
      </w:tabs>
      <w:spacing w:before="240" w:line="360" w:lineRule="auto"/>
      <w:ind w:left="3600" w:hanging="720"/>
    </w:pPr>
    <w:rPr>
      <w:rFonts w:ascii="Times New Roman" w:eastAsia="Times New Roman" w:hAnsi="Times New Roman" w:cs="Times New Roman"/>
      <w:sz w:val="24"/>
    </w:rPr>
  </w:style>
  <w:style w:type="paragraph" w:customStyle="1" w:styleId="MRLMA6">
    <w:name w:val="M&amp;R LMA 6"/>
    <w:basedOn w:val="Normal"/>
    <w:rsid w:val="00A037D7"/>
    <w:pPr>
      <w:tabs>
        <w:tab w:val="num" w:pos="4320"/>
      </w:tabs>
      <w:spacing w:before="240" w:line="360" w:lineRule="auto"/>
      <w:ind w:left="4320" w:hanging="720"/>
    </w:pPr>
    <w:rPr>
      <w:rFonts w:ascii="Times New Roman" w:eastAsia="Times New Roman" w:hAnsi="Times New Roman" w:cs="Times New Roman"/>
      <w:sz w:val="24"/>
    </w:rPr>
  </w:style>
  <w:style w:type="paragraph" w:customStyle="1" w:styleId="MRLMA7">
    <w:name w:val="M&amp;R LMA 7"/>
    <w:basedOn w:val="Normal"/>
    <w:rsid w:val="00A037D7"/>
    <w:pPr>
      <w:numPr>
        <w:ilvl w:val="6"/>
        <w:numId w:val="34"/>
      </w:numPr>
      <w:spacing w:before="240" w:line="360" w:lineRule="auto"/>
    </w:pPr>
    <w:rPr>
      <w:rFonts w:ascii="Times New Roman" w:eastAsia="Times New Roman" w:hAnsi="Times New Roman" w:cs="Times New Roman"/>
      <w:sz w:val="24"/>
    </w:rPr>
  </w:style>
  <w:style w:type="paragraph" w:customStyle="1" w:styleId="MRLMA8">
    <w:name w:val="M&amp;R LMA 8"/>
    <w:basedOn w:val="Normal"/>
    <w:rsid w:val="00A037D7"/>
    <w:pPr>
      <w:numPr>
        <w:ilvl w:val="7"/>
        <w:numId w:val="35"/>
      </w:numPr>
      <w:spacing w:before="240" w:line="360" w:lineRule="auto"/>
    </w:pPr>
    <w:rPr>
      <w:rFonts w:ascii="Times New Roman" w:eastAsia="Times New Roman" w:hAnsi="Times New Roman" w:cs="Times New Roman"/>
      <w:sz w:val="24"/>
    </w:rPr>
  </w:style>
  <w:style w:type="paragraph" w:customStyle="1" w:styleId="MRLMA9">
    <w:name w:val="M&amp;R LMA 9"/>
    <w:basedOn w:val="Normal"/>
    <w:rsid w:val="00A037D7"/>
    <w:pPr>
      <w:numPr>
        <w:ilvl w:val="8"/>
        <w:numId w:val="34"/>
      </w:numPr>
      <w:spacing w:before="240" w:line="360" w:lineRule="auto"/>
    </w:pPr>
    <w:rPr>
      <w:rFonts w:ascii="Times New Roman" w:eastAsia="Times New Roman" w:hAnsi="Times New Roman" w:cs="Times New Roman"/>
      <w:sz w:val="24"/>
    </w:rPr>
  </w:style>
  <w:style w:type="paragraph" w:customStyle="1" w:styleId="MRNoHead1">
    <w:name w:val="M&amp;R No Head 1"/>
    <w:basedOn w:val="MRLMA1"/>
    <w:rsid w:val="00A037D7"/>
  </w:style>
  <w:style w:type="paragraph" w:customStyle="1" w:styleId="MRNoHead2">
    <w:name w:val="M&amp;R No Head 2"/>
    <w:basedOn w:val="MRNoHead1"/>
    <w:rsid w:val="00A037D7"/>
    <w:pPr>
      <w:numPr>
        <w:ilvl w:val="1"/>
      </w:numPr>
      <w:tabs>
        <w:tab w:val="num" w:pos="720"/>
      </w:tabs>
      <w:ind w:left="720" w:hanging="720"/>
    </w:pPr>
  </w:style>
  <w:style w:type="paragraph" w:customStyle="1" w:styleId="MRNoHead3">
    <w:name w:val="M&amp;R No Head 3"/>
    <w:basedOn w:val="MRNoHead1"/>
    <w:rsid w:val="00A037D7"/>
    <w:pPr>
      <w:numPr>
        <w:ilvl w:val="2"/>
      </w:numPr>
      <w:tabs>
        <w:tab w:val="num" w:pos="720"/>
      </w:tabs>
      <w:ind w:left="720" w:hanging="720"/>
    </w:pPr>
  </w:style>
  <w:style w:type="paragraph" w:customStyle="1" w:styleId="MRNoHead4">
    <w:name w:val="M&amp;R No Head 4"/>
    <w:basedOn w:val="Normal"/>
    <w:rsid w:val="00A037D7"/>
    <w:pPr>
      <w:tabs>
        <w:tab w:val="num" w:pos="3240"/>
      </w:tabs>
      <w:spacing w:before="240" w:line="360" w:lineRule="auto"/>
      <w:ind w:left="3240" w:hanging="720"/>
    </w:pPr>
    <w:rPr>
      <w:rFonts w:ascii="Times New Roman" w:eastAsia="Times New Roman" w:hAnsi="Times New Roman" w:cs="Times New Roman"/>
      <w:sz w:val="24"/>
    </w:rPr>
  </w:style>
  <w:style w:type="paragraph" w:customStyle="1" w:styleId="MRNoHead5">
    <w:name w:val="M&amp;R No Head 5"/>
    <w:basedOn w:val="MRNoHead1"/>
    <w:rsid w:val="00A037D7"/>
    <w:pPr>
      <w:numPr>
        <w:ilvl w:val="4"/>
      </w:numPr>
      <w:tabs>
        <w:tab w:val="num" w:pos="720"/>
      </w:tabs>
      <w:ind w:left="720" w:hanging="720"/>
    </w:pPr>
  </w:style>
  <w:style w:type="paragraph" w:customStyle="1" w:styleId="MRNoHead6">
    <w:name w:val="M&amp;R No Head 6"/>
    <w:basedOn w:val="MRNoHead1"/>
    <w:rsid w:val="00A037D7"/>
    <w:pPr>
      <w:numPr>
        <w:ilvl w:val="5"/>
      </w:numPr>
      <w:tabs>
        <w:tab w:val="num" w:pos="720"/>
      </w:tabs>
      <w:ind w:left="720" w:hanging="720"/>
    </w:pPr>
  </w:style>
  <w:style w:type="paragraph" w:customStyle="1" w:styleId="MRNoHead7">
    <w:name w:val="M&amp;R No Head 7"/>
    <w:basedOn w:val="MRNoHead1"/>
    <w:rsid w:val="00A037D7"/>
    <w:pPr>
      <w:numPr>
        <w:ilvl w:val="6"/>
      </w:numPr>
      <w:tabs>
        <w:tab w:val="num" w:pos="720"/>
      </w:tabs>
      <w:ind w:left="720" w:hanging="720"/>
    </w:pPr>
  </w:style>
  <w:style w:type="paragraph" w:customStyle="1" w:styleId="MRNoHead8">
    <w:name w:val="M&amp;R No Head 8"/>
    <w:basedOn w:val="MRNoHead1"/>
    <w:rsid w:val="00A037D7"/>
    <w:pPr>
      <w:numPr>
        <w:ilvl w:val="7"/>
      </w:numPr>
      <w:tabs>
        <w:tab w:val="num" w:pos="720"/>
      </w:tabs>
      <w:ind w:left="720" w:hanging="720"/>
    </w:pPr>
  </w:style>
  <w:style w:type="paragraph" w:customStyle="1" w:styleId="MRNoHead9">
    <w:name w:val="M&amp;R No Head 9"/>
    <w:basedOn w:val="MRNoHead1"/>
    <w:rsid w:val="00A037D7"/>
    <w:pPr>
      <w:numPr>
        <w:ilvl w:val="8"/>
      </w:numPr>
      <w:tabs>
        <w:tab w:val="num" w:pos="720"/>
      </w:tabs>
      <w:ind w:left="720" w:hanging="720"/>
    </w:pPr>
  </w:style>
  <w:style w:type="paragraph" w:customStyle="1" w:styleId="MRParties">
    <w:name w:val="M&amp;R Parties"/>
    <w:basedOn w:val="Normal"/>
    <w:rsid w:val="00A037D7"/>
    <w:pPr>
      <w:numPr>
        <w:numId w:val="37"/>
      </w:numPr>
      <w:spacing w:before="240" w:line="360" w:lineRule="auto"/>
    </w:pPr>
    <w:rPr>
      <w:rFonts w:ascii="Times New Roman" w:eastAsia="Times New Roman" w:hAnsi="Times New Roman" w:cs="Times New Roman"/>
      <w:sz w:val="24"/>
    </w:rPr>
  </w:style>
  <w:style w:type="paragraph" w:customStyle="1" w:styleId="MRRecital1">
    <w:name w:val="M&amp;R Recital 1"/>
    <w:basedOn w:val="Normal"/>
    <w:rsid w:val="00A037D7"/>
    <w:pPr>
      <w:numPr>
        <w:numId w:val="38"/>
      </w:numPr>
      <w:spacing w:before="240" w:line="360" w:lineRule="auto"/>
    </w:pPr>
    <w:rPr>
      <w:rFonts w:ascii="Times New Roman" w:eastAsia="Times New Roman" w:hAnsi="Times New Roman" w:cs="Times New Roman"/>
      <w:sz w:val="24"/>
    </w:rPr>
  </w:style>
  <w:style w:type="paragraph" w:customStyle="1" w:styleId="Normal-Legal">
    <w:name w:val="Normal - Legal"/>
    <w:basedOn w:val="Normal"/>
    <w:rsid w:val="00A037D7"/>
    <w:pPr>
      <w:spacing w:before="240" w:line="360" w:lineRule="auto"/>
    </w:pPr>
    <w:rPr>
      <w:rFonts w:ascii="Times New Roman" w:eastAsia="Times New Roman" w:hAnsi="Times New Roman" w:cs="Times New Roman"/>
      <w:sz w:val="24"/>
    </w:rPr>
  </w:style>
  <w:style w:type="paragraph" w:customStyle="1" w:styleId="MRRecital2">
    <w:name w:val="M&amp;R Recital 2"/>
    <w:basedOn w:val="Normal"/>
    <w:rsid w:val="00A037D7"/>
    <w:pPr>
      <w:numPr>
        <w:numId w:val="39"/>
      </w:numPr>
      <w:spacing w:before="240" w:line="360" w:lineRule="auto"/>
    </w:pPr>
    <w:rPr>
      <w:rFonts w:ascii="Times New Roman" w:eastAsia="Times New Roman" w:hAnsi="Times New Roman" w:cs="Times New Roman"/>
      <w:sz w:val="24"/>
    </w:rPr>
  </w:style>
  <w:style w:type="paragraph" w:customStyle="1" w:styleId="MRDefinition1">
    <w:name w:val="M&amp;R Definition 1"/>
    <w:basedOn w:val="Normal"/>
    <w:rsid w:val="00A037D7"/>
    <w:pPr>
      <w:tabs>
        <w:tab w:val="num" w:pos="1440"/>
      </w:tabs>
      <w:spacing w:before="240" w:line="360" w:lineRule="auto"/>
      <w:ind w:left="1440" w:hanging="720"/>
    </w:pPr>
    <w:rPr>
      <w:rFonts w:ascii="Times New Roman" w:eastAsia="Times New Roman" w:hAnsi="Times New Roman" w:cs="Times New Roman"/>
      <w:sz w:val="24"/>
    </w:rPr>
  </w:style>
  <w:style w:type="paragraph" w:customStyle="1" w:styleId="MRDefinition2">
    <w:name w:val="M&amp;R Definition 2"/>
    <w:basedOn w:val="Normal"/>
    <w:rsid w:val="00A037D7"/>
    <w:pPr>
      <w:numPr>
        <w:ilvl w:val="1"/>
        <w:numId w:val="36"/>
      </w:numPr>
      <w:tabs>
        <w:tab w:val="clear" w:pos="2520"/>
        <w:tab w:val="left" w:pos="2160"/>
      </w:tabs>
      <w:spacing w:before="240" w:line="360" w:lineRule="auto"/>
    </w:pPr>
    <w:rPr>
      <w:rFonts w:ascii="Times New Roman" w:eastAsia="Times New Roman" w:hAnsi="Times New Roman" w:cs="Times New Roman"/>
      <w:sz w:val="24"/>
    </w:rPr>
  </w:style>
  <w:style w:type="paragraph" w:customStyle="1" w:styleId="MRDefinition3">
    <w:name w:val="M&amp;R Definition 3"/>
    <w:basedOn w:val="Normal"/>
    <w:next w:val="MRDefinition2"/>
    <w:rsid w:val="00A037D7"/>
    <w:pPr>
      <w:spacing w:before="240" w:line="360" w:lineRule="auto"/>
      <w:ind w:left="2880"/>
    </w:pPr>
    <w:rPr>
      <w:rFonts w:ascii="Times New Roman" w:eastAsia="Times New Roman" w:hAnsi="Times New Roman" w:cs="Times New Roman"/>
      <w:sz w:val="24"/>
    </w:rPr>
  </w:style>
  <w:style w:type="paragraph" w:customStyle="1" w:styleId="MRSchedule1">
    <w:name w:val="M&amp;R Schedule 1"/>
    <w:basedOn w:val="Normal"/>
    <w:next w:val="Normal"/>
    <w:rsid w:val="00A037D7"/>
    <w:pPr>
      <w:keepNext/>
      <w:keepLines/>
      <w:numPr>
        <w:numId w:val="40"/>
      </w:numPr>
      <w:tabs>
        <w:tab w:val="num" w:pos="720"/>
      </w:tabs>
      <w:spacing w:before="240" w:line="360" w:lineRule="auto"/>
      <w:ind w:left="720" w:hanging="720"/>
      <w:jc w:val="center"/>
      <w:outlineLvl w:val="0"/>
    </w:pPr>
    <w:rPr>
      <w:rFonts w:ascii="Times New Roman" w:eastAsia="Times New Roman" w:hAnsi="Times New Roman" w:cs="Times New Roman"/>
      <w:b/>
      <w:sz w:val="24"/>
      <w:u w:val="single"/>
    </w:rPr>
  </w:style>
  <w:style w:type="paragraph" w:customStyle="1" w:styleId="MRSchedule2">
    <w:name w:val="M&amp;R Schedule 2"/>
    <w:basedOn w:val="MRSchedule1"/>
    <w:next w:val="Normal"/>
    <w:rsid w:val="00A037D7"/>
    <w:pPr>
      <w:keepNext w:val="0"/>
      <w:keepLines w:val="0"/>
      <w:numPr>
        <w:numId w:val="0"/>
      </w:numPr>
      <w:outlineLvl w:val="1"/>
    </w:pPr>
    <w:rPr>
      <w:b w:val="0"/>
    </w:rPr>
  </w:style>
  <w:style w:type="paragraph" w:customStyle="1" w:styleId="MRSchedule3">
    <w:name w:val="M&amp;R Schedule 3"/>
    <w:basedOn w:val="MRSchedule2"/>
    <w:rsid w:val="00A037D7"/>
    <w:pPr>
      <w:outlineLvl w:val="2"/>
    </w:pPr>
  </w:style>
  <w:style w:type="paragraph" w:customStyle="1" w:styleId="General1">
    <w:name w:val="General 1"/>
    <w:basedOn w:val="Normal"/>
    <w:rsid w:val="00A037D7"/>
    <w:pPr>
      <w:tabs>
        <w:tab w:val="num" w:pos="851"/>
      </w:tabs>
      <w:spacing w:after="240"/>
      <w:ind w:left="851" w:hanging="851"/>
    </w:pPr>
    <w:rPr>
      <w:rFonts w:eastAsia="Times New Roman" w:cs="Times New Roman"/>
      <w:sz w:val="22"/>
    </w:rPr>
  </w:style>
  <w:style w:type="paragraph" w:customStyle="1" w:styleId="General2">
    <w:name w:val="General 2"/>
    <w:basedOn w:val="Normal"/>
    <w:rsid w:val="00A037D7"/>
    <w:pPr>
      <w:tabs>
        <w:tab w:val="num" w:pos="851"/>
      </w:tabs>
      <w:spacing w:after="240"/>
      <w:ind w:left="851" w:hanging="851"/>
    </w:pPr>
    <w:rPr>
      <w:rFonts w:eastAsia="Times New Roman" w:cs="Times New Roman"/>
      <w:sz w:val="22"/>
    </w:rPr>
  </w:style>
  <w:style w:type="paragraph" w:customStyle="1" w:styleId="General3">
    <w:name w:val="General 3"/>
    <w:basedOn w:val="Normal"/>
    <w:rsid w:val="00A037D7"/>
    <w:pPr>
      <w:tabs>
        <w:tab w:val="num" w:pos="1701"/>
      </w:tabs>
      <w:spacing w:after="240"/>
      <w:ind w:left="1701" w:hanging="850"/>
    </w:pPr>
    <w:rPr>
      <w:rFonts w:eastAsia="Times New Roman" w:cs="Times New Roman"/>
      <w:sz w:val="22"/>
    </w:rPr>
  </w:style>
  <w:style w:type="paragraph" w:customStyle="1" w:styleId="General4">
    <w:name w:val="General 4"/>
    <w:basedOn w:val="Normal"/>
    <w:rsid w:val="00A037D7"/>
    <w:pPr>
      <w:tabs>
        <w:tab w:val="num" w:pos="2268"/>
      </w:tabs>
      <w:spacing w:after="240"/>
      <w:ind w:left="2268" w:hanging="567"/>
    </w:pPr>
    <w:rPr>
      <w:rFonts w:eastAsia="Times New Roman" w:cs="Times New Roman"/>
      <w:sz w:val="22"/>
    </w:rPr>
  </w:style>
  <w:style w:type="paragraph" w:customStyle="1" w:styleId="General5">
    <w:name w:val="General 5"/>
    <w:basedOn w:val="Normal"/>
    <w:rsid w:val="00A037D7"/>
    <w:pPr>
      <w:tabs>
        <w:tab w:val="left" w:pos="2835"/>
      </w:tabs>
      <w:spacing w:after="240"/>
      <w:ind w:left="2835" w:hanging="567"/>
    </w:pPr>
    <w:rPr>
      <w:rFonts w:eastAsia="Times New Roman" w:cs="Times New Roman"/>
      <w:sz w:val="22"/>
    </w:rPr>
  </w:style>
  <w:style w:type="paragraph" w:customStyle="1" w:styleId="GeneralInd2">
    <w:name w:val="General Ind 2"/>
    <w:basedOn w:val="Normal"/>
    <w:rsid w:val="00A037D7"/>
    <w:pPr>
      <w:tabs>
        <w:tab w:val="num" w:pos="1701"/>
      </w:tabs>
      <w:spacing w:after="240"/>
      <w:ind w:left="1701" w:hanging="850"/>
    </w:pPr>
    <w:rPr>
      <w:rFonts w:eastAsia="Times New Roman" w:cs="Times New Roman"/>
      <w:sz w:val="22"/>
    </w:rPr>
  </w:style>
  <w:style w:type="paragraph" w:customStyle="1" w:styleId="GeneralInd3">
    <w:name w:val="General Ind 3"/>
    <w:basedOn w:val="Normal"/>
    <w:rsid w:val="00A037D7"/>
    <w:pPr>
      <w:tabs>
        <w:tab w:val="num" w:pos="2552"/>
      </w:tabs>
      <w:spacing w:after="240"/>
      <w:ind w:left="2552" w:hanging="851"/>
    </w:pPr>
    <w:rPr>
      <w:rFonts w:eastAsia="Times New Roman" w:cs="Times New Roman"/>
      <w:sz w:val="22"/>
    </w:rPr>
  </w:style>
  <w:style w:type="paragraph" w:customStyle="1" w:styleId="GeneralInd4">
    <w:name w:val="General Ind 4"/>
    <w:basedOn w:val="Normal"/>
    <w:rsid w:val="00A037D7"/>
    <w:pPr>
      <w:tabs>
        <w:tab w:val="num" w:pos="3119"/>
      </w:tabs>
      <w:spacing w:after="240"/>
      <w:ind w:left="3119" w:hanging="567"/>
    </w:pPr>
    <w:rPr>
      <w:rFonts w:eastAsia="Times New Roman" w:cs="Times New Roman"/>
      <w:sz w:val="22"/>
    </w:rPr>
  </w:style>
  <w:style w:type="paragraph" w:customStyle="1" w:styleId="GeneralInd5">
    <w:name w:val="General Ind 5"/>
    <w:basedOn w:val="Normal"/>
    <w:rsid w:val="00A037D7"/>
    <w:pPr>
      <w:numPr>
        <w:ilvl w:val="8"/>
        <w:numId w:val="42"/>
      </w:numPr>
      <w:tabs>
        <w:tab w:val="clear" w:pos="3839"/>
        <w:tab w:val="left" w:pos="3686"/>
      </w:tabs>
      <w:spacing w:after="240"/>
    </w:pPr>
    <w:rPr>
      <w:rFonts w:eastAsia="Times New Roman" w:cs="Times New Roman"/>
      <w:sz w:val="22"/>
    </w:rPr>
  </w:style>
  <w:style w:type="paragraph" w:customStyle="1" w:styleId="Outline1">
    <w:name w:val="Outline 1"/>
    <w:basedOn w:val="Normal"/>
    <w:rsid w:val="00A037D7"/>
    <w:pPr>
      <w:keepNext/>
      <w:tabs>
        <w:tab w:val="num" w:pos="851"/>
      </w:tabs>
      <w:spacing w:after="240"/>
      <w:ind w:left="851" w:hanging="851"/>
      <w:outlineLvl w:val="0"/>
    </w:pPr>
    <w:rPr>
      <w:rFonts w:eastAsia="Times New Roman" w:cs="Times New Roman"/>
      <w:b/>
      <w:caps/>
      <w:sz w:val="22"/>
    </w:rPr>
  </w:style>
  <w:style w:type="paragraph" w:customStyle="1" w:styleId="Outline2">
    <w:name w:val="Outline 2"/>
    <w:basedOn w:val="Normal"/>
    <w:rsid w:val="00A037D7"/>
    <w:pPr>
      <w:tabs>
        <w:tab w:val="num" w:pos="1418"/>
      </w:tabs>
      <w:spacing w:after="240"/>
      <w:ind w:left="1418" w:hanging="851"/>
      <w:outlineLvl w:val="1"/>
    </w:pPr>
    <w:rPr>
      <w:rFonts w:eastAsia="Times New Roman" w:cs="Times New Roman"/>
      <w:sz w:val="22"/>
    </w:rPr>
  </w:style>
  <w:style w:type="character" w:customStyle="1" w:styleId="Outline2Char">
    <w:name w:val="Outline 2 Char"/>
    <w:rsid w:val="00A037D7"/>
    <w:rPr>
      <w:rFonts w:ascii="Arial" w:hAnsi="Arial"/>
      <w:sz w:val="22"/>
      <w:lang w:val="en-GB" w:eastAsia="en-US" w:bidi="ar-SA"/>
    </w:rPr>
  </w:style>
  <w:style w:type="paragraph" w:customStyle="1" w:styleId="Outline3">
    <w:name w:val="Outline 3"/>
    <w:basedOn w:val="Normal"/>
    <w:rsid w:val="00A037D7"/>
    <w:pPr>
      <w:tabs>
        <w:tab w:val="num" w:pos="1701"/>
      </w:tabs>
      <w:spacing w:after="240"/>
      <w:ind w:left="1701" w:hanging="850"/>
      <w:outlineLvl w:val="2"/>
    </w:pPr>
    <w:rPr>
      <w:rFonts w:eastAsia="Times New Roman" w:cs="Times New Roman"/>
      <w:sz w:val="22"/>
    </w:rPr>
  </w:style>
  <w:style w:type="paragraph" w:customStyle="1" w:styleId="Outline4">
    <w:name w:val="Outline 4"/>
    <w:basedOn w:val="Normal"/>
    <w:rsid w:val="00A037D7"/>
    <w:pPr>
      <w:tabs>
        <w:tab w:val="num" w:pos="2268"/>
      </w:tabs>
      <w:spacing w:after="240"/>
      <w:ind w:left="2268" w:hanging="567"/>
      <w:outlineLvl w:val="3"/>
    </w:pPr>
    <w:rPr>
      <w:rFonts w:eastAsia="Times New Roman" w:cs="Times New Roman"/>
      <w:sz w:val="22"/>
    </w:rPr>
  </w:style>
  <w:style w:type="paragraph" w:customStyle="1" w:styleId="Outline5">
    <w:name w:val="Outline 5"/>
    <w:basedOn w:val="Normal"/>
    <w:rsid w:val="00A037D7"/>
    <w:pPr>
      <w:tabs>
        <w:tab w:val="left" w:pos="2835"/>
      </w:tabs>
      <w:spacing w:after="240"/>
      <w:ind w:left="2835" w:hanging="567"/>
      <w:outlineLvl w:val="4"/>
    </w:pPr>
    <w:rPr>
      <w:rFonts w:eastAsia="Times New Roman" w:cs="Times New Roman"/>
      <w:sz w:val="22"/>
    </w:rPr>
  </w:style>
  <w:style w:type="paragraph" w:customStyle="1" w:styleId="OutlineInd2">
    <w:name w:val="Outline Ind 2"/>
    <w:basedOn w:val="Normal"/>
    <w:rsid w:val="00A037D7"/>
    <w:pPr>
      <w:tabs>
        <w:tab w:val="num" w:pos="1701"/>
      </w:tabs>
      <w:spacing w:after="240"/>
      <w:ind w:left="1701" w:hanging="850"/>
      <w:outlineLvl w:val="5"/>
    </w:pPr>
    <w:rPr>
      <w:rFonts w:eastAsia="Times New Roman" w:cs="Times New Roman"/>
      <w:sz w:val="22"/>
    </w:rPr>
  </w:style>
  <w:style w:type="paragraph" w:customStyle="1" w:styleId="OutlineInd3">
    <w:name w:val="Outline Ind 3"/>
    <w:basedOn w:val="Normal"/>
    <w:rsid w:val="00A037D7"/>
    <w:pPr>
      <w:tabs>
        <w:tab w:val="num" w:pos="2552"/>
      </w:tabs>
      <w:spacing w:after="240"/>
      <w:ind w:left="2552" w:hanging="851"/>
      <w:outlineLvl w:val="6"/>
    </w:pPr>
    <w:rPr>
      <w:rFonts w:eastAsia="Times New Roman" w:cs="Times New Roman"/>
      <w:sz w:val="22"/>
    </w:rPr>
  </w:style>
  <w:style w:type="paragraph" w:customStyle="1" w:styleId="OutlineInd4">
    <w:name w:val="Outline Ind 4"/>
    <w:basedOn w:val="Normal"/>
    <w:rsid w:val="00A037D7"/>
    <w:pPr>
      <w:tabs>
        <w:tab w:val="num" w:pos="3119"/>
      </w:tabs>
      <w:spacing w:after="240"/>
      <w:ind w:left="3119" w:hanging="567"/>
      <w:outlineLvl w:val="7"/>
    </w:pPr>
    <w:rPr>
      <w:rFonts w:eastAsia="Times New Roman" w:cs="Times New Roman"/>
      <w:sz w:val="22"/>
    </w:rPr>
  </w:style>
  <w:style w:type="paragraph" w:customStyle="1" w:styleId="OutlineInd5">
    <w:name w:val="Outline Ind 5"/>
    <w:basedOn w:val="Normal"/>
    <w:rsid w:val="00A037D7"/>
    <w:pPr>
      <w:tabs>
        <w:tab w:val="left" w:pos="3686"/>
      </w:tabs>
      <w:spacing w:after="240"/>
      <w:ind w:left="3686" w:hanging="567"/>
      <w:outlineLvl w:val="8"/>
    </w:pPr>
    <w:rPr>
      <w:rFonts w:eastAsia="Times New Roman" w:cs="Times New Roman"/>
      <w:sz w:val="22"/>
    </w:rPr>
  </w:style>
  <w:style w:type="paragraph" w:customStyle="1" w:styleId="BDBullet">
    <w:name w:val="BDBullet"/>
    <w:basedOn w:val="BDBodyText"/>
    <w:rsid w:val="00A037D7"/>
    <w:pPr>
      <w:tabs>
        <w:tab w:val="num" w:pos="567"/>
      </w:tabs>
      <w:spacing w:after="120" w:line="320" w:lineRule="exact"/>
      <w:ind w:left="567" w:hanging="567"/>
    </w:pPr>
  </w:style>
  <w:style w:type="paragraph" w:customStyle="1" w:styleId="BDBodyText">
    <w:name w:val="BDBodyText"/>
    <w:basedOn w:val="Normal"/>
    <w:rsid w:val="00A037D7"/>
    <w:pPr>
      <w:spacing w:after="240" w:line="360" w:lineRule="auto"/>
    </w:pPr>
    <w:rPr>
      <w:rFonts w:eastAsia="Times New Roman" w:cs="Times New Roman"/>
      <w:sz w:val="22"/>
    </w:rPr>
  </w:style>
  <w:style w:type="paragraph" w:customStyle="1" w:styleId="BDBulletSub">
    <w:name w:val="BDBulletSub"/>
    <w:basedOn w:val="BDBullet"/>
    <w:rsid w:val="00A037D7"/>
    <w:pPr>
      <w:tabs>
        <w:tab w:val="clear" w:pos="567"/>
        <w:tab w:val="num" w:pos="360"/>
        <w:tab w:val="num" w:pos="720"/>
      </w:tabs>
      <w:ind w:hanging="720"/>
    </w:pPr>
  </w:style>
  <w:style w:type="paragraph" w:customStyle="1" w:styleId="SchedMain">
    <w:name w:val="Sched Main"/>
    <w:basedOn w:val="Normal"/>
    <w:next w:val="SchedSub"/>
    <w:rsid w:val="00A037D7"/>
    <w:pPr>
      <w:tabs>
        <w:tab w:val="left" w:pos="1418"/>
      </w:tabs>
      <w:spacing w:after="240"/>
      <w:jc w:val="center"/>
    </w:pPr>
    <w:rPr>
      <w:rFonts w:eastAsia="Times New Roman" w:cs="Times New Roman"/>
      <w:b/>
      <w:caps/>
      <w:sz w:val="22"/>
    </w:rPr>
  </w:style>
  <w:style w:type="paragraph" w:customStyle="1" w:styleId="SchedSub">
    <w:name w:val="Sched Sub"/>
    <w:basedOn w:val="SchedMain"/>
    <w:next w:val="SchedSub2"/>
    <w:rsid w:val="00A037D7"/>
  </w:style>
  <w:style w:type="paragraph" w:customStyle="1" w:styleId="SchedSub2">
    <w:name w:val="Sched Sub 2"/>
    <w:basedOn w:val="SchedSub"/>
    <w:next w:val="Normal"/>
    <w:rsid w:val="00A037D7"/>
    <w:rPr>
      <w:caps w:val="0"/>
    </w:rPr>
  </w:style>
  <w:style w:type="character" w:customStyle="1" w:styleId="Outline2CharChar">
    <w:name w:val="Outline 2 Char Char"/>
    <w:rsid w:val="00A037D7"/>
    <w:rPr>
      <w:rFonts w:ascii="Arial" w:hAnsi="Arial"/>
      <w:sz w:val="22"/>
      <w:lang w:val="en-GB" w:eastAsia="en-US" w:bidi="ar-SA"/>
    </w:rPr>
  </w:style>
  <w:style w:type="paragraph" w:customStyle="1" w:styleId="font0">
    <w:name w:val="font0"/>
    <w:basedOn w:val="Normal"/>
    <w:rsid w:val="00A037D7"/>
    <w:pPr>
      <w:spacing w:before="100" w:beforeAutospacing="1" w:after="100" w:afterAutospacing="1"/>
      <w:jc w:val="left"/>
    </w:pPr>
    <w:rPr>
      <w:rFonts w:eastAsia="Times New Roman" w:cs="Arial"/>
      <w:lang w:eastAsia="en-GB"/>
    </w:rPr>
  </w:style>
  <w:style w:type="paragraph" w:customStyle="1" w:styleId="font5">
    <w:name w:val="font5"/>
    <w:basedOn w:val="Normal"/>
    <w:rsid w:val="00A037D7"/>
    <w:pPr>
      <w:spacing w:before="100" w:beforeAutospacing="1" w:after="100" w:afterAutospacing="1"/>
      <w:jc w:val="left"/>
    </w:pPr>
    <w:rPr>
      <w:rFonts w:eastAsia="Times New Roman" w:cs="Arial"/>
      <w:color w:val="FF0000"/>
      <w:lang w:eastAsia="en-GB"/>
    </w:rPr>
  </w:style>
  <w:style w:type="paragraph" w:customStyle="1" w:styleId="font6">
    <w:name w:val="font6"/>
    <w:basedOn w:val="Normal"/>
    <w:rsid w:val="00A037D7"/>
    <w:pPr>
      <w:spacing w:before="100" w:beforeAutospacing="1" w:after="100" w:afterAutospacing="1"/>
      <w:jc w:val="left"/>
    </w:pPr>
    <w:rPr>
      <w:rFonts w:eastAsia="Times New Roman" w:cs="Arial"/>
      <w:color w:val="FF0000"/>
      <w:lang w:eastAsia="en-GB"/>
    </w:rPr>
  </w:style>
  <w:style w:type="paragraph" w:customStyle="1" w:styleId="xl180">
    <w:name w:val="xl180"/>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sz w:val="24"/>
      <w:szCs w:val="24"/>
      <w:lang w:eastAsia="en-GB"/>
    </w:rPr>
  </w:style>
  <w:style w:type="paragraph" w:customStyle="1" w:styleId="xl181">
    <w:name w:val="xl18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82">
    <w:name w:val="xl182"/>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83">
    <w:name w:val="xl183"/>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24"/>
      <w:szCs w:val="24"/>
      <w:lang w:eastAsia="en-GB"/>
    </w:rPr>
  </w:style>
  <w:style w:type="paragraph" w:customStyle="1" w:styleId="xl184">
    <w:name w:val="xl184"/>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85">
    <w:name w:val="xl185"/>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color w:val="333333"/>
      <w:sz w:val="16"/>
      <w:szCs w:val="16"/>
      <w:lang w:eastAsia="en-GB"/>
    </w:rPr>
  </w:style>
  <w:style w:type="paragraph" w:customStyle="1" w:styleId="xl186">
    <w:name w:val="xl186"/>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24"/>
      <w:szCs w:val="24"/>
      <w:lang w:eastAsia="en-GB"/>
    </w:rPr>
  </w:style>
  <w:style w:type="paragraph" w:customStyle="1" w:styleId="xl187">
    <w:name w:val="xl187"/>
    <w:basedOn w:val="Normal"/>
    <w:rsid w:val="00A037D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eastAsia="Times New Roman" w:cs="Arial"/>
      <w:color w:val="333333"/>
      <w:sz w:val="24"/>
      <w:szCs w:val="24"/>
      <w:lang w:eastAsia="en-GB"/>
    </w:rPr>
  </w:style>
  <w:style w:type="paragraph" w:customStyle="1" w:styleId="xl188">
    <w:name w:val="xl188"/>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Arial"/>
      <w:sz w:val="24"/>
      <w:szCs w:val="24"/>
      <w:lang w:eastAsia="en-GB"/>
    </w:rPr>
  </w:style>
  <w:style w:type="paragraph" w:customStyle="1" w:styleId="xl189">
    <w:name w:val="xl189"/>
    <w:basedOn w:val="Normal"/>
    <w:rsid w:val="00A037D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eastAsia="Times New Roman" w:cs="Arial"/>
      <w:sz w:val="24"/>
      <w:szCs w:val="24"/>
      <w:lang w:eastAsia="en-GB"/>
    </w:rPr>
  </w:style>
  <w:style w:type="paragraph" w:customStyle="1" w:styleId="xl190">
    <w:name w:val="xl190"/>
    <w:basedOn w:val="Normal"/>
    <w:rsid w:val="00A037D7"/>
    <w:pPr>
      <w:pBdr>
        <w:left w:val="single" w:sz="8" w:space="0" w:color="7A8180"/>
        <w:bottom w:val="single" w:sz="8" w:space="0" w:color="7A8180"/>
        <w:right w:val="single" w:sz="8" w:space="0" w:color="7A8180"/>
      </w:pBdr>
      <w:shd w:val="clear" w:color="000000" w:fill="FFFFFF"/>
      <w:spacing w:before="100" w:beforeAutospacing="1" w:after="100" w:afterAutospacing="1"/>
      <w:jc w:val="left"/>
    </w:pPr>
    <w:rPr>
      <w:rFonts w:eastAsia="Times New Roman" w:cs="Arial"/>
      <w:color w:val="333333"/>
      <w:sz w:val="16"/>
      <w:szCs w:val="16"/>
      <w:lang w:eastAsia="en-GB"/>
    </w:rPr>
  </w:style>
  <w:style w:type="paragraph" w:customStyle="1" w:styleId="xl191">
    <w:name w:val="xl191"/>
    <w:basedOn w:val="Normal"/>
    <w:rsid w:val="00A037D7"/>
    <w:pPr>
      <w:pBdr>
        <w:bottom w:val="single" w:sz="8" w:space="0" w:color="7A8180"/>
        <w:right w:val="single" w:sz="8" w:space="0" w:color="7A8180"/>
      </w:pBdr>
      <w:shd w:val="clear" w:color="000000" w:fill="FFFFFF"/>
      <w:spacing w:before="100" w:beforeAutospacing="1" w:after="100" w:afterAutospacing="1"/>
      <w:ind w:firstLineChars="100" w:firstLine="100"/>
      <w:jc w:val="left"/>
    </w:pPr>
    <w:rPr>
      <w:rFonts w:eastAsia="Times New Roman" w:cs="Arial"/>
      <w:color w:val="333333"/>
      <w:sz w:val="24"/>
      <w:szCs w:val="24"/>
      <w:lang w:eastAsia="en-GB"/>
    </w:rPr>
  </w:style>
  <w:style w:type="paragraph" w:customStyle="1" w:styleId="xl192">
    <w:name w:val="xl192"/>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color w:val="333333"/>
      <w:sz w:val="16"/>
      <w:szCs w:val="16"/>
      <w:lang w:eastAsia="en-GB"/>
    </w:rPr>
  </w:style>
  <w:style w:type="paragraph" w:customStyle="1" w:styleId="xl193">
    <w:name w:val="xl193"/>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left"/>
    </w:pPr>
    <w:rPr>
      <w:rFonts w:eastAsia="Times New Roman" w:cs="Arial"/>
      <w:b/>
      <w:bCs/>
      <w:sz w:val="24"/>
      <w:szCs w:val="24"/>
      <w:lang w:eastAsia="en-GB"/>
    </w:rPr>
  </w:style>
  <w:style w:type="paragraph" w:customStyle="1" w:styleId="xl194">
    <w:name w:val="xl194"/>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left"/>
    </w:pPr>
    <w:rPr>
      <w:rFonts w:eastAsia="Times New Roman" w:cs="Arial"/>
      <w:b/>
      <w:bCs/>
      <w:sz w:val="24"/>
      <w:szCs w:val="24"/>
      <w:lang w:eastAsia="en-GB"/>
    </w:rPr>
  </w:style>
  <w:style w:type="paragraph" w:customStyle="1" w:styleId="xl195">
    <w:name w:val="xl195"/>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rFonts w:eastAsia="Times New Roman" w:cs="Arial"/>
      <w:b/>
      <w:bCs/>
      <w:sz w:val="24"/>
      <w:szCs w:val="24"/>
      <w:lang w:eastAsia="en-GB"/>
    </w:rPr>
  </w:style>
  <w:style w:type="paragraph" w:customStyle="1" w:styleId="xl196">
    <w:name w:val="xl196"/>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pPr>
    <w:rPr>
      <w:rFonts w:eastAsia="Times New Roman" w:cs="Arial"/>
      <w:b/>
      <w:bCs/>
      <w:sz w:val="24"/>
      <w:szCs w:val="24"/>
      <w:lang w:eastAsia="en-GB"/>
    </w:rPr>
  </w:style>
  <w:style w:type="paragraph" w:customStyle="1" w:styleId="xl197">
    <w:name w:val="xl197"/>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pPr>
    <w:rPr>
      <w:rFonts w:eastAsia="Times New Roman" w:cs="Arial"/>
      <w:b/>
      <w:bCs/>
      <w:sz w:val="24"/>
      <w:szCs w:val="24"/>
      <w:lang w:eastAsia="en-GB"/>
    </w:rPr>
  </w:style>
  <w:style w:type="paragraph" w:customStyle="1" w:styleId="xl198">
    <w:name w:val="xl198"/>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pPr>
    <w:rPr>
      <w:rFonts w:eastAsia="Times New Roman" w:cs="Arial"/>
      <w:b/>
      <w:bCs/>
      <w:sz w:val="24"/>
      <w:szCs w:val="24"/>
      <w:lang w:eastAsia="en-GB"/>
    </w:rPr>
  </w:style>
  <w:style w:type="paragraph" w:customStyle="1" w:styleId="xl199">
    <w:name w:val="xl199"/>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00">
    <w:name w:val="xl200"/>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sz w:val="24"/>
      <w:szCs w:val="24"/>
      <w:lang w:eastAsia="en-GB"/>
    </w:rPr>
  </w:style>
  <w:style w:type="paragraph" w:customStyle="1" w:styleId="xl201">
    <w:name w:val="xl20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24"/>
      <w:szCs w:val="24"/>
      <w:lang w:eastAsia="en-GB"/>
    </w:rPr>
  </w:style>
  <w:style w:type="paragraph" w:customStyle="1" w:styleId="xl202">
    <w:name w:val="xl202"/>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24"/>
      <w:szCs w:val="24"/>
      <w:lang w:eastAsia="en-GB"/>
    </w:rPr>
  </w:style>
  <w:style w:type="paragraph" w:customStyle="1" w:styleId="xl203">
    <w:name w:val="xl203"/>
    <w:basedOn w:val="Normal"/>
    <w:rsid w:val="00A037D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left"/>
    </w:pPr>
    <w:rPr>
      <w:rFonts w:eastAsia="Times New Roman" w:cs="Arial"/>
      <w:sz w:val="24"/>
      <w:szCs w:val="24"/>
      <w:lang w:eastAsia="en-GB"/>
    </w:rPr>
  </w:style>
  <w:style w:type="paragraph" w:customStyle="1" w:styleId="xl204">
    <w:name w:val="xl204"/>
    <w:basedOn w:val="Normal"/>
    <w:rsid w:val="00A037D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eastAsia="Times New Roman" w:cs="Arial"/>
      <w:sz w:val="24"/>
      <w:szCs w:val="24"/>
      <w:lang w:eastAsia="en-GB"/>
    </w:rPr>
  </w:style>
  <w:style w:type="paragraph" w:customStyle="1" w:styleId="xl205">
    <w:name w:val="xl205"/>
    <w:basedOn w:val="Normal"/>
    <w:rsid w:val="00A037D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eastAsia="Times New Roman" w:cs="Arial"/>
      <w:sz w:val="24"/>
      <w:szCs w:val="24"/>
      <w:lang w:eastAsia="en-GB"/>
    </w:rPr>
  </w:style>
  <w:style w:type="paragraph" w:customStyle="1" w:styleId="xl206">
    <w:name w:val="xl206"/>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b/>
      <w:bCs/>
      <w:sz w:val="24"/>
      <w:szCs w:val="24"/>
      <w:lang w:eastAsia="en-GB"/>
    </w:rPr>
  </w:style>
  <w:style w:type="paragraph" w:customStyle="1" w:styleId="xl207">
    <w:name w:val="xl207"/>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b/>
      <w:bCs/>
      <w:sz w:val="24"/>
      <w:szCs w:val="24"/>
      <w:lang w:eastAsia="en-GB"/>
    </w:rPr>
  </w:style>
  <w:style w:type="paragraph" w:customStyle="1" w:styleId="xl208">
    <w:name w:val="xl208"/>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209">
    <w:name w:val="xl209"/>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sz w:val="24"/>
      <w:szCs w:val="24"/>
      <w:lang w:eastAsia="en-GB"/>
    </w:rPr>
  </w:style>
  <w:style w:type="paragraph" w:customStyle="1" w:styleId="xl210">
    <w:name w:val="xl210"/>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eastAsia="Times New Roman" w:cs="Arial"/>
      <w:sz w:val="24"/>
      <w:szCs w:val="24"/>
      <w:lang w:eastAsia="en-GB"/>
    </w:rPr>
  </w:style>
  <w:style w:type="paragraph" w:customStyle="1" w:styleId="xl211">
    <w:name w:val="xl21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cs="Times New Roman"/>
      <w:color w:val="333333"/>
      <w:sz w:val="16"/>
      <w:szCs w:val="16"/>
      <w:lang w:eastAsia="en-GB"/>
    </w:rPr>
  </w:style>
  <w:style w:type="paragraph" w:customStyle="1" w:styleId="xl212">
    <w:name w:val="xl212"/>
    <w:basedOn w:val="Normal"/>
    <w:rsid w:val="00A037D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Verdana" w:eastAsia="Times New Roman" w:hAnsi="Verdana" w:cs="Times New Roman"/>
      <w:color w:val="333333"/>
      <w:sz w:val="19"/>
      <w:szCs w:val="19"/>
      <w:lang w:eastAsia="en-GB"/>
    </w:rPr>
  </w:style>
  <w:style w:type="paragraph" w:customStyle="1" w:styleId="xl213">
    <w:name w:val="xl213"/>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color w:val="333333"/>
      <w:sz w:val="24"/>
      <w:szCs w:val="24"/>
      <w:lang w:eastAsia="en-GB"/>
    </w:rPr>
  </w:style>
  <w:style w:type="paragraph" w:customStyle="1" w:styleId="xl214">
    <w:name w:val="xl214"/>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color w:val="333333"/>
      <w:sz w:val="24"/>
      <w:szCs w:val="24"/>
      <w:lang w:eastAsia="en-GB"/>
    </w:rPr>
  </w:style>
  <w:style w:type="paragraph" w:customStyle="1" w:styleId="xl215">
    <w:name w:val="xl215"/>
    <w:basedOn w:val="Normal"/>
    <w:rsid w:val="00A037D7"/>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eastAsia="Times New Roman" w:cs="Arial"/>
      <w:color w:val="333333"/>
      <w:sz w:val="24"/>
      <w:szCs w:val="24"/>
      <w:lang w:eastAsia="en-GB"/>
    </w:rPr>
  </w:style>
  <w:style w:type="paragraph" w:customStyle="1" w:styleId="xl216">
    <w:name w:val="xl216"/>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color w:val="333333"/>
      <w:sz w:val="16"/>
      <w:szCs w:val="16"/>
      <w:lang w:eastAsia="en-GB"/>
    </w:rPr>
  </w:style>
  <w:style w:type="paragraph" w:customStyle="1" w:styleId="xl217">
    <w:name w:val="xl217"/>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4"/>
      <w:szCs w:val="24"/>
      <w:lang w:eastAsia="en-GB"/>
    </w:rPr>
  </w:style>
  <w:style w:type="paragraph" w:customStyle="1" w:styleId="xl218">
    <w:name w:val="xl218"/>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sz w:val="24"/>
      <w:szCs w:val="24"/>
      <w:lang w:eastAsia="en-GB"/>
    </w:rPr>
  </w:style>
  <w:style w:type="paragraph" w:customStyle="1" w:styleId="xl219">
    <w:name w:val="xl219"/>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16"/>
      <w:szCs w:val="16"/>
      <w:lang w:eastAsia="en-GB"/>
    </w:rPr>
  </w:style>
  <w:style w:type="paragraph" w:customStyle="1" w:styleId="xl220">
    <w:name w:val="xl220"/>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Arial"/>
      <w:sz w:val="24"/>
      <w:szCs w:val="24"/>
      <w:lang w:eastAsia="en-GB"/>
    </w:rPr>
  </w:style>
  <w:style w:type="paragraph" w:customStyle="1" w:styleId="xl221">
    <w:name w:val="xl22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color w:val="FF0000"/>
      <w:sz w:val="24"/>
      <w:szCs w:val="24"/>
      <w:lang w:eastAsia="en-GB"/>
    </w:rPr>
  </w:style>
  <w:style w:type="paragraph" w:customStyle="1" w:styleId="xl222">
    <w:name w:val="xl222"/>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sz w:val="24"/>
      <w:szCs w:val="24"/>
      <w:lang w:eastAsia="en-GB"/>
    </w:rPr>
  </w:style>
  <w:style w:type="paragraph" w:customStyle="1" w:styleId="xl223">
    <w:name w:val="xl223"/>
    <w:basedOn w:val="Normal"/>
    <w:rsid w:val="00A037D7"/>
    <w:pPr>
      <w:pBdr>
        <w:left w:val="single" w:sz="8" w:space="0" w:color="7A8180"/>
        <w:bottom w:val="single" w:sz="8" w:space="0" w:color="7A8180"/>
        <w:right w:val="single" w:sz="8" w:space="0" w:color="7A8180"/>
      </w:pBdr>
      <w:shd w:val="clear" w:color="000000" w:fill="FFFFFF"/>
      <w:spacing w:before="100" w:beforeAutospacing="1" w:after="100" w:afterAutospacing="1"/>
      <w:jc w:val="left"/>
    </w:pPr>
    <w:rPr>
      <w:rFonts w:eastAsia="Times New Roman" w:cs="Arial"/>
      <w:color w:val="333333"/>
      <w:sz w:val="24"/>
      <w:szCs w:val="24"/>
      <w:lang w:eastAsia="en-GB"/>
    </w:rPr>
  </w:style>
  <w:style w:type="paragraph" w:customStyle="1" w:styleId="xl224">
    <w:name w:val="xl224"/>
    <w:basedOn w:val="Normal"/>
    <w:rsid w:val="00A037D7"/>
    <w:pPr>
      <w:pBdr>
        <w:bottom w:val="single" w:sz="8" w:space="0" w:color="7A8180"/>
        <w:right w:val="single" w:sz="8" w:space="0" w:color="7A8180"/>
      </w:pBdr>
      <w:shd w:val="clear" w:color="000000" w:fill="FFFFFF"/>
      <w:spacing w:before="100" w:beforeAutospacing="1" w:after="100" w:afterAutospacing="1"/>
      <w:jc w:val="left"/>
    </w:pPr>
    <w:rPr>
      <w:rFonts w:eastAsia="Times New Roman" w:cs="Arial"/>
      <w:color w:val="333333"/>
      <w:sz w:val="24"/>
      <w:szCs w:val="24"/>
      <w:lang w:eastAsia="en-GB"/>
    </w:rPr>
  </w:style>
  <w:style w:type="paragraph" w:customStyle="1" w:styleId="xl225">
    <w:name w:val="xl225"/>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sz w:val="24"/>
      <w:szCs w:val="24"/>
      <w:lang w:eastAsia="en-GB"/>
    </w:rPr>
  </w:style>
  <w:style w:type="paragraph" w:customStyle="1" w:styleId="xl226">
    <w:name w:val="xl226"/>
    <w:basedOn w:val="Normal"/>
    <w:rsid w:val="00A037D7"/>
    <w:pPr>
      <w:pBdr>
        <w:left w:val="single" w:sz="4" w:space="0" w:color="auto"/>
        <w:bottom w:val="single" w:sz="4" w:space="0" w:color="auto"/>
        <w:right w:val="single" w:sz="4" w:space="0" w:color="auto"/>
      </w:pBdr>
      <w:spacing w:before="100" w:beforeAutospacing="1" w:after="100" w:afterAutospacing="1"/>
      <w:jc w:val="left"/>
    </w:pPr>
    <w:rPr>
      <w:rFonts w:eastAsia="Times New Roman" w:cs="Arial"/>
      <w:sz w:val="24"/>
      <w:szCs w:val="24"/>
      <w:lang w:eastAsia="en-GB"/>
    </w:rPr>
  </w:style>
  <w:style w:type="paragraph" w:customStyle="1" w:styleId="xl227">
    <w:name w:val="xl227"/>
    <w:basedOn w:val="Normal"/>
    <w:rsid w:val="00A037D7"/>
    <w:pPr>
      <w:pBdr>
        <w:left w:val="single" w:sz="8" w:space="0" w:color="7A8180"/>
        <w:bottom w:val="single" w:sz="4" w:space="0" w:color="auto"/>
        <w:right w:val="single" w:sz="8" w:space="0" w:color="7A8180"/>
      </w:pBdr>
      <w:shd w:val="clear" w:color="000000" w:fill="FFFFFF"/>
      <w:spacing w:before="100" w:beforeAutospacing="1" w:after="100" w:afterAutospacing="1"/>
      <w:jc w:val="left"/>
    </w:pPr>
    <w:rPr>
      <w:rFonts w:eastAsia="Times New Roman" w:cs="Arial"/>
      <w:color w:val="333333"/>
      <w:sz w:val="16"/>
      <w:szCs w:val="16"/>
      <w:lang w:eastAsia="en-GB"/>
    </w:rPr>
  </w:style>
  <w:style w:type="paragraph" w:customStyle="1" w:styleId="xl228">
    <w:name w:val="xl228"/>
    <w:basedOn w:val="Normal"/>
    <w:rsid w:val="00A037D7"/>
    <w:pPr>
      <w:pBdr>
        <w:bottom w:val="single" w:sz="4" w:space="0" w:color="auto"/>
        <w:right w:val="single" w:sz="8" w:space="0" w:color="7A8180"/>
      </w:pBdr>
      <w:shd w:val="clear" w:color="000000" w:fill="FFFFFF"/>
      <w:spacing w:before="100" w:beforeAutospacing="1" w:after="100" w:afterAutospacing="1"/>
      <w:ind w:firstLineChars="100" w:firstLine="100"/>
      <w:jc w:val="left"/>
    </w:pPr>
    <w:rPr>
      <w:rFonts w:eastAsia="Times New Roman" w:cs="Arial"/>
      <w:color w:val="333333"/>
      <w:sz w:val="24"/>
      <w:szCs w:val="24"/>
      <w:lang w:eastAsia="en-GB"/>
    </w:rPr>
  </w:style>
  <w:style w:type="paragraph" w:customStyle="1" w:styleId="xl229">
    <w:name w:val="xl229"/>
    <w:basedOn w:val="Normal"/>
    <w:rsid w:val="00A037D7"/>
    <w:pPr>
      <w:pBdr>
        <w:left w:val="single" w:sz="4" w:space="0" w:color="auto"/>
        <w:bottom w:val="single" w:sz="4" w:space="0" w:color="auto"/>
        <w:right w:val="single" w:sz="4" w:space="0" w:color="auto"/>
      </w:pBdr>
      <w:spacing w:before="100" w:beforeAutospacing="1" w:after="100" w:afterAutospacing="1"/>
      <w:jc w:val="center"/>
    </w:pPr>
    <w:rPr>
      <w:rFonts w:eastAsia="Times New Roman" w:cs="Arial"/>
      <w:sz w:val="24"/>
      <w:szCs w:val="24"/>
      <w:lang w:eastAsia="en-GB"/>
    </w:rPr>
  </w:style>
  <w:style w:type="paragraph" w:customStyle="1" w:styleId="xl230">
    <w:name w:val="xl230"/>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sz w:val="16"/>
      <w:szCs w:val="16"/>
      <w:lang w:eastAsia="en-GB"/>
    </w:rPr>
  </w:style>
  <w:style w:type="paragraph" w:customStyle="1" w:styleId="xl231">
    <w:name w:val="xl231"/>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32">
    <w:name w:val="xl232"/>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b/>
      <w:bCs/>
      <w:color w:val="FF0000"/>
      <w:sz w:val="24"/>
      <w:szCs w:val="24"/>
      <w:lang w:eastAsia="en-GB"/>
    </w:rPr>
  </w:style>
  <w:style w:type="paragraph" w:customStyle="1" w:styleId="xl233">
    <w:name w:val="xl233"/>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eastAsia="Times New Roman" w:cs="Arial"/>
      <w:b/>
      <w:bCs/>
      <w:color w:val="FF0000"/>
      <w:sz w:val="24"/>
      <w:szCs w:val="24"/>
      <w:lang w:eastAsia="en-GB"/>
    </w:rPr>
  </w:style>
  <w:style w:type="paragraph" w:customStyle="1" w:styleId="xl234">
    <w:name w:val="xl234"/>
    <w:basedOn w:val="Normal"/>
    <w:rsid w:val="00A037D7"/>
    <w:pPr>
      <w:shd w:val="clear" w:color="000000" w:fill="FFC000"/>
      <w:spacing w:before="100" w:beforeAutospacing="1" w:after="100" w:afterAutospacing="1"/>
      <w:jc w:val="left"/>
    </w:pPr>
    <w:rPr>
      <w:rFonts w:eastAsia="Times New Roman" w:cs="Arial"/>
      <w:b/>
      <w:bCs/>
      <w:color w:val="FF0000"/>
      <w:sz w:val="24"/>
      <w:szCs w:val="24"/>
      <w:lang w:eastAsia="en-GB"/>
    </w:rPr>
  </w:style>
  <w:style w:type="paragraph" w:customStyle="1" w:styleId="xl235">
    <w:name w:val="xl235"/>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left"/>
    </w:pPr>
    <w:rPr>
      <w:rFonts w:eastAsia="Times New Roman" w:cs="Arial"/>
      <w:b/>
      <w:bCs/>
      <w:sz w:val="24"/>
      <w:szCs w:val="24"/>
      <w:lang w:eastAsia="en-GB"/>
    </w:rPr>
  </w:style>
  <w:style w:type="paragraph" w:customStyle="1" w:styleId="xl236">
    <w:name w:val="xl236"/>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37">
    <w:name w:val="xl237"/>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left"/>
    </w:pPr>
    <w:rPr>
      <w:rFonts w:eastAsia="Times New Roman" w:cs="Arial"/>
      <w:b/>
      <w:bCs/>
      <w:sz w:val="24"/>
      <w:szCs w:val="24"/>
      <w:lang w:eastAsia="en-GB"/>
    </w:rPr>
  </w:style>
  <w:style w:type="paragraph" w:customStyle="1" w:styleId="xl238">
    <w:name w:val="xl238"/>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239">
    <w:name w:val="xl239"/>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left"/>
    </w:pPr>
    <w:rPr>
      <w:rFonts w:eastAsia="Times New Roman" w:cs="Arial"/>
      <w:sz w:val="24"/>
      <w:szCs w:val="24"/>
      <w:lang w:eastAsia="en-GB"/>
    </w:rPr>
  </w:style>
  <w:style w:type="paragraph" w:customStyle="1" w:styleId="xl240">
    <w:name w:val="xl240"/>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pPr>
    <w:rPr>
      <w:rFonts w:eastAsia="Times New Roman" w:cs="Arial"/>
      <w:sz w:val="24"/>
      <w:szCs w:val="24"/>
      <w:lang w:eastAsia="en-GB"/>
    </w:rPr>
  </w:style>
  <w:style w:type="paragraph" w:customStyle="1" w:styleId="xl241">
    <w:name w:val="xl24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16"/>
      <w:szCs w:val="16"/>
      <w:lang w:eastAsia="en-GB"/>
    </w:rPr>
  </w:style>
  <w:style w:type="paragraph" w:customStyle="1" w:styleId="xl242">
    <w:name w:val="xl242"/>
    <w:basedOn w:val="Normal"/>
    <w:rsid w:val="00A037D7"/>
    <w:pPr>
      <w:spacing w:before="100" w:beforeAutospacing="1" w:after="100" w:afterAutospacing="1"/>
      <w:jc w:val="left"/>
    </w:pPr>
    <w:rPr>
      <w:rFonts w:eastAsia="Times New Roman" w:cs="Arial"/>
      <w:sz w:val="24"/>
      <w:szCs w:val="24"/>
      <w:lang w:eastAsia="en-GB"/>
    </w:rPr>
  </w:style>
  <w:style w:type="paragraph" w:customStyle="1" w:styleId="xl243">
    <w:name w:val="xl243"/>
    <w:basedOn w:val="Normal"/>
    <w:rsid w:val="00A037D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44">
    <w:name w:val="xl244"/>
    <w:basedOn w:val="Normal"/>
    <w:rsid w:val="00A037D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45">
    <w:name w:val="xl245"/>
    <w:basedOn w:val="Normal"/>
    <w:rsid w:val="00A037D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46">
    <w:name w:val="xl246"/>
    <w:basedOn w:val="Normal"/>
    <w:rsid w:val="00A037D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eastAsia="Times New Roman" w:cs="Arial"/>
      <w:sz w:val="24"/>
      <w:szCs w:val="24"/>
      <w:lang w:eastAsia="en-GB"/>
    </w:rPr>
  </w:style>
  <w:style w:type="paragraph" w:customStyle="1" w:styleId="xl247">
    <w:name w:val="xl247"/>
    <w:basedOn w:val="Normal"/>
    <w:rsid w:val="00A037D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eastAsia="Times New Roman" w:cs="Arial"/>
      <w:sz w:val="24"/>
      <w:szCs w:val="24"/>
      <w:lang w:eastAsia="en-GB"/>
    </w:rPr>
  </w:style>
  <w:style w:type="paragraph" w:customStyle="1" w:styleId="xl248">
    <w:name w:val="xl248"/>
    <w:basedOn w:val="Normal"/>
    <w:rsid w:val="00A037D7"/>
    <w:pPr>
      <w:pBdr>
        <w:top w:val="single" w:sz="8" w:space="0" w:color="7A8180"/>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sz w:val="16"/>
      <w:szCs w:val="16"/>
      <w:lang w:eastAsia="en-GB"/>
    </w:rPr>
  </w:style>
  <w:style w:type="paragraph" w:customStyle="1" w:styleId="xl249">
    <w:name w:val="xl249"/>
    <w:basedOn w:val="Normal"/>
    <w:rsid w:val="00A037D7"/>
    <w:pPr>
      <w:pBdr>
        <w:bottom w:val="single" w:sz="4" w:space="0" w:color="auto"/>
        <w:right w:val="single" w:sz="4" w:space="0" w:color="auto"/>
      </w:pBdr>
      <w:shd w:val="clear" w:color="000000" w:fill="FFFFFF"/>
      <w:spacing w:before="100" w:beforeAutospacing="1" w:after="100" w:afterAutospacing="1"/>
      <w:ind w:firstLineChars="100" w:firstLine="100"/>
      <w:jc w:val="left"/>
    </w:pPr>
    <w:rPr>
      <w:rFonts w:eastAsia="Times New Roman" w:cs="Arial"/>
      <w:sz w:val="24"/>
      <w:szCs w:val="24"/>
      <w:lang w:eastAsia="en-GB"/>
    </w:rPr>
  </w:style>
  <w:style w:type="paragraph" w:customStyle="1" w:styleId="xl250">
    <w:name w:val="xl250"/>
    <w:basedOn w:val="Normal"/>
    <w:rsid w:val="00A037D7"/>
    <w:pPr>
      <w:pBdr>
        <w:top w:val="single" w:sz="4" w:space="0" w:color="auto"/>
        <w:left w:val="single" w:sz="4" w:space="9" w:color="auto"/>
        <w:bottom w:val="single" w:sz="4" w:space="0" w:color="auto"/>
        <w:right w:val="single" w:sz="4" w:space="0" w:color="auto"/>
      </w:pBdr>
      <w:shd w:val="clear" w:color="000000" w:fill="FFC000"/>
      <w:spacing w:before="100" w:beforeAutospacing="1" w:after="100" w:afterAutospacing="1"/>
      <w:ind w:firstLineChars="100" w:firstLine="100"/>
      <w:jc w:val="left"/>
    </w:pPr>
    <w:rPr>
      <w:rFonts w:eastAsia="Times New Roman" w:cs="Arial"/>
      <w:b/>
      <w:bCs/>
      <w:sz w:val="24"/>
      <w:szCs w:val="24"/>
      <w:lang w:eastAsia="en-GB"/>
    </w:rPr>
  </w:style>
  <w:style w:type="paragraph" w:customStyle="1" w:styleId="xl251">
    <w:name w:val="xl251"/>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b/>
      <w:bCs/>
      <w:sz w:val="16"/>
      <w:szCs w:val="16"/>
      <w:lang w:eastAsia="en-GB"/>
    </w:rPr>
  </w:style>
  <w:style w:type="paragraph" w:customStyle="1" w:styleId="xl252">
    <w:name w:val="xl252"/>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sz w:val="16"/>
      <w:szCs w:val="16"/>
      <w:lang w:eastAsia="en-GB"/>
    </w:rPr>
  </w:style>
  <w:style w:type="paragraph" w:customStyle="1" w:styleId="xl253">
    <w:name w:val="xl253"/>
    <w:basedOn w:val="Normal"/>
    <w:rsid w:val="00A037D7"/>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eastAsia="Times New Roman" w:cs="Arial"/>
      <w:sz w:val="24"/>
      <w:szCs w:val="24"/>
      <w:lang w:eastAsia="en-GB"/>
    </w:rPr>
  </w:style>
  <w:style w:type="paragraph" w:customStyle="1" w:styleId="xl254">
    <w:name w:val="xl254"/>
    <w:basedOn w:val="Normal"/>
    <w:rsid w:val="00A037D7"/>
    <w:pPr>
      <w:pBdr>
        <w:bottom w:val="single" w:sz="8" w:space="0" w:color="7A8180"/>
        <w:right w:val="single" w:sz="8" w:space="0" w:color="7A8180"/>
      </w:pBdr>
      <w:shd w:val="clear" w:color="000000" w:fill="FFFFFF"/>
      <w:spacing w:before="100" w:beforeAutospacing="1" w:after="100" w:afterAutospacing="1"/>
      <w:jc w:val="left"/>
    </w:pPr>
    <w:rPr>
      <w:rFonts w:eastAsia="Times New Roman" w:cs="Arial"/>
      <w:color w:val="333333"/>
      <w:sz w:val="24"/>
      <w:szCs w:val="24"/>
      <w:lang w:eastAsia="en-GB"/>
    </w:rPr>
  </w:style>
  <w:style w:type="paragraph" w:customStyle="1" w:styleId="aDefinition">
    <w:name w:val="(a) Definition"/>
    <w:basedOn w:val="Normal"/>
    <w:rsid w:val="00A037D7"/>
    <w:pPr>
      <w:widowControl w:val="0"/>
      <w:numPr>
        <w:numId w:val="44"/>
      </w:numPr>
      <w:adjustRightInd w:val="0"/>
      <w:jc w:val="left"/>
      <w:textAlignment w:val="baseline"/>
    </w:pPr>
    <w:rPr>
      <w:rFonts w:eastAsia="Times New Roman" w:cs="Times New Roman"/>
      <w:sz w:val="24"/>
      <w:lang w:eastAsia="en-GB"/>
    </w:rPr>
  </w:style>
  <w:style w:type="paragraph" w:customStyle="1" w:styleId="iDefinition">
    <w:name w:val="(i) Definition"/>
    <w:basedOn w:val="Normal"/>
    <w:rsid w:val="00A037D7"/>
    <w:pPr>
      <w:widowControl w:val="0"/>
      <w:numPr>
        <w:ilvl w:val="1"/>
        <w:numId w:val="44"/>
      </w:numPr>
      <w:adjustRightInd w:val="0"/>
      <w:jc w:val="left"/>
      <w:textAlignment w:val="baseline"/>
    </w:pPr>
    <w:rPr>
      <w:rFonts w:eastAsia="Times New Roman" w:cs="Times New Roman"/>
      <w:sz w:val="24"/>
      <w:lang w:eastAsia="en-GB"/>
    </w:rPr>
  </w:style>
  <w:style w:type="numbering" w:customStyle="1" w:styleId="NoList1">
    <w:name w:val="No List1"/>
    <w:next w:val="NoList"/>
    <w:uiPriority w:val="99"/>
    <w:semiHidden/>
    <w:unhideWhenUsed/>
    <w:rsid w:val="00A037D7"/>
  </w:style>
  <w:style w:type="numbering" w:customStyle="1" w:styleId="NoList2">
    <w:name w:val="No List2"/>
    <w:next w:val="NoList"/>
    <w:uiPriority w:val="99"/>
    <w:semiHidden/>
    <w:unhideWhenUsed/>
    <w:rsid w:val="00A037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0"/>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uiPriority="0" w:qFormat="1"/>
    <w:lsdException w:name="Default Paragraph Font" w:uiPriority="1"/>
    <w:lsdException w:name="Body Text" w:uiPriority="0"/>
    <w:lsdException w:name="Body Text Indent" w:uiPriority="0"/>
    <w:lsdException w:name="Subtitle" w:uiPriority="11"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qFormat="1"/>
    <w:lsdException w:name="Emphasis" w:uiPriority="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07DAD"/>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Schedule"/>
    <w:next w:val="Body1"/>
    <w:link w:val="Heading1Char"/>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9"/>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qFormat/>
    <w:rsid w:val="00017AD9"/>
    <w:pPr>
      <w:outlineLvl w:val="6"/>
    </w:pPr>
  </w:style>
  <w:style w:type="paragraph" w:styleId="Heading8">
    <w:name w:val="heading 8"/>
    <w:basedOn w:val="Normal"/>
    <w:next w:val="Normal"/>
    <w:link w:val="Heading8Char"/>
    <w:qFormat/>
    <w:rsid w:val="00017AD9"/>
    <w:pPr>
      <w:outlineLvl w:val="7"/>
    </w:pPr>
  </w:style>
  <w:style w:type="paragraph" w:styleId="Heading9">
    <w:name w:val="heading 9"/>
    <w:basedOn w:val="Normal"/>
    <w:next w:val="Normal"/>
    <w:link w:val="Heading9Char"/>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99"/>
    <w:rsid w:val="00017AD9"/>
    <w:rPr>
      <w:color w:val="800080" w:themeColor="followedHyperlink"/>
      <w:u w:val="single"/>
    </w:rPr>
  </w:style>
  <w:style w:type="paragraph" w:styleId="Footer">
    <w:name w:val="footer"/>
    <w:aliases w:val="fo"/>
    <w:link w:val="FooterChar"/>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rsid w:val="00017AD9"/>
    <w:rPr>
      <w:rFonts w:ascii="Arial" w:eastAsia="Times New Roman" w:hAnsi="Arial" w:cs="Times New Roman"/>
      <w:color w:val="000000" w:themeColor="text1"/>
      <w:sz w:val="18"/>
      <w:szCs w:val="20"/>
      <w:lang w:eastAsia="en-GB"/>
    </w:rPr>
  </w:style>
  <w:style w:type="paragraph" w:styleId="Header">
    <w:name w:val="header"/>
    <w:link w:val="HeaderChar"/>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9"/>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nhideWhenUsed/>
    <w:rsid w:val="00557DBA"/>
    <w:rPr>
      <w:rFonts w:ascii="Tahoma" w:hAnsi="Tahoma" w:cs="Tahoma"/>
      <w:sz w:val="16"/>
      <w:szCs w:val="16"/>
    </w:rPr>
  </w:style>
  <w:style w:type="character" w:customStyle="1" w:styleId="BalloonTextChar">
    <w:name w:val="Balloon Text Char"/>
    <w:basedOn w:val="DefaultParagraphFont"/>
    <w:link w:val="BalloonText"/>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nhideWhenUsed/>
    <w:rsid w:val="00982C42"/>
    <w:rPr>
      <w:sz w:val="16"/>
      <w:szCs w:val="16"/>
    </w:rPr>
  </w:style>
  <w:style w:type="paragraph" w:styleId="CommentText">
    <w:name w:val="annotation text"/>
    <w:basedOn w:val="Normal"/>
    <w:link w:val="CommentTextChar"/>
    <w:unhideWhenUsed/>
    <w:rsid w:val="00982C42"/>
  </w:style>
  <w:style w:type="character" w:customStyle="1" w:styleId="CommentTextChar">
    <w:name w:val="Comment Text Char"/>
    <w:basedOn w:val="DefaultParagraphFont"/>
    <w:link w:val="CommentText"/>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19"/>
      </w:numPr>
      <w:tabs>
        <w:tab w:val="clear" w:pos="1287"/>
        <w:tab w:val="num" w:pos="720"/>
      </w:tabs>
      <w:spacing w:before="240"/>
      <w:ind w:left="72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50349C"/>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50349C"/>
  </w:style>
  <w:style w:type="character" w:customStyle="1" w:styleId="hiddennotetext1">
    <w:name w:val="hiddennotetext1"/>
    <w:basedOn w:val="DefaultParagraphFont"/>
    <w:rsid w:val="0050349C"/>
    <w:rPr>
      <w:vanish/>
      <w:webHidden w:val="0"/>
      <w:specVanish w:val="0"/>
    </w:rPr>
  </w:style>
  <w:style w:type="character" w:customStyle="1" w:styleId="notetitleprint1">
    <w:name w:val="notetitleprint1"/>
    <w:basedOn w:val="DefaultParagraphFont"/>
    <w:rsid w:val="0050349C"/>
    <w:rPr>
      <w:vanish/>
      <w:webHidden w:val="0"/>
      <w:specVanish w:val="0"/>
    </w:rPr>
  </w:style>
  <w:style w:type="paragraph" w:customStyle="1" w:styleId="TH1">
    <w:name w:val="T_H1"/>
    <w:basedOn w:val="Normal"/>
    <w:next w:val="Normal"/>
    <w:autoRedefine/>
    <w:rsid w:val="0050349C"/>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50349C"/>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50349C"/>
    <w:pPr>
      <w:jc w:val="left"/>
    </w:pPr>
    <w:rPr>
      <w:rFonts w:eastAsia="Times New Roman" w:cs="Arial"/>
      <w:sz w:val="24"/>
    </w:rPr>
  </w:style>
  <w:style w:type="paragraph" w:customStyle="1" w:styleId="EIGHTH1">
    <w:name w:val="EIGHT_H1"/>
    <w:basedOn w:val="Normal"/>
    <w:autoRedefine/>
    <w:rsid w:val="0050349C"/>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50349C"/>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50349C"/>
    <w:pPr>
      <w:numPr>
        <w:ilvl w:val="2"/>
        <w:numId w:val="25"/>
      </w:numPr>
      <w:jc w:val="left"/>
    </w:pPr>
    <w:rPr>
      <w:rFonts w:eastAsia="Times New Roman" w:cs="Arial"/>
      <w:sz w:val="24"/>
    </w:rPr>
  </w:style>
  <w:style w:type="paragraph" w:customStyle="1" w:styleId="LevelB1">
    <w:name w:val="Level B1"/>
    <w:basedOn w:val="Heading1"/>
    <w:next w:val="Normal"/>
    <w:rsid w:val="0050349C"/>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50349C"/>
    <w:rPr>
      <w:rFonts w:eastAsia="Times New Roman" w:cs="Arial"/>
      <w:sz w:val="24"/>
    </w:rPr>
  </w:style>
  <w:style w:type="paragraph" w:customStyle="1" w:styleId="Textindent">
    <w:name w:val="Text indent"/>
    <w:basedOn w:val="Normal"/>
    <w:link w:val="TextindentChar"/>
    <w:rsid w:val="0050349C"/>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50349C"/>
    <w:rPr>
      <w:rFonts w:eastAsia="Arial" w:cs="Arial"/>
      <w:kern w:val="32"/>
      <w:sz w:val="22"/>
      <w:szCs w:val="24"/>
      <w:lang w:eastAsia="en-GB"/>
    </w:rPr>
  </w:style>
  <w:style w:type="paragraph" w:customStyle="1" w:styleId="TTH1">
    <w:name w:val="TT_H1"/>
    <w:basedOn w:val="Normal"/>
    <w:next w:val="Textindent"/>
    <w:autoRedefine/>
    <w:rsid w:val="0050349C"/>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50349C"/>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50349C"/>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03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50349C"/>
    <w:pPr>
      <w:ind w:left="720"/>
      <w:contextualSpacing/>
    </w:pPr>
  </w:style>
  <w:style w:type="paragraph" w:styleId="NoSpacing">
    <w:name w:val="No Spacing"/>
    <w:basedOn w:val="Normal"/>
    <w:link w:val="NoSpacingChar"/>
    <w:uiPriority w:val="99"/>
    <w:qFormat/>
    <w:rsid w:val="0050349C"/>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50349C"/>
    <w:rPr>
      <w:rFonts w:ascii="Calibri" w:eastAsia="Times New Roman" w:hAnsi="Calibri" w:cs="Times New Roman"/>
      <w:sz w:val="22"/>
      <w:szCs w:val="22"/>
    </w:rPr>
  </w:style>
  <w:style w:type="paragraph" w:customStyle="1" w:styleId="Default">
    <w:name w:val="Default"/>
    <w:rsid w:val="0050349C"/>
    <w:pPr>
      <w:autoSpaceDE w:val="0"/>
      <w:autoSpaceDN w:val="0"/>
      <w:adjustRightInd w:val="0"/>
      <w:spacing w:after="0"/>
    </w:pPr>
    <w:rPr>
      <w:rFonts w:ascii="Verdana" w:eastAsia="Times New Roman" w:hAnsi="Verdana" w:cs="Verdana"/>
      <w:color w:val="000000"/>
      <w:sz w:val="24"/>
      <w:szCs w:val="24"/>
      <w:lang w:eastAsia="en-GB"/>
    </w:rPr>
  </w:style>
  <w:style w:type="paragraph" w:styleId="BodyText">
    <w:name w:val="Body Text"/>
    <w:basedOn w:val="Normal"/>
    <w:link w:val="BodyTextChar"/>
    <w:rsid w:val="00A037D7"/>
    <w:pPr>
      <w:jc w:val="left"/>
    </w:pPr>
    <w:rPr>
      <w:rFonts w:ascii="Bookman Old Style" w:eastAsia="Times New Roman" w:hAnsi="Bookman Old Style" w:cs="Times New Roman"/>
      <w:b/>
      <w:sz w:val="22"/>
      <w:u w:val="single"/>
    </w:rPr>
  </w:style>
  <w:style w:type="character" w:customStyle="1" w:styleId="BodyTextChar">
    <w:name w:val="Body Text Char"/>
    <w:basedOn w:val="DefaultParagraphFont"/>
    <w:link w:val="BodyText"/>
    <w:rsid w:val="00A037D7"/>
    <w:rPr>
      <w:rFonts w:ascii="Bookman Old Style" w:eastAsia="Times New Roman" w:hAnsi="Bookman Old Style" w:cs="Times New Roman"/>
      <w:b/>
      <w:sz w:val="22"/>
      <w:u w:val="single"/>
    </w:rPr>
  </w:style>
  <w:style w:type="paragraph" w:styleId="BodyText2">
    <w:name w:val="Body Text 2"/>
    <w:basedOn w:val="Normal"/>
    <w:link w:val="BodyText2Char"/>
    <w:rsid w:val="00A037D7"/>
    <w:pPr>
      <w:jc w:val="left"/>
    </w:pPr>
    <w:rPr>
      <w:rFonts w:ascii="Bookman Old Style" w:eastAsia="Times New Roman" w:hAnsi="Bookman Old Style" w:cs="Times New Roman"/>
      <w:sz w:val="22"/>
    </w:rPr>
  </w:style>
  <w:style w:type="character" w:customStyle="1" w:styleId="BodyText2Char">
    <w:name w:val="Body Text 2 Char"/>
    <w:basedOn w:val="DefaultParagraphFont"/>
    <w:link w:val="BodyText2"/>
    <w:rsid w:val="00A037D7"/>
    <w:rPr>
      <w:rFonts w:ascii="Bookman Old Style" w:eastAsia="Times New Roman" w:hAnsi="Bookman Old Style" w:cs="Times New Roman"/>
      <w:sz w:val="22"/>
    </w:rPr>
  </w:style>
  <w:style w:type="paragraph" w:styleId="Title">
    <w:name w:val="Title"/>
    <w:basedOn w:val="Normal"/>
    <w:link w:val="TitleChar"/>
    <w:qFormat/>
    <w:rsid w:val="00A037D7"/>
    <w:pPr>
      <w:jc w:val="center"/>
    </w:pPr>
    <w:rPr>
      <w:rFonts w:ascii="Times New Roman" w:eastAsia="Times New Roman" w:hAnsi="Times New Roman" w:cs="Times New Roman"/>
      <w:b/>
      <w:sz w:val="24"/>
      <w:u w:val="single"/>
    </w:rPr>
  </w:style>
  <w:style w:type="character" w:customStyle="1" w:styleId="TitleChar">
    <w:name w:val="Title Char"/>
    <w:basedOn w:val="DefaultParagraphFont"/>
    <w:link w:val="Title"/>
    <w:rsid w:val="00A037D7"/>
    <w:rPr>
      <w:rFonts w:ascii="Times New Roman" w:eastAsia="Times New Roman" w:hAnsi="Times New Roman" w:cs="Times New Roman"/>
      <w:b/>
      <w:sz w:val="24"/>
      <w:u w:val="single"/>
    </w:rPr>
  </w:style>
  <w:style w:type="paragraph" w:styleId="Subtitle">
    <w:name w:val="Subtitle"/>
    <w:basedOn w:val="Normal"/>
    <w:link w:val="SubtitleChar"/>
    <w:uiPriority w:val="11"/>
    <w:qFormat/>
    <w:rsid w:val="00A037D7"/>
    <w:pPr>
      <w:jc w:val="left"/>
    </w:pPr>
    <w:rPr>
      <w:rFonts w:ascii="Times New Roman" w:eastAsia="Times New Roman" w:hAnsi="Times New Roman" w:cs="Times New Roman"/>
      <w:b/>
      <w:sz w:val="22"/>
    </w:rPr>
  </w:style>
  <w:style w:type="character" w:customStyle="1" w:styleId="SubtitleChar">
    <w:name w:val="Subtitle Char"/>
    <w:basedOn w:val="DefaultParagraphFont"/>
    <w:link w:val="Subtitle"/>
    <w:uiPriority w:val="11"/>
    <w:rsid w:val="00A037D7"/>
    <w:rPr>
      <w:rFonts w:ascii="Times New Roman" w:eastAsia="Times New Roman" w:hAnsi="Times New Roman" w:cs="Times New Roman"/>
      <w:b/>
      <w:sz w:val="22"/>
    </w:rPr>
  </w:style>
  <w:style w:type="paragraph" w:styleId="BodyText3">
    <w:name w:val="Body Text 3"/>
    <w:basedOn w:val="Normal"/>
    <w:link w:val="BodyText3Char"/>
    <w:rsid w:val="00A037D7"/>
    <w:pPr>
      <w:jc w:val="center"/>
    </w:pPr>
    <w:rPr>
      <w:rFonts w:ascii="Bookman Old Style" w:eastAsia="Times New Roman" w:hAnsi="Bookman Old Style" w:cs="Times New Roman"/>
      <w:sz w:val="22"/>
    </w:rPr>
  </w:style>
  <w:style w:type="character" w:customStyle="1" w:styleId="BodyText3Char">
    <w:name w:val="Body Text 3 Char"/>
    <w:basedOn w:val="DefaultParagraphFont"/>
    <w:link w:val="BodyText3"/>
    <w:rsid w:val="00A037D7"/>
    <w:rPr>
      <w:rFonts w:ascii="Bookman Old Style" w:eastAsia="Times New Roman" w:hAnsi="Bookman Old Style" w:cs="Times New Roman"/>
      <w:sz w:val="22"/>
    </w:rPr>
  </w:style>
  <w:style w:type="paragraph" w:styleId="BodyTextIndent">
    <w:name w:val="Body Text Indent"/>
    <w:basedOn w:val="Normal"/>
    <w:link w:val="BodyTextIndentChar"/>
    <w:rsid w:val="00A037D7"/>
    <w:pPr>
      <w:ind w:left="720" w:hanging="720"/>
      <w:jc w:val="left"/>
    </w:pPr>
    <w:rPr>
      <w:rFonts w:ascii="Bookman Old Style" w:eastAsia="Times New Roman" w:hAnsi="Bookman Old Style" w:cs="Times New Roman"/>
      <w:sz w:val="24"/>
    </w:rPr>
  </w:style>
  <w:style w:type="character" w:customStyle="1" w:styleId="BodyTextIndentChar">
    <w:name w:val="Body Text Indent Char"/>
    <w:basedOn w:val="DefaultParagraphFont"/>
    <w:link w:val="BodyTextIndent"/>
    <w:rsid w:val="00A037D7"/>
    <w:rPr>
      <w:rFonts w:ascii="Bookman Old Style" w:eastAsia="Times New Roman" w:hAnsi="Bookman Old Style" w:cs="Times New Roman"/>
      <w:sz w:val="24"/>
    </w:rPr>
  </w:style>
  <w:style w:type="paragraph" w:styleId="BodyTextIndent2">
    <w:name w:val="Body Text Indent 2"/>
    <w:basedOn w:val="Normal"/>
    <w:link w:val="BodyTextIndent2Char"/>
    <w:rsid w:val="00A037D7"/>
    <w:pPr>
      <w:ind w:left="720"/>
      <w:jc w:val="left"/>
    </w:pPr>
    <w:rPr>
      <w:rFonts w:ascii="Bookman Old Style" w:eastAsia="Times New Roman" w:hAnsi="Bookman Old Style" w:cs="Times New Roman"/>
      <w:sz w:val="24"/>
    </w:rPr>
  </w:style>
  <w:style w:type="character" w:customStyle="1" w:styleId="BodyTextIndent2Char">
    <w:name w:val="Body Text Indent 2 Char"/>
    <w:basedOn w:val="DefaultParagraphFont"/>
    <w:link w:val="BodyTextIndent2"/>
    <w:rsid w:val="00A037D7"/>
    <w:rPr>
      <w:rFonts w:ascii="Bookman Old Style" w:eastAsia="Times New Roman" w:hAnsi="Bookman Old Style" w:cs="Times New Roman"/>
      <w:sz w:val="24"/>
    </w:rPr>
  </w:style>
  <w:style w:type="paragraph" w:styleId="BodyTextIndent3">
    <w:name w:val="Body Text Indent 3"/>
    <w:basedOn w:val="Normal"/>
    <w:link w:val="BodyTextIndent3Char"/>
    <w:rsid w:val="00A037D7"/>
    <w:pPr>
      <w:ind w:left="1440"/>
      <w:jc w:val="left"/>
    </w:pPr>
    <w:rPr>
      <w:rFonts w:ascii="Bookman Old Style" w:eastAsia="Times New Roman" w:hAnsi="Bookman Old Style" w:cs="Times New Roman"/>
      <w:sz w:val="24"/>
    </w:rPr>
  </w:style>
  <w:style w:type="character" w:customStyle="1" w:styleId="BodyTextIndent3Char">
    <w:name w:val="Body Text Indent 3 Char"/>
    <w:basedOn w:val="DefaultParagraphFont"/>
    <w:link w:val="BodyTextIndent3"/>
    <w:rsid w:val="00A037D7"/>
    <w:rPr>
      <w:rFonts w:ascii="Bookman Old Style" w:eastAsia="Times New Roman" w:hAnsi="Bookman Old Style" w:cs="Times New Roman"/>
      <w:sz w:val="24"/>
    </w:rPr>
  </w:style>
  <w:style w:type="paragraph" w:styleId="BlockText">
    <w:name w:val="Block Text"/>
    <w:basedOn w:val="Normal"/>
    <w:rsid w:val="00A037D7"/>
    <w:pPr>
      <w:tabs>
        <w:tab w:val="left" w:pos="-720"/>
        <w:tab w:val="left" w:pos="0"/>
        <w:tab w:val="left" w:pos="2127"/>
      </w:tabs>
      <w:suppressAutoHyphens/>
      <w:ind w:left="2127" w:right="-425" w:hanging="709"/>
      <w:jc w:val="left"/>
    </w:pPr>
    <w:rPr>
      <w:rFonts w:ascii="Bookman Old Style" w:eastAsia="Times New Roman" w:hAnsi="Bookman Old Style" w:cs="Times New Roman"/>
      <w:color w:val="000000"/>
      <w:sz w:val="22"/>
    </w:rPr>
  </w:style>
  <w:style w:type="paragraph" w:customStyle="1" w:styleId="PCSchedule1">
    <w:name w:val="PC Schedule 1"/>
    <w:basedOn w:val="Normal"/>
    <w:rsid w:val="00A037D7"/>
    <w:pPr>
      <w:keepNext/>
      <w:tabs>
        <w:tab w:val="num" w:pos="851"/>
      </w:tabs>
      <w:spacing w:after="240"/>
      <w:ind w:left="851" w:hanging="851"/>
      <w:outlineLvl w:val="0"/>
    </w:pPr>
    <w:rPr>
      <w:rFonts w:eastAsia="Times New Roman" w:cs="Times New Roman"/>
      <w:b/>
      <w:caps/>
      <w:sz w:val="22"/>
      <w:lang w:eastAsia="en-GB"/>
    </w:rPr>
  </w:style>
  <w:style w:type="paragraph" w:customStyle="1" w:styleId="PCSchedule2">
    <w:name w:val="PC Schedule 2"/>
    <w:basedOn w:val="Normal"/>
    <w:rsid w:val="00A037D7"/>
    <w:pPr>
      <w:tabs>
        <w:tab w:val="num" w:pos="851"/>
      </w:tabs>
      <w:spacing w:after="240"/>
      <w:ind w:left="851" w:hanging="851"/>
      <w:outlineLvl w:val="1"/>
    </w:pPr>
    <w:rPr>
      <w:rFonts w:eastAsia="Times New Roman" w:cs="Times New Roman"/>
      <w:sz w:val="22"/>
      <w:lang w:eastAsia="en-GB"/>
    </w:rPr>
  </w:style>
  <w:style w:type="paragraph" w:customStyle="1" w:styleId="PCSchedule3">
    <w:name w:val="PC Schedule 3"/>
    <w:basedOn w:val="Normal"/>
    <w:rsid w:val="00A037D7"/>
    <w:pPr>
      <w:tabs>
        <w:tab w:val="num" w:pos="1701"/>
      </w:tabs>
      <w:spacing w:after="240"/>
      <w:ind w:left="1701" w:hanging="850"/>
      <w:outlineLvl w:val="2"/>
    </w:pPr>
    <w:rPr>
      <w:rFonts w:eastAsia="Times New Roman" w:cs="Times New Roman"/>
      <w:sz w:val="22"/>
      <w:lang w:eastAsia="en-GB"/>
    </w:rPr>
  </w:style>
  <w:style w:type="paragraph" w:customStyle="1" w:styleId="PCSchedule4">
    <w:name w:val="PC Schedule 4"/>
    <w:basedOn w:val="Normal"/>
    <w:rsid w:val="00A037D7"/>
    <w:pPr>
      <w:tabs>
        <w:tab w:val="num" w:pos="2268"/>
      </w:tabs>
      <w:spacing w:after="240"/>
      <w:ind w:left="2268" w:hanging="567"/>
      <w:outlineLvl w:val="3"/>
    </w:pPr>
    <w:rPr>
      <w:rFonts w:eastAsia="Times New Roman" w:cs="Times New Roman"/>
      <w:sz w:val="22"/>
      <w:lang w:eastAsia="en-GB"/>
    </w:rPr>
  </w:style>
  <w:style w:type="paragraph" w:customStyle="1" w:styleId="PCSchedule5">
    <w:name w:val="PC Schedule 5"/>
    <w:basedOn w:val="Normal"/>
    <w:rsid w:val="00A037D7"/>
    <w:pPr>
      <w:tabs>
        <w:tab w:val="left" w:pos="2835"/>
        <w:tab w:val="num" w:pos="2988"/>
      </w:tabs>
      <w:spacing w:after="240"/>
      <w:ind w:left="2835" w:hanging="567"/>
      <w:outlineLvl w:val="4"/>
    </w:pPr>
    <w:rPr>
      <w:rFonts w:eastAsia="Times New Roman" w:cs="Times New Roman"/>
      <w:sz w:val="22"/>
      <w:lang w:eastAsia="en-GB"/>
    </w:rPr>
  </w:style>
  <w:style w:type="paragraph" w:customStyle="1" w:styleId="PCScheduleInd2">
    <w:name w:val="PC Schedule Ind 2"/>
    <w:basedOn w:val="Normal"/>
    <w:rsid w:val="00A037D7"/>
    <w:pPr>
      <w:tabs>
        <w:tab w:val="num" w:pos="1701"/>
      </w:tabs>
      <w:spacing w:after="240"/>
      <w:ind w:left="1701" w:hanging="850"/>
      <w:outlineLvl w:val="5"/>
    </w:pPr>
    <w:rPr>
      <w:rFonts w:eastAsia="Times New Roman" w:cs="Times New Roman"/>
      <w:sz w:val="22"/>
      <w:lang w:eastAsia="en-GB"/>
    </w:rPr>
  </w:style>
  <w:style w:type="paragraph" w:customStyle="1" w:styleId="PCScheduleInd3">
    <w:name w:val="PC Schedule Ind 3"/>
    <w:basedOn w:val="Normal"/>
    <w:rsid w:val="00A037D7"/>
    <w:pPr>
      <w:numPr>
        <w:ilvl w:val="8"/>
        <w:numId w:val="32"/>
      </w:numPr>
      <w:tabs>
        <w:tab w:val="clear" w:pos="3839"/>
        <w:tab w:val="num" w:pos="2552"/>
      </w:tabs>
      <w:spacing w:after="240"/>
      <w:ind w:left="2552" w:hanging="851"/>
      <w:outlineLvl w:val="6"/>
    </w:pPr>
    <w:rPr>
      <w:rFonts w:eastAsia="Times New Roman" w:cs="Times New Roman"/>
      <w:sz w:val="22"/>
      <w:lang w:eastAsia="en-GB"/>
    </w:rPr>
  </w:style>
  <w:style w:type="paragraph" w:customStyle="1" w:styleId="PCScheduleInd4">
    <w:name w:val="PC Schedule Ind 4"/>
    <w:basedOn w:val="Normal"/>
    <w:rsid w:val="00A037D7"/>
    <w:pPr>
      <w:numPr>
        <w:ilvl w:val="7"/>
        <w:numId w:val="32"/>
      </w:numPr>
      <w:spacing w:after="240"/>
      <w:outlineLvl w:val="7"/>
    </w:pPr>
    <w:rPr>
      <w:rFonts w:eastAsia="Times New Roman" w:cs="Times New Roman"/>
      <w:sz w:val="22"/>
      <w:lang w:eastAsia="en-GB"/>
    </w:rPr>
  </w:style>
  <w:style w:type="paragraph" w:customStyle="1" w:styleId="PCScheduleInd5">
    <w:name w:val="PC Schedule Ind 5"/>
    <w:basedOn w:val="Normal"/>
    <w:rsid w:val="00A037D7"/>
    <w:pPr>
      <w:tabs>
        <w:tab w:val="left" w:pos="3686"/>
        <w:tab w:val="num" w:pos="3839"/>
      </w:tabs>
      <w:spacing w:after="240"/>
      <w:ind w:left="3686" w:hanging="567"/>
      <w:outlineLvl w:val="8"/>
    </w:pPr>
    <w:rPr>
      <w:rFonts w:eastAsia="Times New Roman" w:cs="Times New Roman"/>
      <w:sz w:val="22"/>
      <w:lang w:eastAsia="en-GB"/>
    </w:rPr>
  </w:style>
  <w:style w:type="paragraph" w:styleId="NoteHeading">
    <w:name w:val="Note Heading"/>
    <w:basedOn w:val="Normal"/>
    <w:next w:val="Normal"/>
    <w:link w:val="NoteHeadingChar"/>
    <w:rsid w:val="00A037D7"/>
    <w:rPr>
      <w:rFonts w:eastAsia="Times New Roman" w:cs="Times New Roman"/>
      <w:sz w:val="22"/>
      <w:lang w:eastAsia="en-GB"/>
    </w:rPr>
  </w:style>
  <w:style w:type="character" w:customStyle="1" w:styleId="NoteHeadingChar">
    <w:name w:val="Note Heading Char"/>
    <w:basedOn w:val="DefaultParagraphFont"/>
    <w:link w:val="NoteHeading"/>
    <w:rsid w:val="00A037D7"/>
    <w:rPr>
      <w:rFonts w:eastAsia="Times New Roman" w:cs="Times New Roman"/>
      <w:sz w:val="22"/>
      <w:lang w:eastAsia="en-GB"/>
    </w:rPr>
  </w:style>
  <w:style w:type="paragraph" w:customStyle="1" w:styleId="OutlinePara">
    <w:name w:val="Outline Para"/>
    <w:basedOn w:val="Normal"/>
    <w:rsid w:val="00A037D7"/>
    <w:pPr>
      <w:spacing w:after="240"/>
    </w:pPr>
    <w:rPr>
      <w:rFonts w:eastAsia="Times New Roman" w:cs="Times New Roman"/>
      <w:sz w:val="22"/>
      <w:lang w:eastAsia="en-GB"/>
    </w:rPr>
  </w:style>
  <w:style w:type="paragraph" w:customStyle="1" w:styleId="OutlineIndPara">
    <w:name w:val="Outline Ind Para"/>
    <w:basedOn w:val="Normal"/>
    <w:rsid w:val="00A037D7"/>
    <w:pPr>
      <w:spacing w:after="240"/>
      <w:ind w:left="851"/>
    </w:pPr>
    <w:rPr>
      <w:rFonts w:eastAsia="Times New Roman" w:cs="Times New Roman"/>
      <w:sz w:val="22"/>
      <w:lang w:eastAsia="en-GB"/>
    </w:rPr>
  </w:style>
  <w:style w:type="paragraph" w:customStyle="1" w:styleId="PQQJustified">
    <w:name w:val="PQQ Justified"/>
    <w:basedOn w:val="Normal"/>
    <w:link w:val="PQQJustifiedChar"/>
    <w:rsid w:val="00A037D7"/>
    <w:pPr>
      <w:spacing w:before="60" w:after="60"/>
      <w:ind w:left="709"/>
    </w:pPr>
    <w:rPr>
      <w:rFonts w:eastAsia="Times New Roman" w:cs="Times New Roman"/>
      <w:sz w:val="22"/>
      <w:szCs w:val="22"/>
      <w:lang w:eastAsia="en-GB"/>
    </w:rPr>
  </w:style>
  <w:style w:type="character" w:customStyle="1" w:styleId="PQQJustifiedChar">
    <w:name w:val="PQQ Justified Char"/>
    <w:basedOn w:val="DefaultParagraphFont"/>
    <w:link w:val="PQQJustified"/>
    <w:rsid w:val="00A037D7"/>
    <w:rPr>
      <w:rFonts w:eastAsia="Times New Roman" w:cs="Times New Roman"/>
      <w:sz w:val="22"/>
      <w:szCs w:val="22"/>
      <w:lang w:eastAsia="en-GB"/>
    </w:rPr>
  </w:style>
  <w:style w:type="paragraph" w:customStyle="1" w:styleId="PQQHead2">
    <w:name w:val="PQQ Head 2"/>
    <w:basedOn w:val="Heading2"/>
    <w:next w:val="Normal"/>
    <w:autoRedefine/>
    <w:rsid w:val="00A037D7"/>
    <w:pPr>
      <w:keepNext/>
      <w:numPr>
        <w:ilvl w:val="0"/>
        <w:numId w:val="0"/>
      </w:numPr>
      <w:spacing w:before="120" w:after="120"/>
    </w:pPr>
    <w:rPr>
      <w:rFonts w:eastAsia="Arial"/>
      <w:b/>
      <w:color w:val="auto"/>
    </w:rPr>
  </w:style>
  <w:style w:type="paragraph" w:customStyle="1" w:styleId="MOIText">
    <w:name w:val="MOI Text"/>
    <w:basedOn w:val="Normal"/>
    <w:rsid w:val="00A037D7"/>
    <w:pPr>
      <w:spacing w:before="60" w:after="60"/>
      <w:ind w:left="720"/>
    </w:pPr>
    <w:rPr>
      <w:rFonts w:eastAsia="Times New Roman" w:cs="Arial"/>
      <w:sz w:val="22"/>
      <w:szCs w:val="22"/>
      <w:lang w:eastAsia="en-GB"/>
    </w:rPr>
  </w:style>
  <w:style w:type="paragraph" w:customStyle="1" w:styleId="PQQbullet">
    <w:name w:val="PQQ bullet"/>
    <w:basedOn w:val="Normal"/>
    <w:link w:val="PQQbulletChar"/>
    <w:rsid w:val="00A037D7"/>
    <w:pPr>
      <w:numPr>
        <w:numId w:val="33"/>
      </w:numPr>
    </w:pPr>
    <w:rPr>
      <w:rFonts w:eastAsia="Times New Roman" w:cs="Times New Roman"/>
      <w:sz w:val="22"/>
      <w:szCs w:val="22"/>
      <w:lang w:eastAsia="en-GB"/>
    </w:rPr>
  </w:style>
  <w:style w:type="character" w:customStyle="1" w:styleId="PQQbulletChar">
    <w:name w:val="PQQ bullet Char"/>
    <w:basedOn w:val="DefaultParagraphFont"/>
    <w:link w:val="PQQbullet"/>
    <w:rsid w:val="00A037D7"/>
    <w:rPr>
      <w:rFonts w:eastAsia="Times New Roman" w:cs="Times New Roman"/>
      <w:sz w:val="22"/>
      <w:szCs w:val="22"/>
      <w:lang w:eastAsia="en-GB"/>
    </w:rPr>
  </w:style>
  <w:style w:type="paragraph" w:customStyle="1" w:styleId="ITTnormal">
    <w:name w:val="ITT normal"/>
    <w:basedOn w:val="Normal"/>
    <w:rsid w:val="00A037D7"/>
    <w:pPr>
      <w:autoSpaceDE w:val="0"/>
      <w:autoSpaceDN w:val="0"/>
      <w:adjustRightInd w:val="0"/>
      <w:spacing w:before="60" w:after="60"/>
      <w:ind w:left="720"/>
    </w:pPr>
    <w:rPr>
      <w:rFonts w:eastAsia="Arial" w:cs="Arial"/>
      <w:sz w:val="22"/>
      <w:szCs w:val="22"/>
      <w:lang w:eastAsia="en-GB"/>
    </w:rPr>
  </w:style>
  <w:style w:type="paragraph" w:styleId="PlainText">
    <w:name w:val="Plain Text"/>
    <w:basedOn w:val="Normal"/>
    <w:link w:val="PlainTextChar"/>
    <w:unhideWhenUsed/>
    <w:rsid w:val="00A037D7"/>
    <w:pPr>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037D7"/>
    <w:rPr>
      <w:rFonts w:ascii="Consolas" w:eastAsia="Calibri" w:hAnsi="Consolas" w:cs="Times New Roman"/>
      <w:sz w:val="21"/>
      <w:szCs w:val="21"/>
    </w:rPr>
  </w:style>
  <w:style w:type="paragraph" w:styleId="Caption">
    <w:name w:val="caption"/>
    <w:basedOn w:val="Normal"/>
    <w:next w:val="Normal"/>
    <w:qFormat/>
    <w:rsid w:val="00A037D7"/>
    <w:pPr>
      <w:jc w:val="left"/>
    </w:pPr>
    <w:rPr>
      <w:rFonts w:ascii="Times New Roman" w:eastAsia="Times New Roman" w:hAnsi="Times New Roman" w:cs="Times New Roman"/>
      <w:b/>
      <w:i/>
    </w:rPr>
  </w:style>
  <w:style w:type="character" w:customStyle="1" w:styleId="nobr1">
    <w:name w:val="nobr1"/>
    <w:rsid w:val="00A037D7"/>
  </w:style>
  <w:style w:type="paragraph" w:styleId="DocumentMap">
    <w:name w:val="Document Map"/>
    <w:basedOn w:val="Normal"/>
    <w:link w:val="DocumentMapChar"/>
    <w:rsid w:val="00A037D7"/>
    <w:pPr>
      <w:shd w:val="clear" w:color="auto" w:fill="000080"/>
      <w:spacing w:before="240" w:line="360" w:lineRule="auto"/>
    </w:pPr>
    <w:rPr>
      <w:rFonts w:ascii="Tahoma" w:eastAsia="Times New Roman" w:hAnsi="Tahoma" w:cs="Times New Roman"/>
      <w:sz w:val="24"/>
    </w:rPr>
  </w:style>
  <w:style w:type="character" w:customStyle="1" w:styleId="DocumentMapChar">
    <w:name w:val="Document Map Char"/>
    <w:basedOn w:val="DefaultParagraphFont"/>
    <w:link w:val="DocumentMap"/>
    <w:rsid w:val="00A037D7"/>
    <w:rPr>
      <w:rFonts w:ascii="Tahoma" w:eastAsia="Times New Roman" w:hAnsi="Tahoma" w:cs="Times New Roman"/>
      <w:sz w:val="24"/>
      <w:shd w:val="clear" w:color="auto" w:fill="000080"/>
    </w:rPr>
  </w:style>
  <w:style w:type="paragraph" w:customStyle="1" w:styleId="MRheading1">
    <w:name w:val="M&amp;R heading 1"/>
    <w:basedOn w:val="Normal"/>
    <w:rsid w:val="00A037D7"/>
    <w:pPr>
      <w:keepNext/>
      <w:keepLines/>
      <w:tabs>
        <w:tab w:val="num" w:pos="720"/>
      </w:tabs>
      <w:spacing w:before="240" w:line="360" w:lineRule="auto"/>
      <w:ind w:left="720" w:hanging="720"/>
    </w:pPr>
    <w:rPr>
      <w:rFonts w:ascii="Times New Roman" w:eastAsia="Times New Roman" w:hAnsi="Times New Roman" w:cs="Times New Roman"/>
      <w:b/>
      <w:sz w:val="24"/>
      <w:u w:val="single"/>
    </w:rPr>
  </w:style>
  <w:style w:type="paragraph" w:customStyle="1" w:styleId="MRheading2">
    <w:name w:val="M&amp;R heading 2"/>
    <w:basedOn w:val="Normal"/>
    <w:rsid w:val="00A037D7"/>
    <w:pPr>
      <w:tabs>
        <w:tab w:val="num" w:pos="720"/>
      </w:tabs>
      <w:spacing w:before="240" w:line="360" w:lineRule="auto"/>
      <w:ind w:left="720" w:hanging="720"/>
      <w:outlineLvl w:val="1"/>
    </w:pPr>
    <w:rPr>
      <w:rFonts w:ascii="Times New Roman" w:eastAsia="Times New Roman" w:hAnsi="Times New Roman" w:cs="Times New Roman"/>
      <w:sz w:val="24"/>
    </w:rPr>
  </w:style>
  <w:style w:type="paragraph" w:customStyle="1" w:styleId="MRheading3">
    <w:name w:val="M&amp;R heading 3"/>
    <w:basedOn w:val="Normal"/>
    <w:rsid w:val="00A037D7"/>
    <w:pPr>
      <w:tabs>
        <w:tab w:val="num" w:pos="1800"/>
      </w:tabs>
      <w:spacing w:before="240" w:line="360" w:lineRule="auto"/>
      <w:ind w:left="1800" w:hanging="1080"/>
      <w:outlineLvl w:val="2"/>
    </w:pPr>
    <w:rPr>
      <w:rFonts w:ascii="Times New Roman" w:eastAsia="Times New Roman" w:hAnsi="Times New Roman" w:cs="Times New Roman"/>
      <w:sz w:val="24"/>
    </w:rPr>
  </w:style>
  <w:style w:type="paragraph" w:customStyle="1" w:styleId="MRheading4">
    <w:name w:val="M&amp;R heading 4"/>
    <w:basedOn w:val="Normal"/>
    <w:rsid w:val="00A037D7"/>
    <w:pPr>
      <w:tabs>
        <w:tab w:val="num" w:pos="2520"/>
      </w:tabs>
      <w:spacing w:before="240" w:line="360" w:lineRule="auto"/>
      <w:ind w:left="2520" w:hanging="720"/>
      <w:outlineLvl w:val="3"/>
    </w:pPr>
    <w:rPr>
      <w:rFonts w:ascii="Times New Roman" w:eastAsia="Times New Roman" w:hAnsi="Times New Roman" w:cs="Times New Roman"/>
      <w:sz w:val="24"/>
    </w:rPr>
  </w:style>
  <w:style w:type="paragraph" w:customStyle="1" w:styleId="MRheading5">
    <w:name w:val="M&amp;R heading 5"/>
    <w:basedOn w:val="Normal"/>
    <w:rsid w:val="00A037D7"/>
    <w:pPr>
      <w:tabs>
        <w:tab w:val="num" w:pos="3240"/>
      </w:tabs>
      <w:spacing w:before="240" w:line="360" w:lineRule="auto"/>
      <w:ind w:left="3240" w:hanging="720"/>
      <w:outlineLvl w:val="4"/>
    </w:pPr>
    <w:rPr>
      <w:rFonts w:ascii="Times New Roman" w:eastAsia="Times New Roman" w:hAnsi="Times New Roman" w:cs="Times New Roman"/>
      <w:sz w:val="24"/>
    </w:rPr>
  </w:style>
  <w:style w:type="paragraph" w:customStyle="1" w:styleId="MRheading6">
    <w:name w:val="M&amp;R heading 6"/>
    <w:basedOn w:val="Normal"/>
    <w:rsid w:val="00A037D7"/>
    <w:pPr>
      <w:tabs>
        <w:tab w:val="num" w:pos="3960"/>
      </w:tabs>
      <w:spacing w:before="240" w:line="360" w:lineRule="auto"/>
      <w:ind w:left="3960" w:hanging="720"/>
      <w:outlineLvl w:val="5"/>
    </w:pPr>
    <w:rPr>
      <w:rFonts w:ascii="Times New Roman" w:eastAsia="Times New Roman" w:hAnsi="Times New Roman" w:cs="Times New Roman"/>
      <w:sz w:val="24"/>
    </w:rPr>
  </w:style>
  <w:style w:type="paragraph" w:customStyle="1" w:styleId="MRheading7">
    <w:name w:val="M&amp;R heading 7"/>
    <w:basedOn w:val="Normal"/>
    <w:rsid w:val="00A037D7"/>
    <w:pPr>
      <w:tabs>
        <w:tab w:val="num" w:pos="4680"/>
      </w:tabs>
      <w:spacing w:before="240" w:line="360" w:lineRule="auto"/>
      <w:ind w:left="4680" w:hanging="720"/>
      <w:outlineLvl w:val="6"/>
    </w:pPr>
    <w:rPr>
      <w:rFonts w:ascii="Times New Roman" w:eastAsia="Times New Roman" w:hAnsi="Times New Roman" w:cs="Times New Roman"/>
      <w:sz w:val="24"/>
    </w:rPr>
  </w:style>
  <w:style w:type="paragraph" w:customStyle="1" w:styleId="MRheading8">
    <w:name w:val="M&amp;R heading 8"/>
    <w:basedOn w:val="Normal"/>
    <w:rsid w:val="00A037D7"/>
    <w:pPr>
      <w:tabs>
        <w:tab w:val="num" w:pos="5400"/>
      </w:tabs>
      <w:spacing w:before="240" w:line="360" w:lineRule="auto"/>
      <w:ind w:left="5400" w:hanging="720"/>
      <w:outlineLvl w:val="7"/>
    </w:pPr>
    <w:rPr>
      <w:rFonts w:ascii="Times New Roman" w:eastAsia="Times New Roman" w:hAnsi="Times New Roman" w:cs="Times New Roman"/>
      <w:sz w:val="24"/>
    </w:rPr>
  </w:style>
  <w:style w:type="paragraph" w:customStyle="1" w:styleId="MRheading9">
    <w:name w:val="M&amp;R heading 9"/>
    <w:basedOn w:val="Normal"/>
    <w:rsid w:val="00A037D7"/>
    <w:pPr>
      <w:tabs>
        <w:tab w:val="num" w:pos="6120"/>
      </w:tabs>
      <w:spacing w:before="240" w:line="360" w:lineRule="auto"/>
      <w:ind w:left="6120" w:hanging="720"/>
      <w:outlineLvl w:val="8"/>
    </w:pPr>
    <w:rPr>
      <w:rFonts w:ascii="Times New Roman" w:eastAsia="Times New Roman" w:hAnsi="Times New Roman" w:cs="Times New Roman"/>
      <w:sz w:val="24"/>
    </w:rPr>
  </w:style>
  <w:style w:type="paragraph" w:customStyle="1" w:styleId="MRLMA1">
    <w:name w:val="M&amp;R LMA 1"/>
    <w:basedOn w:val="Normal"/>
    <w:rsid w:val="00A037D7"/>
    <w:pPr>
      <w:tabs>
        <w:tab w:val="num" w:pos="720"/>
      </w:tabs>
      <w:spacing w:before="240" w:line="360" w:lineRule="auto"/>
      <w:ind w:left="720" w:hanging="720"/>
    </w:pPr>
    <w:rPr>
      <w:rFonts w:ascii="Times New Roman" w:eastAsia="Times New Roman" w:hAnsi="Times New Roman" w:cs="Times New Roman"/>
      <w:sz w:val="24"/>
    </w:rPr>
  </w:style>
  <w:style w:type="paragraph" w:customStyle="1" w:styleId="MRLMA2">
    <w:name w:val="M&amp;R LMA 2"/>
    <w:basedOn w:val="Normal"/>
    <w:rsid w:val="00A037D7"/>
    <w:pPr>
      <w:tabs>
        <w:tab w:val="num" w:pos="1440"/>
      </w:tabs>
      <w:spacing w:before="240" w:line="360" w:lineRule="auto"/>
      <w:ind w:left="1440" w:hanging="720"/>
    </w:pPr>
    <w:rPr>
      <w:rFonts w:ascii="Times New Roman" w:eastAsia="Times New Roman" w:hAnsi="Times New Roman" w:cs="Times New Roman"/>
      <w:sz w:val="24"/>
    </w:rPr>
  </w:style>
  <w:style w:type="paragraph" w:customStyle="1" w:styleId="MRLMA3">
    <w:name w:val="M&amp;R LMA 3"/>
    <w:basedOn w:val="Normal"/>
    <w:rsid w:val="00A037D7"/>
    <w:pPr>
      <w:tabs>
        <w:tab w:val="num" w:pos="2160"/>
      </w:tabs>
      <w:spacing w:before="240" w:line="360" w:lineRule="auto"/>
      <w:ind w:left="2160" w:hanging="720"/>
    </w:pPr>
    <w:rPr>
      <w:rFonts w:ascii="Times New Roman" w:eastAsia="Times New Roman" w:hAnsi="Times New Roman" w:cs="Times New Roman"/>
      <w:sz w:val="24"/>
    </w:rPr>
  </w:style>
  <w:style w:type="paragraph" w:customStyle="1" w:styleId="MRLMA4">
    <w:name w:val="M&amp;R LMA 4"/>
    <w:basedOn w:val="Normal"/>
    <w:rsid w:val="00A037D7"/>
    <w:pPr>
      <w:tabs>
        <w:tab w:val="num" w:pos="2880"/>
      </w:tabs>
      <w:spacing w:before="240" w:line="360" w:lineRule="auto"/>
      <w:ind w:left="2880" w:hanging="720"/>
    </w:pPr>
    <w:rPr>
      <w:rFonts w:ascii="Times New Roman" w:eastAsia="Times New Roman" w:hAnsi="Times New Roman" w:cs="Times New Roman"/>
      <w:sz w:val="24"/>
    </w:rPr>
  </w:style>
  <w:style w:type="paragraph" w:customStyle="1" w:styleId="MRLMA5">
    <w:name w:val="M&amp;R LMA 5"/>
    <w:basedOn w:val="Normal"/>
    <w:rsid w:val="00A037D7"/>
    <w:pPr>
      <w:tabs>
        <w:tab w:val="num" w:pos="3600"/>
      </w:tabs>
      <w:spacing w:before="240" w:line="360" w:lineRule="auto"/>
      <w:ind w:left="3600" w:hanging="720"/>
    </w:pPr>
    <w:rPr>
      <w:rFonts w:ascii="Times New Roman" w:eastAsia="Times New Roman" w:hAnsi="Times New Roman" w:cs="Times New Roman"/>
      <w:sz w:val="24"/>
    </w:rPr>
  </w:style>
  <w:style w:type="paragraph" w:customStyle="1" w:styleId="MRLMA6">
    <w:name w:val="M&amp;R LMA 6"/>
    <w:basedOn w:val="Normal"/>
    <w:rsid w:val="00A037D7"/>
    <w:pPr>
      <w:tabs>
        <w:tab w:val="num" w:pos="4320"/>
      </w:tabs>
      <w:spacing w:before="240" w:line="360" w:lineRule="auto"/>
      <w:ind w:left="4320" w:hanging="720"/>
    </w:pPr>
    <w:rPr>
      <w:rFonts w:ascii="Times New Roman" w:eastAsia="Times New Roman" w:hAnsi="Times New Roman" w:cs="Times New Roman"/>
      <w:sz w:val="24"/>
    </w:rPr>
  </w:style>
  <w:style w:type="paragraph" w:customStyle="1" w:styleId="MRLMA7">
    <w:name w:val="M&amp;R LMA 7"/>
    <w:basedOn w:val="Normal"/>
    <w:rsid w:val="00A037D7"/>
    <w:pPr>
      <w:numPr>
        <w:ilvl w:val="6"/>
        <w:numId w:val="34"/>
      </w:numPr>
      <w:spacing w:before="240" w:line="360" w:lineRule="auto"/>
    </w:pPr>
    <w:rPr>
      <w:rFonts w:ascii="Times New Roman" w:eastAsia="Times New Roman" w:hAnsi="Times New Roman" w:cs="Times New Roman"/>
      <w:sz w:val="24"/>
    </w:rPr>
  </w:style>
  <w:style w:type="paragraph" w:customStyle="1" w:styleId="MRLMA8">
    <w:name w:val="M&amp;R LMA 8"/>
    <w:basedOn w:val="Normal"/>
    <w:rsid w:val="00A037D7"/>
    <w:pPr>
      <w:numPr>
        <w:ilvl w:val="7"/>
        <w:numId w:val="35"/>
      </w:numPr>
      <w:spacing w:before="240" w:line="360" w:lineRule="auto"/>
    </w:pPr>
    <w:rPr>
      <w:rFonts w:ascii="Times New Roman" w:eastAsia="Times New Roman" w:hAnsi="Times New Roman" w:cs="Times New Roman"/>
      <w:sz w:val="24"/>
    </w:rPr>
  </w:style>
  <w:style w:type="paragraph" w:customStyle="1" w:styleId="MRLMA9">
    <w:name w:val="M&amp;R LMA 9"/>
    <w:basedOn w:val="Normal"/>
    <w:rsid w:val="00A037D7"/>
    <w:pPr>
      <w:numPr>
        <w:ilvl w:val="8"/>
        <w:numId w:val="34"/>
      </w:numPr>
      <w:spacing w:before="240" w:line="360" w:lineRule="auto"/>
    </w:pPr>
    <w:rPr>
      <w:rFonts w:ascii="Times New Roman" w:eastAsia="Times New Roman" w:hAnsi="Times New Roman" w:cs="Times New Roman"/>
      <w:sz w:val="24"/>
    </w:rPr>
  </w:style>
  <w:style w:type="paragraph" w:customStyle="1" w:styleId="MRNoHead1">
    <w:name w:val="M&amp;R No Head 1"/>
    <w:basedOn w:val="MRLMA1"/>
    <w:rsid w:val="00A037D7"/>
  </w:style>
  <w:style w:type="paragraph" w:customStyle="1" w:styleId="MRNoHead2">
    <w:name w:val="M&amp;R No Head 2"/>
    <w:basedOn w:val="MRNoHead1"/>
    <w:rsid w:val="00A037D7"/>
    <w:pPr>
      <w:numPr>
        <w:ilvl w:val="1"/>
      </w:numPr>
      <w:tabs>
        <w:tab w:val="num" w:pos="720"/>
      </w:tabs>
      <w:ind w:left="720" w:hanging="720"/>
    </w:pPr>
  </w:style>
  <w:style w:type="paragraph" w:customStyle="1" w:styleId="MRNoHead3">
    <w:name w:val="M&amp;R No Head 3"/>
    <w:basedOn w:val="MRNoHead1"/>
    <w:rsid w:val="00A037D7"/>
    <w:pPr>
      <w:numPr>
        <w:ilvl w:val="2"/>
      </w:numPr>
      <w:tabs>
        <w:tab w:val="num" w:pos="720"/>
      </w:tabs>
      <w:ind w:left="720" w:hanging="720"/>
    </w:pPr>
  </w:style>
  <w:style w:type="paragraph" w:customStyle="1" w:styleId="MRNoHead4">
    <w:name w:val="M&amp;R No Head 4"/>
    <w:basedOn w:val="Normal"/>
    <w:rsid w:val="00A037D7"/>
    <w:pPr>
      <w:tabs>
        <w:tab w:val="num" w:pos="3240"/>
      </w:tabs>
      <w:spacing w:before="240" w:line="360" w:lineRule="auto"/>
      <w:ind w:left="3240" w:hanging="720"/>
    </w:pPr>
    <w:rPr>
      <w:rFonts w:ascii="Times New Roman" w:eastAsia="Times New Roman" w:hAnsi="Times New Roman" w:cs="Times New Roman"/>
      <w:sz w:val="24"/>
    </w:rPr>
  </w:style>
  <w:style w:type="paragraph" w:customStyle="1" w:styleId="MRNoHead5">
    <w:name w:val="M&amp;R No Head 5"/>
    <w:basedOn w:val="MRNoHead1"/>
    <w:rsid w:val="00A037D7"/>
    <w:pPr>
      <w:numPr>
        <w:ilvl w:val="4"/>
      </w:numPr>
      <w:tabs>
        <w:tab w:val="num" w:pos="720"/>
      </w:tabs>
      <w:ind w:left="720" w:hanging="720"/>
    </w:pPr>
  </w:style>
  <w:style w:type="paragraph" w:customStyle="1" w:styleId="MRNoHead6">
    <w:name w:val="M&amp;R No Head 6"/>
    <w:basedOn w:val="MRNoHead1"/>
    <w:rsid w:val="00A037D7"/>
    <w:pPr>
      <w:numPr>
        <w:ilvl w:val="5"/>
      </w:numPr>
      <w:tabs>
        <w:tab w:val="num" w:pos="720"/>
      </w:tabs>
      <w:ind w:left="720" w:hanging="720"/>
    </w:pPr>
  </w:style>
  <w:style w:type="paragraph" w:customStyle="1" w:styleId="MRNoHead7">
    <w:name w:val="M&amp;R No Head 7"/>
    <w:basedOn w:val="MRNoHead1"/>
    <w:rsid w:val="00A037D7"/>
    <w:pPr>
      <w:numPr>
        <w:ilvl w:val="6"/>
      </w:numPr>
      <w:tabs>
        <w:tab w:val="num" w:pos="720"/>
      </w:tabs>
      <w:ind w:left="720" w:hanging="720"/>
    </w:pPr>
  </w:style>
  <w:style w:type="paragraph" w:customStyle="1" w:styleId="MRNoHead8">
    <w:name w:val="M&amp;R No Head 8"/>
    <w:basedOn w:val="MRNoHead1"/>
    <w:rsid w:val="00A037D7"/>
    <w:pPr>
      <w:numPr>
        <w:ilvl w:val="7"/>
      </w:numPr>
      <w:tabs>
        <w:tab w:val="num" w:pos="720"/>
      </w:tabs>
      <w:ind w:left="720" w:hanging="720"/>
    </w:pPr>
  </w:style>
  <w:style w:type="paragraph" w:customStyle="1" w:styleId="MRNoHead9">
    <w:name w:val="M&amp;R No Head 9"/>
    <w:basedOn w:val="MRNoHead1"/>
    <w:rsid w:val="00A037D7"/>
    <w:pPr>
      <w:numPr>
        <w:ilvl w:val="8"/>
      </w:numPr>
      <w:tabs>
        <w:tab w:val="num" w:pos="720"/>
      </w:tabs>
      <w:ind w:left="720" w:hanging="720"/>
    </w:pPr>
  </w:style>
  <w:style w:type="paragraph" w:customStyle="1" w:styleId="MRParties">
    <w:name w:val="M&amp;R Parties"/>
    <w:basedOn w:val="Normal"/>
    <w:rsid w:val="00A037D7"/>
    <w:pPr>
      <w:numPr>
        <w:numId w:val="37"/>
      </w:numPr>
      <w:spacing w:before="240" w:line="360" w:lineRule="auto"/>
    </w:pPr>
    <w:rPr>
      <w:rFonts w:ascii="Times New Roman" w:eastAsia="Times New Roman" w:hAnsi="Times New Roman" w:cs="Times New Roman"/>
      <w:sz w:val="24"/>
    </w:rPr>
  </w:style>
  <w:style w:type="paragraph" w:customStyle="1" w:styleId="MRRecital1">
    <w:name w:val="M&amp;R Recital 1"/>
    <w:basedOn w:val="Normal"/>
    <w:rsid w:val="00A037D7"/>
    <w:pPr>
      <w:numPr>
        <w:numId w:val="38"/>
      </w:numPr>
      <w:spacing w:before="240" w:line="360" w:lineRule="auto"/>
    </w:pPr>
    <w:rPr>
      <w:rFonts w:ascii="Times New Roman" w:eastAsia="Times New Roman" w:hAnsi="Times New Roman" w:cs="Times New Roman"/>
      <w:sz w:val="24"/>
    </w:rPr>
  </w:style>
  <w:style w:type="paragraph" w:customStyle="1" w:styleId="Normal-Legal">
    <w:name w:val="Normal - Legal"/>
    <w:basedOn w:val="Normal"/>
    <w:rsid w:val="00A037D7"/>
    <w:pPr>
      <w:spacing w:before="240" w:line="360" w:lineRule="auto"/>
    </w:pPr>
    <w:rPr>
      <w:rFonts w:ascii="Times New Roman" w:eastAsia="Times New Roman" w:hAnsi="Times New Roman" w:cs="Times New Roman"/>
      <w:sz w:val="24"/>
    </w:rPr>
  </w:style>
  <w:style w:type="paragraph" w:customStyle="1" w:styleId="MRRecital2">
    <w:name w:val="M&amp;R Recital 2"/>
    <w:basedOn w:val="Normal"/>
    <w:rsid w:val="00A037D7"/>
    <w:pPr>
      <w:numPr>
        <w:numId w:val="39"/>
      </w:numPr>
      <w:spacing w:before="240" w:line="360" w:lineRule="auto"/>
    </w:pPr>
    <w:rPr>
      <w:rFonts w:ascii="Times New Roman" w:eastAsia="Times New Roman" w:hAnsi="Times New Roman" w:cs="Times New Roman"/>
      <w:sz w:val="24"/>
    </w:rPr>
  </w:style>
  <w:style w:type="paragraph" w:customStyle="1" w:styleId="MRDefinition1">
    <w:name w:val="M&amp;R Definition 1"/>
    <w:basedOn w:val="Normal"/>
    <w:rsid w:val="00A037D7"/>
    <w:pPr>
      <w:tabs>
        <w:tab w:val="num" w:pos="1440"/>
      </w:tabs>
      <w:spacing w:before="240" w:line="360" w:lineRule="auto"/>
      <w:ind w:left="1440" w:hanging="720"/>
    </w:pPr>
    <w:rPr>
      <w:rFonts w:ascii="Times New Roman" w:eastAsia="Times New Roman" w:hAnsi="Times New Roman" w:cs="Times New Roman"/>
      <w:sz w:val="24"/>
    </w:rPr>
  </w:style>
  <w:style w:type="paragraph" w:customStyle="1" w:styleId="MRDefinition2">
    <w:name w:val="M&amp;R Definition 2"/>
    <w:basedOn w:val="Normal"/>
    <w:rsid w:val="00A037D7"/>
    <w:pPr>
      <w:numPr>
        <w:ilvl w:val="1"/>
        <w:numId w:val="36"/>
      </w:numPr>
      <w:tabs>
        <w:tab w:val="clear" w:pos="2520"/>
        <w:tab w:val="left" w:pos="2160"/>
      </w:tabs>
      <w:spacing w:before="240" w:line="360" w:lineRule="auto"/>
    </w:pPr>
    <w:rPr>
      <w:rFonts w:ascii="Times New Roman" w:eastAsia="Times New Roman" w:hAnsi="Times New Roman" w:cs="Times New Roman"/>
      <w:sz w:val="24"/>
    </w:rPr>
  </w:style>
  <w:style w:type="paragraph" w:customStyle="1" w:styleId="MRDefinition3">
    <w:name w:val="M&amp;R Definition 3"/>
    <w:basedOn w:val="Normal"/>
    <w:next w:val="MRDefinition2"/>
    <w:rsid w:val="00A037D7"/>
    <w:pPr>
      <w:spacing w:before="240" w:line="360" w:lineRule="auto"/>
      <w:ind w:left="2880"/>
    </w:pPr>
    <w:rPr>
      <w:rFonts w:ascii="Times New Roman" w:eastAsia="Times New Roman" w:hAnsi="Times New Roman" w:cs="Times New Roman"/>
      <w:sz w:val="24"/>
    </w:rPr>
  </w:style>
  <w:style w:type="paragraph" w:customStyle="1" w:styleId="MRSchedule1">
    <w:name w:val="M&amp;R Schedule 1"/>
    <w:basedOn w:val="Normal"/>
    <w:next w:val="Normal"/>
    <w:rsid w:val="00A037D7"/>
    <w:pPr>
      <w:keepNext/>
      <w:keepLines/>
      <w:numPr>
        <w:numId w:val="40"/>
      </w:numPr>
      <w:tabs>
        <w:tab w:val="num" w:pos="720"/>
      </w:tabs>
      <w:spacing w:before="240" w:line="360" w:lineRule="auto"/>
      <w:ind w:left="720" w:hanging="720"/>
      <w:jc w:val="center"/>
      <w:outlineLvl w:val="0"/>
    </w:pPr>
    <w:rPr>
      <w:rFonts w:ascii="Times New Roman" w:eastAsia="Times New Roman" w:hAnsi="Times New Roman" w:cs="Times New Roman"/>
      <w:b/>
      <w:sz w:val="24"/>
      <w:u w:val="single"/>
    </w:rPr>
  </w:style>
  <w:style w:type="paragraph" w:customStyle="1" w:styleId="MRSchedule2">
    <w:name w:val="M&amp;R Schedule 2"/>
    <w:basedOn w:val="MRSchedule1"/>
    <w:next w:val="Normal"/>
    <w:rsid w:val="00A037D7"/>
    <w:pPr>
      <w:keepNext w:val="0"/>
      <w:keepLines w:val="0"/>
      <w:numPr>
        <w:numId w:val="0"/>
      </w:numPr>
      <w:outlineLvl w:val="1"/>
    </w:pPr>
    <w:rPr>
      <w:b w:val="0"/>
    </w:rPr>
  </w:style>
  <w:style w:type="paragraph" w:customStyle="1" w:styleId="MRSchedule3">
    <w:name w:val="M&amp;R Schedule 3"/>
    <w:basedOn w:val="MRSchedule2"/>
    <w:rsid w:val="00A037D7"/>
    <w:pPr>
      <w:outlineLvl w:val="2"/>
    </w:pPr>
  </w:style>
  <w:style w:type="paragraph" w:customStyle="1" w:styleId="General1">
    <w:name w:val="General 1"/>
    <w:basedOn w:val="Normal"/>
    <w:rsid w:val="00A037D7"/>
    <w:pPr>
      <w:tabs>
        <w:tab w:val="num" w:pos="851"/>
      </w:tabs>
      <w:spacing w:after="240"/>
      <w:ind w:left="851" w:hanging="851"/>
    </w:pPr>
    <w:rPr>
      <w:rFonts w:eastAsia="Times New Roman" w:cs="Times New Roman"/>
      <w:sz w:val="22"/>
    </w:rPr>
  </w:style>
  <w:style w:type="paragraph" w:customStyle="1" w:styleId="General2">
    <w:name w:val="General 2"/>
    <w:basedOn w:val="Normal"/>
    <w:rsid w:val="00A037D7"/>
    <w:pPr>
      <w:tabs>
        <w:tab w:val="num" w:pos="851"/>
      </w:tabs>
      <w:spacing w:after="240"/>
      <w:ind w:left="851" w:hanging="851"/>
    </w:pPr>
    <w:rPr>
      <w:rFonts w:eastAsia="Times New Roman" w:cs="Times New Roman"/>
      <w:sz w:val="22"/>
    </w:rPr>
  </w:style>
  <w:style w:type="paragraph" w:customStyle="1" w:styleId="General3">
    <w:name w:val="General 3"/>
    <w:basedOn w:val="Normal"/>
    <w:rsid w:val="00A037D7"/>
    <w:pPr>
      <w:tabs>
        <w:tab w:val="num" w:pos="1701"/>
      </w:tabs>
      <w:spacing w:after="240"/>
      <w:ind w:left="1701" w:hanging="850"/>
    </w:pPr>
    <w:rPr>
      <w:rFonts w:eastAsia="Times New Roman" w:cs="Times New Roman"/>
      <w:sz w:val="22"/>
    </w:rPr>
  </w:style>
  <w:style w:type="paragraph" w:customStyle="1" w:styleId="General4">
    <w:name w:val="General 4"/>
    <w:basedOn w:val="Normal"/>
    <w:rsid w:val="00A037D7"/>
    <w:pPr>
      <w:tabs>
        <w:tab w:val="num" w:pos="2268"/>
      </w:tabs>
      <w:spacing w:after="240"/>
      <w:ind w:left="2268" w:hanging="567"/>
    </w:pPr>
    <w:rPr>
      <w:rFonts w:eastAsia="Times New Roman" w:cs="Times New Roman"/>
      <w:sz w:val="22"/>
    </w:rPr>
  </w:style>
  <w:style w:type="paragraph" w:customStyle="1" w:styleId="General5">
    <w:name w:val="General 5"/>
    <w:basedOn w:val="Normal"/>
    <w:rsid w:val="00A037D7"/>
    <w:pPr>
      <w:tabs>
        <w:tab w:val="left" w:pos="2835"/>
      </w:tabs>
      <w:spacing w:after="240"/>
      <w:ind w:left="2835" w:hanging="567"/>
    </w:pPr>
    <w:rPr>
      <w:rFonts w:eastAsia="Times New Roman" w:cs="Times New Roman"/>
      <w:sz w:val="22"/>
    </w:rPr>
  </w:style>
  <w:style w:type="paragraph" w:customStyle="1" w:styleId="GeneralInd2">
    <w:name w:val="General Ind 2"/>
    <w:basedOn w:val="Normal"/>
    <w:rsid w:val="00A037D7"/>
    <w:pPr>
      <w:tabs>
        <w:tab w:val="num" w:pos="1701"/>
      </w:tabs>
      <w:spacing w:after="240"/>
      <w:ind w:left="1701" w:hanging="850"/>
    </w:pPr>
    <w:rPr>
      <w:rFonts w:eastAsia="Times New Roman" w:cs="Times New Roman"/>
      <w:sz w:val="22"/>
    </w:rPr>
  </w:style>
  <w:style w:type="paragraph" w:customStyle="1" w:styleId="GeneralInd3">
    <w:name w:val="General Ind 3"/>
    <w:basedOn w:val="Normal"/>
    <w:rsid w:val="00A037D7"/>
    <w:pPr>
      <w:tabs>
        <w:tab w:val="num" w:pos="2552"/>
      </w:tabs>
      <w:spacing w:after="240"/>
      <w:ind w:left="2552" w:hanging="851"/>
    </w:pPr>
    <w:rPr>
      <w:rFonts w:eastAsia="Times New Roman" w:cs="Times New Roman"/>
      <w:sz w:val="22"/>
    </w:rPr>
  </w:style>
  <w:style w:type="paragraph" w:customStyle="1" w:styleId="GeneralInd4">
    <w:name w:val="General Ind 4"/>
    <w:basedOn w:val="Normal"/>
    <w:rsid w:val="00A037D7"/>
    <w:pPr>
      <w:tabs>
        <w:tab w:val="num" w:pos="3119"/>
      </w:tabs>
      <w:spacing w:after="240"/>
      <w:ind w:left="3119" w:hanging="567"/>
    </w:pPr>
    <w:rPr>
      <w:rFonts w:eastAsia="Times New Roman" w:cs="Times New Roman"/>
      <w:sz w:val="22"/>
    </w:rPr>
  </w:style>
  <w:style w:type="paragraph" w:customStyle="1" w:styleId="GeneralInd5">
    <w:name w:val="General Ind 5"/>
    <w:basedOn w:val="Normal"/>
    <w:rsid w:val="00A037D7"/>
    <w:pPr>
      <w:numPr>
        <w:ilvl w:val="8"/>
        <w:numId w:val="42"/>
      </w:numPr>
      <w:tabs>
        <w:tab w:val="clear" w:pos="3839"/>
        <w:tab w:val="left" w:pos="3686"/>
      </w:tabs>
      <w:spacing w:after="240"/>
    </w:pPr>
    <w:rPr>
      <w:rFonts w:eastAsia="Times New Roman" w:cs="Times New Roman"/>
      <w:sz w:val="22"/>
    </w:rPr>
  </w:style>
  <w:style w:type="paragraph" w:customStyle="1" w:styleId="Outline1">
    <w:name w:val="Outline 1"/>
    <w:basedOn w:val="Normal"/>
    <w:rsid w:val="00A037D7"/>
    <w:pPr>
      <w:keepNext/>
      <w:tabs>
        <w:tab w:val="num" w:pos="851"/>
      </w:tabs>
      <w:spacing w:after="240"/>
      <w:ind w:left="851" w:hanging="851"/>
      <w:outlineLvl w:val="0"/>
    </w:pPr>
    <w:rPr>
      <w:rFonts w:eastAsia="Times New Roman" w:cs="Times New Roman"/>
      <w:b/>
      <w:caps/>
      <w:sz w:val="22"/>
    </w:rPr>
  </w:style>
  <w:style w:type="paragraph" w:customStyle="1" w:styleId="Outline2">
    <w:name w:val="Outline 2"/>
    <w:basedOn w:val="Normal"/>
    <w:rsid w:val="00A037D7"/>
    <w:pPr>
      <w:tabs>
        <w:tab w:val="num" w:pos="1418"/>
      </w:tabs>
      <w:spacing w:after="240"/>
      <w:ind w:left="1418" w:hanging="851"/>
      <w:outlineLvl w:val="1"/>
    </w:pPr>
    <w:rPr>
      <w:rFonts w:eastAsia="Times New Roman" w:cs="Times New Roman"/>
      <w:sz w:val="22"/>
    </w:rPr>
  </w:style>
  <w:style w:type="character" w:customStyle="1" w:styleId="Outline2Char">
    <w:name w:val="Outline 2 Char"/>
    <w:rsid w:val="00A037D7"/>
    <w:rPr>
      <w:rFonts w:ascii="Arial" w:hAnsi="Arial"/>
      <w:sz w:val="22"/>
      <w:lang w:val="en-GB" w:eastAsia="en-US" w:bidi="ar-SA"/>
    </w:rPr>
  </w:style>
  <w:style w:type="paragraph" w:customStyle="1" w:styleId="Outline3">
    <w:name w:val="Outline 3"/>
    <w:basedOn w:val="Normal"/>
    <w:rsid w:val="00A037D7"/>
    <w:pPr>
      <w:tabs>
        <w:tab w:val="num" w:pos="1701"/>
      </w:tabs>
      <w:spacing w:after="240"/>
      <w:ind w:left="1701" w:hanging="850"/>
      <w:outlineLvl w:val="2"/>
    </w:pPr>
    <w:rPr>
      <w:rFonts w:eastAsia="Times New Roman" w:cs="Times New Roman"/>
      <w:sz w:val="22"/>
    </w:rPr>
  </w:style>
  <w:style w:type="paragraph" w:customStyle="1" w:styleId="Outline4">
    <w:name w:val="Outline 4"/>
    <w:basedOn w:val="Normal"/>
    <w:rsid w:val="00A037D7"/>
    <w:pPr>
      <w:tabs>
        <w:tab w:val="num" w:pos="2268"/>
      </w:tabs>
      <w:spacing w:after="240"/>
      <w:ind w:left="2268" w:hanging="567"/>
      <w:outlineLvl w:val="3"/>
    </w:pPr>
    <w:rPr>
      <w:rFonts w:eastAsia="Times New Roman" w:cs="Times New Roman"/>
      <w:sz w:val="22"/>
    </w:rPr>
  </w:style>
  <w:style w:type="paragraph" w:customStyle="1" w:styleId="Outline5">
    <w:name w:val="Outline 5"/>
    <w:basedOn w:val="Normal"/>
    <w:rsid w:val="00A037D7"/>
    <w:pPr>
      <w:tabs>
        <w:tab w:val="left" w:pos="2835"/>
      </w:tabs>
      <w:spacing w:after="240"/>
      <w:ind w:left="2835" w:hanging="567"/>
      <w:outlineLvl w:val="4"/>
    </w:pPr>
    <w:rPr>
      <w:rFonts w:eastAsia="Times New Roman" w:cs="Times New Roman"/>
      <w:sz w:val="22"/>
    </w:rPr>
  </w:style>
  <w:style w:type="paragraph" w:customStyle="1" w:styleId="OutlineInd2">
    <w:name w:val="Outline Ind 2"/>
    <w:basedOn w:val="Normal"/>
    <w:rsid w:val="00A037D7"/>
    <w:pPr>
      <w:tabs>
        <w:tab w:val="num" w:pos="1701"/>
      </w:tabs>
      <w:spacing w:after="240"/>
      <w:ind w:left="1701" w:hanging="850"/>
      <w:outlineLvl w:val="5"/>
    </w:pPr>
    <w:rPr>
      <w:rFonts w:eastAsia="Times New Roman" w:cs="Times New Roman"/>
      <w:sz w:val="22"/>
    </w:rPr>
  </w:style>
  <w:style w:type="paragraph" w:customStyle="1" w:styleId="OutlineInd3">
    <w:name w:val="Outline Ind 3"/>
    <w:basedOn w:val="Normal"/>
    <w:rsid w:val="00A037D7"/>
    <w:pPr>
      <w:tabs>
        <w:tab w:val="num" w:pos="2552"/>
      </w:tabs>
      <w:spacing w:after="240"/>
      <w:ind w:left="2552" w:hanging="851"/>
      <w:outlineLvl w:val="6"/>
    </w:pPr>
    <w:rPr>
      <w:rFonts w:eastAsia="Times New Roman" w:cs="Times New Roman"/>
      <w:sz w:val="22"/>
    </w:rPr>
  </w:style>
  <w:style w:type="paragraph" w:customStyle="1" w:styleId="OutlineInd4">
    <w:name w:val="Outline Ind 4"/>
    <w:basedOn w:val="Normal"/>
    <w:rsid w:val="00A037D7"/>
    <w:pPr>
      <w:tabs>
        <w:tab w:val="num" w:pos="3119"/>
      </w:tabs>
      <w:spacing w:after="240"/>
      <w:ind w:left="3119" w:hanging="567"/>
      <w:outlineLvl w:val="7"/>
    </w:pPr>
    <w:rPr>
      <w:rFonts w:eastAsia="Times New Roman" w:cs="Times New Roman"/>
      <w:sz w:val="22"/>
    </w:rPr>
  </w:style>
  <w:style w:type="paragraph" w:customStyle="1" w:styleId="OutlineInd5">
    <w:name w:val="Outline Ind 5"/>
    <w:basedOn w:val="Normal"/>
    <w:rsid w:val="00A037D7"/>
    <w:pPr>
      <w:tabs>
        <w:tab w:val="left" w:pos="3686"/>
      </w:tabs>
      <w:spacing w:after="240"/>
      <w:ind w:left="3686" w:hanging="567"/>
      <w:outlineLvl w:val="8"/>
    </w:pPr>
    <w:rPr>
      <w:rFonts w:eastAsia="Times New Roman" w:cs="Times New Roman"/>
      <w:sz w:val="22"/>
    </w:rPr>
  </w:style>
  <w:style w:type="paragraph" w:customStyle="1" w:styleId="BDBullet">
    <w:name w:val="BDBullet"/>
    <w:basedOn w:val="BDBodyText"/>
    <w:rsid w:val="00A037D7"/>
    <w:pPr>
      <w:tabs>
        <w:tab w:val="num" w:pos="567"/>
      </w:tabs>
      <w:spacing w:after="120" w:line="320" w:lineRule="exact"/>
      <w:ind w:left="567" w:hanging="567"/>
    </w:pPr>
  </w:style>
  <w:style w:type="paragraph" w:customStyle="1" w:styleId="BDBodyText">
    <w:name w:val="BDBodyText"/>
    <w:basedOn w:val="Normal"/>
    <w:rsid w:val="00A037D7"/>
    <w:pPr>
      <w:spacing w:after="240" w:line="360" w:lineRule="auto"/>
    </w:pPr>
    <w:rPr>
      <w:rFonts w:eastAsia="Times New Roman" w:cs="Times New Roman"/>
      <w:sz w:val="22"/>
    </w:rPr>
  </w:style>
  <w:style w:type="paragraph" w:customStyle="1" w:styleId="BDBulletSub">
    <w:name w:val="BDBulletSub"/>
    <w:basedOn w:val="BDBullet"/>
    <w:rsid w:val="00A037D7"/>
    <w:pPr>
      <w:tabs>
        <w:tab w:val="clear" w:pos="567"/>
        <w:tab w:val="num" w:pos="360"/>
        <w:tab w:val="num" w:pos="720"/>
      </w:tabs>
      <w:ind w:hanging="720"/>
    </w:pPr>
  </w:style>
  <w:style w:type="paragraph" w:customStyle="1" w:styleId="SchedMain">
    <w:name w:val="Sched Main"/>
    <w:basedOn w:val="Normal"/>
    <w:next w:val="SchedSub"/>
    <w:rsid w:val="00A037D7"/>
    <w:pPr>
      <w:tabs>
        <w:tab w:val="left" w:pos="1418"/>
      </w:tabs>
      <w:spacing w:after="240"/>
      <w:jc w:val="center"/>
    </w:pPr>
    <w:rPr>
      <w:rFonts w:eastAsia="Times New Roman" w:cs="Times New Roman"/>
      <w:b/>
      <w:caps/>
      <w:sz w:val="22"/>
    </w:rPr>
  </w:style>
  <w:style w:type="paragraph" w:customStyle="1" w:styleId="SchedSub">
    <w:name w:val="Sched Sub"/>
    <w:basedOn w:val="SchedMain"/>
    <w:next w:val="SchedSub2"/>
    <w:rsid w:val="00A037D7"/>
  </w:style>
  <w:style w:type="paragraph" w:customStyle="1" w:styleId="SchedSub2">
    <w:name w:val="Sched Sub 2"/>
    <w:basedOn w:val="SchedSub"/>
    <w:next w:val="Normal"/>
    <w:rsid w:val="00A037D7"/>
    <w:rPr>
      <w:caps w:val="0"/>
    </w:rPr>
  </w:style>
  <w:style w:type="character" w:customStyle="1" w:styleId="Outline2CharChar">
    <w:name w:val="Outline 2 Char Char"/>
    <w:rsid w:val="00A037D7"/>
    <w:rPr>
      <w:rFonts w:ascii="Arial" w:hAnsi="Arial"/>
      <w:sz w:val="22"/>
      <w:lang w:val="en-GB" w:eastAsia="en-US" w:bidi="ar-SA"/>
    </w:rPr>
  </w:style>
  <w:style w:type="paragraph" w:customStyle="1" w:styleId="font0">
    <w:name w:val="font0"/>
    <w:basedOn w:val="Normal"/>
    <w:rsid w:val="00A037D7"/>
    <w:pPr>
      <w:spacing w:before="100" w:beforeAutospacing="1" w:after="100" w:afterAutospacing="1"/>
      <w:jc w:val="left"/>
    </w:pPr>
    <w:rPr>
      <w:rFonts w:eastAsia="Times New Roman" w:cs="Arial"/>
      <w:lang w:eastAsia="en-GB"/>
    </w:rPr>
  </w:style>
  <w:style w:type="paragraph" w:customStyle="1" w:styleId="font5">
    <w:name w:val="font5"/>
    <w:basedOn w:val="Normal"/>
    <w:rsid w:val="00A037D7"/>
    <w:pPr>
      <w:spacing w:before="100" w:beforeAutospacing="1" w:after="100" w:afterAutospacing="1"/>
      <w:jc w:val="left"/>
    </w:pPr>
    <w:rPr>
      <w:rFonts w:eastAsia="Times New Roman" w:cs="Arial"/>
      <w:color w:val="FF0000"/>
      <w:lang w:eastAsia="en-GB"/>
    </w:rPr>
  </w:style>
  <w:style w:type="paragraph" w:customStyle="1" w:styleId="font6">
    <w:name w:val="font6"/>
    <w:basedOn w:val="Normal"/>
    <w:rsid w:val="00A037D7"/>
    <w:pPr>
      <w:spacing w:before="100" w:beforeAutospacing="1" w:after="100" w:afterAutospacing="1"/>
      <w:jc w:val="left"/>
    </w:pPr>
    <w:rPr>
      <w:rFonts w:eastAsia="Times New Roman" w:cs="Arial"/>
      <w:color w:val="FF0000"/>
      <w:lang w:eastAsia="en-GB"/>
    </w:rPr>
  </w:style>
  <w:style w:type="paragraph" w:customStyle="1" w:styleId="xl180">
    <w:name w:val="xl180"/>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sz w:val="24"/>
      <w:szCs w:val="24"/>
      <w:lang w:eastAsia="en-GB"/>
    </w:rPr>
  </w:style>
  <w:style w:type="paragraph" w:customStyle="1" w:styleId="xl181">
    <w:name w:val="xl18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82">
    <w:name w:val="xl182"/>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83">
    <w:name w:val="xl183"/>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24"/>
      <w:szCs w:val="24"/>
      <w:lang w:eastAsia="en-GB"/>
    </w:rPr>
  </w:style>
  <w:style w:type="paragraph" w:customStyle="1" w:styleId="xl184">
    <w:name w:val="xl184"/>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85">
    <w:name w:val="xl185"/>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color w:val="333333"/>
      <w:sz w:val="16"/>
      <w:szCs w:val="16"/>
      <w:lang w:eastAsia="en-GB"/>
    </w:rPr>
  </w:style>
  <w:style w:type="paragraph" w:customStyle="1" w:styleId="xl186">
    <w:name w:val="xl186"/>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24"/>
      <w:szCs w:val="24"/>
      <w:lang w:eastAsia="en-GB"/>
    </w:rPr>
  </w:style>
  <w:style w:type="paragraph" w:customStyle="1" w:styleId="xl187">
    <w:name w:val="xl187"/>
    <w:basedOn w:val="Normal"/>
    <w:rsid w:val="00A037D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eastAsia="Times New Roman" w:cs="Arial"/>
      <w:color w:val="333333"/>
      <w:sz w:val="24"/>
      <w:szCs w:val="24"/>
      <w:lang w:eastAsia="en-GB"/>
    </w:rPr>
  </w:style>
  <w:style w:type="paragraph" w:customStyle="1" w:styleId="xl188">
    <w:name w:val="xl188"/>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Arial"/>
      <w:sz w:val="24"/>
      <w:szCs w:val="24"/>
      <w:lang w:eastAsia="en-GB"/>
    </w:rPr>
  </w:style>
  <w:style w:type="paragraph" w:customStyle="1" w:styleId="xl189">
    <w:name w:val="xl189"/>
    <w:basedOn w:val="Normal"/>
    <w:rsid w:val="00A037D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eastAsia="Times New Roman" w:cs="Arial"/>
      <w:sz w:val="24"/>
      <w:szCs w:val="24"/>
      <w:lang w:eastAsia="en-GB"/>
    </w:rPr>
  </w:style>
  <w:style w:type="paragraph" w:customStyle="1" w:styleId="xl190">
    <w:name w:val="xl190"/>
    <w:basedOn w:val="Normal"/>
    <w:rsid w:val="00A037D7"/>
    <w:pPr>
      <w:pBdr>
        <w:left w:val="single" w:sz="8" w:space="0" w:color="7A8180"/>
        <w:bottom w:val="single" w:sz="8" w:space="0" w:color="7A8180"/>
        <w:right w:val="single" w:sz="8" w:space="0" w:color="7A8180"/>
      </w:pBdr>
      <w:shd w:val="clear" w:color="000000" w:fill="FFFFFF"/>
      <w:spacing w:before="100" w:beforeAutospacing="1" w:after="100" w:afterAutospacing="1"/>
      <w:jc w:val="left"/>
    </w:pPr>
    <w:rPr>
      <w:rFonts w:eastAsia="Times New Roman" w:cs="Arial"/>
      <w:color w:val="333333"/>
      <w:sz w:val="16"/>
      <w:szCs w:val="16"/>
      <w:lang w:eastAsia="en-GB"/>
    </w:rPr>
  </w:style>
  <w:style w:type="paragraph" w:customStyle="1" w:styleId="xl191">
    <w:name w:val="xl191"/>
    <w:basedOn w:val="Normal"/>
    <w:rsid w:val="00A037D7"/>
    <w:pPr>
      <w:pBdr>
        <w:bottom w:val="single" w:sz="8" w:space="0" w:color="7A8180"/>
        <w:right w:val="single" w:sz="8" w:space="0" w:color="7A8180"/>
      </w:pBdr>
      <w:shd w:val="clear" w:color="000000" w:fill="FFFFFF"/>
      <w:spacing w:before="100" w:beforeAutospacing="1" w:after="100" w:afterAutospacing="1"/>
      <w:ind w:firstLineChars="100" w:firstLine="100"/>
      <w:jc w:val="left"/>
    </w:pPr>
    <w:rPr>
      <w:rFonts w:eastAsia="Times New Roman" w:cs="Arial"/>
      <w:color w:val="333333"/>
      <w:sz w:val="24"/>
      <w:szCs w:val="24"/>
      <w:lang w:eastAsia="en-GB"/>
    </w:rPr>
  </w:style>
  <w:style w:type="paragraph" w:customStyle="1" w:styleId="xl192">
    <w:name w:val="xl192"/>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color w:val="333333"/>
      <w:sz w:val="16"/>
      <w:szCs w:val="16"/>
      <w:lang w:eastAsia="en-GB"/>
    </w:rPr>
  </w:style>
  <w:style w:type="paragraph" w:customStyle="1" w:styleId="xl193">
    <w:name w:val="xl193"/>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left"/>
    </w:pPr>
    <w:rPr>
      <w:rFonts w:eastAsia="Times New Roman" w:cs="Arial"/>
      <w:b/>
      <w:bCs/>
      <w:sz w:val="24"/>
      <w:szCs w:val="24"/>
      <w:lang w:eastAsia="en-GB"/>
    </w:rPr>
  </w:style>
  <w:style w:type="paragraph" w:customStyle="1" w:styleId="xl194">
    <w:name w:val="xl194"/>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left"/>
    </w:pPr>
    <w:rPr>
      <w:rFonts w:eastAsia="Times New Roman" w:cs="Arial"/>
      <w:b/>
      <w:bCs/>
      <w:sz w:val="24"/>
      <w:szCs w:val="24"/>
      <w:lang w:eastAsia="en-GB"/>
    </w:rPr>
  </w:style>
  <w:style w:type="paragraph" w:customStyle="1" w:styleId="xl195">
    <w:name w:val="xl195"/>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rFonts w:eastAsia="Times New Roman" w:cs="Arial"/>
      <w:b/>
      <w:bCs/>
      <w:sz w:val="24"/>
      <w:szCs w:val="24"/>
      <w:lang w:eastAsia="en-GB"/>
    </w:rPr>
  </w:style>
  <w:style w:type="paragraph" w:customStyle="1" w:styleId="xl196">
    <w:name w:val="xl196"/>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pPr>
    <w:rPr>
      <w:rFonts w:eastAsia="Times New Roman" w:cs="Arial"/>
      <w:b/>
      <w:bCs/>
      <w:sz w:val="24"/>
      <w:szCs w:val="24"/>
      <w:lang w:eastAsia="en-GB"/>
    </w:rPr>
  </w:style>
  <w:style w:type="paragraph" w:customStyle="1" w:styleId="xl197">
    <w:name w:val="xl197"/>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pPr>
    <w:rPr>
      <w:rFonts w:eastAsia="Times New Roman" w:cs="Arial"/>
      <w:b/>
      <w:bCs/>
      <w:sz w:val="24"/>
      <w:szCs w:val="24"/>
      <w:lang w:eastAsia="en-GB"/>
    </w:rPr>
  </w:style>
  <w:style w:type="paragraph" w:customStyle="1" w:styleId="xl198">
    <w:name w:val="xl198"/>
    <w:basedOn w:val="Normal"/>
    <w:rsid w:val="00A037D7"/>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pPr>
    <w:rPr>
      <w:rFonts w:eastAsia="Times New Roman" w:cs="Arial"/>
      <w:b/>
      <w:bCs/>
      <w:sz w:val="24"/>
      <w:szCs w:val="24"/>
      <w:lang w:eastAsia="en-GB"/>
    </w:rPr>
  </w:style>
  <w:style w:type="paragraph" w:customStyle="1" w:styleId="xl199">
    <w:name w:val="xl199"/>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00">
    <w:name w:val="xl200"/>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sz w:val="24"/>
      <w:szCs w:val="24"/>
      <w:lang w:eastAsia="en-GB"/>
    </w:rPr>
  </w:style>
  <w:style w:type="paragraph" w:customStyle="1" w:styleId="xl201">
    <w:name w:val="xl20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24"/>
      <w:szCs w:val="24"/>
      <w:lang w:eastAsia="en-GB"/>
    </w:rPr>
  </w:style>
  <w:style w:type="paragraph" w:customStyle="1" w:styleId="xl202">
    <w:name w:val="xl202"/>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24"/>
      <w:szCs w:val="24"/>
      <w:lang w:eastAsia="en-GB"/>
    </w:rPr>
  </w:style>
  <w:style w:type="paragraph" w:customStyle="1" w:styleId="xl203">
    <w:name w:val="xl203"/>
    <w:basedOn w:val="Normal"/>
    <w:rsid w:val="00A037D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left"/>
    </w:pPr>
    <w:rPr>
      <w:rFonts w:eastAsia="Times New Roman" w:cs="Arial"/>
      <w:sz w:val="24"/>
      <w:szCs w:val="24"/>
      <w:lang w:eastAsia="en-GB"/>
    </w:rPr>
  </w:style>
  <w:style w:type="paragraph" w:customStyle="1" w:styleId="xl204">
    <w:name w:val="xl204"/>
    <w:basedOn w:val="Normal"/>
    <w:rsid w:val="00A037D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eastAsia="Times New Roman" w:cs="Arial"/>
      <w:sz w:val="24"/>
      <w:szCs w:val="24"/>
      <w:lang w:eastAsia="en-GB"/>
    </w:rPr>
  </w:style>
  <w:style w:type="paragraph" w:customStyle="1" w:styleId="xl205">
    <w:name w:val="xl205"/>
    <w:basedOn w:val="Normal"/>
    <w:rsid w:val="00A037D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eastAsia="Times New Roman" w:cs="Arial"/>
      <w:sz w:val="24"/>
      <w:szCs w:val="24"/>
      <w:lang w:eastAsia="en-GB"/>
    </w:rPr>
  </w:style>
  <w:style w:type="paragraph" w:customStyle="1" w:styleId="xl206">
    <w:name w:val="xl206"/>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b/>
      <w:bCs/>
      <w:sz w:val="24"/>
      <w:szCs w:val="24"/>
      <w:lang w:eastAsia="en-GB"/>
    </w:rPr>
  </w:style>
  <w:style w:type="paragraph" w:customStyle="1" w:styleId="xl207">
    <w:name w:val="xl207"/>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b/>
      <w:bCs/>
      <w:sz w:val="24"/>
      <w:szCs w:val="24"/>
      <w:lang w:eastAsia="en-GB"/>
    </w:rPr>
  </w:style>
  <w:style w:type="paragraph" w:customStyle="1" w:styleId="xl208">
    <w:name w:val="xl208"/>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209">
    <w:name w:val="xl209"/>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sz w:val="24"/>
      <w:szCs w:val="24"/>
      <w:lang w:eastAsia="en-GB"/>
    </w:rPr>
  </w:style>
  <w:style w:type="paragraph" w:customStyle="1" w:styleId="xl210">
    <w:name w:val="xl210"/>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eastAsia="Times New Roman" w:cs="Arial"/>
      <w:sz w:val="24"/>
      <w:szCs w:val="24"/>
      <w:lang w:eastAsia="en-GB"/>
    </w:rPr>
  </w:style>
  <w:style w:type="paragraph" w:customStyle="1" w:styleId="xl211">
    <w:name w:val="xl21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cs="Times New Roman"/>
      <w:color w:val="333333"/>
      <w:sz w:val="16"/>
      <w:szCs w:val="16"/>
      <w:lang w:eastAsia="en-GB"/>
    </w:rPr>
  </w:style>
  <w:style w:type="paragraph" w:customStyle="1" w:styleId="xl212">
    <w:name w:val="xl212"/>
    <w:basedOn w:val="Normal"/>
    <w:rsid w:val="00A037D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Verdana" w:eastAsia="Times New Roman" w:hAnsi="Verdana" w:cs="Times New Roman"/>
      <w:color w:val="333333"/>
      <w:sz w:val="19"/>
      <w:szCs w:val="19"/>
      <w:lang w:eastAsia="en-GB"/>
    </w:rPr>
  </w:style>
  <w:style w:type="paragraph" w:customStyle="1" w:styleId="xl213">
    <w:name w:val="xl213"/>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color w:val="333333"/>
      <w:sz w:val="24"/>
      <w:szCs w:val="24"/>
      <w:lang w:eastAsia="en-GB"/>
    </w:rPr>
  </w:style>
  <w:style w:type="paragraph" w:customStyle="1" w:styleId="xl214">
    <w:name w:val="xl214"/>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color w:val="333333"/>
      <w:sz w:val="24"/>
      <w:szCs w:val="24"/>
      <w:lang w:eastAsia="en-GB"/>
    </w:rPr>
  </w:style>
  <w:style w:type="paragraph" w:customStyle="1" w:styleId="xl215">
    <w:name w:val="xl215"/>
    <w:basedOn w:val="Normal"/>
    <w:rsid w:val="00A037D7"/>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eastAsia="Times New Roman" w:cs="Arial"/>
      <w:color w:val="333333"/>
      <w:sz w:val="24"/>
      <w:szCs w:val="24"/>
      <w:lang w:eastAsia="en-GB"/>
    </w:rPr>
  </w:style>
  <w:style w:type="paragraph" w:customStyle="1" w:styleId="xl216">
    <w:name w:val="xl216"/>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color w:val="333333"/>
      <w:sz w:val="16"/>
      <w:szCs w:val="16"/>
      <w:lang w:eastAsia="en-GB"/>
    </w:rPr>
  </w:style>
  <w:style w:type="paragraph" w:customStyle="1" w:styleId="xl217">
    <w:name w:val="xl217"/>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4"/>
      <w:szCs w:val="24"/>
      <w:lang w:eastAsia="en-GB"/>
    </w:rPr>
  </w:style>
  <w:style w:type="paragraph" w:customStyle="1" w:styleId="xl218">
    <w:name w:val="xl218"/>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sz w:val="24"/>
      <w:szCs w:val="24"/>
      <w:lang w:eastAsia="en-GB"/>
    </w:rPr>
  </w:style>
  <w:style w:type="paragraph" w:customStyle="1" w:styleId="xl219">
    <w:name w:val="xl219"/>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16"/>
      <w:szCs w:val="16"/>
      <w:lang w:eastAsia="en-GB"/>
    </w:rPr>
  </w:style>
  <w:style w:type="paragraph" w:customStyle="1" w:styleId="xl220">
    <w:name w:val="xl220"/>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Arial"/>
      <w:sz w:val="24"/>
      <w:szCs w:val="24"/>
      <w:lang w:eastAsia="en-GB"/>
    </w:rPr>
  </w:style>
  <w:style w:type="paragraph" w:customStyle="1" w:styleId="xl221">
    <w:name w:val="xl22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color w:val="FF0000"/>
      <w:sz w:val="24"/>
      <w:szCs w:val="24"/>
      <w:lang w:eastAsia="en-GB"/>
    </w:rPr>
  </w:style>
  <w:style w:type="paragraph" w:customStyle="1" w:styleId="xl222">
    <w:name w:val="xl222"/>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sz w:val="24"/>
      <w:szCs w:val="24"/>
      <w:lang w:eastAsia="en-GB"/>
    </w:rPr>
  </w:style>
  <w:style w:type="paragraph" w:customStyle="1" w:styleId="xl223">
    <w:name w:val="xl223"/>
    <w:basedOn w:val="Normal"/>
    <w:rsid w:val="00A037D7"/>
    <w:pPr>
      <w:pBdr>
        <w:left w:val="single" w:sz="8" w:space="0" w:color="7A8180"/>
        <w:bottom w:val="single" w:sz="8" w:space="0" w:color="7A8180"/>
        <w:right w:val="single" w:sz="8" w:space="0" w:color="7A8180"/>
      </w:pBdr>
      <w:shd w:val="clear" w:color="000000" w:fill="FFFFFF"/>
      <w:spacing w:before="100" w:beforeAutospacing="1" w:after="100" w:afterAutospacing="1"/>
      <w:jc w:val="left"/>
    </w:pPr>
    <w:rPr>
      <w:rFonts w:eastAsia="Times New Roman" w:cs="Arial"/>
      <w:color w:val="333333"/>
      <w:sz w:val="24"/>
      <w:szCs w:val="24"/>
      <w:lang w:eastAsia="en-GB"/>
    </w:rPr>
  </w:style>
  <w:style w:type="paragraph" w:customStyle="1" w:styleId="xl224">
    <w:name w:val="xl224"/>
    <w:basedOn w:val="Normal"/>
    <w:rsid w:val="00A037D7"/>
    <w:pPr>
      <w:pBdr>
        <w:bottom w:val="single" w:sz="8" w:space="0" w:color="7A8180"/>
        <w:right w:val="single" w:sz="8" w:space="0" w:color="7A8180"/>
      </w:pBdr>
      <w:shd w:val="clear" w:color="000000" w:fill="FFFFFF"/>
      <w:spacing w:before="100" w:beforeAutospacing="1" w:after="100" w:afterAutospacing="1"/>
      <w:jc w:val="left"/>
    </w:pPr>
    <w:rPr>
      <w:rFonts w:eastAsia="Times New Roman" w:cs="Arial"/>
      <w:color w:val="333333"/>
      <w:sz w:val="24"/>
      <w:szCs w:val="24"/>
      <w:lang w:eastAsia="en-GB"/>
    </w:rPr>
  </w:style>
  <w:style w:type="paragraph" w:customStyle="1" w:styleId="xl225">
    <w:name w:val="xl225"/>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sz w:val="24"/>
      <w:szCs w:val="24"/>
      <w:lang w:eastAsia="en-GB"/>
    </w:rPr>
  </w:style>
  <w:style w:type="paragraph" w:customStyle="1" w:styleId="xl226">
    <w:name w:val="xl226"/>
    <w:basedOn w:val="Normal"/>
    <w:rsid w:val="00A037D7"/>
    <w:pPr>
      <w:pBdr>
        <w:left w:val="single" w:sz="4" w:space="0" w:color="auto"/>
        <w:bottom w:val="single" w:sz="4" w:space="0" w:color="auto"/>
        <w:right w:val="single" w:sz="4" w:space="0" w:color="auto"/>
      </w:pBdr>
      <w:spacing w:before="100" w:beforeAutospacing="1" w:after="100" w:afterAutospacing="1"/>
      <w:jc w:val="left"/>
    </w:pPr>
    <w:rPr>
      <w:rFonts w:eastAsia="Times New Roman" w:cs="Arial"/>
      <w:sz w:val="24"/>
      <w:szCs w:val="24"/>
      <w:lang w:eastAsia="en-GB"/>
    </w:rPr>
  </w:style>
  <w:style w:type="paragraph" w:customStyle="1" w:styleId="xl227">
    <w:name w:val="xl227"/>
    <w:basedOn w:val="Normal"/>
    <w:rsid w:val="00A037D7"/>
    <w:pPr>
      <w:pBdr>
        <w:left w:val="single" w:sz="8" w:space="0" w:color="7A8180"/>
        <w:bottom w:val="single" w:sz="4" w:space="0" w:color="auto"/>
        <w:right w:val="single" w:sz="8" w:space="0" w:color="7A8180"/>
      </w:pBdr>
      <w:shd w:val="clear" w:color="000000" w:fill="FFFFFF"/>
      <w:spacing w:before="100" w:beforeAutospacing="1" w:after="100" w:afterAutospacing="1"/>
      <w:jc w:val="left"/>
    </w:pPr>
    <w:rPr>
      <w:rFonts w:eastAsia="Times New Roman" w:cs="Arial"/>
      <w:color w:val="333333"/>
      <w:sz w:val="16"/>
      <w:szCs w:val="16"/>
      <w:lang w:eastAsia="en-GB"/>
    </w:rPr>
  </w:style>
  <w:style w:type="paragraph" w:customStyle="1" w:styleId="xl228">
    <w:name w:val="xl228"/>
    <w:basedOn w:val="Normal"/>
    <w:rsid w:val="00A037D7"/>
    <w:pPr>
      <w:pBdr>
        <w:bottom w:val="single" w:sz="4" w:space="0" w:color="auto"/>
        <w:right w:val="single" w:sz="8" w:space="0" w:color="7A8180"/>
      </w:pBdr>
      <w:shd w:val="clear" w:color="000000" w:fill="FFFFFF"/>
      <w:spacing w:before="100" w:beforeAutospacing="1" w:after="100" w:afterAutospacing="1"/>
      <w:ind w:firstLineChars="100" w:firstLine="100"/>
      <w:jc w:val="left"/>
    </w:pPr>
    <w:rPr>
      <w:rFonts w:eastAsia="Times New Roman" w:cs="Arial"/>
      <w:color w:val="333333"/>
      <w:sz w:val="24"/>
      <w:szCs w:val="24"/>
      <w:lang w:eastAsia="en-GB"/>
    </w:rPr>
  </w:style>
  <w:style w:type="paragraph" w:customStyle="1" w:styleId="xl229">
    <w:name w:val="xl229"/>
    <w:basedOn w:val="Normal"/>
    <w:rsid w:val="00A037D7"/>
    <w:pPr>
      <w:pBdr>
        <w:left w:val="single" w:sz="4" w:space="0" w:color="auto"/>
        <w:bottom w:val="single" w:sz="4" w:space="0" w:color="auto"/>
        <w:right w:val="single" w:sz="4" w:space="0" w:color="auto"/>
      </w:pBdr>
      <w:spacing w:before="100" w:beforeAutospacing="1" w:after="100" w:afterAutospacing="1"/>
      <w:jc w:val="center"/>
    </w:pPr>
    <w:rPr>
      <w:rFonts w:eastAsia="Times New Roman" w:cs="Arial"/>
      <w:sz w:val="24"/>
      <w:szCs w:val="24"/>
      <w:lang w:eastAsia="en-GB"/>
    </w:rPr>
  </w:style>
  <w:style w:type="paragraph" w:customStyle="1" w:styleId="xl230">
    <w:name w:val="xl230"/>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sz w:val="16"/>
      <w:szCs w:val="16"/>
      <w:lang w:eastAsia="en-GB"/>
    </w:rPr>
  </w:style>
  <w:style w:type="paragraph" w:customStyle="1" w:styleId="xl231">
    <w:name w:val="xl231"/>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32">
    <w:name w:val="xl232"/>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b/>
      <w:bCs/>
      <w:color w:val="FF0000"/>
      <w:sz w:val="24"/>
      <w:szCs w:val="24"/>
      <w:lang w:eastAsia="en-GB"/>
    </w:rPr>
  </w:style>
  <w:style w:type="paragraph" w:customStyle="1" w:styleId="xl233">
    <w:name w:val="xl233"/>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eastAsia="Times New Roman" w:cs="Arial"/>
      <w:b/>
      <w:bCs/>
      <w:color w:val="FF0000"/>
      <w:sz w:val="24"/>
      <w:szCs w:val="24"/>
      <w:lang w:eastAsia="en-GB"/>
    </w:rPr>
  </w:style>
  <w:style w:type="paragraph" w:customStyle="1" w:styleId="xl234">
    <w:name w:val="xl234"/>
    <w:basedOn w:val="Normal"/>
    <w:rsid w:val="00A037D7"/>
    <w:pPr>
      <w:shd w:val="clear" w:color="000000" w:fill="FFC000"/>
      <w:spacing w:before="100" w:beforeAutospacing="1" w:after="100" w:afterAutospacing="1"/>
      <w:jc w:val="left"/>
    </w:pPr>
    <w:rPr>
      <w:rFonts w:eastAsia="Times New Roman" w:cs="Arial"/>
      <w:b/>
      <w:bCs/>
      <w:color w:val="FF0000"/>
      <w:sz w:val="24"/>
      <w:szCs w:val="24"/>
      <w:lang w:eastAsia="en-GB"/>
    </w:rPr>
  </w:style>
  <w:style w:type="paragraph" w:customStyle="1" w:styleId="xl235">
    <w:name w:val="xl235"/>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left"/>
    </w:pPr>
    <w:rPr>
      <w:rFonts w:eastAsia="Times New Roman" w:cs="Arial"/>
      <w:b/>
      <w:bCs/>
      <w:sz w:val="24"/>
      <w:szCs w:val="24"/>
      <w:lang w:eastAsia="en-GB"/>
    </w:rPr>
  </w:style>
  <w:style w:type="paragraph" w:customStyle="1" w:styleId="xl236">
    <w:name w:val="xl236"/>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37">
    <w:name w:val="xl237"/>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left"/>
    </w:pPr>
    <w:rPr>
      <w:rFonts w:eastAsia="Times New Roman" w:cs="Arial"/>
      <w:b/>
      <w:bCs/>
      <w:sz w:val="24"/>
      <w:szCs w:val="24"/>
      <w:lang w:eastAsia="en-GB"/>
    </w:rPr>
  </w:style>
  <w:style w:type="paragraph" w:customStyle="1" w:styleId="xl238">
    <w:name w:val="xl238"/>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239">
    <w:name w:val="xl239"/>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left"/>
    </w:pPr>
    <w:rPr>
      <w:rFonts w:eastAsia="Times New Roman" w:cs="Arial"/>
      <w:sz w:val="24"/>
      <w:szCs w:val="24"/>
      <w:lang w:eastAsia="en-GB"/>
    </w:rPr>
  </w:style>
  <w:style w:type="paragraph" w:customStyle="1" w:styleId="xl240">
    <w:name w:val="xl240"/>
    <w:basedOn w:val="Normal"/>
    <w:rsid w:val="00A037D7"/>
    <w:pPr>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pPr>
    <w:rPr>
      <w:rFonts w:eastAsia="Times New Roman" w:cs="Arial"/>
      <w:sz w:val="24"/>
      <w:szCs w:val="24"/>
      <w:lang w:eastAsia="en-GB"/>
    </w:rPr>
  </w:style>
  <w:style w:type="paragraph" w:customStyle="1" w:styleId="xl241">
    <w:name w:val="xl241"/>
    <w:basedOn w:val="Normal"/>
    <w:rsid w:val="00A037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16"/>
      <w:szCs w:val="16"/>
      <w:lang w:eastAsia="en-GB"/>
    </w:rPr>
  </w:style>
  <w:style w:type="paragraph" w:customStyle="1" w:styleId="xl242">
    <w:name w:val="xl242"/>
    <w:basedOn w:val="Normal"/>
    <w:rsid w:val="00A037D7"/>
    <w:pPr>
      <w:spacing w:before="100" w:beforeAutospacing="1" w:after="100" w:afterAutospacing="1"/>
      <w:jc w:val="left"/>
    </w:pPr>
    <w:rPr>
      <w:rFonts w:eastAsia="Times New Roman" w:cs="Arial"/>
      <w:sz w:val="24"/>
      <w:szCs w:val="24"/>
      <w:lang w:eastAsia="en-GB"/>
    </w:rPr>
  </w:style>
  <w:style w:type="paragraph" w:customStyle="1" w:styleId="xl243">
    <w:name w:val="xl243"/>
    <w:basedOn w:val="Normal"/>
    <w:rsid w:val="00A037D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44">
    <w:name w:val="xl244"/>
    <w:basedOn w:val="Normal"/>
    <w:rsid w:val="00A037D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45">
    <w:name w:val="xl245"/>
    <w:basedOn w:val="Normal"/>
    <w:rsid w:val="00A037D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46">
    <w:name w:val="xl246"/>
    <w:basedOn w:val="Normal"/>
    <w:rsid w:val="00A037D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eastAsia="Times New Roman" w:cs="Arial"/>
      <w:sz w:val="24"/>
      <w:szCs w:val="24"/>
      <w:lang w:eastAsia="en-GB"/>
    </w:rPr>
  </w:style>
  <w:style w:type="paragraph" w:customStyle="1" w:styleId="xl247">
    <w:name w:val="xl247"/>
    <w:basedOn w:val="Normal"/>
    <w:rsid w:val="00A037D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eastAsia="Times New Roman" w:cs="Arial"/>
      <w:sz w:val="24"/>
      <w:szCs w:val="24"/>
      <w:lang w:eastAsia="en-GB"/>
    </w:rPr>
  </w:style>
  <w:style w:type="paragraph" w:customStyle="1" w:styleId="xl248">
    <w:name w:val="xl248"/>
    <w:basedOn w:val="Normal"/>
    <w:rsid w:val="00A037D7"/>
    <w:pPr>
      <w:pBdr>
        <w:top w:val="single" w:sz="8" w:space="0" w:color="7A8180"/>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sz w:val="16"/>
      <w:szCs w:val="16"/>
      <w:lang w:eastAsia="en-GB"/>
    </w:rPr>
  </w:style>
  <w:style w:type="paragraph" w:customStyle="1" w:styleId="xl249">
    <w:name w:val="xl249"/>
    <w:basedOn w:val="Normal"/>
    <w:rsid w:val="00A037D7"/>
    <w:pPr>
      <w:pBdr>
        <w:bottom w:val="single" w:sz="4" w:space="0" w:color="auto"/>
        <w:right w:val="single" w:sz="4" w:space="0" w:color="auto"/>
      </w:pBdr>
      <w:shd w:val="clear" w:color="000000" w:fill="FFFFFF"/>
      <w:spacing w:before="100" w:beforeAutospacing="1" w:after="100" w:afterAutospacing="1"/>
      <w:ind w:firstLineChars="100" w:firstLine="100"/>
      <w:jc w:val="left"/>
    </w:pPr>
    <w:rPr>
      <w:rFonts w:eastAsia="Times New Roman" w:cs="Arial"/>
      <w:sz w:val="24"/>
      <w:szCs w:val="24"/>
      <w:lang w:eastAsia="en-GB"/>
    </w:rPr>
  </w:style>
  <w:style w:type="paragraph" w:customStyle="1" w:styleId="xl250">
    <w:name w:val="xl250"/>
    <w:basedOn w:val="Normal"/>
    <w:rsid w:val="00A037D7"/>
    <w:pPr>
      <w:pBdr>
        <w:top w:val="single" w:sz="4" w:space="0" w:color="auto"/>
        <w:left w:val="single" w:sz="4" w:space="9" w:color="auto"/>
        <w:bottom w:val="single" w:sz="4" w:space="0" w:color="auto"/>
        <w:right w:val="single" w:sz="4" w:space="0" w:color="auto"/>
      </w:pBdr>
      <w:shd w:val="clear" w:color="000000" w:fill="FFC000"/>
      <w:spacing w:before="100" w:beforeAutospacing="1" w:after="100" w:afterAutospacing="1"/>
      <w:ind w:firstLineChars="100" w:firstLine="100"/>
      <w:jc w:val="left"/>
    </w:pPr>
    <w:rPr>
      <w:rFonts w:eastAsia="Times New Roman" w:cs="Arial"/>
      <w:b/>
      <w:bCs/>
      <w:sz w:val="24"/>
      <w:szCs w:val="24"/>
      <w:lang w:eastAsia="en-GB"/>
    </w:rPr>
  </w:style>
  <w:style w:type="paragraph" w:customStyle="1" w:styleId="xl251">
    <w:name w:val="xl251"/>
    <w:basedOn w:val="Normal"/>
    <w:rsid w:val="00A037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b/>
      <w:bCs/>
      <w:sz w:val="16"/>
      <w:szCs w:val="16"/>
      <w:lang w:eastAsia="en-GB"/>
    </w:rPr>
  </w:style>
  <w:style w:type="paragraph" w:customStyle="1" w:styleId="xl252">
    <w:name w:val="xl252"/>
    <w:basedOn w:val="Normal"/>
    <w:rsid w:val="00A037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Arial"/>
      <w:sz w:val="16"/>
      <w:szCs w:val="16"/>
      <w:lang w:eastAsia="en-GB"/>
    </w:rPr>
  </w:style>
  <w:style w:type="paragraph" w:customStyle="1" w:styleId="xl253">
    <w:name w:val="xl253"/>
    <w:basedOn w:val="Normal"/>
    <w:rsid w:val="00A037D7"/>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eastAsia="Times New Roman" w:cs="Arial"/>
      <w:sz w:val="24"/>
      <w:szCs w:val="24"/>
      <w:lang w:eastAsia="en-GB"/>
    </w:rPr>
  </w:style>
  <w:style w:type="paragraph" w:customStyle="1" w:styleId="xl254">
    <w:name w:val="xl254"/>
    <w:basedOn w:val="Normal"/>
    <w:rsid w:val="00A037D7"/>
    <w:pPr>
      <w:pBdr>
        <w:bottom w:val="single" w:sz="8" w:space="0" w:color="7A8180"/>
        <w:right w:val="single" w:sz="8" w:space="0" w:color="7A8180"/>
      </w:pBdr>
      <w:shd w:val="clear" w:color="000000" w:fill="FFFFFF"/>
      <w:spacing w:before="100" w:beforeAutospacing="1" w:after="100" w:afterAutospacing="1"/>
      <w:jc w:val="left"/>
    </w:pPr>
    <w:rPr>
      <w:rFonts w:eastAsia="Times New Roman" w:cs="Arial"/>
      <w:color w:val="333333"/>
      <w:sz w:val="24"/>
      <w:szCs w:val="24"/>
      <w:lang w:eastAsia="en-GB"/>
    </w:rPr>
  </w:style>
  <w:style w:type="paragraph" w:customStyle="1" w:styleId="aDefinition">
    <w:name w:val="(a) Definition"/>
    <w:basedOn w:val="Normal"/>
    <w:rsid w:val="00A037D7"/>
    <w:pPr>
      <w:widowControl w:val="0"/>
      <w:numPr>
        <w:numId w:val="44"/>
      </w:numPr>
      <w:adjustRightInd w:val="0"/>
      <w:jc w:val="left"/>
      <w:textAlignment w:val="baseline"/>
    </w:pPr>
    <w:rPr>
      <w:rFonts w:eastAsia="Times New Roman" w:cs="Times New Roman"/>
      <w:sz w:val="24"/>
      <w:lang w:eastAsia="en-GB"/>
    </w:rPr>
  </w:style>
  <w:style w:type="paragraph" w:customStyle="1" w:styleId="iDefinition">
    <w:name w:val="(i) Definition"/>
    <w:basedOn w:val="Normal"/>
    <w:rsid w:val="00A037D7"/>
    <w:pPr>
      <w:widowControl w:val="0"/>
      <w:numPr>
        <w:ilvl w:val="1"/>
        <w:numId w:val="44"/>
      </w:numPr>
      <w:adjustRightInd w:val="0"/>
      <w:jc w:val="left"/>
      <w:textAlignment w:val="baseline"/>
    </w:pPr>
    <w:rPr>
      <w:rFonts w:eastAsia="Times New Roman" w:cs="Times New Roman"/>
      <w:sz w:val="24"/>
      <w:lang w:eastAsia="en-GB"/>
    </w:rPr>
  </w:style>
  <w:style w:type="numbering" w:customStyle="1" w:styleId="NoList1">
    <w:name w:val="No List1"/>
    <w:next w:val="NoList"/>
    <w:uiPriority w:val="99"/>
    <w:semiHidden/>
    <w:unhideWhenUsed/>
    <w:rsid w:val="00A037D7"/>
  </w:style>
  <w:style w:type="numbering" w:customStyle="1" w:styleId="NoList2">
    <w:name w:val="No List2"/>
    <w:next w:val="NoList"/>
    <w:uiPriority w:val="99"/>
    <w:semiHidden/>
    <w:unhideWhenUsed/>
    <w:rsid w:val="00A0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06095">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7634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7904-365C-46F6-80F9-AC3E814C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30</Pages>
  <Words>10239</Words>
  <Characters>58367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68470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melvyn_tagg</cp:lastModifiedBy>
  <cp:revision>31</cp:revision>
  <cp:lastPrinted>2015-10-16T14:50:00Z</cp:lastPrinted>
  <dcterms:created xsi:type="dcterms:W3CDTF">2018-07-09T12:09:00Z</dcterms:created>
  <dcterms:modified xsi:type="dcterms:W3CDTF">2018-07-10T11:26:00Z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