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3BB4" w14:textId="77777777" w:rsidR="0038624B" w:rsidRPr="00EA74AD" w:rsidRDefault="0038624B" w:rsidP="0038624B">
      <w:pPr>
        <w:tabs>
          <w:tab w:val="num" w:pos="420"/>
        </w:tabs>
        <w:spacing w:line="240" w:lineRule="auto"/>
        <w:ind w:left="680" w:hanging="680"/>
        <w:rPr>
          <w:rFonts w:ascii="Calibri" w:eastAsia="Calibri" w:hAnsi="Calibri" w:cs="Calibri"/>
          <w:color w:val="000000" w:themeColor="text1"/>
        </w:rPr>
      </w:pPr>
      <w:r w:rsidRPr="00C907D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Appendix 2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 KPI’s for each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624B" w:rsidRPr="00427506" w14:paraId="32BA7FE0" w14:textId="77777777" w:rsidTr="002A3DA3">
        <w:tc>
          <w:tcPr>
            <w:tcW w:w="9016" w:type="dxa"/>
            <w:shd w:val="clear" w:color="auto" w:fill="D9D9D9" w:themeFill="background1" w:themeFillShade="D9"/>
          </w:tcPr>
          <w:p w14:paraId="59CD441A" w14:textId="77777777" w:rsidR="0038624B" w:rsidRPr="00427506" w:rsidRDefault="0038624B" w:rsidP="002A3DA3">
            <w:pPr>
              <w:jc w:val="center"/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Quarterly KPI Report</w:t>
            </w:r>
          </w:p>
        </w:tc>
      </w:tr>
    </w:tbl>
    <w:p w14:paraId="37C87377" w14:textId="77777777" w:rsidR="0038624B" w:rsidRPr="00427506" w:rsidRDefault="0038624B" w:rsidP="003862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624B" w:rsidRPr="00427506" w14:paraId="4E1C2249" w14:textId="77777777" w:rsidTr="002A3DA3">
        <w:tc>
          <w:tcPr>
            <w:tcW w:w="4508" w:type="dxa"/>
            <w:shd w:val="clear" w:color="auto" w:fill="D9D9D9" w:themeFill="background1" w:themeFillShade="D9"/>
          </w:tcPr>
          <w:p w14:paraId="200273D3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Service Name</w:t>
            </w:r>
          </w:p>
        </w:tc>
        <w:tc>
          <w:tcPr>
            <w:tcW w:w="4508" w:type="dxa"/>
          </w:tcPr>
          <w:p w14:paraId="19222618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2498A47A" w14:textId="77777777" w:rsidTr="002A3DA3">
        <w:tc>
          <w:tcPr>
            <w:tcW w:w="4508" w:type="dxa"/>
            <w:shd w:val="clear" w:color="auto" w:fill="D9D9D9" w:themeFill="background1" w:themeFillShade="D9"/>
          </w:tcPr>
          <w:p w14:paraId="285C33DF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 xml:space="preserve">Date </w:t>
            </w:r>
          </w:p>
        </w:tc>
        <w:tc>
          <w:tcPr>
            <w:tcW w:w="4508" w:type="dxa"/>
          </w:tcPr>
          <w:p w14:paraId="743EB452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029547D0" w14:textId="77777777" w:rsidTr="002A3DA3">
        <w:tc>
          <w:tcPr>
            <w:tcW w:w="4508" w:type="dxa"/>
            <w:shd w:val="clear" w:color="auto" w:fill="D9D9D9" w:themeFill="background1" w:themeFillShade="D9"/>
          </w:tcPr>
          <w:p w14:paraId="0EEAAB5F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 xml:space="preserve">Monitoring Period </w:t>
            </w:r>
          </w:p>
        </w:tc>
        <w:tc>
          <w:tcPr>
            <w:tcW w:w="4508" w:type="dxa"/>
          </w:tcPr>
          <w:p w14:paraId="5BBD2730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</w:tbl>
    <w:p w14:paraId="33F0B534" w14:textId="77777777" w:rsidR="0038624B" w:rsidRPr="00427506" w:rsidRDefault="0038624B" w:rsidP="0038624B">
      <w:pPr>
        <w:rPr>
          <w:rFonts w:cstheme="minorHAnsi"/>
        </w:rPr>
      </w:pPr>
    </w:p>
    <w:p w14:paraId="3464600A" w14:textId="77777777" w:rsidR="0038624B" w:rsidRPr="00427506" w:rsidRDefault="0038624B" w:rsidP="0038624B">
      <w:pPr>
        <w:rPr>
          <w:rFonts w:cstheme="minorHAnsi"/>
          <w:b/>
          <w:bCs/>
        </w:rPr>
      </w:pPr>
      <w:r w:rsidRPr="00427506">
        <w:rPr>
          <w:rFonts w:cstheme="minorHAnsi"/>
          <w:b/>
          <w:bCs/>
        </w:rPr>
        <w:t>Please complete each section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8624B" w:rsidRPr="00427506" w14:paraId="12D60F2D" w14:textId="77777777" w:rsidTr="002A3DA3">
        <w:tc>
          <w:tcPr>
            <w:tcW w:w="1980" w:type="dxa"/>
          </w:tcPr>
          <w:p w14:paraId="09C52971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Key Project Set-Up Within first 6 months of the project.</w:t>
            </w:r>
          </w:p>
        </w:tc>
        <w:tc>
          <w:tcPr>
            <w:tcW w:w="7036" w:type="dxa"/>
          </w:tcPr>
          <w:p w14:paraId="6BD3844D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Provide relevant evidence of:</w:t>
            </w:r>
          </w:p>
          <w:p w14:paraId="2C877D47" w14:textId="77777777" w:rsidR="0038624B" w:rsidRPr="00427506" w:rsidRDefault="0038624B" w:rsidP="0038624B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 xml:space="preserve">Recruitment of a service coordinator </w:t>
            </w:r>
          </w:p>
          <w:p w14:paraId="64DDD7A5" w14:textId="77777777" w:rsidR="0038624B" w:rsidRPr="00427506" w:rsidRDefault="0038624B" w:rsidP="0038624B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>Development and implementation of a volunteer recruitment and support strategy</w:t>
            </w:r>
          </w:p>
          <w:p w14:paraId="2DA6C064" w14:textId="77777777" w:rsidR="0038624B" w:rsidRPr="00427506" w:rsidRDefault="0038624B" w:rsidP="0038624B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 xml:space="preserve">Development, implementation and administration of the small grants programme to groups in community and health settings in local areas (building on the disbursement model in Annex 4); </w:t>
            </w:r>
          </w:p>
          <w:p w14:paraId="712F81EF" w14:textId="77777777" w:rsidR="0038624B" w:rsidRPr="00427506" w:rsidRDefault="0038624B" w:rsidP="0038624B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>Development and delivery of a train the trainer model to upskill locally identified community volunteers so that they are able to deliver healthy cooking and eating courses in their local community</w:t>
            </w:r>
          </w:p>
          <w:p w14:paraId="4698A436" w14:textId="77777777" w:rsidR="0038624B" w:rsidRPr="00427506" w:rsidRDefault="0038624B" w:rsidP="0038624B">
            <w:pPr>
              <w:pStyle w:val="ListParagraph"/>
              <w:numPr>
                <w:ilvl w:val="1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 xml:space="preserve">demonstrate that sessions cover the components of healthy eating and being more physically active;  </w:t>
            </w:r>
          </w:p>
          <w:p w14:paraId="68E08528" w14:textId="77777777" w:rsidR="0038624B" w:rsidRPr="00427506" w:rsidRDefault="0038624B" w:rsidP="0038624B">
            <w:pPr>
              <w:pStyle w:val="ListParagraph"/>
              <w:numPr>
                <w:ilvl w:val="1"/>
                <w:numId w:val="1"/>
              </w:numPr>
              <w:tabs>
                <w:tab w:val="left" w:pos="851"/>
                <w:tab w:val="left" w:pos="1134"/>
              </w:tabs>
              <w:rPr>
                <w:rFonts w:eastAsia="Calibri" w:cstheme="minorHAnsi"/>
              </w:rPr>
            </w:pPr>
            <w:r w:rsidRPr="00427506">
              <w:rPr>
                <w:rFonts w:eastAsia="Calibri" w:cstheme="minorHAnsi"/>
              </w:rPr>
              <w:t>demonstrate the programme is relevant for all cultures and is person centred;</w:t>
            </w:r>
          </w:p>
          <w:p w14:paraId="08612BB2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4B4CB4B2" w14:textId="77777777" w:rsidTr="002A3DA3">
        <w:tc>
          <w:tcPr>
            <w:tcW w:w="1980" w:type="dxa"/>
          </w:tcPr>
          <w:p w14:paraId="3910FE13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  <w:b/>
                <w:bCs/>
              </w:rPr>
              <w:t xml:space="preserve">Reach  </w:t>
            </w:r>
          </w:p>
        </w:tc>
        <w:tc>
          <w:tcPr>
            <w:tcW w:w="7036" w:type="dxa"/>
          </w:tcPr>
          <w:p w14:paraId="5BEFF8BD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 xml:space="preserve">Number of organisations mapped </w:t>
            </w:r>
          </w:p>
          <w:p w14:paraId="202662B3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organisations liaised with</w:t>
            </w:r>
          </w:p>
          <w:p w14:paraId="7BA5200D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grants awarded and for what specifics</w:t>
            </w:r>
          </w:p>
          <w:p w14:paraId="08CB8751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training events delivered</w:t>
            </w:r>
          </w:p>
          <w:p w14:paraId="0312D3D2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participants in training and their demographics</w:t>
            </w:r>
          </w:p>
          <w:p w14:paraId="0454C4E8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volunteers / champions recruited</w:t>
            </w:r>
          </w:p>
          <w:p w14:paraId="4312B2CD" w14:textId="77777777" w:rsidR="0038624B" w:rsidRPr="00427506" w:rsidRDefault="0038624B" w:rsidP="002A3DA3">
            <w:pPr>
              <w:rPr>
                <w:rFonts w:cstheme="minorHAnsi"/>
              </w:rPr>
            </w:pPr>
          </w:p>
          <w:p w14:paraId="3F624DFC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Summary engagement report, actions, organisations and issues.</w:t>
            </w:r>
          </w:p>
          <w:p w14:paraId="3956A034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2D3DE764" w14:textId="77777777" w:rsidTr="002A3DA3">
        <w:tc>
          <w:tcPr>
            <w:tcW w:w="1980" w:type="dxa"/>
          </w:tcPr>
          <w:p w14:paraId="58BCE748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  <w:b/>
                <w:bCs/>
              </w:rPr>
              <w:t xml:space="preserve">Implementation </w:t>
            </w:r>
          </w:p>
          <w:p w14:paraId="62018E18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  <w:tc>
          <w:tcPr>
            <w:tcW w:w="7036" w:type="dxa"/>
          </w:tcPr>
          <w:p w14:paraId="70B51FDC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activities / supports related to healthy eating, cooking</w:t>
            </w:r>
          </w:p>
          <w:p w14:paraId="6F941F66" w14:textId="77777777" w:rsidR="0038624B" w:rsidRPr="00427506" w:rsidRDefault="0038624B" w:rsidP="0038624B">
            <w:pPr>
              <w:numPr>
                <w:ilvl w:val="0"/>
                <w:numId w:val="2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 xml:space="preserve">Number of activities / supports related to growing projects </w:t>
            </w:r>
          </w:p>
          <w:p w14:paraId="20857C39" w14:textId="77777777" w:rsidR="0038624B" w:rsidRPr="00427506" w:rsidRDefault="0038624B" w:rsidP="003862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Number of grants issued, who to, budget</w:t>
            </w:r>
          </w:p>
          <w:p w14:paraId="3BFB6D66" w14:textId="77777777" w:rsidR="0038624B" w:rsidRPr="00427506" w:rsidRDefault="0038624B" w:rsidP="002A3DA3">
            <w:pPr>
              <w:rPr>
                <w:rFonts w:cstheme="minorHAnsi"/>
              </w:rPr>
            </w:pPr>
          </w:p>
          <w:p w14:paraId="37A0C1F7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Progress reports and process learning document with lessons learnt / successes</w:t>
            </w:r>
          </w:p>
        </w:tc>
      </w:tr>
      <w:tr w:rsidR="0038624B" w:rsidRPr="00427506" w14:paraId="5A86A1AF" w14:textId="77777777" w:rsidTr="002A3DA3">
        <w:tc>
          <w:tcPr>
            <w:tcW w:w="1980" w:type="dxa"/>
          </w:tcPr>
          <w:p w14:paraId="3AE2A5D2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 xml:space="preserve">Impact </w:t>
            </w:r>
          </w:p>
          <w:p w14:paraId="24002F80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362AFC8B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2A273F6F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3EB93E1F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6390F8F6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4BABDD11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1B4CBE01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6A21E442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313EA526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4B526F3B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  <w:p w14:paraId="34820EC3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  <w:tc>
          <w:tcPr>
            <w:tcW w:w="7036" w:type="dxa"/>
          </w:tcPr>
          <w:p w14:paraId="7C7D30FE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lastRenderedPageBreak/>
              <w:t>Of those who are trained</w:t>
            </w:r>
          </w:p>
          <w:p w14:paraId="69CD7E86" w14:textId="77777777" w:rsidR="0038624B" w:rsidRPr="00427506" w:rsidRDefault="0038624B" w:rsidP="0038624B">
            <w:pPr>
              <w:numPr>
                <w:ilvl w:val="0"/>
                <w:numId w:val="3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Wellbeing – self reported wellbeing improvement;</w:t>
            </w:r>
          </w:p>
          <w:p w14:paraId="0B7BDD6F" w14:textId="77777777" w:rsidR="0038624B" w:rsidRPr="00427506" w:rsidRDefault="0038624B" w:rsidP="0038624B">
            <w:pPr>
              <w:numPr>
                <w:ilvl w:val="0"/>
                <w:numId w:val="3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Increase in knowledge of key healthy eating messages and information regarding healthy eating and healthy lifestyles.</w:t>
            </w:r>
          </w:p>
          <w:p w14:paraId="29EA9D61" w14:textId="77777777" w:rsidR="0038624B" w:rsidRPr="00427506" w:rsidRDefault="0038624B" w:rsidP="0038624B">
            <w:pPr>
              <w:numPr>
                <w:ilvl w:val="0"/>
                <w:numId w:val="3"/>
              </w:numPr>
              <w:spacing w:line="300" w:lineRule="atLeast"/>
              <w:rPr>
                <w:rFonts w:cstheme="minorHAnsi"/>
              </w:rPr>
            </w:pPr>
            <w:r w:rsidRPr="00427506">
              <w:rPr>
                <w:rFonts w:cstheme="minorHAnsi"/>
              </w:rPr>
              <w:t>Self-reported skills and confidence improvement</w:t>
            </w:r>
          </w:p>
          <w:p w14:paraId="28A4529A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Recipients of the work as a result of the small grants demonstrate</w:t>
            </w:r>
          </w:p>
          <w:p w14:paraId="4301B8E9" w14:textId="77777777" w:rsidR="0038624B" w:rsidRPr="00427506" w:rsidRDefault="0038624B" w:rsidP="003862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Confidence - Self-reported increase confidence around healthy eating and cooking skills.</w:t>
            </w:r>
          </w:p>
          <w:p w14:paraId="341F89C1" w14:textId="77777777" w:rsidR="0038624B" w:rsidRPr="00427506" w:rsidRDefault="0038624B" w:rsidP="003862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27506">
              <w:rPr>
                <w:rFonts w:eastAsia="Calibri" w:cstheme="minorHAnsi"/>
              </w:rPr>
              <w:lastRenderedPageBreak/>
              <w:t>Feel equipped with accessible, available information and material to support healthy eating and growing.</w:t>
            </w:r>
          </w:p>
          <w:p w14:paraId="38F4730D" w14:textId="77777777" w:rsidR="0038624B" w:rsidRPr="00427506" w:rsidRDefault="0038624B" w:rsidP="003862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Portion of fruit and vegetables consumed.</w:t>
            </w:r>
          </w:p>
          <w:p w14:paraId="14EE8D92" w14:textId="77777777" w:rsidR="0038624B" w:rsidRPr="00427506" w:rsidRDefault="0038624B" w:rsidP="002A3DA3">
            <w:pPr>
              <w:pStyle w:val="ListParagraph"/>
              <w:ind w:left="0"/>
              <w:rPr>
                <w:rFonts w:cstheme="minorHAnsi"/>
              </w:rPr>
            </w:pPr>
          </w:p>
          <w:p w14:paraId="1EB9D755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7934F1DF" w14:textId="77777777" w:rsidTr="002A3DA3">
        <w:tc>
          <w:tcPr>
            <w:tcW w:w="1980" w:type="dxa"/>
          </w:tcPr>
          <w:p w14:paraId="79F58D30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lastRenderedPageBreak/>
              <w:t>Reflections</w:t>
            </w:r>
          </w:p>
          <w:p w14:paraId="5C3669BD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36" w:type="dxa"/>
          </w:tcPr>
          <w:p w14:paraId="2E8368E1" w14:textId="77777777" w:rsidR="0038624B" w:rsidRPr="00427506" w:rsidRDefault="0038624B" w:rsidP="002A3DA3">
            <w:pPr>
              <w:pStyle w:val="ListParagraph"/>
              <w:ind w:left="0"/>
              <w:rPr>
                <w:rFonts w:cstheme="minorHAnsi"/>
              </w:rPr>
            </w:pPr>
            <w:r w:rsidRPr="00427506">
              <w:rPr>
                <w:rFonts w:cstheme="minorHAnsi"/>
              </w:rPr>
              <w:t>Key service highlights this quarter:</w:t>
            </w:r>
          </w:p>
          <w:p w14:paraId="025B44D4" w14:textId="77777777" w:rsidR="0038624B" w:rsidRPr="00427506" w:rsidRDefault="0038624B" w:rsidP="003862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What has gone well and resulted in positive outcomes for the service, what improvements have been implemented?</w:t>
            </w:r>
          </w:p>
          <w:p w14:paraId="026C1844" w14:textId="77777777" w:rsidR="0038624B" w:rsidRPr="00427506" w:rsidRDefault="0038624B" w:rsidP="003862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What is causing challenges within the service? Is this affecting service delivery? Are their associated/identified risks around these challenges?</w:t>
            </w:r>
          </w:p>
          <w:p w14:paraId="07EB925F" w14:textId="77777777" w:rsidR="0038624B" w:rsidRPr="00427506" w:rsidRDefault="0038624B" w:rsidP="003862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What has been implemented to mitigate these risks/challenges?</w:t>
            </w:r>
          </w:p>
          <w:p w14:paraId="735AEA52" w14:textId="77777777" w:rsidR="0038624B" w:rsidRPr="00427506" w:rsidRDefault="0038624B" w:rsidP="003862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How will this be reviewed and what is the timeline for this?</w:t>
            </w:r>
          </w:p>
          <w:p w14:paraId="01DC3DA1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12F22D41" w14:textId="77777777" w:rsidTr="002A3DA3">
        <w:tc>
          <w:tcPr>
            <w:tcW w:w="1980" w:type="dxa"/>
          </w:tcPr>
          <w:p w14:paraId="7F2FF48B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Annual summary and case study</w:t>
            </w:r>
          </w:p>
        </w:tc>
        <w:tc>
          <w:tcPr>
            <w:tcW w:w="7036" w:type="dxa"/>
          </w:tcPr>
          <w:p w14:paraId="6DC56511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  <w:b/>
                <w:bCs/>
              </w:rPr>
              <w:t>Provide an annual summary of lessons learnt and reflections</w:t>
            </w:r>
            <w:r w:rsidRPr="00427506">
              <w:rPr>
                <w:rFonts w:cstheme="minorHAnsi"/>
              </w:rPr>
              <w:t xml:space="preserve"> to impact on the project going forward. </w:t>
            </w:r>
          </w:p>
          <w:p w14:paraId="48C31EA8" w14:textId="77777777" w:rsidR="0038624B" w:rsidRPr="00427506" w:rsidRDefault="0038624B" w:rsidP="002A3DA3">
            <w:pPr>
              <w:rPr>
                <w:rFonts w:cstheme="minorHAnsi"/>
              </w:rPr>
            </w:pPr>
          </w:p>
          <w:p w14:paraId="007BF903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This will include at least 2 case studies of clients (anonymised).</w:t>
            </w:r>
          </w:p>
          <w:p w14:paraId="2F0CA3BC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  <w:tr w:rsidR="0038624B" w:rsidRPr="00427506" w14:paraId="7D03A56D" w14:textId="77777777" w:rsidTr="002A3DA3">
        <w:tc>
          <w:tcPr>
            <w:tcW w:w="1980" w:type="dxa"/>
          </w:tcPr>
          <w:p w14:paraId="6FBEE04D" w14:textId="77777777" w:rsidR="0038624B" w:rsidRPr="00427506" w:rsidRDefault="0038624B" w:rsidP="002A3DA3">
            <w:pPr>
              <w:rPr>
                <w:rFonts w:cstheme="minorHAnsi"/>
                <w:b/>
                <w:bCs/>
              </w:rPr>
            </w:pPr>
            <w:r w:rsidRPr="00427506">
              <w:rPr>
                <w:rFonts w:cstheme="minorHAnsi"/>
                <w:b/>
                <w:bCs/>
              </w:rPr>
              <w:t>Budget and grants report</w:t>
            </w:r>
          </w:p>
          <w:p w14:paraId="08AFEFB0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  <w:tc>
          <w:tcPr>
            <w:tcW w:w="7036" w:type="dxa"/>
          </w:tcPr>
          <w:p w14:paraId="608AD8A0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Project expenditure breakdown on a quarterly basis:</w:t>
            </w:r>
          </w:p>
          <w:p w14:paraId="49A559FA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Staffing</w:t>
            </w:r>
          </w:p>
          <w:p w14:paraId="67799C37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Venues</w:t>
            </w:r>
          </w:p>
          <w:p w14:paraId="3F6AE65D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Management cost</w:t>
            </w:r>
          </w:p>
          <w:p w14:paraId="03144559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Resources</w:t>
            </w:r>
          </w:p>
          <w:p w14:paraId="3BB5065A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Marketing</w:t>
            </w:r>
          </w:p>
          <w:p w14:paraId="2AC18C2E" w14:textId="77777777" w:rsidR="0038624B" w:rsidRPr="00427506" w:rsidRDefault="0038624B" w:rsidP="0038624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Printing / resource development</w:t>
            </w:r>
          </w:p>
          <w:p w14:paraId="5E2B9740" w14:textId="77777777" w:rsidR="0038624B" w:rsidRPr="00427506" w:rsidRDefault="0038624B" w:rsidP="002A3DA3">
            <w:pPr>
              <w:rPr>
                <w:rFonts w:cstheme="minorHAnsi"/>
              </w:rPr>
            </w:pPr>
          </w:p>
          <w:p w14:paraId="49566A96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Grants disbursement:</w:t>
            </w:r>
          </w:p>
          <w:p w14:paraId="1343CB65" w14:textId="77777777" w:rsidR="0038624B" w:rsidRPr="00427506" w:rsidRDefault="0038624B" w:rsidP="002A3DA3">
            <w:pPr>
              <w:rPr>
                <w:rFonts w:cstheme="minorHAnsi"/>
              </w:rPr>
            </w:pPr>
            <w:r w:rsidRPr="00427506">
              <w:rPr>
                <w:rFonts w:cstheme="minorHAnsi"/>
              </w:rPr>
              <w:t>How many grants issued, who to, budget?</w:t>
            </w:r>
          </w:p>
          <w:p w14:paraId="2ADE9F6F" w14:textId="77777777" w:rsidR="0038624B" w:rsidRPr="00427506" w:rsidRDefault="0038624B" w:rsidP="003862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Demographics</w:t>
            </w:r>
          </w:p>
          <w:p w14:paraId="39973293" w14:textId="77777777" w:rsidR="0038624B" w:rsidRPr="00427506" w:rsidRDefault="0038624B" w:rsidP="003862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Record what delivered and how many people engaged</w:t>
            </w:r>
          </w:p>
          <w:p w14:paraId="787C15A7" w14:textId="77777777" w:rsidR="0038624B" w:rsidRPr="00427506" w:rsidRDefault="0038624B" w:rsidP="003862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27506">
              <w:rPr>
                <w:rFonts w:cstheme="minorHAnsi"/>
              </w:rPr>
              <w:t>Impacts: measurement of impact.  This will evolve as the project develops.</w:t>
            </w:r>
          </w:p>
          <w:p w14:paraId="4B57A938" w14:textId="77777777" w:rsidR="0038624B" w:rsidRPr="00427506" w:rsidRDefault="0038624B" w:rsidP="002A3DA3">
            <w:pPr>
              <w:rPr>
                <w:rFonts w:cstheme="minorHAnsi"/>
              </w:rPr>
            </w:pPr>
          </w:p>
        </w:tc>
      </w:tr>
    </w:tbl>
    <w:p w14:paraId="02D7A613" w14:textId="77777777" w:rsidR="00565A8C" w:rsidRDefault="00565A8C"/>
    <w:sectPr w:rsidR="00565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6851"/>
    <w:multiLevelType w:val="hybridMultilevel"/>
    <w:tmpl w:val="7CAAEB9E"/>
    <w:lvl w:ilvl="0" w:tplc="D4BE3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23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4A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A2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E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E8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5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6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171E1"/>
    <w:multiLevelType w:val="hybridMultilevel"/>
    <w:tmpl w:val="12607284"/>
    <w:lvl w:ilvl="0" w:tplc="A260C4C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96DA8"/>
    <w:multiLevelType w:val="hybridMultilevel"/>
    <w:tmpl w:val="484C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D278A"/>
    <w:multiLevelType w:val="hybridMultilevel"/>
    <w:tmpl w:val="0E7E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4109C"/>
    <w:multiLevelType w:val="hybridMultilevel"/>
    <w:tmpl w:val="C9D6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B4819"/>
    <w:multiLevelType w:val="hybridMultilevel"/>
    <w:tmpl w:val="784EB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4B"/>
    <w:rsid w:val="0038624B"/>
    <w:rsid w:val="005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FCD3"/>
  <w15:chartTrackingRefBased/>
  <w15:docId w15:val="{2269F2B8-D4C6-4C80-B645-6636C85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aHeading 2 - Sussex"/>
    <w:basedOn w:val="Normal"/>
    <w:link w:val="ListParagraphChar"/>
    <w:uiPriority w:val="34"/>
    <w:qFormat/>
    <w:rsid w:val="0038624B"/>
    <w:pPr>
      <w:ind w:left="720"/>
      <w:contextualSpacing/>
    </w:pPr>
  </w:style>
  <w:style w:type="character" w:customStyle="1" w:styleId="ListParagraphChar">
    <w:name w:val="List Paragraph Char"/>
    <w:aliases w:val="List Paragraph1 Char,aHeading 2 - Sussex Char"/>
    <w:link w:val="ListParagraph"/>
    <w:uiPriority w:val="34"/>
    <w:rsid w:val="0038624B"/>
  </w:style>
  <w:style w:type="table" w:styleId="TableGrid">
    <w:name w:val="Table Grid"/>
    <w:basedOn w:val="TableNormal"/>
    <w:uiPriority w:val="39"/>
    <w:rsid w:val="003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>Northants Unitary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Kayley Lakin</dc:creator>
  <cp:keywords/>
  <dc:description/>
  <cp:lastModifiedBy>Kayley Lakin</cp:lastModifiedBy>
  <cp:revision>1</cp:revision>
  <dcterms:created xsi:type="dcterms:W3CDTF">2022-12-02T11:14:00Z</dcterms:created>
  <dcterms:modified xsi:type="dcterms:W3CDTF">2022-12-02T11:15:00Z</dcterms:modified>
</cp:coreProperties>
</file>