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C9043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C90434">
            <w:pPr>
              <w:pStyle w:val="Heading1"/>
            </w:pPr>
            <w:r>
              <w:t>NP/MIDL/MIDW/135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37.34.2.346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04/01/2017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Negotiated Disposal - Snedshill and BRJ, Telford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C90434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 to be undertaken by Andy Moss and Rachel Hill (Birmingham), as set out </w:t>
            </w:r>
          </w:p>
          <w:p w:rsidR="00C90434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within the mini-competition response (and approved by NM 03.01.17) attached. </w:t>
            </w:r>
          </w:p>
          <w:p w:rsidR="00C90434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Pre-sale Valuation, Negotiated Disposal and Franking Valuation. % value of </w:t>
            </w:r>
          </w:p>
          <w:p w:rsidR="00C90434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disposal of 2 site as one transaction, plus valuation fees and time charged, </w:t>
            </w:r>
          </w:p>
          <w:p w:rsidR="001F37EE" w:rsidRDefault="00C9043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capped element up to £5k.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C90434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C90434">
              <w:rPr>
                <w:rFonts w:ascii="Arial" w:hAnsi="Arial"/>
                <w:sz w:val="20"/>
              </w:rPr>
              <w:t>28/07/2017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C90434">
              <w:rPr>
                <w:rFonts w:ascii="Arial" w:hAnsi="Arial"/>
                <w:sz w:val="20"/>
              </w:rPr>
              <w:t>28/07/2017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C90434">
              <w:rPr>
                <w:rFonts w:ascii="Arial" w:hAnsi="Arial"/>
                <w:sz w:val="20"/>
              </w:rPr>
              <w:t>18420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C90434">
              <w:rPr>
                <w:rFonts w:ascii="Arial" w:hAnsi="Arial"/>
                <w:sz w:val="20"/>
              </w:rPr>
              <w:t>18420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C90434">
              <w:rPr>
                <w:rFonts w:ascii="Arial" w:hAnsi="Arial"/>
                <w:sz w:val="20"/>
              </w:rPr>
              <w:t>IT72452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C90434">
              <w:rPr>
                <w:rFonts w:ascii="Arial" w:hAnsi="Arial"/>
                <w:sz w:val="20"/>
              </w:rPr>
              <w:t>Sarah Taylor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C90434">
              <w:rPr>
                <w:rFonts w:ascii="Arial" w:hAnsi="Arial"/>
                <w:sz w:val="20"/>
              </w:rPr>
              <w:t>Sarah Taylor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C9043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34" w:rsidRDefault="00C90434" w:rsidP="00C90434">
      <w:r>
        <w:separator/>
      </w:r>
    </w:p>
  </w:endnote>
  <w:endnote w:type="continuationSeparator" w:id="0">
    <w:p w:rsidR="00C90434" w:rsidRDefault="00C90434" w:rsidP="00C9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4" w:rsidRDefault="00C90434" w:rsidP="00C90434">
    <w:pPr>
      <w:pStyle w:val="Footer"/>
    </w:pPr>
    <w:bookmarkStart w:id="1" w:name="aliashAdvancedFooterprot1FooterEvenPages"/>
  </w:p>
  <w:bookmarkEnd w:id="1"/>
  <w:p w:rsidR="00C90434" w:rsidRDefault="00C90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4" w:rsidRDefault="00C90434" w:rsidP="00C90434">
    <w:pPr>
      <w:pStyle w:val="Footer"/>
    </w:pPr>
    <w:bookmarkStart w:id="2" w:name="aliashAdvancedFooterprotec1FooterPrimary"/>
  </w:p>
  <w:bookmarkEnd w:id="2"/>
  <w:p w:rsidR="00C90434" w:rsidRDefault="00C904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4" w:rsidRDefault="00C90434" w:rsidP="00C90434">
    <w:pPr>
      <w:pStyle w:val="Footer"/>
    </w:pPr>
    <w:bookmarkStart w:id="3" w:name="aliashAdvancedFooterprot1FooterFirstPage"/>
  </w:p>
  <w:bookmarkEnd w:id="3"/>
  <w:p w:rsidR="00C90434" w:rsidRDefault="00C90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34" w:rsidRDefault="00C90434" w:rsidP="00C90434">
      <w:r>
        <w:separator/>
      </w:r>
    </w:p>
  </w:footnote>
  <w:footnote w:type="continuationSeparator" w:id="0">
    <w:p w:rsidR="00C90434" w:rsidRDefault="00C90434" w:rsidP="00C90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4" w:rsidRDefault="00C90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4" w:rsidRDefault="00C90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34" w:rsidRDefault="00C904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34"/>
    <w:rsid w:val="00073A5C"/>
    <w:rsid w:val="001F37EE"/>
    <w:rsid w:val="00240F54"/>
    <w:rsid w:val="00482F9E"/>
    <w:rsid w:val="00502966"/>
    <w:rsid w:val="009760C2"/>
    <w:rsid w:val="00C861F9"/>
    <w:rsid w:val="00C90434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90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043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904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043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90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043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904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043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2017-01-23T14:27:00Z</dcterms:created>
  <dcterms:modified xsi:type="dcterms:W3CDTF">2017-01-23T14:29:00Z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0844958f-fbf2-40a8-b0f6-60925c168428</vt:lpwstr>
  </property>
  <property fmtid="{D5CDD505-2E9C-101B-9397-08002B2CF9AE}" pid="3" name="HCAGPMS">
    <vt:lpwstr>OFFICIAL</vt:lpwstr>
  </property>
</Properties>
</file>