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A35E" w14:textId="289E3E81" w:rsidR="00340D5B" w:rsidRPr="00D87DB0" w:rsidRDefault="00340D5B" w:rsidP="2C8E218C">
      <w:pPr>
        <w:jc w:val="center"/>
        <w:rPr>
          <w:rFonts w:cs="Arial"/>
          <w:b/>
          <w:bCs/>
          <w:sz w:val="24"/>
          <w:szCs w:val="24"/>
          <w:u w:val="single"/>
        </w:rPr>
      </w:pPr>
      <w:r w:rsidRPr="2C8E218C">
        <w:rPr>
          <w:rFonts w:cs="Arial"/>
          <w:b/>
          <w:bCs/>
          <w:sz w:val="24"/>
          <w:szCs w:val="24"/>
          <w:u w:val="single"/>
        </w:rPr>
        <w:t>Specification</w:t>
      </w:r>
    </w:p>
    <w:p w14:paraId="02EB378F" w14:textId="77777777" w:rsidR="00340D5B" w:rsidRPr="00D87DB0" w:rsidRDefault="00340D5B" w:rsidP="00340D5B">
      <w:pPr>
        <w:jc w:val="center"/>
        <w:rPr>
          <w:rFonts w:cs="Arial"/>
          <w:b/>
          <w:sz w:val="24"/>
          <w:szCs w:val="24"/>
          <w:u w:val="single"/>
        </w:rPr>
      </w:pPr>
    </w:p>
    <w:p w14:paraId="2129469B" w14:textId="77777777" w:rsidR="00435882" w:rsidRPr="00D87DB0" w:rsidRDefault="00D87DB0" w:rsidP="00340D5B">
      <w:pPr>
        <w:jc w:val="center"/>
        <w:rPr>
          <w:rFonts w:cs="Arial"/>
          <w:b/>
          <w:sz w:val="24"/>
          <w:szCs w:val="24"/>
          <w:u w:val="single"/>
        </w:rPr>
      </w:pPr>
      <w:r w:rsidRPr="2C8E218C">
        <w:rPr>
          <w:rFonts w:cs="Arial"/>
          <w:b/>
          <w:bCs/>
          <w:sz w:val="24"/>
          <w:szCs w:val="24"/>
          <w:u w:val="single"/>
        </w:rPr>
        <w:t xml:space="preserve">HMMPS </w:t>
      </w:r>
      <w:r w:rsidR="00B038CB" w:rsidRPr="2C8E218C">
        <w:rPr>
          <w:rFonts w:cs="Arial"/>
          <w:b/>
          <w:bCs/>
          <w:sz w:val="24"/>
          <w:szCs w:val="24"/>
          <w:u w:val="single"/>
        </w:rPr>
        <w:t>Prisoners</w:t>
      </w:r>
      <w:r w:rsidRPr="2C8E218C">
        <w:rPr>
          <w:rFonts w:cs="Arial"/>
          <w:b/>
          <w:bCs/>
          <w:sz w:val="24"/>
          <w:szCs w:val="24"/>
          <w:u w:val="single"/>
        </w:rPr>
        <w:t>,</w:t>
      </w:r>
      <w:r w:rsidR="00B038CB" w:rsidRPr="2C8E218C">
        <w:rPr>
          <w:rFonts w:cs="Arial"/>
          <w:b/>
          <w:bCs/>
          <w:sz w:val="24"/>
          <w:szCs w:val="24"/>
          <w:u w:val="single"/>
        </w:rPr>
        <w:t xml:space="preserve"> </w:t>
      </w:r>
      <w:r w:rsidR="00EF2E79" w:rsidRPr="2C8E218C">
        <w:rPr>
          <w:rFonts w:cs="Arial"/>
          <w:b/>
          <w:bCs/>
          <w:sz w:val="24"/>
          <w:szCs w:val="24"/>
          <w:u w:val="single"/>
        </w:rPr>
        <w:t>Family and Significant Other Services</w:t>
      </w:r>
    </w:p>
    <w:p w14:paraId="6BF72620" w14:textId="25B94ECC" w:rsidR="00C10D67" w:rsidRPr="00180573" w:rsidRDefault="00C10D67" w:rsidP="2C8E218C">
      <w:pPr>
        <w:jc w:val="center"/>
        <w:rPr>
          <w:b/>
          <w:bCs/>
          <w:szCs w:val="22"/>
          <w:u w:val="single"/>
        </w:rPr>
      </w:pPr>
    </w:p>
    <w:p w14:paraId="3DEEC669" w14:textId="30D74774" w:rsidR="00C10D67" w:rsidRPr="00180573" w:rsidRDefault="0A1D2BE2" w:rsidP="2C8E218C">
      <w:pPr>
        <w:jc w:val="center"/>
        <w:rPr>
          <w:b/>
          <w:bCs/>
          <w:szCs w:val="22"/>
          <w:u w:val="single"/>
        </w:rPr>
      </w:pPr>
      <w:r w:rsidRPr="2C8E218C">
        <w:rPr>
          <w:rFonts w:cs="Arial"/>
          <w:b/>
          <w:bCs/>
          <w:sz w:val="24"/>
          <w:szCs w:val="24"/>
          <w:u w:val="single"/>
        </w:rPr>
        <w:t>HMP Morton Hall</w:t>
      </w:r>
    </w:p>
    <w:p w14:paraId="24AD581E" w14:textId="41B64AFA" w:rsidR="2C8E218C" w:rsidRDefault="2C8E218C" w:rsidP="2C8E218C">
      <w:pPr>
        <w:jc w:val="center"/>
        <w:rPr>
          <w:b/>
          <w:bCs/>
          <w:szCs w:val="22"/>
          <w:u w:val="single"/>
        </w:rPr>
      </w:pPr>
    </w:p>
    <w:p w14:paraId="6D98A12B" w14:textId="61F44820" w:rsidR="00E002E7" w:rsidRPr="00954602" w:rsidRDefault="00E002E7" w:rsidP="78733F1B">
      <w:pPr>
        <w:autoSpaceDE w:val="0"/>
        <w:autoSpaceDN w:val="0"/>
        <w:adjustRightInd w:val="0"/>
        <w:spacing w:after="0"/>
        <w:rPr>
          <w:rFonts w:eastAsia="Arial" w:cs="Arial"/>
          <w:b/>
          <w:bCs/>
          <w:color w:val="000000"/>
          <w:szCs w:val="22"/>
        </w:rPr>
      </w:pPr>
      <w:r>
        <w:br w:type="page"/>
      </w:r>
    </w:p>
    <w:p w14:paraId="46DD8C4D"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2946DB82"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5997CC1D" w14:textId="77777777" w:rsidR="009E670C" w:rsidRPr="00954602" w:rsidRDefault="009E670C" w:rsidP="00F534A8">
      <w:pPr>
        <w:autoSpaceDE w:val="0"/>
        <w:autoSpaceDN w:val="0"/>
        <w:adjustRightInd w:val="0"/>
        <w:spacing w:after="0"/>
        <w:jc w:val="both"/>
        <w:rPr>
          <w:rFonts w:cs="Arial"/>
          <w:b/>
          <w:bCs/>
          <w:color w:val="000000"/>
          <w:szCs w:val="22"/>
        </w:rPr>
      </w:pPr>
    </w:p>
    <w:p w14:paraId="33E3C9FA" w14:textId="77777777" w:rsidR="009E670C" w:rsidRPr="00954602" w:rsidRDefault="009E670C" w:rsidP="00F534A8">
      <w:pPr>
        <w:autoSpaceDE w:val="0"/>
        <w:autoSpaceDN w:val="0"/>
        <w:adjustRightInd w:val="0"/>
        <w:spacing w:after="0"/>
        <w:jc w:val="both"/>
        <w:rPr>
          <w:rFonts w:cs="Arial"/>
          <w:b/>
          <w:bCs/>
          <w:color w:val="000000"/>
          <w:szCs w:val="22"/>
        </w:rPr>
      </w:pPr>
      <w:r w:rsidRPr="78733F1B">
        <w:rPr>
          <w:rFonts w:cs="Arial"/>
          <w:b/>
          <w:bCs/>
          <w:color w:val="000000" w:themeColor="text1"/>
        </w:rPr>
        <w:t>Visits Room Refreshments</w:t>
      </w:r>
    </w:p>
    <w:p w14:paraId="6BB9E253" w14:textId="77777777" w:rsidR="00352112" w:rsidRPr="00CE2212" w:rsidRDefault="00352112" w:rsidP="00F534A8">
      <w:pPr>
        <w:autoSpaceDE w:val="0"/>
        <w:autoSpaceDN w:val="0"/>
        <w:adjustRightInd w:val="0"/>
        <w:spacing w:after="0"/>
        <w:jc w:val="both"/>
        <w:rPr>
          <w:rFonts w:cs="Arial"/>
          <w:color w:val="000000"/>
          <w:szCs w:val="22"/>
        </w:rPr>
      </w:pPr>
    </w:p>
    <w:p w14:paraId="5A3F7E7B" w14:textId="77777777" w:rsidR="002A08A5" w:rsidRPr="00101780" w:rsidRDefault="008506D6" w:rsidP="00F534A8">
      <w:pPr>
        <w:autoSpaceDE w:val="0"/>
        <w:autoSpaceDN w:val="0"/>
        <w:adjustRightInd w:val="0"/>
        <w:spacing w:after="0"/>
        <w:jc w:val="both"/>
        <w:rPr>
          <w:rFonts w:cs="Arial"/>
          <w:color w:val="000000"/>
          <w:szCs w:val="22"/>
        </w:rPr>
      </w:pPr>
      <w:r w:rsidRPr="00101780">
        <w:rPr>
          <w:rFonts w:cs="Arial"/>
          <w:color w:val="000000"/>
          <w:szCs w:val="22"/>
        </w:rPr>
        <w:t xml:space="preserve">HMP </w:t>
      </w:r>
      <w:r w:rsidR="00101780" w:rsidRPr="00101780">
        <w:rPr>
          <w:rFonts w:cs="Arial"/>
          <w:color w:val="000000"/>
          <w:szCs w:val="22"/>
        </w:rPr>
        <w:t>Morton Hall</w:t>
      </w:r>
      <w:r w:rsidRPr="00101780">
        <w:rPr>
          <w:rFonts w:cs="Arial"/>
          <w:color w:val="000000"/>
          <w:szCs w:val="22"/>
        </w:rPr>
        <w:t xml:space="preserve"> </w:t>
      </w:r>
      <w:r w:rsidR="00CE2212" w:rsidRPr="00101780">
        <w:rPr>
          <w:rFonts w:cs="Arial"/>
          <w:color w:val="000000"/>
          <w:szCs w:val="22"/>
        </w:rPr>
        <w:t>Requirements for Refreshments</w:t>
      </w:r>
    </w:p>
    <w:p w14:paraId="6D0FF6C3" w14:textId="77777777" w:rsidR="00CE2212" w:rsidRPr="00101780" w:rsidRDefault="00CE2212" w:rsidP="00CE2212">
      <w:pPr>
        <w:pStyle w:val="ListParagraph"/>
        <w:numPr>
          <w:ilvl w:val="0"/>
          <w:numId w:val="40"/>
        </w:numPr>
        <w:autoSpaceDE w:val="0"/>
        <w:autoSpaceDN w:val="0"/>
        <w:adjustRightInd w:val="0"/>
        <w:spacing w:after="0"/>
        <w:jc w:val="both"/>
        <w:rPr>
          <w:rFonts w:cs="Arial"/>
          <w:color w:val="000000"/>
          <w:sz w:val="22"/>
        </w:rPr>
      </w:pPr>
      <w:r w:rsidRPr="00101780">
        <w:rPr>
          <w:rFonts w:cs="Arial"/>
          <w:color w:val="000000"/>
          <w:sz w:val="22"/>
        </w:rPr>
        <w:t xml:space="preserve"> </w:t>
      </w:r>
      <w:r w:rsidR="00101780" w:rsidRPr="00101780">
        <w:rPr>
          <w:rFonts w:cs="Arial"/>
          <w:color w:val="000000"/>
          <w:sz w:val="22"/>
        </w:rPr>
        <w:t>N/A – refreshments will be provided in-house.</w:t>
      </w:r>
    </w:p>
    <w:p w14:paraId="23DE523C" w14:textId="77777777" w:rsidR="00CE2212" w:rsidRPr="009F50F5" w:rsidRDefault="00CE2212" w:rsidP="009F50F5">
      <w:pPr>
        <w:autoSpaceDE w:val="0"/>
        <w:autoSpaceDN w:val="0"/>
        <w:adjustRightInd w:val="0"/>
        <w:spacing w:after="0"/>
        <w:ind w:left="425"/>
        <w:jc w:val="both"/>
        <w:rPr>
          <w:rFonts w:cs="Arial"/>
          <w:color w:val="000000"/>
        </w:rPr>
      </w:pPr>
    </w:p>
    <w:p w14:paraId="52E56223" w14:textId="77777777" w:rsidR="008506D6" w:rsidRPr="00954602" w:rsidRDefault="008506D6" w:rsidP="00F534A8">
      <w:pPr>
        <w:autoSpaceDE w:val="0"/>
        <w:autoSpaceDN w:val="0"/>
        <w:adjustRightInd w:val="0"/>
        <w:spacing w:after="0"/>
        <w:jc w:val="both"/>
        <w:rPr>
          <w:rFonts w:cs="Arial"/>
          <w:b/>
          <w:bCs/>
          <w:color w:val="000000"/>
          <w:szCs w:val="22"/>
        </w:rPr>
      </w:pPr>
    </w:p>
    <w:p w14:paraId="0C8CF2B4" w14:textId="77777777" w:rsidR="009E670C" w:rsidRPr="00954602" w:rsidRDefault="009E670C" w:rsidP="00F534A8">
      <w:pPr>
        <w:autoSpaceDE w:val="0"/>
        <w:autoSpaceDN w:val="0"/>
        <w:adjustRightInd w:val="0"/>
        <w:spacing w:after="0"/>
        <w:jc w:val="both"/>
        <w:rPr>
          <w:rFonts w:cs="Arial"/>
          <w:b/>
          <w:bCs/>
          <w:color w:val="000000"/>
          <w:szCs w:val="22"/>
        </w:rPr>
      </w:pPr>
      <w:r w:rsidRPr="78733F1B">
        <w:rPr>
          <w:rFonts w:cs="Arial"/>
          <w:b/>
          <w:bCs/>
          <w:color w:val="000000" w:themeColor="text1"/>
        </w:rPr>
        <w:t>Visits Play</w:t>
      </w:r>
    </w:p>
    <w:p w14:paraId="07459315" w14:textId="77777777" w:rsidR="00940717" w:rsidRPr="00954602" w:rsidRDefault="00940717" w:rsidP="00F534A8">
      <w:pPr>
        <w:autoSpaceDE w:val="0"/>
        <w:autoSpaceDN w:val="0"/>
        <w:adjustRightInd w:val="0"/>
        <w:spacing w:after="0"/>
        <w:jc w:val="both"/>
        <w:rPr>
          <w:rFonts w:cs="Arial"/>
          <w:color w:val="000000"/>
          <w:szCs w:val="22"/>
        </w:rPr>
      </w:pPr>
    </w:p>
    <w:p w14:paraId="5276E7C3" w14:textId="77777777" w:rsidR="00CE2212" w:rsidRPr="00EC7B80" w:rsidRDefault="00CE2212" w:rsidP="00CE2212">
      <w:pPr>
        <w:autoSpaceDE w:val="0"/>
        <w:autoSpaceDN w:val="0"/>
        <w:adjustRightInd w:val="0"/>
        <w:spacing w:after="0"/>
        <w:jc w:val="both"/>
        <w:rPr>
          <w:rFonts w:cs="Arial"/>
          <w:color w:val="000000"/>
          <w:szCs w:val="22"/>
        </w:rPr>
      </w:pPr>
      <w:r w:rsidRPr="00EC7B80">
        <w:rPr>
          <w:rFonts w:cs="Arial"/>
          <w:color w:val="000000"/>
          <w:szCs w:val="22"/>
        </w:rPr>
        <w:t xml:space="preserve">HMP </w:t>
      </w:r>
      <w:r w:rsidR="00101780" w:rsidRPr="00EC7B80">
        <w:rPr>
          <w:rFonts w:cs="Arial"/>
          <w:color w:val="000000"/>
          <w:szCs w:val="22"/>
        </w:rPr>
        <w:t>Morton Hall</w:t>
      </w:r>
      <w:r w:rsidRPr="00EC7B80">
        <w:rPr>
          <w:rFonts w:cs="Arial"/>
          <w:color w:val="000000"/>
          <w:szCs w:val="22"/>
        </w:rPr>
        <w:t xml:space="preserve"> Requirements for Visits Play</w:t>
      </w:r>
    </w:p>
    <w:p w14:paraId="3E1595FF" w14:textId="2C94CFC7" w:rsidR="00CE2212" w:rsidRPr="00EC7B80" w:rsidRDefault="00EC7B80" w:rsidP="120729F7">
      <w:pPr>
        <w:pStyle w:val="ListParagraph"/>
        <w:numPr>
          <w:ilvl w:val="0"/>
          <w:numId w:val="40"/>
        </w:numPr>
        <w:autoSpaceDE w:val="0"/>
        <w:autoSpaceDN w:val="0"/>
        <w:adjustRightInd w:val="0"/>
        <w:spacing w:after="0"/>
        <w:jc w:val="both"/>
        <w:rPr>
          <w:rFonts w:cs="Arial"/>
          <w:color w:val="000000"/>
          <w:sz w:val="22"/>
        </w:rPr>
      </w:pPr>
      <w:r w:rsidRPr="120729F7">
        <w:rPr>
          <w:rFonts w:eastAsia="Cambria" w:cs="Arial"/>
          <w:sz w:val="22"/>
        </w:rPr>
        <w:t>The provider will maintain a wide selection of toys and games to meet the needs of all children using the children’s play area</w:t>
      </w:r>
      <w:r w:rsidR="004D4B77">
        <w:rPr>
          <w:rFonts w:eastAsia="Cambria" w:cs="Arial"/>
          <w:sz w:val="22"/>
        </w:rPr>
        <w:t>.</w:t>
      </w:r>
    </w:p>
    <w:p w14:paraId="5898A3CB" w14:textId="0E846E8B" w:rsidR="00CE2212" w:rsidRPr="00EC7B80" w:rsidRDefault="00EC7B80" w:rsidP="00CE2212">
      <w:pPr>
        <w:pStyle w:val="ListParagraph"/>
        <w:numPr>
          <w:ilvl w:val="0"/>
          <w:numId w:val="40"/>
        </w:numPr>
        <w:autoSpaceDE w:val="0"/>
        <w:autoSpaceDN w:val="0"/>
        <w:adjustRightInd w:val="0"/>
        <w:spacing w:after="0"/>
        <w:jc w:val="both"/>
        <w:rPr>
          <w:rFonts w:cs="Arial"/>
          <w:color w:val="000000"/>
        </w:rPr>
      </w:pPr>
      <w:r w:rsidRPr="120729F7">
        <w:rPr>
          <w:rFonts w:cs="Arial"/>
          <w:color w:val="000000" w:themeColor="text1"/>
          <w:sz w:val="22"/>
        </w:rPr>
        <w:t xml:space="preserve">A play worker should be present </w:t>
      </w:r>
      <w:r w:rsidR="009F50F5" w:rsidRPr="120729F7">
        <w:rPr>
          <w:rFonts w:cs="Arial"/>
          <w:color w:val="000000" w:themeColor="text1"/>
          <w:sz w:val="22"/>
        </w:rPr>
        <w:t>for a period of time during each</w:t>
      </w:r>
      <w:r w:rsidRPr="120729F7">
        <w:rPr>
          <w:rFonts w:cs="Arial"/>
          <w:color w:val="000000" w:themeColor="text1"/>
          <w:sz w:val="22"/>
        </w:rPr>
        <w:t xml:space="preserve"> visits session to </w:t>
      </w:r>
      <w:r w:rsidR="009F50F5" w:rsidRPr="120729F7">
        <w:rPr>
          <w:rFonts w:cs="Arial"/>
          <w:color w:val="000000" w:themeColor="text1"/>
          <w:sz w:val="22"/>
        </w:rPr>
        <w:t xml:space="preserve">support interactive play between children and prisoner. </w:t>
      </w:r>
    </w:p>
    <w:p w14:paraId="5F86B1CC" w14:textId="6D1A7F5C" w:rsidR="00CE2212" w:rsidRPr="00EC7B80" w:rsidRDefault="00EC7B80" w:rsidP="00CE2212">
      <w:pPr>
        <w:pStyle w:val="ListParagraph"/>
        <w:numPr>
          <w:ilvl w:val="0"/>
          <w:numId w:val="40"/>
        </w:numPr>
        <w:autoSpaceDE w:val="0"/>
        <w:autoSpaceDN w:val="0"/>
        <w:adjustRightInd w:val="0"/>
        <w:spacing w:after="0"/>
        <w:jc w:val="both"/>
        <w:rPr>
          <w:rFonts w:cs="Arial"/>
          <w:color w:val="000000"/>
        </w:rPr>
      </w:pPr>
      <w:r w:rsidRPr="120729F7">
        <w:rPr>
          <w:rFonts w:cs="Arial"/>
          <w:color w:val="000000" w:themeColor="text1"/>
          <w:sz w:val="22"/>
        </w:rPr>
        <w:t>The play worker is able to support the discharge of the prison’s responsibility to safeguarding children</w:t>
      </w:r>
      <w:r w:rsidR="004D4B77">
        <w:rPr>
          <w:rFonts w:cs="Arial"/>
          <w:color w:val="000000" w:themeColor="text1"/>
          <w:sz w:val="22"/>
        </w:rPr>
        <w:t>.</w:t>
      </w:r>
    </w:p>
    <w:p w14:paraId="6537F28F" w14:textId="77777777" w:rsidR="00CE2212" w:rsidRPr="00EC7B80" w:rsidRDefault="00CE2212" w:rsidP="009305BB">
      <w:pPr>
        <w:pStyle w:val="ListParagraph"/>
        <w:autoSpaceDE w:val="0"/>
        <w:autoSpaceDN w:val="0"/>
        <w:adjustRightInd w:val="0"/>
        <w:spacing w:after="0"/>
        <w:ind w:left="785"/>
        <w:jc w:val="both"/>
        <w:rPr>
          <w:rFonts w:cs="Arial"/>
          <w:color w:val="000000"/>
        </w:rPr>
      </w:pPr>
    </w:p>
    <w:p w14:paraId="6DFB9E20" w14:textId="77777777" w:rsidR="00E93882" w:rsidRPr="00954602" w:rsidRDefault="00E93882" w:rsidP="00F534A8">
      <w:pPr>
        <w:autoSpaceDE w:val="0"/>
        <w:autoSpaceDN w:val="0"/>
        <w:adjustRightInd w:val="0"/>
        <w:spacing w:after="0"/>
        <w:jc w:val="both"/>
        <w:rPr>
          <w:rFonts w:cs="Arial"/>
          <w:color w:val="000000"/>
          <w:szCs w:val="22"/>
        </w:rPr>
      </w:pPr>
    </w:p>
    <w:p w14:paraId="24E23576"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70DF9E56" w14:textId="77777777" w:rsidR="00212D06" w:rsidRPr="00954602" w:rsidRDefault="00212D06" w:rsidP="00F534A8">
      <w:pPr>
        <w:autoSpaceDE w:val="0"/>
        <w:autoSpaceDN w:val="0"/>
        <w:adjustRightInd w:val="0"/>
        <w:spacing w:after="0"/>
        <w:jc w:val="both"/>
        <w:rPr>
          <w:rFonts w:cs="Arial"/>
          <w:color w:val="000000"/>
          <w:szCs w:val="22"/>
        </w:rPr>
      </w:pPr>
    </w:p>
    <w:p w14:paraId="3A19AFAB" w14:textId="77777777" w:rsidR="00E613B5" w:rsidRPr="00954602" w:rsidRDefault="00E613B5" w:rsidP="00F534A8">
      <w:pPr>
        <w:autoSpaceDE w:val="0"/>
        <w:autoSpaceDN w:val="0"/>
        <w:adjustRightInd w:val="0"/>
        <w:spacing w:after="0"/>
        <w:jc w:val="both"/>
        <w:rPr>
          <w:rFonts w:cs="Arial"/>
          <w:b/>
          <w:bCs/>
          <w:color w:val="000000"/>
          <w:szCs w:val="22"/>
        </w:rPr>
      </w:pPr>
      <w:r w:rsidRPr="78733F1B">
        <w:rPr>
          <w:rFonts w:cs="Arial"/>
          <w:b/>
          <w:bCs/>
          <w:color w:val="000000" w:themeColor="text1"/>
        </w:rPr>
        <w:t>Visits Meet and Greet</w:t>
      </w:r>
    </w:p>
    <w:p w14:paraId="738610EB" w14:textId="77777777" w:rsidR="002C161D" w:rsidRPr="004D4B77" w:rsidRDefault="002C161D" w:rsidP="004D4B77">
      <w:pPr>
        <w:spacing w:after="0"/>
        <w:rPr>
          <w:rFonts w:cs="Arial"/>
          <w:color w:val="000000"/>
        </w:rPr>
      </w:pPr>
    </w:p>
    <w:p w14:paraId="26A6C612" w14:textId="77777777" w:rsidR="002C161D" w:rsidRPr="00DC1DEC" w:rsidRDefault="002C161D" w:rsidP="002C161D">
      <w:pPr>
        <w:autoSpaceDE w:val="0"/>
        <w:autoSpaceDN w:val="0"/>
        <w:adjustRightInd w:val="0"/>
        <w:spacing w:after="0"/>
        <w:jc w:val="both"/>
        <w:rPr>
          <w:rFonts w:cs="Arial"/>
          <w:color w:val="000000"/>
          <w:szCs w:val="22"/>
        </w:rPr>
      </w:pPr>
      <w:r w:rsidRPr="00DC1DEC">
        <w:rPr>
          <w:rFonts w:cs="Arial"/>
          <w:color w:val="000000"/>
          <w:szCs w:val="22"/>
        </w:rPr>
        <w:t xml:space="preserve">HMP </w:t>
      </w:r>
      <w:r w:rsidR="00EC7B80" w:rsidRPr="00DC1DEC">
        <w:rPr>
          <w:rFonts w:cs="Arial"/>
          <w:color w:val="000000"/>
          <w:szCs w:val="22"/>
        </w:rPr>
        <w:t>Morton Hall</w:t>
      </w:r>
      <w:r w:rsidRPr="00DC1DEC">
        <w:rPr>
          <w:rFonts w:cs="Arial"/>
          <w:color w:val="000000"/>
          <w:szCs w:val="22"/>
        </w:rPr>
        <w:t xml:space="preserve"> Requirements for Visits Meet and Greet</w:t>
      </w:r>
    </w:p>
    <w:p w14:paraId="4C167459" w14:textId="77777777" w:rsidR="002C161D" w:rsidRPr="009F50F5" w:rsidRDefault="009F50F5" w:rsidP="120729F7">
      <w:pPr>
        <w:pStyle w:val="ListParagraph"/>
        <w:numPr>
          <w:ilvl w:val="0"/>
          <w:numId w:val="46"/>
        </w:numPr>
        <w:autoSpaceDE w:val="0"/>
        <w:autoSpaceDN w:val="0"/>
        <w:adjustRightInd w:val="0"/>
        <w:spacing w:after="0"/>
        <w:jc w:val="both"/>
        <w:rPr>
          <w:rFonts w:cs="Arial"/>
          <w:color w:val="000000"/>
          <w:sz w:val="22"/>
        </w:rPr>
      </w:pPr>
      <w:r w:rsidRPr="120729F7">
        <w:rPr>
          <w:rFonts w:cs="Arial"/>
          <w:color w:val="000000" w:themeColor="text1"/>
          <w:sz w:val="22"/>
        </w:rPr>
        <w:t>Visiting hours are 13.15 – 16.00</w:t>
      </w:r>
      <w:r w:rsidR="00EC7B80" w:rsidRPr="120729F7">
        <w:rPr>
          <w:rFonts w:cs="Arial"/>
          <w:color w:val="000000" w:themeColor="text1"/>
          <w:sz w:val="22"/>
        </w:rPr>
        <w:t>, 7 days a week plus 17.45 – 18.45 on Thursday</w:t>
      </w:r>
      <w:r w:rsidRPr="120729F7">
        <w:rPr>
          <w:rFonts w:cs="Arial"/>
          <w:color w:val="000000" w:themeColor="text1"/>
          <w:sz w:val="22"/>
        </w:rPr>
        <w:t xml:space="preserve">. The visits centre will be open daily to book in for visits from 12:30. </w:t>
      </w:r>
    </w:p>
    <w:p w14:paraId="561E7093" w14:textId="77777777" w:rsidR="00EC7B80" w:rsidRPr="009F50F5" w:rsidRDefault="00EC7B80" w:rsidP="120729F7">
      <w:pPr>
        <w:pStyle w:val="ListParagraph"/>
        <w:numPr>
          <w:ilvl w:val="0"/>
          <w:numId w:val="46"/>
        </w:numPr>
        <w:autoSpaceDE w:val="0"/>
        <w:autoSpaceDN w:val="0"/>
        <w:adjustRightInd w:val="0"/>
        <w:spacing w:after="0"/>
        <w:rPr>
          <w:rFonts w:cs="Arial"/>
          <w:sz w:val="22"/>
        </w:rPr>
      </w:pPr>
      <w:r w:rsidRPr="120729F7">
        <w:rPr>
          <w:rFonts w:cs="Arial"/>
          <w:color w:val="000000" w:themeColor="text1"/>
          <w:sz w:val="22"/>
        </w:rPr>
        <w:t>The provider will w</w:t>
      </w:r>
      <w:r w:rsidRPr="120729F7">
        <w:rPr>
          <w:rFonts w:cs="Arial"/>
          <w:sz w:val="22"/>
        </w:rPr>
        <w:t>elcome and co-ordinate the identification and processing of prisoner and official visitors prior to entering the prison.</w:t>
      </w:r>
    </w:p>
    <w:p w14:paraId="4013817C" w14:textId="700A23D4" w:rsidR="00EC7B80" w:rsidRPr="009F50F5" w:rsidRDefault="00EC7B80" w:rsidP="120729F7">
      <w:pPr>
        <w:pStyle w:val="ListParagraph"/>
        <w:numPr>
          <w:ilvl w:val="0"/>
          <w:numId w:val="46"/>
        </w:numPr>
        <w:autoSpaceDE w:val="0"/>
        <w:autoSpaceDN w:val="0"/>
        <w:adjustRightInd w:val="0"/>
        <w:spacing w:after="0" w:line="259" w:lineRule="auto"/>
        <w:rPr>
          <w:rFonts w:eastAsia="Cambria" w:cs="Arial"/>
          <w:sz w:val="22"/>
        </w:rPr>
      </w:pPr>
      <w:r w:rsidRPr="120729F7">
        <w:rPr>
          <w:rFonts w:eastAsia="Cambria" w:cs="Arial"/>
          <w:sz w:val="22"/>
        </w:rPr>
        <w:t>Ensure all visitors are treated courteously and with dignity and respect</w:t>
      </w:r>
      <w:r w:rsidR="6A4DE7CD" w:rsidRPr="120729F7">
        <w:rPr>
          <w:rFonts w:eastAsia="Cambria" w:cs="Arial"/>
          <w:sz w:val="22"/>
        </w:rPr>
        <w:t>.</w:t>
      </w:r>
    </w:p>
    <w:p w14:paraId="1A05BA50" w14:textId="77777777" w:rsidR="00EC7B80" w:rsidRPr="009F50F5" w:rsidRDefault="00EC7B80" w:rsidP="120729F7">
      <w:pPr>
        <w:pStyle w:val="ListParagraph"/>
        <w:numPr>
          <w:ilvl w:val="0"/>
          <w:numId w:val="46"/>
        </w:numPr>
        <w:autoSpaceDE w:val="0"/>
        <w:autoSpaceDN w:val="0"/>
        <w:adjustRightInd w:val="0"/>
        <w:spacing w:after="0" w:line="259" w:lineRule="auto"/>
        <w:rPr>
          <w:rFonts w:eastAsia="Cambria" w:cs="Arial"/>
          <w:sz w:val="22"/>
        </w:rPr>
      </w:pPr>
      <w:r w:rsidRPr="120729F7">
        <w:rPr>
          <w:rFonts w:eastAsia="Cambria" w:cs="Arial"/>
          <w:sz w:val="22"/>
        </w:rPr>
        <w:t xml:space="preserve">Process prisoner property brought with prisoner visitors in accordance with HMPPS policy. </w:t>
      </w:r>
    </w:p>
    <w:p w14:paraId="5ADB77D7" w14:textId="77777777" w:rsidR="00EC7B80" w:rsidRPr="009F50F5" w:rsidRDefault="00EC7B80" w:rsidP="120729F7">
      <w:pPr>
        <w:pStyle w:val="ListParagraph"/>
        <w:numPr>
          <w:ilvl w:val="0"/>
          <w:numId w:val="46"/>
        </w:numPr>
        <w:autoSpaceDE w:val="0"/>
        <w:autoSpaceDN w:val="0"/>
        <w:adjustRightInd w:val="0"/>
        <w:spacing w:after="0" w:line="259" w:lineRule="auto"/>
        <w:rPr>
          <w:rFonts w:eastAsia="Cambria" w:cs="Arial"/>
          <w:sz w:val="22"/>
        </w:rPr>
      </w:pPr>
      <w:r w:rsidRPr="120729F7">
        <w:rPr>
          <w:rFonts w:eastAsia="Cambria" w:cs="Arial"/>
          <w:sz w:val="22"/>
        </w:rPr>
        <w:t>Provision of storage facilities for items which cannot be taken into the prison</w:t>
      </w:r>
    </w:p>
    <w:p w14:paraId="01EBF3D5" w14:textId="11FA5682" w:rsidR="00EC7B80" w:rsidRPr="009F50F5" w:rsidRDefault="00EC7B80" w:rsidP="120729F7">
      <w:pPr>
        <w:pStyle w:val="ListParagraph"/>
        <w:numPr>
          <w:ilvl w:val="0"/>
          <w:numId w:val="46"/>
        </w:numPr>
        <w:autoSpaceDE w:val="0"/>
        <w:autoSpaceDN w:val="0"/>
        <w:adjustRightInd w:val="0"/>
        <w:spacing w:after="0" w:line="259" w:lineRule="auto"/>
        <w:rPr>
          <w:rFonts w:eastAsia="Cambria" w:cs="Arial"/>
          <w:sz w:val="22"/>
        </w:rPr>
      </w:pPr>
      <w:r w:rsidRPr="120729F7">
        <w:rPr>
          <w:rFonts w:eastAsia="Cambria" w:cs="Arial"/>
          <w:sz w:val="22"/>
        </w:rPr>
        <w:t>Space for visitors to meet and talk</w:t>
      </w:r>
      <w:r w:rsidR="136B039A" w:rsidRPr="120729F7">
        <w:rPr>
          <w:rFonts w:eastAsia="Cambria" w:cs="Arial"/>
          <w:sz w:val="22"/>
        </w:rPr>
        <w:t>.</w:t>
      </w:r>
    </w:p>
    <w:p w14:paraId="5C58D023" w14:textId="7B22AACF" w:rsidR="00EC7B80" w:rsidRPr="009F50F5" w:rsidRDefault="00DC1DEC" w:rsidP="120729F7">
      <w:pPr>
        <w:pStyle w:val="ListParagraph"/>
        <w:numPr>
          <w:ilvl w:val="0"/>
          <w:numId w:val="46"/>
        </w:numPr>
        <w:autoSpaceDE w:val="0"/>
        <w:autoSpaceDN w:val="0"/>
        <w:adjustRightInd w:val="0"/>
        <w:spacing w:after="0" w:line="259" w:lineRule="auto"/>
        <w:rPr>
          <w:rFonts w:eastAsia="Cambria" w:cs="Arial"/>
          <w:sz w:val="22"/>
        </w:rPr>
      </w:pPr>
      <w:r w:rsidRPr="120729F7">
        <w:rPr>
          <w:rFonts w:eastAsia="Cambria" w:cs="Arial"/>
          <w:sz w:val="22"/>
        </w:rPr>
        <w:t>Ensure</w:t>
      </w:r>
      <w:r w:rsidR="00EC7B80" w:rsidRPr="120729F7">
        <w:rPr>
          <w:rFonts w:eastAsia="Cambria" w:cs="Arial"/>
          <w:sz w:val="22"/>
        </w:rPr>
        <w:t xml:space="preserve"> compliance with the Equality Act 2010</w:t>
      </w:r>
      <w:r w:rsidR="1A72997E" w:rsidRPr="120729F7">
        <w:rPr>
          <w:rFonts w:eastAsia="Cambria" w:cs="Arial"/>
          <w:sz w:val="22"/>
        </w:rPr>
        <w:t>.</w:t>
      </w:r>
    </w:p>
    <w:p w14:paraId="6B30EE8E" w14:textId="155E3633" w:rsidR="00EC7B80" w:rsidRPr="009F50F5" w:rsidRDefault="00EC7B80" w:rsidP="120729F7">
      <w:pPr>
        <w:pStyle w:val="ListParagraph"/>
        <w:numPr>
          <w:ilvl w:val="0"/>
          <w:numId w:val="46"/>
        </w:numPr>
        <w:autoSpaceDE w:val="0"/>
        <w:autoSpaceDN w:val="0"/>
        <w:adjustRightInd w:val="0"/>
        <w:spacing w:after="0" w:line="259" w:lineRule="auto"/>
        <w:rPr>
          <w:rFonts w:eastAsia="Cambria" w:cs="Arial"/>
          <w:sz w:val="22"/>
        </w:rPr>
      </w:pPr>
      <w:r w:rsidRPr="78733F1B">
        <w:rPr>
          <w:rFonts w:eastAsia="Cambria" w:cs="Arial"/>
          <w:sz w:val="22"/>
        </w:rPr>
        <w:t>Provision of a wide range of information via the provision of a ‘New Visitor’ Information Pack for all new visitors</w:t>
      </w:r>
      <w:r w:rsidR="76538BC0" w:rsidRPr="78733F1B">
        <w:rPr>
          <w:rFonts w:eastAsia="Cambria" w:cs="Arial"/>
          <w:sz w:val="22"/>
        </w:rPr>
        <w:t xml:space="preserve">. </w:t>
      </w:r>
      <w:r w:rsidRPr="78733F1B">
        <w:rPr>
          <w:rFonts w:eastAsia="Cambria" w:cs="Arial"/>
          <w:sz w:val="22"/>
        </w:rPr>
        <w:t>Literature relevant to the needs of visitors to HMP Morton Hall, will be displayed in the Visits Centre.</w:t>
      </w:r>
    </w:p>
    <w:p w14:paraId="6E3B2ABF" w14:textId="2989F6C6" w:rsidR="00EC7B80" w:rsidRPr="009F50F5" w:rsidRDefault="00EC7B80" w:rsidP="120729F7">
      <w:pPr>
        <w:pStyle w:val="ListParagraph"/>
        <w:numPr>
          <w:ilvl w:val="0"/>
          <w:numId w:val="46"/>
        </w:numPr>
        <w:autoSpaceDE w:val="0"/>
        <w:autoSpaceDN w:val="0"/>
        <w:adjustRightInd w:val="0"/>
        <w:spacing w:after="0" w:line="259" w:lineRule="auto"/>
        <w:rPr>
          <w:rFonts w:eastAsia="Cambria" w:cs="Arial"/>
          <w:sz w:val="22"/>
        </w:rPr>
      </w:pPr>
      <w:r w:rsidRPr="120729F7">
        <w:rPr>
          <w:rFonts w:eastAsia="Cambria" w:cs="Arial"/>
          <w:sz w:val="22"/>
        </w:rPr>
        <w:t>Developing links with community services so that the Prison can offer visitors a wide range of support and information</w:t>
      </w:r>
      <w:r w:rsidR="1827481B" w:rsidRPr="120729F7">
        <w:rPr>
          <w:rFonts w:eastAsia="Cambria" w:cs="Arial"/>
          <w:sz w:val="22"/>
        </w:rPr>
        <w:t>.</w:t>
      </w:r>
    </w:p>
    <w:p w14:paraId="4DCE92C8" w14:textId="262AA933" w:rsidR="00EC7B80" w:rsidRPr="009F50F5" w:rsidRDefault="00EC7B80" w:rsidP="120729F7">
      <w:pPr>
        <w:pStyle w:val="ListParagraph"/>
        <w:numPr>
          <w:ilvl w:val="0"/>
          <w:numId w:val="46"/>
        </w:numPr>
        <w:autoSpaceDE w:val="0"/>
        <w:autoSpaceDN w:val="0"/>
        <w:adjustRightInd w:val="0"/>
        <w:spacing w:after="0" w:line="259" w:lineRule="auto"/>
        <w:rPr>
          <w:rFonts w:eastAsia="Cambria" w:cs="Arial"/>
          <w:sz w:val="22"/>
        </w:rPr>
      </w:pPr>
      <w:r w:rsidRPr="120729F7">
        <w:rPr>
          <w:rFonts w:eastAsia="Cambria" w:cs="Arial"/>
          <w:sz w:val="22"/>
        </w:rPr>
        <w:t>Ensuring additional support from appropriate Voluntary Sector and statutory agencies is available to support the needs of visitors</w:t>
      </w:r>
      <w:r w:rsidR="67C0F335" w:rsidRPr="120729F7">
        <w:rPr>
          <w:rFonts w:eastAsia="Cambria" w:cs="Arial"/>
          <w:sz w:val="22"/>
        </w:rPr>
        <w:t>.</w:t>
      </w:r>
    </w:p>
    <w:p w14:paraId="1761A6FE" w14:textId="6C92A5E9" w:rsidR="00EC7B80" w:rsidRPr="009F50F5" w:rsidRDefault="00EC7B80" w:rsidP="120729F7">
      <w:pPr>
        <w:pStyle w:val="ListParagraph"/>
        <w:numPr>
          <w:ilvl w:val="0"/>
          <w:numId w:val="46"/>
        </w:numPr>
        <w:autoSpaceDE w:val="0"/>
        <w:autoSpaceDN w:val="0"/>
        <w:adjustRightInd w:val="0"/>
        <w:spacing w:after="0" w:line="259" w:lineRule="auto"/>
        <w:rPr>
          <w:rFonts w:eastAsia="Cambria" w:cs="Arial"/>
          <w:sz w:val="22"/>
        </w:rPr>
      </w:pPr>
      <w:r w:rsidRPr="120729F7">
        <w:rPr>
          <w:rFonts w:eastAsia="Cambria" w:cs="Arial"/>
          <w:sz w:val="22"/>
        </w:rPr>
        <w:lastRenderedPageBreak/>
        <w:t>Provide visitors an opportunity to express their views about the running of the centre including making suggestions for improvement and provide access to an effective complaints’ procedure</w:t>
      </w:r>
      <w:r w:rsidR="013FB7CF" w:rsidRPr="120729F7">
        <w:rPr>
          <w:rFonts w:eastAsia="Cambria" w:cs="Arial"/>
          <w:sz w:val="22"/>
        </w:rPr>
        <w:t>.</w:t>
      </w:r>
    </w:p>
    <w:p w14:paraId="0ADA7E79" w14:textId="76292365" w:rsidR="00EC7B80" w:rsidRPr="009F50F5" w:rsidRDefault="00EC7B80" w:rsidP="120729F7">
      <w:pPr>
        <w:pStyle w:val="ListParagraph"/>
        <w:numPr>
          <w:ilvl w:val="0"/>
          <w:numId w:val="46"/>
        </w:numPr>
        <w:autoSpaceDE w:val="0"/>
        <w:autoSpaceDN w:val="0"/>
        <w:adjustRightInd w:val="0"/>
        <w:spacing w:after="0" w:line="259" w:lineRule="auto"/>
        <w:rPr>
          <w:rFonts w:cs="Arial"/>
          <w:sz w:val="22"/>
        </w:rPr>
      </w:pPr>
      <w:r w:rsidRPr="120729F7">
        <w:rPr>
          <w:rFonts w:eastAsia="Cambria" w:cs="Arial"/>
          <w:sz w:val="22"/>
        </w:rPr>
        <w:t>Providing regular updates on local travel information</w:t>
      </w:r>
      <w:r w:rsidR="406D6700" w:rsidRPr="120729F7">
        <w:rPr>
          <w:rFonts w:eastAsia="Cambria" w:cs="Arial"/>
          <w:sz w:val="22"/>
        </w:rPr>
        <w:t>.</w:t>
      </w:r>
    </w:p>
    <w:p w14:paraId="032819B6" w14:textId="751441BC" w:rsidR="00DC1DEC" w:rsidRPr="009F50F5" w:rsidRDefault="00EC7B80" w:rsidP="120729F7">
      <w:pPr>
        <w:pStyle w:val="ListParagraph"/>
        <w:numPr>
          <w:ilvl w:val="0"/>
          <w:numId w:val="46"/>
        </w:numPr>
        <w:autoSpaceDE w:val="0"/>
        <w:autoSpaceDN w:val="0"/>
        <w:adjustRightInd w:val="0"/>
        <w:spacing w:after="0" w:line="259" w:lineRule="auto"/>
        <w:rPr>
          <w:rFonts w:eastAsia="Cambria" w:cs="Arial"/>
          <w:sz w:val="22"/>
        </w:rPr>
      </w:pPr>
      <w:r w:rsidRPr="120729F7">
        <w:rPr>
          <w:rFonts w:eastAsia="Cambria" w:cs="Arial"/>
          <w:sz w:val="22"/>
        </w:rPr>
        <w:t>Activities which can be enjoyed by prisoners and their children together independently</w:t>
      </w:r>
      <w:r w:rsidR="0AFB7535" w:rsidRPr="120729F7">
        <w:rPr>
          <w:rFonts w:eastAsia="Cambria" w:cs="Arial"/>
          <w:sz w:val="22"/>
        </w:rPr>
        <w:t>.</w:t>
      </w:r>
    </w:p>
    <w:p w14:paraId="581B7377" w14:textId="5613E657" w:rsidR="002C161D" w:rsidRPr="009F50F5" w:rsidRDefault="00EC7B80" w:rsidP="120729F7">
      <w:pPr>
        <w:pStyle w:val="ListParagraph"/>
        <w:numPr>
          <w:ilvl w:val="0"/>
          <w:numId w:val="46"/>
        </w:numPr>
        <w:autoSpaceDE w:val="0"/>
        <w:autoSpaceDN w:val="0"/>
        <w:adjustRightInd w:val="0"/>
        <w:spacing w:after="0"/>
        <w:jc w:val="both"/>
        <w:rPr>
          <w:rFonts w:cs="Arial"/>
          <w:color w:val="000000"/>
          <w:sz w:val="22"/>
        </w:rPr>
      </w:pPr>
      <w:r w:rsidRPr="78733F1B">
        <w:rPr>
          <w:rFonts w:eastAsia="Cambria" w:cs="Arial"/>
          <w:sz w:val="22"/>
        </w:rPr>
        <w:t xml:space="preserve">Provide advice, </w:t>
      </w:r>
      <w:r w:rsidR="64C5FDDA" w:rsidRPr="78733F1B">
        <w:rPr>
          <w:rFonts w:eastAsia="Cambria" w:cs="Arial"/>
          <w:sz w:val="22"/>
        </w:rPr>
        <w:t>assistance,</w:t>
      </w:r>
      <w:r w:rsidRPr="78733F1B">
        <w:rPr>
          <w:rFonts w:eastAsia="Cambria" w:cs="Arial"/>
          <w:sz w:val="22"/>
        </w:rPr>
        <w:t xml:space="preserve"> and information for families during visit sessions</w:t>
      </w:r>
      <w:r w:rsidR="50E822A2" w:rsidRPr="78733F1B">
        <w:rPr>
          <w:rFonts w:eastAsia="Cambria" w:cs="Arial"/>
          <w:sz w:val="22"/>
        </w:rPr>
        <w:t>.</w:t>
      </w:r>
    </w:p>
    <w:p w14:paraId="67EA8D56" w14:textId="672A45A1" w:rsidR="002C161D" w:rsidRPr="009F50F5" w:rsidRDefault="00DC1DEC" w:rsidP="120729F7">
      <w:pPr>
        <w:pStyle w:val="ListParagraph"/>
        <w:numPr>
          <w:ilvl w:val="0"/>
          <w:numId w:val="46"/>
        </w:numPr>
        <w:autoSpaceDE w:val="0"/>
        <w:autoSpaceDN w:val="0"/>
        <w:adjustRightInd w:val="0"/>
        <w:spacing w:after="0"/>
        <w:jc w:val="both"/>
        <w:rPr>
          <w:rFonts w:cs="Arial"/>
          <w:color w:val="000000"/>
          <w:sz w:val="22"/>
        </w:rPr>
      </w:pPr>
      <w:r w:rsidRPr="120729F7">
        <w:rPr>
          <w:rFonts w:cs="Arial"/>
          <w:sz w:val="22"/>
        </w:rPr>
        <w:t>Amnesty bins for the safe and secure disposal of unauthorised articles must be maintained and clearly signposted in discreet areas of the visitor</w:t>
      </w:r>
      <w:r w:rsidR="3EA49F64" w:rsidRPr="120729F7">
        <w:rPr>
          <w:rFonts w:cs="Arial"/>
          <w:sz w:val="22"/>
        </w:rPr>
        <w:t xml:space="preserve"> </w:t>
      </w:r>
      <w:r w:rsidRPr="120729F7">
        <w:rPr>
          <w:rFonts w:cs="Arial"/>
          <w:sz w:val="22"/>
        </w:rPr>
        <w:t>centre.</w:t>
      </w:r>
    </w:p>
    <w:p w14:paraId="3934AF1B" w14:textId="77777777" w:rsidR="002C161D" w:rsidRPr="009F50F5" w:rsidRDefault="00DC1DEC" w:rsidP="120729F7">
      <w:pPr>
        <w:pStyle w:val="ListParagraph"/>
        <w:numPr>
          <w:ilvl w:val="0"/>
          <w:numId w:val="46"/>
        </w:numPr>
        <w:autoSpaceDE w:val="0"/>
        <w:autoSpaceDN w:val="0"/>
        <w:adjustRightInd w:val="0"/>
        <w:spacing w:after="0"/>
        <w:jc w:val="both"/>
        <w:rPr>
          <w:rFonts w:cs="Arial"/>
          <w:color w:val="000000"/>
          <w:sz w:val="22"/>
        </w:rPr>
      </w:pPr>
      <w:r w:rsidRPr="120729F7">
        <w:rPr>
          <w:rFonts w:cs="Arial"/>
          <w:sz w:val="22"/>
        </w:rPr>
        <w:t>To provide a range of information on support services to families including other prison services and services provided by external agencies with specific focus paid to information both verbal and written concerning the Assisted Prison Visits Unit.</w:t>
      </w:r>
    </w:p>
    <w:p w14:paraId="3A83C7B1" w14:textId="4DC364AA" w:rsidR="00DC1DEC" w:rsidRPr="009F50F5" w:rsidRDefault="00DC1DEC" w:rsidP="120729F7">
      <w:pPr>
        <w:pStyle w:val="ListParagraph"/>
        <w:numPr>
          <w:ilvl w:val="0"/>
          <w:numId w:val="46"/>
        </w:numPr>
        <w:rPr>
          <w:rFonts w:cs="Arial"/>
          <w:sz w:val="22"/>
        </w:rPr>
      </w:pPr>
      <w:r w:rsidRPr="78733F1B">
        <w:rPr>
          <w:rFonts w:cs="Arial"/>
          <w:sz w:val="22"/>
        </w:rPr>
        <w:t xml:space="preserve">A range of information must be provided on support services such as, but not limited to, debt advice, employment and skills, children’s services, drug / alcohol support, women’s services, housing, </w:t>
      </w:r>
      <w:r w:rsidR="615B2A95" w:rsidRPr="78733F1B">
        <w:rPr>
          <w:rFonts w:cs="Arial"/>
          <w:sz w:val="22"/>
        </w:rPr>
        <w:t>health,</w:t>
      </w:r>
      <w:r w:rsidRPr="78733F1B">
        <w:rPr>
          <w:rFonts w:cs="Arial"/>
          <w:sz w:val="22"/>
        </w:rPr>
        <w:t xml:space="preserve"> and wellbeing. This should be in the form of literature, </w:t>
      </w:r>
      <w:r w:rsidR="790F86DD" w:rsidRPr="78733F1B">
        <w:rPr>
          <w:rFonts w:cs="Arial"/>
          <w:sz w:val="22"/>
        </w:rPr>
        <w:t>posters,</w:t>
      </w:r>
      <w:r w:rsidRPr="78733F1B">
        <w:rPr>
          <w:rFonts w:cs="Arial"/>
          <w:sz w:val="22"/>
        </w:rPr>
        <w:t xml:space="preserve"> and IT sources where possible and should be linked to the </w:t>
      </w:r>
      <w:r w:rsidR="1DC4C65D" w:rsidRPr="78733F1B">
        <w:rPr>
          <w:rFonts w:cs="Arial"/>
          <w:sz w:val="22"/>
        </w:rPr>
        <w:t>mainstream</w:t>
      </w:r>
      <w:r w:rsidRPr="78733F1B">
        <w:rPr>
          <w:rFonts w:cs="Arial"/>
          <w:sz w:val="22"/>
        </w:rPr>
        <w:t xml:space="preserve"> providers. </w:t>
      </w:r>
    </w:p>
    <w:p w14:paraId="5FBC372A" w14:textId="683E0016" w:rsidR="00DC1DEC" w:rsidRPr="009F50F5" w:rsidRDefault="00DC1DEC" w:rsidP="120729F7">
      <w:pPr>
        <w:pStyle w:val="ListParagraph"/>
        <w:numPr>
          <w:ilvl w:val="0"/>
          <w:numId w:val="46"/>
        </w:numPr>
        <w:rPr>
          <w:rFonts w:cs="Arial"/>
          <w:sz w:val="22"/>
        </w:rPr>
      </w:pPr>
      <w:r w:rsidRPr="4E8632EA">
        <w:rPr>
          <w:rFonts w:cs="Arial"/>
          <w:sz w:val="22"/>
        </w:rPr>
        <w:t xml:space="preserve">Information must be </w:t>
      </w:r>
      <w:r w:rsidR="3DE6BC43" w:rsidRPr="4E8632EA">
        <w:rPr>
          <w:rFonts w:cs="Arial"/>
          <w:sz w:val="22"/>
        </w:rPr>
        <w:t>available,</w:t>
      </w:r>
      <w:r w:rsidRPr="4E8632EA">
        <w:rPr>
          <w:rFonts w:cs="Arial"/>
          <w:sz w:val="22"/>
        </w:rPr>
        <w:t xml:space="preserve"> and a range of support services must be offered which reflects the needs of ethnically diverse visitors, women, children, carers, non-English speaking visitors. </w:t>
      </w:r>
    </w:p>
    <w:p w14:paraId="4DE767C8" w14:textId="77777777" w:rsidR="00DC1DEC" w:rsidRPr="009F50F5" w:rsidRDefault="00DC1DEC" w:rsidP="120729F7">
      <w:pPr>
        <w:pStyle w:val="ListParagraph"/>
        <w:numPr>
          <w:ilvl w:val="0"/>
          <w:numId w:val="46"/>
        </w:numPr>
        <w:rPr>
          <w:rFonts w:cs="Arial"/>
          <w:sz w:val="22"/>
        </w:rPr>
      </w:pPr>
      <w:r w:rsidRPr="120729F7">
        <w:rPr>
          <w:rFonts w:cs="Arial"/>
          <w:sz w:val="22"/>
        </w:rPr>
        <w:t xml:space="preserve">Literature is appropriate to the needs of those with low literacy skills </w:t>
      </w:r>
    </w:p>
    <w:p w14:paraId="1FD3B899" w14:textId="77777777" w:rsidR="00DC1DEC" w:rsidRPr="009F50F5" w:rsidRDefault="00DC1DEC" w:rsidP="120729F7">
      <w:pPr>
        <w:pStyle w:val="ListParagraph"/>
        <w:numPr>
          <w:ilvl w:val="0"/>
          <w:numId w:val="46"/>
        </w:numPr>
        <w:rPr>
          <w:rFonts w:cs="Arial"/>
          <w:sz w:val="22"/>
        </w:rPr>
      </w:pPr>
      <w:r w:rsidRPr="78733F1B">
        <w:rPr>
          <w:rFonts w:cs="Arial"/>
          <w:sz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463F29E8" w14:textId="77777777" w:rsidR="00116F5E" w:rsidRPr="00954602" w:rsidRDefault="00116F5E" w:rsidP="00116F5E">
      <w:pPr>
        <w:spacing w:after="0"/>
        <w:rPr>
          <w:rFonts w:cs="Arial"/>
          <w:b/>
          <w:bCs/>
          <w:color w:val="000000"/>
          <w:szCs w:val="22"/>
        </w:rPr>
      </w:pPr>
    </w:p>
    <w:p w14:paraId="6A97C1FE" w14:textId="77777777" w:rsidR="004D4B77" w:rsidRDefault="004D4B77" w:rsidP="00786B8A">
      <w:pPr>
        <w:spacing w:after="0"/>
        <w:rPr>
          <w:rFonts w:cs="Arial"/>
          <w:b/>
          <w:bCs/>
          <w:color w:val="000000" w:themeColor="text1"/>
        </w:rPr>
      </w:pPr>
    </w:p>
    <w:p w14:paraId="7D070019" w14:textId="0DC8C770" w:rsidR="004E79A7" w:rsidRPr="00954602" w:rsidRDefault="004E79A7" w:rsidP="00786B8A">
      <w:pPr>
        <w:spacing w:after="0"/>
        <w:rPr>
          <w:rFonts w:cs="Arial"/>
          <w:color w:val="000000"/>
          <w:szCs w:val="22"/>
        </w:rPr>
      </w:pPr>
      <w:r w:rsidRPr="78733F1B">
        <w:rPr>
          <w:rFonts w:cs="Arial"/>
          <w:b/>
          <w:bCs/>
          <w:color w:val="000000" w:themeColor="text1"/>
        </w:rPr>
        <w:t>Visits Enrichment Activity</w:t>
      </w:r>
    </w:p>
    <w:p w14:paraId="2BA226A1" w14:textId="77777777" w:rsidR="002C161D" w:rsidRPr="004D4B77" w:rsidRDefault="002C161D" w:rsidP="004D4B77">
      <w:pPr>
        <w:autoSpaceDE w:val="0"/>
        <w:autoSpaceDN w:val="0"/>
        <w:adjustRightInd w:val="0"/>
        <w:spacing w:after="0"/>
        <w:jc w:val="both"/>
        <w:rPr>
          <w:rFonts w:cs="Arial"/>
          <w:color w:val="000000"/>
        </w:rPr>
      </w:pPr>
    </w:p>
    <w:p w14:paraId="217A4F61" w14:textId="77777777" w:rsidR="002C161D" w:rsidRPr="009305BB" w:rsidRDefault="00DC1DEC" w:rsidP="002C161D">
      <w:pPr>
        <w:autoSpaceDE w:val="0"/>
        <w:autoSpaceDN w:val="0"/>
        <w:adjustRightInd w:val="0"/>
        <w:spacing w:after="0"/>
        <w:jc w:val="both"/>
        <w:rPr>
          <w:rFonts w:cs="Arial"/>
          <w:color w:val="000000"/>
          <w:szCs w:val="22"/>
        </w:rPr>
      </w:pPr>
      <w:r w:rsidRPr="009305BB">
        <w:rPr>
          <w:rFonts w:cs="Arial"/>
          <w:color w:val="000000"/>
          <w:szCs w:val="22"/>
        </w:rPr>
        <w:t>HMP Morton Hall</w:t>
      </w:r>
      <w:r w:rsidR="002C161D" w:rsidRPr="009305BB">
        <w:rPr>
          <w:rFonts w:cs="Arial"/>
          <w:color w:val="000000"/>
          <w:szCs w:val="22"/>
        </w:rPr>
        <w:t xml:space="preserve"> Requirements for Visits Enrichment Activity</w:t>
      </w:r>
    </w:p>
    <w:p w14:paraId="068502A9" w14:textId="77777777" w:rsidR="002C161D" w:rsidRPr="009305BB" w:rsidRDefault="009F50F5" w:rsidP="002C161D">
      <w:pPr>
        <w:pStyle w:val="ListParagraph"/>
        <w:numPr>
          <w:ilvl w:val="0"/>
          <w:numId w:val="40"/>
        </w:numPr>
        <w:autoSpaceDE w:val="0"/>
        <w:autoSpaceDN w:val="0"/>
        <w:adjustRightInd w:val="0"/>
        <w:spacing w:after="0"/>
        <w:jc w:val="both"/>
        <w:rPr>
          <w:rFonts w:cs="Arial"/>
          <w:color w:val="000000"/>
          <w:sz w:val="22"/>
        </w:rPr>
      </w:pPr>
      <w:r>
        <w:rPr>
          <w:rFonts w:eastAsia="Cambria" w:cs="Arial"/>
          <w:sz w:val="22"/>
        </w:rPr>
        <w:t>Develop</w:t>
      </w:r>
      <w:r w:rsidR="009305BB" w:rsidRPr="003A7053">
        <w:rPr>
          <w:rFonts w:eastAsia="Cambria" w:cs="Arial"/>
          <w:sz w:val="22"/>
        </w:rPr>
        <w:t xml:space="preserve"> links with community services so that the Prison can offer visitors a wide range of support and information</w:t>
      </w:r>
      <w:r w:rsidR="002C161D" w:rsidRPr="009305BB">
        <w:rPr>
          <w:rFonts w:cs="Arial"/>
          <w:color w:val="000000"/>
          <w:sz w:val="22"/>
        </w:rPr>
        <w:t xml:space="preserve"> </w:t>
      </w:r>
    </w:p>
    <w:p w14:paraId="413956A5" w14:textId="77777777" w:rsidR="002C161D" w:rsidRPr="009305BB" w:rsidRDefault="009305BB" w:rsidP="002C161D">
      <w:pPr>
        <w:pStyle w:val="ListParagraph"/>
        <w:numPr>
          <w:ilvl w:val="0"/>
          <w:numId w:val="40"/>
        </w:numPr>
        <w:autoSpaceDE w:val="0"/>
        <w:autoSpaceDN w:val="0"/>
        <w:adjustRightInd w:val="0"/>
        <w:spacing w:after="0"/>
        <w:jc w:val="both"/>
        <w:rPr>
          <w:rFonts w:cs="Arial"/>
          <w:color w:val="000000"/>
        </w:rPr>
      </w:pPr>
      <w:r w:rsidRPr="003A7053">
        <w:rPr>
          <w:rFonts w:eastAsia="Cambria" w:cs="Arial"/>
          <w:sz w:val="22"/>
        </w:rPr>
        <w:t>Activities which can be enjoyed by prisoners and their children together</w:t>
      </w:r>
    </w:p>
    <w:p w14:paraId="5A9A4341" w14:textId="1A12EDDC" w:rsidR="002C161D" w:rsidRPr="009305BB" w:rsidRDefault="009305BB" w:rsidP="002C161D">
      <w:pPr>
        <w:pStyle w:val="ListParagraph"/>
        <w:numPr>
          <w:ilvl w:val="0"/>
          <w:numId w:val="40"/>
        </w:numPr>
        <w:autoSpaceDE w:val="0"/>
        <w:autoSpaceDN w:val="0"/>
        <w:adjustRightInd w:val="0"/>
        <w:spacing w:after="0"/>
        <w:jc w:val="both"/>
        <w:rPr>
          <w:rFonts w:cs="Arial"/>
          <w:color w:val="000000"/>
        </w:rPr>
      </w:pPr>
      <w:r w:rsidRPr="78733F1B">
        <w:rPr>
          <w:rFonts w:eastAsia="Cambria" w:cs="Arial"/>
          <w:sz w:val="22"/>
        </w:rPr>
        <w:t xml:space="preserve">Provide advice, </w:t>
      </w:r>
      <w:r w:rsidR="2A0102D3" w:rsidRPr="78733F1B">
        <w:rPr>
          <w:rFonts w:eastAsia="Cambria" w:cs="Arial"/>
          <w:sz w:val="22"/>
        </w:rPr>
        <w:t>assistance,</w:t>
      </w:r>
      <w:r w:rsidRPr="78733F1B">
        <w:rPr>
          <w:rFonts w:eastAsia="Cambria" w:cs="Arial"/>
          <w:sz w:val="22"/>
        </w:rPr>
        <w:t xml:space="preserve"> and information for families</w:t>
      </w:r>
    </w:p>
    <w:p w14:paraId="17AD93B2" w14:textId="77777777" w:rsidR="002A08A5" w:rsidRPr="009F50F5" w:rsidRDefault="002A08A5" w:rsidP="009F50F5">
      <w:pPr>
        <w:autoSpaceDE w:val="0"/>
        <w:autoSpaceDN w:val="0"/>
        <w:adjustRightInd w:val="0"/>
        <w:spacing w:after="0"/>
        <w:jc w:val="both"/>
        <w:rPr>
          <w:rFonts w:cs="Arial"/>
          <w:color w:val="000000"/>
        </w:rPr>
      </w:pPr>
    </w:p>
    <w:p w14:paraId="3BA17E62" w14:textId="7C911B05" w:rsidR="120729F7" w:rsidRDefault="120729F7" w:rsidP="120729F7">
      <w:pPr>
        <w:spacing w:after="0"/>
        <w:jc w:val="both"/>
        <w:rPr>
          <w:rFonts w:cs="Arial"/>
          <w:b/>
          <w:bCs/>
          <w:color w:val="000000" w:themeColor="text1"/>
        </w:rPr>
      </w:pPr>
    </w:p>
    <w:p w14:paraId="48B1BA6D" w14:textId="77777777"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DE4B5B7" w14:textId="77777777" w:rsidR="00FC127A" w:rsidRPr="00954602" w:rsidRDefault="00FC127A" w:rsidP="00F534A8">
      <w:pPr>
        <w:autoSpaceDE w:val="0"/>
        <w:autoSpaceDN w:val="0"/>
        <w:adjustRightInd w:val="0"/>
        <w:spacing w:after="0"/>
        <w:jc w:val="both"/>
        <w:rPr>
          <w:rFonts w:cs="Arial"/>
          <w:color w:val="000000"/>
          <w:szCs w:val="22"/>
        </w:rPr>
      </w:pPr>
    </w:p>
    <w:p w14:paraId="081D3391" w14:textId="575E7C16" w:rsidR="002C161D" w:rsidRDefault="002C161D" w:rsidP="78733F1B">
      <w:pPr>
        <w:autoSpaceDE w:val="0"/>
        <w:autoSpaceDN w:val="0"/>
        <w:adjustRightInd w:val="0"/>
        <w:spacing w:after="0"/>
        <w:jc w:val="both"/>
        <w:rPr>
          <w:rFonts w:cs="Arial"/>
          <w:color w:val="000000" w:themeColor="text1"/>
        </w:rPr>
      </w:pPr>
      <w:bookmarkStart w:id="0" w:name="_Hlk83114009"/>
      <w:bookmarkEnd w:id="0"/>
      <w:r w:rsidRPr="78733F1B">
        <w:rPr>
          <w:rFonts w:cs="Arial"/>
          <w:color w:val="000000" w:themeColor="text1"/>
        </w:rPr>
        <w:t xml:space="preserve">HMP </w:t>
      </w:r>
      <w:r w:rsidR="009305BB" w:rsidRPr="78733F1B">
        <w:rPr>
          <w:rFonts w:cs="Arial"/>
          <w:color w:val="000000" w:themeColor="text1"/>
        </w:rPr>
        <w:t>Morton Hall</w:t>
      </w:r>
      <w:r w:rsidRPr="78733F1B">
        <w:rPr>
          <w:rFonts w:cs="Arial"/>
          <w:color w:val="000000" w:themeColor="text1"/>
        </w:rPr>
        <w:t xml:space="preserve"> Requirements for Family Visit Days</w:t>
      </w:r>
    </w:p>
    <w:p w14:paraId="5ECB463F" w14:textId="77777777" w:rsidR="00D22203" w:rsidRDefault="00D22203" w:rsidP="78733F1B">
      <w:pPr>
        <w:autoSpaceDE w:val="0"/>
        <w:autoSpaceDN w:val="0"/>
        <w:adjustRightInd w:val="0"/>
        <w:spacing w:after="0"/>
        <w:jc w:val="both"/>
        <w:rPr>
          <w:rFonts w:cs="Arial"/>
          <w:color w:val="000000" w:themeColor="text1"/>
        </w:rPr>
      </w:pPr>
    </w:p>
    <w:p w14:paraId="2090356E" w14:textId="53BF6048" w:rsidR="00D22203" w:rsidRPr="00A638D1" w:rsidRDefault="00A638D1" w:rsidP="00B75248">
      <w:pPr>
        <w:pStyle w:val="ListParagraph"/>
        <w:numPr>
          <w:ilvl w:val="0"/>
          <w:numId w:val="40"/>
        </w:numPr>
        <w:autoSpaceDE w:val="0"/>
        <w:autoSpaceDN w:val="0"/>
        <w:adjustRightInd w:val="0"/>
        <w:spacing w:after="0"/>
        <w:jc w:val="both"/>
        <w:rPr>
          <w:rFonts w:cs="Arial"/>
          <w:color w:val="000000"/>
        </w:rPr>
      </w:pPr>
      <w:r>
        <w:rPr>
          <w:sz w:val="22"/>
        </w:rPr>
        <w:t xml:space="preserve">Provider to support </w:t>
      </w:r>
      <w:r w:rsidR="00D22203">
        <w:rPr>
          <w:sz w:val="22"/>
        </w:rPr>
        <w:t>Family</w:t>
      </w:r>
      <w:r w:rsidR="00D22203" w:rsidRPr="00AD19FC">
        <w:rPr>
          <w:sz w:val="22"/>
        </w:rPr>
        <w:t xml:space="preserve"> visits (well equipped with resources and play facilities for children from 0-16), for prisoner fathers/step/grandfathers to spend quality, focused time with their children (with one accompanying adult) in child-friendly family environment.</w:t>
      </w:r>
    </w:p>
    <w:p w14:paraId="3350150C" w14:textId="0A05E147" w:rsidR="002C161D" w:rsidRPr="00E261FE" w:rsidRDefault="009F50F5" w:rsidP="120729F7">
      <w:pPr>
        <w:pStyle w:val="ListParagraph"/>
        <w:numPr>
          <w:ilvl w:val="0"/>
          <w:numId w:val="40"/>
        </w:numPr>
        <w:autoSpaceDE w:val="0"/>
        <w:autoSpaceDN w:val="0"/>
        <w:adjustRightInd w:val="0"/>
        <w:spacing w:after="0"/>
        <w:jc w:val="both"/>
        <w:rPr>
          <w:rFonts w:cs="Arial"/>
          <w:color w:val="000000"/>
          <w:sz w:val="22"/>
        </w:rPr>
      </w:pPr>
      <w:r w:rsidRPr="120729F7">
        <w:rPr>
          <w:rFonts w:eastAsia="Cambria" w:cs="Arial"/>
          <w:sz w:val="22"/>
        </w:rPr>
        <w:t xml:space="preserve">Facilitate </w:t>
      </w:r>
      <w:r w:rsidR="009305BB" w:rsidRPr="120729F7">
        <w:rPr>
          <w:rFonts w:eastAsia="Cambria" w:cs="Arial"/>
          <w:sz w:val="22"/>
        </w:rPr>
        <w:t>family visit themed days throughout the year</w:t>
      </w:r>
      <w:r w:rsidR="72FBC669" w:rsidRPr="120729F7">
        <w:rPr>
          <w:rFonts w:eastAsia="Cambria" w:cs="Arial"/>
          <w:sz w:val="22"/>
        </w:rPr>
        <w:t>.</w:t>
      </w:r>
    </w:p>
    <w:p w14:paraId="1EA00FA0" w14:textId="3806BFE9" w:rsidR="00E261FE" w:rsidRPr="00E261FE" w:rsidRDefault="00E261FE" w:rsidP="120729F7">
      <w:pPr>
        <w:pStyle w:val="ListParagraph"/>
        <w:numPr>
          <w:ilvl w:val="0"/>
          <w:numId w:val="40"/>
        </w:numPr>
        <w:autoSpaceDE w:val="0"/>
        <w:autoSpaceDN w:val="0"/>
        <w:adjustRightInd w:val="0"/>
        <w:spacing w:after="0"/>
        <w:jc w:val="both"/>
        <w:rPr>
          <w:rFonts w:cs="Arial"/>
          <w:color w:val="000000"/>
          <w:sz w:val="22"/>
        </w:rPr>
      </w:pPr>
      <w:r>
        <w:rPr>
          <w:rFonts w:eastAsia="Cambria" w:cs="Arial"/>
          <w:sz w:val="22"/>
        </w:rPr>
        <w:t>Provider to supply one</w:t>
      </w:r>
      <w:r w:rsidR="0025384B">
        <w:rPr>
          <w:rFonts w:eastAsia="Cambria" w:cs="Arial"/>
          <w:sz w:val="22"/>
        </w:rPr>
        <w:t xml:space="preserve"> member of staff for each family day</w:t>
      </w:r>
    </w:p>
    <w:p w14:paraId="40D8107C" w14:textId="033F07F0" w:rsidR="00E261FE" w:rsidRPr="00E261FE" w:rsidRDefault="00E261FE" w:rsidP="00E261FE">
      <w:pPr>
        <w:autoSpaceDE w:val="0"/>
        <w:autoSpaceDN w:val="0"/>
        <w:adjustRightInd w:val="0"/>
        <w:spacing w:after="0"/>
        <w:ind w:left="425"/>
        <w:jc w:val="both"/>
        <w:rPr>
          <w:rFonts w:cs="Arial"/>
          <w:color w:val="000000"/>
        </w:rPr>
      </w:pPr>
    </w:p>
    <w:p w14:paraId="0947CB16" w14:textId="21EC41BA" w:rsidR="002C161D" w:rsidRPr="009305BB" w:rsidRDefault="009305BB" w:rsidP="120729F7">
      <w:pPr>
        <w:pStyle w:val="ListParagraph"/>
        <w:numPr>
          <w:ilvl w:val="0"/>
          <w:numId w:val="40"/>
        </w:numPr>
        <w:autoSpaceDE w:val="0"/>
        <w:autoSpaceDN w:val="0"/>
        <w:adjustRightInd w:val="0"/>
        <w:spacing w:after="0"/>
        <w:jc w:val="both"/>
        <w:rPr>
          <w:rFonts w:cs="Arial"/>
          <w:color w:val="000000"/>
          <w:sz w:val="22"/>
        </w:rPr>
      </w:pPr>
      <w:r w:rsidRPr="120729F7">
        <w:rPr>
          <w:rFonts w:cs="Arial"/>
          <w:color w:val="000000" w:themeColor="text1"/>
          <w:sz w:val="22"/>
        </w:rPr>
        <w:lastRenderedPageBreak/>
        <w:t>One family visit</w:t>
      </w:r>
      <w:r w:rsidR="00EE4FBC" w:rsidRPr="120729F7">
        <w:rPr>
          <w:rFonts w:cs="Arial"/>
          <w:color w:val="000000" w:themeColor="text1"/>
          <w:sz w:val="22"/>
        </w:rPr>
        <w:t xml:space="preserve"> per month – </w:t>
      </w:r>
      <w:r w:rsidR="001B2D59">
        <w:rPr>
          <w:rFonts w:cs="Arial"/>
          <w:color w:val="000000" w:themeColor="text1"/>
          <w:sz w:val="22"/>
        </w:rPr>
        <w:t xml:space="preserve">from </w:t>
      </w:r>
      <w:r w:rsidR="00D1534C">
        <w:rPr>
          <w:rFonts w:cs="Arial"/>
          <w:color w:val="000000" w:themeColor="text1"/>
          <w:sz w:val="22"/>
        </w:rPr>
        <w:t xml:space="preserve">13:15 – 16:00, </w:t>
      </w:r>
      <w:r w:rsidR="00EE4FBC" w:rsidRPr="120729F7">
        <w:rPr>
          <w:rFonts w:cs="Arial"/>
          <w:color w:val="000000" w:themeColor="text1"/>
          <w:sz w:val="22"/>
        </w:rPr>
        <w:t>dates to be agreed with the establishment</w:t>
      </w:r>
      <w:r w:rsidR="5EF50E0C" w:rsidRPr="120729F7">
        <w:rPr>
          <w:rFonts w:cs="Arial"/>
          <w:color w:val="000000" w:themeColor="text1"/>
          <w:sz w:val="22"/>
        </w:rPr>
        <w:t>.</w:t>
      </w:r>
    </w:p>
    <w:p w14:paraId="48ABD13C" w14:textId="77777777" w:rsidR="001B1DC8" w:rsidRPr="001B1DC8" w:rsidRDefault="00EE4FBC" w:rsidP="002C161D">
      <w:pPr>
        <w:pStyle w:val="ListParagraph"/>
        <w:numPr>
          <w:ilvl w:val="0"/>
          <w:numId w:val="40"/>
        </w:numPr>
        <w:autoSpaceDE w:val="0"/>
        <w:autoSpaceDN w:val="0"/>
        <w:adjustRightInd w:val="0"/>
        <w:spacing w:after="0"/>
        <w:jc w:val="both"/>
        <w:rPr>
          <w:rFonts w:cs="Arial"/>
          <w:color w:val="000000"/>
        </w:rPr>
      </w:pPr>
      <w:r w:rsidRPr="120729F7">
        <w:rPr>
          <w:rFonts w:eastAsia="Cambria" w:cs="Arial"/>
          <w:sz w:val="22"/>
        </w:rPr>
        <w:t>Refreshments and additional staffing to be provided by prison</w:t>
      </w:r>
      <w:r w:rsidR="1048F1DD" w:rsidRPr="120729F7">
        <w:rPr>
          <w:rFonts w:eastAsia="Cambria" w:cs="Arial"/>
          <w:sz w:val="22"/>
        </w:rPr>
        <w:t>.</w:t>
      </w:r>
      <w:r w:rsidR="001B1DC8" w:rsidRPr="001B1DC8">
        <w:t xml:space="preserve"> </w:t>
      </w:r>
    </w:p>
    <w:p w14:paraId="6218DCD6" w14:textId="59EDE539" w:rsidR="002C161D" w:rsidRPr="001B1DC8" w:rsidRDefault="001B1DC8" w:rsidP="002C161D">
      <w:pPr>
        <w:pStyle w:val="ListParagraph"/>
        <w:numPr>
          <w:ilvl w:val="0"/>
          <w:numId w:val="40"/>
        </w:numPr>
        <w:autoSpaceDE w:val="0"/>
        <w:autoSpaceDN w:val="0"/>
        <w:adjustRightInd w:val="0"/>
        <w:spacing w:after="0"/>
        <w:jc w:val="both"/>
        <w:rPr>
          <w:rFonts w:cs="Arial"/>
          <w:color w:val="000000"/>
        </w:rPr>
      </w:pPr>
      <w:r w:rsidRPr="001B1DC8">
        <w:rPr>
          <w:rFonts w:eastAsia="Cambria" w:cs="Arial"/>
          <w:sz w:val="22"/>
        </w:rPr>
        <w:t xml:space="preserve">The planning and preparation of family days </w:t>
      </w:r>
      <w:r>
        <w:rPr>
          <w:rFonts w:eastAsia="Cambria" w:cs="Arial"/>
          <w:sz w:val="22"/>
        </w:rPr>
        <w:t>to</w:t>
      </w:r>
      <w:r w:rsidRPr="001B1DC8">
        <w:rPr>
          <w:rFonts w:eastAsia="Cambria" w:cs="Arial"/>
          <w:sz w:val="22"/>
        </w:rPr>
        <w:t xml:space="preserve"> be a joint effort by HMP staff and the provider staff. </w:t>
      </w:r>
      <w:r w:rsidR="00EF3B2D">
        <w:rPr>
          <w:rFonts w:eastAsia="Cambria" w:cs="Arial"/>
          <w:sz w:val="22"/>
        </w:rPr>
        <w:t>T</w:t>
      </w:r>
      <w:r w:rsidRPr="001B1DC8">
        <w:rPr>
          <w:rFonts w:eastAsia="Cambria" w:cs="Arial"/>
          <w:sz w:val="22"/>
        </w:rPr>
        <w:t>he provider w</w:t>
      </w:r>
      <w:r w:rsidR="00EF3B2D">
        <w:rPr>
          <w:rFonts w:eastAsia="Cambria" w:cs="Arial"/>
          <w:sz w:val="22"/>
        </w:rPr>
        <w:t>ill</w:t>
      </w:r>
      <w:r w:rsidRPr="001B1DC8">
        <w:rPr>
          <w:rFonts w:eastAsia="Cambria" w:cs="Arial"/>
          <w:sz w:val="22"/>
        </w:rPr>
        <w:t xml:space="preserve"> advertise and discuss with families to encourage engagement. HMP staff would process applications, advertise to prisoners and undertake security checks, etc.</w:t>
      </w:r>
    </w:p>
    <w:p w14:paraId="55565899" w14:textId="7F6D75E9" w:rsidR="120729F7" w:rsidRDefault="120729F7" w:rsidP="120729F7">
      <w:pPr>
        <w:spacing w:after="0"/>
        <w:jc w:val="both"/>
        <w:rPr>
          <w:rFonts w:cs="Arial"/>
          <w:b/>
          <w:bCs/>
          <w:color w:val="000000" w:themeColor="text1"/>
        </w:rPr>
      </w:pPr>
    </w:p>
    <w:p w14:paraId="4C6DC6C0" w14:textId="77777777" w:rsidR="00E93882" w:rsidRPr="00954602" w:rsidRDefault="00E93882" w:rsidP="00F534A8">
      <w:pPr>
        <w:autoSpaceDE w:val="0"/>
        <w:autoSpaceDN w:val="0"/>
        <w:adjustRightInd w:val="0"/>
        <w:spacing w:after="0"/>
        <w:jc w:val="both"/>
        <w:rPr>
          <w:rFonts w:cs="Arial"/>
          <w:b/>
          <w:bCs/>
          <w:color w:val="000000"/>
          <w:szCs w:val="22"/>
        </w:rPr>
      </w:pPr>
      <w:r w:rsidRPr="78733F1B">
        <w:rPr>
          <w:rFonts w:cs="Arial"/>
          <w:b/>
          <w:bCs/>
          <w:color w:val="000000" w:themeColor="text1"/>
        </w:rPr>
        <w:t xml:space="preserve">Services for Prisoners without </w:t>
      </w:r>
      <w:r w:rsidR="003117B8" w:rsidRPr="78733F1B">
        <w:rPr>
          <w:rFonts w:cs="Arial"/>
          <w:b/>
          <w:bCs/>
          <w:color w:val="000000" w:themeColor="text1"/>
        </w:rPr>
        <w:t>C</w:t>
      </w:r>
      <w:r w:rsidR="002E63EE" w:rsidRPr="78733F1B">
        <w:rPr>
          <w:rFonts w:cs="Arial"/>
          <w:b/>
          <w:bCs/>
          <w:color w:val="000000" w:themeColor="text1"/>
        </w:rPr>
        <w:t xml:space="preserve">ontact with </w:t>
      </w:r>
      <w:r w:rsidR="003117B8" w:rsidRPr="78733F1B">
        <w:rPr>
          <w:rFonts w:cs="Arial"/>
          <w:b/>
          <w:bCs/>
          <w:color w:val="000000" w:themeColor="text1"/>
        </w:rPr>
        <w:t>F</w:t>
      </w:r>
      <w:r w:rsidRPr="78733F1B">
        <w:rPr>
          <w:rFonts w:cs="Arial"/>
          <w:b/>
          <w:bCs/>
          <w:color w:val="000000" w:themeColor="text1"/>
        </w:rPr>
        <w:t xml:space="preserve">amily and Significant Others </w:t>
      </w:r>
    </w:p>
    <w:p w14:paraId="19219836" w14:textId="77777777"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6B10BFBB" w14:textId="77777777" w:rsidR="002C161D" w:rsidRPr="00EE4FBC" w:rsidRDefault="002C161D" w:rsidP="002C161D">
      <w:pPr>
        <w:autoSpaceDE w:val="0"/>
        <w:autoSpaceDN w:val="0"/>
        <w:adjustRightInd w:val="0"/>
        <w:spacing w:after="0"/>
        <w:jc w:val="both"/>
        <w:rPr>
          <w:rFonts w:cs="Arial"/>
          <w:color w:val="000000"/>
          <w:szCs w:val="22"/>
        </w:rPr>
      </w:pPr>
      <w:r w:rsidRPr="00EE4FBC">
        <w:rPr>
          <w:rFonts w:cs="Arial"/>
          <w:color w:val="000000"/>
          <w:szCs w:val="22"/>
        </w:rPr>
        <w:t xml:space="preserve">HMP </w:t>
      </w:r>
      <w:r w:rsidR="00EE4FBC">
        <w:rPr>
          <w:rFonts w:cs="Arial"/>
          <w:color w:val="000000"/>
          <w:szCs w:val="22"/>
        </w:rPr>
        <w:t>Morton Hall</w:t>
      </w:r>
      <w:r w:rsidRPr="00EE4FBC">
        <w:rPr>
          <w:rFonts w:cs="Arial"/>
          <w:color w:val="000000"/>
          <w:szCs w:val="22"/>
        </w:rPr>
        <w:t xml:space="preserve"> Requirements for Prisoners without Contact for Family and Significant Others</w:t>
      </w:r>
    </w:p>
    <w:p w14:paraId="402B7E57" w14:textId="254A9113" w:rsidR="002C161D" w:rsidRPr="004D4B77" w:rsidRDefault="00EE4FBC" w:rsidP="120729F7">
      <w:pPr>
        <w:pStyle w:val="ListParagraph"/>
        <w:numPr>
          <w:ilvl w:val="0"/>
          <w:numId w:val="40"/>
        </w:numPr>
        <w:autoSpaceDE w:val="0"/>
        <w:autoSpaceDN w:val="0"/>
        <w:adjustRightInd w:val="0"/>
        <w:spacing w:after="0"/>
        <w:jc w:val="both"/>
        <w:rPr>
          <w:rFonts w:cs="Arial"/>
          <w:color w:val="000000"/>
          <w:sz w:val="22"/>
        </w:rPr>
      </w:pPr>
      <w:r w:rsidRPr="120729F7">
        <w:rPr>
          <w:rFonts w:cs="Arial"/>
          <w:color w:val="000000" w:themeColor="text1"/>
          <w:sz w:val="22"/>
        </w:rPr>
        <w:t xml:space="preserve">The provider should support the prison in helping prisoners to re-establish contact with family </w:t>
      </w:r>
      <w:r w:rsidR="21993BCF" w:rsidRPr="004D4B77">
        <w:rPr>
          <w:rFonts w:cs="Arial"/>
          <w:color w:val="000000" w:themeColor="text1"/>
          <w:sz w:val="22"/>
        </w:rPr>
        <w:t xml:space="preserve">and </w:t>
      </w:r>
      <w:r w:rsidRPr="004D4B77">
        <w:rPr>
          <w:rFonts w:cs="Arial"/>
          <w:color w:val="000000" w:themeColor="text1"/>
          <w:sz w:val="22"/>
        </w:rPr>
        <w:t>friends</w:t>
      </w:r>
      <w:r w:rsidR="48433548" w:rsidRPr="004D4B77">
        <w:rPr>
          <w:rFonts w:cs="Arial"/>
          <w:color w:val="000000" w:themeColor="text1"/>
          <w:sz w:val="22"/>
        </w:rPr>
        <w:t>.</w:t>
      </w:r>
    </w:p>
    <w:p w14:paraId="6AF375CA" w14:textId="69251A25" w:rsidR="002C161D" w:rsidRPr="004D4B77" w:rsidRDefault="00EE4FBC" w:rsidP="002C161D">
      <w:pPr>
        <w:pStyle w:val="ListParagraph"/>
        <w:numPr>
          <w:ilvl w:val="0"/>
          <w:numId w:val="40"/>
        </w:numPr>
        <w:autoSpaceDE w:val="0"/>
        <w:autoSpaceDN w:val="0"/>
        <w:adjustRightInd w:val="0"/>
        <w:spacing w:after="0"/>
        <w:jc w:val="both"/>
        <w:rPr>
          <w:rFonts w:cs="Arial"/>
          <w:color w:val="000000"/>
        </w:rPr>
      </w:pPr>
      <w:r w:rsidRPr="004D4B77">
        <w:rPr>
          <w:rFonts w:cs="Arial"/>
          <w:color w:val="000000" w:themeColor="text1"/>
          <w:sz w:val="22"/>
        </w:rPr>
        <w:t xml:space="preserve">The provider will support </w:t>
      </w:r>
      <w:r w:rsidR="36D7352C" w:rsidRPr="004D4B77">
        <w:rPr>
          <w:rFonts w:cs="Arial"/>
          <w:color w:val="000000" w:themeColor="text1"/>
          <w:sz w:val="22"/>
        </w:rPr>
        <w:t>and</w:t>
      </w:r>
      <w:r w:rsidRPr="004D4B77">
        <w:rPr>
          <w:rFonts w:cs="Arial"/>
          <w:color w:val="000000" w:themeColor="text1"/>
          <w:sz w:val="22"/>
        </w:rPr>
        <w:t xml:space="preserve"> advise the prisoner to make initial contact with family </w:t>
      </w:r>
      <w:r w:rsidR="2087DED5" w:rsidRPr="004D4B77">
        <w:rPr>
          <w:rFonts w:cs="Arial"/>
          <w:color w:val="000000" w:themeColor="text1"/>
          <w:sz w:val="22"/>
        </w:rPr>
        <w:t xml:space="preserve">and </w:t>
      </w:r>
      <w:r w:rsidRPr="004D4B77">
        <w:rPr>
          <w:rFonts w:cs="Arial"/>
          <w:color w:val="000000" w:themeColor="text1"/>
          <w:sz w:val="22"/>
        </w:rPr>
        <w:t>friends</w:t>
      </w:r>
      <w:r w:rsidR="71F0EEC8" w:rsidRPr="004D4B77">
        <w:rPr>
          <w:rFonts w:cs="Arial"/>
          <w:color w:val="000000" w:themeColor="text1"/>
          <w:sz w:val="22"/>
        </w:rPr>
        <w:t>.</w:t>
      </w:r>
    </w:p>
    <w:p w14:paraId="5D9F34BD" w14:textId="307D7F56" w:rsidR="002C161D" w:rsidRPr="004D4B77" w:rsidRDefault="00EE4FBC" w:rsidP="120729F7">
      <w:pPr>
        <w:pStyle w:val="ListParagraph"/>
        <w:numPr>
          <w:ilvl w:val="0"/>
          <w:numId w:val="40"/>
        </w:numPr>
        <w:autoSpaceDE w:val="0"/>
        <w:autoSpaceDN w:val="0"/>
        <w:adjustRightInd w:val="0"/>
        <w:spacing w:after="0"/>
        <w:jc w:val="both"/>
        <w:rPr>
          <w:rFonts w:cs="Arial"/>
          <w:color w:val="000000"/>
        </w:rPr>
      </w:pPr>
      <w:r w:rsidRPr="004D4B77">
        <w:rPr>
          <w:rFonts w:cs="Arial"/>
          <w:color w:val="000000" w:themeColor="text1"/>
          <w:sz w:val="22"/>
        </w:rPr>
        <w:t xml:space="preserve">The provider will support </w:t>
      </w:r>
      <w:r w:rsidR="25168E97" w:rsidRPr="004D4B77">
        <w:rPr>
          <w:rFonts w:cs="Arial"/>
          <w:color w:val="000000" w:themeColor="text1"/>
          <w:sz w:val="22"/>
        </w:rPr>
        <w:t>and</w:t>
      </w:r>
      <w:r w:rsidRPr="004D4B77">
        <w:rPr>
          <w:rFonts w:cs="Arial"/>
          <w:color w:val="000000" w:themeColor="text1"/>
          <w:sz w:val="22"/>
        </w:rPr>
        <w:t xml:space="preserve"> advise the family or friends once initial contact has been made by the prisoner</w:t>
      </w:r>
      <w:r w:rsidR="2C75369F" w:rsidRPr="004D4B77">
        <w:rPr>
          <w:rFonts w:cs="Arial"/>
          <w:color w:val="000000" w:themeColor="text1"/>
          <w:sz w:val="22"/>
        </w:rPr>
        <w:t>.</w:t>
      </w:r>
    </w:p>
    <w:p w14:paraId="296FEF7D" w14:textId="77777777" w:rsidR="005B04FA" w:rsidRPr="005B04FA" w:rsidRDefault="005B04FA" w:rsidP="005B04FA">
      <w:pPr>
        <w:autoSpaceDE w:val="0"/>
        <w:autoSpaceDN w:val="0"/>
        <w:adjustRightInd w:val="0"/>
        <w:spacing w:after="0"/>
        <w:jc w:val="both"/>
        <w:rPr>
          <w:rFonts w:cs="Arial"/>
          <w:color w:val="000000"/>
        </w:rPr>
      </w:pPr>
    </w:p>
    <w:p w14:paraId="7F3193FA"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54CD245A"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4C309A3C" w14:textId="77777777" w:rsidR="0079465C" w:rsidRPr="00954602" w:rsidRDefault="0079465C" w:rsidP="0079465C">
      <w:pPr>
        <w:autoSpaceDE w:val="0"/>
        <w:autoSpaceDN w:val="0"/>
        <w:adjustRightInd w:val="0"/>
        <w:spacing w:after="0"/>
        <w:jc w:val="both"/>
        <w:rPr>
          <w:rFonts w:cs="Arial"/>
          <w:b/>
          <w:bCs/>
          <w:color w:val="000000"/>
          <w:szCs w:val="22"/>
        </w:rPr>
      </w:pPr>
      <w:r w:rsidRPr="78733F1B">
        <w:rPr>
          <w:rFonts w:cs="Arial"/>
          <w:b/>
          <w:bCs/>
          <w:color w:val="000000" w:themeColor="text1"/>
        </w:rPr>
        <w:t>Family Engagement</w:t>
      </w:r>
      <w:r w:rsidR="00386106" w:rsidRPr="78733F1B">
        <w:rPr>
          <w:rFonts w:cs="Arial"/>
          <w:b/>
          <w:bCs/>
          <w:color w:val="000000" w:themeColor="text1"/>
        </w:rPr>
        <w:t xml:space="preserve"> and Advice</w:t>
      </w:r>
    </w:p>
    <w:p w14:paraId="7196D064" w14:textId="77777777" w:rsidR="00083182" w:rsidRDefault="00083182" w:rsidP="00083182">
      <w:pPr>
        <w:autoSpaceDE w:val="0"/>
        <w:autoSpaceDN w:val="0"/>
        <w:adjustRightInd w:val="0"/>
        <w:spacing w:after="0"/>
        <w:jc w:val="both"/>
        <w:rPr>
          <w:rFonts w:cs="Arial"/>
          <w:color w:val="000000"/>
          <w:szCs w:val="22"/>
        </w:rPr>
      </w:pPr>
    </w:p>
    <w:p w14:paraId="2D859142" w14:textId="77777777" w:rsidR="002C161D" w:rsidRDefault="002C161D" w:rsidP="002C161D">
      <w:pPr>
        <w:autoSpaceDE w:val="0"/>
        <w:autoSpaceDN w:val="0"/>
        <w:adjustRightInd w:val="0"/>
        <w:spacing w:after="0"/>
        <w:jc w:val="both"/>
        <w:rPr>
          <w:rFonts w:cs="Arial"/>
          <w:color w:val="000000"/>
          <w:szCs w:val="22"/>
        </w:rPr>
      </w:pPr>
      <w:r w:rsidRPr="003E6E43">
        <w:rPr>
          <w:rFonts w:cs="Arial"/>
          <w:color w:val="000000"/>
          <w:szCs w:val="22"/>
        </w:rPr>
        <w:t xml:space="preserve">HMP </w:t>
      </w:r>
      <w:r w:rsidR="003E6E43" w:rsidRPr="003E6E43">
        <w:rPr>
          <w:rFonts w:cs="Arial"/>
          <w:color w:val="000000"/>
          <w:szCs w:val="22"/>
        </w:rPr>
        <w:t>Morton Hall</w:t>
      </w:r>
      <w:r w:rsidRPr="003E6E43">
        <w:rPr>
          <w:rFonts w:cs="Arial"/>
          <w:color w:val="000000"/>
          <w:szCs w:val="22"/>
        </w:rPr>
        <w:t xml:space="preserve"> Requirements for Family Engagement and Advice</w:t>
      </w:r>
    </w:p>
    <w:p w14:paraId="34FF1C98" w14:textId="77777777" w:rsidR="003E6E43" w:rsidRPr="003E6E43" w:rsidRDefault="003E6E43" w:rsidP="002C161D">
      <w:pPr>
        <w:autoSpaceDE w:val="0"/>
        <w:autoSpaceDN w:val="0"/>
        <w:adjustRightInd w:val="0"/>
        <w:spacing w:after="0"/>
        <w:jc w:val="both"/>
        <w:rPr>
          <w:rFonts w:cs="Arial"/>
          <w:color w:val="000000"/>
          <w:szCs w:val="22"/>
        </w:rPr>
      </w:pPr>
    </w:p>
    <w:p w14:paraId="5CF5D2D3" w14:textId="5EF78BA5" w:rsidR="005B04FA" w:rsidRDefault="005B04FA" w:rsidP="004D4B77">
      <w:pPr>
        <w:numPr>
          <w:ilvl w:val="0"/>
          <w:numId w:val="40"/>
        </w:numPr>
        <w:spacing w:before="20" w:after="20"/>
        <w:rPr>
          <w:rFonts w:cs="Arial"/>
        </w:rPr>
      </w:pPr>
      <w:r>
        <w:rPr>
          <w:rFonts w:cs="Arial"/>
        </w:rPr>
        <w:t>To support</w:t>
      </w:r>
      <w:r w:rsidR="00D64D6A">
        <w:rPr>
          <w:rFonts w:cs="Arial"/>
        </w:rPr>
        <w:t xml:space="preserve"> dedicated</w:t>
      </w:r>
      <w:r>
        <w:rPr>
          <w:rFonts w:cs="Arial"/>
        </w:rPr>
        <w:t xml:space="preserve"> family engagement and advice services </w:t>
      </w:r>
      <w:r w:rsidR="00D64D6A">
        <w:rPr>
          <w:rFonts w:cs="Arial"/>
        </w:rPr>
        <w:t>( 7 hours per month)</w:t>
      </w:r>
      <w:r>
        <w:rPr>
          <w:rFonts w:cs="Arial"/>
        </w:rPr>
        <w:t xml:space="preserve">. </w:t>
      </w:r>
    </w:p>
    <w:p w14:paraId="2BB6D481" w14:textId="77777777" w:rsidR="003E6E43" w:rsidRPr="004A3CD9" w:rsidRDefault="003E6E43" w:rsidP="004D4B77">
      <w:pPr>
        <w:numPr>
          <w:ilvl w:val="0"/>
          <w:numId w:val="40"/>
        </w:numPr>
        <w:spacing w:before="20" w:after="20"/>
        <w:rPr>
          <w:rFonts w:cs="Arial"/>
        </w:rPr>
      </w:pPr>
      <w:r w:rsidRPr="004A3CD9">
        <w:rPr>
          <w:rFonts w:cs="Arial"/>
        </w:rPr>
        <w:t>To provide an intensive one to one case work service, designed specifically around the needs of the offender and his family.</w:t>
      </w:r>
    </w:p>
    <w:p w14:paraId="63E4E43E" w14:textId="77777777" w:rsidR="003E6E43" w:rsidRPr="004A3CD9" w:rsidRDefault="003E6E43" w:rsidP="004D4B77">
      <w:pPr>
        <w:numPr>
          <w:ilvl w:val="0"/>
          <w:numId w:val="40"/>
        </w:numPr>
        <w:spacing w:before="20" w:after="20"/>
        <w:rPr>
          <w:rFonts w:cs="Arial"/>
        </w:rPr>
      </w:pPr>
      <w:r w:rsidRPr="004A3CD9">
        <w:rPr>
          <w:rFonts w:cs="Arial"/>
        </w:rPr>
        <w:t>To help ensure that family matters and concerns are seen and addressed wherever possible through an integrated approach that may include liaison with internal and external agencies working with an offender and his family.</w:t>
      </w:r>
    </w:p>
    <w:p w14:paraId="78A90E95" w14:textId="77777777" w:rsidR="003E6E43" w:rsidRPr="004A3CD9" w:rsidRDefault="003E6E43" w:rsidP="004D4B77">
      <w:pPr>
        <w:numPr>
          <w:ilvl w:val="0"/>
          <w:numId w:val="40"/>
        </w:numPr>
        <w:spacing w:before="20" w:after="20"/>
        <w:rPr>
          <w:rFonts w:cs="Arial"/>
        </w:rPr>
      </w:pPr>
      <w:r w:rsidRPr="004A3CD9">
        <w:rPr>
          <w:rFonts w:cs="Arial"/>
        </w:rPr>
        <w:t>In cases where children may be subject to a Child Protection Plan, ensure that contact is made and any engagement in interventions during custody are recognised as part of the plan wherever possible.</w:t>
      </w:r>
    </w:p>
    <w:p w14:paraId="116504D2" w14:textId="16CAD827" w:rsidR="003E6E43" w:rsidRPr="004A3CD9" w:rsidRDefault="003E6E43" w:rsidP="004D4B77">
      <w:pPr>
        <w:numPr>
          <w:ilvl w:val="0"/>
          <w:numId w:val="40"/>
        </w:numPr>
        <w:spacing w:before="20" w:after="20"/>
        <w:rPr>
          <w:rFonts w:cs="Arial"/>
        </w:rPr>
      </w:pPr>
      <w:r w:rsidRPr="120729F7">
        <w:rPr>
          <w:rFonts w:cs="Arial"/>
        </w:rPr>
        <w:t>Support the prisoner to understand and have an input into complex correspondence in relation to child protection matters and care proceedings</w:t>
      </w:r>
      <w:r w:rsidR="4C569003" w:rsidRPr="120729F7">
        <w:rPr>
          <w:rFonts w:cs="Arial"/>
        </w:rPr>
        <w:t>.</w:t>
      </w:r>
    </w:p>
    <w:p w14:paraId="114EECED" w14:textId="321B1562" w:rsidR="003E6E43" w:rsidRPr="004A3CD9" w:rsidRDefault="003E6E43" w:rsidP="004D4B77">
      <w:pPr>
        <w:numPr>
          <w:ilvl w:val="0"/>
          <w:numId w:val="40"/>
        </w:numPr>
        <w:spacing w:before="20" w:after="20"/>
        <w:rPr>
          <w:rFonts w:cs="Arial"/>
        </w:rPr>
      </w:pPr>
      <w:r w:rsidRPr="120729F7">
        <w:rPr>
          <w:rFonts w:cs="Arial"/>
        </w:rPr>
        <w:t>To advocate on behalf of the prisoner ensuring his voice is heard and taken into consideration when attending Child Protection meetings</w:t>
      </w:r>
      <w:r w:rsidR="51F6EF17" w:rsidRPr="120729F7">
        <w:rPr>
          <w:rFonts w:cs="Arial"/>
        </w:rPr>
        <w:t>.</w:t>
      </w:r>
    </w:p>
    <w:p w14:paraId="26F7FD50" w14:textId="375A5565" w:rsidR="003E6E43" w:rsidRPr="004A3CD9" w:rsidRDefault="003E6E43" w:rsidP="004D4B77">
      <w:pPr>
        <w:numPr>
          <w:ilvl w:val="0"/>
          <w:numId w:val="40"/>
        </w:numPr>
        <w:spacing w:before="20" w:after="20"/>
        <w:rPr>
          <w:rFonts w:cs="Arial"/>
        </w:rPr>
      </w:pPr>
      <w:r w:rsidRPr="120729F7">
        <w:rPr>
          <w:rFonts w:cs="Arial"/>
        </w:rPr>
        <w:t>Work collaboratively with Children’s Services and share reports and observations as part of case work</w:t>
      </w:r>
      <w:r w:rsidR="5F7D5497" w:rsidRPr="120729F7">
        <w:rPr>
          <w:rFonts w:cs="Arial"/>
        </w:rPr>
        <w:t>.</w:t>
      </w:r>
    </w:p>
    <w:p w14:paraId="35733243" w14:textId="78355DDA" w:rsidR="003E6E43" w:rsidRPr="004A3CD9" w:rsidRDefault="003E6E43" w:rsidP="004D4B77">
      <w:pPr>
        <w:numPr>
          <w:ilvl w:val="0"/>
          <w:numId w:val="40"/>
        </w:numPr>
        <w:spacing w:before="20" w:after="20"/>
        <w:rPr>
          <w:rFonts w:cs="Arial"/>
        </w:rPr>
      </w:pPr>
      <w:r w:rsidRPr="120729F7">
        <w:rPr>
          <w:rFonts w:cs="Arial"/>
        </w:rPr>
        <w:t xml:space="preserve">Facilitate meetings with allocated social workers and fathers in custody as appropriate for updates and parenting assessments </w:t>
      </w:r>
      <w:r w:rsidR="41F5416F" w:rsidRPr="120729F7">
        <w:rPr>
          <w:rFonts w:cs="Arial"/>
        </w:rPr>
        <w:t>pre-release.</w:t>
      </w:r>
    </w:p>
    <w:p w14:paraId="35A9E4DB" w14:textId="1D70A602" w:rsidR="003E6E43" w:rsidRPr="004A3CD9" w:rsidRDefault="003E6E43" w:rsidP="004D4B77">
      <w:pPr>
        <w:numPr>
          <w:ilvl w:val="0"/>
          <w:numId w:val="40"/>
        </w:numPr>
        <w:spacing w:before="20" w:after="20"/>
        <w:rPr>
          <w:rFonts w:cs="Arial"/>
        </w:rPr>
      </w:pPr>
      <w:r w:rsidRPr="120729F7">
        <w:rPr>
          <w:rFonts w:cs="Arial"/>
        </w:rPr>
        <w:t>To liaise with GP’s Schools and other professional bodies who are engaged with the family, ensuring the offender is fairly represented wherever possible</w:t>
      </w:r>
      <w:r w:rsidR="4BE260B3" w:rsidRPr="120729F7">
        <w:rPr>
          <w:rFonts w:cs="Arial"/>
        </w:rPr>
        <w:t>.</w:t>
      </w:r>
    </w:p>
    <w:p w14:paraId="489FFC93" w14:textId="24CE3796" w:rsidR="002C161D" w:rsidRPr="006B743A" w:rsidRDefault="003E6E43" w:rsidP="004D4B77">
      <w:pPr>
        <w:pStyle w:val="ListParagraph"/>
        <w:numPr>
          <w:ilvl w:val="0"/>
          <w:numId w:val="40"/>
        </w:numPr>
        <w:autoSpaceDE w:val="0"/>
        <w:autoSpaceDN w:val="0"/>
        <w:adjustRightInd w:val="0"/>
        <w:spacing w:before="20" w:after="20"/>
        <w:jc w:val="both"/>
        <w:rPr>
          <w:rFonts w:cs="Arial"/>
          <w:color w:val="000000"/>
          <w:sz w:val="22"/>
        </w:rPr>
      </w:pPr>
      <w:r w:rsidRPr="4E8632EA">
        <w:rPr>
          <w:rFonts w:cs="Arial"/>
          <w:sz w:val="22"/>
        </w:rPr>
        <w:t xml:space="preserve"> Also managing their work, holding supervision </w:t>
      </w:r>
      <w:r w:rsidR="287AB48E" w:rsidRPr="4E8632EA">
        <w:rPr>
          <w:rFonts w:cs="Arial"/>
          <w:sz w:val="22"/>
        </w:rPr>
        <w:t>sessions,</w:t>
      </w:r>
      <w:r w:rsidRPr="4E8632EA">
        <w:rPr>
          <w:rFonts w:cs="Arial"/>
          <w:sz w:val="22"/>
        </w:rPr>
        <w:t xml:space="preserve"> and contributing to sentence planning / risk management by the provision of reports / case note entries on C-NOMIS case management system</w:t>
      </w:r>
      <w:r w:rsidR="0708AB31" w:rsidRPr="4E8632EA">
        <w:rPr>
          <w:rFonts w:cs="Arial"/>
          <w:sz w:val="22"/>
        </w:rPr>
        <w:t>.</w:t>
      </w:r>
    </w:p>
    <w:p w14:paraId="16373D5A" w14:textId="5763B27A" w:rsidR="006B743A" w:rsidRDefault="006B743A" w:rsidP="006B743A">
      <w:pPr>
        <w:autoSpaceDE w:val="0"/>
        <w:autoSpaceDN w:val="0"/>
        <w:adjustRightInd w:val="0"/>
        <w:spacing w:before="20" w:after="20"/>
        <w:jc w:val="both"/>
        <w:rPr>
          <w:rFonts w:cs="Arial"/>
          <w:color w:val="000000"/>
        </w:rPr>
      </w:pPr>
    </w:p>
    <w:p w14:paraId="26C2CCD6" w14:textId="1A38F168" w:rsidR="006B743A" w:rsidRDefault="006B743A" w:rsidP="006B743A">
      <w:pPr>
        <w:autoSpaceDE w:val="0"/>
        <w:autoSpaceDN w:val="0"/>
        <w:adjustRightInd w:val="0"/>
        <w:spacing w:before="20" w:after="20"/>
        <w:jc w:val="both"/>
        <w:rPr>
          <w:rFonts w:cs="Arial"/>
          <w:color w:val="000000"/>
        </w:rPr>
      </w:pPr>
    </w:p>
    <w:p w14:paraId="1591D716" w14:textId="77777777" w:rsidR="006B743A" w:rsidRPr="006B743A" w:rsidRDefault="006B743A" w:rsidP="006B743A">
      <w:pPr>
        <w:autoSpaceDE w:val="0"/>
        <w:autoSpaceDN w:val="0"/>
        <w:adjustRightInd w:val="0"/>
        <w:spacing w:before="20" w:after="20"/>
        <w:jc w:val="both"/>
        <w:rPr>
          <w:rFonts w:cs="Arial"/>
          <w:color w:val="000000"/>
        </w:rPr>
      </w:pPr>
    </w:p>
    <w:p w14:paraId="6D072C0D" w14:textId="77777777" w:rsidR="002C161D" w:rsidRPr="00954602" w:rsidRDefault="002C161D" w:rsidP="00083182">
      <w:pPr>
        <w:autoSpaceDE w:val="0"/>
        <w:autoSpaceDN w:val="0"/>
        <w:adjustRightInd w:val="0"/>
        <w:spacing w:after="0"/>
        <w:jc w:val="both"/>
        <w:rPr>
          <w:rFonts w:cs="Arial"/>
          <w:color w:val="000000"/>
          <w:szCs w:val="22"/>
        </w:rPr>
      </w:pPr>
    </w:p>
    <w:p w14:paraId="48A21919" w14:textId="77777777" w:rsidR="00386E1A" w:rsidRPr="00954602" w:rsidRDefault="00386E1A" w:rsidP="0079465C">
      <w:pPr>
        <w:autoSpaceDE w:val="0"/>
        <w:autoSpaceDN w:val="0"/>
        <w:adjustRightInd w:val="0"/>
        <w:spacing w:after="0"/>
        <w:jc w:val="both"/>
        <w:rPr>
          <w:rFonts w:cs="Arial"/>
          <w:color w:val="000000"/>
          <w:szCs w:val="22"/>
        </w:rPr>
      </w:pPr>
    </w:p>
    <w:p w14:paraId="35F76A76"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6BD18F9B"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00E9CD27" w14:textId="77777777" w:rsidR="00386106" w:rsidRPr="00954602" w:rsidRDefault="00386106" w:rsidP="00386106">
      <w:pPr>
        <w:autoSpaceDE w:val="0"/>
        <w:autoSpaceDN w:val="0"/>
        <w:adjustRightInd w:val="0"/>
        <w:spacing w:after="0"/>
        <w:rPr>
          <w:rFonts w:cs="Arial"/>
          <w:b/>
          <w:bCs/>
          <w:color w:val="000000"/>
          <w:szCs w:val="22"/>
        </w:rPr>
      </w:pPr>
      <w:r w:rsidRPr="78733F1B">
        <w:rPr>
          <w:rFonts w:cs="Arial"/>
          <w:b/>
          <w:bCs/>
          <w:color w:val="000000" w:themeColor="text1"/>
        </w:rPr>
        <w:t>Support for Secure Video Calls</w:t>
      </w:r>
    </w:p>
    <w:p w14:paraId="5B08B5D1" w14:textId="77777777" w:rsidR="002C161D" w:rsidRPr="002C161D" w:rsidRDefault="002C161D" w:rsidP="004D4B77">
      <w:pPr>
        <w:pStyle w:val="ListParagraph"/>
        <w:autoSpaceDE w:val="0"/>
        <w:autoSpaceDN w:val="0"/>
        <w:adjustRightInd w:val="0"/>
        <w:spacing w:before="20" w:after="0"/>
        <w:rPr>
          <w:rFonts w:cs="Arial"/>
          <w:b/>
          <w:bCs/>
          <w:color w:val="000000"/>
          <w:sz w:val="22"/>
        </w:rPr>
      </w:pPr>
    </w:p>
    <w:p w14:paraId="0FD87FAD" w14:textId="6152A38E" w:rsidR="002C161D" w:rsidRDefault="002C161D" w:rsidP="004D4B77">
      <w:pPr>
        <w:autoSpaceDE w:val="0"/>
        <w:autoSpaceDN w:val="0"/>
        <w:adjustRightInd w:val="0"/>
        <w:spacing w:before="20" w:after="0"/>
        <w:jc w:val="both"/>
        <w:rPr>
          <w:rFonts w:cs="Arial"/>
          <w:color w:val="000000"/>
          <w:szCs w:val="22"/>
        </w:rPr>
      </w:pPr>
      <w:r w:rsidRPr="003E6E43">
        <w:rPr>
          <w:rFonts w:cs="Arial"/>
          <w:color w:val="000000"/>
          <w:szCs w:val="22"/>
        </w:rPr>
        <w:t xml:space="preserve">HMP </w:t>
      </w:r>
      <w:r w:rsidR="003E6E43" w:rsidRPr="003E6E43">
        <w:rPr>
          <w:rFonts w:cs="Arial"/>
          <w:color w:val="000000"/>
          <w:szCs w:val="22"/>
        </w:rPr>
        <w:t>Morton Hall</w:t>
      </w:r>
      <w:r w:rsidRPr="003E6E43">
        <w:rPr>
          <w:rFonts w:cs="Arial"/>
          <w:color w:val="000000"/>
          <w:szCs w:val="22"/>
        </w:rPr>
        <w:t xml:space="preserve"> Requirements for Secure Video Calls</w:t>
      </w:r>
      <w:r w:rsidR="00AF2825">
        <w:rPr>
          <w:rFonts w:cs="Arial"/>
          <w:color w:val="000000"/>
          <w:szCs w:val="22"/>
        </w:rPr>
        <w:t xml:space="preserve">, </w:t>
      </w:r>
      <w:r w:rsidR="00AF2825" w:rsidRPr="00AF2825">
        <w:rPr>
          <w:rFonts w:cs="Arial"/>
          <w:color w:val="000000"/>
          <w:szCs w:val="22"/>
        </w:rPr>
        <w:t>6 sessions a day Monday – Friday between 08:45 – 15:30.</w:t>
      </w:r>
      <w:r w:rsidR="00046529">
        <w:rPr>
          <w:rFonts w:cs="Arial"/>
          <w:color w:val="000000"/>
          <w:szCs w:val="22"/>
        </w:rPr>
        <w:t xml:space="preserve"> </w:t>
      </w:r>
      <w:r w:rsidR="00A24E23">
        <w:rPr>
          <w:rFonts w:cs="Arial"/>
          <w:color w:val="000000"/>
          <w:szCs w:val="22"/>
        </w:rPr>
        <w:t>1 hour per day required.</w:t>
      </w:r>
    </w:p>
    <w:p w14:paraId="60CFE7C2" w14:textId="77777777" w:rsidR="00AF2825" w:rsidRPr="003E6E43" w:rsidRDefault="00AF2825" w:rsidP="004D4B77">
      <w:pPr>
        <w:autoSpaceDE w:val="0"/>
        <w:autoSpaceDN w:val="0"/>
        <w:adjustRightInd w:val="0"/>
        <w:spacing w:before="20" w:after="0"/>
        <w:jc w:val="both"/>
        <w:rPr>
          <w:rFonts w:cs="Arial"/>
          <w:color w:val="000000"/>
          <w:szCs w:val="22"/>
        </w:rPr>
      </w:pPr>
    </w:p>
    <w:p w14:paraId="41E1CD99" w14:textId="029FDE29" w:rsidR="002C161D" w:rsidRPr="003E6E43" w:rsidRDefault="003E6E43" w:rsidP="004D4B77">
      <w:pPr>
        <w:pStyle w:val="ListParagraph"/>
        <w:numPr>
          <w:ilvl w:val="0"/>
          <w:numId w:val="40"/>
        </w:numPr>
        <w:autoSpaceDE w:val="0"/>
        <w:autoSpaceDN w:val="0"/>
        <w:adjustRightInd w:val="0"/>
        <w:spacing w:before="20" w:after="0"/>
        <w:jc w:val="both"/>
        <w:rPr>
          <w:rFonts w:cs="Arial"/>
          <w:color w:val="000000"/>
          <w:sz w:val="22"/>
        </w:rPr>
      </w:pPr>
      <w:r w:rsidRPr="003E6E43">
        <w:rPr>
          <w:rFonts w:cs="Arial"/>
          <w:color w:val="000000"/>
          <w:sz w:val="22"/>
        </w:rPr>
        <w:t>To provide pre-call support to families, being particularly mindful of those who are new to the system or have difficulties using digital technology</w:t>
      </w:r>
      <w:r w:rsidR="004D4B77">
        <w:rPr>
          <w:rFonts w:cs="Arial"/>
          <w:color w:val="000000"/>
          <w:sz w:val="22"/>
        </w:rPr>
        <w:t>.</w:t>
      </w:r>
    </w:p>
    <w:p w14:paraId="4537E076" w14:textId="46656465" w:rsidR="002C161D" w:rsidRPr="003E6E43" w:rsidRDefault="003E6E43" w:rsidP="004D4B77">
      <w:pPr>
        <w:pStyle w:val="ListParagraph"/>
        <w:numPr>
          <w:ilvl w:val="0"/>
          <w:numId w:val="40"/>
        </w:numPr>
        <w:autoSpaceDE w:val="0"/>
        <w:autoSpaceDN w:val="0"/>
        <w:adjustRightInd w:val="0"/>
        <w:spacing w:before="0" w:after="0"/>
        <w:jc w:val="both"/>
        <w:rPr>
          <w:rFonts w:cs="Arial"/>
          <w:color w:val="000000"/>
        </w:rPr>
      </w:pPr>
      <w:r w:rsidRPr="003E6E43">
        <w:rPr>
          <w:rFonts w:cs="Arial"/>
          <w:color w:val="000000"/>
          <w:sz w:val="22"/>
        </w:rPr>
        <w:t>To provide post-call support to families</w:t>
      </w:r>
      <w:r w:rsidR="004D4B77">
        <w:rPr>
          <w:rFonts w:cs="Arial"/>
          <w:color w:val="000000"/>
        </w:rPr>
        <w:t>.</w:t>
      </w:r>
    </w:p>
    <w:p w14:paraId="69D956BF" w14:textId="3AC9516E" w:rsidR="002C161D" w:rsidRPr="003E6E43" w:rsidRDefault="003E6E43" w:rsidP="004D4B77">
      <w:pPr>
        <w:pStyle w:val="ListParagraph"/>
        <w:numPr>
          <w:ilvl w:val="0"/>
          <w:numId w:val="40"/>
        </w:numPr>
        <w:autoSpaceDE w:val="0"/>
        <w:autoSpaceDN w:val="0"/>
        <w:adjustRightInd w:val="0"/>
        <w:spacing w:before="0" w:after="0"/>
        <w:jc w:val="both"/>
        <w:rPr>
          <w:rFonts w:cs="Arial"/>
          <w:color w:val="000000"/>
        </w:rPr>
      </w:pPr>
      <w:r w:rsidRPr="120729F7">
        <w:rPr>
          <w:rFonts w:cs="Arial"/>
          <w:color w:val="000000" w:themeColor="text1"/>
          <w:sz w:val="22"/>
        </w:rPr>
        <w:t>To provide pre</w:t>
      </w:r>
      <w:r w:rsidR="7330CE38" w:rsidRPr="120729F7">
        <w:rPr>
          <w:rFonts w:cs="Arial"/>
          <w:color w:val="000000" w:themeColor="text1"/>
          <w:sz w:val="22"/>
        </w:rPr>
        <w:t>- and</w:t>
      </w:r>
      <w:r w:rsidRPr="120729F7">
        <w:rPr>
          <w:rFonts w:cs="Arial"/>
          <w:color w:val="000000" w:themeColor="text1"/>
          <w:sz w:val="22"/>
        </w:rPr>
        <w:t xml:space="preserve"> post</w:t>
      </w:r>
      <w:r w:rsidR="09716CD2" w:rsidRPr="120729F7">
        <w:rPr>
          <w:rFonts w:cs="Arial"/>
          <w:color w:val="000000" w:themeColor="text1"/>
          <w:sz w:val="22"/>
        </w:rPr>
        <w:t>-</w:t>
      </w:r>
      <w:r w:rsidRPr="120729F7">
        <w:rPr>
          <w:rFonts w:cs="Arial"/>
          <w:color w:val="000000" w:themeColor="text1"/>
          <w:sz w:val="22"/>
        </w:rPr>
        <w:t>call support for prisoners</w:t>
      </w:r>
      <w:r w:rsidR="004D4B77">
        <w:rPr>
          <w:rFonts w:cs="Arial"/>
          <w:color w:val="000000" w:themeColor="text1"/>
          <w:sz w:val="22"/>
        </w:rPr>
        <w:t>.</w:t>
      </w:r>
    </w:p>
    <w:p w14:paraId="16DEB4AB" w14:textId="77777777" w:rsidR="002C161D" w:rsidRPr="002C161D" w:rsidRDefault="002C161D" w:rsidP="002C161D">
      <w:pPr>
        <w:autoSpaceDE w:val="0"/>
        <w:autoSpaceDN w:val="0"/>
        <w:adjustRightInd w:val="0"/>
        <w:spacing w:after="0"/>
        <w:rPr>
          <w:rFonts w:cs="Arial"/>
          <w:b/>
          <w:bCs/>
          <w:color w:val="000000"/>
        </w:rPr>
      </w:pPr>
    </w:p>
    <w:p w14:paraId="0AD9C6F4" w14:textId="09295227" w:rsidR="003C14EA" w:rsidRPr="00954602" w:rsidRDefault="4E8632EA" w:rsidP="4E8632EA">
      <w:pPr>
        <w:pStyle w:val="ListParagraph"/>
        <w:autoSpaceDE w:val="0"/>
        <w:autoSpaceDN w:val="0"/>
        <w:adjustRightInd w:val="0"/>
        <w:spacing w:after="0"/>
        <w:ind w:left="0"/>
        <w:jc w:val="center"/>
        <w:rPr>
          <w:rFonts w:cs="Arial"/>
          <w:b/>
          <w:bCs/>
          <w:color w:val="000000"/>
          <w:sz w:val="22"/>
          <w:u w:val="single"/>
        </w:rPr>
      </w:pPr>
      <w:r w:rsidRPr="4E8632EA">
        <w:rPr>
          <w:rFonts w:cs="Arial"/>
          <w:b/>
          <w:bCs/>
          <w:color w:val="000000" w:themeColor="text1"/>
          <w:sz w:val="22"/>
          <w:u w:val="single"/>
        </w:rPr>
        <w:t>Optional Services</w:t>
      </w:r>
    </w:p>
    <w:p w14:paraId="49157F96" w14:textId="28C15831" w:rsidR="120729F7" w:rsidRDefault="120729F7"/>
    <w:p w14:paraId="1DA6542E" w14:textId="6A9FFFF3" w:rsidR="00005FFA" w:rsidRPr="004D006F" w:rsidRDefault="003E6E43" w:rsidP="4E8632EA">
      <w:pPr>
        <w:pStyle w:val="Text"/>
        <w:numPr>
          <w:ilvl w:val="0"/>
          <w:numId w:val="1"/>
        </w:numPr>
        <w:rPr>
          <w:rFonts w:eastAsia="Arial" w:cs="Arial"/>
          <w:szCs w:val="22"/>
        </w:rPr>
      </w:pPr>
      <w:r w:rsidRPr="4E8632EA">
        <w:rPr>
          <w:rFonts w:cs="Arial"/>
          <w:szCs w:val="22"/>
        </w:rPr>
        <w:t>The provider will manage prisoners working as family services prison peer supporters</w:t>
      </w:r>
      <w:r w:rsidR="00BC221C">
        <w:rPr>
          <w:rFonts w:cs="Arial"/>
          <w:szCs w:val="22"/>
        </w:rPr>
        <w:t xml:space="preserve"> – one peer per residential uni</w:t>
      </w:r>
      <w:r w:rsidR="00D64352">
        <w:rPr>
          <w:rFonts w:cs="Arial"/>
          <w:szCs w:val="22"/>
        </w:rPr>
        <w:t>t.  T</w:t>
      </w:r>
      <w:r w:rsidRPr="4E8632EA">
        <w:rPr>
          <w:rFonts w:cs="Arial"/>
          <w:szCs w:val="22"/>
        </w:rPr>
        <w:t>his will include participating in the selection process of prisoners, providing an induction to prisoners to the area of work and training them in Health and Safety elements of their role. </w:t>
      </w:r>
    </w:p>
    <w:sectPr w:rsidR="00005FFA"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260F" w14:textId="77777777" w:rsidR="00516662" w:rsidRDefault="00516662">
      <w:r>
        <w:separator/>
      </w:r>
    </w:p>
  </w:endnote>
  <w:endnote w:type="continuationSeparator" w:id="0">
    <w:p w14:paraId="7567A7EE" w14:textId="77777777" w:rsidR="00516662" w:rsidRDefault="00516662">
      <w:r>
        <w:continuationSeparator/>
      </w:r>
    </w:p>
  </w:endnote>
  <w:endnote w:type="continuationNotice" w:id="1">
    <w:p w14:paraId="7FD4ADEC" w14:textId="77777777" w:rsidR="00516662" w:rsidRDefault="005166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E394"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5ED9"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5BB6A1F2"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B04FA">
                            <w:rPr>
                              <w:noProof/>
                            </w:rPr>
                            <w:t>14</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3E2E2A59">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793240CE" wp14:textId="77777777">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B04FA">
                      <w:rPr>
                        <w:noProof/>
                      </w:rPr>
                      <w:t>14</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F50F5">
          <w:rPr>
            <w:noProof/>
          </w:rPr>
          <w:t>1</w:t>
        </w:r>
        <w:r>
          <w:rPr>
            <w:noProof/>
            <w:color w:val="2B579A"/>
            <w:shd w:val="clear" w:color="auto" w:fill="E6E6E6"/>
          </w:rPr>
          <w:fldChar w:fldCharType="end"/>
        </w:r>
      </w:p>
    </w:sdtContent>
  </w:sdt>
  <w:p w14:paraId="722B00AE"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0D02" w14:textId="77777777" w:rsidR="00516662" w:rsidRDefault="00516662">
      <w:r>
        <w:separator/>
      </w:r>
    </w:p>
  </w:footnote>
  <w:footnote w:type="continuationSeparator" w:id="0">
    <w:p w14:paraId="14DAE7B9" w14:textId="77777777" w:rsidR="00516662" w:rsidRDefault="00516662">
      <w:r>
        <w:continuationSeparator/>
      </w:r>
    </w:p>
  </w:footnote>
  <w:footnote w:type="continuationNotice" w:id="1">
    <w:p w14:paraId="527E95C0" w14:textId="77777777" w:rsidR="00516662" w:rsidRDefault="005166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XEbAsqc9Rn7weH" id="3LZmLV6J"/>
    <int:WordHash hashCode="BZyi4W2pF9ZK21" id="LajsHMBh"/>
  </int:Manifest>
  <int:Observations>
    <int:Content id="3LZmLV6J">
      <int:Rejection type="AugLoop_Text_Critique"/>
    </int:Content>
    <int:Content id="LajsHMBh">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2846AEB"/>
    <w:multiLevelType w:val="hybridMultilevel"/>
    <w:tmpl w:val="1AF2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802009D"/>
    <w:multiLevelType w:val="hybridMultilevel"/>
    <w:tmpl w:val="8C5E7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2B16310"/>
    <w:multiLevelType w:val="hybridMultilevel"/>
    <w:tmpl w:val="D0F01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94488"/>
    <w:multiLevelType w:val="hybridMultilevel"/>
    <w:tmpl w:val="B2F4D8FC"/>
    <w:lvl w:ilvl="0" w:tplc="EBB2B7A8">
      <w:start w:val="1"/>
      <w:numFmt w:val="bullet"/>
      <w:lvlText w:val=""/>
      <w:lvlJc w:val="left"/>
      <w:pPr>
        <w:ind w:left="720" w:hanging="360"/>
      </w:pPr>
      <w:rPr>
        <w:rFonts w:ascii="Symbol" w:hAnsi="Symbol" w:hint="default"/>
      </w:rPr>
    </w:lvl>
    <w:lvl w:ilvl="1" w:tplc="3B22E3F0">
      <w:start w:val="1"/>
      <w:numFmt w:val="bullet"/>
      <w:lvlText w:val="o"/>
      <w:lvlJc w:val="left"/>
      <w:pPr>
        <w:ind w:left="1440" w:hanging="360"/>
      </w:pPr>
      <w:rPr>
        <w:rFonts w:ascii="Courier New" w:hAnsi="Courier New" w:hint="default"/>
      </w:rPr>
    </w:lvl>
    <w:lvl w:ilvl="2" w:tplc="04186F4A">
      <w:start w:val="1"/>
      <w:numFmt w:val="bullet"/>
      <w:lvlText w:val=""/>
      <w:lvlJc w:val="left"/>
      <w:pPr>
        <w:ind w:left="2160" w:hanging="360"/>
      </w:pPr>
      <w:rPr>
        <w:rFonts w:ascii="Wingdings" w:hAnsi="Wingdings" w:hint="default"/>
      </w:rPr>
    </w:lvl>
    <w:lvl w:ilvl="3" w:tplc="FE824D56">
      <w:start w:val="1"/>
      <w:numFmt w:val="bullet"/>
      <w:lvlText w:val=""/>
      <w:lvlJc w:val="left"/>
      <w:pPr>
        <w:ind w:left="2880" w:hanging="360"/>
      </w:pPr>
      <w:rPr>
        <w:rFonts w:ascii="Symbol" w:hAnsi="Symbol" w:hint="default"/>
      </w:rPr>
    </w:lvl>
    <w:lvl w:ilvl="4" w:tplc="3E8011E2">
      <w:start w:val="1"/>
      <w:numFmt w:val="bullet"/>
      <w:lvlText w:val="o"/>
      <w:lvlJc w:val="left"/>
      <w:pPr>
        <w:ind w:left="3600" w:hanging="360"/>
      </w:pPr>
      <w:rPr>
        <w:rFonts w:ascii="Courier New" w:hAnsi="Courier New" w:hint="default"/>
      </w:rPr>
    </w:lvl>
    <w:lvl w:ilvl="5" w:tplc="86863BD4">
      <w:start w:val="1"/>
      <w:numFmt w:val="bullet"/>
      <w:lvlText w:val=""/>
      <w:lvlJc w:val="left"/>
      <w:pPr>
        <w:ind w:left="4320" w:hanging="360"/>
      </w:pPr>
      <w:rPr>
        <w:rFonts w:ascii="Wingdings" w:hAnsi="Wingdings" w:hint="default"/>
      </w:rPr>
    </w:lvl>
    <w:lvl w:ilvl="6" w:tplc="9800B80A">
      <w:start w:val="1"/>
      <w:numFmt w:val="bullet"/>
      <w:lvlText w:val=""/>
      <w:lvlJc w:val="left"/>
      <w:pPr>
        <w:ind w:left="5040" w:hanging="360"/>
      </w:pPr>
      <w:rPr>
        <w:rFonts w:ascii="Symbol" w:hAnsi="Symbol" w:hint="default"/>
      </w:rPr>
    </w:lvl>
    <w:lvl w:ilvl="7" w:tplc="E82ECCF2">
      <w:start w:val="1"/>
      <w:numFmt w:val="bullet"/>
      <w:lvlText w:val="o"/>
      <w:lvlJc w:val="left"/>
      <w:pPr>
        <w:ind w:left="5760" w:hanging="360"/>
      </w:pPr>
      <w:rPr>
        <w:rFonts w:ascii="Courier New" w:hAnsi="Courier New" w:hint="default"/>
      </w:rPr>
    </w:lvl>
    <w:lvl w:ilvl="8" w:tplc="EC82D866">
      <w:start w:val="1"/>
      <w:numFmt w:val="bullet"/>
      <w:lvlText w:val=""/>
      <w:lvlJc w:val="left"/>
      <w:pPr>
        <w:ind w:left="6480" w:hanging="360"/>
      </w:pPr>
      <w:rPr>
        <w:rFonts w:ascii="Wingdings" w:hAnsi="Wingdings" w:hint="default"/>
      </w:rPr>
    </w:lvl>
  </w:abstractNum>
  <w:abstractNum w:abstractNumId="23"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B05B8"/>
    <w:multiLevelType w:val="hybridMultilevel"/>
    <w:tmpl w:val="1FF696FA"/>
    <w:lvl w:ilvl="0" w:tplc="5D6A0C78">
      <w:start w:val="1"/>
      <w:numFmt w:val="bullet"/>
      <w:lvlText w:val=""/>
      <w:lvlJc w:val="left"/>
      <w:pPr>
        <w:ind w:left="720" w:hanging="360"/>
      </w:pPr>
      <w:rPr>
        <w:rFonts w:ascii="Symbol" w:hAnsi="Symbol" w:hint="default"/>
      </w:rPr>
    </w:lvl>
    <w:lvl w:ilvl="1" w:tplc="A404975E">
      <w:start w:val="1"/>
      <w:numFmt w:val="bullet"/>
      <w:lvlText w:val="o"/>
      <w:lvlJc w:val="left"/>
      <w:pPr>
        <w:ind w:left="1440" w:hanging="360"/>
      </w:pPr>
      <w:rPr>
        <w:rFonts w:ascii="Courier New" w:hAnsi="Courier New" w:hint="default"/>
      </w:rPr>
    </w:lvl>
    <w:lvl w:ilvl="2" w:tplc="62FCC126">
      <w:start w:val="1"/>
      <w:numFmt w:val="bullet"/>
      <w:lvlText w:val=""/>
      <w:lvlJc w:val="left"/>
      <w:pPr>
        <w:ind w:left="2160" w:hanging="360"/>
      </w:pPr>
      <w:rPr>
        <w:rFonts w:ascii="Wingdings" w:hAnsi="Wingdings" w:hint="default"/>
      </w:rPr>
    </w:lvl>
    <w:lvl w:ilvl="3" w:tplc="4858C972">
      <w:start w:val="1"/>
      <w:numFmt w:val="bullet"/>
      <w:lvlText w:val=""/>
      <w:lvlJc w:val="left"/>
      <w:pPr>
        <w:ind w:left="2880" w:hanging="360"/>
      </w:pPr>
      <w:rPr>
        <w:rFonts w:ascii="Symbol" w:hAnsi="Symbol" w:hint="default"/>
      </w:rPr>
    </w:lvl>
    <w:lvl w:ilvl="4" w:tplc="C27A4D90">
      <w:start w:val="1"/>
      <w:numFmt w:val="bullet"/>
      <w:lvlText w:val="o"/>
      <w:lvlJc w:val="left"/>
      <w:pPr>
        <w:ind w:left="3600" w:hanging="360"/>
      </w:pPr>
      <w:rPr>
        <w:rFonts w:ascii="Courier New" w:hAnsi="Courier New" w:hint="default"/>
      </w:rPr>
    </w:lvl>
    <w:lvl w:ilvl="5" w:tplc="DE8E953E">
      <w:start w:val="1"/>
      <w:numFmt w:val="bullet"/>
      <w:lvlText w:val=""/>
      <w:lvlJc w:val="left"/>
      <w:pPr>
        <w:ind w:left="4320" w:hanging="360"/>
      </w:pPr>
      <w:rPr>
        <w:rFonts w:ascii="Wingdings" w:hAnsi="Wingdings" w:hint="default"/>
      </w:rPr>
    </w:lvl>
    <w:lvl w:ilvl="6" w:tplc="10E80EE6">
      <w:start w:val="1"/>
      <w:numFmt w:val="bullet"/>
      <w:lvlText w:val=""/>
      <w:lvlJc w:val="left"/>
      <w:pPr>
        <w:ind w:left="5040" w:hanging="360"/>
      </w:pPr>
      <w:rPr>
        <w:rFonts w:ascii="Symbol" w:hAnsi="Symbol" w:hint="default"/>
      </w:rPr>
    </w:lvl>
    <w:lvl w:ilvl="7" w:tplc="0FEE7D3A">
      <w:start w:val="1"/>
      <w:numFmt w:val="bullet"/>
      <w:lvlText w:val="o"/>
      <w:lvlJc w:val="left"/>
      <w:pPr>
        <w:ind w:left="5760" w:hanging="360"/>
      </w:pPr>
      <w:rPr>
        <w:rFonts w:ascii="Courier New" w:hAnsi="Courier New" w:hint="default"/>
      </w:rPr>
    </w:lvl>
    <w:lvl w:ilvl="8" w:tplc="791490BE">
      <w:start w:val="1"/>
      <w:numFmt w:val="bullet"/>
      <w:lvlText w:val=""/>
      <w:lvlJc w:val="left"/>
      <w:pPr>
        <w:ind w:left="6480" w:hanging="360"/>
      </w:pPr>
      <w:rPr>
        <w:rFonts w:ascii="Wingdings" w:hAnsi="Wingdings" w:hint="default"/>
      </w:rPr>
    </w:lvl>
  </w:abstractNum>
  <w:abstractNum w:abstractNumId="25"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7"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21AAF"/>
    <w:multiLevelType w:val="hybridMultilevel"/>
    <w:tmpl w:val="A3161D3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592E8D"/>
    <w:multiLevelType w:val="hybridMultilevel"/>
    <w:tmpl w:val="3CC22DA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1"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183AEB"/>
    <w:multiLevelType w:val="hybridMultilevel"/>
    <w:tmpl w:val="2F541572"/>
    <w:lvl w:ilvl="0" w:tplc="3CB67468">
      <w:start w:val="1"/>
      <w:numFmt w:val="bullet"/>
      <w:lvlText w:val=""/>
      <w:lvlJc w:val="left"/>
      <w:pPr>
        <w:ind w:left="720" w:hanging="360"/>
      </w:pPr>
      <w:rPr>
        <w:rFonts w:ascii="Symbol" w:hAnsi="Symbol" w:hint="default"/>
      </w:rPr>
    </w:lvl>
    <w:lvl w:ilvl="1" w:tplc="51D6F294">
      <w:start w:val="1"/>
      <w:numFmt w:val="bullet"/>
      <w:lvlText w:val="o"/>
      <w:lvlJc w:val="left"/>
      <w:pPr>
        <w:ind w:left="1440" w:hanging="360"/>
      </w:pPr>
      <w:rPr>
        <w:rFonts w:ascii="Courier New" w:hAnsi="Courier New" w:hint="default"/>
      </w:rPr>
    </w:lvl>
    <w:lvl w:ilvl="2" w:tplc="BCB2AF9E">
      <w:start w:val="1"/>
      <w:numFmt w:val="bullet"/>
      <w:lvlText w:val=""/>
      <w:lvlJc w:val="left"/>
      <w:pPr>
        <w:ind w:left="2160" w:hanging="360"/>
      </w:pPr>
      <w:rPr>
        <w:rFonts w:ascii="Wingdings" w:hAnsi="Wingdings" w:hint="default"/>
      </w:rPr>
    </w:lvl>
    <w:lvl w:ilvl="3" w:tplc="D60070AA">
      <w:start w:val="1"/>
      <w:numFmt w:val="bullet"/>
      <w:lvlText w:val=""/>
      <w:lvlJc w:val="left"/>
      <w:pPr>
        <w:ind w:left="2880" w:hanging="360"/>
      </w:pPr>
      <w:rPr>
        <w:rFonts w:ascii="Symbol" w:hAnsi="Symbol" w:hint="default"/>
      </w:rPr>
    </w:lvl>
    <w:lvl w:ilvl="4" w:tplc="A284525C">
      <w:start w:val="1"/>
      <w:numFmt w:val="bullet"/>
      <w:lvlText w:val="o"/>
      <w:lvlJc w:val="left"/>
      <w:pPr>
        <w:ind w:left="3600" w:hanging="360"/>
      </w:pPr>
      <w:rPr>
        <w:rFonts w:ascii="Courier New" w:hAnsi="Courier New" w:hint="default"/>
      </w:rPr>
    </w:lvl>
    <w:lvl w:ilvl="5" w:tplc="10108E00">
      <w:start w:val="1"/>
      <w:numFmt w:val="bullet"/>
      <w:lvlText w:val=""/>
      <w:lvlJc w:val="left"/>
      <w:pPr>
        <w:ind w:left="4320" w:hanging="360"/>
      </w:pPr>
      <w:rPr>
        <w:rFonts w:ascii="Wingdings" w:hAnsi="Wingdings" w:hint="default"/>
      </w:rPr>
    </w:lvl>
    <w:lvl w:ilvl="6" w:tplc="0C1CD9C6">
      <w:start w:val="1"/>
      <w:numFmt w:val="bullet"/>
      <w:lvlText w:val=""/>
      <w:lvlJc w:val="left"/>
      <w:pPr>
        <w:ind w:left="5040" w:hanging="360"/>
      </w:pPr>
      <w:rPr>
        <w:rFonts w:ascii="Symbol" w:hAnsi="Symbol" w:hint="default"/>
      </w:rPr>
    </w:lvl>
    <w:lvl w:ilvl="7" w:tplc="41141ABC">
      <w:start w:val="1"/>
      <w:numFmt w:val="bullet"/>
      <w:lvlText w:val="o"/>
      <w:lvlJc w:val="left"/>
      <w:pPr>
        <w:ind w:left="5760" w:hanging="360"/>
      </w:pPr>
      <w:rPr>
        <w:rFonts w:ascii="Courier New" w:hAnsi="Courier New" w:hint="default"/>
      </w:rPr>
    </w:lvl>
    <w:lvl w:ilvl="8" w:tplc="DFBE225C">
      <w:start w:val="1"/>
      <w:numFmt w:val="bullet"/>
      <w:lvlText w:val=""/>
      <w:lvlJc w:val="left"/>
      <w:pPr>
        <w:ind w:left="6480" w:hanging="360"/>
      </w:pPr>
      <w:rPr>
        <w:rFonts w:ascii="Wingdings" w:hAnsi="Wingdings" w:hint="default"/>
      </w:rPr>
    </w:lvl>
  </w:abstractNum>
  <w:abstractNum w:abstractNumId="33"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7"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8"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F2FCD"/>
    <w:multiLevelType w:val="hybridMultilevel"/>
    <w:tmpl w:val="099E42E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1"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4"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5" w15:restartNumberingAfterBreak="0">
    <w:nsid w:val="7CC86A09"/>
    <w:multiLevelType w:val="hybridMultilevel"/>
    <w:tmpl w:val="3982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173330">
    <w:abstractNumId w:val="32"/>
  </w:num>
  <w:num w:numId="2" w16cid:durableId="2062437665">
    <w:abstractNumId w:val="24"/>
  </w:num>
  <w:num w:numId="3" w16cid:durableId="1165903106">
    <w:abstractNumId w:val="22"/>
  </w:num>
  <w:num w:numId="4" w16cid:durableId="764695708">
    <w:abstractNumId w:val="10"/>
  </w:num>
  <w:num w:numId="5" w16cid:durableId="474563934">
    <w:abstractNumId w:val="12"/>
  </w:num>
  <w:num w:numId="6" w16cid:durableId="129323159">
    <w:abstractNumId w:val="14"/>
  </w:num>
  <w:num w:numId="7" w16cid:durableId="1176579157">
    <w:abstractNumId w:val="5"/>
  </w:num>
  <w:num w:numId="8" w16cid:durableId="2026665742">
    <w:abstractNumId w:val="26"/>
  </w:num>
  <w:num w:numId="9" w16cid:durableId="1770007166">
    <w:abstractNumId w:val="6"/>
  </w:num>
  <w:num w:numId="10" w16cid:durableId="276447687">
    <w:abstractNumId w:val="42"/>
  </w:num>
  <w:num w:numId="11" w16cid:durableId="244536498">
    <w:abstractNumId w:val="40"/>
  </w:num>
  <w:num w:numId="12" w16cid:durableId="1307278959">
    <w:abstractNumId w:val="20"/>
  </w:num>
  <w:num w:numId="13" w16cid:durableId="3354277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1486980">
    <w:abstractNumId w:val="17"/>
  </w:num>
  <w:num w:numId="15" w16cid:durableId="12411415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223967">
    <w:abstractNumId w:val="1"/>
  </w:num>
  <w:num w:numId="17" w16cid:durableId="879056235">
    <w:abstractNumId w:val="16"/>
  </w:num>
  <w:num w:numId="18" w16cid:durableId="2125034410">
    <w:abstractNumId w:val="0"/>
  </w:num>
  <w:num w:numId="19" w16cid:durableId="1309091820">
    <w:abstractNumId w:val="2"/>
  </w:num>
  <w:num w:numId="20" w16cid:durableId="1727534434">
    <w:abstractNumId w:val="36"/>
  </w:num>
  <w:num w:numId="21" w16cid:durableId="518473733">
    <w:abstractNumId w:val="43"/>
  </w:num>
  <w:num w:numId="22" w16cid:durableId="1988244854">
    <w:abstractNumId w:val="7"/>
    <w:lvlOverride w:ilvl="0">
      <w:startOverride w:val="1"/>
    </w:lvlOverride>
  </w:num>
  <w:num w:numId="23" w16cid:durableId="970984488">
    <w:abstractNumId w:val="3"/>
  </w:num>
  <w:num w:numId="24" w16cid:durableId="708916811">
    <w:abstractNumId w:val="27"/>
  </w:num>
  <w:num w:numId="25" w16cid:durableId="1745254025">
    <w:abstractNumId w:val="23"/>
  </w:num>
  <w:num w:numId="26" w16cid:durableId="1580823880">
    <w:abstractNumId w:val="28"/>
  </w:num>
  <w:num w:numId="27" w16cid:durableId="1495797667">
    <w:abstractNumId w:val="4"/>
  </w:num>
  <w:num w:numId="28" w16cid:durableId="63072467">
    <w:abstractNumId w:val="19"/>
  </w:num>
  <w:num w:numId="29" w16cid:durableId="244924867">
    <w:abstractNumId w:val="41"/>
  </w:num>
  <w:num w:numId="30" w16cid:durableId="2085683728">
    <w:abstractNumId w:val="8"/>
  </w:num>
  <w:num w:numId="31" w16cid:durableId="1690719093">
    <w:abstractNumId w:val="35"/>
  </w:num>
  <w:num w:numId="32" w16cid:durableId="2015112990">
    <w:abstractNumId w:val="25"/>
  </w:num>
  <w:num w:numId="33" w16cid:durableId="348064465">
    <w:abstractNumId w:val="21"/>
  </w:num>
  <w:num w:numId="34" w16cid:durableId="714812018">
    <w:abstractNumId w:val="33"/>
  </w:num>
  <w:num w:numId="35" w16cid:durableId="489950273">
    <w:abstractNumId w:val="11"/>
  </w:num>
  <w:num w:numId="36" w16cid:durableId="553203484">
    <w:abstractNumId w:val="9"/>
  </w:num>
  <w:num w:numId="37" w16cid:durableId="1325008901">
    <w:abstractNumId w:val="38"/>
  </w:num>
  <w:num w:numId="38" w16cid:durableId="1074856226">
    <w:abstractNumId w:val="31"/>
  </w:num>
  <w:num w:numId="39" w16cid:durableId="322785197">
    <w:abstractNumId w:val="34"/>
  </w:num>
  <w:num w:numId="40" w16cid:durableId="1056125375">
    <w:abstractNumId w:val="29"/>
  </w:num>
  <w:num w:numId="41" w16cid:durableId="1454325470">
    <w:abstractNumId w:val="39"/>
  </w:num>
  <w:num w:numId="42" w16cid:durableId="679816962">
    <w:abstractNumId w:val="30"/>
  </w:num>
  <w:num w:numId="43" w16cid:durableId="1783106847">
    <w:abstractNumId w:val="45"/>
  </w:num>
  <w:num w:numId="44" w16cid:durableId="1499496120">
    <w:abstractNumId w:val="18"/>
  </w:num>
  <w:num w:numId="45" w16cid:durableId="661272060">
    <w:abstractNumId w:val="13"/>
  </w:num>
  <w:num w:numId="46" w16cid:durableId="1967272536">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46529"/>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780"/>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47F38"/>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1DC8"/>
    <w:rsid w:val="001B2D59"/>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384B"/>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E6E43"/>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D4B77"/>
    <w:rsid w:val="004E79A7"/>
    <w:rsid w:val="004F3F23"/>
    <w:rsid w:val="005125AB"/>
    <w:rsid w:val="00516662"/>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B04FA"/>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43A"/>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3E84"/>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05BB"/>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E6D00"/>
    <w:rsid w:val="009F067F"/>
    <w:rsid w:val="009F50F5"/>
    <w:rsid w:val="00A0244E"/>
    <w:rsid w:val="00A06BE8"/>
    <w:rsid w:val="00A14192"/>
    <w:rsid w:val="00A15923"/>
    <w:rsid w:val="00A15D4E"/>
    <w:rsid w:val="00A20074"/>
    <w:rsid w:val="00A2130C"/>
    <w:rsid w:val="00A24E23"/>
    <w:rsid w:val="00A2550D"/>
    <w:rsid w:val="00A25804"/>
    <w:rsid w:val="00A26D3A"/>
    <w:rsid w:val="00A30A60"/>
    <w:rsid w:val="00A30F88"/>
    <w:rsid w:val="00A333E7"/>
    <w:rsid w:val="00A36BC9"/>
    <w:rsid w:val="00A454C9"/>
    <w:rsid w:val="00A57D8B"/>
    <w:rsid w:val="00A62FC0"/>
    <w:rsid w:val="00A638D1"/>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2825"/>
    <w:rsid w:val="00AF3767"/>
    <w:rsid w:val="00AF4810"/>
    <w:rsid w:val="00AF70DD"/>
    <w:rsid w:val="00AF7C9A"/>
    <w:rsid w:val="00B02AF1"/>
    <w:rsid w:val="00B0377E"/>
    <w:rsid w:val="00B038CB"/>
    <w:rsid w:val="00B0581F"/>
    <w:rsid w:val="00B05ACA"/>
    <w:rsid w:val="00B06149"/>
    <w:rsid w:val="00B16886"/>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96A23"/>
    <w:rsid w:val="00BA15A2"/>
    <w:rsid w:val="00BA3CB0"/>
    <w:rsid w:val="00BA7449"/>
    <w:rsid w:val="00BB50AC"/>
    <w:rsid w:val="00BB648E"/>
    <w:rsid w:val="00BB68A0"/>
    <w:rsid w:val="00BC221C"/>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1534C"/>
    <w:rsid w:val="00D21282"/>
    <w:rsid w:val="00D22203"/>
    <w:rsid w:val="00D243AB"/>
    <w:rsid w:val="00D25E14"/>
    <w:rsid w:val="00D32D61"/>
    <w:rsid w:val="00D33EE4"/>
    <w:rsid w:val="00D341F5"/>
    <w:rsid w:val="00D35298"/>
    <w:rsid w:val="00D436CE"/>
    <w:rsid w:val="00D55B66"/>
    <w:rsid w:val="00D573AE"/>
    <w:rsid w:val="00D62340"/>
    <w:rsid w:val="00D64352"/>
    <w:rsid w:val="00D64D6A"/>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1DEC"/>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1FE"/>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C7B80"/>
    <w:rsid w:val="00ED20FB"/>
    <w:rsid w:val="00ED3072"/>
    <w:rsid w:val="00ED6930"/>
    <w:rsid w:val="00EE35E5"/>
    <w:rsid w:val="00EE4C1E"/>
    <w:rsid w:val="00EE4FBC"/>
    <w:rsid w:val="00EF2E79"/>
    <w:rsid w:val="00EF3B2D"/>
    <w:rsid w:val="00EF567E"/>
    <w:rsid w:val="00EF6188"/>
    <w:rsid w:val="00F06537"/>
    <w:rsid w:val="00F07614"/>
    <w:rsid w:val="00F21788"/>
    <w:rsid w:val="00F241E8"/>
    <w:rsid w:val="00F243F7"/>
    <w:rsid w:val="00F2616E"/>
    <w:rsid w:val="00F263ED"/>
    <w:rsid w:val="00F27612"/>
    <w:rsid w:val="00F27619"/>
    <w:rsid w:val="00F276D7"/>
    <w:rsid w:val="00F27AB7"/>
    <w:rsid w:val="00F3771C"/>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E1E29"/>
    <w:rsid w:val="00FF2303"/>
    <w:rsid w:val="00FF3391"/>
    <w:rsid w:val="013FB7CF"/>
    <w:rsid w:val="03156C39"/>
    <w:rsid w:val="0465E140"/>
    <w:rsid w:val="04FBEC88"/>
    <w:rsid w:val="06F53265"/>
    <w:rsid w:val="0708AB31"/>
    <w:rsid w:val="09716CD2"/>
    <w:rsid w:val="0A1D2BE2"/>
    <w:rsid w:val="0AFB7535"/>
    <w:rsid w:val="0F8DC521"/>
    <w:rsid w:val="1048F1DD"/>
    <w:rsid w:val="120729F7"/>
    <w:rsid w:val="136B039A"/>
    <w:rsid w:val="141CC7DA"/>
    <w:rsid w:val="1827481B"/>
    <w:rsid w:val="1913C425"/>
    <w:rsid w:val="1A72997E"/>
    <w:rsid w:val="1DC4C65D"/>
    <w:rsid w:val="2087DED5"/>
    <w:rsid w:val="21993BCF"/>
    <w:rsid w:val="23D05BED"/>
    <w:rsid w:val="2483E07F"/>
    <w:rsid w:val="25168E97"/>
    <w:rsid w:val="287AB48E"/>
    <w:rsid w:val="2A0102D3"/>
    <w:rsid w:val="2B2E75C9"/>
    <w:rsid w:val="2C75369F"/>
    <w:rsid w:val="2C8E218C"/>
    <w:rsid w:val="36D7352C"/>
    <w:rsid w:val="3A813641"/>
    <w:rsid w:val="3DE6BC43"/>
    <w:rsid w:val="3EA49F64"/>
    <w:rsid w:val="4004A258"/>
    <w:rsid w:val="406D6700"/>
    <w:rsid w:val="41F5416F"/>
    <w:rsid w:val="48433548"/>
    <w:rsid w:val="497CB599"/>
    <w:rsid w:val="4BE260B3"/>
    <w:rsid w:val="4C211D71"/>
    <w:rsid w:val="4C569003"/>
    <w:rsid w:val="4E8632EA"/>
    <w:rsid w:val="50C0F461"/>
    <w:rsid w:val="50E822A2"/>
    <w:rsid w:val="51F6EF17"/>
    <w:rsid w:val="55AED75A"/>
    <w:rsid w:val="57A8591B"/>
    <w:rsid w:val="5E364A00"/>
    <w:rsid w:val="5EF50E0C"/>
    <w:rsid w:val="5F7D5497"/>
    <w:rsid w:val="612A74CF"/>
    <w:rsid w:val="615B2A95"/>
    <w:rsid w:val="64C5FDDA"/>
    <w:rsid w:val="66FCEF4F"/>
    <w:rsid w:val="67C0F335"/>
    <w:rsid w:val="6A4DE7CD"/>
    <w:rsid w:val="6A6C94AC"/>
    <w:rsid w:val="6E770D6C"/>
    <w:rsid w:val="71AEAE2E"/>
    <w:rsid w:val="71F0EEC8"/>
    <w:rsid w:val="7283AB45"/>
    <w:rsid w:val="72A04034"/>
    <w:rsid w:val="72FBC669"/>
    <w:rsid w:val="7330CE38"/>
    <w:rsid w:val="734A7E8F"/>
    <w:rsid w:val="73B8EADE"/>
    <w:rsid w:val="76538BC0"/>
    <w:rsid w:val="78733F1B"/>
    <w:rsid w:val="790F86DD"/>
    <w:rsid w:val="7B781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AB989"/>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5cfe5193b069410d"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EBBD4732-C632-4ACA-90E5-0427943B9C30}">
  <ds:schemaRefs>
    <ds:schemaRef ds:uri="http://schemas.openxmlformats.org/officeDocument/2006/bibliography"/>
  </ds:schemaRefs>
</ds:datastoreItem>
</file>

<file path=customXml/itemProps4.xml><?xml version="1.0" encoding="utf-8"?>
<ds:datastoreItem xmlns:ds="http://schemas.openxmlformats.org/officeDocument/2006/customXml" ds:itemID="{270A18A8-2CE3-4FE2-ADD5-560CA2E37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17</TotalTime>
  <Pages>5</Pages>
  <Words>1151</Words>
  <Characters>6565</Characters>
  <Application>Microsoft Office Word</Application>
  <DocSecurity>0</DocSecurity>
  <Lines>54</Lines>
  <Paragraphs>15</Paragraphs>
  <ScaleCrop>false</ScaleCrop>
  <Manager>Ministry of Justice</Manager>
  <Company>Ministry of Justice</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24</cp:revision>
  <cp:lastPrinted>2007-08-06T14:19:00Z</cp:lastPrinted>
  <dcterms:created xsi:type="dcterms:W3CDTF">2021-12-08T14:09:00Z</dcterms:created>
  <dcterms:modified xsi:type="dcterms:W3CDTF">2022-06-13T10:00:00Z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