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09" w:rsidRDefault="00044709" w:rsidP="00ED706E">
      <w:pPr>
        <w:jc w:val="both"/>
        <w:rPr>
          <w:rFonts w:cs="Arial"/>
          <w:b/>
        </w:rPr>
      </w:pPr>
    </w:p>
    <w:p w:rsidR="00ED706E" w:rsidRPr="009B25F1" w:rsidRDefault="003E0790" w:rsidP="00ED706E">
      <w:pPr>
        <w:jc w:val="both"/>
        <w:rPr>
          <w:rFonts w:cs="Arial"/>
          <w:b/>
        </w:rPr>
      </w:pPr>
      <w:r>
        <w:rPr>
          <w:rFonts w:cs="Arial"/>
          <w:b/>
        </w:rPr>
        <w:t xml:space="preserve">Job Description: </w:t>
      </w:r>
      <w:r w:rsidR="00B75CCC">
        <w:rPr>
          <w:rFonts w:cs="Arial"/>
          <w:b/>
        </w:rPr>
        <w:t>Finance Assistant</w:t>
      </w:r>
    </w:p>
    <w:p w:rsidR="00ED706E" w:rsidRPr="009B25F1" w:rsidRDefault="00ED706E" w:rsidP="00ED706E">
      <w:pPr>
        <w:jc w:val="both"/>
        <w:rPr>
          <w:rFonts w:cs="Arial"/>
          <w:b/>
        </w:rPr>
      </w:pPr>
    </w:p>
    <w:tbl>
      <w:tblPr>
        <w:tblW w:w="8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4637"/>
      </w:tblGrid>
      <w:tr w:rsidR="00ED706E" w:rsidRPr="009B25F1" w:rsidTr="00ED706E">
        <w:trPr>
          <w:cantSplit/>
        </w:trPr>
        <w:tc>
          <w:tcPr>
            <w:tcW w:w="3969" w:type="dxa"/>
          </w:tcPr>
          <w:p w:rsidR="00ED706E" w:rsidRPr="009B25F1" w:rsidRDefault="00ED706E" w:rsidP="00044709">
            <w:pPr>
              <w:snapToGrid w:val="0"/>
              <w:spacing w:after="160"/>
              <w:jc w:val="both"/>
              <w:rPr>
                <w:rFonts w:cs="Arial"/>
              </w:rPr>
            </w:pPr>
            <w:r w:rsidRPr="009B25F1">
              <w:rPr>
                <w:rFonts w:cs="Arial"/>
              </w:rPr>
              <w:t>You are responsible for:</w:t>
            </w:r>
          </w:p>
        </w:tc>
        <w:tc>
          <w:tcPr>
            <w:tcW w:w="4637" w:type="dxa"/>
          </w:tcPr>
          <w:p w:rsidR="00ED706E" w:rsidRPr="009B25F1" w:rsidRDefault="00ED706E" w:rsidP="00B75CCC">
            <w:pPr>
              <w:snapToGrid w:val="0"/>
              <w:spacing w:after="160"/>
              <w:rPr>
                <w:rFonts w:cs="Arial"/>
              </w:rPr>
            </w:pPr>
            <w:r w:rsidRPr="009B25F1">
              <w:rPr>
                <w:rFonts w:cs="Arial"/>
              </w:rPr>
              <w:t xml:space="preserve">Providing </w:t>
            </w:r>
            <w:r w:rsidR="00B75CCC">
              <w:rPr>
                <w:rFonts w:cs="Arial"/>
              </w:rPr>
              <w:t>Finance Support</w:t>
            </w:r>
            <w:r w:rsidRPr="009B25F1">
              <w:rPr>
                <w:rFonts w:cs="Arial"/>
              </w:rPr>
              <w:t xml:space="preserve"> </w:t>
            </w:r>
          </w:p>
        </w:tc>
      </w:tr>
      <w:tr w:rsidR="00ED706E" w:rsidRPr="009B25F1" w:rsidTr="00ED706E">
        <w:trPr>
          <w:cantSplit/>
        </w:trPr>
        <w:tc>
          <w:tcPr>
            <w:tcW w:w="3969" w:type="dxa"/>
          </w:tcPr>
          <w:p w:rsidR="00ED706E" w:rsidRPr="009B25F1" w:rsidRDefault="00ED706E" w:rsidP="00044709">
            <w:pPr>
              <w:snapToGrid w:val="0"/>
              <w:spacing w:after="160"/>
              <w:jc w:val="both"/>
              <w:rPr>
                <w:rFonts w:cs="Arial"/>
              </w:rPr>
            </w:pPr>
            <w:r w:rsidRPr="009B25F1">
              <w:rPr>
                <w:rFonts w:cs="Arial"/>
              </w:rPr>
              <w:t>You are responsible to:</w:t>
            </w:r>
          </w:p>
        </w:tc>
        <w:tc>
          <w:tcPr>
            <w:tcW w:w="4637" w:type="dxa"/>
          </w:tcPr>
          <w:p w:rsidR="00ED706E" w:rsidRPr="009B25F1" w:rsidRDefault="00ED706E" w:rsidP="00044709">
            <w:pPr>
              <w:snapToGrid w:val="0"/>
              <w:spacing w:after="160"/>
              <w:rPr>
                <w:rFonts w:cs="Arial"/>
              </w:rPr>
            </w:pPr>
            <w:r w:rsidRPr="009B25F1">
              <w:rPr>
                <w:rFonts w:cs="Arial"/>
              </w:rPr>
              <w:t>The Finance and Resources Manager</w:t>
            </w:r>
          </w:p>
        </w:tc>
      </w:tr>
      <w:tr w:rsidR="00ED706E" w:rsidRPr="009B25F1" w:rsidTr="00ED706E">
        <w:trPr>
          <w:cantSplit/>
        </w:trPr>
        <w:tc>
          <w:tcPr>
            <w:tcW w:w="3969" w:type="dxa"/>
          </w:tcPr>
          <w:p w:rsidR="00ED706E" w:rsidRPr="009B25F1" w:rsidRDefault="00ED706E" w:rsidP="00ED706E">
            <w:pPr>
              <w:snapToGrid w:val="0"/>
              <w:spacing w:after="160"/>
              <w:jc w:val="both"/>
              <w:rPr>
                <w:rFonts w:cstheme="minorHAnsi"/>
              </w:rPr>
            </w:pPr>
            <w:r w:rsidRPr="009B25F1">
              <w:rPr>
                <w:rFonts w:cstheme="minorHAnsi"/>
              </w:rPr>
              <w:t>Your salary is:</w:t>
            </w:r>
          </w:p>
        </w:tc>
        <w:tc>
          <w:tcPr>
            <w:tcW w:w="4637" w:type="dxa"/>
          </w:tcPr>
          <w:p w:rsidR="00ED706E" w:rsidRPr="009B25F1" w:rsidRDefault="00ED706E" w:rsidP="00634304">
            <w:pPr>
              <w:pStyle w:val="circbodytext"/>
              <w:rPr>
                <w:rFonts w:asciiTheme="minorHAnsi" w:hAnsiTheme="minorHAnsi" w:cstheme="minorHAnsi"/>
              </w:rPr>
            </w:pPr>
            <w:r w:rsidRPr="009B25F1">
              <w:rPr>
                <w:rFonts w:asciiTheme="minorHAnsi" w:hAnsiTheme="minorHAnsi" w:cstheme="minorHAnsi"/>
              </w:rPr>
              <w:t>£</w:t>
            </w:r>
            <w:r w:rsidR="00634304">
              <w:rPr>
                <w:rFonts w:asciiTheme="minorHAnsi" w:hAnsiTheme="minorHAnsi" w:cstheme="minorHAnsi"/>
              </w:rPr>
              <w:t>18,379</w:t>
            </w:r>
            <w:r w:rsidRPr="009B25F1">
              <w:rPr>
                <w:rFonts w:asciiTheme="minorHAnsi" w:hAnsiTheme="minorHAnsi" w:cstheme="minorHAnsi"/>
              </w:rPr>
              <w:t xml:space="preserve"> pro rata (</w:t>
            </w:r>
            <w:r w:rsidR="009B25F1" w:rsidRPr="009B25F1">
              <w:rPr>
                <w:rFonts w:asciiTheme="minorHAnsi" w:hAnsiTheme="minorHAnsi" w:cstheme="minorHAnsi"/>
              </w:rPr>
              <w:t>N</w:t>
            </w:r>
            <w:r w:rsidR="00634304">
              <w:rPr>
                <w:rFonts w:asciiTheme="minorHAnsi" w:hAnsiTheme="minorHAnsi" w:cstheme="minorHAnsi"/>
              </w:rPr>
              <w:t>J</w:t>
            </w:r>
            <w:r w:rsidR="00E10A49">
              <w:rPr>
                <w:rFonts w:asciiTheme="minorHAnsi" w:hAnsiTheme="minorHAnsi" w:cstheme="minorHAnsi"/>
              </w:rPr>
              <w:t>C point</w:t>
            </w:r>
            <w:r w:rsidR="009B25F1" w:rsidRPr="009B25F1">
              <w:rPr>
                <w:rFonts w:asciiTheme="minorHAnsi" w:hAnsiTheme="minorHAnsi" w:cstheme="minorHAnsi"/>
              </w:rPr>
              <w:t xml:space="preserve"> </w:t>
            </w:r>
            <w:r w:rsidR="007724BD">
              <w:rPr>
                <w:rFonts w:asciiTheme="minorHAnsi" w:hAnsiTheme="minorHAnsi" w:cstheme="minorHAnsi"/>
              </w:rPr>
              <w:t>19</w:t>
            </w:r>
            <w:r w:rsidR="009B25F1" w:rsidRPr="009B25F1">
              <w:rPr>
                <w:rFonts w:asciiTheme="minorHAnsi" w:hAnsiTheme="minorHAnsi" w:cstheme="minorHAnsi"/>
              </w:rPr>
              <w:t>)</w:t>
            </w:r>
          </w:p>
        </w:tc>
      </w:tr>
      <w:tr w:rsidR="00ED706E" w:rsidRPr="009B25F1" w:rsidTr="00ED706E">
        <w:trPr>
          <w:cantSplit/>
        </w:trPr>
        <w:tc>
          <w:tcPr>
            <w:tcW w:w="3969" w:type="dxa"/>
          </w:tcPr>
          <w:p w:rsidR="00ED706E" w:rsidRPr="009B25F1" w:rsidRDefault="00ED706E" w:rsidP="00ED706E">
            <w:pPr>
              <w:snapToGrid w:val="0"/>
              <w:spacing w:after="160"/>
              <w:jc w:val="both"/>
              <w:rPr>
                <w:rFonts w:cs="Arial"/>
              </w:rPr>
            </w:pPr>
            <w:r w:rsidRPr="009B25F1">
              <w:rPr>
                <w:rFonts w:cs="Arial"/>
              </w:rPr>
              <w:t xml:space="preserve">Your holiday entitlement is: </w:t>
            </w:r>
          </w:p>
        </w:tc>
        <w:tc>
          <w:tcPr>
            <w:tcW w:w="4637" w:type="dxa"/>
          </w:tcPr>
          <w:p w:rsidR="00ED706E" w:rsidRPr="009B25F1" w:rsidRDefault="00ED706E" w:rsidP="00ED706E">
            <w:pPr>
              <w:snapToGrid w:val="0"/>
              <w:spacing w:after="160"/>
              <w:rPr>
                <w:rFonts w:cs="Arial"/>
              </w:rPr>
            </w:pPr>
            <w:r w:rsidRPr="009B25F1">
              <w:rPr>
                <w:rFonts w:cs="Arial"/>
              </w:rPr>
              <w:t>25 days pa (exc. Bank holidays) pro rata</w:t>
            </w:r>
          </w:p>
        </w:tc>
      </w:tr>
      <w:tr w:rsidR="00ED706E" w:rsidRPr="009B25F1" w:rsidTr="00ED706E">
        <w:trPr>
          <w:cantSplit/>
        </w:trPr>
        <w:tc>
          <w:tcPr>
            <w:tcW w:w="3969" w:type="dxa"/>
          </w:tcPr>
          <w:p w:rsidR="00ED706E" w:rsidRPr="009B25F1" w:rsidRDefault="00ED706E" w:rsidP="00394C8A">
            <w:pPr>
              <w:snapToGrid w:val="0"/>
              <w:spacing w:after="160" w:line="240" w:lineRule="auto"/>
              <w:jc w:val="both"/>
              <w:rPr>
                <w:rFonts w:cs="Arial"/>
              </w:rPr>
            </w:pPr>
            <w:r w:rsidRPr="009B25F1">
              <w:rPr>
                <w:rFonts w:cs="Arial"/>
              </w:rPr>
              <w:t>Your hours are:</w:t>
            </w:r>
          </w:p>
        </w:tc>
        <w:tc>
          <w:tcPr>
            <w:tcW w:w="4637" w:type="dxa"/>
          </w:tcPr>
          <w:p w:rsidR="00394C8A" w:rsidRDefault="0038758A" w:rsidP="00394C8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1</w:t>
            </w:r>
            <w:r w:rsidR="00B75CCC">
              <w:rPr>
                <w:rFonts w:cs="Arial"/>
                <w:color w:val="000000" w:themeColor="text1"/>
              </w:rPr>
              <w:t>0</w:t>
            </w:r>
            <w:r w:rsidR="00ED706E" w:rsidRPr="009B25F1">
              <w:rPr>
                <w:rFonts w:cs="Arial"/>
                <w:color w:val="000000" w:themeColor="text1"/>
              </w:rPr>
              <w:t xml:space="preserve"> </w:t>
            </w:r>
            <w:r w:rsidR="00ED706E" w:rsidRPr="009B25F1">
              <w:rPr>
                <w:rFonts w:cs="Arial"/>
              </w:rPr>
              <w:t>hours per week (part-time)</w:t>
            </w:r>
            <w:r w:rsidR="00B75CCC">
              <w:rPr>
                <w:rFonts w:cs="Arial"/>
              </w:rPr>
              <w:t xml:space="preserve">. </w:t>
            </w:r>
          </w:p>
          <w:p w:rsidR="00ED706E" w:rsidRPr="009B25F1" w:rsidRDefault="00B75CCC" w:rsidP="00394C8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Days and times negotiable </w:t>
            </w:r>
            <w:r w:rsidR="00ED706E" w:rsidRPr="009B25F1">
              <w:rPr>
                <w:rFonts w:cs="Arial"/>
              </w:rPr>
              <w:br/>
            </w:r>
          </w:p>
        </w:tc>
      </w:tr>
      <w:tr w:rsidR="00ED706E" w:rsidRPr="009B25F1" w:rsidTr="00ED706E">
        <w:trPr>
          <w:cantSplit/>
        </w:trPr>
        <w:tc>
          <w:tcPr>
            <w:tcW w:w="3969" w:type="dxa"/>
          </w:tcPr>
          <w:p w:rsidR="00ED706E" w:rsidRPr="009B25F1" w:rsidRDefault="00ED706E" w:rsidP="00ED706E">
            <w:pPr>
              <w:snapToGrid w:val="0"/>
              <w:spacing w:after="160"/>
              <w:jc w:val="both"/>
              <w:rPr>
                <w:rFonts w:cs="Arial"/>
              </w:rPr>
            </w:pPr>
            <w:r w:rsidRPr="009B25F1">
              <w:rPr>
                <w:rFonts w:cs="Arial"/>
              </w:rPr>
              <w:t>Your contract is:</w:t>
            </w:r>
          </w:p>
        </w:tc>
        <w:tc>
          <w:tcPr>
            <w:tcW w:w="4637" w:type="dxa"/>
          </w:tcPr>
          <w:p w:rsidR="00ED706E" w:rsidRPr="009B25F1" w:rsidRDefault="00ED706E" w:rsidP="00ED706E">
            <w:pPr>
              <w:snapToGrid w:val="0"/>
              <w:spacing w:after="160"/>
              <w:rPr>
                <w:rFonts w:cs="Arial"/>
              </w:rPr>
            </w:pPr>
            <w:r w:rsidRPr="009B25F1">
              <w:rPr>
                <w:rFonts w:cs="Arial"/>
              </w:rPr>
              <w:t>Permanent contract</w:t>
            </w:r>
          </w:p>
        </w:tc>
      </w:tr>
      <w:tr w:rsidR="00ED706E" w:rsidRPr="009B25F1" w:rsidTr="00ED706E">
        <w:trPr>
          <w:cantSplit/>
        </w:trPr>
        <w:tc>
          <w:tcPr>
            <w:tcW w:w="3969" w:type="dxa"/>
          </w:tcPr>
          <w:p w:rsidR="00ED706E" w:rsidRPr="009B25F1" w:rsidRDefault="00ED706E" w:rsidP="00ED706E">
            <w:pPr>
              <w:snapToGrid w:val="0"/>
              <w:spacing w:after="160"/>
              <w:jc w:val="both"/>
              <w:rPr>
                <w:rFonts w:cs="Arial"/>
              </w:rPr>
            </w:pPr>
            <w:r w:rsidRPr="009B25F1">
              <w:rPr>
                <w:rFonts w:cs="Arial"/>
              </w:rPr>
              <w:t>Your conditions of employment are:</w:t>
            </w:r>
          </w:p>
        </w:tc>
        <w:tc>
          <w:tcPr>
            <w:tcW w:w="4637" w:type="dxa"/>
          </w:tcPr>
          <w:p w:rsidR="00ED706E" w:rsidRPr="009B25F1" w:rsidRDefault="00ED706E" w:rsidP="00ED706E">
            <w:pPr>
              <w:snapToGrid w:val="0"/>
              <w:spacing w:after="160"/>
              <w:rPr>
                <w:rFonts w:cs="Arial"/>
              </w:rPr>
            </w:pPr>
            <w:r w:rsidRPr="009B25F1">
              <w:rPr>
                <w:rFonts w:cs="Arial"/>
              </w:rPr>
              <w:t>As set out in your contract of employment</w:t>
            </w:r>
          </w:p>
        </w:tc>
      </w:tr>
      <w:tr w:rsidR="00ED706E" w:rsidRPr="009B25F1" w:rsidTr="00ED706E">
        <w:trPr>
          <w:cantSplit/>
        </w:trPr>
        <w:tc>
          <w:tcPr>
            <w:tcW w:w="3969" w:type="dxa"/>
          </w:tcPr>
          <w:p w:rsidR="00ED706E" w:rsidRPr="009B25F1" w:rsidRDefault="00ED706E" w:rsidP="00ED706E">
            <w:pPr>
              <w:snapToGrid w:val="0"/>
              <w:spacing w:after="160"/>
              <w:jc w:val="both"/>
              <w:rPr>
                <w:rFonts w:cs="Arial"/>
              </w:rPr>
            </w:pPr>
            <w:r w:rsidRPr="009B25F1">
              <w:rPr>
                <w:rFonts w:cs="Arial"/>
              </w:rPr>
              <w:t xml:space="preserve">Your working location is: </w:t>
            </w:r>
          </w:p>
        </w:tc>
        <w:tc>
          <w:tcPr>
            <w:tcW w:w="4637" w:type="dxa"/>
          </w:tcPr>
          <w:p w:rsidR="00ED706E" w:rsidRPr="009B25F1" w:rsidRDefault="00B75CCC" w:rsidP="00CF3A3D">
            <w:pPr>
              <w:snapToGrid w:val="0"/>
              <w:spacing w:after="16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ED706E" w:rsidRPr="009B25F1" w:rsidRDefault="00ED706E" w:rsidP="00ED706E">
      <w:pPr>
        <w:spacing w:before="240" w:after="120"/>
        <w:jc w:val="both"/>
        <w:rPr>
          <w:rFonts w:cs="Arial"/>
          <w:b/>
        </w:rPr>
      </w:pPr>
      <w:r w:rsidRPr="009B25F1">
        <w:rPr>
          <w:rFonts w:cs="Arial"/>
          <w:b/>
        </w:rPr>
        <w:t>Purpose of Your Job</w:t>
      </w:r>
      <w:bookmarkStart w:id="0" w:name="_GoBack"/>
      <w:bookmarkEnd w:id="0"/>
    </w:p>
    <w:p w:rsidR="00ED706E" w:rsidRPr="009B25F1" w:rsidRDefault="00ED706E" w:rsidP="00ED706E">
      <w:pPr>
        <w:pStyle w:val="BodyText2"/>
        <w:jc w:val="both"/>
        <w:rPr>
          <w:rFonts w:asciiTheme="minorHAnsi" w:hAnsiTheme="minorHAnsi" w:cstheme="minorHAnsi"/>
          <w:szCs w:val="22"/>
        </w:rPr>
      </w:pPr>
      <w:r w:rsidRPr="009B25F1">
        <w:rPr>
          <w:rFonts w:asciiTheme="minorHAnsi" w:hAnsiTheme="minorHAnsi" w:cstheme="minorHAnsi"/>
          <w:szCs w:val="22"/>
        </w:rPr>
        <w:t xml:space="preserve">Your principal responsibility is to </w:t>
      </w:r>
      <w:r w:rsidR="009B25F1" w:rsidRPr="009B25F1">
        <w:rPr>
          <w:rFonts w:asciiTheme="minorHAnsi" w:hAnsiTheme="minorHAnsi" w:cstheme="minorHAnsi"/>
          <w:szCs w:val="22"/>
        </w:rPr>
        <w:t xml:space="preserve">work with the Finance and Resources Manager to ensure the efficient, cost-effective and smooth running of </w:t>
      </w:r>
      <w:r w:rsidR="00B75CCC">
        <w:rPr>
          <w:rFonts w:asciiTheme="minorHAnsi" w:hAnsiTheme="minorHAnsi" w:cstheme="minorHAnsi"/>
          <w:szCs w:val="22"/>
        </w:rPr>
        <w:t>the Finance Department</w:t>
      </w:r>
      <w:r w:rsidR="009B25F1" w:rsidRPr="009B25F1">
        <w:rPr>
          <w:rFonts w:asciiTheme="minorHAnsi" w:hAnsiTheme="minorHAnsi" w:cstheme="minorHAnsi"/>
          <w:szCs w:val="22"/>
        </w:rPr>
        <w:t xml:space="preserve"> </w:t>
      </w:r>
    </w:p>
    <w:p w:rsidR="00ED706E" w:rsidRPr="009B25F1" w:rsidRDefault="00B75CCC" w:rsidP="00ED706E">
      <w:pPr>
        <w:rPr>
          <w:b/>
        </w:rPr>
      </w:pPr>
      <w:r>
        <w:rPr>
          <w:b/>
        </w:rPr>
        <w:t>Duties</w:t>
      </w:r>
    </w:p>
    <w:p w:rsidR="00ED706E" w:rsidRDefault="00ED706E" w:rsidP="00ED706E">
      <w:pPr>
        <w:pStyle w:val="ListParagraph"/>
        <w:numPr>
          <w:ilvl w:val="0"/>
          <w:numId w:val="4"/>
        </w:numPr>
      </w:pPr>
      <w:r w:rsidRPr="009B25F1">
        <w:t>Allocating income to appropriate projects in our financial software, and inputting details of each transaction.</w:t>
      </w:r>
    </w:p>
    <w:p w:rsidR="004679AC" w:rsidRDefault="00394C8A" w:rsidP="004679AC">
      <w:pPr>
        <w:pStyle w:val="ListParagraph"/>
        <w:numPr>
          <w:ilvl w:val="0"/>
          <w:numId w:val="4"/>
        </w:numPr>
      </w:pPr>
      <w:r>
        <w:t>Banking</w:t>
      </w:r>
      <w:r w:rsidR="004679AC" w:rsidRPr="004679AC">
        <w:t xml:space="preserve"> </w:t>
      </w:r>
    </w:p>
    <w:p w:rsidR="00394C8A" w:rsidRDefault="004679AC" w:rsidP="00ED706E">
      <w:pPr>
        <w:pStyle w:val="ListParagraph"/>
        <w:numPr>
          <w:ilvl w:val="0"/>
          <w:numId w:val="4"/>
        </w:numPr>
      </w:pPr>
      <w:r>
        <w:t>Reconcile the company credit card statement including reconciliation against receipts and posting onto the accounts system</w:t>
      </w:r>
    </w:p>
    <w:p w:rsidR="00ED706E" w:rsidRDefault="00ED706E" w:rsidP="00ED706E">
      <w:pPr>
        <w:pStyle w:val="ListParagraph"/>
        <w:numPr>
          <w:ilvl w:val="0"/>
          <w:numId w:val="4"/>
        </w:numPr>
      </w:pPr>
      <w:r w:rsidRPr="009B25F1">
        <w:t xml:space="preserve">Process </w:t>
      </w:r>
      <w:r w:rsidR="003A767C">
        <w:t>and post purchase ledger</w:t>
      </w:r>
      <w:r w:rsidRPr="009B25F1">
        <w:t xml:space="preserve"> invoices and expense claims, </w:t>
      </w:r>
      <w:r w:rsidR="003A767C">
        <w:t>raising payment</w:t>
      </w:r>
      <w:r w:rsidRPr="009B25F1">
        <w:t xml:space="preserve">, ensuring </w:t>
      </w:r>
      <w:r w:rsidR="003A767C">
        <w:t>correct signatures, ready to pass to the Finance and Resources Manager to initiate payment.</w:t>
      </w:r>
    </w:p>
    <w:p w:rsidR="004679AC" w:rsidRDefault="00394C8A" w:rsidP="00ED706E">
      <w:pPr>
        <w:pStyle w:val="ListParagraph"/>
        <w:numPr>
          <w:ilvl w:val="0"/>
          <w:numId w:val="4"/>
        </w:numPr>
      </w:pPr>
      <w:r>
        <w:t xml:space="preserve">Dealing with </w:t>
      </w:r>
      <w:r w:rsidR="004679AC">
        <w:t>finance related queries.</w:t>
      </w:r>
    </w:p>
    <w:p w:rsidR="003A767C" w:rsidRDefault="003A767C" w:rsidP="00ED706E">
      <w:pPr>
        <w:pStyle w:val="ListParagraph"/>
        <w:numPr>
          <w:ilvl w:val="0"/>
          <w:numId w:val="4"/>
        </w:numPr>
      </w:pPr>
      <w:r>
        <w:t>Manage the Petty Cash Systems</w:t>
      </w:r>
    </w:p>
    <w:p w:rsidR="00394C8A" w:rsidRDefault="00394C8A" w:rsidP="00ED706E">
      <w:pPr>
        <w:pStyle w:val="ListParagraph"/>
        <w:numPr>
          <w:ilvl w:val="0"/>
          <w:numId w:val="4"/>
        </w:numPr>
      </w:pPr>
      <w:r>
        <w:t>Assist with the annual statutory audit process</w:t>
      </w:r>
    </w:p>
    <w:p w:rsidR="004679AC" w:rsidRDefault="003A767C" w:rsidP="004679AC">
      <w:pPr>
        <w:pStyle w:val="ListParagraph"/>
        <w:numPr>
          <w:ilvl w:val="0"/>
          <w:numId w:val="4"/>
        </w:numPr>
      </w:pPr>
      <w:r w:rsidRPr="009B25F1">
        <w:t>With the Finance and Resources Manager, communicate with suppliers of utilities, stationery and other consumables</w:t>
      </w:r>
      <w:r w:rsidR="004679AC" w:rsidRPr="004679AC">
        <w:t xml:space="preserve"> </w:t>
      </w:r>
    </w:p>
    <w:p w:rsidR="003A767C" w:rsidRDefault="004679AC" w:rsidP="00ED706E">
      <w:pPr>
        <w:pStyle w:val="ListParagraph"/>
        <w:numPr>
          <w:ilvl w:val="0"/>
          <w:numId w:val="4"/>
        </w:numPr>
      </w:pPr>
      <w:r>
        <w:t>Any other Finance related tasks at the direction of the Finance and Resources Manager</w:t>
      </w:r>
    </w:p>
    <w:p w:rsidR="00044709" w:rsidRDefault="00044709" w:rsidP="00044709">
      <w:pPr>
        <w:shd w:val="clear" w:color="auto" w:fill="FFFFFF" w:themeFill="background1"/>
        <w:tabs>
          <w:tab w:val="left" w:pos="1134"/>
        </w:tabs>
        <w:spacing w:after="120"/>
        <w:ind w:right="-456"/>
        <w:jc w:val="both"/>
      </w:pPr>
      <w:r>
        <w:rPr>
          <w:b/>
        </w:rPr>
        <w:t>Other Duties and Requirements of the Job</w:t>
      </w:r>
    </w:p>
    <w:p w:rsidR="00044709" w:rsidRDefault="00044709" w:rsidP="00044709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uppressAutoHyphens/>
        <w:spacing w:after="120" w:line="240" w:lineRule="auto"/>
        <w:ind w:right="-456"/>
        <w:jc w:val="both"/>
      </w:pPr>
      <w:r w:rsidRPr="009E681B">
        <w:t xml:space="preserve">The post holder may be expected to undertake other appropriate duties from time to time under the direction of </w:t>
      </w:r>
      <w:r w:rsidR="00914DA3">
        <w:t>the Finance and Resources Manager</w:t>
      </w:r>
    </w:p>
    <w:p w:rsidR="00044709" w:rsidRDefault="00044709" w:rsidP="00044709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uppressAutoHyphens/>
        <w:spacing w:after="120" w:line="240" w:lineRule="auto"/>
        <w:ind w:right="-456"/>
        <w:jc w:val="both"/>
      </w:pPr>
      <w:r>
        <w:t>Attend a range of agency events including staff meetings, Link Days, and AGM.</w:t>
      </w:r>
    </w:p>
    <w:p w:rsidR="00ED706E" w:rsidRDefault="00ED706E">
      <w:pPr>
        <w:rPr>
          <w:b/>
        </w:rPr>
      </w:pPr>
    </w:p>
    <w:p w:rsidR="00044709" w:rsidRPr="009B25F1" w:rsidRDefault="00044709">
      <w:pPr>
        <w:rPr>
          <w:b/>
        </w:rPr>
      </w:pPr>
    </w:p>
    <w:sectPr w:rsidR="00044709" w:rsidRPr="009B2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5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752BA9"/>
    <w:multiLevelType w:val="hybridMultilevel"/>
    <w:tmpl w:val="5052E80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3A742331"/>
    <w:multiLevelType w:val="hybridMultilevel"/>
    <w:tmpl w:val="77883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C3076"/>
    <w:multiLevelType w:val="hybridMultilevel"/>
    <w:tmpl w:val="B1082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82D4D"/>
    <w:multiLevelType w:val="hybridMultilevel"/>
    <w:tmpl w:val="08C48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D7F23"/>
    <w:multiLevelType w:val="hybridMultilevel"/>
    <w:tmpl w:val="08C48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823D9"/>
    <w:multiLevelType w:val="hybridMultilevel"/>
    <w:tmpl w:val="EBF4A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EE"/>
    <w:rsid w:val="00044709"/>
    <w:rsid w:val="00152AA0"/>
    <w:rsid w:val="0038758A"/>
    <w:rsid w:val="00394C8A"/>
    <w:rsid w:val="003A4B31"/>
    <w:rsid w:val="003A767C"/>
    <w:rsid w:val="003E0790"/>
    <w:rsid w:val="004679AC"/>
    <w:rsid w:val="00634304"/>
    <w:rsid w:val="007724BD"/>
    <w:rsid w:val="00914DA3"/>
    <w:rsid w:val="00964547"/>
    <w:rsid w:val="0099451C"/>
    <w:rsid w:val="009B25F1"/>
    <w:rsid w:val="00A30AEE"/>
    <w:rsid w:val="00B75CCC"/>
    <w:rsid w:val="00CF3A3D"/>
    <w:rsid w:val="00E10A49"/>
    <w:rsid w:val="00E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6E"/>
    <w:pPr>
      <w:ind w:left="720"/>
      <w:contextualSpacing/>
    </w:pPr>
  </w:style>
  <w:style w:type="paragraph" w:styleId="BodyText2">
    <w:name w:val="Body Text 2"/>
    <w:basedOn w:val="Normal"/>
    <w:link w:val="BodyText2Char"/>
    <w:rsid w:val="00ED706E"/>
    <w:pPr>
      <w:suppressAutoHyphens/>
      <w:spacing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D706E"/>
    <w:rPr>
      <w:rFonts w:ascii="Arial" w:eastAsia="Times New Roman" w:hAnsi="Arial" w:cs="Times New Roman"/>
      <w:szCs w:val="20"/>
    </w:rPr>
  </w:style>
  <w:style w:type="character" w:customStyle="1" w:styleId="circbodytextChar1">
    <w:name w:val="circ body text Char1"/>
    <w:link w:val="circbodytext"/>
    <w:locked/>
    <w:rsid w:val="00ED706E"/>
    <w:rPr>
      <w:rFonts w:ascii="Arial" w:hAnsi="Arial" w:cs="Arial"/>
    </w:rPr>
  </w:style>
  <w:style w:type="paragraph" w:customStyle="1" w:styleId="circbodytext">
    <w:name w:val="circ body text"/>
    <w:basedOn w:val="Normal"/>
    <w:link w:val="circbodytextChar1"/>
    <w:rsid w:val="00ED706E"/>
    <w:pPr>
      <w:spacing w:after="0" w:line="300" w:lineRule="atLeas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F1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044709"/>
    <w:pPr>
      <w:numPr>
        <w:numId w:val="6"/>
      </w:numPr>
      <w:spacing w:after="0" w:line="240" w:lineRule="auto"/>
      <w:ind w:left="-1080" w:firstLine="0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6E"/>
    <w:pPr>
      <w:ind w:left="720"/>
      <w:contextualSpacing/>
    </w:pPr>
  </w:style>
  <w:style w:type="paragraph" w:styleId="BodyText2">
    <w:name w:val="Body Text 2"/>
    <w:basedOn w:val="Normal"/>
    <w:link w:val="BodyText2Char"/>
    <w:rsid w:val="00ED706E"/>
    <w:pPr>
      <w:suppressAutoHyphens/>
      <w:spacing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D706E"/>
    <w:rPr>
      <w:rFonts w:ascii="Arial" w:eastAsia="Times New Roman" w:hAnsi="Arial" w:cs="Times New Roman"/>
      <w:szCs w:val="20"/>
    </w:rPr>
  </w:style>
  <w:style w:type="character" w:customStyle="1" w:styleId="circbodytextChar1">
    <w:name w:val="circ body text Char1"/>
    <w:link w:val="circbodytext"/>
    <w:locked/>
    <w:rsid w:val="00ED706E"/>
    <w:rPr>
      <w:rFonts w:ascii="Arial" w:hAnsi="Arial" w:cs="Arial"/>
    </w:rPr>
  </w:style>
  <w:style w:type="paragraph" w:customStyle="1" w:styleId="circbodytext">
    <w:name w:val="circ body text"/>
    <w:basedOn w:val="Normal"/>
    <w:link w:val="circbodytextChar1"/>
    <w:rsid w:val="00ED706E"/>
    <w:pPr>
      <w:spacing w:after="0" w:line="300" w:lineRule="atLeas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F1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044709"/>
    <w:pPr>
      <w:numPr>
        <w:numId w:val="6"/>
      </w:numPr>
      <w:spacing w:after="0" w:line="240" w:lineRule="auto"/>
      <w:ind w:left="-1080" w:firstLine="0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Juliet.Snell</dc:creator>
  <cp:lastModifiedBy>Nancy Hogg</cp:lastModifiedBy>
  <cp:revision>3</cp:revision>
  <cp:lastPrinted>2014-04-10T08:46:00Z</cp:lastPrinted>
  <dcterms:created xsi:type="dcterms:W3CDTF">2017-02-27T12:15:00Z</dcterms:created>
  <dcterms:modified xsi:type="dcterms:W3CDTF">2017-02-27T12:25:00Z</dcterms:modified>
</cp:coreProperties>
</file>