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459EE" w:rsidP="009459EE" w:rsidRDefault="009459EE" w14:paraId="3C580CBD" w14:textId="2DEEE678">
      <w:pPr>
        <w:pStyle w:val="Heading1"/>
        <w:keepNext w:val="0"/>
        <w:spacing w:after="300"/>
        <w:ind w:right="0"/>
        <w:jc w:val="left"/>
        <w:rPr>
          <w:sz w:val="22"/>
          <w:szCs w:val="22"/>
        </w:rPr>
      </w:pPr>
      <w:bookmarkStart w:name="_Toc11826468" w:id="0"/>
      <w:bookmarkStart w:name="_Toc11934314" w:id="1"/>
      <w:bookmarkStart w:name="_Toc12886328" w:id="2"/>
      <w:r w:rsidRPr="009459EE">
        <w:rPr>
          <w:b w:val="0"/>
          <w:noProof/>
          <w:lang w:val="en-US" w:eastAsia="en-US"/>
        </w:rPr>
        <w:drawing>
          <wp:inline distT="0" distB="0" distL="0" distR="0" wp14:anchorId="410C4B9B" wp14:editId="0FBD5420">
            <wp:extent cx="2035864" cy="1855470"/>
            <wp:effectExtent l="0" t="0" r="2540" b="0"/>
            <wp:docPr id="1" name="Picture 1" descr="C:\Users\William.Crocker\AppData\Local\Microsoft\Windows\INetCache\Content.MSO\1CFF3C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Crocker\AppData\Local\Microsoft\Windows\INetCache\Content.MSO\1CFF3C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170" cy="1864863"/>
                    </a:xfrm>
                    <a:prstGeom prst="rect">
                      <a:avLst/>
                    </a:prstGeom>
                    <a:noFill/>
                    <a:ln>
                      <a:noFill/>
                    </a:ln>
                  </pic:spPr>
                </pic:pic>
              </a:graphicData>
            </a:graphic>
          </wp:inline>
        </w:drawing>
      </w:r>
      <w:bookmarkEnd w:id="0"/>
      <w:bookmarkEnd w:id="1"/>
      <w:bookmarkEnd w:id="2"/>
    </w:p>
    <w:p w:rsidR="009459EE" w:rsidP="003C0EF2" w:rsidRDefault="009459EE" w14:paraId="6A4CF72C" w14:textId="77777777">
      <w:pPr>
        <w:pStyle w:val="Heading1"/>
        <w:keepNext w:val="0"/>
        <w:spacing w:after="300"/>
        <w:ind w:right="0"/>
        <w:rPr>
          <w:sz w:val="22"/>
          <w:szCs w:val="22"/>
        </w:rPr>
      </w:pPr>
    </w:p>
    <w:p w:rsidRPr="009459EE" w:rsidR="009459EE" w:rsidP="009459EE" w:rsidRDefault="009459EE" w14:paraId="5A5BB400" w14:textId="3228051E">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p>
    <w:p w:rsidRPr="009459EE" w:rsidR="009459EE" w:rsidP="009459EE" w:rsidRDefault="009459EE" w14:paraId="0B1542CA" w14:textId="77777777">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p>
    <w:p w:rsidRPr="009459EE" w:rsidR="009459EE" w:rsidP="009459EE" w:rsidRDefault="009459EE" w14:paraId="49AFEA3E" w14:textId="77777777">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p>
    <w:p w:rsidRPr="009459EE" w:rsidR="009459EE" w:rsidP="009459EE" w:rsidRDefault="009459EE" w14:paraId="7CBA2276" w14:textId="77777777">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p>
    <w:p w:rsidRPr="009459EE" w:rsidR="009459EE" w:rsidP="009459EE" w:rsidRDefault="009459EE" w14:paraId="0BC9162F" w14:textId="77777777">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p>
    <w:p w:rsidRPr="009459EE" w:rsidR="009459EE" w:rsidP="009459EE" w:rsidRDefault="009459EE" w14:paraId="3C64D2BB" w14:textId="77777777">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p>
    <w:p w:rsidR="009459EE" w:rsidP="009459EE" w:rsidRDefault="009459EE" w14:paraId="746360B8"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5A377690"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6552DD2C"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76C72DF2"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2AB09BFE"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16598B3D"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0CCBDE50"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4F2AD28D"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7903FDEF"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009459EE" w:rsidP="009459EE" w:rsidRDefault="009459EE" w14:paraId="71B227C5" w14:textId="77777777">
      <w:pPr>
        <w:spacing w:after="0" w:line="240" w:lineRule="auto"/>
        <w:jc w:val="right"/>
        <w:textAlignment w:val="baseline"/>
        <w:rPr>
          <w:rFonts w:ascii="Times New Roman" w:hAnsi="Times New Roman" w:eastAsia="Times New Roman" w:cs="Times New Roman"/>
          <w:sz w:val="24"/>
          <w:szCs w:val="24"/>
          <w:lang w:val="en-US" w:eastAsia="en-GB"/>
        </w:rPr>
      </w:pPr>
    </w:p>
    <w:p w:rsidRPr="009459EE" w:rsidR="009459EE" w:rsidP="009459EE" w:rsidRDefault="009459EE" w14:paraId="0FBE2038" w14:textId="5AACA8E6">
      <w:pPr>
        <w:spacing w:after="0" w:line="240" w:lineRule="auto"/>
        <w:jc w:val="right"/>
        <w:textAlignment w:val="baseline"/>
        <w:rPr>
          <w:rFonts w:ascii="Times New Roman" w:hAnsi="Times New Roman" w:eastAsia="Times New Roman" w:cs="Times New Roman"/>
          <w:sz w:val="24"/>
          <w:szCs w:val="24"/>
          <w:lang w:val="en-US" w:eastAsia="en-GB"/>
        </w:rPr>
      </w:pPr>
      <w:r w:rsidRPr="009459EE">
        <w:rPr>
          <w:rFonts w:ascii="Times New Roman" w:hAnsi="Times New Roman" w:eastAsia="Times New Roman" w:cs="Times New Roman"/>
          <w:sz w:val="24"/>
          <w:szCs w:val="24"/>
          <w:lang w:val="en-US" w:eastAsia="en-GB"/>
        </w:rPr>
        <w:t> </w:t>
      </w:r>
      <w:r w:rsidRPr="009459EE">
        <w:rPr>
          <w:rFonts w:ascii="Arial" w:hAnsi="Arial" w:eastAsia="Times New Roman" w:cs="Arial"/>
          <w:sz w:val="24"/>
          <w:szCs w:val="24"/>
          <w:lang w:val="en-US" w:eastAsia="en-GB"/>
        </w:rPr>
        <w:t> </w:t>
      </w:r>
    </w:p>
    <w:p w:rsidRPr="009459EE" w:rsidR="009459EE" w:rsidP="009459EE" w:rsidRDefault="009459EE" w14:paraId="6F9BE424" w14:textId="3AF7A56D">
      <w:pPr>
        <w:spacing w:after="0" w:line="240" w:lineRule="auto"/>
        <w:ind w:left="4500"/>
        <w:jc w:val="center"/>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  </w:t>
      </w:r>
    </w:p>
    <w:p w:rsidRPr="009459EE" w:rsidR="009459EE" w:rsidP="009459EE" w:rsidRDefault="009459EE" w14:paraId="4A8C2C2B" w14:textId="77777777">
      <w:pPr>
        <w:spacing w:after="0" w:line="240" w:lineRule="auto"/>
        <w:ind w:left="4500"/>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 </w:t>
      </w:r>
    </w:p>
    <w:p w:rsidR="009459EE" w:rsidP="009459EE" w:rsidRDefault="009459EE" w14:paraId="7E874775" w14:textId="511C2653">
      <w:pPr>
        <w:spacing w:after="0" w:line="240" w:lineRule="auto"/>
        <w:ind w:left="4500"/>
        <w:jc w:val="right"/>
        <w:textAlignment w:val="baseline"/>
        <w:rPr>
          <w:rFonts w:ascii="Arial" w:hAnsi="Arial" w:eastAsia="Times New Roman" w:cs="Arial"/>
          <w:b/>
          <w:bCs/>
          <w:caps/>
          <w:color w:val="00B050"/>
          <w:sz w:val="24"/>
          <w:szCs w:val="24"/>
          <w:lang w:val="en-US" w:eastAsia="en-GB"/>
        </w:rPr>
      </w:pPr>
      <w:r w:rsidRPr="009459EE">
        <w:rPr>
          <w:rFonts w:ascii="Arial" w:hAnsi="Arial" w:eastAsia="Times New Roman" w:cs="Arial"/>
          <w:b/>
          <w:bCs/>
          <w:caps/>
          <w:color w:val="00B050"/>
          <w:sz w:val="24"/>
          <w:szCs w:val="24"/>
          <w:lang w:val="en-US" w:eastAsia="en-GB"/>
        </w:rPr>
        <w:t>Maritime &amp; Coastguard Agency</w:t>
      </w:r>
    </w:p>
    <w:p w:rsidRPr="009459EE" w:rsidR="009459EE" w:rsidP="009459EE" w:rsidRDefault="009459EE" w14:paraId="3FF72494" w14:textId="77777777">
      <w:pPr>
        <w:spacing w:after="0" w:line="240" w:lineRule="auto"/>
        <w:ind w:left="4500"/>
        <w:jc w:val="right"/>
        <w:textAlignment w:val="baseline"/>
        <w:rPr>
          <w:rFonts w:ascii="Arial" w:hAnsi="Arial" w:eastAsia="Times New Roman" w:cs="Arial"/>
          <w:sz w:val="24"/>
          <w:szCs w:val="24"/>
          <w:lang w:val="en-US" w:eastAsia="en-GB"/>
        </w:rPr>
      </w:pPr>
    </w:p>
    <w:p w:rsidR="009459EE" w:rsidP="009459EE" w:rsidRDefault="009459EE" w14:paraId="26CD4B8A" w14:textId="07432739">
      <w:pPr>
        <w:spacing w:after="0" w:line="240" w:lineRule="auto"/>
        <w:ind w:left="4320" w:firstLine="720"/>
        <w:jc w:val="right"/>
        <w:textAlignment w:val="baseline"/>
        <w:rPr>
          <w:rFonts w:ascii="Arial" w:hAnsi="Arial" w:eastAsia="Times New Roman" w:cs="Arial"/>
          <w:sz w:val="24"/>
          <w:szCs w:val="24"/>
          <w:lang w:val="en-US" w:eastAsia="en-GB"/>
        </w:rPr>
      </w:pPr>
      <w:r w:rsidRPr="009459EE">
        <w:rPr>
          <w:rFonts w:ascii="Arial" w:hAnsi="Arial" w:eastAsia="Times New Roman" w:cs="Arial"/>
          <w:b/>
          <w:bCs/>
          <w:color w:val="00B050"/>
          <w:sz w:val="24"/>
          <w:szCs w:val="24"/>
          <w:lang w:val="en-US" w:eastAsia="en-GB"/>
        </w:rPr>
        <w:t>Drone Demonstration and Development Project</w:t>
      </w:r>
      <w:r w:rsidRPr="009459EE">
        <w:rPr>
          <w:rFonts w:ascii="Arial" w:hAnsi="Arial" w:eastAsia="Times New Roman" w:cs="Arial"/>
          <w:sz w:val="24"/>
          <w:szCs w:val="24"/>
          <w:lang w:val="en-US" w:eastAsia="en-GB"/>
        </w:rPr>
        <w:t> </w:t>
      </w:r>
    </w:p>
    <w:p w:rsidRPr="009459EE" w:rsidR="009459EE" w:rsidP="009459EE" w:rsidRDefault="009459EE" w14:paraId="364466F0" w14:textId="77777777">
      <w:pPr>
        <w:spacing w:after="0" w:line="240" w:lineRule="auto"/>
        <w:ind w:left="4320" w:firstLine="720"/>
        <w:jc w:val="right"/>
        <w:textAlignment w:val="baseline"/>
        <w:rPr>
          <w:rFonts w:ascii="Arial" w:hAnsi="Arial" w:eastAsia="Times New Roman" w:cs="Arial"/>
          <w:b/>
          <w:bCs/>
          <w:color w:val="00B050"/>
          <w:sz w:val="24"/>
          <w:szCs w:val="24"/>
          <w:lang w:val="en-US" w:eastAsia="en-GB"/>
        </w:rPr>
      </w:pPr>
    </w:p>
    <w:p w:rsidRPr="009459EE" w:rsidR="009459EE" w:rsidP="009459EE" w:rsidRDefault="009459EE" w14:paraId="2CD7C6AC" w14:textId="77777777">
      <w:pPr>
        <w:spacing w:after="0" w:line="240" w:lineRule="auto"/>
        <w:ind w:left="4500"/>
        <w:jc w:val="right"/>
        <w:textAlignment w:val="baseline"/>
        <w:rPr>
          <w:rFonts w:ascii="Arial" w:hAnsi="Arial" w:eastAsia="Times New Roman" w:cs="Arial"/>
          <w:sz w:val="24"/>
          <w:szCs w:val="24"/>
          <w:lang w:val="en-US" w:eastAsia="en-GB"/>
        </w:rPr>
      </w:pPr>
      <w:r w:rsidRPr="009459EE">
        <w:rPr>
          <w:rFonts w:ascii="Arial" w:hAnsi="Arial" w:eastAsia="Times New Roman" w:cs="Arial"/>
          <w:b/>
          <w:bCs/>
          <w:caps/>
          <w:color w:val="00B050"/>
          <w:sz w:val="24"/>
          <w:szCs w:val="24"/>
          <w:lang w:val="en-US" w:eastAsia="en-GB"/>
        </w:rPr>
        <w:t>invitation to tender (itt)</w:t>
      </w:r>
      <w:r w:rsidRPr="009459EE">
        <w:rPr>
          <w:rFonts w:ascii="Arial" w:hAnsi="Arial" w:eastAsia="Times New Roman" w:cs="Arial"/>
          <w:sz w:val="24"/>
          <w:szCs w:val="24"/>
          <w:lang w:val="en-US" w:eastAsia="en-GB"/>
        </w:rPr>
        <w:t> </w:t>
      </w:r>
    </w:p>
    <w:p w:rsidRPr="009459EE" w:rsidR="009459EE" w:rsidP="009459EE" w:rsidRDefault="009459EE" w14:paraId="6CED90A5" w14:textId="5AB46884">
      <w:pPr>
        <w:spacing w:after="0" w:line="240" w:lineRule="auto"/>
        <w:ind w:left="4500"/>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 </w:t>
      </w:r>
    </w:p>
    <w:p w:rsidR="009459EE" w:rsidP="009459EE" w:rsidRDefault="009459EE" w14:paraId="6C036D0E" w14:textId="77777777">
      <w:pPr>
        <w:spacing w:after="0" w:line="240" w:lineRule="auto"/>
        <w:ind w:left="720"/>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Senior Responsible Owner: Damien Oliver</w:t>
      </w:r>
    </w:p>
    <w:p w:rsidRPr="009459EE" w:rsidR="009459EE" w:rsidP="009459EE" w:rsidRDefault="009459EE" w14:paraId="70D2F3D0" w14:textId="792DC59F">
      <w:pPr>
        <w:spacing w:after="0" w:line="240" w:lineRule="auto"/>
        <w:ind w:left="720"/>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 </w:t>
      </w:r>
    </w:p>
    <w:p w:rsidR="009459EE" w:rsidP="009459EE" w:rsidRDefault="009459EE" w14:paraId="67E065BA" w14:textId="49920B28">
      <w:pPr>
        <w:spacing w:after="0" w:line="240" w:lineRule="auto"/>
        <w:ind w:left="5385"/>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Document Author: Neil Grant </w:t>
      </w:r>
    </w:p>
    <w:p w:rsidRPr="009459EE" w:rsidR="009459EE" w:rsidP="009459EE" w:rsidRDefault="009459EE" w14:paraId="02C2DF18" w14:textId="77777777">
      <w:pPr>
        <w:spacing w:after="0" w:line="240" w:lineRule="auto"/>
        <w:ind w:left="5385"/>
        <w:jc w:val="right"/>
        <w:textAlignment w:val="baseline"/>
        <w:rPr>
          <w:rFonts w:ascii="Times New Roman" w:hAnsi="Times New Roman" w:eastAsia="Times New Roman" w:cs="Times New Roman"/>
          <w:sz w:val="24"/>
          <w:szCs w:val="24"/>
          <w:lang w:val="en-US" w:eastAsia="en-GB"/>
        </w:rPr>
      </w:pPr>
    </w:p>
    <w:p w:rsidR="009459EE" w:rsidP="009459EE" w:rsidRDefault="009459EE" w14:paraId="26AB7174" w14:textId="1F450AA9">
      <w:pPr>
        <w:spacing w:after="0" w:line="240" w:lineRule="auto"/>
        <w:ind w:left="720"/>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 xml:space="preserve">Document Version: </w:t>
      </w:r>
      <w:r w:rsidR="00516E5A">
        <w:rPr>
          <w:rFonts w:ascii="Arial" w:hAnsi="Arial" w:eastAsia="Times New Roman" w:cs="Arial"/>
          <w:sz w:val="24"/>
          <w:szCs w:val="24"/>
          <w:lang w:val="en-US" w:eastAsia="en-GB"/>
        </w:rPr>
        <w:t>V2</w:t>
      </w:r>
    </w:p>
    <w:p w:rsidRPr="009459EE" w:rsidR="009459EE" w:rsidP="009459EE" w:rsidRDefault="009459EE" w14:paraId="43066434" w14:textId="77777777">
      <w:pPr>
        <w:spacing w:after="0" w:line="240" w:lineRule="auto"/>
        <w:ind w:left="720"/>
        <w:jc w:val="right"/>
        <w:textAlignment w:val="baseline"/>
        <w:rPr>
          <w:rFonts w:ascii="Arial" w:hAnsi="Arial" w:eastAsia="Times New Roman" w:cs="Arial"/>
          <w:sz w:val="24"/>
          <w:szCs w:val="24"/>
          <w:lang w:val="en-US" w:eastAsia="en-GB"/>
        </w:rPr>
      </w:pPr>
    </w:p>
    <w:p w:rsidR="008D6131" w:rsidP="008D6131" w:rsidRDefault="009459EE" w14:paraId="3F39E78C" w14:textId="40D81B6B">
      <w:pPr>
        <w:spacing w:after="0" w:line="240" w:lineRule="auto"/>
        <w:ind w:left="720"/>
        <w:jc w:val="right"/>
        <w:textAlignment w:val="baseline"/>
        <w:rPr>
          <w:rFonts w:ascii="Arial" w:hAnsi="Arial" w:eastAsia="Times New Roman" w:cs="Arial"/>
          <w:sz w:val="24"/>
          <w:szCs w:val="24"/>
          <w:lang w:val="en-US" w:eastAsia="en-GB"/>
        </w:rPr>
      </w:pPr>
      <w:r w:rsidRPr="009459EE">
        <w:rPr>
          <w:rFonts w:ascii="Arial" w:hAnsi="Arial" w:eastAsia="Times New Roman" w:cs="Arial"/>
          <w:sz w:val="24"/>
          <w:szCs w:val="24"/>
          <w:lang w:val="en-US" w:eastAsia="en-GB"/>
        </w:rPr>
        <w:t xml:space="preserve">Document Date: </w:t>
      </w:r>
      <w:r w:rsidR="00516E5A">
        <w:rPr>
          <w:rFonts w:ascii="Arial" w:hAnsi="Arial" w:eastAsia="Times New Roman" w:cs="Arial"/>
          <w:sz w:val="24"/>
          <w:szCs w:val="24"/>
          <w:lang w:val="en-US" w:eastAsia="en-GB"/>
        </w:rPr>
        <w:t>5</w:t>
      </w:r>
      <w:r w:rsidRPr="00516E5A" w:rsidR="00516E5A">
        <w:rPr>
          <w:rFonts w:ascii="Arial" w:hAnsi="Arial" w:eastAsia="Times New Roman" w:cs="Arial"/>
          <w:sz w:val="24"/>
          <w:szCs w:val="24"/>
          <w:vertAlign w:val="superscript"/>
          <w:lang w:val="en-US" w:eastAsia="en-GB"/>
        </w:rPr>
        <w:t>th</w:t>
      </w:r>
      <w:r w:rsidR="00516E5A">
        <w:rPr>
          <w:rFonts w:ascii="Arial" w:hAnsi="Arial" w:eastAsia="Times New Roman" w:cs="Arial"/>
          <w:sz w:val="24"/>
          <w:szCs w:val="24"/>
          <w:lang w:val="en-US" w:eastAsia="en-GB"/>
        </w:rPr>
        <w:t xml:space="preserve"> July 2019</w:t>
      </w:r>
      <w:r w:rsidRPr="009459EE">
        <w:rPr>
          <w:rFonts w:ascii="Arial" w:hAnsi="Arial" w:eastAsia="Times New Roman" w:cs="Arial"/>
          <w:sz w:val="24"/>
          <w:szCs w:val="24"/>
          <w:lang w:val="en-US" w:eastAsia="en-GB"/>
        </w:rPr>
        <w:t> </w:t>
      </w:r>
    </w:p>
    <w:sdt>
      <w:sdtPr>
        <w:rPr>
          <w:rFonts w:asciiTheme="minorHAnsi" w:hAnsiTheme="minorHAnsi" w:eastAsiaTheme="minorHAnsi" w:cstheme="minorBidi"/>
          <w:b/>
          <w:bCs/>
          <w:color w:val="auto"/>
          <w:sz w:val="22"/>
          <w:szCs w:val="22"/>
          <w:lang w:val="en-GB"/>
        </w:rPr>
        <w:id w:val="1788307871"/>
        <w:docPartObj>
          <w:docPartGallery w:val="Table of Contents"/>
          <w:docPartUnique/>
        </w:docPartObj>
      </w:sdtPr>
      <w:sdtEndPr>
        <w:rPr>
          <w:rFonts w:ascii="Arial" w:hAnsi="Arial" w:cs="Arial"/>
          <w:noProof/>
          <w:sz w:val="24"/>
          <w:szCs w:val="24"/>
        </w:rPr>
      </w:sdtEndPr>
      <w:sdtContent>
        <w:p w:rsidRPr="00EE10AB" w:rsidR="004624C6" w:rsidRDefault="004624C6" w14:paraId="21E5891C" w14:textId="3908278B">
          <w:pPr>
            <w:pStyle w:val="TOCHeading"/>
            <w:rPr>
              <w:rFonts w:asciiTheme="minorHAnsi" w:hAnsiTheme="minorHAnsi" w:eastAsiaTheme="minorHAnsi" w:cstheme="minorBidi"/>
              <w:b/>
              <w:bCs/>
              <w:color w:val="auto"/>
              <w:sz w:val="22"/>
              <w:szCs w:val="22"/>
              <w:lang w:val="en-GB"/>
            </w:rPr>
          </w:pPr>
          <w:r w:rsidRPr="0081267D">
            <w:rPr>
              <w:rFonts w:ascii="Arial" w:hAnsi="Arial" w:cs="Arial"/>
              <w:b/>
              <w:color w:val="auto"/>
            </w:rPr>
            <w:t>Contents</w:t>
          </w:r>
        </w:p>
        <w:p w:rsidR="006D0974" w:rsidRDefault="004624C6" w14:paraId="22F632C5" w14:textId="4FB2DA44">
          <w:pPr>
            <w:pStyle w:val="TOC1"/>
            <w:rPr>
              <w:rFonts w:asciiTheme="minorHAnsi" w:hAnsiTheme="minorHAnsi" w:eastAsiaTheme="minorEastAsia" w:cstheme="minorBidi"/>
              <w:b w:val="0"/>
              <w:bCs w:val="0"/>
              <w:noProof/>
              <w:sz w:val="22"/>
              <w:szCs w:val="22"/>
              <w:lang w:eastAsia="en-GB"/>
            </w:rPr>
          </w:pPr>
          <w:r>
            <w:fldChar w:fldCharType="begin"/>
          </w:r>
          <w:r>
            <w:instrText xml:space="preserve"> TOC \o "1-3" \h \z \u </w:instrText>
          </w:r>
          <w:r>
            <w:fldChar w:fldCharType="separate"/>
          </w:r>
          <w:hyperlink w:history="1" w:anchor="_Toc12886329">
            <w:r w:rsidRPr="00D4276E" w:rsidR="006D0974">
              <w:rPr>
                <w:rStyle w:val="Hyperlink"/>
                <w:noProof/>
              </w:rPr>
              <w:t>Glossary of Terms</w:t>
            </w:r>
            <w:r w:rsidR="006D0974">
              <w:rPr>
                <w:noProof/>
                <w:webHidden/>
              </w:rPr>
              <w:tab/>
            </w:r>
            <w:r w:rsidR="006D0974">
              <w:rPr>
                <w:noProof/>
                <w:webHidden/>
              </w:rPr>
              <w:fldChar w:fldCharType="begin"/>
            </w:r>
            <w:r w:rsidR="006D0974">
              <w:rPr>
                <w:noProof/>
                <w:webHidden/>
              </w:rPr>
              <w:instrText xml:space="preserve"> PAGEREF _Toc12886329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rsidR="006D0974" w:rsidRDefault="00695C32" w14:paraId="5A06697C" w14:textId="7F29BCA9">
          <w:pPr>
            <w:pStyle w:val="TOC1"/>
            <w:rPr>
              <w:rFonts w:asciiTheme="minorHAnsi" w:hAnsiTheme="minorHAnsi" w:eastAsiaTheme="minorEastAsia" w:cstheme="minorBidi"/>
              <w:b w:val="0"/>
              <w:bCs w:val="0"/>
              <w:noProof/>
              <w:sz w:val="22"/>
              <w:szCs w:val="22"/>
              <w:lang w:eastAsia="en-GB"/>
            </w:rPr>
          </w:pPr>
          <w:hyperlink w:history="1" w:anchor="_Toc12886330">
            <w:r w:rsidRPr="00D4276E" w:rsidR="006D0974">
              <w:rPr>
                <w:rStyle w:val="Hyperlink"/>
                <w:noProof/>
              </w:rPr>
              <w:t>Specification of Requirement</w:t>
            </w:r>
            <w:r w:rsidR="006D0974">
              <w:rPr>
                <w:noProof/>
                <w:webHidden/>
              </w:rPr>
              <w:tab/>
            </w:r>
            <w:r w:rsidR="006D0974">
              <w:rPr>
                <w:noProof/>
                <w:webHidden/>
              </w:rPr>
              <w:fldChar w:fldCharType="begin"/>
            </w:r>
            <w:r w:rsidR="006D0974">
              <w:rPr>
                <w:noProof/>
                <w:webHidden/>
              </w:rPr>
              <w:instrText xml:space="preserve"> PAGEREF _Toc12886330 \h </w:instrText>
            </w:r>
            <w:r w:rsidR="006D0974">
              <w:rPr>
                <w:noProof/>
                <w:webHidden/>
              </w:rPr>
            </w:r>
            <w:r w:rsidR="006D0974">
              <w:rPr>
                <w:noProof/>
                <w:webHidden/>
              </w:rPr>
              <w:fldChar w:fldCharType="separate"/>
            </w:r>
            <w:r w:rsidR="006D0974">
              <w:rPr>
                <w:noProof/>
                <w:webHidden/>
              </w:rPr>
              <w:t>4</w:t>
            </w:r>
            <w:r w:rsidR="006D0974">
              <w:rPr>
                <w:noProof/>
                <w:webHidden/>
              </w:rPr>
              <w:fldChar w:fldCharType="end"/>
            </w:r>
          </w:hyperlink>
        </w:p>
        <w:p w:rsidR="006D0974" w:rsidRDefault="00695C32" w14:paraId="4309A38C" w14:textId="239D63AF">
          <w:pPr>
            <w:pStyle w:val="TOC1"/>
            <w:rPr>
              <w:rFonts w:asciiTheme="minorHAnsi" w:hAnsiTheme="minorHAnsi" w:eastAsiaTheme="minorEastAsia" w:cstheme="minorBidi"/>
              <w:b w:val="0"/>
              <w:bCs w:val="0"/>
              <w:noProof/>
              <w:sz w:val="22"/>
              <w:szCs w:val="22"/>
              <w:lang w:eastAsia="en-GB"/>
            </w:rPr>
          </w:pPr>
          <w:hyperlink w:history="1" w:anchor="_Toc12886331">
            <w:r w:rsidRPr="00D4276E" w:rsidR="006D0974">
              <w:rPr>
                <w:rStyle w:val="Hyperlink"/>
                <w:noProof/>
                <w:lang w:val="en-US"/>
              </w:rPr>
              <w:t xml:space="preserve">The </w:t>
            </w:r>
            <w:r w:rsidR="008D6131">
              <w:rPr>
                <w:rStyle w:val="Hyperlink"/>
                <w:noProof/>
                <w:lang w:val="en-US"/>
              </w:rPr>
              <w:t>R</w:t>
            </w:r>
            <w:r w:rsidRPr="00D4276E" w:rsidR="006D0974">
              <w:rPr>
                <w:rStyle w:val="Hyperlink"/>
                <w:noProof/>
                <w:lang w:val="en-US"/>
              </w:rPr>
              <w:t>equirement</w:t>
            </w:r>
            <w:r w:rsidR="006D0974">
              <w:rPr>
                <w:noProof/>
                <w:webHidden/>
              </w:rPr>
              <w:tab/>
            </w:r>
            <w:r w:rsidR="006D0974">
              <w:rPr>
                <w:noProof/>
                <w:webHidden/>
              </w:rPr>
              <w:fldChar w:fldCharType="begin"/>
            </w:r>
            <w:r w:rsidR="006D0974">
              <w:rPr>
                <w:noProof/>
                <w:webHidden/>
              </w:rPr>
              <w:instrText xml:space="preserve"> PAGEREF _Toc12886331 \h </w:instrText>
            </w:r>
            <w:r w:rsidR="006D0974">
              <w:rPr>
                <w:noProof/>
                <w:webHidden/>
              </w:rPr>
            </w:r>
            <w:r w:rsidR="006D0974">
              <w:rPr>
                <w:noProof/>
                <w:webHidden/>
              </w:rPr>
              <w:fldChar w:fldCharType="separate"/>
            </w:r>
            <w:r w:rsidR="006D0974">
              <w:rPr>
                <w:noProof/>
                <w:webHidden/>
              </w:rPr>
              <w:t>5</w:t>
            </w:r>
            <w:r w:rsidR="006D0974">
              <w:rPr>
                <w:noProof/>
                <w:webHidden/>
              </w:rPr>
              <w:fldChar w:fldCharType="end"/>
            </w:r>
          </w:hyperlink>
        </w:p>
        <w:p w:rsidR="006D0974" w:rsidRDefault="00695C32" w14:paraId="63D4021B" w14:textId="28123CF7">
          <w:pPr>
            <w:pStyle w:val="TOC1"/>
            <w:rPr>
              <w:rFonts w:asciiTheme="minorHAnsi" w:hAnsiTheme="minorHAnsi" w:eastAsiaTheme="minorEastAsia" w:cstheme="minorBidi"/>
              <w:b w:val="0"/>
              <w:bCs w:val="0"/>
              <w:noProof/>
              <w:sz w:val="22"/>
              <w:szCs w:val="22"/>
              <w:lang w:eastAsia="en-GB"/>
            </w:rPr>
          </w:pPr>
          <w:hyperlink w:history="1" w:anchor="_Toc12886332">
            <w:r w:rsidRPr="00D4276E" w:rsidR="006D0974">
              <w:rPr>
                <w:rStyle w:val="Hyperlink"/>
                <w:noProof/>
                <w:lang w:val="en-US"/>
              </w:rPr>
              <w:t>The Contract</w:t>
            </w:r>
            <w:r w:rsidR="006D0974">
              <w:rPr>
                <w:noProof/>
                <w:webHidden/>
              </w:rPr>
              <w:tab/>
            </w:r>
            <w:r w:rsidR="006D0974">
              <w:rPr>
                <w:noProof/>
                <w:webHidden/>
              </w:rPr>
              <w:fldChar w:fldCharType="begin"/>
            </w:r>
            <w:r w:rsidR="006D0974">
              <w:rPr>
                <w:noProof/>
                <w:webHidden/>
              </w:rPr>
              <w:instrText xml:space="preserve"> PAGEREF _Toc12886332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rsidR="006D0974" w:rsidRDefault="00695C32" w14:paraId="5761B440" w14:textId="5B3D5B35">
          <w:pPr>
            <w:pStyle w:val="TOC1"/>
            <w:rPr>
              <w:rFonts w:asciiTheme="minorHAnsi" w:hAnsiTheme="minorHAnsi" w:eastAsiaTheme="minorEastAsia" w:cstheme="minorBidi"/>
              <w:b w:val="0"/>
              <w:bCs w:val="0"/>
              <w:noProof/>
              <w:sz w:val="22"/>
              <w:szCs w:val="22"/>
              <w:lang w:eastAsia="en-GB"/>
            </w:rPr>
          </w:pPr>
          <w:hyperlink w:history="1" w:anchor="_Toc12886333">
            <w:r w:rsidRPr="00D4276E" w:rsidR="006D0974">
              <w:rPr>
                <w:rStyle w:val="Hyperlink"/>
                <w:noProof/>
              </w:rPr>
              <w:t xml:space="preserve">The </w:t>
            </w:r>
            <w:r w:rsidR="008D6131">
              <w:rPr>
                <w:rStyle w:val="Hyperlink"/>
                <w:noProof/>
              </w:rPr>
              <w:t>T</w:t>
            </w:r>
            <w:r w:rsidRPr="00D4276E" w:rsidR="006D0974">
              <w:rPr>
                <w:rStyle w:val="Hyperlink"/>
                <w:noProof/>
              </w:rPr>
              <w:t xml:space="preserve">ender </w:t>
            </w:r>
            <w:r w:rsidR="008D6131">
              <w:rPr>
                <w:rStyle w:val="Hyperlink"/>
                <w:noProof/>
              </w:rPr>
              <w:t>P</w:t>
            </w:r>
            <w:r w:rsidRPr="00D4276E" w:rsidR="006D0974">
              <w:rPr>
                <w:rStyle w:val="Hyperlink"/>
                <w:noProof/>
              </w:rPr>
              <w:t>rocess</w:t>
            </w:r>
            <w:r w:rsidR="006D0974">
              <w:rPr>
                <w:noProof/>
                <w:webHidden/>
              </w:rPr>
              <w:tab/>
            </w:r>
            <w:r w:rsidR="006D0974">
              <w:rPr>
                <w:noProof/>
                <w:webHidden/>
              </w:rPr>
              <w:fldChar w:fldCharType="begin"/>
            </w:r>
            <w:r w:rsidR="006D0974">
              <w:rPr>
                <w:noProof/>
                <w:webHidden/>
              </w:rPr>
              <w:instrText xml:space="preserve"> PAGEREF _Toc12886333 \h </w:instrText>
            </w:r>
            <w:r w:rsidR="006D0974">
              <w:rPr>
                <w:noProof/>
                <w:webHidden/>
              </w:rPr>
            </w:r>
            <w:r w:rsidR="006D0974">
              <w:rPr>
                <w:noProof/>
                <w:webHidden/>
              </w:rPr>
              <w:fldChar w:fldCharType="separate"/>
            </w:r>
            <w:r w:rsidR="006D0974">
              <w:rPr>
                <w:noProof/>
                <w:webHidden/>
              </w:rPr>
              <w:t>6</w:t>
            </w:r>
            <w:r w:rsidR="006D0974">
              <w:rPr>
                <w:noProof/>
                <w:webHidden/>
              </w:rPr>
              <w:fldChar w:fldCharType="end"/>
            </w:r>
          </w:hyperlink>
        </w:p>
        <w:p w:rsidR="006D0974" w:rsidRDefault="00695C32" w14:paraId="5A4CF169" w14:textId="5FDBB132">
          <w:pPr>
            <w:pStyle w:val="TOC1"/>
            <w:rPr>
              <w:rFonts w:asciiTheme="minorHAnsi" w:hAnsiTheme="minorHAnsi" w:eastAsiaTheme="minorEastAsia" w:cstheme="minorBidi"/>
              <w:b w:val="0"/>
              <w:bCs w:val="0"/>
              <w:noProof/>
              <w:sz w:val="22"/>
              <w:szCs w:val="22"/>
              <w:lang w:eastAsia="en-GB"/>
            </w:rPr>
          </w:pPr>
          <w:hyperlink w:history="1" w:anchor="_Toc12886334">
            <w:r w:rsidRPr="00D4276E" w:rsidR="006D0974">
              <w:rPr>
                <w:rStyle w:val="Hyperlink"/>
                <w:noProof/>
                <w:lang w:val="en-US"/>
              </w:rPr>
              <w:t xml:space="preserve">Conflicts of </w:t>
            </w:r>
            <w:r w:rsidR="008D6131">
              <w:rPr>
                <w:rStyle w:val="Hyperlink"/>
                <w:noProof/>
                <w:lang w:val="en-US"/>
              </w:rPr>
              <w:t>I</w:t>
            </w:r>
            <w:r w:rsidRPr="00D4276E" w:rsidR="006D0974">
              <w:rPr>
                <w:rStyle w:val="Hyperlink"/>
                <w:noProof/>
                <w:lang w:val="en-US"/>
              </w:rPr>
              <w:t>nterest</w:t>
            </w:r>
            <w:r w:rsidR="006D0974">
              <w:rPr>
                <w:noProof/>
                <w:webHidden/>
              </w:rPr>
              <w:tab/>
            </w:r>
            <w:r w:rsidR="006D0974">
              <w:rPr>
                <w:noProof/>
                <w:webHidden/>
              </w:rPr>
              <w:fldChar w:fldCharType="begin"/>
            </w:r>
            <w:r w:rsidR="006D0974">
              <w:rPr>
                <w:noProof/>
                <w:webHidden/>
              </w:rPr>
              <w:instrText xml:space="preserve"> PAGEREF _Toc12886334 \h </w:instrText>
            </w:r>
            <w:r w:rsidR="006D0974">
              <w:rPr>
                <w:noProof/>
                <w:webHidden/>
              </w:rPr>
            </w:r>
            <w:r w:rsidR="006D0974">
              <w:rPr>
                <w:noProof/>
                <w:webHidden/>
              </w:rPr>
              <w:fldChar w:fldCharType="separate"/>
            </w:r>
            <w:r w:rsidR="006D0974">
              <w:rPr>
                <w:noProof/>
                <w:webHidden/>
              </w:rPr>
              <w:t>9</w:t>
            </w:r>
            <w:r w:rsidR="006D0974">
              <w:rPr>
                <w:noProof/>
                <w:webHidden/>
              </w:rPr>
              <w:fldChar w:fldCharType="end"/>
            </w:r>
          </w:hyperlink>
        </w:p>
        <w:p w:rsidR="006D0974" w:rsidRDefault="00695C32" w14:paraId="54D63424" w14:textId="7B730BB6">
          <w:pPr>
            <w:pStyle w:val="TOC1"/>
            <w:rPr>
              <w:rFonts w:asciiTheme="minorHAnsi" w:hAnsiTheme="minorHAnsi" w:eastAsiaTheme="minorEastAsia" w:cstheme="minorBidi"/>
              <w:b w:val="0"/>
              <w:bCs w:val="0"/>
              <w:noProof/>
              <w:sz w:val="22"/>
              <w:szCs w:val="22"/>
              <w:lang w:eastAsia="en-GB"/>
            </w:rPr>
          </w:pPr>
          <w:hyperlink w:history="1" w:anchor="_Toc12886335">
            <w:r w:rsidRPr="00D4276E" w:rsidR="006D0974">
              <w:rPr>
                <w:rStyle w:val="Hyperlink"/>
                <w:noProof/>
                <w:lang w:val="en-US"/>
              </w:rPr>
              <w:t>Evaluation Criteria</w:t>
            </w:r>
            <w:r w:rsidR="006D0974">
              <w:rPr>
                <w:noProof/>
                <w:webHidden/>
              </w:rPr>
              <w:tab/>
            </w:r>
            <w:r w:rsidR="006D0974">
              <w:rPr>
                <w:noProof/>
                <w:webHidden/>
              </w:rPr>
              <w:fldChar w:fldCharType="begin"/>
            </w:r>
            <w:r w:rsidR="006D0974">
              <w:rPr>
                <w:noProof/>
                <w:webHidden/>
              </w:rPr>
              <w:instrText xml:space="preserve"> PAGEREF _Toc12886335 \h </w:instrText>
            </w:r>
            <w:r w:rsidR="006D0974">
              <w:rPr>
                <w:noProof/>
                <w:webHidden/>
              </w:rPr>
            </w:r>
            <w:r w:rsidR="006D0974">
              <w:rPr>
                <w:noProof/>
                <w:webHidden/>
              </w:rPr>
              <w:fldChar w:fldCharType="separate"/>
            </w:r>
            <w:r w:rsidR="006D0974">
              <w:rPr>
                <w:noProof/>
                <w:webHidden/>
              </w:rPr>
              <w:t>10</w:t>
            </w:r>
            <w:r w:rsidR="006D0974">
              <w:rPr>
                <w:noProof/>
                <w:webHidden/>
              </w:rPr>
              <w:fldChar w:fldCharType="end"/>
            </w:r>
          </w:hyperlink>
        </w:p>
        <w:p w:rsidR="006D0974" w:rsidRDefault="00695C32" w14:paraId="389B319B" w14:textId="47338687">
          <w:pPr>
            <w:pStyle w:val="TOC1"/>
            <w:rPr>
              <w:rFonts w:asciiTheme="minorHAnsi" w:hAnsiTheme="minorHAnsi" w:eastAsiaTheme="minorEastAsia" w:cstheme="minorBidi"/>
              <w:b w:val="0"/>
              <w:bCs w:val="0"/>
              <w:noProof/>
              <w:sz w:val="22"/>
              <w:szCs w:val="22"/>
              <w:lang w:eastAsia="en-GB"/>
            </w:rPr>
          </w:pPr>
          <w:hyperlink w:history="1" w:anchor="_Toc12886336">
            <w:r w:rsidRPr="00D4276E" w:rsidR="006D0974">
              <w:rPr>
                <w:rStyle w:val="Hyperlink"/>
                <w:noProof/>
              </w:rPr>
              <w:t xml:space="preserve">Annex 1 – User </w:t>
            </w:r>
            <w:r w:rsidR="00EA25B5">
              <w:rPr>
                <w:rStyle w:val="Hyperlink"/>
                <w:noProof/>
              </w:rPr>
              <w:t>R</w:t>
            </w:r>
            <w:r w:rsidRPr="00D4276E" w:rsidR="006D0974">
              <w:rPr>
                <w:rStyle w:val="Hyperlink"/>
                <w:noProof/>
              </w:rPr>
              <w:t xml:space="preserve">equirements, </w:t>
            </w:r>
            <w:r w:rsidR="00EA25B5">
              <w:rPr>
                <w:rStyle w:val="Hyperlink"/>
                <w:noProof/>
              </w:rPr>
              <w:t>B</w:t>
            </w:r>
            <w:r w:rsidRPr="00D4276E" w:rsidR="006D0974">
              <w:rPr>
                <w:rStyle w:val="Hyperlink"/>
                <w:noProof/>
              </w:rPr>
              <w:t xml:space="preserve">idder </w:t>
            </w:r>
            <w:r w:rsidR="00EA25B5">
              <w:rPr>
                <w:rStyle w:val="Hyperlink"/>
                <w:noProof/>
              </w:rPr>
              <w:t>P</w:t>
            </w:r>
            <w:r w:rsidRPr="00D4276E" w:rsidR="006D0974">
              <w:rPr>
                <w:rStyle w:val="Hyperlink"/>
                <w:noProof/>
              </w:rPr>
              <w:t xml:space="preserve">roposed </w:t>
            </w:r>
            <w:r w:rsidR="00EA25B5">
              <w:rPr>
                <w:rStyle w:val="Hyperlink"/>
                <w:noProof/>
              </w:rPr>
              <w:t>S</w:t>
            </w:r>
            <w:r w:rsidRPr="00D4276E" w:rsidR="006D0974">
              <w:rPr>
                <w:rStyle w:val="Hyperlink"/>
                <w:noProof/>
              </w:rPr>
              <w:t xml:space="preserve">olution and </w:t>
            </w:r>
            <w:r w:rsidR="00EA25B5">
              <w:rPr>
                <w:rStyle w:val="Hyperlink"/>
                <w:noProof/>
              </w:rPr>
              <w:t>R</w:t>
            </w:r>
            <w:r w:rsidRPr="00D4276E" w:rsidR="006D0974">
              <w:rPr>
                <w:rStyle w:val="Hyperlink"/>
                <w:noProof/>
              </w:rPr>
              <w:t xml:space="preserve">equired </w:t>
            </w:r>
            <w:r w:rsidR="00EA25B5">
              <w:rPr>
                <w:rStyle w:val="Hyperlink"/>
                <w:noProof/>
              </w:rPr>
              <w:t>E</w:t>
            </w:r>
            <w:r w:rsidRPr="00D4276E" w:rsidR="006D0974">
              <w:rPr>
                <w:rStyle w:val="Hyperlink"/>
                <w:noProof/>
              </w:rPr>
              <w:t>vidence</w:t>
            </w:r>
            <w:r w:rsidR="006D0974">
              <w:rPr>
                <w:noProof/>
                <w:webHidden/>
              </w:rPr>
              <w:tab/>
            </w:r>
            <w:r w:rsidR="006D0974">
              <w:rPr>
                <w:noProof/>
                <w:webHidden/>
              </w:rPr>
              <w:fldChar w:fldCharType="begin"/>
            </w:r>
            <w:r w:rsidR="006D0974">
              <w:rPr>
                <w:noProof/>
                <w:webHidden/>
              </w:rPr>
              <w:instrText xml:space="preserve"> PAGEREF _Toc12886336 \h </w:instrText>
            </w:r>
            <w:r w:rsidR="006D0974">
              <w:rPr>
                <w:noProof/>
                <w:webHidden/>
              </w:rPr>
            </w:r>
            <w:r w:rsidR="006D0974">
              <w:rPr>
                <w:noProof/>
                <w:webHidden/>
              </w:rPr>
              <w:fldChar w:fldCharType="separate"/>
            </w:r>
            <w:r w:rsidR="006D0974">
              <w:rPr>
                <w:noProof/>
                <w:webHidden/>
              </w:rPr>
              <w:t>11</w:t>
            </w:r>
            <w:r w:rsidR="006D0974">
              <w:rPr>
                <w:noProof/>
                <w:webHidden/>
              </w:rPr>
              <w:fldChar w:fldCharType="end"/>
            </w:r>
          </w:hyperlink>
        </w:p>
        <w:p w:rsidRPr="006D0974" w:rsidR="006D0974" w:rsidP="006D0974" w:rsidRDefault="00695C32" w14:paraId="300D41E1" w14:textId="3303C321">
          <w:pPr>
            <w:pStyle w:val="TOC1"/>
            <w:rPr>
              <w:rFonts w:asciiTheme="minorHAnsi" w:hAnsiTheme="minorHAnsi" w:eastAsiaTheme="minorEastAsia" w:cstheme="minorBidi"/>
              <w:b w:val="0"/>
              <w:bCs w:val="0"/>
              <w:noProof/>
              <w:sz w:val="22"/>
              <w:szCs w:val="22"/>
              <w:lang w:eastAsia="en-GB"/>
            </w:rPr>
          </w:pPr>
          <w:hyperlink w:history="1" w:anchor="_Toc12886337">
            <w:r w:rsidRPr="00D4276E" w:rsidR="006D0974">
              <w:rPr>
                <w:rStyle w:val="Hyperlink"/>
                <w:noProof/>
              </w:rPr>
              <w:t>Annex 2 - Evaluation Criteria &amp; Weighting</w:t>
            </w:r>
            <w:r w:rsidR="006D0974">
              <w:rPr>
                <w:noProof/>
                <w:webHidden/>
              </w:rPr>
              <w:tab/>
            </w:r>
            <w:r w:rsidR="006D0974">
              <w:rPr>
                <w:noProof/>
                <w:webHidden/>
              </w:rPr>
              <w:fldChar w:fldCharType="begin"/>
            </w:r>
            <w:r w:rsidR="006D0974">
              <w:rPr>
                <w:noProof/>
                <w:webHidden/>
              </w:rPr>
              <w:instrText xml:space="preserve"> PAGEREF _Toc12886337 \h </w:instrText>
            </w:r>
            <w:r w:rsidR="006D0974">
              <w:rPr>
                <w:noProof/>
                <w:webHidden/>
              </w:rPr>
            </w:r>
            <w:r w:rsidR="006D0974">
              <w:rPr>
                <w:noProof/>
                <w:webHidden/>
              </w:rPr>
              <w:fldChar w:fldCharType="separate"/>
            </w:r>
            <w:r w:rsidR="006D0974">
              <w:rPr>
                <w:noProof/>
                <w:webHidden/>
              </w:rPr>
              <w:t>19</w:t>
            </w:r>
            <w:r w:rsidR="006D0974">
              <w:rPr>
                <w:noProof/>
                <w:webHidden/>
              </w:rPr>
              <w:fldChar w:fldCharType="end"/>
            </w:r>
          </w:hyperlink>
        </w:p>
        <w:p w:rsidR="006D0974" w:rsidRDefault="00695C32" w14:paraId="07A5164E" w14:textId="27CB4746">
          <w:pPr>
            <w:pStyle w:val="TOC1"/>
            <w:rPr>
              <w:rFonts w:asciiTheme="minorHAnsi" w:hAnsiTheme="minorHAnsi" w:eastAsiaTheme="minorEastAsia" w:cstheme="minorBidi"/>
              <w:b w:val="0"/>
              <w:bCs w:val="0"/>
              <w:noProof/>
              <w:sz w:val="22"/>
              <w:szCs w:val="22"/>
              <w:lang w:eastAsia="en-GB"/>
            </w:rPr>
          </w:pPr>
          <w:hyperlink w:history="1" w:anchor="_Toc12886341">
            <w:r w:rsidRPr="00D4276E" w:rsidR="006D0974">
              <w:rPr>
                <w:rStyle w:val="Hyperlink"/>
                <w:noProof/>
                <w:lang w:val="en-US"/>
              </w:rPr>
              <w:t>Annex 3 - Price Evaluation</w:t>
            </w:r>
            <w:r w:rsidR="006D0974">
              <w:rPr>
                <w:noProof/>
                <w:webHidden/>
              </w:rPr>
              <w:tab/>
            </w:r>
            <w:r w:rsidR="006D0974">
              <w:rPr>
                <w:noProof/>
                <w:webHidden/>
              </w:rPr>
              <w:fldChar w:fldCharType="begin"/>
            </w:r>
            <w:r w:rsidR="006D0974">
              <w:rPr>
                <w:noProof/>
                <w:webHidden/>
              </w:rPr>
              <w:instrText xml:space="preserve"> PAGEREF _Toc12886341 \h </w:instrText>
            </w:r>
            <w:r w:rsidR="006D0974">
              <w:rPr>
                <w:noProof/>
                <w:webHidden/>
              </w:rPr>
            </w:r>
            <w:r w:rsidR="006D0974">
              <w:rPr>
                <w:noProof/>
                <w:webHidden/>
              </w:rPr>
              <w:fldChar w:fldCharType="separate"/>
            </w:r>
            <w:r w:rsidR="006D0974">
              <w:rPr>
                <w:noProof/>
                <w:webHidden/>
              </w:rPr>
              <w:t>21</w:t>
            </w:r>
            <w:r w:rsidR="006D0974">
              <w:rPr>
                <w:noProof/>
                <w:webHidden/>
              </w:rPr>
              <w:fldChar w:fldCharType="end"/>
            </w:r>
          </w:hyperlink>
        </w:p>
        <w:p w:rsidR="006D0974" w:rsidRDefault="00695C32" w14:paraId="7D6DA2CD" w14:textId="49AA13FD">
          <w:pPr>
            <w:pStyle w:val="TOC1"/>
            <w:rPr>
              <w:rFonts w:asciiTheme="minorHAnsi" w:hAnsiTheme="minorHAnsi" w:eastAsiaTheme="minorEastAsia" w:cstheme="minorBidi"/>
              <w:b w:val="0"/>
              <w:bCs w:val="0"/>
              <w:noProof/>
              <w:sz w:val="22"/>
              <w:szCs w:val="22"/>
              <w:lang w:eastAsia="en-GB"/>
            </w:rPr>
          </w:pPr>
          <w:hyperlink w:history="1" w:anchor="_Toc12886347">
            <w:r w:rsidRPr="00D4276E" w:rsidR="006D0974">
              <w:rPr>
                <w:rStyle w:val="Hyperlink"/>
                <w:noProof/>
              </w:rPr>
              <w:t xml:space="preserve">Annex 4 – MCA Use </w:t>
            </w:r>
            <w:r w:rsidR="00EA25B5">
              <w:rPr>
                <w:rStyle w:val="Hyperlink"/>
                <w:noProof/>
              </w:rPr>
              <w:t>C</w:t>
            </w:r>
            <w:r w:rsidRPr="00D4276E" w:rsidR="006D0974">
              <w:rPr>
                <w:rStyle w:val="Hyperlink"/>
                <w:noProof/>
              </w:rPr>
              <w:t>ases</w:t>
            </w:r>
            <w:r w:rsidR="006D0974">
              <w:rPr>
                <w:noProof/>
                <w:webHidden/>
              </w:rPr>
              <w:tab/>
            </w:r>
            <w:r w:rsidR="006D0974">
              <w:rPr>
                <w:noProof/>
                <w:webHidden/>
              </w:rPr>
              <w:fldChar w:fldCharType="begin"/>
            </w:r>
            <w:r w:rsidR="006D0974">
              <w:rPr>
                <w:noProof/>
                <w:webHidden/>
              </w:rPr>
              <w:instrText xml:space="preserve"> PAGEREF _Toc12886347 \h </w:instrText>
            </w:r>
            <w:r w:rsidR="006D0974">
              <w:rPr>
                <w:noProof/>
                <w:webHidden/>
              </w:rPr>
            </w:r>
            <w:r w:rsidR="006D0974">
              <w:rPr>
                <w:noProof/>
                <w:webHidden/>
              </w:rPr>
              <w:fldChar w:fldCharType="separate"/>
            </w:r>
            <w:r w:rsidR="006D0974">
              <w:rPr>
                <w:noProof/>
                <w:webHidden/>
              </w:rPr>
              <w:t>23</w:t>
            </w:r>
            <w:r w:rsidR="006D0974">
              <w:rPr>
                <w:noProof/>
                <w:webHidden/>
              </w:rPr>
              <w:fldChar w:fldCharType="end"/>
            </w:r>
          </w:hyperlink>
        </w:p>
        <w:p w:rsidRPr="006D0974" w:rsidR="004624C6" w:rsidP="0081267D" w:rsidRDefault="00695C32" w14:paraId="07DFD49D" w14:textId="3493A499">
          <w:pPr>
            <w:pStyle w:val="TOC1"/>
            <w:rPr>
              <w:rFonts w:asciiTheme="minorHAnsi" w:hAnsiTheme="minorHAnsi" w:eastAsiaTheme="minorEastAsia" w:cstheme="minorBidi"/>
              <w:b w:val="0"/>
              <w:bCs w:val="0"/>
              <w:noProof/>
              <w:sz w:val="22"/>
              <w:szCs w:val="22"/>
              <w:lang w:eastAsia="en-GB"/>
            </w:rPr>
          </w:pPr>
          <w:hyperlink w:history="1" w:anchor="_Toc12886348">
            <w:r w:rsidRPr="00D4276E" w:rsidR="006D0974">
              <w:rPr>
                <w:rStyle w:val="Hyperlink"/>
                <w:noProof/>
              </w:rPr>
              <w:t>Annex 5 – Form of Contract</w:t>
            </w:r>
            <w:r w:rsidR="006D0974">
              <w:rPr>
                <w:noProof/>
                <w:webHidden/>
              </w:rPr>
              <w:tab/>
            </w:r>
            <w:r w:rsidR="006D0974">
              <w:rPr>
                <w:noProof/>
                <w:webHidden/>
              </w:rPr>
              <w:fldChar w:fldCharType="begin"/>
            </w:r>
            <w:r w:rsidR="006D0974">
              <w:rPr>
                <w:noProof/>
                <w:webHidden/>
              </w:rPr>
              <w:instrText xml:space="preserve"> PAGEREF _Toc12886348 \h </w:instrText>
            </w:r>
            <w:r w:rsidR="006D0974">
              <w:rPr>
                <w:noProof/>
                <w:webHidden/>
              </w:rPr>
            </w:r>
            <w:r w:rsidR="006D0974">
              <w:rPr>
                <w:noProof/>
                <w:webHidden/>
              </w:rPr>
              <w:fldChar w:fldCharType="separate"/>
            </w:r>
            <w:r w:rsidR="006D0974">
              <w:rPr>
                <w:noProof/>
                <w:webHidden/>
              </w:rPr>
              <w:t>26</w:t>
            </w:r>
            <w:r w:rsidR="006D0974">
              <w:rPr>
                <w:noProof/>
                <w:webHidden/>
              </w:rPr>
              <w:fldChar w:fldCharType="end"/>
            </w:r>
          </w:hyperlink>
          <w:r w:rsidR="004624C6">
            <w:rPr>
              <w:noProof/>
            </w:rPr>
            <w:fldChar w:fldCharType="end"/>
          </w:r>
        </w:p>
      </w:sdtContent>
    </w:sdt>
    <w:p w:rsidR="0076694B" w:rsidP="009459EE" w:rsidRDefault="0076694B" w14:paraId="519CD706"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452395AE"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7ACD1DCF"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00B9F235"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6B7DF886"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4BE8BA55"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71EBFF31"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649F0C14"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2BCAB2B7"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4427DF94"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7F73BB7C"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2B7555A0"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15EDFA20"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79A5791F"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0274C27F"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0B702CE9"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2C1B6C0A"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0250F158"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2CC021F4"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69CC84F6" w14:textId="77777777">
      <w:pPr>
        <w:spacing w:after="0" w:line="240" w:lineRule="auto"/>
        <w:ind w:left="720"/>
        <w:jc w:val="right"/>
        <w:textAlignment w:val="baseline"/>
        <w:rPr>
          <w:rFonts w:ascii="Arial" w:hAnsi="Arial" w:eastAsia="Times New Roman" w:cs="Arial"/>
          <w:sz w:val="24"/>
          <w:szCs w:val="24"/>
          <w:lang w:val="en-US" w:eastAsia="en-GB"/>
        </w:rPr>
      </w:pPr>
    </w:p>
    <w:p w:rsidR="00493079" w:rsidP="009459EE" w:rsidRDefault="00493079" w14:paraId="630007A1" w14:textId="7850844A">
      <w:pPr>
        <w:spacing w:after="0" w:line="240" w:lineRule="auto"/>
        <w:ind w:left="720"/>
        <w:jc w:val="right"/>
        <w:textAlignment w:val="baseline"/>
        <w:rPr>
          <w:rFonts w:ascii="Arial" w:hAnsi="Arial" w:eastAsia="Times New Roman" w:cs="Arial"/>
          <w:sz w:val="24"/>
          <w:szCs w:val="24"/>
          <w:lang w:val="en-US" w:eastAsia="en-GB"/>
        </w:rPr>
      </w:pPr>
    </w:p>
    <w:p w:rsidR="00493079" w:rsidP="009459EE" w:rsidRDefault="00493079" w14:paraId="43F0149A" w14:textId="6C534351">
      <w:pPr>
        <w:spacing w:after="0" w:line="240" w:lineRule="auto"/>
        <w:ind w:left="720"/>
        <w:jc w:val="right"/>
        <w:textAlignment w:val="baseline"/>
        <w:rPr>
          <w:rFonts w:ascii="Arial" w:hAnsi="Arial" w:eastAsia="Times New Roman" w:cs="Arial"/>
          <w:sz w:val="24"/>
          <w:szCs w:val="24"/>
          <w:lang w:val="en-US" w:eastAsia="en-GB"/>
        </w:rPr>
      </w:pPr>
    </w:p>
    <w:p w:rsidR="00493079" w:rsidP="009459EE" w:rsidRDefault="00493079" w14:paraId="514A5F6E" w14:textId="2D3BD31B">
      <w:pPr>
        <w:spacing w:after="0" w:line="240" w:lineRule="auto"/>
        <w:ind w:left="720"/>
        <w:jc w:val="right"/>
        <w:textAlignment w:val="baseline"/>
        <w:rPr>
          <w:rFonts w:ascii="Arial" w:hAnsi="Arial" w:eastAsia="Times New Roman" w:cs="Arial"/>
          <w:sz w:val="24"/>
          <w:szCs w:val="24"/>
          <w:lang w:val="en-US" w:eastAsia="en-GB"/>
        </w:rPr>
      </w:pPr>
    </w:p>
    <w:p w:rsidR="00493079" w:rsidP="009459EE" w:rsidRDefault="00493079" w14:paraId="6B1E8BF9" w14:textId="0DECAF25">
      <w:pPr>
        <w:spacing w:after="0" w:line="240" w:lineRule="auto"/>
        <w:ind w:left="720"/>
        <w:jc w:val="right"/>
        <w:textAlignment w:val="baseline"/>
        <w:rPr>
          <w:rFonts w:ascii="Arial" w:hAnsi="Arial" w:eastAsia="Times New Roman" w:cs="Arial"/>
          <w:sz w:val="24"/>
          <w:szCs w:val="24"/>
          <w:lang w:val="en-US" w:eastAsia="en-GB"/>
        </w:rPr>
      </w:pPr>
    </w:p>
    <w:p w:rsidR="00493079" w:rsidP="009459EE" w:rsidRDefault="00493079" w14:paraId="4C07D045" w14:textId="62CDB8E3">
      <w:pPr>
        <w:spacing w:after="0" w:line="240" w:lineRule="auto"/>
        <w:ind w:left="720"/>
        <w:jc w:val="right"/>
        <w:textAlignment w:val="baseline"/>
        <w:rPr>
          <w:rFonts w:ascii="Arial" w:hAnsi="Arial" w:eastAsia="Times New Roman" w:cs="Arial"/>
          <w:sz w:val="24"/>
          <w:szCs w:val="24"/>
          <w:lang w:val="en-US" w:eastAsia="en-GB"/>
        </w:rPr>
      </w:pPr>
    </w:p>
    <w:p w:rsidR="00493079" w:rsidP="009459EE" w:rsidRDefault="00493079" w14:paraId="093AC3CB"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69D150DA" w14:textId="77777777">
      <w:pPr>
        <w:spacing w:after="0" w:line="240" w:lineRule="auto"/>
        <w:ind w:left="720"/>
        <w:jc w:val="right"/>
        <w:textAlignment w:val="baseline"/>
        <w:rPr>
          <w:rFonts w:ascii="Arial" w:hAnsi="Arial" w:eastAsia="Times New Roman" w:cs="Arial"/>
          <w:sz w:val="24"/>
          <w:szCs w:val="24"/>
          <w:lang w:val="en-US" w:eastAsia="en-GB"/>
        </w:rPr>
      </w:pPr>
    </w:p>
    <w:p w:rsidR="0076694B" w:rsidP="009459EE" w:rsidRDefault="0076694B" w14:paraId="0E635667" w14:textId="77777777">
      <w:pPr>
        <w:spacing w:after="0" w:line="240" w:lineRule="auto"/>
        <w:ind w:left="720"/>
        <w:jc w:val="right"/>
        <w:textAlignment w:val="baseline"/>
        <w:rPr>
          <w:rFonts w:ascii="Arial" w:hAnsi="Arial" w:eastAsia="Times New Roman" w:cs="Arial"/>
          <w:sz w:val="24"/>
          <w:szCs w:val="24"/>
          <w:lang w:val="en-US" w:eastAsia="en-GB"/>
        </w:rPr>
      </w:pPr>
    </w:p>
    <w:p w:rsidR="00A91CF9" w:rsidP="002128D4" w:rsidRDefault="00A91CF9" w14:paraId="598E7F61" w14:textId="77777777">
      <w:pPr>
        <w:spacing w:after="0" w:line="240" w:lineRule="auto"/>
        <w:jc w:val="both"/>
        <w:textAlignment w:val="baseline"/>
        <w:rPr>
          <w:rFonts w:ascii="Arial" w:hAnsi="Arial" w:eastAsia="Times New Roman" w:cs="Arial"/>
          <w:b/>
          <w:bCs/>
          <w:sz w:val="32"/>
          <w:szCs w:val="32"/>
          <w:lang w:val="fr-FR" w:eastAsia="en-GB"/>
        </w:rPr>
      </w:pPr>
    </w:p>
    <w:p w:rsidRPr="008D3ABE" w:rsidR="007E43F8" w:rsidP="002128D4" w:rsidRDefault="009459EE" w14:paraId="79DBCF79" w14:textId="43095F01">
      <w:pPr>
        <w:spacing w:after="0" w:line="240" w:lineRule="auto"/>
        <w:jc w:val="both"/>
        <w:textAlignment w:val="baseline"/>
        <w:rPr>
          <w:rFonts w:ascii="Arial" w:hAnsi="Arial" w:eastAsia="Times New Roman" w:cs="Arial"/>
          <w:b/>
          <w:bCs/>
          <w:sz w:val="32"/>
          <w:szCs w:val="32"/>
          <w:lang w:eastAsia="en-GB"/>
        </w:rPr>
      </w:pPr>
      <w:r w:rsidRPr="008D3ABE">
        <w:rPr>
          <w:rFonts w:ascii="Arial" w:hAnsi="Arial" w:eastAsia="Times New Roman" w:cs="Arial"/>
          <w:b/>
          <w:bCs/>
          <w:sz w:val="32"/>
          <w:szCs w:val="32"/>
          <w:lang w:eastAsia="en-GB"/>
        </w:rPr>
        <w:t xml:space="preserve">Drone </w:t>
      </w:r>
      <w:r w:rsidRPr="008D3ABE" w:rsidR="007C56BE">
        <w:rPr>
          <w:rFonts w:ascii="Arial" w:hAnsi="Arial" w:eastAsia="Times New Roman" w:cs="Arial"/>
          <w:b/>
          <w:bCs/>
          <w:sz w:val="32"/>
          <w:szCs w:val="32"/>
          <w:lang w:eastAsia="en-GB"/>
        </w:rPr>
        <w:t xml:space="preserve">Demonstration </w:t>
      </w:r>
      <w:r w:rsidRPr="008D3ABE">
        <w:rPr>
          <w:rFonts w:ascii="Arial" w:hAnsi="Arial" w:eastAsia="Times New Roman" w:cs="Arial"/>
          <w:b/>
          <w:bCs/>
          <w:sz w:val="32"/>
          <w:szCs w:val="32"/>
          <w:lang w:eastAsia="en-GB"/>
        </w:rPr>
        <w:t xml:space="preserve">and Development Project Invitation to Tender (ITT) </w:t>
      </w:r>
    </w:p>
    <w:p w:rsidRPr="008D3ABE" w:rsidR="007E43F8" w:rsidP="002128D4" w:rsidRDefault="007E43F8" w14:paraId="77FCB87D" w14:textId="29B68236">
      <w:pPr>
        <w:spacing w:after="0" w:line="240" w:lineRule="auto"/>
        <w:jc w:val="both"/>
        <w:textAlignment w:val="baseline"/>
        <w:rPr>
          <w:rFonts w:ascii="Arial" w:hAnsi="Arial" w:eastAsia="Times New Roman" w:cs="Arial"/>
          <w:b/>
          <w:bCs/>
          <w:sz w:val="24"/>
          <w:szCs w:val="24"/>
          <w:lang w:eastAsia="en-GB"/>
        </w:rPr>
      </w:pPr>
    </w:p>
    <w:p w:rsidRPr="008D3ABE" w:rsidR="008D3ABE" w:rsidP="002128D4" w:rsidRDefault="008D3ABE" w14:paraId="59AE1221" w14:textId="515F1787">
      <w:pPr>
        <w:spacing w:after="0" w:line="240" w:lineRule="auto"/>
        <w:jc w:val="both"/>
        <w:textAlignment w:val="baseline"/>
        <w:rPr>
          <w:rFonts w:ascii="Arial" w:hAnsi="Arial" w:eastAsia="Times New Roman" w:cs="Arial"/>
          <w:b/>
          <w:bCs/>
          <w:sz w:val="24"/>
          <w:szCs w:val="24"/>
          <w:lang w:eastAsia="en-GB"/>
        </w:rPr>
      </w:pPr>
    </w:p>
    <w:p w:rsidRPr="006D0974" w:rsidR="008D3ABE" w:rsidP="006D0974" w:rsidRDefault="008D3ABE" w14:paraId="17CDE88D" w14:textId="59173242">
      <w:pPr>
        <w:pStyle w:val="Heading1"/>
        <w:jc w:val="left"/>
        <w:rPr>
          <w:sz w:val="32"/>
          <w:szCs w:val="32"/>
        </w:rPr>
      </w:pPr>
      <w:bookmarkStart w:name="_Toc12886329" w:id="3"/>
      <w:r w:rsidRPr="006D0974">
        <w:rPr>
          <w:sz w:val="32"/>
          <w:szCs w:val="32"/>
        </w:rPr>
        <w:t>Glossary of Terms</w:t>
      </w:r>
      <w:bookmarkEnd w:id="3"/>
    </w:p>
    <w:tbl>
      <w:tblPr>
        <w:tblStyle w:val="TableGrid"/>
        <w:tblW w:w="0" w:type="auto"/>
        <w:tblLook w:val="04A0" w:firstRow="1" w:lastRow="0" w:firstColumn="1" w:lastColumn="0" w:noHBand="0" w:noVBand="1"/>
      </w:tblPr>
      <w:tblGrid>
        <w:gridCol w:w="1980"/>
        <w:gridCol w:w="7250"/>
      </w:tblGrid>
      <w:tr w:rsidRPr="008D3ABE" w:rsidR="008D3ABE" w:rsidTr="008D3ABE" w14:paraId="01440DF5" w14:textId="77777777">
        <w:tc>
          <w:tcPr>
            <w:tcW w:w="1980" w:type="dxa"/>
          </w:tcPr>
          <w:p w:rsidRPr="008D3ABE" w:rsidR="008D3ABE" w:rsidP="002128D4" w:rsidRDefault="008D3ABE" w14:paraId="1273951F" w14:textId="2889BEC8">
            <w:pPr>
              <w:spacing w:after="0" w:line="240" w:lineRule="auto"/>
              <w:jc w:val="both"/>
              <w:textAlignment w:val="baseline"/>
              <w:rPr>
                <w:rFonts w:ascii="Arial" w:hAnsi="Arial" w:eastAsia="Times New Roman" w:cs="Arial"/>
                <w:b/>
                <w:bCs/>
                <w:sz w:val="24"/>
                <w:szCs w:val="24"/>
                <w:lang w:eastAsia="en-GB"/>
              </w:rPr>
            </w:pPr>
            <w:r w:rsidRPr="008D3ABE">
              <w:rPr>
                <w:rFonts w:ascii="Arial" w:hAnsi="Arial" w:eastAsia="Times New Roman" w:cs="Arial"/>
                <w:b/>
                <w:bCs/>
                <w:sz w:val="24"/>
                <w:szCs w:val="24"/>
                <w:lang w:eastAsia="en-GB"/>
              </w:rPr>
              <w:t>BVLOS</w:t>
            </w:r>
          </w:p>
        </w:tc>
        <w:tc>
          <w:tcPr>
            <w:tcW w:w="7250" w:type="dxa"/>
          </w:tcPr>
          <w:p w:rsidRPr="008D3ABE" w:rsidR="008D3ABE" w:rsidP="002128D4" w:rsidRDefault="008D3ABE" w14:paraId="772C8054" w14:textId="76B6A590">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Beyond Line of Visual Sight</w:t>
            </w:r>
          </w:p>
        </w:tc>
      </w:tr>
      <w:tr w:rsidRPr="008D3ABE" w:rsidR="008D3ABE" w:rsidTr="008D3ABE" w14:paraId="4295A4C1" w14:textId="77777777">
        <w:tc>
          <w:tcPr>
            <w:tcW w:w="1980" w:type="dxa"/>
          </w:tcPr>
          <w:p w:rsidRPr="008D3ABE" w:rsidR="008D3ABE" w:rsidP="002128D4" w:rsidRDefault="008D3ABE" w14:paraId="2AD811CC" w14:textId="3ADB98FA">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CAA</w:t>
            </w:r>
          </w:p>
        </w:tc>
        <w:tc>
          <w:tcPr>
            <w:tcW w:w="7250" w:type="dxa"/>
          </w:tcPr>
          <w:p w:rsidRPr="008D3ABE" w:rsidR="008D3ABE" w:rsidP="002128D4" w:rsidRDefault="008D3ABE" w14:paraId="3E2F95E1" w14:textId="5BF5FBB9">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Civil Aviation Authority</w:t>
            </w:r>
          </w:p>
        </w:tc>
      </w:tr>
      <w:tr w:rsidRPr="008D3ABE" w:rsidR="008D3ABE" w:rsidTr="008D3ABE" w14:paraId="69823867" w14:textId="77777777">
        <w:tc>
          <w:tcPr>
            <w:tcW w:w="1980" w:type="dxa"/>
          </w:tcPr>
          <w:p w:rsidRPr="008D3ABE" w:rsidR="008D3ABE" w:rsidP="002128D4" w:rsidRDefault="008D3ABE" w14:paraId="5995ED8F" w14:textId="51C2697E">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MCA</w:t>
            </w:r>
          </w:p>
        </w:tc>
        <w:tc>
          <w:tcPr>
            <w:tcW w:w="7250" w:type="dxa"/>
          </w:tcPr>
          <w:p w:rsidRPr="008D3ABE" w:rsidR="008D3ABE" w:rsidP="002128D4" w:rsidRDefault="008D3ABE" w14:paraId="67C7728B" w14:textId="2D3DB631">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Maritime And Coastguard Agency</w:t>
            </w:r>
          </w:p>
        </w:tc>
      </w:tr>
      <w:tr w:rsidRPr="008D3ABE" w:rsidR="008D3ABE" w:rsidTr="008D3ABE" w14:paraId="5A04FFBA" w14:textId="77777777">
        <w:tc>
          <w:tcPr>
            <w:tcW w:w="1980" w:type="dxa"/>
          </w:tcPr>
          <w:p w:rsidR="008D3ABE" w:rsidP="002128D4" w:rsidRDefault="008D3ABE" w14:paraId="101529D1" w14:textId="21F95501">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OJEU</w:t>
            </w:r>
          </w:p>
        </w:tc>
        <w:tc>
          <w:tcPr>
            <w:tcW w:w="7250" w:type="dxa"/>
          </w:tcPr>
          <w:p w:rsidR="008D3ABE" w:rsidP="002128D4" w:rsidRDefault="008D3ABE" w14:paraId="16F1EC5A" w14:textId="154038E3">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Official Journal of the European Union</w:t>
            </w:r>
          </w:p>
        </w:tc>
      </w:tr>
      <w:tr w:rsidRPr="008D3ABE" w:rsidR="008D3ABE" w:rsidTr="008D3ABE" w14:paraId="2E755724" w14:textId="77777777">
        <w:tc>
          <w:tcPr>
            <w:tcW w:w="1980" w:type="dxa"/>
          </w:tcPr>
          <w:p w:rsidR="008D3ABE" w:rsidP="002128D4" w:rsidRDefault="008D3ABE" w14:paraId="43EBE970" w14:textId="20209640">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SAR</w:t>
            </w:r>
          </w:p>
        </w:tc>
        <w:tc>
          <w:tcPr>
            <w:tcW w:w="7250" w:type="dxa"/>
          </w:tcPr>
          <w:p w:rsidR="008D3ABE" w:rsidP="002128D4" w:rsidRDefault="008D3ABE" w14:paraId="4C673552" w14:textId="359BE2DA">
            <w:pPr>
              <w:spacing w:after="0" w:line="240" w:lineRule="auto"/>
              <w:jc w:val="both"/>
              <w:textAlignment w:val="baseline"/>
              <w:rPr>
                <w:rFonts w:ascii="Arial" w:hAnsi="Arial" w:eastAsia="Times New Roman" w:cs="Arial"/>
                <w:b/>
                <w:bCs/>
                <w:sz w:val="24"/>
                <w:szCs w:val="24"/>
                <w:lang w:eastAsia="en-GB"/>
              </w:rPr>
            </w:pPr>
            <w:r>
              <w:rPr>
                <w:rFonts w:ascii="Arial" w:hAnsi="Arial" w:eastAsia="Times New Roman" w:cs="Arial"/>
                <w:b/>
                <w:bCs/>
                <w:sz w:val="24"/>
                <w:szCs w:val="24"/>
                <w:lang w:eastAsia="en-GB"/>
              </w:rPr>
              <w:t>Search and Rescue</w:t>
            </w:r>
          </w:p>
        </w:tc>
      </w:tr>
      <w:tr w:rsidRPr="008D3ABE" w:rsidR="008D3ABE" w:rsidTr="008D3ABE" w14:paraId="2332FC11" w14:textId="77777777">
        <w:tc>
          <w:tcPr>
            <w:tcW w:w="1980" w:type="dxa"/>
          </w:tcPr>
          <w:p w:rsidRPr="008D3ABE" w:rsidR="008D3ABE" w:rsidP="002128D4" w:rsidRDefault="008D3ABE" w14:paraId="43BAB590" w14:textId="6A334DD5">
            <w:pPr>
              <w:spacing w:after="0" w:line="240" w:lineRule="auto"/>
              <w:jc w:val="both"/>
              <w:textAlignment w:val="baseline"/>
              <w:rPr>
                <w:rFonts w:ascii="Arial" w:hAnsi="Arial" w:eastAsia="Times New Roman" w:cs="Arial"/>
                <w:b/>
                <w:bCs/>
                <w:sz w:val="24"/>
                <w:szCs w:val="24"/>
                <w:lang w:eastAsia="en-GB"/>
              </w:rPr>
            </w:pPr>
            <w:r w:rsidRPr="008D3ABE">
              <w:rPr>
                <w:rFonts w:ascii="Arial" w:hAnsi="Arial" w:eastAsia="Times New Roman" w:cs="Arial"/>
                <w:b/>
                <w:bCs/>
                <w:sz w:val="24"/>
                <w:szCs w:val="24"/>
                <w:lang w:eastAsia="en-GB"/>
              </w:rPr>
              <w:t>UAV</w:t>
            </w:r>
          </w:p>
        </w:tc>
        <w:tc>
          <w:tcPr>
            <w:tcW w:w="7250" w:type="dxa"/>
          </w:tcPr>
          <w:p w:rsidRPr="008D3ABE" w:rsidR="008D3ABE" w:rsidP="002128D4" w:rsidRDefault="008D3ABE" w14:paraId="6CD42F99" w14:textId="2F493B93">
            <w:pPr>
              <w:spacing w:after="0" w:line="240" w:lineRule="auto"/>
              <w:jc w:val="both"/>
              <w:textAlignment w:val="baseline"/>
              <w:rPr>
                <w:rFonts w:ascii="Arial" w:hAnsi="Arial" w:eastAsia="Times New Roman" w:cs="Arial"/>
                <w:b/>
                <w:bCs/>
                <w:sz w:val="24"/>
                <w:szCs w:val="24"/>
                <w:lang w:eastAsia="en-GB"/>
              </w:rPr>
            </w:pPr>
            <w:r w:rsidRPr="008D3ABE">
              <w:rPr>
                <w:rFonts w:ascii="Arial" w:hAnsi="Arial" w:eastAsia="Times New Roman" w:cs="Arial"/>
                <w:b/>
                <w:bCs/>
                <w:sz w:val="24"/>
                <w:szCs w:val="24"/>
                <w:lang w:eastAsia="en-GB"/>
              </w:rPr>
              <w:t xml:space="preserve">Unmanned </w:t>
            </w:r>
            <w:r w:rsidR="00BA3B08">
              <w:rPr>
                <w:rFonts w:ascii="Arial" w:hAnsi="Arial" w:eastAsia="Times New Roman" w:cs="Arial"/>
                <w:b/>
                <w:bCs/>
                <w:sz w:val="24"/>
                <w:szCs w:val="24"/>
                <w:lang w:eastAsia="en-GB"/>
              </w:rPr>
              <w:t>A</w:t>
            </w:r>
            <w:r>
              <w:rPr>
                <w:rFonts w:ascii="Arial" w:hAnsi="Arial" w:eastAsia="Times New Roman" w:cs="Arial"/>
                <w:b/>
                <w:bCs/>
                <w:sz w:val="24"/>
                <w:szCs w:val="24"/>
                <w:lang w:eastAsia="en-GB"/>
              </w:rPr>
              <w:t xml:space="preserve">erial </w:t>
            </w:r>
            <w:r w:rsidR="00BA3B08">
              <w:rPr>
                <w:rFonts w:ascii="Arial" w:hAnsi="Arial" w:eastAsia="Times New Roman" w:cs="Arial"/>
                <w:b/>
                <w:bCs/>
                <w:sz w:val="24"/>
                <w:szCs w:val="24"/>
                <w:lang w:eastAsia="en-GB"/>
              </w:rPr>
              <w:t>V</w:t>
            </w:r>
            <w:r>
              <w:rPr>
                <w:rFonts w:ascii="Arial" w:hAnsi="Arial" w:eastAsia="Times New Roman" w:cs="Arial"/>
                <w:b/>
                <w:bCs/>
                <w:sz w:val="24"/>
                <w:szCs w:val="24"/>
                <w:lang w:eastAsia="en-GB"/>
              </w:rPr>
              <w:t>ehicle</w:t>
            </w:r>
          </w:p>
        </w:tc>
      </w:tr>
    </w:tbl>
    <w:p w:rsidRPr="008D3ABE" w:rsidR="008D3ABE" w:rsidP="002128D4" w:rsidRDefault="008D3ABE" w14:paraId="71FD3DB1" w14:textId="218ECB1E">
      <w:pPr>
        <w:spacing w:after="0" w:line="240" w:lineRule="auto"/>
        <w:jc w:val="both"/>
        <w:textAlignment w:val="baseline"/>
        <w:rPr>
          <w:rFonts w:ascii="Arial" w:hAnsi="Arial" w:eastAsia="Times New Roman" w:cs="Arial"/>
          <w:b/>
          <w:bCs/>
          <w:sz w:val="24"/>
          <w:szCs w:val="24"/>
          <w:lang w:eastAsia="en-GB"/>
        </w:rPr>
      </w:pPr>
    </w:p>
    <w:p w:rsidR="008D3ABE" w:rsidP="002128D4" w:rsidRDefault="008D3ABE" w14:paraId="20757956" w14:textId="77777777">
      <w:pPr>
        <w:spacing w:after="0" w:line="240" w:lineRule="auto"/>
        <w:jc w:val="both"/>
        <w:textAlignment w:val="baseline"/>
        <w:rPr>
          <w:rFonts w:ascii="Arial" w:hAnsi="Arial" w:eastAsia="Times New Roman" w:cs="Arial"/>
          <w:b/>
          <w:bCs/>
          <w:sz w:val="24"/>
          <w:szCs w:val="24"/>
          <w:lang w:val="fr-FR" w:eastAsia="en-GB"/>
        </w:rPr>
      </w:pPr>
    </w:p>
    <w:p w:rsidRPr="0081267D" w:rsidR="009459EE" w:rsidP="00493079" w:rsidRDefault="007C56BE" w14:paraId="664EF8B4" w14:textId="531AE92D">
      <w:pPr>
        <w:pStyle w:val="Heading1"/>
        <w:jc w:val="left"/>
        <w:rPr>
          <w:sz w:val="32"/>
          <w:szCs w:val="32"/>
        </w:rPr>
      </w:pPr>
      <w:bookmarkStart w:name="_Toc12886330" w:id="4"/>
      <w:r w:rsidRPr="0081267D">
        <w:rPr>
          <w:sz w:val="32"/>
          <w:szCs w:val="32"/>
        </w:rPr>
        <w:t>S</w:t>
      </w:r>
      <w:r w:rsidR="001D595A">
        <w:rPr>
          <w:sz w:val="32"/>
          <w:szCs w:val="32"/>
        </w:rPr>
        <w:t xml:space="preserve">pecification </w:t>
      </w:r>
      <w:r w:rsidRPr="0081267D">
        <w:rPr>
          <w:sz w:val="32"/>
          <w:szCs w:val="32"/>
        </w:rPr>
        <w:t>of Requirement</w:t>
      </w:r>
      <w:bookmarkEnd w:id="4"/>
    </w:p>
    <w:p w:rsidR="007E43F8" w:rsidP="002128D4" w:rsidRDefault="007E43F8" w14:paraId="63B68D47" w14:textId="4CC3CDE4">
      <w:pPr>
        <w:spacing w:after="0" w:line="240" w:lineRule="auto"/>
        <w:jc w:val="both"/>
        <w:textAlignment w:val="baseline"/>
        <w:rPr>
          <w:rFonts w:ascii="Arial" w:hAnsi="Arial" w:eastAsia="Times New Roman" w:cs="Arial"/>
          <w:b/>
          <w:bCs/>
          <w:sz w:val="24"/>
          <w:szCs w:val="24"/>
          <w:lang w:val="en-US" w:eastAsia="en-GB"/>
        </w:rPr>
      </w:pPr>
    </w:p>
    <w:p w:rsidR="007E43F8" w:rsidP="002128D4" w:rsidRDefault="009459EE" w14:paraId="3785F587" w14:textId="0D2B00B9">
      <w:pPr>
        <w:spacing w:after="0" w:line="240" w:lineRule="auto"/>
        <w:jc w:val="both"/>
        <w:textAlignment w:val="baseline"/>
        <w:rPr>
          <w:rFonts w:ascii="Arial" w:hAnsi="Arial" w:eastAsia="Times New Roman" w:cs="Arial"/>
          <w:sz w:val="24"/>
          <w:szCs w:val="24"/>
          <w:lang w:val="en-US" w:eastAsia="en-GB"/>
        </w:rPr>
      </w:pPr>
      <w:r w:rsidRPr="009459EE">
        <w:rPr>
          <w:rFonts w:ascii="Arial" w:hAnsi="Arial" w:eastAsia="Times New Roman" w:cs="Arial"/>
          <w:b/>
          <w:bCs/>
          <w:sz w:val="24"/>
          <w:szCs w:val="24"/>
          <w:lang w:val="en-US" w:eastAsia="en-GB"/>
        </w:rPr>
        <w:t>Background</w:t>
      </w:r>
      <w:r w:rsidRPr="009459EE">
        <w:rPr>
          <w:rFonts w:ascii="Arial" w:hAnsi="Arial" w:eastAsia="Times New Roman" w:cs="Arial"/>
          <w:sz w:val="24"/>
          <w:szCs w:val="24"/>
          <w:lang w:val="en-US" w:eastAsia="en-GB"/>
        </w:rPr>
        <w:t> </w:t>
      </w:r>
    </w:p>
    <w:p w:rsidR="009459EE" w:rsidP="002128D4" w:rsidRDefault="009459EE" w14:paraId="0E36C2BC" w14:textId="47A63D30">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The Maritime and Coastguard Agency (MCA) provides a national 24-hour maritime and coastal search and rescue emergency response service throughout the United Kingdom (UK).  It also has a requirement to undertake periodic and reactive aerial surveillance flights throughout the UK’s Exclusive Economic Zone.  The purpose of these flights is to determine the presence, size and type of pollution on the water.  </w:t>
      </w:r>
    </w:p>
    <w:p w:rsidR="007E43F8" w:rsidP="002128D4" w:rsidRDefault="007E43F8" w14:paraId="4F863088" w14:textId="77777777">
      <w:pPr>
        <w:pStyle w:val="ListParagraph"/>
        <w:spacing w:after="0" w:line="240" w:lineRule="auto"/>
        <w:jc w:val="both"/>
        <w:textAlignment w:val="baseline"/>
        <w:rPr>
          <w:rFonts w:ascii="Arial" w:hAnsi="Arial" w:eastAsia="Times New Roman" w:cs="Arial"/>
          <w:sz w:val="24"/>
          <w:szCs w:val="24"/>
          <w:lang w:val="en-US" w:eastAsia="en-GB"/>
        </w:rPr>
      </w:pPr>
    </w:p>
    <w:p w:rsidR="007E43F8" w:rsidP="002128D4" w:rsidRDefault="009459EE" w14:paraId="7AE9A569" w14:textId="77777777">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The aerial surveillance capability is also required by other government departments involved in activities including fisheries management, aerial mapping, law enforcement and protection of the environment, where the ability to conduct routine surveillance and data gathering from the air is an essential part of their business. The aerial surveillance service further supports long range search and rescue missions through the provision of top cover for its helicopters that operate at an extended range.  Our capabilities can also be used to assist in the recovery of people lost or endangered at sea, as well as coastal and overland operations, through performing searches and providing greater situation awareness.  </w:t>
      </w:r>
    </w:p>
    <w:p w:rsidRPr="007E43F8" w:rsidR="007E43F8" w:rsidP="002128D4" w:rsidRDefault="007E43F8" w14:paraId="707B9FA2" w14:textId="77777777">
      <w:pPr>
        <w:pStyle w:val="ListParagraph"/>
        <w:jc w:val="both"/>
        <w:rPr>
          <w:rFonts w:ascii="Arial" w:hAnsi="Arial" w:eastAsia="Times New Roman" w:cs="Arial"/>
          <w:sz w:val="24"/>
          <w:szCs w:val="24"/>
          <w:lang w:val="en-US" w:eastAsia="en-GB"/>
        </w:rPr>
      </w:pPr>
    </w:p>
    <w:p w:rsidRPr="00767CB6" w:rsidR="00767CB6" w:rsidP="00767CB6" w:rsidRDefault="009459EE" w14:paraId="6A4D741D" w14:textId="52B2A025">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 xml:space="preserve">These core functions could potentially </w:t>
      </w:r>
      <w:r w:rsidR="008D3ABE">
        <w:rPr>
          <w:rFonts w:ascii="Arial" w:hAnsi="Arial" w:eastAsia="Times New Roman" w:cs="Arial"/>
          <w:sz w:val="24"/>
          <w:szCs w:val="24"/>
          <w:lang w:val="en-US" w:eastAsia="en-GB"/>
        </w:rPr>
        <w:t xml:space="preserve">be enhanced by </w:t>
      </w:r>
      <w:r w:rsidRPr="007E43F8">
        <w:rPr>
          <w:rFonts w:ascii="Arial" w:hAnsi="Arial" w:eastAsia="Times New Roman" w:cs="Arial"/>
          <w:sz w:val="24"/>
          <w:szCs w:val="24"/>
          <w:lang w:val="en-US" w:eastAsia="en-GB"/>
        </w:rPr>
        <w:t>the deployment of drone capabilities, which could improve the speed of response, reduce costs and perform automated functions which would add to search coverage.  </w:t>
      </w:r>
    </w:p>
    <w:p w:rsidR="007E43F8" w:rsidP="002128D4" w:rsidRDefault="007E43F8" w14:paraId="4C4582B0" w14:textId="77777777">
      <w:pPr>
        <w:spacing w:after="0" w:line="240" w:lineRule="auto"/>
        <w:jc w:val="both"/>
        <w:textAlignment w:val="baseline"/>
        <w:rPr>
          <w:rFonts w:ascii="Arial" w:hAnsi="Arial" w:eastAsia="Times New Roman" w:cs="Arial"/>
          <w:b/>
          <w:bCs/>
          <w:sz w:val="24"/>
          <w:szCs w:val="24"/>
          <w:lang w:val="en-US" w:eastAsia="en-GB"/>
        </w:rPr>
      </w:pPr>
    </w:p>
    <w:p w:rsidR="007E43F8" w:rsidP="0081267D" w:rsidRDefault="003911BE" w14:paraId="7AAB8F3D" w14:textId="47118EC2">
      <w:pPr>
        <w:pStyle w:val="Heading1"/>
        <w:jc w:val="left"/>
        <w:rPr>
          <w:rFonts w:cs="Arial"/>
          <w:sz w:val="24"/>
          <w:szCs w:val="24"/>
          <w:lang w:val="en-US"/>
        </w:rPr>
      </w:pPr>
      <w:bookmarkStart w:name="_Toc12886331" w:id="5"/>
      <w:r w:rsidRPr="0081267D">
        <w:rPr>
          <w:sz w:val="32"/>
          <w:szCs w:val="32"/>
          <w:lang w:val="en-US"/>
        </w:rPr>
        <w:t xml:space="preserve">The </w:t>
      </w:r>
      <w:r w:rsidR="00CA7A4D">
        <w:rPr>
          <w:sz w:val="32"/>
          <w:szCs w:val="32"/>
          <w:lang w:val="en-US"/>
        </w:rPr>
        <w:t>R</w:t>
      </w:r>
      <w:r w:rsidRPr="0081267D">
        <w:rPr>
          <w:sz w:val="32"/>
          <w:szCs w:val="32"/>
          <w:lang w:val="en-US"/>
        </w:rPr>
        <w:t>equirement</w:t>
      </w:r>
      <w:bookmarkEnd w:id="5"/>
    </w:p>
    <w:p w:rsidR="007E43F8" w:rsidP="002128D4" w:rsidRDefault="009459EE" w14:paraId="043119F7" w14:textId="1944469B">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 xml:space="preserve">The MCA is responsible for the safety of life at sea, the provision of an emergency response helicopter service on behalf of all the blue light services, and the protection of the marine environment.  </w:t>
      </w:r>
      <w:r w:rsidR="005D7930">
        <w:rPr>
          <w:rFonts w:ascii="Arial" w:hAnsi="Arial" w:eastAsia="Times New Roman" w:cs="Arial"/>
          <w:sz w:val="24"/>
          <w:szCs w:val="24"/>
          <w:lang w:val="en-US" w:eastAsia="en-GB"/>
        </w:rPr>
        <w:t>The procurement of a drone demonstration and development contract will enable the MCA to assess the potential use of UAV to augment current and future aerial surveillance capability by reducing, enhancing or replacing existing delivery methods</w:t>
      </w:r>
      <w:r w:rsidRPr="007E43F8" w:rsidR="005D7930">
        <w:rPr>
          <w:rFonts w:ascii="Arial" w:hAnsi="Arial" w:eastAsia="Times New Roman" w:cs="Arial"/>
          <w:sz w:val="24"/>
          <w:szCs w:val="24"/>
          <w:lang w:val="en-US" w:eastAsia="en-GB"/>
        </w:rPr>
        <w:t xml:space="preserve">.  </w:t>
      </w:r>
      <w:r w:rsidRPr="007E43F8">
        <w:rPr>
          <w:rFonts w:ascii="Arial" w:hAnsi="Arial" w:eastAsia="Times New Roman" w:cs="Arial"/>
          <w:sz w:val="24"/>
          <w:szCs w:val="24"/>
          <w:lang w:val="en-US" w:eastAsia="en-GB"/>
        </w:rPr>
        <w:t>It will seek to improve the efficiency and effectiveness of MCA operations whilst reducing the risk to MCA personnel.   </w:t>
      </w:r>
    </w:p>
    <w:p w:rsidR="007E43F8" w:rsidP="002128D4" w:rsidRDefault="007E43F8" w14:paraId="0DC5E523" w14:textId="77777777">
      <w:pPr>
        <w:pStyle w:val="ListParagraph"/>
        <w:spacing w:after="0" w:line="240" w:lineRule="auto"/>
        <w:jc w:val="both"/>
        <w:textAlignment w:val="baseline"/>
        <w:rPr>
          <w:rFonts w:ascii="Arial" w:hAnsi="Arial" w:eastAsia="Times New Roman" w:cs="Arial"/>
          <w:sz w:val="24"/>
          <w:szCs w:val="24"/>
          <w:lang w:val="en-US" w:eastAsia="en-GB"/>
        </w:rPr>
      </w:pPr>
    </w:p>
    <w:p w:rsidR="007E43F8" w:rsidP="002128D4" w:rsidRDefault="009459EE" w14:paraId="68693C98" w14:textId="77777777">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The Government is keen that the UK aerospace sector leads the way in the development and use of drone technology.  The MCA’s aviation needs, together with that of other Government departments and their agencies, can at least in part be fulfilled using drone technology.  Other Government departments and their agencies that might also benefit from drone technology include the other emergency services, Border Force, the Marine Management Organisation (together with the marine enforcement organisations in the devolved administrations), the Environment Agency, and the Ordnance Survey.   </w:t>
      </w:r>
    </w:p>
    <w:p w:rsidRPr="007E43F8" w:rsidR="007E43F8" w:rsidP="002128D4" w:rsidRDefault="007E43F8" w14:paraId="284677B3" w14:textId="77777777">
      <w:pPr>
        <w:pStyle w:val="ListParagraph"/>
        <w:jc w:val="both"/>
        <w:rPr>
          <w:rFonts w:ascii="Arial" w:hAnsi="Arial" w:eastAsia="Times New Roman" w:cs="Arial"/>
          <w:sz w:val="24"/>
          <w:szCs w:val="24"/>
          <w:lang w:val="en-US" w:eastAsia="en-GB"/>
        </w:rPr>
      </w:pPr>
    </w:p>
    <w:p w:rsidRPr="005F7DFE" w:rsidR="007E43F8" w:rsidP="002D62D8" w:rsidRDefault="009459EE" w14:paraId="7FC59CE9" w14:textId="7A72AC15">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The key deliverable the MCA aims to achieve from a drone demonstration and development contract is to address and remove the regulatory issues and barriers to allow</w:t>
      </w:r>
      <w:r w:rsidR="00C51F5F">
        <w:rPr>
          <w:rFonts w:ascii="Arial" w:hAnsi="Arial" w:eastAsia="Times New Roman" w:cs="Arial"/>
          <w:sz w:val="24"/>
          <w:szCs w:val="24"/>
          <w:lang w:val="en-US" w:eastAsia="en-GB"/>
        </w:rPr>
        <w:t xml:space="preserve"> Beyond Visual Line of Sight (</w:t>
      </w:r>
      <w:r w:rsidRPr="007E43F8">
        <w:rPr>
          <w:rFonts w:ascii="Arial" w:hAnsi="Arial" w:eastAsia="Times New Roman" w:cs="Arial"/>
          <w:sz w:val="24"/>
          <w:szCs w:val="24"/>
          <w:lang w:val="en-US" w:eastAsia="en-GB"/>
        </w:rPr>
        <w:t>BVLOS</w:t>
      </w:r>
      <w:r w:rsidR="00C51F5F">
        <w:rPr>
          <w:rFonts w:ascii="Arial" w:hAnsi="Arial" w:eastAsia="Times New Roman" w:cs="Arial"/>
          <w:sz w:val="24"/>
          <w:szCs w:val="24"/>
          <w:lang w:val="en-US" w:eastAsia="en-GB"/>
        </w:rPr>
        <w:t>)</w:t>
      </w:r>
      <w:r w:rsidRPr="007E43F8">
        <w:rPr>
          <w:rFonts w:ascii="Arial" w:hAnsi="Arial" w:eastAsia="Times New Roman" w:cs="Arial"/>
          <w:sz w:val="24"/>
          <w:szCs w:val="24"/>
          <w:lang w:val="en-US" w:eastAsia="en-GB"/>
        </w:rPr>
        <w:t xml:space="preserve"> flight in</w:t>
      </w:r>
      <w:r w:rsidR="00EE74DA">
        <w:rPr>
          <w:rFonts w:ascii="Arial" w:hAnsi="Arial" w:eastAsia="Times New Roman" w:cs="Arial"/>
          <w:sz w:val="24"/>
          <w:szCs w:val="24"/>
          <w:lang w:val="en-US" w:eastAsia="en-GB"/>
        </w:rPr>
        <w:t xml:space="preserve"> unsegregated and uncontrolled UK airspace</w:t>
      </w:r>
      <w:r w:rsidR="002D62D8">
        <w:rPr>
          <w:rFonts w:ascii="Arial" w:hAnsi="Arial" w:eastAsia="Times New Roman" w:cs="Arial"/>
          <w:sz w:val="24"/>
          <w:szCs w:val="24"/>
          <w:lang w:val="en-US" w:eastAsia="en-GB"/>
        </w:rPr>
        <w:t>.</w:t>
      </w:r>
    </w:p>
    <w:p w:rsidRPr="007E43F8" w:rsidR="007E43F8" w:rsidP="002128D4" w:rsidRDefault="007E43F8" w14:paraId="5B21A1C9" w14:textId="77777777">
      <w:pPr>
        <w:pStyle w:val="ListParagraph"/>
        <w:jc w:val="both"/>
        <w:rPr>
          <w:rFonts w:ascii="Arial" w:hAnsi="Arial" w:eastAsia="Times New Roman" w:cs="Arial"/>
          <w:sz w:val="24"/>
          <w:szCs w:val="24"/>
          <w:lang w:val="en-US" w:eastAsia="en-GB"/>
        </w:rPr>
      </w:pPr>
    </w:p>
    <w:p w:rsidR="009459EE" w:rsidP="002128D4" w:rsidRDefault="009459EE" w14:paraId="2C96A842" w14:textId="2FF9B9B0">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7E43F8">
        <w:rPr>
          <w:rFonts w:ascii="Arial" w:hAnsi="Arial" w:eastAsia="Times New Roman" w:cs="Arial"/>
          <w:sz w:val="24"/>
          <w:szCs w:val="24"/>
          <w:lang w:val="en-US" w:eastAsia="en-GB"/>
        </w:rPr>
        <w:t>The resulting evidence will support any recommendation for</w:t>
      </w:r>
      <w:r w:rsidR="004366D4">
        <w:rPr>
          <w:rFonts w:ascii="Arial" w:hAnsi="Arial" w:eastAsia="Times New Roman" w:cs="Arial"/>
          <w:sz w:val="24"/>
          <w:szCs w:val="24"/>
          <w:lang w:val="en-US" w:eastAsia="en-GB"/>
        </w:rPr>
        <w:t xml:space="preserve"> the</w:t>
      </w:r>
      <w:r w:rsidRPr="007E43F8">
        <w:rPr>
          <w:rFonts w:ascii="Arial" w:hAnsi="Arial" w:eastAsia="Times New Roman" w:cs="Arial"/>
          <w:sz w:val="24"/>
          <w:szCs w:val="24"/>
          <w:lang w:val="en-US" w:eastAsia="en-GB"/>
        </w:rPr>
        <w:t xml:space="preserve"> employment of drones and provide evidence for the value for money argument of an operational capability.   </w:t>
      </w:r>
    </w:p>
    <w:p w:rsidRPr="004366D4" w:rsidR="004366D4" w:rsidP="004366D4" w:rsidRDefault="004366D4" w14:paraId="57DB78BE" w14:textId="77777777">
      <w:pPr>
        <w:pStyle w:val="ListParagraph"/>
        <w:rPr>
          <w:rFonts w:ascii="Arial" w:hAnsi="Arial" w:eastAsia="Times New Roman" w:cs="Arial"/>
          <w:sz w:val="24"/>
          <w:szCs w:val="24"/>
          <w:lang w:val="en-US" w:eastAsia="en-GB"/>
        </w:rPr>
      </w:pPr>
    </w:p>
    <w:p w:rsidR="00EC757A" w:rsidRDefault="004366D4" w14:paraId="213A8D5B" w14:textId="0C440BD9">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sidRPr="00A91CF9">
        <w:rPr>
          <w:rFonts w:ascii="Arial" w:hAnsi="Arial" w:eastAsia="Times New Roman" w:cs="Arial"/>
          <w:sz w:val="24"/>
          <w:szCs w:val="24"/>
          <w:lang w:val="en-US" w:eastAsia="en-GB"/>
        </w:rPr>
        <w:t>The UK’s nascent</w:t>
      </w:r>
      <w:r w:rsidRPr="00A91CF9" w:rsidR="008C4428">
        <w:rPr>
          <w:rFonts w:ascii="Arial" w:hAnsi="Arial" w:eastAsia="Times New Roman" w:cs="Arial"/>
          <w:sz w:val="24"/>
          <w:szCs w:val="24"/>
          <w:lang w:val="en-US" w:eastAsia="en-GB"/>
        </w:rPr>
        <w:t xml:space="preserve"> civilian</w:t>
      </w:r>
      <w:r w:rsidRPr="00A91CF9">
        <w:rPr>
          <w:rFonts w:ascii="Arial" w:hAnsi="Arial" w:eastAsia="Times New Roman" w:cs="Arial"/>
          <w:sz w:val="24"/>
          <w:szCs w:val="24"/>
          <w:lang w:val="en-US" w:eastAsia="en-GB"/>
        </w:rPr>
        <w:t xml:space="preserve"> drone </w:t>
      </w:r>
      <w:r w:rsidRPr="00A91CF9" w:rsidR="008C4428">
        <w:rPr>
          <w:rFonts w:ascii="Arial" w:hAnsi="Arial" w:eastAsia="Times New Roman" w:cs="Arial"/>
          <w:sz w:val="24"/>
          <w:szCs w:val="24"/>
          <w:lang w:val="en-US" w:eastAsia="en-GB"/>
        </w:rPr>
        <w:t>operating</w:t>
      </w:r>
      <w:r w:rsidRPr="00A91CF9" w:rsidR="00FD3A48">
        <w:rPr>
          <w:rFonts w:ascii="Arial" w:hAnsi="Arial" w:eastAsia="Times New Roman" w:cs="Arial"/>
          <w:sz w:val="24"/>
          <w:szCs w:val="24"/>
          <w:lang w:val="en-US" w:eastAsia="en-GB"/>
        </w:rPr>
        <w:t xml:space="preserve"> industry stand</w:t>
      </w:r>
      <w:r w:rsidRPr="00A91CF9" w:rsidR="00C51F5F">
        <w:rPr>
          <w:rFonts w:ascii="Arial" w:hAnsi="Arial" w:eastAsia="Times New Roman" w:cs="Arial"/>
          <w:sz w:val="24"/>
          <w:szCs w:val="24"/>
          <w:lang w:val="en-US" w:eastAsia="en-GB"/>
        </w:rPr>
        <w:t>s</w:t>
      </w:r>
      <w:r w:rsidRPr="00A91CF9" w:rsidR="00FD3A48">
        <w:rPr>
          <w:rFonts w:ascii="Arial" w:hAnsi="Arial" w:eastAsia="Times New Roman" w:cs="Arial"/>
          <w:sz w:val="24"/>
          <w:szCs w:val="24"/>
          <w:lang w:val="en-US" w:eastAsia="en-GB"/>
        </w:rPr>
        <w:t xml:space="preserve"> to benefit</w:t>
      </w:r>
      <w:r w:rsidRPr="00A91CF9" w:rsidR="00EE7223">
        <w:rPr>
          <w:rFonts w:ascii="Arial" w:hAnsi="Arial" w:eastAsia="Times New Roman" w:cs="Arial"/>
          <w:sz w:val="24"/>
          <w:szCs w:val="24"/>
          <w:lang w:val="en-US" w:eastAsia="en-GB"/>
        </w:rPr>
        <w:t xml:space="preserve"> </w:t>
      </w:r>
      <w:r w:rsidRPr="00A91CF9" w:rsidR="00B81402">
        <w:rPr>
          <w:rFonts w:ascii="Arial" w:hAnsi="Arial" w:eastAsia="Times New Roman" w:cs="Arial"/>
          <w:sz w:val="24"/>
          <w:szCs w:val="24"/>
          <w:lang w:val="en-US" w:eastAsia="en-GB"/>
        </w:rPr>
        <w:t xml:space="preserve">from the removal of </w:t>
      </w:r>
      <w:r w:rsidRPr="00A91CF9" w:rsidR="004548A7">
        <w:rPr>
          <w:rFonts w:ascii="Arial" w:hAnsi="Arial" w:eastAsia="Times New Roman" w:cs="Arial"/>
          <w:sz w:val="24"/>
          <w:szCs w:val="24"/>
          <w:lang w:val="en-US" w:eastAsia="en-GB"/>
        </w:rPr>
        <w:t xml:space="preserve">the </w:t>
      </w:r>
      <w:r w:rsidRPr="00A91CF9" w:rsidR="00B81402">
        <w:rPr>
          <w:rFonts w:ascii="Arial" w:hAnsi="Arial" w:eastAsia="Times New Roman" w:cs="Arial"/>
          <w:sz w:val="24"/>
          <w:szCs w:val="24"/>
          <w:lang w:val="en-US" w:eastAsia="en-GB"/>
        </w:rPr>
        <w:t xml:space="preserve">regulatory </w:t>
      </w:r>
      <w:r w:rsidRPr="00A91CF9" w:rsidR="00FE2AB5">
        <w:rPr>
          <w:rFonts w:ascii="Arial" w:hAnsi="Arial" w:eastAsia="Times New Roman" w:cs="Arial"/>
          <w:sz w:val="24"/>
          <w:szCs w:val="24"/>
          <w:lang w:val="en-US" w:eastAsia="en-GB"/>
        </w:rPr>
        <w:t xml:space="preserve">barriers currently preventing </w:t>
      </w:r>
      <w:r w:rsidRPr="00A91CF9" w:rsidR="007B541D">
        <w:rPr>
          <w:rFonts w:ascii="Arial" w:hAnsi="Arial" w:eastAsia="Times New Roman" w:cs="Arial"/>
          <w:sz w:val="24"/>
          <w:szCs w:val="24"/>
          <w:lang w:val="en-US" w:eastAsia="en-GB"/>
        </w:rPr>
        <w:t>drone ope</w:t>
      </w:r>
      <w:r w:rsidRPr="00A91CF9" w:rsidR="00D02B6F">
        <w:rPr>
          <w:rFonts w:ascii="Arial" w:hAnsi="Arial" w:eastAsia="Times New Roman" w:cs="Arial"/>
          <w:sz w:val="24"/>
          <w:szCs w:val="24"/>
          <w:lang w:val="en-US" w:eastAsia="en-GB"/>
        </w:rPr>
        <w:t>rat</w:t>
      </w:r>
      <w:r w:rsidRPr="00A91CF9" w:rsidR="00237C5D">
        <w:rPr>
          <w:rFonts w:ascii="Arial" w:hAnsi="Arial" w:eastAsia="Times New Roman" w:cs="Arial"/>
          <w:sz w:val="24"/>
          <w:szCs w:val="24"/>
          <w:lang w:val="en-US" w:eastAsia="en-GB"/>
        </w:rPr>
        <w:t>ions</w:t>
      </w:r>
      <w:r w:rsidRPr="00A91CF9" w:rsidR="00D02B6F">
        <w:rPr>
          <w:rFonts w:ascii="Arial" w:hAnsi="Arial" w:eastAsia="Times New Roman" w:cs="Arial"/>
          <w:sz w:val="24"/>
          <w:szCs w:val="24"/>
          <w:lang w:val="en-US" w:eastAsia="en-GB"/>
        </w:rPr>
        <w:t xml:space="preserve"> BVLOS in </w:t>
      </w:r>
      <w:r w:rsidRPr="00A91CF9" w:rsidR="001421D2">
        <w:rPr>
          <w:rFonts w:ascii="Arial" w:hAnsi="Arial" w:eastAsia="Times New Roman" w:cs="Arial"/>
          <w:sz w:val="24"/>
          <w:szCs w:val="24"/>
          <w:lang w:val="en-US" w:eastAsia="en-GB"/>
        </w:rPr>
        <w:t>unsegregated and uncontrolled</w:t>
      </w:r>
      <w:r w:rsidRPr="00A91CF9" w:rsidR="00D02B6F">
        <w:rPr>
          <w:rFonts w:ascii="Arial" w:hAnsi="Arial" w:eastAsia="Times New Roman" w:cs="Arial"/>
          <w:sz w:val="24"/>
          <w:szCs w:val="24"/>
          <w:lang w:val="en-US" w:eastAsia="en-GB"/>
        </w:rPr>
        <w:t xml:space="preserve"> airspace </w:t>
      </w:r>
      <w:r w:rsidRPr="00A91CF9" w:rsidR="003E6D31">
        <w:rPr>
          <w:rFonts w:ascii="Arial" w:hAnsi="Arial" w:eastAsia="Times New Roman" w:cs="Arial"/>
          <w:sz w:val="24"/>
          <w:szCs w:val="24"/>
          <w:lang w:val="en-US" w:eastAsia="en-GB"/>
        </w:rPr>
        <w:t>from being a commonplace occurrence.</w:t>
      </w:r>
      <w:r w:rsidRPr="00EC757A" w:rsidR="00F46956">
        <w:rPr>
          <w:rFonts w:ascii="Arial" w:hAnsi="Arial" w:eastAsia="Times New Roman" w:cs="Arial"/>
          <w:sz w:val="24"/>
          <w:szCs w:val="24"/>
          <w:lang w:val="en-US" w:eastAsia="en-GB"/>
        </w:rPr>
        <w:t xml:space="preserve"> </w:t>
      </w:r>
    </w:p>
    <w:p w:rsidRPr="00A91CF9" w:rsidR="00EC757A" w:rsidP="00FE261C" w:rsidRDefault="00EC757A" w14:paraId="5E4DAC9B" w14:textId="77777777">
      <w:pPr>
        <w:pStyle w:val="ListParagraph"/>
        <w:spacing w:after="0" w:line="240" w:lineRule="auto"/>
        <w:jc w:val="both"/>
        <w:textAlignment w:val="baseline"/>
        <w:rPr>
          <w:rFonts w:ascii="Arial" w:hAnsi="Arial" w:eastAsia="Times New Roman" w:cs="Arial"/>
          <w:sz w:val="24"/>
          <w:szCs w:val="24"/>
          <w:lang w:val="en-US" w:eastAsia="en-GB"/>
        </w:rPr>
      </w:pPr>
    </w:p>
    <w:p w:rsidR="00FE261C" w:rsidP="00FE261C" w:rsidRDefault="00C51F5F" w14:paraId="01E35240" w14:textId="4C475810">
      <w:pPr>
        <w:pStyle w:val="ListParagraph"/>
        <w:numPr>
          <w:ilvl w:val="0"/>
          <w:numId w:val="12"/>
        </w:numPr>
        <w:jc w:val="both"/>
        <w:rPr>
          <w:rFonts w:ascii="Arial" w:hAnsi="Arial" w:eastAsia="Times New Roman" w:cs="Arial"/>
          <w:sz w:val="24"/>
          <w:szCs w:val="24"/>
          <w:lang w:val="en-US" w:eastAsia="en-GB"/>
        </w:rPr>
      </w:pPr>
      <w:r w:rsidRPr="00FE261C">
        <w:rPr>
          <w:rFonts w:ascii="Arial" w:hAnsi="Arial" w:eastAsia="Times New Roman" w:cs="Arial"/>
          <w:sz w:val="24"/>
          <w:szCs w:val="24"/>
          <w:lang w:val="en-US" w:eastAsia="en-GB"/>
        </w:rPr>
        <w:t>In recognition of this significant potential gain, the Authority anticipates that bidders may wish to submit a tender which is enhanced by the bidder allocating resources (such as drones, equipment, systems, logistics and man hours) to this exciting project without fully charging the Authority for such resources.  This might be reflected in bidders submitting a lower price and/or an enhanced technical solution than they might otherwise offer. The Authority actively encourages such approaches and all tenders will be evaluated in accordance with the methodology set</w:t>
      </w:r>
      <w:r w:rsidR="00FE261C">
        <w:rPr>
          <w:rFonts w:ascii="Arial" w:hAnsi="Arial" w:eastAsia="Times New Roman" w:cs="Arial"/>
          <w:sz w:val="24"/>
          <w:szCs w:val="24"/>
          <w:lang w:val="en-US" w:eastAsia="en-GB"/>
        </w:rPr>
        <w:t>.</w:t>
      </w:r>
    </w:p>
    <w:p w:rsidRPr="003911BE" w:rsidR="003911BE" w:rsidP="00FE261C" w:rsidRDefault="003911BE" w14:paraId="4EC6995C" w14:textId="77777777">
      <w:pPr>
        <w:pStyle w:val="ListParagraph"/>
        <w:rPr>
          <w:lang w:val="en-US" w:eastAsia="en-GB"/>
        </w:rPr>
      </w:pPr>
    </w:p>
    <w:p w:rsidRPr="007E43F8" w:rsidR="003911BE" w:rsidP="0088794B" w:rsidRDefault="00D25BFE" w14:paraId="54F4CF6E" w14:textId="6AA5520D">
      <w:pPr>
        <w:pStyle w:val="ListParagraph"/>
        <w:numPr>
          <w:ilvl w:val="0"/>
          <w:numId w:val="12"/>
        </w:numPr>
        <w:spacing w:after="0" w:line="240" w:lineRule="auto"/>
        <w:jc w:val="both"/>
        <w:textAlignment w:val="baseline"/>
        <w:rPr>
          <w:rFonts w:ascii="Arial" w:hAnsi="Arial" w:eastAsia="Times New Roman" w:cs="Arial"/>
          <w:sz w:val="24"/>
          <w:szCs w:val="24"/>
          <w:lang w:val="en-US" w:eastAsia="en-GB"/>
        </w:rPr>
      </w:pPr>
      <w:r>
        <w:rPr>
          <w:rFonts w:ascii="Arial" w:hAnsi="Arial" w:eastAsia="Times New Roman" w:cs="Arial"/>
          <w:sz w:val="24"/>
          <w:szCs w:val="24"/>
          <w:lang w:val="en-US" w:eastAsia="en-GB"/>
        </w:rPr>
        <w:t xml:space="preserve">A full breakdown of the user requirements </w:t>
      </w:r>
      <w:r w:rsidR="008F7EEC">
        <w:rPr>
          <w:rFonts w:ascii="Arial" w:hAnsi="Arial" w:eastAsia="Times New Roman" w:cs="Arial"/>
          <w:sz w:val="24"/>
          <w:szCs w:val="24"/>
          <w:lang w:val="en-US" w:eastAsia="en-GB"/>
        </w:rPr>
        <w:t xml:space="preserve">and a template </w:t>
      </w:r>
      <w:r w:rsidR="00AD7286">
        <w:rPr>
          <w:rFonts w:ascii="Arial" w:hAnsi="Arial" w:eastAsia="Times New Roman" w:cs="Arial"/>
          <w:sz w:val="24"/>
          <w:szCs w:val="24"/>
          <w:lang w:val="en-US" w:eastAsia="en-GB"/>
        </w:rPr>
        <w:t>in which the bidder should propose their solution is provided in Annex 1.</w:t>
      </w:r>
    </w:p>
    <w:p w:rsidR="00C4385F" w:rsidP="007C23FC" w:rsidRDefault="00C4385F" w14:paraId="751AA85B" w14:textId="77777777">
      <w:pPr>
        <w:pStyle w:val="Heading"/>
        <w:spacing w:before="120" w:after="120" w:line="264" w:lineRule="auto"/>
        <w:ind w:right="0"/>
        <w:rPr>
          <w:sz w:val="24"/>
          <w:szCs w:val="24"/>
          <w:lang w:val="en-US"/>
        </w:rPr>
      </w:pPr>
    </w:p>
    <w:p w:rsidRPr="0081267D" w:rsidR="007C23FC" w:rsidP="0081267D" w:rsidRDefault="00C4385F" w14:paraId="255CE04D" w14:textId="0CAA1CAC">
      <w:pPr>
        <w:pStyle w:val="Heading1"/>
        <w:jc w:val="left"/>
        <w:rPr>
          <w:sz w:val="32"/>
          <w:szCs w:val="32"/>
          <w:lang w:val="en-US"/>
        </w:rPr>
      </w:pPr>
      <w:bookmarkStart w:name="_Toc12886332" w:id="6"/>
      <w:r w:rsidRPr="0081267D">
        <w:rPr>
          <w:sz w:val="32"/>
          <w:szCs w:val="32"/>
          <w:lang w:val="en-US"/>
        </w:rPr>
        <w:t>The Contract</w:t>
      </w:r>
      <w:bookmarkEnd w:id="6"/>
    </w:p>
    <w:p w:rsidR="008D0E6D" w:rsidP="00E73994" w:rsidRDefault="00C4385F" w14:paraId="44BC51EA" w14:textId="0A72AB18">
      <w:pPr>
        <w:pStyle w:val="DfTLevel1"/>
        <w:keepLines/>
        <w:suppressLineNumbers/>
        <w:spacing w:after="0"/>
        <w:jc w:val="both"/>
        <w:rPr>
          <w:szCs w:val="24"/>
          <w:lang w:val="en-US"/>
        </w:rPr>
      </w:pPr>
      <w:r>
        <w:rPr>
          <w:szCs w:val="24"/>
          <w:lang w:val="en-US"/>
        </w:rPr>
        <w:t xml:space="preserve">Upon </w:t>
      </w:r>
      <w:r w:rsidR="004C6F86">
        <w:rPr>
          <w:szCs w:val="24"/>
          <w:lang w:val="en-US"/>
        </w:rPr>
        <w:t>contract award</w:t>
      </w:r>
      <w:r w:rsidR="00286A8C">
        <w:rPr>
          <w:szCs w:val="24"/>
          <w:lang w:val="en-US"/>
        </w:rPr>
        <w:t>, the</w:t>
      </w:r>
      <w:r w:rsidR="00D1076D">
        <w:rPr>
          <w:szCs w:val="24"/>
          <w:lang w:val="en-US"/>
        </w:rPr>
        <w:t xml:space="preserve"> Contract will </w:t>
      </w:r>
      <w:r w:rsidR="00286A8C">
        <w:rPr>
          <w:szCs w:val="24"/>
          <w:lang w:val="en-US"/>
        </w:rPr>
        <w:t xml:space="preserve">comprise </w:t>
      </w:r>
      <w:r w:rsidR="007E34B9">
        <w:rPr>
          <w:szCs w:val="24"/>
          <w:lang w:val="en-US"/>
        </w:rPr>
        <w:t>of</w:t>
      </w:r>
      <w:r w:rsidR="008D0E6D">
        <w:rPr>
          <w:szCs w:val="24"/>
          <w:lang w:val="en-US"/>
        </w:rPr>
        <w:t>:</w:t>
      </w:r>
      <w:r w:rsidR="004C6F86">
        <w:rPr>
          <w:szCs w:val="24"/>
          <w:lang w:val="en-US"/>
        </w:rPr>
        <w:t xml:space="preserve"> </w:t>
      </w:r>
    </w:p>
    <w:p w:rsidR="008D0E6D" w:rsidP="00E73994" w:rsidRDefault="008D0E6D" w14:paraId="55599C82" w14:textId="77777777">
      <w:pPr>
        <w:pStyle w:val="DfTLevel1"/>
        <w:keepLines/>
        <w:suppressLineNumbers/>
        <w:spacing w:after="0"/>
        <w:jc w:val="both"/>
        <w:rPr>
          <w:szCs w:val="24"/>
          <w:lang w:val="en-US"/>
        </w:rPr>
      </w:pPr>
    </w:p>
    <w:p w:rsidRPr="00F87F04" w:rsidR="00697462" w:rsidP="00F87F04" w:rsidRDefault="007E34B9" w14:paraId="43377EA1" w14:textId="3D4DA554">
      <w:pPr>
        <w:pStyle w:val="DfTLevel1"/>
        <w:keepLines/>
        <w:numPr>
          <w:ilvl w:val="0"/>
          <w:numId w:val="23"/>
        </w:numPr>
        <w:suppressLineNumbers/>
        <w:spacing w:after="0"/>
        <w:jc w:val="both"/>
        <w:rPr>
          <w:szCs w:val="24"/>
          <w:lang w:val="en-US"/>
        </w:rPr>
      </w:pPr>
      <w:r>
        <w:rPr>
          <w:szCs w:val="24"/>
          <w:lang w:val="en-US"/>
        </w:rPr>
        <w:t>Th</w:t>
      </w:r>
      <w:r w:rsidR="00F87F04">
        <w:rPr>
          <w:szCs w:val="24"/>
          <w:lang w:val="en-US"/>
        </w:rPr>
        <w:t>is</w:t>
      </w:r>
      <w:r>
        <w:rPr>
          <w:szCs w:val="24"/>
          <w:lang w:val="en-US"/>
        </w:rPr>
        <w:t xml:space="preserve"> Invitation to Tender</w:t>
      </w:r>
      <w:r w:rsidR="00076281">
        <w:rPr>
          <w:szCs w:val="24"/>
          <w:lang w:val="en-US"/>
        </w:rPr>
        <w:t>, inclusive of the Specification of Requirement</w:t>
      </w:r>
      <w:r w:rsidR="00E028C6">
        <w:rPr>
          <w:szCs w:val="24"/>
          <w:lang w:val="en-US"/>
        </w:rPr>
        <w:t xml:space="preserve">, Annex 1: </w:t>
      </w:r>
      <w:r w:rsidRPr="00F07005" w:rsidR="00E028C6">
        <w:rPr>
          <w:szCs w:val="24"/>
          <w:lang w:val="en-US"/>
        </w:rPr>
        <w:t xml:space="preserve">User </w:t>
      </w:r>
      <w:r w:rsidR="004F6B1A">
        <w:rPr>
          <w:szCs w:val="24"/>
          <w:lang w:val="en-US"/>
        </w:rPr>
        <w:t>R</w:t>
      </w:r>
      <w:r w:rsidRPr="00F07005" w:rsidR="00E028C6">
        <w:rPr>
          <w:szCs w:val="24"/>
          <w:lang w:val="en-US"/>
        </w:rPr>
        <w:t xml:space="preserve">equirements, </w:t>
      </w:r>
      <w:r w:rsidR="004F6B1A">
        <w:rPr>
          <w:szCs w:val="24"/>
          <w:lang w:val="en-US"/>
        </w:rPr>
        <w:t>B</w:t>
      </w:r>
      <w:r w:rsidRPr="00F07005" w:rsidR="00E028C6">
        <w:rPr>
          <w:szCs w:val="24"/>
          <w:lang w:val="en-US"/>
        </w:rPr>
        <w:t xml:space="preserve">idder </w:t>
      </w:r>
      <w:r w:rsidR="004F6B1A">
        <w:rPr>
          <w:szCs w:val="24"/>
          <w:lang w:val="en-US"/>
        </w:rPr>
        <w:t>P</w:t>
      </w:r>
      <w:r w:rsidRPr="00F07005" w:rsidR="00E028C6">
        <w:rPr>
          <w:szCs w:val="24"/>
          <w:lang w:val="en-US"/>
        </w:rPr>
        <w:t xml:space="preserve">roposed </w:t>
      </w:r>
      <w:r w:rsidR="004F6B1A">
        <w:rPr>
          <w:szCs w:val="24"/>
          <w:lang w:val="en-US"/>
        </w:rPr>
        <w:t>S</w:t>
      </w:r>
      <w:r w:rsidRPr="00F07005" w:rsidR="00E028C6">
        <w:rPr>
          <w:szCs w:val="24"/>
          <w:lang w:val="en-US"/>
        </w:rPr>
        <w:t xml:space="preserve">olution and </w:t>
      </w:r>
      <w:r w:rsidR="004F6B1A">
        <w:rPr>
          <w:szCs w:val="24"/>
          <w:lang w:val="en-US"/>
        </w:rPr>
        <w:t>R</w:t>
      </w:r>
      <w:r w:rsidRPr="00F07005" w:rsidR="00E028C6">
        <w:rPr>
          <w:szCs w:val="24"/>
          <w:lang w:val="en-US"/>
        </w:rPr>
        <w:t xml:space="preserve">equired </w:t>
      </w:r>
      <w:r w:rsidR="004F6B1A">
        <w:rPr>
          <w:szCs w:val="24"/>
          <w:lang w:val="en-US"/>
        </w:rPr>
        <w:t>E</w:t>
      </w:r>
      <w:r w:rsidRPr="00F07005" w:rsidR="00E028C6">
        <w:rPr>
          <w:szCs w:val="24"/>
          <w:lang w:val="en-US"/>
        </w:rPr>
        <w:t>vidence</w:t>
      </w:r>
      <w:r w:rsidR="000A417E">
        <w:rPr>
          <w:szCs w:val="24"/>
          <w:lang w:val="en-US"/>
        </w:rPr>
        <w:t>, Annex 3: Price Evaluation and Annex 4: MCA Use Cases;</w:t>
      </w:r>
    </w:p>
    <w:p w:rsidR="007C23FC" w:rsidP="00697462" w:rsidRDefault="00AD3BE2" w14:paraId="0A34C4F3" w14:textId="1FFBD6D0">
      <w:pPr>
        <w:pStyle w:val="DfTLevel1"/>
        <w:keepLines/>
        <w:numPr>
          <w:ilvl w:val="0"/>
          <w:numId w:val="23"/>
        </w:numPr>
        <w:suppressLineNumbers/>
        <w:spacing w:after="0"/>
        <w:jc w:val="both"/>
        <w:rPr>
          <w:szCs w:val="24"/>
          <w:lang w:val="en-US"/>
        </w:rPr>
      </w:pPr>
      <w:r>
        <w:rPr>
          <w:szCs w:val="24"/>
          <w:lang w:val="en-US"/>
        </w:rPr>
        <w:t>T</w:t>
      </w:r>
      <w:r w:rsidR="00886D30">
        <w:rPr>
          <w:szCs w:val="24"/>
          <w:lang w:val="en-US"/>
        </w:rPr>
        <w:t>he Form of Contract</w:t>
      </w:r>
      <w:r w:rsidR="000A66C5">
        <w:rPr>
          <w:szCs w:val="24"/>
          <w:lang w:val="en-US"/>
        </w:rPr>
        <w:t xml:space="preserve"> as set out in Annex 5</w:t>
      </w:r>
      <w:r w:rsidR="00A441F3">
        <w:rPr>
          <w:szCs w:val="24"/>
          <w:lang w:val="en-US"/>
        </w:rPr>
        <w:t xml:space="preserve">; and </w:t>
      </w:r>
    </w:p>
    <w:p w:rsidR="00A441F3" w:rsidP="00697462" w:rsidRDefault="00A441F3" w14:paraId="2C274B38" w14:textId="43ECA8AD">
      <w:pPr>
        <w:pStyle w:val="DfTLevel1"/>
        <w:keepLines/>
        <w:numPr>
          <w:ilvl w:val="0"/>
          <w:numId w:val="23"/>
        </w:numPr>
        <w:suppressLineNumbers/>
        <w:spacing w:after="0"/>
        <w:jc w:val="both"/>
        <w:rPr>
          <w:szCs w:val="24"/>
          <w:lang w:val="en-US"/>
        </w:rPr>
      </w:pPr>
      <w:r>
        <w:rPr>
          <w:szCs w:val="24"/>
          <w:lang w:val="en-US"/>
        </w:rPr>
        <w:t>The Form of Tender.</w:t>
      </w:r>
    </w:p>
    <w:p w:rsidR="00C4385F" w:rsidP="000F0BC7" w:rsidRDefault="00C4385F" w14:paraId="0E5C098E" w14:textId="01C0A25E">
      <w:pPr>
        <w:pStyle w:val="DfTLevel1"/>
        <w:keepLines/>
        <w:suppressLineNumbers/>
        <w:spacing w:after="0"/>
        <w:jc w:val="both"/>
        <w:rPr>
          <w:szCs w:val="24"/>
          <w:lang w:val="en-US"/>
        </w:rPr>
      </w:pPr>
    </w:p>
    <w:p w:rsidR="00F64BDB" w:rsidP="000F0BC7" w:rsidRDefault="00F64BDB" w14:paraId="7F43ED99" w14:textId="5A4480A8">
      <w:pPr>
        <w:pStyle w:val="DfTLevel1"/>
        <w:keepLines/>
        <w:suppressLineNumbers/>
        <w:spacing w:after="0"/>
        <w:jc w:val="both"/>
        <w:rPr>
          <w:rFonts w:cs="Arial"/>
          <w:b/>
          <w:szCs w:val="24"/>
        </w:rPr>
      </w:pPr>
    </w:p>
    <w:p w:rsidRPr="0081267D" w:rsidR="00F64BDB" w:rsidP="0081267D" w:rsidRDefault="00822967" w14:paraId="110889B9" w14:textId="22CE88EB">
      <w:pPr>
        <w:pStyle w:val="Heading1"/>
        <w:jc w:val="left"/>
        <w:rPr>
          <w:rFonts w:cs="Arial"/>
          <w:sz w:val="32"/>
          <w:szCs w:val="32"/>
        </w:rPr>
      </w:pPr>
      <w:bookmarkStart w:name="_Toc12886333" w:id="7"/>
      <w:r w:rsidRPr="0081267D">
        <w:rPr>
          <w:sz w:val="32"/>
          <w:szCs w:val="32"/>
        </w:rPr>
        <w:t>T</w:t>
      </w:r>
      <w:r w:rsidRPr="0081267D" w:rsidR="00F64BDB">
        <w:rPr>
          <w:rFonts w:cs="Arial"/>
          <w:sz w:val="32"/>
          <w:szCs w:val="32"/>
        </w:rPr>
        <w:t xml:space="preserve">he </w:t>
      </w:r>
      <w:r w:rsidR="00400887">
        <w:rPr>
          <w:rFonts w:cs="Arial"/>
          <w:sz w:val="32"/>
          <w:szCs w:val="32"/>
        </w:rPr>
        <w:t>T</w:t>
      </w:r>
      <w:r w:rsidRPr="0081267D" w:rsidR="00012C33">
        <w:rPr>
          <w:rFonts w:cs="Arial"/>
          <w:sz w:val="32"/>
          <w:szCs w:val="32"/>
        </w:rPr>
        <w:t xml:space="preserve">ender </w:t>
      </w:r>
      <w:r w:rsidR="00400887">
        <w:rPr>
          <w:rFonts w:cs="Arial"/>
          <w:sz w:val="32"/>
          <w:szCs w:val="32"/>
        </w:rPr>
        <w:t>P</w:t>
      </w:r>
      <w:r w:rsidRPr="0081267D" w:rsidR="00012C33">
        <w:rPr>
          <w:rFonts w:cs="Arial"/>
          <w:sz w:val="32"/>
          <w:szCs w:val="32"/>
        </w:rPr>
        <w:t>rocess</w:t>
      </w:r>
      <w:bookmarkEnd w:id="7"/>
    </w:p>
    <w:p w:rsidR="0032006E" w:rsidP="00F62C26" w:rsidRDefault="00012C33" w14:paraId="765ACD5D" w14:textId="13EDABC7">
      <w:pPr>
        <w:pStyle w:val="DfTLevel1"/>
        <w:keepLines/>
        <w:numPr>
          <w:ilvl w:val="0"/>
          <w:numId w:val="12"/>
        </w:numPr>
        <w:suppressLineNumbers/>
        <w:spacing w:after="0"/>
        <w:jc w:val="both"/>
        <w:rPr>
          <w:rFonts w:cs="Arial"/>
          <w:szCs w:val="24"/>
        </w:rPr>
      </w:pPr>
      <w:r w:rsidRPr="0081267D">
        <w:rPr>
          <w:rFonts w:cs="Arial"/>
          <w:szCs w:val="24"/>
        </w:rPr>
        <w:t>This</w:t>
      </w:r>
      <w:r w:rsidR="00F3186E">
        <w:rPr>
          <w:rFonts w:cs="Arial"/>
          <w:szCs w:val="24"/>
        </w:rPr>
        <w:t xml:space="preserve"> tender has been</w:t>
      </w:r>
      <w:r w:rsidR="00924822">
        <w:rPr>
          <w:rFonts w:cs="Arial"/>
          <w:szCs w:val="24"/>
        </w:rPr>
        <w:t xml:space="preserve"> published</w:t>
      </w:r>
      <w:r w:rsidRPr="0081267D">
        <w:rPr>
          <w:rFonts w:cs="Arial"/>
          <w:szCs w:val="24"/>
        </w:rPr>
        <w:t xml:space="preserve"> </w:t>
      </w:r>
      <w:r w:rsidR="00656B04">
        <w:rPr>
          <w:rFonts w:cs="Arial"/>
          <w:szCs w:val="24"/>
        </w:rPr>
        <w:t xml:space="preserve">in the </w:t>
      </w:r>
      <w:r w:rsidR="0005175C">
        <w:rPr>
          <w:rFonts w:cs="Arial"/>
          <w:szCs w:val="24"/>
        </w:rPr>
        <w:t>Official Journal of the European Union (</w:t>
      </w:r>
      <w:r w:rsidRPr="0081267D">
        <w:rPr>
          <w:rFonts w:cs="Arial"/>
          <w:szCs w:val="24"/>
        </w:rPr>
        <w:t>OJEU</w:t>
      </w:r>
      <w:r w:rsidR="0005175C">
        <w:rPr>
          <w:rFonts w:cs="Arial"/>
          <w:szCs w:val="24"/>
        </w:rPr>
        <w:t>)</w:t>
      </w:r>
      <w:r w:rsidR="00184528">
        <w:rPr>
          <w:rFonts w:cs="Arial"/>
          <w:szCs w:val="24"/>
        </w:rPr>
        <w:t xml:space="preserve"> under</w:t>
      </w:r>
      <w:r w:rsidRPr="0081267D">
        <w:rPr>
          <w:rFonts w:cs="Arial"/>
          <w:szCs w:val="24"/>
        </w:rPr>
        <w:t xml:space="preserve"> </w:t>
      </w:r>
      <w:r w:rsidR="00035F1D">
        <w:rPr>
          <w:rFonts w:cs="Arial"/>
          <w:szCs w:val="24"/>
        </w:rPr>
        <w:t xml:space="preserve">contract </w:t>
      </w:r>
      <w:r w:rsidRPr="0081267D">
        <w:rPr>
          <w:rFonts w:cs="Arial"/>
          <w:szCs w:val="24"/>
        </w:rPr>
        <w:t>reference</w:t>
      </w:r>
      <w:r w:rsidR="00516E5A">
        <w:rPr>
          <w:rFonts w:cs="Arial"/>
          <w:szCs w:val="24"/>
        </w:rPr>
        <w:t xml:space="preserve"> TCA 3/7/1111</w:t>
      </w:r>
      <w:r w:rsidR="00FA36F6">
        <w:rPr>
          <w:rFonts w:cs="Arial"/>
          <w:szCs w:val="24"/>
        </w:rPr>
        <w:t xml:space="preserve"> and</w:t>
      </w:r>
      <w:r w:rsidR="00503B92">
        <w:rPr>
          <w:rFonts w:cs="Arial"/>
          <w:szCs w:val="24"/>
        </w:rPr>
        <w:t xml:space="preserve">, in compliance with OJEU </w:t>
      </w:r>
      <w:r w:rsidR="00C255B7">
        <w:rPr>
          <w:rFonts w:cs="Arial"/>
          <w:szCs w:val="24"/>
        </w:rPr>
        <w:t>rules</w:t>
      </w:r>
      <w:r w:rsidR="00D07230">
        <w:rPr>
          <w:rFonts w:cs="Arial"/>
          <w:szCs w:val="24"/>
        </w:rPr>
        <w:t xml:space="preserve">, </w:t>
      </w:r>
      <w:r w:rsidR="00F61655">
        <w:rPr>
          <w:rFonts w:cs="Arial"/>
          <w:szCs w:val="24"/>
        </w:rPr>
        <w:t xml:space="preserve">the </w:t>
      </w:r>
      <w:r w:rsidR="00DD5CFB">
        <w:rPr>
          <w:rFonts w:cs="Arial"/>
          <w:szCs w:val="24"/>
        </w:rPr>
        <w:t>tender</w:t>
      </w:r>
      <w:r w:rsidR="00F61655">
        <w:rPr>
          <w:rFonts w:cs="Arial"/>
          <w:szCs w:val="24"/>
        </w:rPr>
        <w:t xml:space="preserve"> process and supplier selection will be conducted as an open and fair process</w:t>
      </w:r>
      <w:r w:rsidR="00CD6E34">
        <w:rPr>
          <w:rFonts w:cs="Arial"/>
          <w:szCs w:val="24"/>
        </w:rPr>
        <w:t>.</w:t>
      </w:r>
      <w:r w:rsidR="00CE5725">
        <w:rPr>
          <w:rFonts w:cs="Arial"/>
          <w:szCs w:val="24"/>
        </w:rPr>
        <w:t xml:space="preserve"> </w:t>
      </w:r>
      <w:r w:rsidR="009B22AF">
        <w:rPr>
          <w:rFonts w:cs="Arial"/>
          <w:szCs w:val="24"/>
        </w:rPr>
        <w:t>Consequently, this</w:t>
      </w:r>
      <w:r w:rsidRPr="000F0BC7" w:rsidR="00CE5725">
        <w:rPr>
          <w:rFonts w:cs="Arial"/>
          <w:szCs w:val="24"/>
        </w:rPr>
        <w:t xml:space="preserve"> contract has been advertised on the Contracts Finder portal</w:t>
      </w:r>
      <w:r w:rsidR="009B22AF">
        <w:rPr>
          <w:rFonts w:cs="Arial"/>
          <w:szCs w:val="24"/>
        </w:rPr>
        <w:t xml:space="preserve"> (</w:t>
      </w:r>
      <w:hyperlink w:history="1" r:id="rId12">
        <w:r w:rsidRPr="006E2A2F" w:rsidR="00DE4C17">
          <w:rPr>
            <w:rStyle w:val="Hyperlink"/>
            <w:rFonts w:cs="Arial"/>
            <w:szCs w:val="24"/>
          </w:rPr>
          <w:t>https://www.gov.uk/contracts-finder</w:t>
        </w:r>
      </w:hyperlink>
      <w:r w:rsidR="00E5478C">
        <w:rPr>
          <w:rFonts w:cs="Arial"/>
          <w:szCs w:val="24"/>
        </w:rPr>
        <w:t>)</w:t>
      </w:r>
      <w:r w:rsidR="00F36DC3">
        <w:rPr>
          <w:rFonts w:cs="Arial"/>
          <w:szCs w:val="24"/>
        </w:rPr>
        <w:t xml:space="preserve"> and all information </w:t>
      </w:r>
      <w:r w:rsidR="005E36E9">
        <w:rPr>
          <w:rFonts w:cs="Arial"/>
          <w:szCs w:val="24"/>
        </w:rPr>
        <w:t>related to the tender will be published here</w:t>
      </w:r>
      <w:r w:rsidR="00081FDB">
        <w:rPr>
          <w:rFonts w:cs="Arial"/>
          <w:szCs w:val="24"/>
        </w:rPr>
        <w:t>.</w:t>
      </w:r>
    </w:p>
    <w:p w:rsidR="005E36E9" w:rsidP="0032006E" w:rsidRDefault="00081FDB" w14:paraId="3D8936E9" w14:textId="2D1E16BB">
      <w:pPr>
        <w:pStyle w:val="DfTLevel1"/>
        <w:keepLines/>
        <w:suppressLineNumbers/>
        <w:spacing w:after="0"/>
        <w:ind w:left="720"/>
        <w:jc w:val="both"/>
        <w:rPr>
          <w:rFonts w:cs="Arial"/>
          <w:szCs w:val="24"/>
        </w:rPr>
      </w:pPr>
      <w:r>
        <w:rPr>
          <w:rFonts w:cs="Arial"/>
          <w:szCs w:val="24"/>
        </w:rPr>
        <w:t xml:space="preserve"> </w:t>
      </w:r>
    </w:p>
    <w:p w:rsidRPr="00CA14EE" w:rsidR="00D1620A" w:rsidP="00CA14EE" w:rsidRDefault="00377A9E" w14:paraId="7FC2F29F" w14:textId="3B0ED9D0">
      <w:pPr>
        <w:pStyle w:val="DfTLevel1"/>
        <w:keepLines/>
        <w:numPr>
          <w:ilvl w:val="0"/>
          <w:numId w:val="12"/>
        </w:numPr>
        <w:suppressLineNumbers/>
        <w:spacing w:after="0"/>
        <w:jc w:val="both"/>
        <w:rPr>
          <w:rFonts w:cs="Arial"/>
          <w:szCs w:val="24"/>
        </w:rPr>
      </w:pPr>
      <w:r>
        <w:rPr>
          <w:rFonts w:cs="Arial"/>
          <w:szCs w:val="24"/>
        </w:rPr>
        <w:t>Que</w:t>
      </w:r>
      <w:r w:rsidR="00BA6DFA">
        <w:rPr>
          <w:rFonts w:cs="Arial"/>
          <w:szCs w:val="24"/>
        </w:rPr>
        <w:t>ries</w:t>
      </w:r>
      <w:r>
        <w:rPr>
          <w:rFonts w:cs="Arial"/>
          <w:szCs w:val="24"/>
        </w:rPr>
        <w:t xml:space="preserve"> on the tender process or the requirement are welcome and should be submitted to</w:t>
      </w:r>
      <w:r w:rsidR="00372314">
        <w:rPr>
          <w:rFonts w:cs="Arial"/>
          <w:szCs w:val="24"/>
        </w:rPr>
        <w:t xml:space="preserve"> </w:t>
      </w:r>
      <w:hyperlink w:history="1" r:id="rId13">
        <w:r w:rsidRPr="003E5DD9" w:rsidR="007472BB">
          <w:rPr>
            <w:rStyle w:val="Hyperlink"/>
            <w:rFonts w:cs="Arial"/>
            <w:szCs w:val="24"/>
          </w:rPr>
          <w:t>AviationPMO@mcga.gov.uk</w:t>
        </w:r>
      </w:hyperlink>
      <w:r w:rsidR="007472BB">
        <w:rPr>
          <w:rFonts w:cs="Arial"/>
          <w:szCs w:val="24"/>
        </w:rPr>
        <w:t xml:space="preserve"> </w:t>
      </w:r>
      <w:r w:rsidRPr="00CA14EE" w:rsidR="00C928CA">
        <w:rPr>
          <w:rFonts w:cs="Arial"/>
          <w:szCs w:val="24"/>
        </w:rPr>
        <w:t xml:space="preserve">showing the </w:t>
      </w:r>
      <w:r w:rsidRPr="00CA14EE" w:rsidR="00C51F5F">
        <w:rPr>
          <w:rFonts w:cs="Arial"/>
          <w:szCs w:val="24"/>
        </w:rPr>
        <w:t xml:space="preserve">above </w:t>
      </w:r>
      <w:r w:rsidRPr="00CA14EE" w:rsidR="00C928CA">
        <w:rPr>
          <w:rFonts w:cs="Arial"/>
          <w:szCs w:val="24"/>
        </w:rPr>
        <w:t>reference</w:t>
      </w:r>
      <w:r w:rsidRPr="00CA14EE" w:rsidR="00C51F5F">
        <w:rPr>
          <w:rFonts w:cs="Arial"/>
          <w:szCs w:val="24"/>
        </w:rPr>
        <w:t xml:space="preserve"> number. H</w:t>
      </w:r>
      <w:r w:rsidRPr="00CA14EE">
        <w:rPr>
          <w:rFonts w:cs="Arial"/>
          <w:szCs w:val="24"/>
        </w:rPr>
        <w:t>owever, in the interest of fairness, the questions themselves and the Authority’s responses will be published on the Contracts Finder portal</w:t>
      </w:r>
      <w:r w:rsidRPr="00CA14EE" w:rsidR="000170A9">
        <w:rPr>
          <w:rFonts w:cs="Arial"/>
          <w:szCs w:val="24"/>
        </w:rPr>
        <w:t xml:space="preserve"> and </w:t>
      </w:r>
      <w:r w:rsidRPr="00CA14EE" w:rsidR="000170A9">
        <w:rPr>
          <w:rFonts w:cs="Arial"/>
          <w:b/>
          <w:szCs w:val="24"/>
        </w:rPr>
        <w:t>will not be emailed to individual bidders</w:t>
      </w:r>
      <w:r w:rsidRPr="00CA14EE">
        <w:rPr>
          <w:rFonts w:cs="Arial"/>
          <w:b/>
          <w:szCs w:val="24"/>
        </w:rPr>
        <w:t>.</w:t>
      </w:r>
      <w:r w:rsidRPr="00CA14EE" w:rsidR="001F796F">
        <w:rPr>
          <w:rFonts w:cs="Arial"/>
          <w:b/>
          <w:szCs w:val="24"/>
        </w:rPr>
        <w:t xml:space="preserve"> </w:t>
      </w:r>
      <w:r w:rsidRPr="00CA14EE" w:rsidR="001F796F">
        <w:rPr>
          <w:rFonts w:cs="Arial"/>
          <w:szCs w:val="24"/>
        </w:rPr>
        <w:t xml:space="preserve">All bidders, </w:t>
      </w:r>
      <w:r w:rsidRPr="00CA14EE" w:rsidR="00E7044E">
        <w:rPr>
          <w:rFonts w:cs="Arial"/>
          <w:szCs w:val="24"/>
        </w:rPr>
        <w:t xml:space="preserve">whether they have </w:t>
      </w:r>
      <w:r w:rsidRPr="00CA14EE" w:rsidR="004743D9">
        <w:rPr>
          <w:rFonts w:cs="Arial"/>
          <w:szCs w:val="24"/>
        </w:rPr>
        <w:t>p</w:t>
      </w:r>
      <w:r w:rsidRPr="00CA14EE" w:rsidR="00E7044E">
        <w:rPr>
          <w:rFonts w:cs="Arial"/>
          <w:szCs w:val="24"/>
        </w:rPr>
        <w:t>osed a question or not, should therefore monitor the Contracts Finder portal for any additional documents or information</w:t>
      </w:r>
      <w:r w:rsidRPr="00CA14EE" w:rsidR="00CA6F93">
        <w:rPr>
          <w:rFonts w:cs="Arial"/>
          <w:szCs w:val="24"/>
        </w:rPr>
        <w:t xml:space="preserve"> until after the closing date.</w:t>
      </w:r>
      <w:r w:rsidRPr="00CA14EE">
        <w:rPr>
          <w:rFonts w:cs="Arial"/>
          <w:szCs w:val="24"/>
        </w:rPr>
        <w:t xml:space="preserve"> </w:t>
      </w:r>
      <w:r w:rsidRPr="00CA14EE" w:rsidR="00BA6DFA">
        <w:rPr>
          <w:rFonts w:cs="Arial"/>
          <w:szCs w:val="24"/>
        </w:rPr>
        <w:t xml:space="preserve">The </w:t>
      </w:r>
      <w:r w:rsidRPr="00CA14EE" w:rsidR="00CA6F93">
        <w:rPr>
          <w:rFonts w:cs="Arial"/>
          <w:szCs w:val="24"/>
        </w:rPr>
        <w:t>closing date</w:t>
      </w:r>
      <w:r w:rsidRPr="00CA14EE" w:rsidR="00BA6DFA">
        <w:rPr>
          <w:rFonts w:cs="Arial"/>
          <w:szCs w:val="24"/>
        </w:rPr>
        <w:t xml:space="preserve"> for the </w:t>
      </w:r>
      <w:r w:rsidRPr="00CA14EE" w:rsidR="001B7AF6">
        <w:rPr>
          <w:rFonts w:cs="Arial"/>
          <w:szCs w:val="24"/>
        </w:rPr>
        <w:t xml:space="preserve">receipt of queries is </w:t>
      </w:r>
      <w:r w:rsidR="00516E5A">
        <w:rPr>
          <w:rFonts w:cs="Arial"/>
          <w:szCs w:val="24"/>
        </w:rPr>
        <w:t>3</w:t>
      </w:r>
      <w:r w:rsidRPr="00516E5A" w:rsidR="00516E5A">
        <w:rPr>
          <w:rFonts w:cs="Arial"/>
          <w:szCs w:val="24"/>
        </w:rPr>
        <w:t>1</w:t>
      </w:r>
      <w:r w:rsidRPr="00516E5A" w:rsidR="00516E5A">
        <w:rPr>
          <w:rFonts w:cs="Arial"/>
          <w:szCs w:val="24"/>
          <w:vertAlign w:val="superscript"/>
        </w:rPr>
        <w:t>st</w:t>
      </w:r>
      <w:r w:rsidRPr="00516E5A" w:rsidR="00516E5A">
        <w:rPr>
          <w:rFonts w:cs="Arial"/>
          <w:szCs w:val="24"/>
        </w:rPr>
        <w:t xml:space="preserve"> </w:t>
      </w:r>
      <w:r w:rsidR="00516E5A">
        <w:rPr>
          <w:rFonts w:cs="Arial"/>
          <w:szCs w:val="24"/>
        </w:rPr>
        <w:t>July</w:t>
      </w:r>
      <w:r w:rsidRPr="00516E5A" w:rsidR="00516E5A">
        <w:rPr>
          <w:rFonts w:cs="Arial"/>
          <w:szCs w:val="24"/>
        </w:rPr>
        <w:t>2019</w:t>
      </w:r>
      <w:r w:rsidR="00516E5A">
        <w:rPr>
          <w:rFonts w:cs="Arial"/>
          <w:szCs w:val="24"/>
        </w:rPr>
        <w:t>,</w:t>
      </w:r>
      <w:r w:rsidRPr="00CA14EE" w:rsidR="001B7AF6">
        <w:rPr>
          <w:rFonts w:cs="Arial"/>
          <w:szCs w:val="24"/>
        </w:rPr>
        <w:t xml:space="preserve"> </w:t>
      </w:r>
      <w:r w:rsidRPr="00CA14EE" w:rsidR="008419C5">
        <w:rPr>
          <w:rFonts w:cs="Arial"/>
          <w:szCs w:val="24"/>
        </w:rPr>
        <w:t>five</w:t>
      </w:r>
      <w:r w:rsidRPr="00CA14EE" w:rsidR="00EC40CD">
        <w:rPr>
          <w:rFonts w:cs="Arial"/>
          <w:szCs w:val="24"/>
        </w:rPr>
        <w:t xml:space="preserve"> days prior to the </w:t>
      </w:r>
      <w:r w:rsidRPr="00CA14EE" w:rsidR="00CA6F93">
        <w:rPr>
          <w:rFonts w:cs="Arial"/>
          <w:szCs w:val="24"/>
        </w:rPr>
        <w:t>closing date</w:t>
      </w:r>
      <w:r w:rsidRPr="00CA14EE" w:rsidR="005706B4">
        <w:rPr>
          <w:rFonts w:cs="Arial"/>
          <w:szCs w:val="24"/>
        </w:rPr>
        <w:t xml:space="preserve"> for the submission of tenders</w:t>
      </w:r>
      <w:r w:rsidRPr="00CA14EE" w:rsidR="00C928CA">
        <w:rPr>
          <w:rFonts w:cs="Arial"/>
          <w:szCs w:val="24"/>
        </w:rPr>
        <w:t xml:space="preserve"> on </w:t>
      </w:r>
      <w:r w:rsidR="00516E5A">
        <w:rPr>
          <w:rFonts w:cs="Arial"/>
          <w:szCs w:val="24"/>
        </w:rPr>
        <w:t>5</w:t>
      </w:r>
      <w:r w:rsidRPr="00516E5A" w:rsidR="00516E5A">
        <w:rPr>
          <w:rFonts w:cs="Arial"/>
          <w:szCs w:val="24"/>
          <w:vertAlign w:val="superscript"/>
        </w:rPr>
        <w:t>th</w:t>
      </w:r>
      <w:r w:rsidR="00516E5A">
        <w:rPr>
          <w:rFonts w:cs="Arial"/>
          <w:szCs w:val="24"/>
        </w:rPr>
        <w:t xml:space="preserve"> August 2019</w:t>
      </w:r>
      <w:r w:rsidRPr="00CA14EE" w:rsidR="00C51F5F">
        <w:rPr>
          <w:rFonts w:cs="Arial"/>
          <w:szCs w:val="24"/>
        </w:rPr>
        <w:t>(“</w:t>
      </w:r>
      <w:r w:rsidRPr="00CA14EE" w:rsidR="00C51F5F">
        <w:rPr>
          <w:rFonts w:cs="Arial"/>
          <w:b/>
          <w:szCs w:val="24"/>
        </w:rPr>
        <w:t>Tender Deadline</w:t>
      </w:r>
      <w:r w:rsidRPr="00CA14EE" w:rsidR="00C51F5F">
        <w:rPr>
          <w:rFonts w:cs="Arial"/>
          <w:szCs w:val="24"/>
        </w:rPr>
        <w:t>”)</w:t>
      </w:r>
      <w:r w:rsidRPr="00CA14EE" w:rsidR="005706B4">
        <w:rPr>
          <w:rFonts w:cs="Arial"/>
          <w:szCs w:val="24"/>
        </w:rPr>
        <w:t>.</w:t>
      </w:r>
    </w:p>
    <w:p w:rsidR="00D1620A" w:rsidP="0081267D" w:rsidRDefault="00D1620A" w14:paraId="45E0143D" w14:textId="77777777">
      <w:pPr>
        <w:pStyle w:val="DfTLevel1"/>
        <w:keepLines/>
        <w:suppressLineNumbers/>
        <w:spacing w:after="0"/>
        <w:ind w:left="720"/>
        <w:jc w:val="both"/>
        <w:rPr>
          <w:rFonts w:cs="Arial"/>
          <w:szCs w:val="24"/>
        </w:rPr>
      </w:pPr>
    </w:p>
    <w:p w:rsidRPr="00377A9E" w:rsidR="00377A9E" w:rsidP="00377A9E" w:rsidRDefault="00377A9E" w14:paraId="0F6B0588" w14:textId="325FDEFB">
      <w:pPr>
        <w:pStyle w:val="DfTLevel1"/>
        <w:keepLines/>
        <w:numPr>
          <w:ilvl w:val="0"/>
          <w:numId w:val="12"/>
        </w:numPr>
        <w:suppressLineNumbers/>
        <w:spacing w:after="0"/>
        <w:jc w:val="both"/>
        <w:rPr>
          <w:rFonts w:cs="Arial"/>
          <w:szCs w:val="24"/>
        </w:rPr>
      </w:pPr>
      <w:r>
        <w:rPr>
          <w:rFonts w:cs="Arial"/>
          <w:szCs w:val="24"/>
        </w:rPr>
        <w:t xml:space="preserve">The </w:t>
      </w:r>
      <w:r w:rsidR="00C51F5F">
        <w:rPr>
          <w:rFonts w:cs="Arial"/>
          <w:szCs w:val="24"/>
        </w:rPr>
        <w:t>documentation submitted by the bidder</w:t>
      </w:r>
      <w:r>
        <w:rPr>
          <w:rFonts w:cs="Arial"/>
          <w:szCs w:val="24"/>
        </w:rPr>
        <w:t xml:space="preserve"> as their response to this invitation, in accordance with the required detail and</w:t>
      </w:r>
      <w:r w:rsidR="00CF4CA6">
        <w:rPr>
          <w:rFonts w:cs="Arial"/>
          <w:szCs w:val="24"/>
        </w:rPr>
        <w:t xml:space="preserve"> supporting</w:t>
      </w:r>
      <w:r>
        <w:rPr>
          <w:rFonts w:cs="Arial"/>
          <w:szCs w:val="24"/>
        </w:rPr>
        <w:t xml:space="preserve"> evidence specified in </w:t>
      </w:r>
      <w:r w:rsidRPr="007D1E8B">
        <w:rPr>
          <w:rFonts w:cs="Arial"/>
          <w:szCs w:val="24"/>
        </w:rPr>
        <w:t>Annex 1</w:t>
      </w:r>
      <w:r w:rsidR="00BC1088">
        <w:rPr>
          <w:rFonts w:cs="Arial"/>
          <w:szCs w:val="24"/>
        </w:rPr>
        <w:t xml:space="preserve"> and Annex 3</w:t>
      </w:r>
      <w:r w:rsidR="009B0856">
        <w:rPr>
          <w:rFonts w:cs="Arial"/>
          <w:szCs w:val="24"/>
        </w:rPr>
        <w:t xml:space="preserve">, </w:t>
      </w:r>
      <w:r>
        <w:rPr>
          <w:rFonts w:cs="Arial"/>
          <w:szCs w:val="24"/>
        </w:rPr>
        <w:t xml:space="preserve">will constitute the entirety of their bid. No amendments will be accepted, and no further communication or documentation will be considered after the deadline specified for submission; prospective </w:t>
      </w:r>
      <w:r w:rsidR="00C51F5F">
        <w:rPr>
          <w:rFonts w:cs="Arial"/>
          <w:szCs w:val="24"/>
        </w:rPr>
        <w:t>bidder</w:t>
      </w:r>
      <w:r>
        <w:rPr>
          <w:rFonts w:cs="Arial"/>
          <w:szCs w:val="24"/>
        </w:rPr>
        <w:t xml:space="preserve">s should therefore make good use of the opportunity to ask questions prior to the submission deadline.  </w:t>
      </w:r>
    </w:p>
    <w:p w:rsidR="00C03963" w:rsidP="0081267D" w:rsidRDefault="00C03963" w14:paraId="4EA583A9" w14:textId="77777777">
      <w:pPr>
        <w:pStyle w:val="DfTLevel1"/>
        <w:keepLines/>
        <w:suppressLineNumbers/>
        <w:spacing w:after="0"/>
        <w:ind w:left="720"/>
        <w:jc w:val="both"/>
        <w:rPr>
          <w:rFonts w:cs="Arial"/>
          <w:szCs w:val="24"/>
        </w:rPr>
      </w:pPr>
    </w:p>
    <w:p w:rsidR="00331366" w:rsidP="00331366" w:rsidRDefault="005A02E1" w14:paraId="22A730B7" w14:textId="5522EB93">
      <w:pPr>
        <w:pStyle w:val="DfTLevel1"/>
        <w:keepLines/>
        <w:numPr>
          <w:ilvl w:val="0"/>
          <w:numId w:val="12"/>
        </w:numPr>
        <w:suppressLineNumbers/>
        <w:spacing w:after="0"/>
        <w:jc w:val="both"/>
        <w:rPr>
          <w:rFonts w:cs="Arial"/>
          <w:szCs w:val="24"/>
        </w:rPr>
      </w:pPr>
      <w:r>
        <w:rPr>
          <w:rFonts w:cs="Arial"/>
          <w:szCs w:val="24"/>
        </w:rPr>
        <w:t xml:space="preserve">Table </w:t>
      </w:r>
      <w:r w:rsidR="00234E4C">
        <w:rPr>
          <w:rFonts w:cs="Arial"/>
          <w:szCs w:val="24"/>
        </w:rPr>
        <w:t>1</w:t>
      </w:r>
      <w:r>
        <w:rPr>
          <w:rFonts w:cs="Arial"/>
          <w:szCs w:val="24"/>
        </w:rPr>
        <w:t xml:space="preserve"> outlines the procurement timeline. Prospective bidders will have </w:t>
      </w:r>
      <w:r w:rsidR="00F14D1B">
        <w:rPr>
          <w:rFonts w:cs="Arial"/>
          <w:szCs w:val="24"/>
        </w:rPr>
        <w:t xml:space="preserve">30 </w:t>
      </w:r>
      <w:r w:rsidR="00DC6E1E">
        <w:rPr>
          <w:rFonts w:cs="Arial"/>
          <w:szCs w:val="24"/>
        </w:rPr>
        <w:t xml:space="preserve">days </w:t>
      </w:r>
      <w:r w:rsidR="003F1E11">
        <w:rPr>
          <w:rFonts w:cs="Arial"/>
          <w:szCs w:val="24"/>
        </w:rPr>
        <w:t>from the publication of the invitation to tender</w:t>
      </w:r>
      <w:r w:rsidR="00C51F5F">
        <w:rPr>
          <w:rFonts w:cs="Arial"/>
          <w:szCs w:val="24"/>
        </w:rPr>
        <w:t xml:space="preserve"> to construct a response</w:t>
      </w:r>
      <w:r w:rsidR="005217D7">
        <w:rPr>
          <w:rFonts w:cs="Arial"/>
          <w:szCs w:val="24"/>
        </w:rPr>
        <w:t>, including as</w:t>
      </w:r>
      <w:r w:rsidR="00331366">
        <w:rPr>
          <w:rFonts w:cs="Arial"/>
          <w:szCs w:val="24"/>
        </w:rPr>
        <w:t xml:space="preserve"> in their bid:</w:t>
      </w:r>
    </w:p>
    <w:p w:rsidRPr="00331366" w:rsidR="005217D7" w:rsidP="0081267D" w:rsidRDefault="005217D7" w14:paraId="63052179" w14:textId="6AF66FC2">
      <w:pPr>
        <w:pStyle w:val="DfTLevel1"/>
        <w:keepLines/>
        <w:suppressLineNumbers/>
        <w:spacing w:after="0"/>
        <w:jc w:val="both"/>
        <w:rPr>
          <w:rFonts w:cs="Arial"/>
          <w:szCs w:val="24"/>
        </w:rPr>
      </w:pPr>
      <w:r w:rsidRPr="00331366">
        <w:rPr>
          <w:rFonts w:cs="Arial"/>
          <w:szCs w:val="24"/>
        </w:rPr>
        <w:br/>
      </w:r>
    </w:p>
    <w:p w:rsidR="005217D7" w:rsidP="005217D7" w:rsidRDefault="005217D7" w14:paraId="0987B104" w14:textId="51B3087C">
      <w:pPr>
        <w:pStyle w:val="ListParagraph"/>
        <w:numPr>
          <w:ilvl w:val="0"/>
          <w:numId w:val="2"/>
        </w:numPr>
        <w:spacing w:after="0" w:line="240" w:lineRule="auto"/>
        <w:jc w:val="both"/>
        <w:rPr>
          <w:rFonts w:ascii="Arial" w:hAnsi="Arial" w:cs="Arial"/>
          <w:sz w:val="24"/>
          <w:szCs w:val="24"/>
        </w:rPr>
      </w:pPr>
      <w:r w:rsidRPr="000F0BC7">
        <w:rPr>
          <w:rFonts w:ascii="Arial" w:hAnsi="Arial" w:cs="Arial"/>
          <w:sz w:val="24"/>
          <w:szCs w:val="24"/>
        </w:rPr>
        <w:t xml:space="preserve">The MCA’s Form of Tender, signed and dated by an authorised representative of the </w:t>
      </w:r>
      <w:r w:rsidR="00C51F5F">
        <w:rPr>
          <w:rFonts w:ascii="Arial" w:hAnsi="Arial" w:cs="Arial"/>
          <w:sz w:val="24"/>
          <w:szCs w:val="24"/>
        </w:rPr>
        <w:t>bidder</w:t>
      </w:r>
      <w:r w:rsidR="00B00B2B">
        <w:rPr>
          <w:rFonts w:ascii="Arial" w:hAnsi="Arial" w:cs="Arial"/>
          <w:sz w:val="24"/>
          <w:szCs w:val="24"/>
        </w:rPr>
        <w:t xml:space="preserve"> (included on the contracts finder advert</w:t>
      </w:r>
      <w:r w:rsidR="00830DA5">
        <w:rPr>
          <w:rFonts w:ascii="Arial" w:hAnsi="Arial" w:cs="Arial"/>
          <w:sz w:val="24"/>
          <w:szCs w:val="24"/>
        </w:rPr>
        <w:t>)</w:t>
      </w:r>
      <w:r w:rsidRPr="000F0BC7">
        <w:rPr>
          <w:rFonts w:ascii="Arial" w:hAnsi="Arial" w:cs="Arial"/>
          <w:sz w:val="24"/>
          <w:szCs w:val="24"/>
        </w:rPr>
        <w:t>;</w:t>
      </w:r>
    </w:p>
    <w:p w:rsidRPr="0081267D" w:rsidR="00CF0A00" w:rsidP="0081267D" w:rsidRDefault="00130A11" w14:paraId="7FD61BF4" w14:textId="2D18C5F2">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w:t>
      </w:r>
      <w:r w:rsidR="00505FF2">
        <w:rPr>
          <w:rFonts w:ascii="Arial" w:hAnsi="Arial" w:cs="Arial"/>
          <w:sz w:val="24"/>
          <w:szCs w:val="24"/>
        </w:rPr>
        <w:t>F</w:t>
      </w:r>
      <w:r>
        <w:rPr>
          <w:rFonts w:ascii="Arial" w:hAnsi="Arial" w:cs="Arial"/>
          <w:sz w:val="24"/>
          <w:szCs w:val="24"/>
        </w:rPr>
        <w:t xml:space="preserve">orm of </w:t>
      </w:r>
      <w:r w:rsidR="00505FF2">
        <w:rPr>
          <w:rFonts w:ascii="Arial" w:hAnsi="Arial" w:cs="Arial"/>
          <w:sz w:val="24"/>
          <w:szCs w:val="24"/>
        </w:rPr>
        <w:t>C</w:t>
      </w:r>
      <w:r>
        <w:rPr>
          <w:rFonts w:ascii="Arial" w:hAnsi="Arial" w:cs="Arial"/>
          <w:sz w:val="24"/>
          <w:szCs w:val="24"/>
        </w:rPr>
        <w:t>ontract</w:t>
      </w:r>
      <w:r w:rsidR="000E6BEE">
        <w:rPr>
          <w:rFonts w:ascii="Arial" w:hAnsi="Arial" w:cs="Arial"/>
          <w:sz w:val="24"/>
          <w:szCs w:val="24"/>
        </w:rPr>
        <w:t xml:space="preserve"> (see Annex 5)</w:t>
      </w:r>
      <w:r>
        <w:rPr>
          <w:rFonts w:ascii="Arial" w:hAnsi="Arial" w:cs="Arial"/>
          <w:sz w:val="24"/>
          <w:szCs w:val="24"/>
        </w:rPr>
        <w:t xml:space="preserve"> </w:t>
      </w:r>
      <w:r w:rsidRPr="000F0BC7" w:rsidR="00955990">
        <w:rPr>
          <w:rFonts w:ascii="Arial" w:hAnsi="Arial" w:cs="Arial"/>
          <w:sz w:val="24"/>
          <w:szCs w:val="24"/>
        </w:rPr>
        <w:t xml:space="preserve">signed and dated by an authorised representative of the </w:t>
      </w:r>
      <w:r w:rsidR="00C51F5F">
        <w:rPr>
          <w:rFonts w:ascii="Arial" w:hAnsi="Arial" w:cs="Arial"/>
          <w:sz w:val="24"/>
          <w:szCs w:val="24"/>
        </w:rPr>
        <w:t>bidder</w:t>
      </w:r>
      <w:r w:rsidR="001E7E70">
        <w:rPr>
          <w:rFonts w:ascii="Arial" w:hAnsi="Arial" w:cs="Arial"/>
          <w:sz w:val="24"/>
          <w:szCs w:val="24"/>
        </w:rPr>
        <w:t xml:space="preserve"> (included on the contracts finder advert);</w:t>
      </w:r>
    </w:p>
    <w:p w:rsidRPr="0081267D" w:rsidR="00CF0A00" w:rsidP="00031548" w:rsidRDefault="00CF0A00" w14:paraId="5CA08E86" w14:textId="5821D7D6">
      <w:pPr>
        <w:numPr>
          <w:ilvl w:val="0"/>
          <w:numId w:val="2"/>
        </w:numPr>
        <w:spacing w:after="0" w:line="240" w:lineRule="auto"/>
        <w:contextualSpacing/>
        <w:jc w:val="both"/>
        <w:rPr>
          <w:rFonts w:ascii="Arial" w:hAnsi="Arial" w:eastAsia="Times New Roman" w:cs="Arial"/>
          <w:sz w:val="24"/>
          <w:szCs w:val="24"/>
          <w:lang w:val="en-US"/>
        </w:rPr>
      </w:pPr>
      <w:r w:rsidRPr="000F0BC7">
        <w:rPr>
          <w:rFonts w:ascii="Arial" w:hAnsi="Arial" w:cs="Arial"/>
          <w:sz w:val="24"/>
          <w:szCs w:val="24"/>
        </w:rPr>
        <w:t xml:space="preserve">A full description of </w:t>
      </w:r>
      <w:r w:rsidR="00C51F5F">
        <w:rPr>
          <w:rFonts w:ascii="Arial" w:hAnsi="Arial" w:cs="Arial"/>
          <w:sz w:val="24"/>
          <w:szCs w:val="24"/>
        </w:rPr>
        <w:t>the bidder’s</w:t>
      </w:r>
      <w:r>
        <w:rPr>
          <w:rFonts w:ascii="Arial" w:hAnsi="Arial" w:cs="Arial"/>
          <w:sz w:val="24"/>
          <w:szCs w:val="24"/>
        </w:rPr>
        <w:t xml:space="preserve"> proposed solution using the t</w:t>
      </w:r>
      <w:r w:rsidR="00AC38A5">
        <w:rPr>
          <w:rFonts w:ascii="Arial" w:hAnsi="Arial" w:cs="Arial"/>
          <w:sz w:val="24"/>
          <w:szCs w:val="24"/>
        </w:rPr>
        <w:t>emplate</w:t>
      </w:r>
      <w:r>
        <w:rPr>
          <w:rFonts w:ascii="Arial" w:hAnsi="Arial" w:cs="Arial"/>
          <w:sz w:val="24"/>
          <w:szCs w:val="24"/>
        </w:rPr>
        <w:t xml:space="preserve"> provided in Annex 1</w:t>
      </w:r>
      <w:r w:rsidR="00AB6443">
        <w:rPr>
          <w:rFonts w:ascii="Arial" w:hAnsi="Arial" w:cs="Arial"/>
          <w:sz w:val="24"/>
          <w:szCs w:val="24"/>
        </w:rPr>
        <w:t xml:space="preserve"> and </w:t>
      </w:r>
      <w:r w:rsidR="004D19E2">
        <w:rPr>
          <w:rFonts w:ascii="Arial" w:hAnsi="Arial" w:cs="Arial"/>
          <w:sz w:val="24"/>
          <w:szCs w:val="24"/>
        </w:rPr>
        <w:t xml:space="preserve">any </w:t>
      </w:r>
      <w:r w:rsidR="00E204F8">
        <w:rPr>
          <w:rFonts w:ascii="Arial" w:hAnsi="Arial" w:cs="Arial"/>
          <w:sz w:val="24"/>
          <w:szCs w:val="24"/>
        </w:rPr>
        <w:t>additional supporting documentation</w:t>
      </w:r>
      <w:r w:rsidR="006E6BFB">
        <w:rPr>
          <w:rFonts w:ascii="Arial" w:hAnsi="Arial" w:cs="Arial"/>
          <w:sz w:val="24"/>
          <w:szCs w:val="24"/>
        </w:rPr>
        <w:t xml:space="preserve"> and required evidence</w:t>
      </w:r>
      <w:r w:rsidR="00E204F8">
        <w:rPr>
          <w:rFonts w:ascii="Arial" w:hAnsi="Arial" w:cs="Arial"/>
          <w:sz w:val="24"/>
          <w:szCs w:val="24"/>
        </w:rPr>
        <w:t xml:space="preserve">, which must be </w:t>
      </w:r>
      <w:r w:rsidR="00031548">
        <w:rPr>
          <w:rFonts w:ascii="Arial" w:hAnsi="Arial" w:cs="Arial"/>
          <w:sz w:val="24"/>
          <w:szCs w:val="24"/>
        </w:rPr>
        <w:t xml:space="preserve">clearly </w:t>
      </w:r>
      <w:r w:rsidR="00E204F8">
        <w:rPr>
          <w:rFonts w:ascii="Arial" w:hAnsi="Arial" w:cs="Arial"/>
          <w:sz w:val="24"/>
          <w:szCs w:val="24"/>
        </w:rPr>
        <w:t>referenced in Annex 1</w:t>
      </w:r>
      <w:r w:rsidR="00031548">
        <w:rPr>
          <w:rFonts w:ascii="Arial" w:hAnsi="Arial" w:cs="Arial"/>
          <w:sz w:val="24"/>
          <w:szCs w:val="24"/>
        </w:rPr>
        <w:t>.</w:t>
      </w:r>
    </w:p>
    <w:p w:rsidRPr="000F0BC7" w:rsidR="005217D7" w:rsidP="005217D7" w:rsidRDefault="005217D7" w14:paraId="65FA901A" w14:textId="12D07106">
      <w:pPr>
        <w:numPr>
          <w:ilvl w:val="0"/>
          <w:numId w:val="2"/>
        </w:numPr>
        <w:spacing w:after="0" w:line="240" w:lineRule="auto"/>
        <w:contextualSpacing/>
        <w:jc w:val="both"/>
        <w:rPr>
          <w:rFonts w:ascii="Arial" w:hAnsi="Arial" w:eastAsia="Times New Roman" w:cs="Arial"/>
          <w:sz w:val="24"/>
          <w:szCs w:val="24"/>
          <w:lang w:val="en-US"/>
        </w:rPr>
      </w:pPr>
      <w:r w:rsidRPr="000F0BC7">
        <w:rPr>
          <w:rFonts w:ascii="Arial" w:hAnsi="Arial" w:eastAsia="Times New Roman" w:cs="Arial"/>
          <w:sz w:val="24"/>
          <w:szCs w:val="24"/>
          <w:lang w:val="en-US"/>
        </w:rPr>
        <w:t xml:space="preserve">A completed Pricing Schedule showing full costs for </w:t>
      </w:r>
      <w:r w:rsidR="00C51F5F">
        <w:rPr>
          <w:rFonts w:ascii="Arial" w:hAnsi="Arial" w:eastAsia="Times New Roman" w:cs="Arial"/>
          <w:sz w:val="24"/>
          <w:szCs w:val="24"/>
          <w:lang w:val="en-US"/>
        </w:rPr>
        <w:t>the bidder’s</w:t>
      </w:r>
      <w:r w:rsidRPr="000F0BC7">
        <w:rPr>
          <w:rFonts w:ascii="Arial" w:hAnsi="Arial" w:eastAsia="Times New Roman" w:cs="Arial"/>
          <w:sz w:val="24"/>
          <w:szCs w:val="24"/>
          <w:lang w:val="en-US"/>
        </w:rPr>
        <w:t xml:space="preserve"> proposed solu</w:t>
      </w:r>
      <w:r w:rsidR="00E07ABF">
        <w:rPr>
          <w:rFonts w:ascii="Arial" w:hAnsi="Arial" w:eastAsia="Times New Roman" w:cs="Arial"/>
          <w:sz w:val="24"/>
          <w:szCs w:val="24"/>
          <w:lang w:val="en-US"/>
        </w:rPr>
        <w:t>tion</w:t>
      </w:r>
      <w:r w:rsidR="00613FBE">
        <w:rPr>
          <w:rFonts w:ascii="Arial" w:hAnsi="Arial" w:eastAsia="Times New Roman" w:cs="Arial"/>
          <w:sz w:val="24"/>
          <w:szCs w:val="24"/>
          <w:lang w:val="en-US"/>
        </w:rPr>
        <w:t xml:space="preserve"> using the </w:t>
      </w:r>
      <w:r w:rsidRPr="000F0BC7">
        <w:rPr>
          <w:rFonts w:ascii="Arial" w:hAnsi="Arial" w:eastAsia="Times New Roman" w:cs="Arial"/>
          <w:sz w:val="24"/>
          <w:szCs w:val="24"/>
          <w:lang w:val="en-US"/>
        </w:rPr>
        <w:t>template</w:t>
      </w:r>
      <w:r>
        <w:rPr>
          <w:rFonts w:ascii="Arial" w:hAnsi="Arial" w:eastAsia="Times New Roman" w:cs="Arial"/>
          <w:sz w:val="24"/>
          <w:szCs w:val="24"/>
          <w:lang w:val="en-US"/>
        </w:rPr>
        <w:t xml:space="preserve"> contained in Annex 2.</w:t>
      </w:r>
    </w:p>
    <w:p w:rsidR="006E6BFB" w:rsidP="00A05E1D" w:rsidRDefault="006E6BFB" w14:paraId="34D8373B" w14:textId="6357FE8D">
      <w:pPr>
        <w:pStyle w:val="DfTLevel1"/>
        <w:keepLines/>
        <w:suppressLineNumbers/>
        <w:spacing w:after="0"/>
        <w:jc w:val="both"/>
        <w:rPr>
          <w:rFonts w:cs="Arial"/>
          <w:szCs w:val="24"/>
        </w:rPr>
      </w:pPr>
    </w:p>
    <w:p w:rsidR="009F15C3" w:rsidP="009F15C3" w:rsidRDefault="009F15C3" w14:paraId="3A5803A7" w14:textId="68E1E695">
      <w:pPr>
        <w:pStyle w:val="DfTLevel1"/>
        <w:keepLines/>
        <w:numPr>
          <w:ilvl w:val="0"/>
          <w:numId w:val="13"/>
        </w:numPr>
        <w:suppressLineNumbers/>
        <w:spacing w:after="0"/>
        <w:jc w:val="both"/>
        <w:rPr>
          <w:rFonts w:cs="Arial"/>
          <w:szCs w:val="24"/>
        </w:rPr>
      </w:pPr>
      <w:r w:rsidRPr="000F0BC7">
        <w:rPr>
          <w:rFonts w:cs="Arial"/>
          <w:szCs w:val="24"/>
        </w:rPr>
        <w:t xml:space="preserve">You must not alter any of the </w:t>
      </w:r>
      <w:r w:rsidR="00C51F5F">
        <w:rPr>
          <w:rFonts w:cs="Arial"/>
          <w:szCs w:val="24"/>
        </w:rPr>
        <w:t>Authority</w:t>
      </w:r>
      <w:r w:rsidRPr="000F0BC7">
        <w:rPr>
          <w:rFonts w:cs="Arial"/>
          <w:szCs w:val="24"/>
        </w:rPr>
        <w:t>’s tender documents.</w:t>
      </w:r>
    </w:p>
    <w:p w:rsidR="00507DDC" w:rsidP="00507DDC" w:rsidRDefault="00507DDC" w14:paraId="68C265DB" w14:textId="77777777">
      <w:pPr>
        <w:pStyle w:val="DfTLevel1"/>
        <w:keepLines/>
        <w:suppressLineNumbers/>
        <w:spacing w:after="0"/>
        <w:ind w:left="720"/>
        <w:jc w:val="both"/>
        <w:rPr>
          <w:rFonts w:cs="Arial"/>
          <w:szCs w:val="24"/>
        </w:rPr>
      </w:pPr>
    </w:p>
    <w:p w:rsidR="00D21095" w:rsidP="009F15C3" w:rsidRDefault="00507DDC" w14:paraId="66E073B6" w14:textId="1A8F5EF1">
      <w:pPr>
        <w:pStyle w:val="DfTLevel1"/>
        <w:keepLines/>
        <w:numPr>
          <w:ilvl w:val="0"/>
          <w:numId w:val="13"/>
        </w:numPr>
        <w:suppressLineNumbers/>
        <w:spacing w:after="0"/>
        <w:jc w:val="both"/>
        <w:rPr>
          <w:rFonts w:cs="Arial"/>
          <w:szCs w:val="24"/>
        </w:rPr>
      </w:pPr>
      <w:r>
        <w:rPr>
          <w:rFonts w:cs="Arial"/>
          <w:szCs w:val="24"/>
        </w:rPr>
        <w:t xml:space="preserve">Bids </w:t>
      </w:r>
      <w:r w:rsidR="00AC226A">
        <w:rPr>
          <w:rFonts w:cs="Arial"/>
          <w:szCs w:val="24"/>
        </w:rPr>
        <w:t>shall</w:t>
      </w:r>
      <w:r>
        <w:rPr>
          <w:rFonts w:cs="Arial"/>
          <w:szCs w:val="24"/>
        </w:rPr>
        <w:t xml:space="preserve"> be submitted </w:t>
      </w:r>
      <w:r w:rsidR="00B41B9F">
        <w:rPr>
          <w:rFonts w:cs="Arial"/>
          <w:szCs w:val="24"/>
        </w:rPr>
        <w:t>by email to the following address</w:t>
      </w:r>
      <w:r w:rsidR="00E706CD">
        <w:rPr>
          <w:rFonts w:cs="Arial"/>
          <w:szCs w:val="24"/>
        </w:rPr>
        <w:t>:</w:t>
      </w:r>
    </w:p>
    <w:p w:rsidR="00E706CD" w:rsidP="00E706CD" w:rsidRDefault="00E706CD" w14:paraId="13C30B4F" w14:textId="77777777">
      <w:pPr>
        <w:pStyle w:val="DfTLevel1"/>
        <w:keepLines/>
        <w:suppressLineNumbers/>
        <w:spacing w:after="0"/>
        <w:jc w:val="both"/>
        <w:rPr>
          <w:rFonts w:cs="Arial"/>
          <w:szCs w:val="24"/>
        </w:rPr>
      </w:pPr>
    </w:p>
    <w:p w:rsidR="009F609F" w:rsidP="00A05E1D" w:rsidRDefault="00695C32" w14:paraId="6255A593" w14:textId="54A6CB72">
      <w:pPr>
        <w:pStyle w:val="DfTLevel1"/>
        <w:keepLines/>
        <w:suppressLineNumbers/>
        <w:spacing w:after="0"/>
        <w:jc w:val="both"/>
        <w:rPr>
          <w:rFonts w:cs="Arial"/>
          <w:szCs w:val="24"/>
        </w:rPr>
      </w:pPr>
      <w:hyperlink w:history="1" r:id="rId14">
        <w:r w:rsidRPr="003E5DD9" w:rsidR="00B41A7C">
          <w:rPr>
            <w:rStyle w:val="Hyperlink"/>
            <w:rFonts w:cs="Arial"/>
            <w:szCs w:val="24"/>
          </w:rPr>
          <w:t>AviationPMO@mcga.gov.uk</w:t>
        </w:r>
      </w:hyperlink>
      <w:r w:rsidR="00B41A7C">
        <w:rPr>
          <w:rFonts w:cs="Arial"/>
          <w:szCs w:val="24"/>
        </w:rPr>
        <w:t xml:space="preserve"> </w:t>
      </w:r>
    </w:p>
    <w:p w:rsidR="00B41A7C" w:rsidP="00A05E1D" w:rsidRDefault="00B41A7C" w14:paraId="7025E057" w14:textId="77777777">
      <w:pPr>
        <w:pStyle w:val="DfTLevel1"/>
        <w:keepLines/>
        <w:suppressLineNumbers/>
        <w:spacing w:after="0"/>
        <w:jc w:val="both"/>
        <w:rPr>
          <w:rFonts w:cs="Arial"/>
          <w:szCs w:val="24"/>
        </w:rPr>
      </w:pPr>
    </w:p>
    <w:p w:rsidR="00F32BE0" w:rsidP="00F32BE0" w:rsidRDefault="00F32BE0" w14:paraId="04218125" w14:textId="77777777">
      <w:pPr>
        <w:pStyle w:val="DfTLevel1"/>
        <w:keepLines/>
        <w:suppressLineNumbers/>
        <w:spacing w:after="0"/>
        <w:jc w:val="both"/>
        <w:rPr>
          <w:rFonts w:cs="Arial"/>
          <w:szCs w:val="24"/>
        </w:rPr>
      </w:pPr>
    </w:p>
    <w:p w:rsidR="00F65361" w:rsidP="00F32BE0" w:rsidRDefault="00AE4040" w14:paraId="2ECDDE25" w14:textId="6CA06BAD">
      <w:pPr>
        <w:pStyle w:val="DfTLevel1"/>
        <w:keepLines/>
        <w:numPr>
          <w:ilvl w:val="0"/>
          <w:numId w:val="13"/>
        </w:numPr>
        <w:suppressLineNumbers/>
        <w:spacing w:after="0"/>
        <w:jc w:val="both"/>
        <w:rPr>
          <w:rFonts w:cs="Arial"/>
          <w:szCs w:val="24"/>
        </w:rPr>
      </w:pPr>
      <w:r>
        <w:rPr>
          <w:rFonts w:cs="Arial"/>
          <w:szCs w:val="24"/>
        </w:rPr>
        <w:t xml:space="preserve">Where multiple </w:t>
      </w:r>
      <w:r w:rsidR="000A5A8B">
        <w:rPr>
          <w:rFonts w:cs="Arial"/>
          <w:szCs w:val="24"/>
        </w:rPr>
        <w:t>attachments</w:t>
      </w:r>
      <w:r>
        <w:rPr>
          <w:rFonts w:cs="Arial"/>
          <w:szCs w:val="24"/>
        </w:rPr>
        <w:t xml:space="preserve"> or multiple emails</w:t>
      </w:r>
      <w:r w:rsidR="00392135">
        <w:rPr>
          <w:rFonts w:cs="Arial"/>
          <w:szCs w:val="24"/>
        </w:rPr>
        <w:t xml:space="preserve"> (</w:t>
      </w:r>
      <w:proofErr w:type="gramStart"/>
      <w:r w:rsidR="00392135">
        <w:rPr>
          <w:rFonts w:cs="Arial"/>
          <w:szCs w:val="24"/>
        </w:rPr>
        <w:t>i</w:t>
      </w:r>
      <w:r w:rsidR="007369EE">
        <w:rPr>
          <w:rFonts w:cs="Arial"/>
          <w:szCs w:val="24"/>
        </w:rPr>
        <w:t>n the event that</w:t>
      </w:r>
      <w:proofErr w:type="gramEnd"/>
      <w:r w:rsidR="002F6657">
        <w:rPr>
          <w:rFonts w:cs="Arial"/>
          <w:szCs w:val="24"/>
        </w:rPr>
        <w:t xml:space="preserve"> data limits prevent single email submissions)</w:t>
      </w:r>
      <w:r>
        <w:rPr>
          <w:rFonts w:cs="Arial"/>
          <w:szCs w:val="24"/>
        </w:rPr>
        <w:t xml:space="preserve"> constitute a bid, </w:t>
      </w:r>
      <w:r w:rsidR="00F777CC">
        <w:rPr>
          <w:rFonts w:cs="Arial"/>
          <w:szCs w:val="24"/>
        </w:rPr>
        <w:t xml:space="preserve">bidders should submit </w:t>
      </w:r>
      <w:r>
        <w:rPr>
          <w:rFonts w:cs="Arial"/>
          <w:szCs w:val="24"/>
        </w:rPr>
        <w:t xml:space="preserve">a master list of documents </w:t>
      </w:r>
      <w:r w:rsidR="00F777CC">
        <w:rPr>
          <w:rFonts w:cs="Arial"/>
          <w:szCs w:val="24"/>
        </w:rPr>
        <w:t xml:space="preserve">listing everything that should be </w:t>
      </w:r>
      <w:r w:rsidR="00BB4C80">
        <w:rPr>
          <w:rFonts w:cs="Arial"/>
          <w:szCs w:val="24"/>
        </w:rPr>
        <w:t>included in their bid.</w:t>
      </w:r>
      <w:r w:rsidR="005F5E48">
        <w:rPr>
          <w:rFonts w:cs="Arial"/>
          <w:szCs w:val="24"/>
        </w:rPr>
        <w:t xml:space="preserve"> </w:t>
      </w:r>
      <w:r w:rsidR="00F65361">
        <w:rPr>
          <w:rFonts w:cs="Arial"/>
          <w:szCs w:val="24"/>
        </w:rPr>
        <w:t>It is the bidder’s responsibility to ensure that they have received confirmation from the Authority that it has received all bid documentation.</w:t>
      </w:r>
    </w:p>
    <w:p w:rsidR="00F65361" w:rsidP="00F65361" w:rsidRDefault="00F65361" w14:paraId="2E934798" w14:textId="77777777">
      <w:pPr>
        <w:pStyle w:val="DfTLevel1"/>
        <w:keepLines/>
        <w:suppressLineNumbers/>
        <w:spacing w:after="0"/>
        <w:jc w:val="both"/>
        <w:rPr>
          <w:rFonts w:cs="Arial"/>
          <w:szCs w:val="24"/>
        </w:rPr>
      </w:pPr>
    </w:p>
    <w:p w:rsidR="00F777CC" w:rsidP="00F32BE0" w:rsidRDefault="005F5E48" w14:paraId="05FE640C" w14:textId="788F5A97">
      <w:pPr>
        <w:pStyle w:val="DfTLevel1"/>
        <w:keepLines/>
        <w:numPr>
          <w:ilvl w:val="0"/>
          <w:numId w:val="13"/>
        </w:numPr>
        <w:suppressLineNumbers/>
        <w:spacing w:after="0"/>
        <w:jc w:val="both"/>
        <w:rPr>
          <w:rFonts w:cs="Arial"/>
          <w:szCs w:val="24"/>
        </w:rPr>
      </w:pPr>
      <w:r>
        <w:rPr>
          <w:rFonts w:cs="Arial"/>
          <w:szCs w:val="24"/>
        </w:rPr>
        <w:t xml:space="preserve">The </w:t>
      </w:r>
      <w:r w:rsidR="002F6657">
        <w:rPr>
          <w:rFonts w:cs="Arial"/>
          <w:szCs w:val="24"/>
        </w:rPr>
        <w:t>Authority</w:t>
      </w:r>
      <w:r>
        <w:rPr>
          <w:rFonts w:cs="Arial"/>
          <w:szCs w:val="24"/>
        </w:rPr>
        <w:t xml:space="preserve"> </w:t>
      </w:r>
      <w:r w:rsidR="002F6657">
        <w:rPr>
          <w:rFonts w:cs="Arial"/>
          <w:szCs w:val="24"/>
        </w:rPr>
        <w:t xml:space="preserve">will confirm in writing its receipt of all bid documentation according to the master list of documents. </w:t>
      </w:r>
    </w:p>
    <w:p w:rsidR="00125806" w:rsidP="00125806" w:rsidRDefault="00125806" w14:paraId="1CA5071E" w14:textId="77777777">
      <w:pPr>
        <w:pStyle w:val="DfTLevel1"/>
        <w:keepLines/>
        <w:suppressLineNumbers/>
        <w:spacing w:after="0"/>
        <w:ind w:left="720"/>
        <w:jc w:val="both"/>
        <w:rPr>
          <w:rFonts w:cs="Arial"/>
          <w:szCs w:val="24"/>
        </w:rPr>
      </w:pPr>
    </w:p>
    <w:p w:rsidRPr="00125806" w:rsidR="00B41A7C" w:rsidP="00A05E1D" w:rsidRDefault="00125806" w14:paraId="2C1E7864" w14:textId="559DDA81">
      <w:pPr>
        <w:pStyle w:val="DfTLevel1"/>
        <w:keepLines/>
        <w:numPr>
          <w:ilvl w:val="0"/>
          <w:numId w:val="13"/>
        </w:numPr>
        <w:suppressLineNumbers/>
        <w:spacing w:after="0"/>
        <w:jc w:val="both"/>
        <w:rPr>
          <w:rFonts w:cs="Arial"/>
          <w:szCs w:val="24"/>
        </w:rPr>
      </w:pPr>
      <w:r>
        <w:rPr>
          <w:rFonts w:cs="Arial"/>
          <w:szCs w:val="24"/>
        </w:rPr>
        <w:t>No bids or additional bid documentation received after the deadline for submission will be considered, so email submissions should be sent in good time prior this to allow for any technical issues.</w:t>
      </w:r>
    </w:p>
    <w:p w:rsidR="002F6657" w:rsidP="00A05E1D" w:rsidRDefault="002F6657" w14:paraId="72A814A1" w14:textId="77777777">
      <w:pPr>
        <w:pStyle w:val="DfTLevel1"/>
        <w:keepLines/>
        <w:suppressLineNumbers/>
        <w:spacing w:after="0"/>
        <w:jc w:val="both"/>
        <w:rPr>
          <w:rFonts w:cs="Arial"/>
          <w:szCs w:val="24"/>
        </w:rPr>
      </w:pPr>
    </w:p>
    <w:p w:rsidRPr="0081267D" w:rsidR="009F609F" w:rsidP="0081267D" w:rsidRDefault="00BA20E3" w14:paraId="455497E4" w14:textId="76D95A7A">
      <w:pPr>
        <w:pStyle w:val="DfTLevel1"/>
        <w:keepLines/>
        <w:numPr>
          <w:ilvl w:val="0"/>
          <w:numId w:val="13"/>
        </w:numPr>
        <w:suppressLineNumbers/>
        <w:spacing w:after="0"/>
        <w:jc w:val="both"/>
        <w:rPr>
          <w:rFonts w:cs="Arial"/>
          <w:b/>
          <w:szCs w:val="24"/>
        </w:rPr>
      </w:pPr>
      <w:r>
        <w:rPr>
          <w:rFonts w:cs="Arial"/>
          <w:szCs w:val="24"/>
        </w:rPr>
        <w:t xml:space="preserve">The </w:t>
      </w:r>
      <w:r w:rsidR="00C51F5F">
        <w:rPr>
          <w:rFonts w:cs="Arial"/>
          <w:szCs w:val="24"/>
        </w:rPr>
        <w:t>A</w:t>
      </w:r>
      <w:r>
        <w:rPr>
          <w:rFonts w:cs="Arial"/>
          <w:szCs w:val="24"/>
        </w:rPr>
        <w:t>uthority will evaluate submitted bids only after th</w:t>
      </w:r>
      <w:r w:rsidR="003E2776">
        <w:rPr>
          <w:rFonts w:cs="Arial"/>
          <w:szCs w:val="24"/>
        </w:rPr>
        <w:t xml:space="preserve">e deadline </w:t>
      </w:r>
      <w:r w:rsidR="00EE3BF0">
        <w:rPr>
          <w:rFonts w:cs="Arial"/>
          <w:szCs w:val="24"/>
        </w:rPr>
        <w:t xml:space="preserve">for </w:t>
      </w:r>
      <w:r w:rsidR="006B72FC">
        <w:rPr>
          <w:rFonts w:cs="Arial"/>
          <w:szCs w:val="24"/>
        </w:rPr>
        <w:t>submission</w:t>
      </w:r>
      <w:r w:rsidR="00C268E1">
        <w:rPr>
          <w:rFonts w:cs="Arial"/>
          <w:szCs w:val="24"/>
        </w:rPr>
        <w:t>.</w:t>
      </w:r>
      <w:r w:rsidR="00B80A97">
        <w:rPr>
          <w:rFonts w:cs="Arial"/>
          <w:szCs w:val="24"/>
        </w:rPr>
        <w:t xml:space="preserve"> </w:t>
      </w:r>
      <w:r w:rsidR="00815D7B">
        <w:rPr>
          <w:rFonts w:cs="Arial"/>
          <w:szCs w:val="24"/>
        </w:rPr>
        <w:t xml:space="preserve">It is expected that the evaluation phase will take </w:t>
      </w:r>
      <w:r w:rsidR="00F9408A">
        <w:rPr>
          <w:rFonts w:cs="Arial"/>
          <w:szCs w:val="24"/>
        </w:rPr>
        <w:t>three</w:t>
      </w:r>
      <w:r w:rsidR="00815D7B">
        <w:rPr>
          <w:rFonts w:cs="Arial"/>
          <w:szCs w:val="24"/>
        </w:rPr>
        <w:t xml:space="preserve"> weeks.</w:t>
      </w:r>
      <w:r w:rsidR="00815D7B">
        <w:rPr>
          <w:rFonts w:cs="Arial"/>
          <w:b/>
          <w:szCs w:val="24"/>
        </w:rPr>
        <w:t xml:space="preserve"> </w:t>
      </w:r>
      <w:r w:rsidRPr="0081267D" w:rsidR="00815D7B">
        <w:rPr>
          <w:rFonts w:cs="Arial"/>
          <w:szCs w:val="24"/>
        </w:rPr>
        <w:t>W</w:t>
      </w:r>
      <w:r w:rsidRPr="00815D7B" w:rsidR="009C20AC">
        <w:rPr>
          <w:rFonts w:cs="Arial"/>
          <w:szCs w:val="24"/>
        </w:rPr>
        <w:t>hile evaluating</w:t>
      </w:r>
      <w:r w:rsidRPr="00815D7B" w:rsidR="00EF435F">
        <w:rPr>
          <w:rFonts w:cs="Arial"/>
          <w:szCs w:val="24"/>
        </w:rPr>
        <w:t xml:space="preserve"> the Authority may pose c</w:t>
      </w:r>
      <w:r w:rsidRPr="00815D7B" w:rsidR="009F609F">
        <w:rPr>
          <w:rFonts w:cs="Arial"/>
          <w:szCs w:val="24"/>
        </w:rPr>
        <w:t>larification questions</w:t>
      </w:r>
      <w:r w:rsidRPr="00815D7B" w:rsidR="00EF435F">
        <w:rPr>
          <w:rFonts w:cs="Arial"/>
          <w:szCs w:val="24"/>
        </w:rPr>
        <w:t xml:space="preserve"> to the bidder, who should</w:t>
      </w:r>
      <w:r w:rsidRPr="00815D7B" w:rsidR="009C20AC">
        <w:rPr>
          <w:rFonts w:cs="Arial"/>
          <w:szCs w:val="24"/>
        </w:rPr>
        <w:t xml:space="preserve"> nominate in their </w:t>
      </w:r>
      <w:r w:rsidRPr="00815D7B" w:rsidR="006F4847">
        <w:rPr>
          <w:rFonts w:cs="Arial"/>
          <w:szCs w:val="24"/>
        </w:rPr>
        <w:t xml:space="preserve">submitted documentation a point of contact to </w:t>
      </w:r>
      <w:r w:rsidRPr="00815D7B" w:rsidR="009C3CD0">
        <w:rPr>
          <w:rFonts w:cs="Arial"/>
          <w:szCs w:val="24"/>
        </w:rPr>
        <w:t xml:space="preserve">resolve these. </w:t>
      </w:r>
      <w:r w:rsidRPr="00815D7B" w:rsidR="005E6F7C">
        <w:rPr>
          <w:rFonts w:cs="Arial"/>
          <w:szCs w:val="24"/>
        </w:rPr>
        <w:t>Please note</w:t>
      </w:r>
      <w:r w:rsidRPr="00815D7B" w:rsidR="008265D9">
        <w:rPr>
          <w:rFonts w:cs="Arial"/>
          <w:szCs w:val="24"/>
        </w:rPr>
        <w:t xml:space="preserve">, </w:t>
      </w:r>
      <w:r w:rsidRPr="00815D7B" w:rsidR="006A6FDB">
        <w:rPr>
          <w:rFonts w:cs="Arial"/>
          <w:szCs w:val="24"/>
        </w:rPr>
        <w:t>these questions</w:t>
      </w:r>
      <w:r w:rsidRPr="00815D7B" w:rsidR="00A35D1A">
        <w:rPr>
          <w:rFonts w:cs="Arial"/>
          <w:szCs w:val="24"/>
        </w:rPr>
        <w:t xml:space="preserve"> </w:t>
      </w:r>
      <w:r w:rsidRPr="00815D7B" w:rsidR="00544648">
        <w:rPr>
          <w:rFonts w:cs="Arial"/>
          <w:szCs w:val="24"/>
        </w:rPr>
        <w:t xml:space="preserve">are only intended </w:t>
      </w:r>
      <w:r w:rsidRPr="00815D7B" w:rsidR="00A0379B">
        <w:rPr>
          <w:rFonts w:cs="Arial"/>
          <w:szCs w:val="24"/>
        </w:rPr>
        <w:t xml:space="preserve">to seek clarification on specific points identified in the submitted tender and </w:t>
      </w:r>
      <w:r w:rsidRPr="00815D7B" w:rsidR="004B7BE3">
        <w:rPr>
          <w:rFonts w:cs="Arial"/>
          <w:szCs w:val="24"/>
        </w:rPr>
        <w:t xml:space="preserve">are not </w:t>
      </w:r>
      <w:r w:rsidRPr="00815D7B" w:rsidR="004423CC">
        <w:rPr>
          <w:rFonts w:cs="Arial"/>
          <w:szCs w:val="24"/>
        </w:rPr>
        <w:t xml:space="preserve">an opportunity for the bid to be materially changed in any </w:t>
      </w:r>
      <w:r w:rsidRPr="00815D7B" w:rsidR="009A70BE">
        <w:rPr>
          <w:rFonts w:cs="Arial"/>
          <w:szCs w:val="24"/>
        </w:rPr>
        <w:t>way.</w:t>
      </w:r>
      <w:r w:rsidRPr="00815D7B" w:rsidR="00A0379B">
        <w:rPr>
          <w:rFonts w:cs="Arial"/>
          <w:szCs w:val="24"/>
        </w:rPr>
        <w:t xml:space="preserve"> </w:t>
      </w:r>
    </w:p>
    <w:p w:rsidRPr="0081267D" w:rsidR="000B11B7" w:rsidP="0081267D" w:rsidRDefault="000B11B7" w14:paraId="6099327F" w14:textId="77777777">
      <w:pPr>
        <w:pStyle w:val="DfTLevel1"/>
        <w:keepLines/>
        <w:suppressLineNumbers/>
        <w:spacing w:after="0"/>
        <w:ind w:left="720"/>
        <w:jc w:val="both"/>
        <w:rPr>
          <w:rFonts w:cs="Arial"/>
          <w:b/>
          <w:szCs w:val="24"/>
        </w:rPr>
      </w:pPr>
    </w:p>
    <w:p w:rsidRPr="0081267D" w:rsidR="00815D7B" w:rsidP="0081267D" w:rsidRDefault="002D2F0E" w14:paraId="24261D4D" w14:textId="293DFC2C">
      <w:pPr>
        <w:pStyle w:val="DfTLevel1"/>
        <w:keepLines/>
        <w:numPr>
          <w:ilvl w:val="0"/>
          <w:numId w:val="13"/>
        </w:numPr>
        <w:suppressLineNumbers/>
        <w:spacing w:after="0"/>
        <w:jc w:val="both"/>
        <w:rPr>
          <w:rFonts w:cs="Arial"/>
          <w:b/>
          <w:szCs w:val="24"/>
        </w:rPr>
      </w:pPr>
      <w:r>
        <w:rPr>
          <w:rFonts w:cs="Arial"/>
          <w:szCs w:val="24"/>
        </w:rPr>
        <w:t xml:space="preserve">When the Authority has </w:t>
      </w:r>
      <w:r w:rsidR="00AB6853">
        <w:rPr>
          <w:rFonts w:cs="Arial"/>
          <w:szCs w:val="24"/>
        </w:rPr>
        <w:t>identif</w:t>
      </w:r>
      <w:r w:rsidR="003446C7">
        <w:rPr>
          <w:rFonts w:cs="Arial"/>
          <w:szCs w:val="24"/>
        </w:rPr>
        <w:t xml:space="preserve">ied the highest scoring bidder, </w:t>
      </w:r>
      <w:r w:rsidR="008A0BE2">
        <w:rPr>
          <w:rFonts w:cs="Arial"/>
          <w:szCs w:val="24"/>
        </w:rPr>
        <w:t xml:space="preserve">it will notify </w:t>
      </w:r>
      <w:r w:rsidR="003B18F4">
        <w:rPr>
          <w:rFonts w:cs="Arial"/>
          <w:szCs w:val="24"/>
        </w:rPr>
        <w:t xml:space="preserve">all </w:t>
      </w:r>
      <w:r w:rsidR="00C114E1">
        <w:rPr>
          <w:rFonts w:cs="Arial"/>
          <w:szCs w:val="24"/>
        </w:rPr>
        <w:t xml:space="preserve">other </w:t>
      </w:r>
      <w:r w:rsidR="003B18F4">
        <w:rPr>
          <w:rFonts w:cs="Arial"/>
          <w:szCs w:val="24"/>
        </w:rPr>
        <w:t>bidders</w:t>
      </w:r>
      <w:r w:rsidR="00C114E1">
        <w:rPr>
          <w:rFonts w:cs="Arial"/>
          <w:szCs w:val="24"/>
        </w:rPr>
        <w:t xml:space="preserve"> individually</w:t>
      </w:r>
      <w:r w:rsidR="003B18F4">
        <w:rPr>
          <w:rFonts w:cs="Arial"/>
          <w:szCs w:val="24"/>
        </w:rPr>
        <w:t xml:space="preserve"> </w:t>
      </w:r>
      <w:r w:rsidR="007C6F97">
        <w:rPr>
          <w:rFonts w:cs="Arial"/>
          <w:szCs w:val="24"/>
        </w:rPr>
        <w:t>in writing</w:t>
      </w:r>
      <w:r w:rsidR="00C114E1">
        <w:rPr>
          <w:rFonts w:cs="Arial"/>
          <w:szCs w:val="24"/>
        </w:rPr>
        <w:t xml:space="preserve"> that they have been unsuccessful</w:t>
      </w:r>
      <w:r w:rsidR="00364C6B">
        <w:rPr>
          <w:rFonts w:cs="Arial"/>
          <w:szCs w:val="24"/>
        </w:rPr>
        <w:t>,</w:t>
      </w:r>
      <w:r w:rsidR="00223801">
        <w:rPr>
          <w:rFonts w:cs="Arial"/>
          <w:szCs w:val="24"/>
        </w:rPr>
        <w:t xml:space="preserve"> and the successful bidder </w:t>
      </w:r>
      <w:r w:rsidR="003B18F4">
        <w:rPr>
          <w:rFonts w:cs="Arial"/>
          <w:szCs w:val="24"/>
        </w:rPr>
        <w:t xml:space="preserve">of its intention to award </w:t>
      </w:r>
      <w:r w:rsidR="00364C6B">
        <w:rPr>
          <w:rFonts w:cs="Arial"/>
          <w:szCs w:val="24"/>
        </w:rPr>
        <w:t xml:space="preserve">the contract to them. </w:t>
      </w:r>
      <w:r w:rsidR="007C6F97">
        <w:rPr>
          <w:rFonts w:cs="Arial"/>
          <w:szCs w:val="24"/>
        </w:rPr>
        <w:t xml:space="preserve">A </w:t>
      </w:r>
      <w:r w:rsidR="00442979">
        <w:rPr>
          <w:rFonts w:cs="Arial"/>
          <w:szCs w:val="24"/>
        </w:rPr>
        <w:t xml:space="preserve">mandatory </w:t>
      </w:r>
      <w:r w:rsidR="005E758C">
        <w:rPr>
          <w:rFonts w:cs="Arial"/>
          <w:szCs w:val="24"/>
        </w:rPr>
        <w:t>ten-day</w:t>
      </w:r>
      <w:r w:rsidR="007C6F97">
        <w:rPr>
          <w:rFonts w:cs="Arial"/>
          <w:szCs w:val="24"/>
        </w:rPr>
        <w:t xml:space="preserve"> standstill </w:t>
      </w:r>
      <w:r w:rsidR="00887F95">
        <w:rPr>
          <w:rFonts w:cs="Arial"/>
          <w:szCs w:val="24"/>
        </w:rPr>
        <w:t>period, required under EU procurement rules,</w:t>
      </w:r>
      <w:r w:rsidR="007C6F97">
        <w:rPr>
          <w:rFonts w:cs="Arial"/>
          <w:szCs w:val="24"/>
        </w:rPr>
        <w:t xml:space="preserve"> </w:t>
      </w:r>
      <w:r w:rsidR="005E758C">
        <w:rPr>
          <w:rFonts w:cs="Arial"/>
          <w:szCs w:val="24"/>
        </w:rPr>
        <w:t>will then be in effect prior</w:t>
      </w:r>
      <w:r w:rsidR="004E1BAD">
        <w:rPr>
          <w:rFonts w:cs="Arial"/>
          <w:szCs w:val="24"/>
        </w:rPr>
        <w:t xml:space="preserve"> to the</w:t>
      </w:r>
      <w:r w:rsidR="00364C6B">
        <w:rPr>
          <w:rFonts w:cs="Arial"/>
          <w:szCs w:val="24"/>
        </w:rPr>
        <w:t xml:space="preserve"> actual</w:t>
      </w:r>
      <w:r w:rsidR="004E1BAD">
        <w:rPr>
          <w:rFonts w:cs="Arial"/>
          <w:szCs w:val="24"/>
        </w:rPr>
        <w:t xml:space="preserve"> awarding of the contract.</w:t>
      </w:r>
    </w:p>
    <w:p w:rsidR="004E1BAD" w:rsidP="00A05E1D" w:rsidRDefault="004E1BAD" w14:paraId="7226DA49" w14:textId="0FEFA773">
      <w:pPr>
        <w:pStyle w:val="DfTLevel1"/>
        <w:keepLines/>
        <w:suppressLineNumbers/>
        <w:spacing w:after="0"/>
        <w:jc w:val="both"/>
        <w:rPr>
          <w:rFonts w:cs="Arial"/>
          <w:szCs w:val="24"/>
        </w:rPr>
      </w:pPr>
    </w:p>
    <w:p w:rsidR="004E1BAD" w:rsidP="00A05E1D" w:rsidRDefault="004E1BAD" w14:paraId="77F7A830" w14:textId="77777777">
      <w:pPr>
        <w:pStyle w:val="DfTLevel1"/>
        <w:keepLines/>
        <w:suppressLineNumbers/>
        <w:spacing w:after="0"/>
        <w:jc w:val="both"/>
        <w:rPr>
          <w:rFonts w:cs="Arial"/>
          <w:szCs w:val="24"/>
        </w:rPr>
      </w:pPr>
    </w:p>
    <w:p w:rsidRPr="0081267D" w:rsidR="00565378" w:rsidP="00565378" w:rsidRDefault="00565378" w14:paraId="38B345C8" w14:textId="048B65D1">
      <w:pPr>
        <w:pStyle w:val="DfTLevel1"/>
        <w:keepLines/>
        <w:suppressLineNumbers/>
        <w:jc w:val="both"/>
        <w:rPr>
          <w:rFonts w:cs="Arial"/>
          <w:b/>
          <w:szCs w:val="24"/>
          <w:lang w:val="en-US"/>
        </w:rPr>
      </w:pPr>
      <w:r w:rsidRPr="0081267D">
        <w:rPr>
          <w:rFonts w:cs="Arial"/>
          <w:b/>
          <w:szCs w:val="24"/>
          <w:lang w:val="en-US"/>
        </w:rPr>
        <w:t xml:space="preserve">Table </w:t>
      </w:r>
      <w:r w:rsidR="00D7013B">
        <w:rPr>
          <w:rFonts w:cs="Arial"/>
          <w:b/>
          <w:szCs w:val="24"/>
          <w:lang w:val="en-US"/>
        </w:rPr>
        <w:t>1</w:t>
      </w:r>
      <w:r w:rsidRPr="0081267D">
        <w:rPr>
          <w:rFonts w:cs="Arial"/>
          <w:b/>
          <w:szCs w:val="24"/>
          <w:lang w:val="en-US"/>
        </w:rPr>
        <w:t xml:space="preserve"> – timescale for procurement and delivery</w:t>
      </w:r>
    </w:p>
    <w:tbl>
      <w:tblPr>
        <w:tblW w:w="5623" w:type="dxa"/>
        <w:tblInd w:w="46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Look w:val="04A0" w:firstRow="1" w:lastRow="0" w:firstColumn="1" w:lastColumn="0" w:noHBand="0" w:noVBand="1"/>
      </w:tblPr>
      <w:tblGrid>
        <w:gridCol w:w="3018"/>
        <w:gridCol w:w="2605"/>
      </w:tblGrid>
      <w:tr w:rsidRPr="00565378" w:rsidR="00565378" w:rsidTr="2CA2D338" w14:paraId="700EC26C" w14:textId="77777777">
        <w:trPr>
          <w:trHeight w:val="282"/>
        </w:trPr>
        <w:tc>
          <w:tcPr>
            <w:tcW w:w="3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565378" w:rsidR="00565378" w:rsidP="00565378" w:rsidRDefault="00565378" w14:paraId="5088D329" w14:textId="77777777">
            <w:pPr>
              <w:pStyle w:val="DfTLevel1"/>
              <w:keepLines/>
              <w:suppressLineNumbers/>
              <w:jc w:val="both"/>
              <w:rPr>
                <w:rFonts w:cs="Arial"/>
                <w:szCs w:val="24"/>
                <w:lang w:val="en-US"/>
              </w:rPr>
            </w:pPr>
            <w:r w:rsidRPr="00565378">
              <w:rPr>
                <w:rFonts w:cs="Arial"/>
                <w:b/>
                <w:bCs/>
                <w:szCs w:val="24"/>
                <w:lang w:val="en-US"/>
              </w:rPr>
              <w:t>Task Name</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Pr="00565378" w:rsidR="00565378" w:rsidP="00565378" w:rsidRDefault="00565378" w14:paraId="2C19AD01" w14:textId="4C809122">
            <w:pPr>
              <w:pStyle w:val="DfTLevel1"/>
              <w:keepLines/>
              <w:suppressLineNumbers/>
              <w:jc w:val="both"/>
              <w:rPr>
                <w:rFonts w:cs="Arial"/>
                <w:szCs w:val="24"/>
                <w:lang w:val="en-US"/>
              </w:rPr>
            </w:pPr>
            <w:r w:rsidRPr="00565378">
              <w:rPr>
                <w:rFonts w:cs="Arial"/>
                <w:b/>
                <w:bCs/>
                <w:szCs w:val="24"/>
                <w:lang w:val="en-US"/>
              </w:rPr>
              <w:t>Date for completion</w:t>
            </w:r>
          </w:p>
        </w:tc>
      </w:tr>
      <w:tr w:rsidRPr="00565378" w:rsidR="00565378" w:rsidTr="2CA2D338" w14:paraId="2B6A9BB8" w14:textId="77777777">
        <w:trPr>
          <w:trHeight w:val="404"/>
        </w:trPr>
        <w:tc>
          <w:tcPr>
            <w:tcW w:w="3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565378" w:rsidR="00565378" w:rsidP="00565378" w:rsidRDefault="00565378" w14:paraId="014598E2" w14:textId="77777777">
            <w:pPr>
              <w:pStyle w:val="DfTLevel1"/>
              <w:keepLines/>
              <w:suppressLineNumbers/>
              <w:jc w:val="both"/>
              <w:rPr>
                <w:rFonts w:cs="Arial"/>
                <w:szCs w:val="24"/>
                <w:lang w:val="en-US"/>
              </w:rPr>
            </w:pPr>
            <w:r w:rsidRPr="00565378">
              <w:rPr>
                <w:rFonts w:cs="Arial"/>
                <w:szCs w:val="24"/>
                <w:lang w:val="en-US"/>
              </w:rPr>
              <w:t>Drone Demonstrations ITT Publication</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Pr="00565378" w:rsidR="00565378" w:rsidP="00565378" w:rsidRDefault="00516E5A" w14:paraId="6606BC17" w14:textId="5FA9CF25">
            <w:pPr>
              <w:pStyle w:val="DfTLevel1"/>
              <w:keepLines/>
              <w:suppressLineNumbers/>
              <w:jc w:val="both"/>
              <w:rPr>
                <w:rFonts w:cs="Arial"/>
                <w:szCs w:val="24"/>
                <w:lang w:val="en-US"/>
              </w:rPr>
            </w:pPr>
            <w:r w:rsidRPr="00516E5A">
              <w:rPr>
                <w:rFonts w:cs="Arial"/>
                <w:szCs w:val="24"/>
                <w:lang w:val="en-US"/>
              </w:rPr>
              <w:t>5</w:t>
            </w:r>
            <w:r w:rsidRPr="00516E5A">
              <w:rPr>
                <w:rFonts w:cs="Arial"/>
                <w:szCs w:val="24"/>
                <w:vertAlign w:val="superscript"/>
                <w:lang w:val="en-US"/>
              </w:rPr>
              <w:t>th</w:t>
            </w:r>
            <w:r w:rsidRPr="00516E5A">
              <w:rPr>
                <w:rFonts w:cs="Arial"/>
                <w:szCs w:val="24"/>
                <w:lang w:val="en-US"/>
              </w:rPr>
              <w:t xml:space="preserve"> July</w:t>
            </w:r>
            <w:r w:rsidRPr="00516E5A" w:rsidR="00565378">
              <w:rPr>
                <w:rFonts w:cs="Arial"/>
                <w:szCs w:val="24"/>
                <w:lang w:val="en-US"/>
              </w:rPr>
              <w:t xml:space="preserve"> 2019</w:t>
            </w:r>
          </w:p>
        </w:tc>
      </w:tr>
      <w:tr w:rsidRPr="00565378" w:rsidR="00565378" w:rsidTr="2CA2D338" w14:paraId="42774761" w14:textId="77777777">
        <w:trPr>
          <w:trHeight w:val="604"/>
        </w:trPr>
        <w:tc>
          <w:tcPr>
            <w:tcW w:w="3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565378" w:rsidR="00565378" w:rsidP="00565378" w:rsidRDefault="00565378" w14:paraId="33E4AD39" w14:textId="77777777">
            <w:pPr>
              <w:pStyle w:val="DfTLevel1"/>
              <w:keepLines/>
              <w:suppressLineNumbers/>
              <w:jc w:val="both"/>
              <w:rPr>
                <w:rFonts w:cs="Arial"/>
                <w:szCs w:val="24"/>
                <w:lang w:val="en-US"/>
              </w:rPr>
            </w:pPr>
            <w:r w:rsidRPr="00565378">
              <w:rPr>
                <w:rFonts w:cs="Arial"/>
                <w:szCs w:val="24"/>
                <w:lang w:val="en-US"/>
              </w:rPr>
              <w:t>Return of ITT Responses</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Pr="00565378" w:rsidR="00565378" w:rsidP="00565378" w:rsidRDefault="00516E5A" w14:paraId="66D63334" w14:textId="2CBBC949">
            <w:pPr>
              <w:pStyle w:val="DfTLevel1"/>
              <w:keepLines/>
              <w:suppressLineNumbers/>
              <w:jc w:val="both"/>
              <w:rPr>
                <w:rFonts w:cs="Arial"/>
                <w:szCs w:val="24"/>
                <w:lang w:val="en-US"/>
              </w:rPr>
            </w:pPr>
            <w:r w:rsidRPr="00516E5A">
              <w:rPr>
                <w:rFonts w:cs="Arial"/>
                <w:szCs w:val="24"/>
                <w:lang w:val="en-US"/>
              </w:rPr>
              <w:t>5</w:t>
            </w:r>
            <w:r w:rsidRPr="00516E5A">
              <w:rPr>
                <w:rFonts w:cs="Arial"/>
                <w:szCs w:val="24"/>
                <w:vertAlign w:val="superscript"/>
                <w:lang w:val="en-US"/>
              </w:rPr>
              <w:t>th</w:t>
            </w:r>
            <w:r w:rsidRPr="00516E5A">
              <w:rPr>
                <w:rFonts w:cs="Arial"/>
                <w:szCs w:val="24"/>
                <w:lang w:val="en-US"/>
              </w:rPr>
              <w:t xml:space="preserve"> August</w:t>
            </w:r>
            <w:r w:rsidRPr="00516E5A" w:rsidR="00120C58">
              <w:rPr>
                <w:rFonts w:cs="Arial"/>
                <w:szCs w:val="24"/>
                <w:lang w:val="en-US"/>
              </w:rPr>
              <w:t xml:space="preserve"> </w:t>
            </w:r>
            <w:r w:rsidRPr="00516E5A" w:rsidR="00565378">
              <w:rPr>
                <w:rFonts w:cs="Arial"/>
                <w:szCs w:val="24"/>
                <w:lang w:val="en-US"/>
              </w:rPr>
              <w:t>2019</w:t>
            </w:r>
            <w:r w:rsidRPr="00516E5A" w:rsidR="0010051E">
              <w:rPr>
                <w:rFonts w:cs="Arial"/>
                <w:szCs w:val="24"/>
                <w:lang w:val="en-US"/>
              </w:rPr>
              <w:t xml:space="preserve"> at midday</w:t>
            </w:r>
          </w:p>
        </w:tc>
      </w:tr>
      <w:tr w:rsidRPr="00565378" w:rsidR="00565378" w:rsidTr="2CA2D338" w14:paraId="4CCBC939" w14:textId="77777777">
        <w:trPr>
          <w:trHeight w:val="604"/>
        </w:trPr>
        <w:tc>
          <w:tcPr>
            <w:tcW w:w="3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565378" w:rsidR="00565378" w:rsidP="00565378" w:rsidRDefault="00565378" w14:paraId="74FA26E2" w14:textId="77777777">
            <w:pPr>
              <w:pStyle w:val="DfTLevel1"/>
              <w:keepLines/>
              <w:suppressLineNumbers/>
              <w:jc w:val="both"/>
              <w:rPr>
                <w:rFonts w:cs="Arial"/>
                <w:szCs w:val="24"/>
                <w:lang w:val="en-US"/>
              </w:rPr>
            </w:pPr>
            <w:r w:rsidRPr="00565378">
              <w:rPr>
                <w:rFonts w:cs="Arial"/>
                <w:szCs w:val="24"/>
                <w:lang w:val="en-US"/>
              </w:rPr>
              <w:t>Evaluation of ITT Responses</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Pr="00565378" w:rsidR="00565378" w:rsidP="2CA2D338" w:rsidRDefault="009B0544" w14:paraId="3BB2935A" w14:textId="71A934BC">
            <w:pPr>
              <w:pStyle w:val="DfTLevel1"/>
              <w:keepLines/>
              <w:suppressLineNumbers/>
              <w:bidi w:val="0"/>
              <w:spacing w:before="0" w:beforeAutospacing="off" w:after="240" w:afterAutospacing="off" w:line="240" w:lineRule="auto"/>
              <w:ind w:left="0" w:right="0"/>
              <w:jc w:val="both"/>
              <w:rPr>
                <w:rFonts w:cs="Arial"/>
                <w:lang w:val="en-US"/>
              </w:rPr>
            </w:pPr>
            <w:r w:rsidRPr="2CA2D338" w:rsidR="2CA2D338">
              <w:rPr>
                <w:rFonts w:cs="Arial"/>
                <w:lang w:val="en-US"/>
              </w:rPr>
              <w:t>3 weeks</w:t>
            </w:r>
          </w:p>
        </w:tc>
      </w:tr>
      <w:tr w:rsidRPr="00565378" w:rsidR="00565378" w:rsidTr="2CA2D338" w14:paraId="28A6D6E9" w14:textId="77777777">
        <w:trPr>
          <w:trHeight w:val="604"/>
        </w:trPr>
        <w:tc>
          <w:tcPr>
            <w:tcW w:w="3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565378" w:rsidR="00565378" w:rsidP="00565378" w:rsidRDefault="00565378" w14:paraId="40F36E44" w14:textId="77777777">
            <w:pPr>
              <w:pStyle w:val="DfTLevel1"/>
              <w:keepLines/>
              <w:suppressLineNumbers/>
              <w:jc w:val="both"/>
              <w:rPr>
                <w:rFonts w:cs="Arial"/>
                <w:szCs w:val="24"/>
                <w:lang w:val="en-US"/>
              </w:rPr>
            </w:pPr>
            <w:r w:rsidRPr="00565378">
              <w:rPr>
                <w:rFonts w:cs="Arial"/>
                <w:szCs w:val="24"/>
                <w:lang w:val="en-US"/>
              </w:rPr>
              <w:t>Contract Award</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Pr="00565378" w:rsidR="00565378" w:rsidP="2CA2D338" w:rsidRDefault="00565378" w14:paraId="55DA0962" w14:textId="05D00EAD">
            <w:pPr>
              <w:pStyle w:val="DfTLevel1"/>
              <w:keepLines/>
              <w:suppressLineNumbers/>
              <w:jc w:val="both"/>
              <w:rPr>
                <w:rFonts w:cs="Arial"/>
                <w:lang w:val="en-US"/>
              </w:rPr>
            </w:pPr>
            <w:r w:rsidRPr="2CA2D338" w:rsidR="2CA2D338">
              <w:rPr>
                <w:rFonts w:cs="Arial"/>
                <w:lang w:val="en-US"/>
              </w:rPr>
              <w:t>10 days</w:t>
            </w:r>
            <w:r w:rsidRPr="2CA2D338" w:rsidR="2CA2D338">
              <w:rPr>
                <w:rFonts w:cs="Arial"/>
                <w:lang w:val="en-US"/>
              </w:rPr>
              <w:t xml:space="preserve"> after the standstill period</w:t>
            </w:r>
          </w:p>
        </w:tc>
      </w:tr>
      <w:tr w:rsidRPr="00565378" w:rsidR="00565378" w:rsidTr="2CA2D338" w14:paraId="5A89F2B8" w14:textId="77777777">
        <w:trPr>
          <w:trHeight w:val="663"/>
        </w:trPr>
        <w:tc>
          <w:tcPr>
            <w:tcW w:w="30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565378" w:rsidR="00565378" w:rsidP="00565378" w:rsidRDefault="00565378" w14:paraId="238F681C" w14:textId="77777777">
            <w:pPr>
              <w:pStyle w:val="DfTLevel1"/>
              <w:keepLines/>
              <w:suppressLineNumbers/>
              <w:jc w:val="both"/>
              <w:rPr>
                <w:rFonts w:cs="Arial"/>
                <w:szCs w:val="24"/>
                <w:lang w:val="en-US"/>
              </w:rPr>
            </w:pPr>
            <w:r w:rsidRPr="00565378">
              <w:rPr>
                <w:rFonts w:cs="Arial"/>
                <w:szCs w:val="24"/>
                <w:lang w:val="en-US"/>
              </w:rPr>
              <w:t>Development of Drone Demonstrations Report</w:t>
            </w:r>
          </w:p>
        </w:tc>
        <w:tc>
          <w:tcPr>
            <w:tcW w:w="26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vAlign w:val="center"/>
          </w:tcPr>
          <w:p w:rsidRPr="0081267D" w:rsidR="00BE7456" w:rsidP="00BE7456" w:rsidRDefault="00565378" w14:paraId="76355CCE" w14:textId="43A97CE2">
            <w:pPr>
              <w:pStyle w:val="DfTLevel1"/>
              <w:keepLines/>
              <w:suppressLineNumbers/>
              <w:jc w:val="both"/>
              <w:rPr>
                <w:rFonts w:cs="Arial"/>
                <w:b/>
                <w:bCs/>
                <w:sz w:val="20"/>
              </w:rPr>
            </w:pPr>
            <w:r w:rsidRPr="00565378">
              <w:rPr>
                <w:rFonts w:cs="Arial"/>
                <w:szCs w:val="24"/>
                <w:lang w:val="en-US"/>
              </w:rPr>
              <w:t>By October 2020</w:t>
            </w:r>
            <w:r w:rsidR="00BE7456">
              <w:rPr>
                <w:rFonts w:cs="Arial"/>
                <w:szCs w:val="24"/>
                <w:lang w:val="en-US"/>
              </w:rPr>
              <w:t xml:space="preserve"> </w:t>
            </w:r>
            <w:r w:rsidRPr="00BE7456" w:rsidR="00BE7456">
              <w:rPr>
                <w:rFonts w:cs="Arial"/>
                <w:szCs w:val="24"/>
                <w:lang w:val="en-US"/>
              </w:rPr>
              <w:t>(</w:t>
            </w:r>
            <w:r w:rsidRPr="00BE7456" w:rsidR="00BE7456">
              <w:rPr>
                <w:rFonts w:cs="Arial"/>
                <w:bCs/>
                <w:iCs/>
                <w:szCs w:val="24"/>
              </w:rPr>
              <w:t>this above date represents the current plan and is subject to change).</w:t>
            </w:r>
          </w:p>
          <w:p w:rsidRPr="00565378" w:rsidR="00565378" w:rsidP="00565378" w:rsidRDefault="00565378" w14:paraId="4F99CE3E" w14:textId="6265CB4E">
            <w:pPr>
              <w:pStyle w:val="DfTLevel1"/>
              <w:keepLines/>
              <w:suppressLineNumbers/>
              <w:jc w:val="both"/>
              <w:rPr>
                <w:rFonts w:cs="Arial"/>
                <w:szCs w:val="24"/>
                <w:lang w:val="en-US"/>
              </w:rPr>
            </w:pPr>
          </w:p>
        </w:tc>
      </w:tr>
    </w:tbl>
    <w:p w:rsidRPr="000F0BC7" w:rsidR="000F0BC7" w:rsidP="0081267D" w:rsidRDefault="000F0BC7" w14:paraId="7F269EFF" w14:textId="77777777">
      <w:pPr>
        <w:pStyle w:val="DfTLevel1"/>
        <w:keepLines/>
        <w:suppressLineNumbers/>
        <w:spacing w:after="0"/>
        <w:jc w:val="both"/>
        <w:rPr>
          <w:rFonts w:cs="Arial"/>
          <w:szCs w:val="24"/>
        </w:rPr>
      </w:pPr>
    </w:p>
    <w:p w:rsidR="00113DDF" w:rsidP="008F6EC2" w:rsidRDefault="009B790A" w14:paraId="5A41122C" w14:textId="07AE89E3">
      <w:pPr>
        <w:pStyle w:val="DfTLevel1"/>
        <w:keepLines/>
        <w:numPr>
          <w:ilvl w:val="0"/>
          <w:numId w:val="13"/>
        </w:numPr>
        <w:suppressLineNumbers/>
        <w:spacing w:after="0"/>
        <w:jc w:val="both"/>
        <w:rPr>
          <w:rFonts w:cs="Arial"/>
          <w:szCs w:val="24"/>
        </w:rPr>
      </w:pPr>
      <w:r w:rsidRPr="000F0BC7">
        <w:rPr>
          <w:rFonts w:cs="Arial"/>
          <w:szCs w:val="24"/>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0F0BC7">
        <w:rPr>
          <w:rFonts w:cs="Arial"/>
          <w:szCs w:val="24"/>
        </w:rPr>
        <w:t>provided that</w:t>
      </w:r>
      <w:proofErr w:type="gramEnd"/>
      <w:r w:rsidRPr="000F0BC7">
        <w:rPr>
          <w:rFonts w:cs="Arial"/>
          <w:szCs w:val="24"/>
        </w:rPr>
        <w:t xml:space="preserve"> you do so in strict confidence.</w:t>
      </w:r>
    </w:p>
    <w:p w:rsidR="00113DDF" w:rsidP="00113DDF" w:rsidRDefault="00113DDF" w14:paraId="4DEC76A5" w14:textId="61B307D5">
      <w:pPr>
        <w:pStyle w:val="ListParagraph"/>
        <w:rPr>
          <w:rFonts w:cs="Arial"/>
          <w:szCs w:val="24"/>
        </w:rPr>
      </w:pPr>
    </w:p>
    <w:p w:rsidR="008E5564" w:rsidP="00C51F5F" w:rsidRDefault="009B790A" w14:paraId="57D2C3F4" w14:textId="1673477F">
      <w:pPr>
        <w:pStyle w:val="DfTLevel1"/>
        <w:keepLines/>
        <w:numPr>
          <w:ilvl w:val="0"/>
          <w:numId w:val="13"/>
        </w:numPr>
        <w:suppressLineNumbers/>
        <w:spacing w:after="0"/>
        <w:jc w:val="both"/>
        <w:rPr>
          <w:rFonts w:cs="Arial"/>
          <w:szCs w:val="24"/>
        </w:rPr>
      </w:pPr>
      <w:r w:rsidRPr="00113DDF">
        <w:rPr>
          <w:rFonts w:cs="Arial"/>
          <w:szCs w:val="24"/>
        </w:rPr>
        <w:t>You must not try to obtain any information about anyone else’s tender or proposed tender before the date of contract award.</w:t>
      </w:r>
    </w:p>
    <w:p w:rsidRPr="008E5564" w:rsidR="00113DDF" w:rsidP="0081267D" w:rsidRDefault="00113DDF" w14:paraId="2A0DE252" w14:textId="2C4066FF">
      <w:pPr>
        <w:pStyle w:val="DfTLevel1"/>
        <w:keepLines/>
        <w:suppressLineNumbers/>
        <w:spacing w:after="0"/>
        <w:ind w:left="720"/>
        <w:jc w:val="both"/>
        <w:rPr>
          <w:rFonts w:cs="Arial"/>
          <w:szCs w:val="24"/>
        </w:rPr>
      </w:pPr>
    </w:p>
    <w:p w:rsidR="00113DDF" w:rsidP="008F6EC2" w:rsidRDefault="00113DDF" w14:paraId="7709298A" w14:textId="3C61F80C">
      <w:pPr>
        <w:pStyle w:val="DfTLevel1"/>
        <w:keepLines/>
        <w:numPr>
          <w:ilvl w:val="0"/>
          <w:numId w:val="13"/>
        </w:numPr>
        <w:suppressLineNumbers/>
        <w:spacing w:after="0"/>
        <w:jc w:val="both"/>
        <w:rPr>
          <w:rFonts w:cs="Arial"/>
          <w:szCs w:val="24"/>
        </w:rPr>
      </w:pPr>
      <w:r>
        <w:rPr>
          <w:rFonts w:cs="Arial"/>
          <w:szCs w:val="24"/>
        </w:rPr>
        <w:t xml:space="preserve"> </w:t>
      </w:r>
      <w:r w:rsidRPr="00113DDF" w:rsidR="008D4855">
        <w:rPr>
          <w:rFonts w:cs="Arial"/>
          <w:szCs w:val="24"/>
        </w:rPr>
        <w:t xml:space="preserve">You must not make any arrangements with anyone else about </w:t>
      </w:r>
      <w:proofErr w:type="gramStart"/>
      <w:r w:rsidRPr="00113DDF" w:rsidR="008D4855">
        <w:rPr>
          <w:rFonts w:cs="Arial"/>
          <w:szCs w:val="24"/>
        </w:rPr>
        <w:t>whether or not</w:t>
      </w:r>
      <w:proofErr w:type="gramEnd"/>
      <w:r w:rsidRPr="00113DDF" w:rsidR="008D4855">
        <w:rPr>
          <w:rFonts w:cs="Arial"/>
          <w:szCs w:val="24"/>
        </w:rPr>
        <w:t xml:space="preserve"> they should tender, or about their or your tender price. The only exception is where </w:t>
      </w:r>
      <w:r w:rsidR="00C51F5F">
        <w:rPr>
          <w:rFonts w:cs="Arial"/>
          <w:szCs w:val="24"/>
        </w:rPr>
        <w:t>bidder</w:t>
      </w:r>
      <w:r w:rsidRPr="00113DDF" w:rsidR="008D4855">
        <w:rPr>
          <w:rFonts w:cs="Arial"/>
          <w:szCs w:val="24"/>
        </w:rPr>
        <w:t>s are considering joint or team bids, which will be allowed providing all participants to the discussions surrounding the bid are clearly stated in the tender response. (See also ‘Group Bids’ below).</w:t>
      </w:r>
    </w:p>
    <w:p w:rsidR="00113DDF" w:rsidP="00113DDF" w:rsidRDefault="00113DDF" w14:paraId="084CA7FB" w14:textId="3DBC1EB3">
      <w:pPr>
        <w:pStyle w:val="ListParagraph"/>
        <w:rPr>
          <w:rFonts w:cs="Arial"/>
          <w:szCs w:val="24"/>
        </w:rPr>
      </w:pPr>
    </w:p>
    <w:p w:rsidRPr="000F0BC7" w:rsidR="00FC464A" w:rsidP="005D4766" w:rsidRDefault="00FC464A" w14:paraId="77A85BE3" w14:textId="2C8C1EA4">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Group Bids</w:t>
      </w:r>
    </w:p>
    <w:p w:rsidRPr="000F0BC7" w:rsidR="00FC464A" w:rsidP="008F6EC2" w:rsidRDefault="00F55A6C" w14:paraId="16123CD3" w14:textId="721A8F68">
      <w:pPr>
        <w:pStyle w:val="DfTLevel1"/>
        <w:keepLines/>
        <w:numPr>
          <w:ilvl w:val="0"/>
          <w:numId w:val="13"/>
        </w:numPr>
        <w:suppressLineNumbers/>
        <w:spacing w:after="0"/>
        <w:jc w:val="both"/>
        <w:rPr>
          <w:rFonts w:cs="Arial"/>
          <w:szCs w:val="24"/>
        </w:rPr>
      </w:pPr>
      <w:r w:rsidRPr="000F0BC7">
        <w:rPr>
          <w:rFonts w:cs="Arial"/>
          <w:szCs w:val="24"/>
        </w:rPr>
        <w:t xml:space="preserve">The </w:t>
      </w:r>
      <w:r w:rsidR="00C51F5F">
        <w:rPr>
          <w:rFonts w:cs="Arial"/>
          <w:szCs w:val="24"/>
        </w:rPr>
        <w:t>Authority</w:t>
      </w:r>
      <w:r w:rsidRPr="000F0BC7">
        <w:rPr>
          <w:rFonts w:cs="Arial"/>
          <w:szCs w:val="24"/>
        </w:rPr>
        <w:t xml:space="preserve"> welcomes tenders from groups/consortia of suppliers, each providing part of the specified requirement.  </w:t>
      </w:r>
      <w:r w:rsidRPr="000F0BC7" w:rsidR="00FC464A">
        <w:rPr>
          <w:rFonts w:cs="Arial"/>
          <w:szCs w:val="24"/>
        </w:rPr>
        <w:t>In the event of a group of suppliers submitting an acceptable offer, the group will be required to nominat</w:t>
      </w:r>
      <w:r w:rsidR="00C51F5F">
        <w:rPr>
          <w:rFonts w:cs="Arial"/>
          <w:szCs w:val="24"/>
        </w:rPr>
        <w:t>e a lead partner with whom the Authority</w:t>
      </w:r>
      <w:r w:rsidRPr="000F0BC7" w:rsidR="00FC464A">
        <w:rPr>
          <w:rFonts w:cs="Arial"/>
          <w:szCs w:val="24"/>
        </w:rPr>
        <w:t xml:space="preserve"> can contract. </w:t>
      </w:r>
      <w:r w:rsidRPr="000F0BC7">
        <w:rPr>
          <w:rFonts w:cs="Arial"/>
          <w:szCs w:val="24"/>
        </w:rPr>
        <w:t xml:space="preserve"> </w:t>
      </w:r>
      <w:r w:rsidRPr="000F0BC7" w:rsidR="00FC464A">
        <w:rPr>
          <w:rFonts w:cs="Arial"/>
          <w:szCs w:val="24"/>
        </w:rPr>
        <w:t>Alternatively</w:t>
      </w:r>
      <w:r w:rsidRPr="000F0BC7">
        <w:rPr>
          <w:rFonts w:cs="Arial"/>
          <w:szCs w:val="24"/>
        </w:rPr>
        <w:t>,</w:t>
      </w:r>
      <w:r w:rsidRPr="000F0BC7" w:rsidR="00FC464A">
        <w:rPr>
          <w:rFonts w:cs="Arial"/>
          <w:szCs w:val="24"/>
        </w:rPr>
        <w:t xml:space="preserve"> the group will need to form themselves into a single legal entity before the contract is awarded. An undertaking that the group will so form themselves, if required by the </w:t>
      </w:r>
      <w:r w:rsidR="00C51F5F">
        <w:rPr>
          <w:rFonts w:cs="Arial"/>
          <w:szCs w:val="24"/>
        </w:rPr>
        <w:t>Authority</w:t>
      </w:r>
      <w:r w:rsidRPr="000F0BC7" w:rsidR="00FC464A">
        <w:rPr>
          <w:rFonts w:cs="Arial"/>
          <w:szCs w:val="24"/>
        </w:rPr>
        <w:t>, must be provided when the tender is submitted.</w:t>
      </w:r>
    </w:p>
    <w:p w:rsidRPr="000F0BC7" w:rsidR="0032504B" w:rsidP="000F0BC7" w:rsidRDefault="0032504B" w14:paraId="033073A0" w14:textId="77777777">
      <w:pPr>
        <w:pStyle w:val="DfTLevel1"/>
        <w:keepLines/>
        <w:suppressLineNumbers/>
        <w:spacing w:after="0"/>
        <w:ind w:left="1495"/>
        <w:jc w:val="both"/>
        <w:rPr>
          <w:rFonts w:cs="Arial"/>
          <w:szCs w:val="24"/>
        </w:rPr>
      </w:pPr>
    </w:p>
    <w:p w:rsidRPr="000F0BC7" w:rsidR="008D4855" w:rsidP="000F0BC7" w:rsidRDefault="00FC464A" w14:paraId="4E7FEDB1" w14:textId="77777777">
      <w:pPr>
        <w:keepLines/>
        <w:suppressLineNumbers/>
        <w:suppressAutoHyphens/>
        <w:spacing w:after="0" w:line="240" w:lineRule="auto"/>
        <w:jc w:val="both"/>
        <w:rPr>
          <w:rFonts w:ascii="Arial" w:hAnsi="Arial" w:cs="Arial"/>
          <w:b/>
          <w:sz w:val="24"/>
          <w:szCs w:val="24"/>
        </w:rPr>
      </w:pPr>
      <w:r w:rsidRPr="000F0BC7">
        <w:rPr>
          <w:rFonts w:ascii="Arial" w:hAnsi="Arial" w:cs="Arial"/>
          <w:b/>
          <w:sz w:val="24"/>
          <w:szCs w:val="24"/>
        </w:rPr>
        <w:t>Tender Validity</w:t>
      </w:r>
    </w:p>
    <w:p w:rsidRPr="000F0BC7" w:rsidR="008D4855" w:rsidP="008F6EC2" w:rsidRDefault="00C51F5F" w14:paraId="1CCE7BEA" w14:textId="5FB41310">
      <w:pPr>
        <w:pStyle w:val="DfTLevel1"/>
        <w:keepLines/>
        <w:numPr>
          <w:ilvl w:val="0"/>
          <w:numId w:val="13"/>
        </w:numPr>
        <w:suppressLineNumbers/>
        <w:spacing w:after="0"/>
        <w:jc w:val="both"/>
        <w:rPr>
          <w:rFonts w:cs="Arial"/>
          <w:szCs w:val="24"/>
        </w:rPr>
      </w:pPr>
      <w:r>
        <w:rPr>
          <w:rFonts w:cs="Arial"/>
          <w:szCs w:val="24"/>
        </w:rPr>
        <w:t>Each bidders’</w:t>
      </w:r>
      <w:r w:rsidRPr="000F0BC7" w:rsidR="008D4855">
        <w:rPr>
          <w:rFonts w:cs="Arial"/>
          <w:szCs w:val="24"/>
        </w:rPr>
        <w:t xml:space="preserve"> tender </w:t>
      </w:r>
      <w:r>
        <w:rPr>
          <w:rFonts w:cs="Arial"/>
          <w:szCs w:val="24"/>
        </w:rPr>
        <w:t>sha</w:t>
      </w:r>
      <w:r w:rsidRPr="000F0BC7" w:rsidR="008D4855">
        <w:rPr>
          <w:rFonts w:cs="Arial"/>
          <w:szCs w:val="24"/>
        </w:rPr>
        <w:t xml:space="preserve">ll remain open for acceptance </w:t>
      </w:r>
      <w:r>
        <w:rPr>
          <w:rFonts w:cs="Arial"/>
          <w:szCs w:val="24"/>
        </w:rPr>
        <w:t xml:space="preserve">by the Authority </w:t>
      </w:r>
      <w:r w:rsidRPr="000F0BC7" w:rsidR="008D4855">
        <w:rPr>
          <w:rFonts w:cs="Arial"/>
          <w:szCs w:val="24"/>
        </w:rPr>
        <w:t xml:space="preserve">for a minimum of </w:t>
      </w:r>
      <w:r w:rsidRPr="000F0BC7" w:rsidR="000255AF">
        <w:rPr>
          <w:rFonts w:cs="Arial"/>
          <w:szCs w:val="24"/>
        </w:rPr>
        <w:t>9</w:t>
      </w:r>
      <w:r w:rsidRPr="000F0BC7" w:rsidR="008D4855">
        <w:rPr>
          <w:rFonts w:cs="Arial"/>
          <w:szCs w:val="24"/>
        </w:rPr>
        <w:t>0 calendar days from the Tender Deadline.</w:t>
      </w:r>
    </w:p>
    <w:p w:rsidRPr="000F0BC7" w:rsidR="00F55A6C" w:rsidP="000F0BC7" w:rsidRDefault="00F55A6C" w14:paraId="387486F7" w14:textId="77777777">
      <w:pPr>
        <w:pStyle w:val="DfTLevel1"/>
        <w:keepLines/>
        <w:suppressLineNumbers/>
        <w:spacing w:after="0"/>
        <w:jc w:val="both"/>
        <w:rPr>
          <w:rFonts w:cs="Arial"/>
          <w:szCs w:val="24"/>
        </w:rPr>
      </w:pPr>
    </w:p>
    <w:p w:rsidR="000F0BC7" w:rsidP="008F6EC2" w:rsidRDefault="000F0BC7" w14:paraId="5D843D7D" w14:textId="3176D75B">
      <w:pPr>
        <w:pStyle w:val="DfTLevel1"/>
        <w:keepLines/>
        <w:numPr>
          <w:ilvl w:val="0"/>
          <w:numId w:val="13"/>
        </w:numPr>
        <w:suppressLineNumbers/>
        <w:spacing w:after="0"/>
        <w:jc w:val="both"/>
        <w:rPr>
          <w:rFonts w:cs="Arial"/>
          <w:szCs w:val="24"/>
        </w:rPr>
      </w:pPr>
      <w:bookmarkStart w:name="_Ref5070076881" w:id="9"/>
      <w:r w:rsidRPr="000F0BC7">
        <w:rPr>
          <w:rFonts w:cs="Arial"/>
          <w:szCs w:val="24"/>
        </w:rPr>
        <w:t>You should note that: -</w:t>
      </w:r>
    </w:p>
    <w:p w:rsidRPr="000F0BC7" w:rsidR="00DB45D1" w:rsidP="00DB45D1" w:rsidRDefault="00DB45D1" w14:paraId="37308AF0" w14:textId="77777777">
      <w:pPr>
        <w:pStyle w:val="DfTLevel1"/>
        <w:keepLines/>
        <w:suppressLineNumbers/>
        <w:spacing w:after="0"/>
        <w:jc w:val="both"/>
        <w:rPr>
          <w:rFonts w:cs="Arial"/>
          <w:szCs w:val="24"/>
        </w:rPr>
      </w:pPr>
    </w:p>
    <w:p w:rsidRPr="000F0BC7" w:rsidR="000F0BC7" w:rsidP="000F0BC7" w:rsidRDefault="000F0BC7" w14:paraId="3537DFAB" w14:textId="529211B3">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The </w:t>
      </w:r>
      <w:r w:rsidR="00C51F5F">
        <w:rPr>
          <w:rFonts w:ascii="Arial" w:hAnsi="Arial" w:cs="Arial"/>
          <w:sz w:val="24"/>
          <w:szCs w:val="24"/>
        </w:rPr>
        <w:t>Authority</w:t>
      </w:r>
      <w:r w:rsidRPr="000F0BC7">
        <w:rPr>
          <w:rFonts w:ascii="Arial" w:hAnsi="Arial" w:cs="Arial"/>
          <w:sz w:val="24"/>
          <w:szCs w:val="24"/>
        </w:rPr>
        <w:t xml:space="preserve"> reserves the right not to accept the lowest, or any, tender</w:t>
      </w:r>
      <w:r w:rsidR="004E24E9">
        <w:rPr>
          <w:rFonts w:ascii="Arial" w:hAnsi="Arial" w:cs="Arial"/>
          <w:sz w:val="24"/>
          <w:szCs w:val="24"/>
        </w:rPr>
        <w:t>;</w:t>
      </w:r>
    </w:p>
    <w:p w:rsidRPr="000F0BC7" w:rsidR="000F0BC7" w:rsidP="000F0BC7" w:rsidRDefault="000F0BC7" w14:paraId="3B8C753E" w14:textId="7777777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rsidRPr="000F0BC7" w:rsidR="000F0BC7" w:rsidP="000F0BC7" w:rsidRDefault="00C51F5F" w14:paraId="167AA85D" w14:textId="6E790BD5">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Pr>
          <w:rFonts w:ascii="Arial" w:hAnsi="Arial" w:cs="Arial"/>
          <w:sz w:val="24"/>
          <w:szCs w:val="24"/>
        </w:rPr>
        <w:t>The Authority</w:t>
      </w:r>
      <w:r w:rsidRPr="000F0BC7" w:rsidR="000F0BC7">
        <w:rPr>
          <w:rFonts w:ascii="Arial" w:hAnsi="Arial" w:cs="Arial"/>
          <w:sz w:val="24"/>
          <w:szCs w:val="24"/>
        </w:rPr>
        <w:t xml:space="preserve"> reserves the right to accept any part of the tender without accepting the remainder</w:t>
      </w:r>
      <w:r w:rsidR="004E24E9">
        <w:rPr>
          <w:rFonts w:ascii="Arial" w:hAnsi="Arial" w:cs="Arial"/>
          <w:sz w:val="24"/>
          <w:szCs w:val="24"/>
        </w:rPr>
        <w:t>;</w:t>
      </w:r>
    </w:p>
    <w:p w:rsidRPr="000F0BC7" w:rsidR="000F0BC7" w:rsidP="000F0BC7" w:rsidRDefault="000F0BC7" w14:paraId="7A99AD48" w14:textId="7777777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rsidRPr="000F0BC7" w:rsidR="000F0BC7" w:rsidP="000F0BC7" w:rsidRDefault="000F0BC7" w14:paraId="74999784" w14:textId="0999E502">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Acceptance of a tender/award of contract will be by written communication from </w:t>
      </w:r>
      <w:r w:rsidR="00C51F5F">
        <w:rPr>
          <w:rFonts w:ascii="Arial" w:hAnsi="Arial" w:cs="Arial"/>
          <w:sz w:val="24"/>
          <w:szCs w:val="24"/>
        </w:rPr>
        <w:t>the Authority</w:t>
      </w:r>
      <w:r w:rsidR="004E24E9">
        <w:rPr>
          <w:rFonts w:ascii="Arial" w:hAnsi="Arial" w:cs="Arial"/>
          <w:sz w:val="24"/>
          <w:szCs w:val="24"/>
        </w:rPr>
        <w:t>;</w:t>
      </w:r>
    </w:p>
    <w:p w:rsidRPr="000F0BC7" w:rsidR="000F0BC7" w:rsidP="000F0BC7" w:rsidRDefault="000F0BC7" w14:paraId="4356A69A" w14:textId="77777777">
      <w:pPr>
        <w:pStyle w:val="ListParagraph"/>
        <w:keepLines/>
        <w:suppressLineNumbers/>
        <w:tabs>
          <w:tab w:val="left" w:pos="709"/>
        </w:tabs>
        <w:suppressAutoHyphens/>
        <w:spacing w:after="0" w:line="240" w:lineRule="auto"/>
        <w:ind w:left="993" w:hanging="284"/>
        <w:jc w:val="both"/>
        <w:rPr>
          <w:rFonts w:ascii="Arial" w:hAnsi="Arial" w:cs="Arial"/>
          <w:sz w:val="24"/>
          <w:szCs w:val="24"/>
        </w:rPr>
      </w:pPr>
    </w:p>
    <w:p w:rsidRPr="000F0BC7" w:rsidR="000F0BC7" w:rsidP="000F0BC7" w:rsidRDefault="000F0BC7" w14:paraId="6E424154" w14:textId="257E5A72">
      <w:pPr>
        <w:pStyle w:val="ListParagraph"/>
        <w:keepLines/>
        <w:numPr>
          <w:ilvl w:val="0"/>
          <w:numId w:val="1"/>
        </w:numPr>
        <w:suppressLineNumbers/>
        <w:tabs>
          <w:tab w:val="left" w:pos="709"/>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 xml:space="preserve">Where the tender process has been subject to the full EU Procurement Process, a mandatory 10-day standstill period must be applied between communicating the award decision to </w:t>
      </w:r>
      <w:r w:rsidR="00C51F5F">
        <w:rPr>
          <w:rFonts w:ascii="Arial" w:hAnsi="Arial" w:cs="Arial"/>
          <w:sz w:val="24"/>
          <w:szCs w:val="24"/>
        </w:rPr>
        <w:t>bidders</w:t>
      </w:r>
      <w:r w:rsidRPr="000F0BC7">
        <w:rPr>
          <w:rFonts w:ascii="Arial" w:hAnsi="Arial" w:cs="Arial"/>
          <w:sz w:val="24"/>
          <w:szCs w:val="24"/>
        </w:rPr>
        <w:t xml:space="preserve"> and awarding the contract</w:t>
      </w:r>
      <w:r w:rsidR="004E24E9">
        <w:rPr>
          <w:rFonts w:ascii="Arial" w:hAnsi="Arial" w:cs="Arial"/>
          <w:sz w:val="24"/>
          <w:szCs w:val="24"/>
        </w:rPr>
        <w:t>;</w:t>
      </w:r>
      <w:r w:rsidR="003149B5">
        <w:rPr>
          <w:rFonts w:ascii="Arial" w:hAnsi="Arial" w:cs="Arial"/>
          <w:sz w:val="24"/>
          <w:szCs w:val="24"/>
        </w:rPr>
        <w:t xml:space="preserve"> and</w:t>
      </w:r>
    </w:p>
    <w:p w:rsidRPr="000F0BC7" w:rsidR="000F0BC7" w:rsidP="000F0BC7" w:rsidRDefault="000F0BC7" w14:paraId="7ED1161E" w14:textId="77777777">
      <w:pPr>
        <w:pStyle w:val="ListParagraph"/>
        <w:tabs>
          <w:tab w:val="left" w:pos="709"/>
        </w:tabs>
        <w:spacing w:after="0" w:line="240" w:lineRule="auto"/>
        <w:ind w:left="993" w:hanging="284"/>
        <w:rPr>
          <w:rFonts w:ascii="Arial" w:hAnsi="Arial" w:cs="Arial"/>
          <w:sz w:val="24"/>
          <w:szCs w:val="24"/>
        </w:rPr>
      </w:pPr>
    </w:p>
    <w:p w:rsidRPr="000F0BC7" w:rsidR="000F0BC7" w:rsidP="000F0BC7" w:rsidRDefault="000F0BC7" w14:paraId="364A7E9A" w14:textId="799C8946">
      <w:pPr>
        <w:pStyle w:val="ListParagraph"/>
        <w:keepLines/>
        <w:numPr>
          <w:ilvl w:val="0"/>
          <w:numId w:val="1"/>
        </w:numPr>
        <w:suppressLineNumbers/>
        <w:tabs>
          <w:tab w:val="left" w:pos="709"/>
          <w:tab w:val="left" w:pos="1134"/>
        </w:tabs>
        <w:suppressAutoHyphens/>
        <w:spacing w:after="0" w:line="240" w:lineRule="auto"/>
        <w:ind w:left="993" w:hanging="284"/>
        <w:jc w:val="both"/>
        <w:rPr>
          <w:rFonts w:ascii="Arial" w:hAnsi="Arial" w:cs="Arial"/>
          <w:sz w:val="24"/>
          <w:szCs w:val="24"/>
        </w:rPr>
      </w:pPr>
      <w:r w:rsidRPr="000F0BC7">
        <w:rPr>
          <w:rFonts w:ascii="Arial" w:hAnsi="Arial" w:cs="Arial"/>
          <w:sz w:val="24"/>
          <w:szCs w:val="24"/>
        </w:rPr>
        <w:t>Complaints arising from the tender process should be directed in the first instance to the Procurement Team (</w:t>
      </w:r>
      <w:hyperlink w:history="1" r:id="rId18">
        <w:r w:rsidRPr="000F0BC7">
          <w:rPr>
            <w:rStyle w:val="Hyperlink"/>
            <w:rFonts w:ascii="Arial" w:hAnsi="Arial" w:cs="Arial"/>
            <w:sz w:val="24"/>
            <w:szCs w:val="24"/>
          </w:rPr>
          <w:t>contracts@mcga.gov.uk</w:t>
        </w:r>
      </w:hyperlink>
      <w:r w:rsidRPr="000F0BC7">
        <w:rPr>
          <w:rFonts w:ascii="Arial" w:hAnsi="Arial" w:cs="Arial"/>
          <w:sz w:val="24"/>
          <w:szCs w:val="24"/>
        </w:rPr>
        <w:t>)</w:t>
      </w:r>
      <w:r w:rsidR="003149B5">
        <w:rPr>
          <w:rFonts w:ascii="Arial" w:hAnsi="Arial" w:cs="Arial"/>
          <w:sz w:val="24"/>
          <w:szCs w:val="24"/>
        </w:rPr>
        <w:t>.</w:t>
      </w:r>
      <w:r w:rsidRPr="000F0BC7">
        <w:rPr>
          <w:rFonts w:ascii="Arial" w:hAnsi="Arial" w:cs="Arial"/>
          <w:sz w:val="24"/>
          <w:szCs w:val="24"/>
        </w:rPr>
        <w:t xml:space="preserve"> </w:t>
      </w:r>
    </w:p>
    <w:p w:rsidR="005D4766" w:rsidP="000F0BC7" w:rsidRDefault="005D4766" w14:paraId="4C7C4A98" w14:textId="77777777">
      <w:pPr>
        <w:pStyle w:val="DfTLevel1"/>
        <w:keepLines/>
        <w:suppressLineNumbers/>
        <w:spacing w:after="0"/>
        <w:jc w:val="both"/>
        <w:rPr>
          <w:rFonts w:cs="Arial"/>
          <w:b/>
          <w:szCs w:val="24"/>
        </w:rPr>
      </w:pPr>
    </w:p>
    <w:p w:rsidRPr="000F0BC7" w:rsidR="000F0BC7" w:rsidP="000F0BC7" w:rsidRDefault="000F0BC7" w14:paraId="1C08AB0E" w14:textId="0A733B1D">
      <w:pPr>
        <w:pStyle w:val="DfTLevel1"/>
        <w:keepLines/>
        <w:suppressLineNumbers/>
        <w:spacing w:after="0"/>
        <w:jc w:val="both"/>
        <w:rPr>
          <w:rFonts w:cs="Arial"/>
          <w:b/>
          <w:szCs w:val="24"/>
        </w:rPr>
      </w:pPr>
      <w:r w:rsidRPr="000F0BC7">
        <w:rPr>
          <w:rFonts w:cs="Arial"/>
          <w:b/>
          <w:szCs w:val="24"/>
        </w:rPr>
        <w:t>Tender Costs</w:t>
      </w:r>
    </w:p>
    <w:p w:rsidRPr="000F0BC7" w:rsidR="000F0BC7" w:rsidP="008F6EC2" w:rsidRDefault="000F0BC7" w14:paraId="13970A83" w14:textId="3D4B6203">
      <w:pPr>
        <w:pStyle w:val="DfTLevel1"/>
        <w:keepLines/>
        <w:numPr>
          <w:ilvl w:val="0"/>
          <w:numId w:val="13"/>
        </w:numPr>
        <w:suppressLineNumbers/>
        <w:spacing w:after="0"/>
        <w:jc w:val="both"/>
        <w:rPr>
          <w:rFonts w:cs="Arial"/>
          <w:szCs w:val="24"/>
        </w:rPr>
      </w:pPr>
      <w:r w:rsidRPr="000F0BC7">
        <w:rPr>
          <w:rFonts w:cs="Arial"/>
          <w:color w:val="000000"/>
          <w:szCs w:val="24"/>
        </w:rPr>
        <w:t xml:space="preserve">You should note that any expenditure, work or effort undertaken by you prior to the award of a contract is a matter solely for your </w:t>
      </w:r>
      <w:r w:rsidR="00C51F5F">
        <w:rPr>
          <w:rFonts w:cs="Arial"/>
          <w:color w:val="000000"/>
          <w:szCs w:val="24"/>
        </w:rPr>
        <w:t>own commercial judgement.  The Authority</w:t>
      </w:r>
      <w:r w:rsidRPr="000F0BC7">
        <w:rPr>
          <w:rFonts w:cs="Arial"/>
          <w:color w:val="000000"/>
          <w:szCs w:val="24"/>
        </w:rPr>
        <w:t xml:space="preserve"> reserves the right to withdraw this tender invitation at any time or to re-invite tenders on the same or any alternative basis.  In such circumstances, and in any event, the </w:t>
      </w:r>
      <w:r w:rsidR="00C51F5F">
        <w:rPr>
          <w:rFonts w:cs="Arial"/>
          <w:color w:val="000000"/>
          <w:szCs w:val="24"/>
        </w:rPr>
        <w:t>Authority</w:t>
      </w:r>
      <w:r w:rsidRPr="000F0BC7">
        <w:rPr>
          <w:rFonts w:cs="Arial"/>
          <w:color w:val="000000"/>
          <w:szCs w:val="24"/>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Pr="000F0BC7" w:rsidR="000F0BC7" w:rsidP="000F0BC7" w:rsidRDefault="000F0BC7" w14:paraId="247AEF93" w14:textId="77777777">
      <w:pPr>
        <w:pStyle w:val="DfTLevel1"/>
        <w:keepLines/>
        <w:suppressLineNumbers/>
        <w:spacing w:after="0"/>
        <w:ind w:left="720"/>
        <w:jc w:val="both"/>
        <w:rPr>
          <w:rFonts w:cs="Arial"/>
          <w:szCs w:val="24"/>
        </w:rPr>
      </w:pPr>
    </w:p>
    <w:p w:rsidRPr="000F0BC7" w:rsidR="000F0BC7" w:rsidP="000F0BC7" w:rsidRDefault="000F0BC7" w14:paraId="59F5B927" w14:textId="2A7B57FF">
      <w:pPr>
        <w:pStyle w:val="DfTLevel1"/>
        <w:keepLines/>
        <w:suppressLineNumbers/>
        <w:spacing w:after="0"/>
        <w:jc w:val="both"/>
        <w:rPr>
          <w:rFonts w:cs="Arial"/>
          <w:b/>
          <w:szCs w:val="24"/>
        </w:rPr>
      </w:pPr>
      <w:r w:rsidRPr="000F0BC7">
        <w:rPr>
          <w:rFonts w:cs="Arial"/>
          <w:b/>
          <w:szCs w:val="24"/>
        </w:rPr>
        <w:t>Trading Names</w:t>
      </w:r>
    </w:p>
    <w:p w:rsidRPr="00A3504B" w:rsidR="00A725A6" w:rsidP="00A725A6" w:rsidRDefault="000F0BC7" w14:paraId="2CB66E6B" w14:textId="60C3A341">
      <w:pPr>
        <w:pStyle w:val="DfTLevel1"/>
        <w:keepLines/>
        <w:numPr>
          <w:ilvl w:val="0"/>
          <w:numId w:val="13"/>
        </w:numPr>
        <w:suppressLineNumbers/>
        <w:spacing w:after="0"/>
        <w:jc w:val="both"/>
        <w:rPr>
          <w:rFonts w:cs="Arial"/>
          <w:b/>
          <w:spacing w:val="-3"/>
          <w:szCs w:val="24"/>
        </w:rPr>
      </w:pPr>
      <w:r w:rsidRPr="000F0BC7">
        <w:rPr>
          <w:rFonts w:cs="Arial"/>
          <w:szCs w:val="24"/>
        </w:rPr>
        <w:t>If your tender is submitted in the name of one organisation but you intend submitting invoices in the name of another, or require payments to be made to another, please give full details. Otherwise there may be delay in payment.</w:t>
      </w:r>
    </w:p>
    <w:p w:rsidR="009E7BE6" w:rsidP="009E7BE6" w:rsidRDefault="009E7BE6" w14:paraId="4C5ADAAA" w14:textId="4AA5CAC4">
      <w:pPr>
        <w:pStyle w:val="DfTLevel1"/>
        <w:keepLines/>
        <w:suppressLineNumbers/>
        <w:spacing w:after="0"/>
        <w:jc w:val="both"/>
        <w:rPr>
          <w:rFonts w:cs="Arial"/>
          <w:szCs w:val="24"/>
        </w:rPr>
      </w:pPr>
    </w:p>
    <w:p w:rsidR="009E7BE6" w:rsidP="009E7BE6" w:rsidRDefault="009E7BE6" w14:paraId="5560B0EC" w14:textId="7B392ABF">
      <w:pPr>
        <w:pStyle w:val="DfTLevel1"/>
        <w:keepLines/>
        <w:suppressLineNumbers/>
        <w:spacing w:after="0"/>
        <w:jc w:val="both"/>
        <w:rPr>
          <w:rFonts w:cs="Arial"/>
          <w:szCs w:val="24"/>
        </w:rPr>
      </w:pPr>
    </w:p>
    <w:p w:rsidRPr="00A725A6" w:rsidR="009E7BE6" w:rsidP="0081267D" w:rsidRDefault="009E7BE6" w14:paraId="5B29E542" w14:textId="5EF076A8">
      <w:pPr>
        <w:pStyle w:val="DfTLevel1"/>
        <w:keepLines/>
        <w:suppressLineNumbers/>
        <w:spacing w:after="0"/>
        <w:jc w:val="both"/>
        <w:rPr>
          <w:rFonts w:cs="Arial"/>
          <w:b/>
          <w:spacing w:val="-3"/>
          <w:szCs w:val="24"/>
        </w:rPr>
      </w:pPr>
      <w:r w:rsidRPr="000F0BC7">
        <w:rPr>
          <w:rFonts w:cs="Arial"/>
          <w:b/>
          <w:szCs w:val="24"/>
        </w:rPr>
        <w:t>Invoicing</w:t>
      </w:r>
      <w:r>
        <w:rPr>
          <w:rFonts w:cs="Arial"/>
          <w:b/>
          <w:szCs w:val="24"/>
        </w:rPr>
        <w:t xml:space="preserve"> and Payment</w:t>
      </w:r>
    </w:p>
    <w:p w:rsidRPr="00A725A6" w:rsidR="008914B3" w:rsidP="008914B3" w:rsidRDefault="008914B3" w14:paraId="07EB2A27" w14:textId="3F48C7C4">
      <w:pPr>
        <w:pStyle w:val="DfTLevel1"/>
        <w:keepLines/>
        <w:numPr>
          <w:ilvl w:val="0"/>
          <w:numId w:val="13"/>
        </w:numPr>
        <w:suppressLineNumbers/>
        <w:spacing w:after="0"/>
        <w:jc w:val="both"/>
        <w:rPr>
          <w:rStyle w:val="None"/>
          <w:rFonts w:cs="Arial"/>
          <w:b/>
          <w:spacing w:val="-3"/>
          <w:szCs w:val="24"/>
        </w:rPr>
      </w:pPr>
      <w:r>
        <w:rPr>
          <w:rStyle w:val="None"/>
          <w:szCs w:val="24"/>
        </w:rPr>
        <w:t xml:space="preserve">Payment terms are </w:t>
      </w:r>
      <w:r w:rsidR="00737742">
        <w:rPr>
          <w:rStyle w:val="None"/>
          <w:szCs w:val="24"/>
        </w:rPr>
        <w:t>outlined</w:t>
      </w:r>
      <w:r>
        <w:rPr>
          <w:rStyle w:val="None"/>
          <w:szCs w:val="24"/>
        </w:rPr>
        <w:t xml:space="preserve"> in the Form of Contract.</w:t>
      </w:r>
    </w:p>
    <w:p w:rsidRPr="000F0BC7" w:rsidR="00E0308B" w:rsidP="000F0BC7" w:rsidRDefault="00E0308B" w14:paraId="68B2C9BE" w14:textId="77777777">
      <w:pPr>
        <w:pStyle w:val="Heading"/>
        <w:spacing w:before="0" w:after="0" w:line="240" w:lineRule="auto"/>
        <w:ind w:right="0"/>
        <w:rPr>
          <w:sz w:val="24"/>
          <w:szCs w:val="24"/>
        </w:rPr>
      </w:pPr>
    </w:p>
    <w:p w:rsidRPr="009B0544" w:rsidR="00A84039" w:rsidP="009B0544" w:rsidRDefault="00C71125" w14:paraId="644F0D81" w14:textId="326D7F1E">
      <w:pPr>
        <w:pStyle w:val="Heading"/>
        <w:spacing w:after="0" w:line="240" w:lineRule="auto"/>
        <w:rPr>
          <w:sz w:val="24"/>
          <w:szCs w:val="24"/>
          <w:lang w:val="en-US"/>
        </w:rPr>
      </w:pPr>
      <w:bookmarkStart w:name="_Toc12886334" w:id="10"/>
      <w:r w:rsidRPr="00080C22">
        <w:rPr>
          <w:sz w:val="24"/>
          <w:szCs w:val="24"/>
          <w:lang w:val="en-US"/>
        </w:rPr>
        <w:t>Conflicts of interest</w:t>
      </w:r>
      <w:bookmarkEnd w:id="10"/>
      <w:r w:rsidRPr="00080C22">
        <w:rPr>
          <w:sz w:val="24"/>
          <w:szCs w:val="24"/>
          <w:lang w:val="en-US"/>
        </w:rPr>
        <w:t xml:space="preserve"> </w:t>
      </w:r>
    </w:p>
    <w:p w:rsidR="00C71125" w:rsidP="00A84039" w:rsidRDefault="00C71125" w14:paraId="64E435B9" w14:textId="36A5F47A">
      <w:pPr>
        <w:pStyle w:val="Body"/>
        <w:numPr>
          <w:ilvl w:val="0"/>
          <w:numId w:val="13"/>
        </w:numPr>
        <w:spacing w:after="0" w:line="240" w:lineRule="auto"/>
        <w:jc w:val="both"/>
        <w:rPr>
          <w:rStyle w:val="None"/>
          <w:sz w:val="24"/>
          <w:szCs w:val="24"/>
        </w:rPr>
      </w:pPr>
      <w:r w:rsidRPr="00080C22">
        <w:rPr>
          <w:rStyle w:val="None"/>
          <w:sz w:val="24"/>
          <w:szCs w:val="24"/>
        </w:rPr>
        <w:t>Bidders written proposals must disclose any potential conflicts of interest.</w:t>
      </w:r>
    </w:p>
    <w:p w:rsidRPr="00080C22" w:rsidR="00A84039" w:rsidP="0081267D" w:rsidRDefault="00A84039" w14:paraId="71E4148A" w14:textId="77777777">
      <w:pPr>
        <w:pStyle w:val="Body"/>
        <w:spacing w:after="0" w:line="240" w:lineRule="auto"/>
        <w:ind w:left="720"/>
        <w:jc w:val="both"/>
        <w:rPr>
          <w:sz w:val="24"/>
          <w:szCs w:val="24"/>
        </w:rPr>
      </w:pPr>
    </w:p>
    <w:p w:rsidR="00C71125" w:rsidP="00A84039" w:rsidRDefault="00C71125" w14:paraId="21EDE86E" w14:textId="638D0B0E">
      <w:pPr>
        <w:pStyle w:val="Body"/>
        <w:numPr>
          <w:ilvl w:val="0"/>
          <w:numId w:val="13"/>
        </w:numPr>
        <w:spacing w:after="0" w:line="240" w:lineRule="auto"/>
        <w:jc w:val="both"/>
        <w:rPr>
          <w:rStyle w:val="None"/>
          <w:sz w:val="24"/>
          <w:szCs w:val="24"/>
        </w:rPr>
      </w:pPr>
      <w:r w:rsidRPr="00080C22">
        <w:rPr>
          <w:rStyle w:val="None"/>
          <w:sz w:val="24"/>
          <w:szCs w:val="24"/>
        </w:rPr>
        <w:t xml:space="preserve">Bidders should </w:t>
      </w:r>
      <w:proofErr w:type="gramStart"/>
      <w:r w:rsidRPr="00080C22">
        <w:rPr>
          <w:rStyle w:val="None"/>
          <w:sz w:val="24"/>
          <w:szCs w:val="24"/>
        </w:rPr>
        <w:t>make an assessment of</w:t>
      </w:r>
      <w:proofErr w:type="gramEnd"/>
      <w:r w:rsidRPr="00080C22">
        <w:rPr>
          <w:rStyle w:val="None"/>
          <w:sz w:val="24"/>
          <w:szCs w:val="24"/>
        </w:rPr>
        <w:t xml:space="preserve"> any potential conflicts of interest</w:t>
      </w:r>
      <w:r w:rsidR="00A9385A">
        <w:rPr>
          <w:rStyle w:val="None"/>
          <w:sz w:val="24"/>
          <w:szCs w:val="24"/>
        </w:rPr>
        <w:t xml:space="preserve"> before submitting their bid and</w:t>
      </w:r>
      <w:r w:rsidRPr="00080C22">
        <w:rPr>
          <w:rStyle w:val="None"/>
          <w:sz w:val="24"/>
          <w:szCs w:val="24"/>
        </w:rPr>
        <w:t xml:space="preserve"> should include a clear statement </w:t>
      </w:r>
      <w:r w:rsidR="00A9385A">
        <w:rPr>
          <w:rStyle w:val="None"/>
          <w:sz w:val="24"/>
          <w:szCs w:val="24"/>
        </w:rPr>
        <w:t xml:space="preserve">in their bid </w:t>
      </w:r>
      <w:r w:rsidRPr="00080C22">
        <w:rPr>
          <w:rStyle w:val="None"/>
          <w:sz w:val="24"/>
          <w:szCs w:val="24"/>
        </w:rPr>
        <w:t>which:</w:t>
      </w:r>
    </w:p>
    <w:p w:rsidRPr="00080C22" w:rsidR="00A84039" w:rsidP="0081267D" w:rsidRDefault="00A84039" w14:paraId="7123A626" w14:textId="77777777">
      <w:pPr>
        <w:pStyle w:val="Body"/>
        <w:spacing w:after="0" w:line="240" w:lineRule="auto"/>
        <w:jc w:val="both"/>
        <w:rPr>
          <w:sz w:val="24"/>
          <w:szCs w:val="24"/>
        </w:rPr>
      </w:pPr>
    </w:p>
    <w:p w:rsidR="007A6E4D" w:rsidP="0081267D" w:rsidRDefault="008B0194" w14:paraId="5C3E4914" w14:textId="3CD66AEC">
      <w:pPr>
        <w:pStyle w:val="Body"/>
        <w:numPr>
          <w:ilvl w:val="2"/>
          <w:numId w:val="13"/>
        </w:numPr>
        <w:spacing w:after="0" w:line="240" w:lineRule="auto"/>
        <w:jc w:val="both"/>
        <w:rPr>
          <w:rStyle w:val="None"/>
          <w:sz w:val="24"/>
          <w:szCs w:val="24"/>
        </w:rPr>
      </w:pPr>
      <w:r>
        <w:rPr>
          <w:rStyle w:val="None"/>
          <w:sz w:val="24"/>
          <w:szCs w:val="24"/>
        </w:rPr>
        <w:t xml:space="preserve">explicitly </w:t>
      </w:r>
      <w:r w:rsidRPr="00080C22">
        <w:rPr>
          <w:rStyle w:val="None"/>
          <w:sz w:val="24"/>
          <w:szCs w:val="24"/>
        </w:rPr>
        <w:t>sets out that there is no conflict of interest, or sets out any existing conflicts of interest, either real or perceived, for their firm in relation to this Statement of Requirement;</w:t>
      </w:r>
    </w:p>
    <w:p w:rsidRPr="00080C22" w:rsidR="00C71125" w:rsidP="0081267D" w:rsidRDefault="00C71125" w14:paraId="2AE1688F" w14:textId="77777777">
      <w:pPr>
        <w:pStyle w:val="Body"/>
        <w:numPr>
          <w:ilvl w:val="2"/>
          <w:numId w:val="13"/>
        </w:numPr>
        <w:spacing w:after="0" w:line="240" w:lineRule="auto"/>
        <w:jc w:val="both"/>
        <w:rPr>
          <w:sz w:val="24"/>
          <w:szCs w:val="24"/>
        </w:rPr>
      </w:pPr>
      <w:r w:rsidRPr="00080C22">
        <w:rPr>
          <w:rStyle w:val="None"/>
          <w:sz w:val="24"/>
          <w:szCs w:val="24"/>
        </w:rPr>
        <w:t>provides full details of proposed risk management arrangements (e.g. segregation of staff and security of information); and</w:t>
      </w:r>
    </w:p>
    <w:p w:rsidRPr="00E14A10" w:rsidR="00B656B4" w:rsidP="0081267D" w:rsidRDefault="00C71125" w14:paraId="4ECD2BB7" w14:textId="13947D34">
      <w:pPr>
        <w:pStyle w:val="Body"/>
        <w:numPr>
          <w:ilvl w:val="2"/>
          <w:numId w:val="13"/>
        </w:numPr>
        <w:spacing w:after="0" w:line="240" w:lineRule="auto"/>
        <w:jc w:val="both"/>
        <w:rPr>
          <w:sz w:val="24"/>
          <w:szCs w:val="24"/>
        </w:rPr>
      </w:pPr>
      <w:r w:rsidRPr="00080C22">
        <w:rPr>
          <w:rStyle w:val="None"/>
          <w:sz w:val="24"/>
          <w:szCs w:val="24"/>
        </w:rPr>
        <w:t>provides a clear description of how any subsequently arising conflicts would be dealt with.</w:t>
      </w:r>
    </w:p>
    <w:p w:rsidR="00950423" w:rsidP="0081267D" w:rsidRDefault="00950423" w14:paraId="4900DB09" w14:textId="77777777">
      <w:pPr>
        <w:pStyle w:val="Body"/>
        <w:spacing w:after="0" w:line="240" w:lineRule="auto"/>
        <w:jc w:val="both"/>
        <w:rPr>
          <w:rStyle w:val="None"/>
          <w:b/>
          <w:bCs/>
          <w:sz w:val="24"/>
          <w:szCs w:val="24"/>
        </w:rPr>
      </w:pPr>
    </w:p>
    <w:p w:rsidRPr="00080C22" w:rsidR="00C71125" w:rsidP="0081267D" w:rsidRDefault="00950423" w14:paraId="363414DD" w14:textId="36E1530F">
      <w:pPr>
        <w:pStyle w:val="Body"/>
        <w:spacing w:after="0" w:line="240" w:lineRule="auto"/>
        <w:jc w:val="both"/>
        <w:rPr>
          <w:sz w:val="24"/>
          <w:szCs w:val="24"/>
        </w:rPr>
      </w:pPr>
      <w:r>
        <w:rPr>
          <w:rStyle w:val="None"/>
          <w:b/>
          <w:bCs/>
          <w:sz w:val="24"/>
          <w:szCs w:val="24"/>
        </w:rPr>
        <w:t>C</w:t>
      </w:r>
      <w:r w:rsidRPr="00080C22" w:rsidR="00C71125">
        <w:rPr>
          <w:rStyle w:val="None"/>
          <w:b/>
          <w:bCs/>
          <w:sz w:val="24"/>
          <w:szCs w:val="24"/>
        </w:rPr>
        <w:t>onflicts of interest are assessed on a pass/fail basis.</w:t>
      </w:r>
    </w:p>
    <w:p w:rsidR="00C71125" w:rsidP="00A84039" w:rsidRDefault="00C71125" w14:paraId="07112AAB" w14:textId="04344D74">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discuss any conflict of interest issues th</w:t>
      </w:r>
      <w:r w:rsidR="00A9385A">
        <w:rPr>
          <w:rStyle w:val="None"/>
          <w:sz w:val="24"/>
          <w:szCs w:val="24"/>
        </w:rPr>
        <w:t>at have been disclosed by each b</w:t>
      </w:r>
      <w:r w:rsidRPr="00080C22">
        <w:rPr>
          <w:rStyle w:val="None"/>
          <w:sz w:val="24"/>
          <w:szCs w:val="24"/>
        </w:rPr>
        <w:t>idder.</w:t>
      </w:r>
    </w:p>
    <w:p w:rsidRPr="00080C22" w:rsidR="00A84039" w:rsidP="0081267D" w:rsidRDefault="00A84039" w14:paraId="2397D4A7" w14:textId="77777777">
      <w:pPr>
        <w:pStyle w:val="Body"/>
        <w:spacing w:after="0" w:line="240" w:lineRule="auto"/>
        <w:ind w:left="720"/>
        <w:jc w:val="both"/>
        <w:rPr>
          <w:sz w:val="24"/>
          <w:szCs w:val="24"/>
        </w:rPr>
      </w:pPr>
    </w:p>
    <w:p w:rsidR="00C71125" w:rsidP="00A84039" w:rsidRDefault="00C71125" w14:paraId="389EA76E" w14:textId="0D805435">
      <w:pPr>
        <w:pStyle w:val="Body"/>
        <w:numPr>
          <w:ilvl w:val="0"/>
          <w:numId w:val="13"/>
        </w:numPr>
        <w:spacing w:after="0" w:line="240" w:lineRule="auto"/>
        <w:jc w:val="both"/>
        <w:rPr>
          <w:rStyle w:val="None"/>
          <w:sz w:val="24"/>
          <w:szCs w:val="24"/>
        </w:rPr>
      </w:pPr>
      <w:r w:rsidRPr="00080C22">
        <w:rPr>
          <w:rStyle w:val="None"/>
          <w:sz w:val="24"/>
          <w:szCs w:val="24"/>
        </w:rPr>
        <w:t xml:space="preserve">The </w:t>
      </w:r>
      <w:r w:rsidR="00A9385A">
        <w:rPr>
          <w:rStyle w:val="None"/>
          <w:sz w:val="24"/>
          <w:szCs w:val="24"/>
        </w:rPr>
        <w:t>Authority</w:t>
      </w:r>
      <w:r w:rsidRPr="00080C22">
        <w:rPr>
          <w:rStyle w:val="None"/>
          <w:sz w:val="24"/>
          <w:szCs w:val="24"/>
        </w:rPr>
        <w:t xml:space="preserve"> will decide whether any internal manageme</w:t>
      </w:r>
      <w:r w:rsidR="00A9385A">
        <w:rPr>
          <w:rStyle w:val="None"/>
          <w:sz w:val="24"/>
          <w:szCs w:val="24"/>
        </w:rPr>
        <w:t>nt processes and controls that b</w:t>
      </w:r>
      <w:r w:rsidRPr="00080C22">
        <w:rPr>
          <w:rStyle w:val="None"/>
          <w:sz w:val="24"/>
          <w:szCs w:val="24"/>
        </w:rPr>
        <w:t xml:space="preserve">idders have in place are satisfactory. </w:t>
      </w:r>
    </w:p>
    <w:p w:rsidRPr="00080C22" w:rsidR="00A84039" w:rsidP="0081267D" w:rsidRDefault="00A84039" w14:paraId="153CA6C1" w14:textId="77777777">
      <w:pPr>
        <w:pStyle w:val="Body"/>
        <w:spacing w:after="0" w:line="240" w:lineRule="auto"/>
        <w:jc w:val="both"/>
        <w:rPr>
          <w:sz w:val="24"/>
          <w:szCs w:val="24"/>
        </w:rPr>
      </w:pPr>
    </w:p>
    <w:p w:rsidRPr="00080C22" w:rsidR="00C71125" w:rsidP="0081267D" w:rsidRDefault="00C71125" w14:paraId="398A017A" w14:textId="486D8B75">
      <w:pPr>
        <w:pStyle w:val="Body"/>
        <w:numPr>
          <w:ilvl w:val="0"/>
          <w:numId w:val="13"/>
        </w:numPr>
        <w:spacing w:after="0" w:line="240" w:lineRule="auto"/>
        <w:jc w:val="both"/>
        <w:rPr>
          <w:sz w:val="24"/>
          <w:szCs w:val="24"/>
        </w:rPr>
      </w:pPr>
      <w:r w:rsidRPr="00080C22">
        <w:rPr>
          <w:rStyle w:val="None"/>
          <w:sz w:val="24"/>
          <w:szCs w:val="24"/>
        </w:rPr>
        <w:t xml:space="preserve">Bidders will be ruled out of the competition if, in the </w:t>
      </w:r>
      <w:r w:rsidR="00A9385A">
        <w:rPr>
          <w:rStyle w:val="None"/>
          <w:sz w:val="24"/>
          <w:szCs w:val="24"/>
        </w:rPr>
        <w:t>Authority</w:t>
      </w:r>
      <w:r w:rsidRPr="00080C22">
        <w:rPr>
          <w:rStyle w:val="None"/>
          <w:sz w:val="24"/>
          <w:szCs w:val="24"/>
        </w:rPr>
        <w:t xml:space="preserve">’s view, there is a conflict of interest which could compromise the delivery and integrity of the contract, or if the arrangements to deal with a future conflict of interest arising offer insufficient protection for the </w:t>
      </w:r>
      <w:r w:rsidR="00A9385A">
        <w:rPr>
          <w:rStyle w:val="None"/>
          <w:sz w:val="24"/>
          <w:szCs w:val="24"/>
        </w:rPr>
        <w:t>Authority</w:t>
      </w:r>
      <w:r w:rsidRPr="00080C22">
        <w:rPr>
          <w:rStyle w:val="None"/>
          <w:sz w:val="24"/>
          <w:szCs w:val="24"/>
        </w:rPr>
        <w:t>.</w:t>
      </w:r>
    </w:p>
    <w:p w:rsidRPr="00080C22" w:rsidR="00C71125" w:rsidP="0081267D" w:rsidRDefault="00C71125" w14:paraId="7B306CBA" w14:textId="77777777">
      <w:pPr>
        <w:pStyle w:val="Heading"/>
        <w:spacing w:after="0" w:line="240" w:lineRule="auto"/>
        <w:rPr>
          <w:sz w:val="24"/>
          <w:szCs w:val="24"/>
          <w:lang w:val="en-US"/>
        </w:rPr>
      </w:pPr>
      <w:bookmarkStart w:name="_Toc12886335" w:id="11"/>
      <w:r w:rsidRPr="00080C22">
        <w:rPr>
          <w:sz w:val="24"/>
          <w:szCs w:val="24"/>
          <w:lang w:val="en-US"/>
        </w:rPr>
        <w:t>Evaluation Criteria</w:t>
      </w:r>
      <w:bookmarkEnd w:id="11"/>
    </w:p>
    <w:p w:rsidRPr="00080C22" w:rsidR="00C71125" w:rsidP="0081267D" w:rsidRDefault="00C71125" w14:paraId="0BC80E10" w14:textId="284E3466">
      <w:pPr>
        <w:pStyle w:val="Body"/>
        <w:numPr>
          <w:ilvl w:val="0"/>
          <w:numId w:val="13"/>
        </w:numPr>
        <w:spacing w:after="0" w:line="240" w:lineRule="auto"/>
        <w:jc w:val="both"/>
        <w:rPr>
          <w:sz w:val="24"/>
          <w:szCs w:val="24"/>
        </w:rPr>
      </w:pPr>
      <w:r w:rsidRPr="00080C22">
        <w:rPr>
          <w:rStyle w:val="None"/>
          <w:sz w:val="24"/>
          <w:szCs w:val="24"/>
        </w:rPr>
        <w:t xml:space="preserve">Bids will be evaluated based on the Criteria and weightings set out in </w:t>
      </w:r>
      <w:hyperlink w:history="1" w:anchor="Ref507007688">
        <w:r w:rsidRPr="00080C22">
          <w:rPr>
            <w:rStyle w:val="Hyperlink1"/>
            <w:sz w:val="24"/>
            <w:szCs w:val="24"/>
          </w:rPr>
          <w:t xml:space="preserve">Annex </w:t>
        </w:r>
        <w:r w:rsidR="00080C22">
          <w:rPr>
            <w:rStyle w:val="Hyperlink1"/>
            <w:sz w:val="24"/>
            <w:szCs w:val="24"/>
          </w:rPr>
          <w:t>2</w:t>
        </w:r>
        <w:r w:rsidRPr="00080C22">
          <w:rPr>
            <w:rStyle w:val="Hyperlink1"/>
            <w:sz w:val="24"/>
            <w:szCs w:val="24"/>
          </w:rPr>
          <w:t xml:space="preserve"> - Evaluation Criteria &amp; Weighting</w:t>
        </w:r>
      </w:hyperlink>
      <w:r w:rsidRPr="00080C22">
        <w:rPr>
          <w:rStyle w:val="Hyperlink1"/>
          <w:sz w:val="24"/>
          <w:szCs w:val="24"/>
        </w:rPr>
        <w:t>.</w:t>
      </w:r>
    </w:p>
    <w:p w:rsidRPr="000F0BC7" w:rsidR="00E0308B" w:rsidP="000F0BC7" w:rsidRDefault="00E0308B" w14:paraId="4D86B87D" w14:textId="77777777">
      <w:pPr>
        <w:pStyle w:val="Heading"/>
        <w:spacing w:before="0" w:after="0" w:line="240" w:lineRule="auto"/>
        <w:ind w:right="0"/>
        <w:rPr>
          <w:sz w:val="24"/>
          <w:szCs w:val="24"/>
        </w:rPr>
      </w:pPr>
    </w:p>
    <w:p w:rsidRPr="000F0BC7" w:rsidR="00E0308B" w:rsidP="000F0BC7" w:rsidRDefault="00E0308B" w14:paraId="409155D7" w14:textId="77777777">
      <w:pPr>
        <w:pStyle w:val="Heading"/>
        <w:spacing w:before="0" w:after="0" w:line="240" w:lineRule="auto"/>
        <w:ind w:right="0"/>
        <w:rPr>
          <w:sz w:val="24"/>
          <w:szCs w:val="24"/>
        </w:rPr>
      </w:pPr>
    </w:p>
    <w:p w:rsidRPr="000F0BC7" w:rsidR="00E0308B" w:rsidP="000F0BC7" w:rsidRDefault="00E0308B" w14:paraId="11411EA1" w14:textId="77777777">
      <w:pPr>
        <w:pStyle w:val="Heading"/>
        <w:spacing w:before="0" w:after="0" w:line="240" w:lineRule="auto"/>
        <w:ind w:right="0"/>
        <w:rPr>
          <w:sz w:val="24"/>
          <w:szCs w:val="24"/>
        </w:rPr>
      </w:pPr>
    </w:p>
    <w:p w:rsidR="00D5202B" w:rsidP="000F0BC7" w:rsidRDefault="00D5202B" w14:paraId="7E6BD52E" w14:textId="77777777">
      <w:pPr>
        <w:pStyle w:val="Body"/>
        <w:spacing w:after="0" w:line="240" w:lineRule="auto"/>
        <w:rPr>
          <w:rFonts w:cs="Arial"/>
          <w:sz w:val="24"/>
          <w:szCs w:val="24"/>
          <w:lang w:val="en-GB"/>
        </w:rPr>
        <w:sectPr w:rsidR="00D5202B" w:rsidSect="00DA328B">
          <w:headerReference w:type="default" r:id="rId19"/>
          <w:footerReference w:type="default" r:id="rId20"/>
          <w:pgSz w:w="12240" w:h="15840" w:orient="portrait"/>
          <w:pgMar w:top="1440" w:right="1440" w:bottom="1440" w:left="1560" w:header="720" w:footer="720" w:gutter="0"/>
          <w:pgNumType w:start="1"/>
          <w:cols w:space="720"/>
          <w:docGrid w:linePitch="360"/>
        </w:sectPr>
      </w:pPr>
    </w:p>
    <w:p w:rsidRPr="0081267D" w:rsidR="00B53B55" w:rsidP="006735DA" w:rsidRDefault="00386020" w14:paraId="05786477" w14:textId="058DCA9B">
      <w:pPr>
        <w:pStyle w:val="Heading1"/>
        <w:jc w:val="left"/>
        <w:rPr>
          <w:sz w:val="32"/>
          <w:szCs w:val="32"/>
        </w:rPr>
      </w:pPr>
      <w:bookmarkStart w:name="_Toc12886336" w:id="12"/>
      <w:r w:rsidRPr="0081267D">
        <w:rPr>
          <w:sz w:val="32"/>
          <w:szCs w:val="32"/>
        </w:rPr>
        <w:t xml:space="preserve">Annex 1 – </w:t>
      </w:r>
      <w:bookmarkStart w:name="_Hlk11784693" w:id="13"/>
      <w:r w:rsidRPr="0081267D">
        <w:rPr>
          <w:sz w:val="32"/>
          <w:szCs w:val="32"/>
        </w:rPr>
        <w:t xml:space="preserve">User </w:t>
      </w:r>
      <w:r w:rsidR="00400887">
        <w:rPr>
          <w:sz w:val="32"/>
          <w:szCs w:val="32"/>
        </w:rPr>
        <w:t>R</w:t>
      </w:r>
      <w:r w:rsidRPr="0081267D">
        <w:rPr>
          <w:sz w:val="32"/>
          <w:szCs w:val="32"/>
        </w:rPr>
        <w:t>equirements</w:t>
      </w:r>
      <w:r w:rsidRPr="0081267D" w:rsidR="00BD7B43">
        <w:rPr>
          <w:sz w:val="32"/>
          <w:szCs w:val="32"/>
        </w:rPr>
        <w:t xml:space="preserve">, </w:t>
      </w:r>
      <w:r w:rsidR="00400887">
        <w:rPr>
          <w:sz w:val="32"/>
          <w:szCs w:val="32"/>
        </w:rPr>
        <w:t>B</w:t>
      </w:r>
      <w:r w:rsidRPr="0081267D" w:rsidR="00BD7B43">
        <w:rPr>
          <w:sz w:val="32"/>
          <w:szCs w:val="32"/>
        </w:rPr>
        <w:t xml:space="preserve">idder </w:t>
      </w:r>
      <w:r w:rsidR="00400887">
        <w:rPr>
          <w:sz w:val="32"/>
          <w:szCs w:val="32"/>
        </w:rPr>
        <w:t>P</w:t>
      </w:r>
      <w:r w:rsidRPr="0081267D" w:rsidR="00BD7B43">
        <w:rPr>
          <w:sz w:val="32"/>
          <w:szCs w:val="32"/>
        </w:rPr>
        <w:t xml:space="preserve">roposed </w:t>
      </w:r>
      <w:r w:rsidR="00400887">
        <w:rPr>
          <w:sz w:val="32"/>
          <w:szCs w:val="32"/>
        </w:rPr>
        <w:t>S</w:t>
      </w:r>
      <w:r w:rsidRPr="0081267D" w:rsidR="00BD7B43">
        <w:rPr>
          <w:sz w:val="32"/>
          <w:szCs w:val="32"/>
        </w:rPr>
        <w:t xml:space="preserve">olution and </w:t>
      </w:r>
      <w:r w:rsidR="00400887">
        <w:rPr>
          <w:sz w:val="32"/>
          <w:szCs w:val="32"/>
        </w:rPr>
        <w:t>R</w:t>
      </w:r>
      <w:r w:rsidRPr="0081267D" w:rsidR="00BD7B43">
        <w:rPr>
          <w:sz w:val="32"/>
          <w:szCs w:val="32"/>
        </w:rPr>
        <w:t xml:space="preserve">equired </w:t>
      </w:r>
      <w:r w:rsidR="00400887">
        <w:rPr>
          <w:sz w:val="32"/>
          <w:szCs w:val="32"/>
        </w:rPr>
        <w:t>E</w:t>
      </w:r>
      <w:r w:rsidRPr="0081267D" w:rsidR="00BD7B43">
        <w:rPr>
          <w:sz w:val="32"/>
          <w:szCs w:val="32"/>
        </w:rPr>
        <w:t>vidence</w:t>
      </w:r>
      <w:bookmarkEnd w:id="12"/>
      <w:bookmarkEnd w:id="13"/>
    </w:p>
    <w:p w:rsidR="00B53B55" w:rsidP="00B53B55" w:rsidRDefault="00B53B55" w14:paraId="47E9507E" w14:textId="77777777">
      <w:pPr>
        <w:pStyle w:val="DfTLevel1"/>
        <w:keepLines/>
        <w:suppressLineNumbers/>
        <w:spacing w:after="0"/>
        <w:jc w:val="both"/>
        <w:rPr>
          <w:rFonts w:cs="Arial"/>
          <w:b/>
          <w:szCs w:val="24"/>
        </w:rPr>
      </w:pPr>
    </w:p>
    <w:p w:rsidRPr="000F0BC7" w:rsidR="00B53B55" w:rsidP="00B53B55" w:rsidRDefault="00B53B55" w14:paraId="74431DF2" w14:textId="791DC0BF">
      <w:pPr>
        <w:pStyle w:val="DfTLevel1"/>
        <w:keepLines/>
        <w:suppressLineNumbers/>
        <w:spacing w:after="0"/>
        <w:jc w:val="both"/>
        <w:rPr>
          <w:rFonts w:cs="Arial"/>
          <w:b/>
          <w:szCs w:val="24"/>
        </w:rPr>
      </w:pPr>
      <w:r w:rsidRPr="000F0BC7">
        <w:rPr>
          <w:rFonts w:cs="Arial"/>
          <w:b/>
          <w:szCs w:val="24"/>
        </w:rPr>
        <w:t xml:space="preserve">Tender Requirement </w:t>
      </w:r>
    </w:p>
    <w:p w:rsidR="00A06E20" w:rsidP="003D0CA1" w:rsidRDefault="00A06E20" w14:paraId="48377B1A" w14:textId="26A7D038">
      <w:pPr>
        <w:pStyle w:val="DfTLevel1"/>
        <w:keepLines/>
        <w:numPr>
          <w:ilvl w:val="0"/>
          <w:numId w:val="13"/>
        </w:numPr>
        <w:suppressLineNumbers/>
        <w:spacing w:after="0"/>
        <w:jc w:val="both"/>
        <w:rPr>
          <w:rFonts w:cs="Arial"/>
          <w:szCs w:val="24"/>
        </w:rPr>
      </w:pPr>
      <w:r>
        <w:rPr>
          <w:rFonts w:cs="Arial"/>
          <w:szCs w:val="24"/>
        </w:rPr>
        <w:t xml:space="preserve">The </w:t>
      </w:r>
      <w:r w:rsidRPr="005F2B69">
        <w:rPr>
          <w:rFonts w:cs="Arial"/>
          <w:b/>
          <w:szCs w:val="24"/>
        </w:rPr>
        <w:t>user requirements</w:t>
      </w:r>
      <w:r>
        <w:rPr>
          <w:rFonts w:cs="Arial"/>
          <w:szCs w:val="24"/>
        </w:rPr>
        <w:t>, which are</w:t>
      </w:r>
      <w:r w:rsidR="00A91986">
        <w:rPr>
          <w:rFonts w:cs="Arial"/>
          <w:szCs w:val="24"/>
        </w:rPr>
        <w:t xml:space="preserve"> a breakdown of the specific </w:t>
      </w:r>
      <w:r w:rsidR="00D25066">
        <w:rPr>
          <w:rFonts w:cs="Arial"/>
          <w:szCs w:val="24"/>
        </w:rPr>
        <w:t>outpu</w:t>
      </w:r>
      <w:r w:rsidR="00C75E50">
        <w:rPr>
          <w:rFonts w:cs="Arial"/>
          <w:szCs w:val="24"/>
        </w:rPr>
        <w:t>ts</w:t>
      </w:r>
      <w:r w:rsidR="00A91986">
        <w:rPr>
          <w:rFonts w:cs="Arial"/>
          <w:szCs w:val="24"/>
        </w:rPr>
        <w:t xml:space="preserve"> required</w:t>
      </w:r>
      <w:r w:rsidR="00C75E50">
        <w:rPr>
          <w:rFonts w:cs="Arial"/>
          <w:szCs w:val="24"/>
        </w:rPr>
        <w:t xml:space="preserve"> </w:t>
      </w:r>
      <w:r w:rsidR="00A91986">
        <w:rPr>
          <w:rFonts w:cs="Arial"/>
          <w:szCs w:val="24"/>
        </w:rPr>
        <w:t>under</w:t>
      </w:r>
      <w:r w:rsidR="00C75E50">
        <w:rPr>
          <w:rFonts w:cs="Arial"/>
          <w:szCs w:val="24"/>
        </w:rPr>
        <w:t xml:space="preserve"> this contract, are detailed in </w:t>
      </w:r>
      <w:r w:rsidR="0062179C">
        <w:rPr>
          <w:rFonts w:cs="Arial"/>
          <w:szCs w:val="24"/>
        </w:rPr>
        <w:t>T</w:t>
      </w:r>
      <w:r w:rsidR="00A91986">
        <w:rPr>
          <w:rFonts w:cs="Arial"/>
          <w:szCs w:val="24"/>
        </w:rPr>
        <w:t>able</w:t>
      </w:r>
      <w:r w:rsidR="00DA5CDD">
        <w:rPr>
          <w:rFonts w:cs="Arial"/>
          <w:szCs w:val="24"/>
        </w:rPr>
        <w:t xml:space="preserve"> </w:t>
      </w:r>
      <w:r w:rsidR="00DE0240">
        <w:rPr>
          <w:rFonts w:cs="Arial"/>
          <w:szCs w:val="24"/>
        </w:rPr>
        <w:t>2</w:t>
      </w:r>
      <w:r w:rsidR="00A91986">
        <w:rPr>
          <w:rFonts w:cs="Arial"/>
          <w:szCs w:val="24"/>
        </w:rPr>
        <w:t xml:space="preserve">. </w:t>
      </w:r>
      <w:r w:rsidR="002A7421">
        <w:rPr>
          <w:rFonts w:cs="Arial"/>
          <w:szCs w:val="24"/>
        </w:rPr>
        <w:t xml:space="preserve">The supplier must detail in this table </w:t>
      </w:r>
      <w:r w:rsidR="00DD377C">
        <w:rPr>
          <w:rFonts w:cs="Arial"/>
          <w:szCs w:val="24"/>
        </w:rPr>
        <w:t>their proposed solution, providing clear reference to external documentation where</w:t>
      </w:r>
      <w:r w:rsidR="0071508A">
        <w:rPr>
          <w:rFonts w:cs="Arial"/>
          <w:szCs w:val="24"/>
        </w:rPr>
        <w:t xml:space="preserve"> required, alongside supporting evidence</w:t>
      </w:r>
      <w:r w:rsidR="006331BA">
        <w:rPr>
          <w:rFonts w:cs="Arial"/>
          <w:szCs w:val="24"/>
        </w:rPr>
        <w:t xml:space="preserve"> as per</w:t>
      </w:r>
      <w:r w:rsidR="0071508A">
        <w:rPr>
          <w:rFonts w:cs="Arial"/>
          <w:szCs w:val="24"/>
        </w:rPr>
        <w:t xml:space="preserve"> the minimum requirements for </w:t>
      </w:r>
      <w:r w:rsidR="00E42209">
        <w:rPr>
          <w:rFonts w:cs="Arial"/>
          <w:szCs w:val="24"/>
        </w:rPr>
        <w:t>evidence detailed in the second column of the table.</w:t>
      </w:r>
      <w:r w:rsidR="003D0CA1">
        <w:rPr>
          <w:rFonts w:cs="Arial"/>
          <w:szCs w:val="24"/>
        </w:rPr>
        <w:t xml:space="preserve"> </w:t>
      </w:r>
      <w:r w:rsidRPr="003D0CA1" w:rsidR="00E42209">
        <w:rPr>
          <w:rFonts w:cs="Arial"/>
          <w:szCs w:val="24"/>
        </w:rPr>
        <w:t>Bidder</w:t>
      </w:r>
      <w:r w:rsidR="00023626">
        <w:rPr>
          <w:rFonts w:cs="Arial"/>
          <w:szCs w:val="24"/>
        </w:rPr>
        <w:t>’</w:t>
      </w:r>
      <w:r w:rsidRPr="003D0CA1" w:rsidR="00E42209">
        <w:rPr>
          <w:rFonts w:cs="Arial"/>
          <w:szCs w:val="24"/>
        </w:rPr>
        <w:t xml:space="preserve">s </w:t>
      </w:r>
      <w:r w:rsidRPr="003D0CA1" w:rsidR="003D0CA1">
        <w:rPr>
          <w:rFonts w:cs="Arial"/>
          <w:szCs w:val="24"/>
        </w:rPr>
        <w:t>will be evaluated against the</w:t>
      </w:r>
      <w:r w:rsidR="00A239F1">
        <w:rPr>
          <w:rFonts w:cs="Arial"/>
          <w:szCs w:val="24"/>
        </w:rPr>
        <w:t xml:space="preserve"> strength of their solution </w:t>
      </w:r>
      <w:r w:rsidR="00023626">
        <w:rPr>
          <w:rFonts w:cs="Arial"/>
          <w:szCs w:val="24"/>
        </w:rPr>
        <w:t>for</w:t>
      </w:r>
      <w:r w:rsidR="00565DF3">
        <w:rPr>
          <w:rFonts w:cs="Arial"/>
          <w:szCs w:val="24"/>
        </w:rPr>
        <w:t xml:space="preserve"> each </w:t>
      </w:r>
      <w:r w:rsidR="00023626">
        <w:rPr>
          <w:rFonts w:cs="Arial"/>
          <w:szCs w:val="24"/>
        </w:rPr>
        <w:t xml:space="preserve">user </w:t>
      </w:r>
      <w:r w:rsidR="00B0522A">
        <w:rPr>
          <w:rFonts w:cs="Arial"/>
          <w:szCs w:val="24"/>
        </w:rPr>
        <w:t>requirement.</w:t>
      </w:r>
    </w:p>
    <w:p w:rsidR="00B53B55" w:rsidP="00B53B55" w:rsidRDefault="00B53B55" w14:paraId="41A306D2" w14:textId="1BF93EBB">
      <w:pPr>
        <w:pStyle w:val="DfTLevel1"/>
        <w:keepLines/>
        <w:suppressLineNumbers/>
        <w:spacing w:after="0"/>
        <w:jc w:val="both"/>
        <w:rPr>
          <w:rFonts w:cs="Arial"/>
          <w:i/>
          <w:sz w:val="20"/>
        </w:rPr>
      </w:pPr>
    </w:p>
    <w:p w:rsidRPr="00072159" w:rsidR="00072159" w:rsidP="00B53B55" w:rsidRDefault="00072159" w14:paraId="18F2FEF9" w14:textId="7A85A8EC">
      <w:pPr>
        <w:pStyle w:val="DfTLevel1"/>
        <w:keepLines/>
        <w:suppressLineNumbers/>
        <w:spacing w:after="0"/>
        <w:jc w:val="both"/>
        <w:rPr>
          <w:rFonts w:cs="Arial"/>
          <w:b/>
          <w:szCs w:val="24"/>
        </w:rPr>
      </w:pPr>
      <w:r>
        <w:rPr>
          <w:rFonts w:cs="Arial"/>
          <w:b/>
          <w:szCs w:val="24"/>
        </w:rPr>
        <w:t>Table 2</w:t>
      </w:r>
      <w:r w:rsidR="00474914">
        <w:rPr>
          <w:rFonts w:cs="Arial"/>
          <w:b/>
          <w:szCs w:val="24"/>
        </w:rPr>
        <w:t>: User requirements</w:t>
      </w:r>
      <w:r w:rsidR="00DB6635">
        <w:rPr>
          <w:rFonts w:cs="Arial"/>
          <w:b/>
          <w:szCs w:val="24"/>
        </w:rPr>
        <w:t>, bidder proposed evidence and required evidence</w:t>
      </w:r>
    </w:p>
    <w:tbl>
      <w:tblPr>
        <w:tblStyle w:val="GridTable4-Accent1"/>
        <w:tblW w:w="14029" w:type="dxa"/>
        <w:tblLook w:val="04A0" w:firstRow="1" w:lastRow="0" w:firstColumn="1" w:lastColumn="0" w:noHBand="0" w:noVBand="1"/>
      </w:tblPr>
      <w:tblGrid>
        <w:gridCol w:w="6531"/>
        <w:gridCol w:w="4649"/>
        <w:gridCol w:w="2849"/>
      </w:tblGrid>
      <w:tr w:rsidR="00825643" w:rsidTr="00096614" w14:paraId="49B407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rsidRPr="005008F3" w:rsidR="00825643" w:rsidP="00752338" w:rsidRDefault="00825643" w14:paraId="792139B3" w14:textId="77777777">
            <w:pPr>
              <w:pStyle w:val="DfTLevel1"/>
              <w:keepLines/>
              <w:suppressLineNumbers/>
              <w:spacing w:after="0"/>
              <w:jc w:val="both"/>
              <w:rPr>
                <w:rFonts w:cs="Arial"/>
                <w:b w:val="0"/>
                <w:szCs w:val="24"/>
              </w:rPr>
            </w:pPr>
            <w:r w:rsidRPr="005008F3">
              <w:rPr>
                <w:rFonts w:cs="Arial"/>
                <w:szCs w:val="24"/>
              </w:rPr>
              <w:t>User Requirement</w:t>
            </w:r>
          </w:p>
        </w:tc>
        <w:tc>
          <w:tcPr>
            <w:tcW w:w="4649" w:type="dxa"/>
          </w:tcPr>
          <w:p w:rsidRPr="005008F3" w:rsidR="00825643" w:rsidP="00752338" w:rsidRDefault="00825643" w14:paraId="0AAF8217" w14:textId="77777777">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Evidence</w:t>
            </w:r>
            <w:r>
              <w:rPr>
                <w:rFonts w:cs="Arial"/>
                <w:szCs w:val="24"/>
              </w:rPr>
              <w:t xml:space="preserve"> or rational</w:t>
            </w:r>
            <w:r w:rsidRPr="005008F3">
              <w:rPr>
                <w:rFonts w:cs="Arial"/>
                <w:szCs w:val="24"/>
              </w:rPr>
              <w:t xml:space="preserve"> required</w:t>
            </w:r>
            <w:r>
              <w:rPr>
                <w:rFonts w:cs="Arial"/>
                <w:b w:val="0"/>
                <w:szCs w:val="24"/>
              </w:rPr>
              <w:t xml:space="preserve"> </w:t>
            </w:r>
            <w:r w:rsidRPr="005F11E9">
              <w:rPr>
                <w:rFonts w:cs="Arial"/>
                <w:szCs w:val="24"/>
              </w:rPr>
              <w:t>for the bid</w:t>
            </w:r>
            <w:r>
              <w:rPr>
                <w:rFonts w:cs="Arial"/>
                <w:szCs w:val="24"/>
              </w:rPr>
              <w:t xml:space="preserve"> against the supplier’s solution</w:t>
            </w:r>
          </w:p>
        </w:tc>
        <w:tc>
          <w:tcPr>
            <w:tcW w:w="2849" w:type="dxa"/>
          </w:tcPr>
          <w:p w:rsidRPr="005008F3" w:rsidR="00825643" w:rsidP="00752338" w:rsidRDefault="00825643" w14:paraId="0A1E5BCA" w14:textId="77777777">
            <w:pPr>
              <w:pStyle w:val="DfTLevel1"/>
              <w:keepLines/>
              <w:suppressLineNumbers/>
              <w:spacing w:after="0"/>
              <w:jc w:val="both"/>
              <w:cnfStyle w:val="100000000000" w:firstRow="1" w:lastRow="0" w:firstColumn="0" w:lastColumn="0" w:oddVBand="0" w:evenVBand="0" w:oddHBand="0" w:evenHBand="0" w:firstRowFirstColumn="0" w:firstRowLastColumn="0" w:lastRowFirstColumn="0" w:lastRowLastColumn="0"/>
              <w:rPr>
                <w:rFonts w:cs="Arial"/>
                <w:b w:val="0"/>
                <w:szCs w:val="24"/>
              </w:rPr>
            </w:pPr>
            <w:r w:rsidRPr="005008F3">
              <w:rPr>
                <w:rFonts w:cs="Arial"/>
                <w:szCs w:val="24"/>
              </w:rPr>
              <w:t>Supplier</w:t>
            </w:r>
            <w:r>
              <w:rPr>
                <w:rFonts w:cs="Arial"/>
                <w:szCs w:val="24"/>
              </w:rPr>
              <w:t>’s solution and evidence</w:t>
            </w:r>
            <w:r w:rsidRPr="005008F3">
              <w:rPr>
                <w:rFonts w:cs="Arial"/>
                <w:szCs w:val="24"/>
              </w:rPr>
              <w:t xml:space="preserve"> (</w:t>
            </w:r>
            <w:r>
              <w:rPr>
                <w:rFonts w:cs="Arial"/>
                <w:szCs w:val="24"/>
              </w:rPr>
              <w:t>explanation or reference to external evidential material)</w:t>
            </w:r>
          </w:p>
        </w:tc>
      </w:tr>
      <w:tr w:rsidR="00825643" w:rsidTr="00096614" w14:paraId="093900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rsidR="00825643" w:rsidP="00752338" w:rsidRDefault="00825643" w14:paraId="1A7EB605" w14:textId="051A9254">
            <w:pPr>
              <w:pStyle w:val="DfTLevel1"/>
              <w:keepLines/>
              <w:suppressLineNumbers/>
              <w:spacing w:after="0"/>
              <w:jc w:val="both"/>
            </w:pPr>
            <w:r>
              <w:t xml:space="preserve">UR1 - The contractor shall be required to articulate a Mission Profile to demonstrate how MCA drone Use Cases </w:t>
            </w:r>
            <w:r w:rsidR="0013791F">
              <w:t xml:space="preserve">in annex </w:t>
            </w:r>
            <w:r w:rsidR="00F93A04">
              <w:t>4</w:t>
            </w:r>
            <w:r w:rsidR="0013791F">
              <w:t xml:space="preserve"> </w:t>
            </w:r>
            <w:r>
              <w:t>will be achieved.</w:t>
            </w:r>
          </w:p>
          <w:p w:rsidR="00825643" w:rsidP="00752338" w:rsidRDefault="00825643" w14:paraId="0A1997D1"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r>
              <w:t>The mission profile created will be:</w:t>
            </w:r>
          </w:p>
          <w:p w:rsidR="00825643" w:rsidP="00752338" w:rsidRDefault="00825643" w14:paraId="12E1D0AB" w14:textId="4596A22E">
            <w:pPr>
              <w:pStyle w:val="NormalWeb"/>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r>
              <w:t xml:space="preserve">aligned with the use cases articulated in Annex </w:t>
            </w:r>
            <w:r w:rsidR="00F93A04">
              <w:t>4</w:t>
            </w:r>
          </w:p>
          <w:p w:rsidR="00825643" w:rsidP="00752338" w:rsidRDefault="00825643" w14:paraId="7C0EFC3F" w14:textId="6108E5E8">
            <w:pPr>
              <w:pStyle w:val="NormalWeb"/>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r>
              <w:t xml:space="preserve">performed in </w:t>
            </w:r>
            <w:r w:rsidR="001421D2">
              <w:t>unsegregated and uncontrolled</w:t>
            </w:r>
            <w:r>
              <w:t xml:space="preserve"> </w:t>
            </w:r>
            <w:r w:rsidR="00235FD4">
              <w:t>airspace</w:t>
            </w:r>
            <w:r>
              <w:t>; and</w:t>
            </w:r>
          </w:p>
          <w:p w:rsidR="00825643" w:rsidP="00752338" w:rsidRDefault="00825643" w14:paraId="65EFEBB4" w14:textId="77777777">
            <w:pPr>
              <w:pStyle w:val="DfTLevel1"/>
              <w:keepLines/>
              <w:numPr>
                <w:ilvl w:val="0"/>
                <w:numId w:val="10"/>
              </w:numPr>
              <w:suppressLineNumbers/>
              <w:spacing w:after="0"/>
              <w:jc w:val="both"/>
            </w:pPr>
            <w:r>
              <w:t>performed beyond visual line of sight (BVLOS).</w:t>
            </w:r>
          </w:p>
          <w:p w:rsidR="00825643" w:rsidP="00752338" w:rsidRDefault="00825643" w14:paraId="40324B1B" w14:textId="77777777">
            <w:pPr>
              <w:pStyle w:val="DfTLevel1"/>
              <w:keepLines/>
              <w:suppressLineNumbers/>
              <w:spacing w:after="0"/>
              <w:jc w:val="both"/>
              <w:rPr>
                <w:rFonts w:cs="Arial"/>
                <w:szCs w:val="24"/>
              </w:rPr>
            </w:pPr>
          </w:p>
        </w:tc>
        <w:tc>
          <w:tcPr>
            <w:tcW w:w="4649" w:type="dxa"/>
          </w:tcPr>
          <w:p w:rsidR="00825643" w:rsidP="00752338" w:rsidRDefault="00825643" w14:paraId="70A9DFE5"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In this section the bidder shall provide details of their experience in creating Mission Profiles or equivalent documents to demonstrate the use cases can be delivered. </w:t>
            </w:r>
          </w:p>
          <w:p w:rsidR="00825643" w:rsidP="00752338" w:rsidRDefault="00825643" w14:paraId="3FFF5212" w14:textId="72B76C1C">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To demonstrate an understanding of the MCA’s operating environment for drones, the bidder shall submit outline Mission Profiles as part of the Tender. These will be finalized and agreed with the </w:t>
            </w:r>
            <w:r w:rsidR="00EB040E">
              <w:t>Authority</w:t>
            </w:r>
            <w:r>
              <w:t xml:space="preserve"> in the first phase of the project. </w:t>
            </w:r>
          </w:p>
          <w:p w:rsidR="00825643" w:rsidP="00752338" w:rsidRDefault="00825643" w14:paraId="40FC5C5F"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rsidR="00825643" w:rsidP="00752338" w:rsidRDefault="00825643" w14:paraId="2C708E91"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00825643" w:rsidP="00752338" w:rsidRDefault="00825643" w14:paraId="751A1349"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shall be provided as evidence for the tender evaluation. This will include, as a minimum:</w:t>
            </w:r>
          </w:p>
          <w:p w:rsidR="00825643" w:rsidP="00752338" w:rsidRDefault="00825643" w14:paraId="0462C3B8"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00825643" w:rsidP="00752338" w:rsidRDefault="00825643" w14:paraId="5BFB2868" w14:textId="77777777">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rsidRPr="00214465" w:rsidR="00825643" w:rsidP="00214465" w:rsidRDefault="00825643" w14:paraId="3BB13C36" w14:textId="6FBA8761">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rsidR="00825643" w:rsidP="00752338" w:rsidRDefault="00825643" w14:paraId="195FBF42"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rsidTr="00096614" w14:paraId="7A40863F" w14:textId="77777777">
        <w:tc>
          <w:tcPr>
            <w:cnfStyle w:val="001000000000" w:firstRow="0" w:lastRow="0" w:firstColumn="1" w:lastColumn="0" w:oddVBand="0" w:evenVBand="0" w:oddHBand="0" w:evenHBand="0" w:firstRowFirstColumn="0" w:firstRowLastColumn="0" w:lastRowFirstColumn="0" w:lastRowLastColumn="0"/>
            <w:tcW w:w="6531" w:type="dxa"/>
          </w:tcPr>
          <w:p w:rsidRPr="00BD6D6C" w:rsidR="00825643" w:rsidP="00752338" w:rsidRDefault="00825643" w14:paraId="6AC49C1C" w14:textId="77777777">
            <w:pPr>
              <w:pStyle w:val="DfTLevel1"/>
              <w:keepLines/>
              <w:suppressLineNumbers/>
              <w:spacing w:after="0"/>
              <w:jc w:val="both"/>
              <w:rPr>
                <w:rFonts w:cs="Arial"/>
              </w:rPr>
            </w:pPr>
            <w:r>
              <w:t>UR2 - The contractor shall engage with the regulator (CAA) and airspace managers (CAA and NATS) to agree a plan to achieve UR1.</w:t>
            </w:r>
          </w:p>
        </w:tc>
        <w:tc>
          <w:tcPr>
            <w:tcW w:w="4649" w:type="dxa"/>
          </w:tcPr>
          <w:p w:rsidR="00825643" w:rsidP="00752338" w:rsidRDefault="00825643" w14:paraId="13A5DBC1"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The bidder can demonstrate experience of negotiating permissions for drone operations with the regulator – this could be demonstrated, for example, as case studies or profiles on the experience of individual members of the proposed project teams.</w:t>
            </w:r>
          </w:p>
          <w:p w:rsidR="00825643" w:rsidP="00752338" w:rsidRDefault="00825643" w14:paraId="5CEC3F12"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rsidRPr="00F9080C">
              <w:t xml:space="preserve">Previous experience of working within aviation regulatory frameworks shall be stated. </w:t>
            </w:r>
            <w:r>
              <w:t>These must clearly illustrate a</w:t>
            </w:r>
            <w:r w:rsidRPr="00F9080C">
              <w:t xml:space="preserve"> good understanding of the</w:t>
            </w:r>
            <w:r>
              <w:t xml:space="preserve"> </w:t>
            </w:r>
            <w:r w:rsidRPr="00F9080C">
              <w:t>challenges and regulatory issues pertaining to the implementation of drones.</w:t>
            </w:r>
          </w:p>
          <w:p w:rsidR="00825643" w:rsidP="00752338" w:rsidRDefault="00825643" w14:paraId="6E3C8C13"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rsidR="00825643" w:rsidP="00752338" w:rsidRDefault="00825643" w14:paraId="23D69C61"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rsidR="00825643" w:rsidP="00752338" w:rsidRDefault="00825643" w14:paraId="7B3A093B"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00825643" w:rsidP="00752338" w:rsidRDefault="00825643" w14:paraId="7C810E06"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shall be provided as evidence for the tender evaluation. This will include, as a minimum:</w:t>
            </w:r>
          </w:p>
          <w:p w:rsidR="00825643" w:rsidP="00752338" w:rsidRDefault="00825643" w14:paraId="7E03E41A"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Pr="0057301F" w:rsidR="00825643" w:rsidP="00752338" w:rsidRDefault="00825643" w14:paraId="7652B73F" w14:textId="77777777">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rsidRPr="0057301F" w:rsidR="00825643" w:rsidP="00752338" w:rsidRDefault="00825643" w14:paraId="5E4CEB30"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Pr="00DE27D9" w:rsidR="00825643" w:rsidP="00DE27D9" w:rsidRDefault="00825643" w14:paraId="1765CF1E" w14:textId="308E1FAC">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rsidR="00825643" w:rsidP="00752338" w:rsidRDefault="00825643" w14:paraId="37C77782"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rsidTr="00096614" w14:paraId="18EC1D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rsidR="00825643" w:rsidP="00752338" w:rsidRDefault="00825643" w14:paraId="186B1ECB" w14:textId="77777777">
            <w:pPr>
              <w:pStyle w:val="NormalWeb"/>
              <w:spacing w:before="120" w:after="120" w:line="264" w:lineRule="auto"/>
              <w:jc w:val="both"/>
            </w:pPr>
            <w:r>
              <w:t xml:space="preserve">UR3 – The contractor shall select an appropriate location(s) in which to conduct the trials and a suitable airfield from which to base operations, negotiating with airfield owner and operator as required. </w:t>
            </w:r>
          </w:p>
          <w:p w:rsidR="00825643" w:rsidP="00752338" w:rsidRDefault="00825643" w14:paraId="6089079E" w14:textId="77777777">
            <w:pPr>
              <w:pStyle w:val="DfTLevel1"/>
              <w:keepLines/>
              <w:suppressLineNumbers/>
              <w:spacing w:after="0"/>
              <w:jc w:val="both"/>
              <w:rPr>
                <w:rFonts w:cs="Arial"/>
                <w:szCs w:val="24"/>
              </w:rPr>
            </w:pPr>
            <w:r>
              <w:t>The selected location shall be a civil facility which is representative of the operating environment to support the Mission Profiles.</w:t>
            </w:r>
          </w:p>
        </w:tc>
        <w:tc>
          <w:tcPr>
            <w:tcW w:w="4649" w:type="dxa"/>
          </w:tcPr>
          <w:p w:rsidR="00825643" w:rsidP="00752338" w:rsidRDefault="00825643" w14:paraId="03F6293F" w14:textId="32ECEA71">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tenderer shall </w:t>
            </w:r>
            <w:r w:rsidR="00A914F9">
              <w:t>provide a shortlist of t</w:t>
            </w:r>
            <w:r>
              <w:t xml:space="preserve">heir proposed location(s) on this form, giving a clear rationale for their choice. </w:t>
            </w:r>
          </w:p>
          <w:p w:rsidR="00825643" w:rsidP="00752338" w:rsidRDefault="00825643" w14:paraId="1598F822"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rsidR="00825643" w:rsidP="00752338" w:rsidRDefault="00825643" w14:paraId="2873E434"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 xml:space="preserve">The proposed locations must also be detailed in the project plan and in the relevant methodology, with reference to their place in these documents to be given here.  </w:t>
            </w:r>
          </w:p>
          <w:p w:rsidR="00825643" w:rsidP="00752338" w:rsidRDefault="00825643" w14:paraId="01066D0C"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rsidR="00825643" w:rsidP="00752338" w:rsidRDefault="00825643" w14:paraId="6E9203C7" w14:textId="63803DBA">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r>
              <w:t>If successful in their bid, bidders proposed locations shall be agreed with the Authority</w:t>
            </w:r>
            <w:r w:rsidR="007B3485">
              <w:t xml:space="preserve"> in the first phase of the project</w:t>
            </w:r>
            <w:r>
              <w:t>.</w:t>
            </w:r>
          </w:p>
          <w:p w:rsidR="00825643" w:rsidP="00752338" w:rsidRDefault="00825643" w14:paraId="72A7DFC1"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pPr>
          </w:p>
          <w:p w:rsidR="00825643" w:rsidP="00752338" w:rsidRDefault="00825643" w14:paraId="2D3FDB3C"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rsidR="00825643" w:rsidP="00752338" w:rsidRDefault="00825643" w14:paraId="05CA6AD6"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00825643" w:rsidP="00752338" w:rsidRDefault="00825643" w14:paraId="417145A5"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rsidR="00825643" w:rsidP="00752338" w:rsidRDefault="00825643" w14:paraId="3189A3BC"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Pr="0057301F" w:rsidR="00825643" w:rsidP="005A307E" w:rsidRDefault="00825643" w14:paraId="085B2024" w14:textId="61A5850B">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rsidRPr="0057301F" w:rsidR="00825643" w:rsidP="00752338" w:rsidRDefault="00825643" w14:paraId="2AECCB70"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Pr="005A307E" w:rsidR="00825643" w:rsidP="005A307E" w:rsidRDefault="00825643" w14:paraId="533486D0" w14:textId="28CB12E6">
            <w:pPr>
              <w:pStyle w:val="DfTLevel1"/>
              <w:keepLines/>
              <w:numPr>
                <w:ilvl w:val="0"/>
                <w:numId w:val="9"/>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rsidR="00825643" w:rsidP="00752338" w:rsidRDefault="00825643" w14:paraId="2124B979"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rsidTr="00096614" w14:paraId="27C686DA" w14:textId="77777777">
        <w:tc>
          <w:tcPr>
            <w:cnfStyle w:val="001000000000" w:firstRow="0" w:lastRow="0" w:firstColumn="1" w:lastColumn="0" w:oddVBand="0" w:evenVBand="0" w:oddHBand="0" w:evenHBand="0" w:firstRowFirstColumn="0" w:firstRowLastColumn="0" w:lastRowFirstColumn="0" w:lastRowLastColumn="0"/>
            <w:tcW w:w="6531" w:type="dxa"/>
          </w:tcPr>
          <w:p w:rsidRPr="00BD6D6C" w:rsidR="00825643" w:rsidP="00752338" w:rsidRDefault="00825643" w14:paraId="3538F4E4" w14:textId="77777777">
            <w:pPr>
              <w:pStyle w:val="DfTLevel1"/>
              <w:keepLines/>
              <w:suppressLineNumbers/>
              <w:spacing w:after="0"/>
              <w:jc w:val="both"/>
              <w:rPr>
                <w:rFonts w:cs="Arial"/>
              </w:rPr>
            </w:pPr>
            <w:r>
              <w:t xml:space="preserve">UR4 – The contractor shall develop the necessary approvals and support paperwork to allow BVLOS flying trials to take place. A concept of operations and draft standard operating procedures shall be developed during this phase. </w:t>
            </w:r>
          </w:p>
        </w:tc>
        <w:tc>
          <w:tcPr>
            <w:tcW w:w="4649" w:type="dxa"/>
          </w:tcPr>
          <w:p w:rsidR="00825643" w:rsidP="00752338" w:rsidRDefault="00825643" w14:paraId="65179509" w14:textId="77777777">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 xml:space="preserve">The MCA will need to be assured of safe operation, reviewing the safety cases and operating </w:t>
            </w:r>
            <w:r w:rsidRPr="00B677CC">
              <w:rPr>
                <w:lang w:val="en-GB"/>
              </w:rPr>
              <w:t>procedures</w:t>
            </w:r>
            <w:r>
              <w:t>.</w:t>
            </w:r>
          </w:p>
          <w:p w:rsidR="00825643" w:rsidP="00752338" w:rsidRDefault="00825643" w14:paraId="54BD5BAD"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r>
              <w:t>Evidence of previous experience of writing safety cases and operational procedures and experience of current or previous CAA approvals would be an advantage.</w:t>
            </w:r>
          </w:p>
          <w:p w:rsidR="00825643" w:rsidP="00752338" w:rsidRDefault="00825643" w14:paraId="7F72DAC7"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pPr>
          </w:p>
          <w:p w:rsidR="00825643" w:rsidP="00752338" w:rsidRDefault="00825643" w14:paraId="744009D0"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rsidR="00825643" w:rsidP="00752338" w:rsidRDefault="00825643" w14:paraId="57C564C6"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00825643" w:rsidP="00752338" w:rsidRDefault="00825643" w14:paraId="4AB7F5A4"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rsidR="00825643" w:rsidP="00752338" w:rsidRDefault="00825643" w14:paraId="0E577C22"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Pr="0057301F" w:rsidR="00825643" w:rsidP="00752338" w:rsidRDefault="00825643" w14:paraId="4D41D8E0" w14:textId="0ECD506D">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r w:rsidR="00713915">
              <w:rPr>
                <w:rFonts w:cs="Arial"/>
                <w:szCs w:val="24"/>
              </w:rPr>
              <w:t xml:space="preserve"> </w:t>
            </w:r>
            <w:r w:rsidR="00713915">
              <w:rPr>
                <w:rFonts w:cs="Arial"/>
              </w:rPr>
              <w:t>and</w:t>
            </w:r>
          </w:p>
          <w:p w:rsidRPr="0057301F" w:rsidR="00825643" w:rsidP="00752338" w:rsidRDefault="00825643" w14:paraId="7229EFE0"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Pr="0024707B" w:rsidR="00825643" w:rsidP="0024707B" w:rsidRDefault="00825643" w14:paraId="4AFC75A7" w14:textId="55AA042D">
            <w:pPr>
              <w:pStyle w:val="DfTLevel1"/>
              <w:keepLines/>
              <w:numPr>
                <w:ilvl w:val="0"/>
                <w:numId w:val="9"/>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rsidR="00825643" w:rsidP="00752338" w:rsidRDefault="00825643" w14:paraId="523A75D0"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rsidTr="00096614" w14:paraId="6A00B8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rsidR="00825643" w:rsidP="00752338" w:rsidRDefault="00825643" w14:paraId="06302E51" w14:textId="77777777">
            <w:pPr>
              <w:pStyle w:val="NormalWeb"/>
              <w:spacing w:before="120" w:after="120" w:line="264" w:lineRule="auto"/>
              <w:jc w:val="both"/>
            </w:pPr>
            <w:r>
              <w:t xml:space="preserve">UR5 – The contractor shall conduct a flying </w:t>
            </w:r>
            <w:proofErr w:type="spellStart"/>
            <w:r>
              <w:t>programme</w:t>
            </w:r>
            <w:proofErr w:type="spellEnd"/>
            <w:r>
              <w:t xml:space="preserve"> to deliver the agreed Mission Profiles.</w:t>
            </w:r>
          </w:p>
          <w:p w:rsidR="00825643" w:rsidP="00752338" w:rsidRDefault="00825643" w14:paraId="016D9A18" w14:textId="77777777">
            <w:pPr>
              <w:pStyle w:val="NormalWeb"/>
              <w:spacing w:before="120" w:after="120" w:line="264" w:lineRule="auto"/>
              <w:jc w:val="both"/>
            </w:pPr>
            <w:r>
              <w:t>Continued development of a concept of operations and draft standard operating procedures (SOP) shall be performed during this phase.</w:t>
            </w:r>
          </w:p>
          <w:p w:rsidR="00825643" w:rsidP="00752338" w:rsidRDefault="00825643" w14:paraId="64BD34D4" w14:textId="23D902D3">
            <w:pPr>
              <w:pStyle w:val="NormalWeb"/>
              <w:spacing w:before="120" w:after="120" w:line="264" w:lineRule="auto"/>
              <w:jc w:val="both"/>
            </w:pPr>
            <w:r>
              <w:t xml:space="preserve">The flying </w:t>
            </w:r>
            <w:proofErr w:type="spellStart"/>
            <w:r>
              <w:t>programme</w:t>
            </w:r>
            <w:proofErr w:type="spellEnd"/>
            <w:r>
              <w:t xml:space="preserve"> shall</w:t>
            </w:r>
            <w:r w:rsidR="00C741CD">
              <w:t>:</w:t>
            </w:r>
          </w:p>
          <w:p w:rsidR="00825643" w:rsidP="00752338" w:rsidRDefault="00825643" w14:paraId="49A08601" w14:textId="16BFB728">
            <w:pPr>
              <w:pStyle w:val="NormalWeb"/>
              <w:numPr>
                <w:ilvl w:val="0"/>
                <w:numId w:val="11"/>
              </w:numPr>
              <w:spacing w:before="120" w:after="120" w:line="264" w:lineRule="auto"/>
              <w:jc w:val="both"/>
            </w:pPr>
            <w:r>
              <w:t xml:space="preserve">be agreed by </w:t>
            </w:r>
            <w:r w:rsidR="00AB543B">
              <w:t>the Authority</w:t>
            </w:r>
          </w:p>
          <w:p w:rsidR="00825643" w:rsidP="00752338" w:rsidRDefault="00825643" w14:paraId="2E41A344" w14:textId="4E52C3B7">
            <w:pPr>
              <w:pStyle w:val="NormalWeb"/>
              <w:numPr>
                <w:ilvl w:val="0"/>
                <w:numId w:val="11"/>
              </w:numPr>
              <w:spacing w:before="120" w:after="120" w:line="264" w:lineRule="auto"/>
              <w:jc w:val="both"/>
            </w:pPr>
            <w:r>
              <w:t xml:space="preserve">demonstrate that beyond visual line of sight (BVLOS) drone flights are achievable, regularly, routinely and without the need for special permission in </w:t>
            </w:r>
            <w:r w:rsidR="001421D2">
              <w:t>unsegregated and uncontrolled</w:t>
            </w:r>
            <w:r>
              <w:t xml:space="preserve"> airspace. </w:t>
            </w:r>
          </w:p>
          <w:p w:rsidR="00825643" w:rsidP="00752338" w:rsidRDefault="00825643" w14:paraId="27212572" w14:textId="77777777">
            <w:pPr>
              <w:pStyle w:val="NormalWeb"/>
              <w:numPr>
                <w:ilvl w:val="0"/>
                <w:numId w:val="11"/>
              </w:numPr>
              <w:spacing w:before="120" w:after="120" w:line="264" w:lineRule="auto"/>
              <w:jc w:val="both"/>
            </w:pPr>
            <w:r>
              <w:t>demonstrate persistent operations and cover a wide area at distance from the operating base.</w:t>
            </w:r>
          </w:p>
          <w:p w:rsidR="00825643" w:rsidP="00752338" w:rsidRDefault="00825643" w14:paraId="3DA653AA" w14:textId="77777777">
            <w:pPr>
              <w:pStyle w:val="NormalWeb"/>
              <w:numPr>
                <w:ilvl w:val="0"/>
                <w:numId w:val="11"/>
              </w:numPr>
              <w:spacing w:before="120" w:after="120" w:line="264" w:lineRule="auto"/>
              <w:jc w:val="both"/>
            </w:pPr>
            <w:r w:rsidRPr="0031408A">
              <w:t>The proposed system that shall be used in the demonstration of BVLOS must, as a minimum, be above the 7kg criteria. The system shall have an endurance of greater than 3 hours at operational weights.</w:t>
            </w:r>
          </w:p>
          <w:p w:rsidR="00825643" w:rsidP="00752338" w:rsidRDefault="00825643" w14:paraId="30E48503" w14:textId="77777777">
            <w:pPr>
              <w:pStyle w:val="DfTLevel1"/>
              <w:keepLines/>
              <w:suppressLineNumbers/>
              <w:spacing w:after="0"/>
              <w:jc w:val="both"/>
              <w:rPr>
                <w:rFonts w:cs="Arial"/>
                <w:szCs w:val="24"/>
              </w:rPr>
            </w:pPr>
          </w:p>
        </w:tc>
        <w:tc>
          <w:tcPr>
            <w:tcW w:w="4649" w:type="dxa"/>
          </w:tcPr>
          <w:p w:rsidR="00825643" w:rsidP="00752338" w:rsidRDefault="00825643" w14:paraId="49CF9F47" w14:textId="77777777">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The proposed flying </w:t>
            </w:r>
            <w:proofErr w:type="spellStart"/>
            <w:r>
              <w:t>programme</w:t>
            </w:r>
            <w:proofErr w:type="spellEnd"/>
            <w:r>
              <w:t xml:space="preserve"> shall be detailed in the project plan, which shall be clearly referenced in this document. </w:t>
            </w:r>
          </w:p>
          <w:p w:rsidR="00825643" w:rsidP="00752338" w:rsidRDefault="00825643" w14:paraId="3D1E42CE" w14:textId="77777777">
            <w:pPr>
              <w:pStyle w:val="NormalWeb"/>
              <w:spacing w:before="120" w:after="120" w:line="264" w:lineRule="auto"/>
              <w:jc w:val="both"/>
              <w:cnfStyle w:val="000000100000" w:firstRow="0" w:lastRow="0" w:firstColumn="0" w:lastColumn="0" w:oddVBand="0" w:evenVBand="0" w:oddHBand="1" w:evenHBand="0" w:firstRowFirstColumn="0" w:firstRowLastColumn="0" w:lastRowFirstColumn="0" w:lastRowLastColumn="0"/>
            </w:pPr>
            <w:r>
              <w:t xml:space="preserve">An overview of the proposed flying </w:t>
            </w:r>
            <w:proofErr w:type="spellStart"/>
            <w:r>
              <w:t>programme</w:t>
            </w:r>
            <w:proofErr w:type="spellEnd"/>
            <w:r>
              <w:t xml:space="preserve"> shall be given here. </w:t>
            </w:r>
          </w:p>
          <w:p w:rsidR="00825643" w:rsidP="00752338" w:rsidRDefault="00825643" w14:paraId="4CF5B4C6"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rsidR="00825643" w:rsidP="00752338" w:rsidRDefault="00825643" w14:paraId="0924E4E7"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00825643" w:rsidP="00752338" w:rsidRDefault="00825643" w14:paraId="676E24A4"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rsidR="00825643" w:rsidP="00752338" w:rsidRDefault="00825643" w14:paraId="0780A6A9"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p w:rsidR="00825643" w:rsidP="00752338" w:rsidRDefault="00825643" w14:paraId="6D865744" w14:textId="77777777">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rsidRPr="00AC2FBD" w:rsidR="00825643" w:rsidP="00AC2FBD" w:rsidRDefault="00825643" w14:paraId="4B05089B" w14:textId="0528DEA4">
            <w:pPr>
              <w:pStyle w:val="DfTLevel1"/>
              <w:keepLines/>
              <w:numPr>
                <w:ilvl w:val="0"/>
                <w:numId w:val="8"/>
              </w:numPr>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r w:rsidR="00AC2FBD">
              <w:rPr>
                <w:rFonts w:cs="Arial"/>
                <w:szCs w:val="24"/>
              </w:rPr>
              <w:t>.</w:t>
            </w:r>
          </w:p>
        </w:tc>
        <w:tc>
          <w:tcPr>
            <w:tcW w:w="2849" w:type="dxa"/>
          </w:tcPr>
          <w:p w:rsidR="00825643" w:rsidP="00752338" w:rsidRDefault="00825643" w14:paraId="1B28097D"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r w:rsidR="00825643" w:rsidTr="00096614" w14:paraId="3B59FA81" w14:textId="77777777">
        <w:tc>
          <w:tcPr>
            <w:cnfStyle w:val="001000000000" w:firstRow="0" w:lastRow="0" w:firstColumn="1" w:lastColumn="0" w:oddVBand="0" w:evenVBand="0" w:oddHBand="0" w:evenHBand="0" w:firstRowFirstColumn="0" w:firstRowLastColumn="0" w:lastRowFirstColumn="0" w:lastRowLastColumn="0"/>
            <w:tcW w:w="6531" w:type="dxa"/>
          </w:tcPr>
          <w:p w:rsidR="00825643" w:rsidP="00752338" w:rsidRDefault="00825643" w14:paraId="38B13540" w14:textId="77777777">
            <w:pPr>
              <w:pStyle w:val="NormalWeb"/>
              <w:spacing w:before="120" w:after="120" w:line="264" w:lineRule="auto"/>
              <w:jc w:val="both"/>
            </w:pPr>
            <w:r>
              <w:t xml:space="preserve">UR6 – Post delivery of the flying </w:t>
            </w:r>
            <w:proofErr w:type="spellStart"/>
            <w:r>
              <w:t>programme</w:t>
            </w:r>
            <w:proofErr w:type="spellEnd"/>
            <w:r>
              <w:t xml:space="preserve"> the contractor shall produce a report detailing the findings, together with recommendations and lessons learnt at each stage for:</w:t>
            </w:r>
          </w:p>
          <w:p w:rsidR="00825643" w:rsidP="00752338" w:rsidRDefault="00825643" w14:paraId="01549C70" w14:textId="77777777">
            <w:pPr>
              <w:pStyle w:val="NormalWeb"/>
              <w:numPr>
                <w:ilvl w:val="0"/>
                <w:numId w:val="4"/>
              </w:numPr>
              <w:spacing w:before="120" w:after="120" w:line="264" w:lineRule="auto"/>
              <w:jc w:val="both"/>
            </w:pPr>
            <w:r>
              <w:t>regulatory change,</w:t>
            </w:r>
          </w:p>
          <w:p w:rsidR="00825643" w:rsidP="00752338" w:rsidRDefault="00825643" w14:paraId="26023368" w14:textId="77777777">
            <w:pPr>
              <w:pStyle w:val="NormalWeb"/>
              <w:numPr>
                <w:ilvl w:val="0"/>
                <w:numId w:val="4"/>
              </w:numPr>
              <w:spacing w:before="120" w:after="120" w:line="264" w:lineRule="auto"/>
              <w:jc w:val="both"/>
            </w:pPr>
            <w:r>
              <w:t xml:space="preserve">data dissemination and handling. </w:t>
            </w:r>
          </w:p>
          <w:p w:rsidR="00825643" w:rsidP="00752338" w:rsidRDefault="00825643" w14:paraId="3D7AD188" w14:textId="77777777">
            <w:pPr>
              <w:pStyle w:val="DfTLevel1"/>
              <w:keepLines/>
              <w:suppressLineNumbers/>
              <w:spacing w:after="0"/>
              <w:jc w:val="both"/>
            </w:pPr>
            <w:r>
              <w:t>A concept of operations and a draft SOP shall also be delivered.</w:t>
            </w:r>
          </w:p>
          <w:p w:rsidR="00825643" w:rsidP="00752338" w:rsidRDefault="00825643" w14:paraId="2BC52EF4" w14:textId="77777777">
            <w:pPr>
              <w:pStyle w:val="DfTLevel1"/>
              <w:keepLines/>
              <w:suppressLineNumbers/>
              <w:spacing w:after="0"/>
              <w:jc w:val="both"/>
            </w:pPr>
          </w:p>
          <w:p w:rsidR="00825643" w:rsidP="00752338" w:rsidRDefault="00825643" w14:paraId="46A70F05" w14:textId="77777777">
            <w:pPr>
              <w:pStyle w:val="DfTLevel1"/>
              <w:keepLines/>
              <w:suppressLineNumbers/>
              <w:spacing w:after="0"/>
              <w:jc w:val="both"/>
              <w:rPr>
                <w:rFonts w:cs="Arial"/>
              </w:rPr>
            </w:pPr>
            <w:r>
              <w:t xml:space="preserve">The bidder will be required to provide sufficiently experienced personnel to create a report detailing the findings, lessons learnt at each stage and recommendations for the development of the drone regulatory environment.  </w:t>
            </w:r>
          </w:p>
          <w:p w:rsidR="00825643" w:rsidP="00752338" w:rsidRDefault="00825643" w14:paraId="11F81E7E" w14:textId="77777777">
            <w:pPr>
              <w:pStyle w:val="DfTLevel1"/>
              <w:keepLines/>
              <w:suppressLineNumbers/>
              <w:spacing w:after="0"/>
              <w:jc w:val="both"/>
            </w:pPr>
          </w:p>
          <w:p w:rsidR="00825643" w:rsidP="00752338" w:rsidRDefault="00825643" w14:paraId="76B67BEC" w14:textId="77777777">
            <w:pPr>
              <w:pStyle w:val="NormalWeb"/>
              <w:keepLines/>
              <w:suppressLineNumbers/>
              <w:spacing w:before="120" w:after="120" w:line="264" w:lineRule="auto"/>
              <w:jc w:val="both"/>
            </w:pPr>
            <w:r>
              <w:t>The final report shall be provided in an electronic format.</w:t>
            </w:r>
          </w:p>
          <w:p w:rsidR="00825643" w:rsidP="00752338" w:rsidRDefault="00825643" w14:paraId="51BCF6C2" w14:textId="77777777">
            <w:pPr>
              <w:pStyle w:val="DfTLevel1"/>
              <w:keepLines/>
              <w:suppressLineNumbers/>
              <w:spacing w:after="0"/>
              <w:jc w:val="both"/>
              <w:rPr>
                <w:rFonts w:cs="Arial"/>
                <w:szCs w:val="24"/>
              </w:rPr>
            </w:pPr>
          </w:p>
        </w:tc>
        <w:tc>
          <w:tcPr>
            <w:tcW w:w="4649" w:type="dxa"/>
          </w:tcPr>
          <w:p w:rsidR="00825643" w:rsidP="00752338" w:rsidRDefault="00825643" w14:paraId="59534B37" w14:textId="77777777">
            <w:pPr>
              <w:pStyle w:val="NormalWeb"/>
              <w:spacing w:before="120" w:after="120" w:line="264" w:lineRule="auto"/>
              <w:jc w:val="both"/>
              <w:cnfStyle w:val="000000000000" w:firstRow="0" w:lastRow="0" w:firstColumn="0" w:lastColumn="0" w:oddVBand="0" w:evenVBand="0" w:oddHBand="0" w:evenHBand="0" w:firstRowFirstColumn="0" w:firstRowLastColumn="0" w:lastRowFirstColumn="0" w:lastRowLastColumn="0"/>
            </w:pPr>
            <w:r>
              <w:t>Previously completed reports (redacted as required) or case studies demonstrating that the project team have previously compiled similar reports, shall be given as evidence of experience.</w:t>
            </w:r>
          </w:p>
          <w:p w:rsidR="00825643" w:rsidP="00752338" w:rsidRDefault="00825643" w14:paraId="6B79558B" w14:textId="11A7F084">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bidder shall detail the project risks and assumptions pertinent to this UR in the response, together with the method(s) of monitoring, managing and reporting these.</w:t>
            </w:r>
          </w:p>
          <w:p w:rsidR="00825643" w:rsidP="00752338" w:rsidRDefault="00825643" w14:paraId="28D3AA29"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00825643" w:rsidP="00752338" w:rsidRDefault="00825643" w14:paraId="5B33B9B0"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An outline overarching project plan pertinent to this UR shall be provided as evidence. This will include, as a minimum:</w:t>
            </w:r>
          </w:p>
          <w:p w:rsidR="00825643" w:rsidP="00752338" w:rsidRDefault="00825643" w14:paraId="6A678A20"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p w:rsidRPr="0057301F" w:rsidR="00825643" w:rsidP="00752338" w:rsidRDefault="00825643" w14:paraId="212ACAC3" w14:textId="77777777">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sidRPr="0057301F">
              <w:rPr>
                <w:rFonts w:cs="Arial"/>
                <w:szCs w:val="24"/>
              </w:rPr>
              <w:t>A project timeline which provides a breakdown of the overall project into specific work packages, each of which shall be clearly linked to each user requirement;</w:t>
            </w:r>
          </w:p>
          <w:p w:rsidRPr="00934D25" w:rsidR="00825643" w:rsidP="00934D25" w:rsidRDefault="00825643" w14:paraId="740AE1D8" w14:textId="2DD45091">
            <w:pPr>
              <w:pStyle w:val="DfTLevel1"/>
              <w:keepLines/>
              <w:numPr>
                <w:ilvl w:val="0"/>
                <w:numId w:val="8"/>
              </w:numPr>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The resource plan shall detail the resources allocated to the delivery of this user requirement and their nominal days of use.</w:t>
            </w:r>
          </w:p>
        </w:tc>
        <w:tc>
          <w:tcPr>
            <w:tcW w:w="2849" w:type="dxa"/>
          </w:tcPr>
          <w:p w:rsidR="00825643" w:rsidP="00752338" w:rsidRDefault="00825643" w14:paraId="60872316" w14:textId="77777777">
            <w:pPr>
              <w:pStyle w:val="DfTLevel1"/>
              <w:keepLines/>
              <w:suppressLineNumbers/>
              <w:spacing w:after="0"/>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825643" w:rsidTr="00096614" w14:paraId="17CB6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31" w:type="dxa"/>
          </w:tcPr>
          <w:p w:rsidR="00825643" w:rsidP="00752338" w:rsidRDefault="00825643" w14:paraId="574B791C" w14:textId="77777777">
            <w:pPr>
              <w:pStyle w:val="DfTLevel1"/>
              <w:keepLines/>
              <w:suppressLineNumbers/>
              <w:spacing w:after="0"/>
              <w:jc w:val="both"/>
              <w:rPr>
                <w:b w:val="0"/>
                <w:bCs w:val="0"/>
              </w:rPr>
            </w:pPr>
            <w:r w:rsidRPr="00703FC0">
              <w:t xml:space="preserve">UR7 – The contractor shall articulate how the proposed system will conduct the </w:t>
            </w:r>
            <w:r w:rsidR="008A16F5">
              <w:t xml:space="preserve">example </w:t>
            </w:r>
            <w:r w:rsidRPr="00703FC0">
              <w:t>scenarios in table 2.</w:t>
            </w:r>
          </w:p>
          <w:p w:rsidR="001A1CB4" w:rsidP="00752338" w:rsidRDefault="001A1CB4" w14:paraId="0463A1D2" w14:textId="77777777">
            <w:pPr>
              <w:pStyle w:val="DfTLevel1"/>
              <w:keepLines/>
              <w:suppressLineNumbers/>
              <w:spacing w:after="0"/>
              <w:jc w:val="both"/>
              <w:rPr>
                <w:b w:val="0"/>
                <w:bCs w:val="0"/>
              </w:rPr>
            </w:pPr>
          </w:p>
          <w:p w:rsidRPr="00703FC0" w:rsidR="001A1CB4" w:rsidP="00752338" w:rsidRDefault="00E27B85" w14:paraId="05EBF5D7" w14:textId="75A610CF">
            <w:pPr>
              <w:pStyle w:val="DfTLevel1"/>
              <w:keepLines/>
              <w:suppressLineNumbers/>
              <w:spacing w:after="0"/>
              <w:jc w:val="both"/>
              <w:rPr>
                <w:rFonts w:cs="Arial"/>
                <w:szCs w:val="24"/>
              </w:rPr>
            </w:pPr>
            <w:r>
              <w:t>Please n</w:t>
            </w:r>
            <w:r w:rsidR="001A1CB4">
              <w:t xml:space="preserve">ote: </w:t>
            </w:r>
            <w:r w:rsidR="00212127">
              <w:t>The</w:t>
            </w:r>
            <w:r w:rsidR="001A1CB4">
              <w:t xml:space="preserve"> Authority </w:t>
            </w:r>
            <w:r w:rsidR="000F71BC">
              <w:t xml:space="preserve">wish to understand details of the flight characteristics </w:t>
            </w:r>
            <w:r w:rsidR="00430A0C">
              <w:t xml:space="preserve">and </w:t>
            </w:r>
            <w:r w:rsidR="003D2A46">
              <w:t>flight profiles</w:t>
            </w:r>
            <w:r w:rsidR="00430A0C">
              <w:t xml:space="preserve"> </w:t>
            </w:r>
            <w:r w:rsidR="000F71BC">
              <w:t>of the proposed system rather than sensor performance</w:t>
            </w:r>
            <w:r w:rsidR="00406FD0">
              <w:t>.</w:t>
            </w:r>
          </w:p>
        </w:tc>
        <w:tc>
          <w:tcPr>
            <w:tcW w:w="4649" w:type="dxa"/>
          </w:tcPr>
          <w:p w:rsidR="00825643" w:rsidP="00324FD9" w:rsidRDefault="00825643" w14:paraId="495263F5" w14:textId="0231ED10">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Examples of previous scenarios developed shall be provided as evidence.</w:t>
            </w:r>
          </w:p>
        </w:tc>
        <w:tc>
          <w:tcPr>
            <w:tcW w:w="2849" w:type="dxa"/>
          </w:tcPr>
          <w:p w:rsidR="00825643" w:rsidP="00752338" w:rsidRDefault="00825643" w14:paraId="78D17D93" w14:textId="77777777">
            <w:pPr>
              <w:pStyle w:val="DfTLevel1"/>
              <w:keepLines/>
              <w:suppressLineNumbers/>
              <w:spacing w:after="0"/>
              <w:jc w:val="both"/>
              <w:cnfStyle w:val="000000100000" w:firstRow="0" w:lastRow="0" w:firstColumn="0" w:lastColumn="0" w:oddVBand="0" w:evenVBand="0" w:oddHBand="1" w:evenHBand="0" w:firstRowFirstColumn="0" w:firstRowLastColumn="0" w:lastRowFirstColumn="0" w:lastRowLastColumn="0"/>
              <w:rPr>
                <w:rFonts w:cs="Arial"/>
                <w:szCs w:val="24"/>
              </w:rPr>
            </w:pPr>
          </w:p>
        </w:tc>
      </w:tr>
    </w:tbl>
    <w:p w:rsidR="00521DB9" w:rsidP="00B53B55" w:rsidRDefault="00521DB9" w14:paraId="76407EEB" w14:textId="5C80C6A2">
      <w:pPr>
        <w:rPr>
          <w:rFonts w:ascii="Arial" w:hAnsi="Arial" w:cs="Arial"/>
          <w:b/>
          <w:sz w:val="24"/>
          <w:szCs w:val="24"/>
        </w:rPr>
      </w:pPr>
    </w:p>
    <w:p w:rsidR="00521DB9" w:rsidP="00B53B55" w:rsidRDefault="00521DB9" w14:paraId="53510A92" w14:textId="77777777">
      <w:pPr>
        <w:rPr>
          <w:rFonts w:ascii="Arial" w:hAnsi="Arial" w:cs="Arial"/>
          <w:b/>
          <w:sz w:val="24"/>
          <w:szCs w:val="24"/>
        </w:rPr>
      </w:pPr>
    </w:p>
    <w:p w:rsidRPr="00653E59" w:rsidR="00B53B55" w:rsidP="00B53B55" w:rsidRDefault="00B53B55" w14:paraId="7B69E6EA" w14:textId="5FA68FA9">
      <w:pPr>
        <w:rPr>
          <w:rFonts w:ascii="Arial" w:hAnsi="Arial" w:cs="Arial"/>
          <w:b/>
          <w:sz w:val="24"/>
          <w:szCs w:val="24"/>
        </w:rPr>
      </w:pPr>
      <w:r w:rsidRPr="00653E59">
        <w:rPr>
          <w:rFonts w:ascii="Arial" w:hAnsi="Arial" w:cs="Arial"/>
          <w:b/>
          <w:sz w:val="24"/>
          <w:szCs w:val="24"/>
        </w:rPr>
        <w:t xml:space="preserve">Table </w:t>
      </w:r>
      <w:r w:rsidR="00DB6635">
        <w:rPr>
          <w:rFonts w:ascii="Arial" w:hAnsi="Arial" w:cs="Arial"/>
          <w:b/>
          <w:sz w:val="24"/>
          <w:szCs w:val="24"/>
        </w:rPr>
        <w:t>3</w:t>
      </w:r>
      <w:r w:rsidRPr="00653E59">
        <w:rPr>
          <w:rFonts w:ascii="Arial" w:hAnsi="Arial" w:cs="Arial"/>
          <w:b/>
          <w:sz w:val="24"/>
          <w:szCs w:val="24"/>
        </w:rPr>
        <w:t xml:space="preserve"> – </w:t>
      </w:r>
      <w:r w:rsidR="00C652ED">
        <w:rPr>
          <w:rFonts w:ascii="Arial" w:hAnsi="Arial" w:cs="Arial"/>
          <w:b/>
          <w:sz w:val="24"/>
          <w:szCs w:val="24"/>
        </w:rPr>
        <w:t xml:space="preserve">Example </w:t>
      </w:r>
      <w:r w:rsidRPr="00653E59">
        <w:rPr>
          <w:rFonts w:ascii="Arial" w:hAnsi="Arial" w:cs="Arial"/>
          <w:b/>
          <w:sz w:val="24"/>
          <w:szCs w:val="24"/>
        </w:rPr>
        <w:t>Scenarios</w:t>
      </w:r>
    </w:p>
    <w:tbl>
      <w:tblPr>
        <w:tblStyle w:val="TableGrid"/>
        <w:tblW w:w="0" w:type="auto"/>
        <w:tblInd w:w="792" w:type="dxa"/>
        <w:tblLook w:val="04A0" w:firstRow="1" w:lastRow="0" w:firstColumn="1" w:lastColumn="0" w:noHBand="0" w:noVBand="1"/>
      </w:tblPr>
      <w:tblGrid>
        <w:gridCol w:w="4505"/>
        <w:gridCol w:w="4505"/>
      </w:tblGrid>
      <w:tr w:rsidR="00B53B55" w:rsidTr="002D610A" w14:paraId="37637CFE" w14:textId="77777777">
        <w:tc>
          <w:tcPr>
            <w:tcW w:w="4505" w:type="dxa"/>
          </w:tcPr>
          <w:p w:rsidRPr="007349D7" w:rsidR="00B53B55" w:rsidP="002D610A" w:rsidRDefault="00B53B55" w14:paraId="28CCA6DB"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rPr>
                <w:b/>
              </w:rPr>
            </w:pPr>
            <w:r w:rsidRPr="007349D7">
              <w:rPr>
                <w:b/>
              </w:rPr>
              <w:t>Scenario</w:t>
            </w:r>
          </w:p>
        </w:tc>
        <w:tc>
          <w:tcPr>
            <w:tcW w:w="4505" w:type="dxa"/>
          </w:tcPr>
          <w:p w:rsidRPr="007349D7" w:rsidR="00B53B55" w:rsidP="002D610A" w:rsidRDefault="00B53B55" w14:paraId="4E29DF2C"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rPr>
                <w:b/>
              </w:rPr>
            </w:pPr>
            <w:r w:rsidRPr="007349D7">
              <w:rPr>
                <w:b/>
              </w:rPr>
              <w:t>Response</w:t>
            </w:r>
          </w:p>
        </w:tc>
      </w:tr>
      <w:tr w:rsidR="00B53B55" w:rsidTr="002D610A" w14:paraId="33CA81F9" w14:textId="77777777">
        <w:tc>
          <w:tcPr>
            <w:tcW w:w="4505" w:type="dxa"/>
          </w:tcPr>
          <w:p w:rsidR="00B53B55" w:rsidP="008F6EC2" w:rsidRDefault="00B53B55" w14:paraId="7459C9E4" w14:textId="51FB6090">
            <w:pPr>
              <w:pStyle w:val="NormalWeb"/>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r>
              <w:t>Maritime Search</w:t>
            </w:r>
            <w:r w:rsidR="003C773F">
              <w:t xml:space="preserve">/Surveillance </w:t>
            </w:r>
            <w:r w:rsidR="00A3260A">
              <w:t>– search</w:t>
            </w:r>
            <w:r>
              <w:t xml:space="preserve"> for objects of interest in a 5NM x 5NM box with a last known position in the </w:t>
            </w:r>
            <w:proofErr w:type="spellStart"/>
            <w:r>
              <w:t>centre</w:t>
            </w:r>
            <w:proofErr w:type="spellEnd"/>
            <w:r>
              <w:t xml:space="preserve"> of the box. This shall be conducted in BVLOS conditions and in non-segregated airspace.</w:t>
            </w:r>
          </w:p>
          <w:p w:rsidR="00AC6A44" w:rsidP="00AC6A44" w:rsidRDefault="00A3260A" w14:paraId="7EBEE639" w14:textId="6F5197BD">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ind w:left="360"/>
              <w:jc w:val="both"/>
            </w:pPr>
            <w:r>
              <w:t>P</w:t>
            </w:r>
            <w:r w:rsidR="000C303D">
              <w:t xml:space="preserve"> P</w:t>
            </w:r>
            <w:r>
              <w:t>lease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rsidR="00B53B55" w:rsidP="002D610A" w:rsidRDefault="00B53B55" w14:paraId="7C93239F"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p>
        </w:tc>
      </w:tr>
      <w:tr w:rsidR="00B53B55" w:rsidTr="002D610A" w14:paraId="15C8BC23" w14:textId="77777777">
        <w:tc>
          <w:tcPr>
            <w:tcW w:w="4505" w:type="dxa"/>
          </w:tcPr>
          <w:p w:rsidR="00B53B55" w:rsidP="008F6EC2" w:rsidRDefault="00B53B55" w14:paraId="2F469215" w14:textId="77777777">
            <w:pPr>
              <w:pStyle w:val="NormalWeb"/>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r>
              <w:t xml:space="preserve">Littoral Search – perfunctory search for objects of interest in a </w:t>
            </w:r>
            <w:r w:rsidR="00B44FC0">
              <w:t>1</w:t>
            </w:r>
            <w:r>
              <w:t>0NM x 1NM box with a last known position at one end of the box. This shall be conducted in BVLOS conditions and in non-segregated airspace.</w:t>
            </w:r>
          </w:p>
          <w:p w:rsidR="003F5B02" w:rsidP="003F5B02" w:rsidRDefault="00401DD5" w14:paraId="7AE906FE" w14:textId="647297C6">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ind w:left="360"/>
              <w:jc w:val="both"/>
            </w:pPr>
            <w:r>
              <w:t>Pl</w:t>
            </w:r>
            <w:r w:rsidR="000C303D">
              <w:t xml:space="preserve"> Pl</w:t>
            </w:r>
            <w:r>
              <w:t>ease n</w:t>
            </w:r>
            <w:r w:rsidR="003F5B02">
              <w:t xml:space="preserve">ote: </w:t>
            </w:r>
            <w:r w:rsidR="00212127">
              <w:t>The</w:t>
            </w:r>
            <w:r w:rsidR="003F5B02">
              <w:t xml:space="preserve"> Authority wish to understand details of the flight characteristics and flight profiles of the proposed system rather than sensor performance.</w:t>
            </w:r>
          </w:p>
        </w:tc>
        <w:tc>
          <w:tcPr>
            <w:tcW w:w="4505" w:type="dxa"/>
          </w:tcPr>
          <w:p w:rsidR="00B53B55" w:rsidP="002D610A" w:rsidRDefault="00B53B55" w14:paraId="58BE40CC" w14:textId="77777777">
            <w:pPr>
              <w:pStyle w:val="NormalWeb"/>
              <w:pBdr>
                <w:top w:val="none" w:color="auto" w:sz="0" w:space="0"/>
                <w:left w:val="none" w:color="auto" w:sz="0" w:space="0"/>
                <w:bottom w:val="none" w:color="auto" w:sz="0" w:space="0"/>
                <w:right w:val="none" w:color="auto" w:sz="0" w:space="0"/>
                <w:between w:val="none" w:color="auto" w:sz="0" w:space="0"/>
                <w:bar w:val="none" w:color="auto" w:sz="0"/>
              </w:pBdr>
              <w:spacing w:before="120" w:after="120" w:line="264" w:lineRule="auto"/>
              <w:jc w:val="both"/>
            </w:pPr>
          </w:p>
        </w:tc>
      </w:tr>
    </w:tbl>
    <w:p w:rsidR="00B53B55" w:rsidP="00B53B55" w:rsidRDefault="00B53B55" w14:paraId="50E63F04" w14:textId="77777777">
      <w:pPr>
        <w:rPr>
          <w:rFonts w:cs="Arial"/>
          <w:szCs w:val="24"/>
        </w:rPr>
      </w:pPr>
    </w:p>
    <w:p w:rsidR="00B53B55" w:rsidP="00B53B55" w:rsidRDefault="00B53B55" w14:paraId="2C0C4E0D" w14:textId="77777777">
      <w:pPr>
        <w:rPr>
          <w:rFonts w:cs="Arial"/>
          <w:szCs w:val="24"/>
        </w:rPr>
      </w:pPr>
    </w:p>
    <w:p w:rsidRPr="00D5202B" w:rsidR="00D5202B" w:rsidP="00D5202B" w:rsidRDefault="00D5202B" w14:paraId="232F478A" w14:textId="35B7EF48">
      <w:pPr>
        <w:pStyle w:val="Body"/>
        <w:spacing w:after="0" w:line="240" w:lineRule="auto"/>
        <w:rPr>
          <w:rFonts w:cs="Arial"/>
          <w:sz w:val="24"/>
          <w:szCs w:val="24"/>
          <w:lang w:val="en-GB"/>
        </w:rPr>
        <w:sectPr w:rsidRPr="00D5202B" w:rsidR="00D5202B" w:rsidSect="00892DB3">
          <w:pgSz w:w="15840" w:h="12240" w:orient="landscape"/>
          <w:pgMar w:top="1560" w:right="1440" w:bottom="1440" w:left="1440" w:header="720" w:footer="720" w:gutter="0"/>
          <w:cols w:space="720"/>
          <w:docGrid w:linePitch="360"/>
        </w:sectPr>
      </w:pPr>
    </w:p>
    <w:p w:rsidRPr="0081267D" w:rsidR="00DB45D1" w:rsidP="006735DA" w:rsidRDefault="00565CBF" w14:paraId="7B233A36" w14:textId="47614123">
      <w:pPr>
        <w:pStyle w:val="Heading1"/>
        <w:jc w:val="left"/>
        <w:rPr>
          <w:sz w:val="32"/>
          <w:szCs w:val="32"/>
        </w:rPr>
      </w:pPr>
      <w:bookmarkStart w:name="_Toc12886337" w:id="14"/>
      <w:r w:rsidRPr="0081267D">
        <w:rPr>
          <w:rStyle w:val="None"/>
          <w:sz w:val="32"/>
          <w:szCs w:val="32"/>
        </w:rPr>
        <w:t xml:space="preserve">Annex </w:t>
      </w:r>
      <w:r w:rsidRPr="0081267D" w:rsidR="00653E59">
        <w:rPr>
          <w:rStyle w:val="None"/>
          <w:sz w:val="32"/>
          <w:szCs w:val="32"/>
        </w:rPr>
        <w:t>2</w:t>
      </w:r>
      <w:r w:rsidRPr="0081267D" w:rsidR="0073702A">
        <w:rPr>
          <w:rStyle w:val="None"/>
          <w:sz w:val="32"/>
          <w:szCs w:val="32"/>
        </w:rPr>
        <w:t xml:space="preserve"> - Evaluation Criteria &amp; Weighting</w:t>
      </w:r>
      <w:bookmarkEnd w:id="9"/>
      <w:bookmarkEnd w:id="14"/>
    </w:p>
    <w:p w:rsidR="004A78C2" w:rsidP="000F0BC7" w:rsidRDefault="0098154E" w14:paraId="3DC6CEC8" w14:textId="0CE7DA69">
      <w:pPr>
        <w:pStyle w:val="DfTLevel1"/>
        <w:keepLines/>
        <w:suppressLineNumbers/>
        <w:spacing w:after="0"/>
        <w:ind w:left="720" w:hanging="426"/>
        <w:jc w:val="both"/>
        <w:rPr>
          <w:rFonts w:cs="Arial"/>
          <w:szCs w:val="24"/>
        </w:rPr>
      </w:pPr>
      <w:r w:rsidRPr="000F0BC7">
        <w:rPr>
          <w:rFonts w:cs="Arial"/>
          <w:szCs w:val="24"/>
        </w:rPr>
        <w:tab/>
      </w:r>
      <w:r w:rsidRPr="000F0BC7" w:rsidR="00AF0D69">
        <w:rPr>
          <w:rFonts w:cs="Arial"/>
          <w:szCs w:val="24"/>
        </w:rPr>
        <w:t>A</w:t>
      </w:r>
      <w:r w:rsidR="00653E59">
        <w:rPr>
          <w:rFonts w:cs="Arial"/>
          <w:szCs w:val="24"/>
        </w:rPr>
        <w:t>2</w:t>
      </w:r>
      <w:r w:rsidRPr="000F0BC7" w:rsidR="00AF0D69">
        <w:rPr>
          <w:rFonts w:cs="Arial"/>
          <w:szCs w:val="24"/>
        </w:rPr>
        <w:t xml:space="preserve">.1. </w:t>
      </w:r>
      <w:r w:rsidRPr="000F0BC7" w:rsidR="004A78C2">
        <w:rPr>
          <w:rFonts w:cs="Arial"/>
          <w:szCs w:val="24"/>
        </w:rPr>
        <w:t xml:space="preserve">The </w:t>
      </w:r>
      <w:r w:rsidR="00A9385A">
        <w:rPr>
          <w:rFonts w:cs="Arial"/>
          <w:szCs w:val="24"/>
        </w:rPr>
        <w:t>Authority</w:t>
      </w:r>
      <w:r w:rsidRPr="000F0BC7" w:rsidR="004A78C2">
        <w:rPr>
          <w:rFonts w:cs="Arial"/>
          <w:szCs w:val="24"/>
        </w:rPr>
        <w:t xml:space="preserve"> will safeguard all tenders received and open them once the tender deadline has expired.</w:t>
      </w:r>
    </w:p>
    <w:p w:rsidRPr="000F0BC7" w:rsidR="00DB45D1" w:rsidP="00DB45D1" w:rsidRDefault="00DB45D1" w14:paraId="5107DF50" w14:textId="77777777">
      <w:pPr>
        <w:pStyle w:val="DfTLevel1"/>
        <w:keepLines/>
        <w:suppressLineNumbers/>
        <w:spacing w:after="0"/>
        <w:jc w:val="both"/>
        <w:rPr>
          <w:rFonts w:cs="Arial"/>
          <w:szCs w:val="24"/>
        </w:rPr>
      </w:pPr>
    </w:p>
    <w:p w:rsidR="004A78C2" w:rsidP="000F0BC7" w:rsidRDefault="0098154E" w14:paraId="0EF7A700" w14:textId="360EF2C7">
      <w:pPr>
        <w:pStyle w:val="DfTLevel1"/>
        <w:keepLines/>
        <w:suppressLineNumbers/>
        <w:spacing w:after="0"/>
        <w:ind w:left="283"/>
        <w:jc w:val="both"/>
        <w:rPr>
          <w:rFonts w:cs="Arial"/>
          <w:szCs w:val="24"/>
        </w:rPr>
      </w:pPr>
      <w:r w:rsidRPr="000F0BC7">
        <w:rPr>
          <w:rFonts w:cs="Arial"/>
          <w:szCs w:val="24"/>
        </w:rPr>
        <w:tab/>
      </w:r>
      <w:r w:rsidRPr="000F0BC7" w:rsidR="00AF0D69">
        <w:rPr>
          <w:rFonts w:cs="Arial"/>
          <w:szCs w:val="24"/>
        </w:rPr>
        <w:t xml:space="preserve">A1.2. </w:t>
      </w:r>
      <w:r w:rsidRPr="000F0BC7" w:rsidR="004A78C2">
        <w:rPr>
          <w:rFonts w:cs="Arial"/>
          <w:szCs w:val="24"/>
        </w:rPr>
        <w:t>The scoring criteria for the contract will be as follows:</w:t>
      </w:r>
    </w:p>
    <w:p w:rsidRPr="000F0BC7" w:rsidR="00DB45D1" w:rsidP="006D69A0" w:rsidRDefault="00DB45D1" w14:paraId="55353E05" w14:textId="77777777">
      <w:pPr>
        <w:pStyle w:val="DfTLevel1"/>
        <w:keepLines/>
        <w:suppressLineNumbers/>
        <w:spacing w:after="0"/>
        <w:jc w:val="both"/>
        <w:rPr>
          <w:rFonts w:cs="Arial"/>
          <w:szCs w:val="24"/>
        </w:rPr>
      </w:pPr>
    </w:p>
    <w:p w:rsidRPr="00DB45D1" w:rsidR="00DB45D1" w:rsidP="00DB45D1" w:rsidRDefault="0049457D" w14:paraId="3310F882" w14:textId="6F8A8349">
      <w:pPr>
        <w:pStyle w:val="MRHeading2"/>
        <w:spacing w:before="0" w:line="240" w:lineRule="auto"/>
        <w:rPr>
          <w:rFonts w:cs="Arial"/>
          <w:b/>
          <w:sz w:val="24"/>
          <w:szCs w:val="24"/>
        </w:rPr>
      </w:pPr>
      <w:bookmarkStart w:name="_Toc11826477" w:id="15"/>
      <w:bookmarkStart w:name="_Toc11826574" w:id="16"/>
      <w:bookmarkStart w:name="_Toc11934323" w:id="17"/>
      <w:bookmarkStart w:name="_Toc12886338" w:id="18"/>
      <w:r w:rsidRPr="000F0BC7">
        <w:rPr>
          <w:rFonts w:cs="Arial"/>
          <w:b/>
          <w:sz w:val="24"/>
          <w:szCs w:val="24"/>
        </w:rPr>
        <w:t>Award Criteria</w:t>
      </w:r>
      <w:bookmarkEnd w:id="15"/>
      <w:bookmarkEnd w:id="16"/>
      <w:bookmarkEnd w:id="17"/>
      <w:bookmarkEnd w:id="18"/>
    </w:p>
    <w:p w:rsidR="002F7921" w:rsidP="002F7921" w:rsidRDefault="00AF0D69" w14:paraId="0ED95D1A" w14:textId="77777777">
      <w:pPr>
        <w:pStyle w:val="MRHeading2"/>
        <w:spacing w:before="0" w:line="240" w:lineRule="auto"/>
        <w:rPr>
          <w:rFonts w:cs="Arial"/>
          <w:sz w:val="24"/>
          <w:szCs w:val="24"/>
        </w:rPr>
      </w:pPr>
      <w:r w:rsidRPr="000F0BC7">
        <w:rPr>
          <w:rFonts w:cs="Arial"/>
          <w:sz w:val="24"/>
          <w:szCs w:val="24"/>
        </w:rPr>
        <w:tab/>
      </w:r>
      <w:bookmarkStart w:name="_Toc11826478" w:id="19"/>
      <w:bookmarkStart w:name="_Toc11826575" w:id="20"/>
      <w:bookmarkStart w:name="_Toc11917620" w:id="21"/>
      <w:bookmarkStart w:name="_Toc11934324" w:id="22"/>
      <w:bookmarkStart w:name="_Toc12886339" w:id="23"/>
      <w:r w:rsidRPr="000F0BC7">
        <w:rPr>
          <w:rFonts w:cs="Arial"/>
          <w:sz w:val="24"/>
          <w:szCs w:val="24"/>
        </w:rPr>
        <w:t>A</w:t>
      </w:r>
      <w:r w:rsidR="00653E59">
        <w:rPr>
          <w:rFonts w:cs="Arial"/>
          <w:sz w:val="24"/>
          <w:szCs w:val="24"/>
        </w:rPr>
        <w:t>2</w:t>
      </w:r>
      <w:r w:rsidRPr="000F0BC7">
        <w:rPr>
          <w:rFonts w:cs="Arial"/>
          <w:sz w:val="24"/>
          <w:szCs w:val="24"/>
        </w:rPr>
        <w:t xml:space="preserve">.3.  </w:t>
      </w:r>
      <w:r w:rsidRPr="000F0BC7" w:rsidR="002F7921">
        <w:rPr>
          <w:rFonts w:cs="Arial"/>
          <w:sz w:val="24"/>
          <w:szCs w:val="24"/>
        </w:rPr>
        <w:t>Tenders</w:t>
      </w:r>
      <w:r w:rsidR="002F7921">
        <w:rPr>
          <w:rFonts w:cs="Arial"/>
          <w:sz w:val="24"/>
          <w:szCs w:val="24"/>
        </w:rPr>
        <w:t xml:space="preserve"> </w:t>
      </w:r>
      <w:r w:rsidRPr="000F0BC7" w:rsidR="002F7921">
        <w:rPr>
          <w:rFonts w:cs="Arial"/>
          <w:sz w:val="24"/>
          <w:szCs w:val="24"/>
        </w:rPr>
        <w:t xml:space="preserve">will be </w:t>
      </w:r>
      <w:r w:rsidR="002F7921">
        <w:rPr>
          <w:rFonts w:cs="Arial"/>
          <w:sz w:val="24"/>
          <w:szCs w:val="24"/>
        </w:rPr>
        <w:t xml:space="preserve">evaluated </w:t>
      </w:r>
      <w:r w:rsidRPr="000F0BC7" w:rsidR="002F7921">
        <w:rPr>
          <w:rFonts w:cs="Arial"/>
          <w:sz w:val="24"/>
          <w:szCs w:val="24"/>
        </w:rPr>
        <w:t xml:space="preserve">to determine </w:t>
      </w:r>
      <w:r w:rsidR="002F7921">
        <w:rPr>
          <w:rFonts w:cs="Arial"/>
          <w:sz w:val="24"/>
          <w:szCs w:val="24"/>
        </w:rPr>
        <w:t xml:space="preserve">which is the most economically advantageous </w:t>
      </w:r>
      <w:r w:rsidRPr="000F0BC7" w:rsidR="002F7921">
        <w:rPr>
          <w:rFonts w:cs="Arial"/>
          <w:sz w:val="24"/>
          <w:szCs w:val="24"/>
        </w:rPr>
        <w:t>using the following criteria and weightings and will be assessed entirely on the response submitted:</w:t>
      </w:r>
      <w:bookmarkEnd w:id="19"/>
      <w:bookmarkEnd w:id="20"/>
      <w:bookmarkEnd w:id="21"/>
      <w:bookmarkEnd w:id="22"/>
      <w:bookmarkEnd w:id="23"/>
    </w:p>
    <w:p w:rsidRPr="000F0BC7" w:rsidR="00DB45D1" w:rsidP="007724BB" w:rsidRDefault="00DB45D1" w14:paraId="106BFE91" w14:textId="77777777">
      <w:pPr>
        <w:pStyle w:val="MRHeading2"/>
        <w:spacing w:before="0" w:line="240" w:lineRule="auto"/>
        <w:ind w:left="0" w:firstLine="0"/>
        <w:rPr>
          <w:rFonts w:cs="Arial"/>
          <w:sz w:val="24"/>
          <w:szCs w:val="24"/>
        </w:rPr>
      </w:pPr>
    </w:p>
    <w:tbl>
      <w:tblPr>
        <w:tblW w:w="0" w:type="auto"/>
        <w:tblInd w:w="817"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ook w:val="04A0" w:firstRow="1" w:lastRow="0" w:firstColumn="1" w:lastColumn="0" w:noHBand="0" w:noVBand="1"/>
      </w:tblPr>
      <w:tblGrid>
        <w:gridCol w:w="3705"/>
        <w:gridCol w:w="4494"/>
      </w:tblGrid>
      <w:tr w:rsidRPr="000F0BC7" w:rsidR="0049457D" w:rsidTr="00821C02" w14:paraId="70E1138F" w14:textId="77777777">
        <w:tc>
          <w:tcPr>
            <w:tcW w:w="3705" w:type="dxa"/>
            <w:tcBorders>
              <w:top w:val="single" w:color="5B9BD5" w:sz="4" w:space="0"/>
              <w:left w:val="single" w:color="5B9BD5" w:sz="4" w:space="0"/>
              <w:bottom w:val="single" w:color="5B9BD5" w:sz="4" w:space="0"/>
              <w:right w:val="single" w:color="5B9BD5" w:sz="4" w:space="0"/>
            </w:tcBorders>
            <w:shd w:val="clear" w:color="auto" w:fill="8DB3E2" w:themeFill="text2" w:themeFillTint="66"/>
            <w:hideMark/>
          </w:tcPr>
          <w:p w:rsidRPr="000F0BC7" w:rsidR="0049457D" w:rsidP="000F0BC7" w:rsidRDefault="0049457D" w14:paraId="10594D98" w14:textId="77777777">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Criteria</w:t>
            </w:r>
          </w:p>
        </w:tc>
        <w:tc>
          <w:tcPr>
            <w:tcW w:w="4494" w:type="dxa"/>
            <w:tcBorders>
              <w:top w:val="single" w:color="5B9BD5" w:sz="4" w:space="0"/>
              <w:left w:val="single" w:color="5B9BD5" w:sz="4" w:space="0"/>
              <w:bottom w:val="single" w:color="5B9BD5" w:sz="4" w:space="0"/>
              <w:right w:val="single" w:color="5B9BD5" w:sz="4" w:space="0"/>
            </w:tcBorders>
            <w:shd w:val="clear" w:color="auto" w:fill="8DB3E2" w:themeFill="text2" w:themeFillTint="66"/>
            <w:hideMark/>
          </w:tcPr>
          <w:p w:rsidRPr="000F0BC7" w:rsidR="0049457D" w:rsidP="000F0BC7" w:rsidRDefault="0049457D" w14:paraId="4D026B74" w14:textId="77777777">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 xml:space="preserve">Weighting </w:t>
            </w:r>
          </w:p>
        </w:tc>
      </w:tr>
      <w:tr w:rsidRPr="000F0BC7" w:rsidR="0049457D" w:rsidTr="00821C02" w14:paraId="2207B64D" w14:textId="77777777">
        <w:tc>
          <w:tcPr>
            <w:tcW w:w="3705" w:type="dxa"/>
            <w:tcBorders>
              <w:top w:val="single" w:color="5B9BD5" w:sz="4" w:space="0"/>
              <w:left w:val="single" w:color="5B9BD5" w:sz="4" w:space="0"/>
              <w:bottom w:val="single" w:color="5B9BD5" w:sz="4" w:space="0"/>
              <w:right w:val="single" w:color="5B9BD5" w:sz="4" w:space="0"/>
            </w:tcBorders>
            <w:hideMark/>
          </w:tcPr>
          <w:p w:rsidRPr="000F0BC7" w:rsidR="0049457D" w:rsidP="000F0BC7" w:rsidRDefault="0049457D" w14:paraId="05B84DAA" w14:textId="77777777">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Supplier’s Solution</w:t>
            </w:r>
          </w:p>
        </w:tc>
        <w:tc>
          <w:tcPr>
            <w:tcW w:w="4494" w:type="dxa"/>
            <w:tcBorders>
              <w:top w:val="single" w:color="5B9BD5" w:sz="4" w:space="0"/>
              <w:left w:val="single" w:color="5B9BD5" w:sz="4" w:space="0"/>
              <w:bottom w:val="single" w:color="5B9BD5" w:sz="4" w:space="0"/>
              <w:right w:val="single" w:color="5B9BD5" w:sz="4" w:space="0"/>
            </w:tcBorders>
            <w:hideMark/>
          </w:tcPr>
          <w:p w:rsidRPr="000F0BC7" w:rsidR="0049457D" w:rsidP="000F0BC7" w:rsidRDefault="0049457D" w14:paraId="0A8817DA" w14:textId="08440B1A">
            <w:pPr>
              <w:spacing w:after="0" w:line="240" w:lineRule="auto"/>
              <w:rPr>
                <w:rFonts w:ascii="Arial" w:hAnsi="Arial" w:eastAsia="Arial Unicode MS" w:cs="Arial"/>
                <w:color w:val="000000"/>
                <w:sz w:val="24"/>
                <w:szCs w:val="24"/>
                <w:u w:color="000000"/>
                <w:lang w:eastAsia="en-GB"/>
              </w:rPr>
            </w:pPr>
            <w:r w:rsidRPr="000F0BC7">
              <w:rPr>
                <w:rFonts w:ascii="Arial" w:hAnsi="Arial" w:cs="Arial"/>
                <w:color w:val="000000"/>
                <w:sz w:val="24"/>
                <w:szCs w:val="24"/>
                <w:u w:color="000000"/>
                <w:lang w:eastAsia="en-GB"/>
              </w:rPr>
              <w:t>7</w:t>
            </w:r>
            <w:r w:rsidR="006D739E">
              <w:rPr>
                <w:rFonts w:ascii="Arial" w:hAnsi="Arial" w:cs="Arial"/>
                <w:color w:val="000000"/>
                <w:sz w:val="24"/>
                <w:szCs w:val="24"/>
                <w:u w:color="000000"/>
                <w:lang w:eastAsia="en-GB"/>
              </w:rPr>
              <w:t>2</w:t>
            </w:r>
            <w:r w:rsidRPr="000F0BC7">
              <w:rPr>
                <w:rFonts w:ascii="Arial" w:hAnsi="Arial" w:eastAsia="Arial Unicode MS" w:cs="Arial"/>
                <w:color w:val="000000"/>
                <w:sz w:val="24"/>
                <w:szCs w:val="24"/>
                <w:u w:color="000000"/>
                <w:lang w:eastAsia="en-GB"/>
              </w:rPr>
              <w:t>%</w:t>
            </w:r>
          </w:p>
        </w:tc>
      </w:tr>
      <w:tr w:rsidRPr="000F0BC7" w:rsidR="0049457D" w:rsidTr="00821C02" w14:paraId="29262318" w14:textId="77777777">
        <w:tc>
          <w:tcPr>
            <w:tcW w:w="3705" w:type="dxa"/>
            <w:tcBorders>
              <w:top w:val="single" w:color="5B9BD5" w:sz="4" w:space="0"/>
              <w:left w:val="single" w:color="5B9BD5" w:sz="4" w:space="0"/>
              <w:bottom w:val="single" w:color="5B9BD5" w:sz="4" w:space="0"/>
              <w:right w:val="single" w:color="5B9BD5" w:sz="4" w:space="0"/>
            </w:tcBorders>
            <w:hideMark/>
          </w:tcPr>
          <w:p w:rsidRPr="000F0BC7" w:rsidR="0049457D" w:rsidP="000F0BC7" w:rsidRDefault="006D739E" w14:paraId="05913C85" w14:textId="45BDD661">
            <w:pPr>
              <w:spacing w:after="0" w:line="240" w:lineRule="auto"/>
              <w:rPr>
                <w:rFonts w:ascii="Arial" w:hAnsi="Arial" w:eastAsia="Arial Unicode MS" w:cs="Arial"/>
                <w:color w:val="000000"/>
                <w:sz w:val="24"/>
                <w:szCs w:val="24"/>
                <w:u w:color="000000"/>
                <w:lang w:eastAsia="en-GB"/>
              </w:rPr>
            </w:pPr>
            <w:r>
              <w:rPr>
                <w:rFonts w:ascii="Arial" w:hAnsi="Arial" w:eastAsia="Arial Unicode MS" w:cs="Arial"/>
                <w:color w:val="000000"/>
                <w:sz w:val="24"/>
                <w:szCs w:val="24"/>
                <w:u w:color="000000"/>
                <w:lang w:eastAsia="en-GB"/>
              </w:rPr>
              <w:t>P</w:t>
            </w:r>
            <w:r>
              <w:rPr>
                <w:rFonts w:ascii="Arial" w:hAnsi="Arial" w:cs="Arial"/>
                <w:color w:val="000000"/>
                <w:u w:color="000000"/>
                <w:lang w:eastAsia="en-GB"/>
              </w:rPr>
              <w:t>rice</w:t>
            </w:r>
          </w:p>
        </w:tc>
        <w:tc>
          <w:tcPr>
            <w:tcW w:w="4494" w:type="dxa"/>
            <w:tcBorders>
              <w:top w:val="single" w:color="5B9BD5" w:sz="4" w:space="0"/>
              <w:left w:val="single" w:color="5B9BD5" w:sz="4" w:space="0"/>
              <w:bottom w:val="single" w:color="5B9BD5" w:sz="4" w:space="0"/>
              <w:right w:val="single" w:color="5B9BD5" w:sz="4" w:space="0"/>
            </w:tcBorders>
            <w:hideMark/>
          </w:tcPr>
          <w:p w:rsidRPr="000F0BC7" w:rsidR="0049457D" w:rsidP="000F0BC7" w:rsidRDefault="0049457D" w14:paraId="2FCB6673" w14:textId="45693BB6">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2</w:t>
            </w:r>
            <w:r w:rsidR="006D739E">
              <w:rPr>
                <w:rFonts w:ascii="Arial" w:hAnsi="Arial" w:eastAsia="Arial Unicode MS" w:cs="Arial"/>
                <w:color w:val="000000"/>
                <w:sz w:val="24"/>
                <w:szCs w:val="24"/>
                <w:u w:color="000000"/>
                <w:lang w:eastAsia="en-GB"/>
              </w:rPr>
              <w:t>8</w:t>
            </w:r>
            <w:r w:rsidRPr="000F0BC7">
              <w:rPr>
                <w:rFonts w:ascii="Arial" w:hAnsi="Arial" w:eastAsia="Arial Unicode MS" w:cs="Arial"/>
                <w:color w:val="000000"/>
                <w:sz w:val="24"/>
                <w:szCs w:val="24"/>
                <w:u w:color="000000"/>
                <w:lang w:eastAsia="en-GB"/>
              </w:rPr>
              <w:t>%</w:t>
            </w:r>
          </w:p>
        </w:tc>
      </w:tr>
      <w:tr w:rsidRPr="000F0BC7" w:rsidR="0049457D" w:rsidTr="00821C02" w14:paraId="1BE32C45" w14:textId="77777777">
        <w:tc>
          <w:tcPr>
            <w:tcW w:w="3705" w:type="dxa"/>
            <w:tcBorders>
              <w:top w:val="single" w:color="5B9BD5" w:sz="4" w:space="0"/>
              <w:left w:val="single" w:color="5B9BD5" w:sz="4" w:space="0"/>
              <w:bottom w:val="single" w:color="5B9BD5" w:sz="4" w:space="0"/>
              <w:right w:val="single" w:color="5B9BD5" w:sz="4" w:space="0"/>
            </w:tcBorders>
            <w:shd w:val="clear" w:color="auto" w:fill="DBE5F1"/>
            <w:hideMark/>
          </w:tcPr>
          <w:p w:rsidRPr="000F0BC7" w:rsidR="0049457D" w:rsidP="000F0BC7" w:rsidRDefault="0049457D" w14:paraId="371D16FA" w14:textId="3514EC19">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 xml:space="preserve">Total </w:t>
            </w:r>
          </w:p>
        </w:tc>
        <w:tc>
          <w:tcPr>
            <w:tcW w:w="4494" w:type="dxa"/>
            <w:tcBorders>
              <w:top w:val="single" w:color="5B9BD5" w:sz="4" w:space="0"/>
              <w:left w:val="single" w:color="5B9BD5" w:sz="4" w:space="0"/>
              <w:bottom w:val="single" w:color="5B9BD5" w:sz="4" w:space="0"/>
              <w:right w:val="single" w:color="5B9BD5" w:sz="4" w:space="0"/>
            </w:tcBorders>
            <w:shd w:val="clear" w:color="auto" w:fill="DBE5F1"/>
            <w:hideMark/>
          </w:tcPr>
          <w:p w:rsidRPr="000F0BC7" w:rsidR="0049457D" w:rsidP="000F0BC7" w:rsidRDefault="0049457D" w14:paraId="720744B1" w14:textId="77777777">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100%</w:t>
            </w:r>
          </w:p>
        </w:tc>
      </w:tr>
    </w:tbl>
    <w:p w:rsidR="00BE226A" w:rsidP="000F0BC7" w:rsidRDefault="00BE226A" w14:paraId="35A76607" w14:textId="1A11B055">
      <w:pPr>
        <w:pStyle w:val="DfTLevel1"/>
        <w:keepLines/>
        <w:suppressLineNumbers/>
        <w:spacing w:after="0"/>
        <w:jc w:val="both"/>
        <w:rPr>
          <w:rFonts w:cs="Arial"/>
          <w:szCs w:val="24"/>
        </w:rPr>
      </w:pPr>
    </w:p>
    <w:p w:rsidRPr="000F0BC7" w:rsidR="00DB45D1" w:rsidP="000F0BC7" w:rsidRDefault="00DB45D1" w14:paraId="33A67470" w14:textId="77777777">
      <w:pPr>
        <w:pStyle w:val="DfTLevel1"/>
        <w:keepLines/>
        <w:suppressLineNumbers/>
        <w:spacing w:after="0"/>
        <w:jc w:val="both"/>
        <w:rPr>
          <w:rFonts w:cs="Arial"/>
          <w:szCs w:val="24"/>
        </w:rPr>
      </w:pPr>
    </w:p>
    <w:p w:rsidRPr="000F0BC7" w:rsidR="00BE226A" w:rsidP="000F0BC7" w:rsidRDefault="00BE226A" w14:paraId="4EA7952E" w14:textId="5BD2C6C7">
      <w:pPr>
        <w:pStyle w:val="MRHeading2"/>
        <w:spacing w:before="0" w:line="240" w:lineRule="auto"/>
        <w:rPr>
          <w:rFonts w:cs="Arial"/>
          <w:b/>
          <w:sz w:val="24"/>
          <w:szCs w:val="24"/>
        </w:rPr>
      </w:pPr>
      <w:bookmarkStart w:name="_Toc11826479" w:id="24"/>
      <w:bookmarkStart w:name="_Toc11826576" w:id="25"/>
      <w:bookmarkStart w:name="_Toc11934325" w:id="26"/>
      <w:bookmarkStart w:name="_Toc12886340" w:id="27"/>
      <w:r w:rsidRPr="000F0BC7">
        <w:rPr>
          <w:rFonts w:cs="Arial"/>
          <w:b/>
          <w:sz w:val="24"/>
          <w:szCs w:val="24"/>
        </w:rPr>
        <w:t>Sub-criteria and weightings</w:t>
      </w:r>
      <w:bookmarkEnd w:id="24"/>
      <w:bookmarkEnd w:id="25"/>
      <w:bookmarkEnd w:id="26"/>
      <w:bookmarkEnd w:id="27"/>
    </w:p>
    <w:p w:rsidR="00704EB8" w:rsidP="000F0BC7" w:rsidRDefault="0098154E" w14:paraId="0CB73671" w14:textId="4ABF8F5B">
      <w:pPr>
        <w:pStyle w:val="DfTLevel1"/>
        <w:keepLines/>
        <w:suppressLineNumbers/>
        <w:spacing w:after="0"/>
        <w:ind w:left="720" w:hanging="720"/>
        <w:jc w:val="both"/>
        <w:rPr>
          <w:rFonts w:cs="Arial"/>
          <w:szCs w:val="24"/>
        </w:rPr>
      </w:pPr>
      <w:r w:rsidRPr="000F0BC7">
        <w:rPr>
          <w:rFonts w:cs="Arial"/>
          <w:szCs w:val="24"/>
        </w:rPr>
        <w:tab/>
      </w:r>
      <w:r w:rsidRPr="000F0BC7">
        <w:rPr>
          <w:rFonts w:cs="Arial"/>
          <w:szCs w:val="24"/>
        </w:rPr>
        <w:t>A</w:t>
      </w:r>
      <w:r w:rsidR="00653E59">
        <w:rPr>
          <w:rFonts w:cs="Arial"/>
          <w:szCs w:val="24"/>
        </w:rPr>
        <w:t>2</w:t>
      </w:r>
      <w:r w:rsidRPr="000F0BC7">
        <w:rPr>
          <w:rFonts w:cs="Arial"/>
          <w:szCs w:val="24"/>
        </w:rPr>
        <w:t xml:space="preserve">.4. </w:t>
      </w:r>
      <w:r w:rsidRPr="000F0BC7" w:rsidR="009F076A">
        <w:rPr>
          <w:rFonts w:cs="Arial"/>
          <w:szCs w:val="24"/>
        </w:rPr>
        <w:t>The Supplier’s Solution (which has a weighting of 7</w:t>
      </w:r>
      <w:r w:rsidR="00A9385A">
        <w:rPr>
          <w:rFonts w:cs="Arial"/>
          <w:szCs w:val="24"/>
        </w:rPr>
        <w:t>2</w:t>
      </w:r>
      <w:r w:rsidRPr="000F0BC7" w:rsidR="009F076A">
        <w:rPr>
          <w:rFonts w:cs="Arial"/>
          <w:szCs w:val="24"/>
        </w:rPr>
        <w:t>%) will be assessed</w:t>
      </w:r>
      <w:r w:rsidR="00EB6BE4">
        <w:rPr>
          <w:rFonts w:cs="Arial"/>
          <w:szCs w:val="24"/>
        </w:rPr>
        <w:t xml:space="preserve"> according to the strength of </w:t>
      </w:r>
      <w:r w:rsidR="006C4EF0">
        <w:rPr>
          <w:rFonts w:cs="Arial"/>
          <w:szCs w:val="24"/>
        </w:rPr>
        <w:t xml:space="preserve">each response to and, where applicable, the </w:t>
      </w:r>
      <w:r w:rsidR="00EB6BE4">
        <w:rPr>
          <w:rFonts w:cs="Arial"/>
          <w:szCs w:val="24"/>
        </w:rPr>
        <w:t>evidence provided</w:t>
      </w:r>
      <w:r w:rsidR="006C4EF0">
        <w:rPr>
          <w:rFonts w:cs="Arial"/>
          <w:szCs w:val="24"/>
        </w:rPr>
        <w:t xml:space="preserve"> </w:t>
      </w:r>
      <w:r w:rsidR="00EB6BE4">
        <w:rPr>
          <w:rFonts w:cs="Arial"/>
          <w:szCs w:val="24"/>
        </w:rPr>
        <w:t>against</w:t>
      </w:r>
      <w:r w:rsidR="006C4EF0">
        <w:rPr>
          <w:rFonts w:cs="Arial"/>
          <w:szCs w:val="24"/>
        </w:rPr>
        <w:t>,</w:t>
      </w:r>
      <w:r w:rsidR="00EB6BE4">
        <w:rPr>
          <w:rFonts w:cs="Arial"/>
          <w:szCs w:val="24"/>
        </w:rPr>
        <w:t xml:space="preserve"> each user requirement (</w:t>
      </w:r>
      <w:r w:rsidR="006C4EF0">
        <w:rPr>
          <w:rFonts w:cs="Arial"/>
          <w:szCs w:val="24"/>
        </w:rPr>
        <w:t>the sub-criteria)</w:t>
      </w:r>
      <w:r w:rsidRPr="000F0BC7" w:rsidR="009F076A">
        <w:rPr>
          <w:rFonts w:cs="Arial"/>
          <w:szCs w:val="24"/>
        </w:rPr>
        <w:t xml:space="preserve"> using the following weightings</w:t>
      </w:r>
      <w:r w:rsidRPr="000F0BC7" w:rsidR="00BE226A">
        <w:rPr>
          <w:rFonts w:cs="Arial"/>
          <w:szCs w:val="24"/>
        </w:rPr>
        <w:t>:</w:t>
      </w:r>
    </w:p>
    <w:p w:rsidRPr="000F0BC7" w:rsidR="00DB45D1" w:rsidP="000F0BC7" w:rsidRDefault="00DB45D1" w14:paraId="6D2F0CE1" w14:textId="77777777">
      <w:pPr>
        <w:pStyle w:val="DfTLevel1"/>
        <w:keepLines/>
        <w:suppressLineNumbers/>
        <w:spacing w:after="0"/>
        <w:ind w:left="720" w:hanging="720"/>
        <w:jc w:val="both"/>
        <w:rPr>
          <w:rFonts w:cs="Arial"/>
          <w:szCs w:val="24"/>
        </w:rPr>
      </w:pPr>
    </w:p>
    <w:tbl>
      <w:tblPr>
        <w:tblW w:w="0" w:type="auto"/>
        <w:tblInd w:w="817"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ook w:val="04A0" w:firstRow="1" w:lastRow="0" w:firstColumn="1" w:lastColumn="0" w:noHBand="0" w:noVBand="1"/>
      </w:tblPr>
      <w:tblGrid>
        <w:gridCol w:w="6549"/>
        <w:gridCol w:w="1644"/>
      </w:tblGrid>
      <w:tr w:rsidRPr="000F0BC7" w:rsidR="00704EB8" w:rsidTr="00821C02" w14:paraId="737D8037" w14:textId="77777777">
        <w:tc>
          <w:tcPr>
            <w:tcW w:w="6549" w:type="dxa"/>
            <w:tcBorders>
              <w:top w:val="single" w:color="5B9BD5" w:sz="4" w:space="0"/>
              <w:left w:val="single" w:color="5B9BD5" w:sz="4" w:space="0"/>
              <w:bottom w:val="single" w:color="5B9BD5" w:sz="4" w:space="0"/>
              <w:right w:val="single" w:color="5B9BD5" w:sz="4" w:space="0"/>
            </w:tcBorders>
            <w:shd w:val="clear" w:color="auto" w:fill="8DB3E2" w:themeFill="text2" w:themeFillTint="66"/>
            <w:hideMark/>
          </w:tcPr>
          <w:p w:rsidRPr="000F0BC7" w:rsidR="00704EB8" w:rsidP="000F0BC7" w:rsidRDefault="00704EB8" w14:paraId="6BB05235" w14:textId="77777777">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Section of Supplier’s Solution</w:t>
            </w:r>
          </w:p>
        </w:tc>
        <w:tc>
          <w:tcPr>
            <w:tcW w:w="1644" w:type="dxa"/>
            <w:tcBorders>
              <w:top w:val="single" w:color="5B9BD5" w:sz="4" w:space="0"/>
              <w:left w:val="single" w:color="5B9BD5" w:sz="4" w:space="0"/>
              <w:bottom w:val="single" w:color="5B9BD5" w:sz="4" w:space="0"/>
              <w:right w:val="single" w:color="5B9BD5" w:sz="4" w:space="0"/>
            </w:tcBorders>
            <w:shd w:val="clear" w:color="auto" w:fill="8DB3E2" w:themeFill="text2" w:themeFillTint="66"/>
            <w:hideMark/>
          </w:tcPr>
          <w:p w:rsidRPr="000F0BC7" w:rsidR="00704EB8" w:rsidP="000F0BC7" w:rsidRDefault="00704EB8" w14:paraId="664EAE31" w14:textId="77777777">
            <w:pPr>
              <w:spacing w:after="0" w:line="240" w:lineRule="auto"/>
              <w:rPr>
                <w:rFonts w:ascii="Arial" w:hAnsi="Arial" w:eastAsia="Arial Unicode MS" w:cs="Arial"/>
                <w:color w:val="000000"/>
                <w:sz w:val="24"/>
                <w:szCs w:val="24"/>
                <w:u w:color="000000"/>
                <w:lang w:eastAsia="en-GB"/>
              </w:rPr>
            </w:pPr>
            <w:r w:rsidRPr="000F0BC7">
              <w:rPr>
                <w:rFonts w:ascii="Arial" w:hAnsi="Arial" w:eastAsia="Arial Unicode MS" w:cs="Arial"/>
                <w:color w:val="000000"/>
                <w:sz w:val="24"/>
                <w:szCs w:val="24"/>
                <w:u w:color="000000"/>
                <w:lang w:eastAsia="en-GB"/>
              </w:rPr>
              <w:t>Weightings</w:t>
            </w:r>
          </w:p>
        </w:tc>
      </w:tr>
      <w:tr w:rsidRPr="000F0BC7" w:rsidR="0062179C" w:rsidTr="00821C02" w14:paraId="6690E40D"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E93463" w:rsidRDefault="0062179C" w14:paraId="30ACA5D5" w14:textId="4B919A74">
            <w:pPr>
              <w:pStyle w:val="DfTLevel1"/>
              <w:keepLines/>
              <w:suppressLineNumbers/>
              <w:spacing w:after="0"/>
              <w:jc w:val="both"/>
              <w:rPr>
                <w:rFonts w:cs="Arial"/>
              </w:rPr>
            </w:pPr>
            <w:r w:rsidRPr="004F5DA5">
              <w:rPr>
                <w:rFonts w:cs="Arial"/>
                <w:szCs w:val="24"/>
              </w:rPr>
              <w:t xml:space="preserve">UR1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F15E47" w14:paraId="6A62ACED" w14:textId="2A4D485E">
            <w:pPr>
              <w:spacing w:after="0" w:line="240" w:lineRule="auto"/>
              <w:rPr>
                <w:rFonts w:ascii="Arial" w:hAnsi="Arial" w:eastAsia="Times New Roman" w:cs="Arial"/>
                <w:sz w:val="24"/>
                <w:szCs w:val="24"/>
              </w:rPr>
            </w:pPr>
            <w:r>
              <w:rPr>
                <w:rFonts w:ascii="Arial" w:hAnsi="Arial" w:eastAsia="Times New Roman" w:cs="Arial"/>
                <w:sz w:val="24"/>
                <w:szCs w:val="24"/>
              </w:rPr>
              <w:t>14</w:t>
            </w:r>
            <w:r w:rsidRPr="000F0BC7" w:rsidR="0062179C">
              <w:rPr>
                <w:rFonts w:ascii="Arial" w:hAnsi="Arial" w:eastAsia="Times New Roman" w:cs="Arial"/>
                <w:sz w:val="24"/>
                <w:szCs w:val="24"/>
              </w:rPr>
              <w:t>%</w:t>
            </w:r>
          </w:p>
        </w:tc>
      </w:tr>
      <w:tr w:rsidRPr="000F0BC7" w:rsidR="0062179C" w:rsidTr="00821C02" w14:paraId="1F5348AA"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62179C" w:rsidRDefault="0062179C" w14:paraId="5F89AC66" w14:textId="38119785">
            <w:pPr>
              <w:pStyle w:val="NormalWeb"/>
              <w:jc w:val="both"/>
              <w:rPr>
                <w:rFonts w:cs="Arial"/>
              </w:rPr>
            </w:pPr>
            <w:r w:rsidRPr="004F5DA5">
              <w:rPr>
                <w:rFonts w:cs="Arial"/>
              </w:rPr>
              <w:t xml:space="preserve">UR2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F15E47" w14:paraId="3FA7B18D" w14:textId="71DE0A0C">
            <w:pPr>
              <w:spacing w:after="0" w:line="240" w:lineRule="auto"/>
              <w:rPr>
                <w:rFonts w:ascii="Arial" w:hAnsi="Arial" w:eastAsia="Times New Roman" w:cs="Arial"/>
                <w:sz w:val="24"/>
                <w:szCs w:val="24"/>
              </w:rPr>
            </w:pPr>
            <w:r>
              <w:rPr>
                <w:rFonts w:ascii="Arial" w:hAnsi="Arial" w:eastAsia="Times New Roman" w:cs="Arial"/>
                <w:sz w:val="24"/>
                <w:szCs w:val="24"/>
              </w:rPr>
              <w:t>14</w:t>
            </w:r>
            <w:r w:rsidRPr="000F0BC7" w:rsidR="0062179C">
              <w:rPr>
                <w:rFonts w:ascii="Arial" w:hAnsi="Arial" w:eastAsia="Times New Roman" w:cs="Arial"/>
                <w:sz w:val="24"/>
                <w:szCs w:val="24"/>
              </w:rPr>
              <w:t>%</w:t>
            </w:r>
          </w:p>
        </w:tc>
      </w:tr>
      <w:tr w:rsidRPr="000F0BC7" w:rsidR="0062179C" w:rsidTr="00821C02" w14:paraId="74574EB6"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9555B5" w:rsidRDefault="0062179C" w14:paraId="708F408F" w14:textId="0717E3EB">
            <w:pPr>
              <w:pStyle w:val="NormalWeb"/>
              <w:spacing w:before="120" w:after="120" w:line="264" w:lineRule="auto"/>
              <w:jc w:val="both"/>
              <w:rPr>
                <w:rFonts w:cs="Arial"/>
              </w:rPr>
            </w:pPr>
            <w:r w:rsidRPr="004F5DA5">
              <w:rPr>
                <w:rFonts w:cs="Arial"/>
              </w:rPr>
              <w:t xml:space="preserve">UR3.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F15E47" w14:paraId="42ACA589" w14:textId="6E346EA2">
            <w:pPr>
              <w:spacing w:after="0" w:line="240" w:lineRule="auto"/>
              <w:rPr>
                <w:rFonts w:ascii="Arial" w:hAnsi="Arial" w:eastAsia="Times New Roman" w:cs="Arial"/>
                <w:sz w:val="24"/>
                <w:szCs w:val="24"/>
              </w:rPr>
            </w:pPr>
            <w:r>
              <w:rPr>
                <w:rFonts w:ascii="Arial" w:hAnsi="Arial" w:eastAsia="Times New Roman" w:cs="Arial"/>
                <w:sz w:val="24"/>
                <w:szCs w:val="24"/>
              </w:rPr>
              <w:t>14</w:t>
            </w:r>
            <w:r w:rsidRPr="000F0BC7" w:rsidR="0062179C">
              <w:rPr>
                <w:rFonts w:ascii="Arial" w:hAnsi="Arial" w:eastAsia="Times New Roman" w:cs="Arial"/>
                <w:sz w:val="24"/>
                <w:szCs w:val="24"/>
              </w:rPr>
              <w:t>%</w:t>
            </w:r>
          </w:p>
        </w:tc>
      </w:tr>
      <w:tr w:rsidRPr="000F0BC7" w:rsidR="0062179C" w:rsidTr="00821C02" w14:paraId="0F852DD9"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62179C" w:rsidRDefault="0062179C" w14:paraId="54738311" w14:textId="3A8F67FE">
            <w:pPr>
              <w:pStyle w:val="NormalWeb"/>
              <w:jc w:val="both"/>
              <w:rPr>
                <w:rFonts w:cs="Arial"/>
              </w:rPr>
            </w:pPr>
            <w:r w:rsidRPr="004F5DA5">
              <w:rPr>
                <w:rFonts w:cs="Arial"/>
              </w:rPr>
              <w:t xml:space="preserve">UR4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69457A" w14:paraId="6E781331" w14:textId="5793148F">
            <w:pPr>
              <w:spacing w:after="0" w:line="240" w:lineRule="auto"/>
              <w:rPr>
                <w:rFonts w:ascii="Arial" w:hAnsi="Arial" w:eastAsia="Times New Roman" w:cs="Arial"/>
                <w:sz w:val="24"/>
                <w:szCs w:val="24"/>
              </w:rPr>
            </w:pPr>
            <w:r>
              <w:rPr>
                <w:rFonts w:ascii="Arial" w:hAnsi="Arial" w:eastAsia="Times New Roman" w:cs="Arial"/>
                <w:sz w:val="24"/>
                <w:szCs w:val="24"/>
              </w:rPr>
              <w:t>15</w:t>
            </w:r>
            <w:r w:rsidRPr="000F0BC7" w:rsidR="0062179C">
              <w:rPr>
                <w:rFonts w:ascii="Arial" w:hAnsi="Arial" w:eastAsia="Times New Roman" w:cs="Arial"/>
                <w:sz w:val="24"/>
                <w:szCs w:val="24"/>
              </w:rPr>
              <w:t>%</w:t>
            </w:r>
          </w:p>
        </w:tc>
      </w:tr>
      <w:tr w:rsidRPr="000F0BC7" w:rsidR="0062179C" w:rsidTr="00821C02" w14:paraId="79CE356B"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9555B5" w:rsidRDefault="0062179C" w14:paraId="46BEC870" w14:textId="20EF3548">
            <w:pPr>
              <w:pStyle w:val="NormalWeb"/>
              <w:spacing w:before="120" w:after="120" w:line="264" w:lineRule="auto"/>
              <w:jc w:val="both"/>
              <w:rPr>
                <w:rFonts w:cs="Arial"/>
              </w:rPr>
            </w:pPr>
            <w:r w:rsidRPr="004F5DA5">
              <w:rPr>
                <w:rFonts w:cs="Arial"/>
              </w:rPr>
              <w:t xml:space="preserve">UR5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AA05C8" w14:paraId="201C53F9" w14:textId="4088A364">
            <w:pPr>
              <w:spacing w:after="0" w:line="240" w:lineRule="auto"/>
              <w:rPr>
                <w:rFonts w:ascii="Arial" w:hAnsi="Arial" w:eastAsia="Times New Roman" w:cs="Arial"/>
                <w:sz w:val="24"/>
                <w:szCs w:val="24"/>
              </w:rPr>
            </w:pPr>
            <w:r>
              <w:rPr>
                <w:rFonts w:ascii="Arial" w:hAnsi="Arial" w:eastAsia="Times New Roman" w:cs="Arial"/>
                <w:sz w:val="24"/>
                <w:szCs w:val="24"/>
              </w:rPr>
              <w:t>14</w:t>
            </w:r>
            <w:r w:rsidRPr="000F0BC7" w:rsidR="0062179C">
              <w:rPr>
                <w:rFonts w:ascii="Arial" w:hAnsi="Arial" w:eastAsia="Times New Roman" w:cs="Arial"/>
                <w:sz w:val="24"/>
                <w:szCs w:val="24"/>
              </w:rPr>
              <w:t>%</w:t>
            </w:r>
          </w:p>
        </w:tc>
      </w:tr>
      <w:tr w:rsidRPr="000F0BC7" w:rsidR="0062179C" w:rsidTr="00821C02" w14:paraId="35E97E27"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E94375" w:rsidRDefault="0062179C" w14:paraId="3ED10021" w14:textId="17577230">
            <w:pPr>
              <w:pStyle w:val="NormalWeb"/>
              <w:spacing w:before="120" w:after="120" w:line="264" w:lineRule="auto"/>
              <w:jc w:val="both"/>
              <w:rPr>
                <w:rFonts w:eastAsia="Times New Roman" w:cs="Arial"/>
              </w:rPr>
            </w:pPr>
            <w:r w:rsidRPr="004F5DA5">
              <w:rPr>
                <w:rFonts w:cs="Arial"/>
              </w:rPr>
              <w:t xml:space="preserve">UR6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330EB3" w14:paraId="72FED976" w14:textId="54F10D51">
            <w:pPr>
              <w:spacing w:after="0" w:line="240" w:lineRule="auto"/>
              <w:rPr>
                <w:rFonts w:ascii="Arial" w:hAnsi="Arial" w:eastAsia="Times New Roman" w:cs="Arial"/>
                <w:sz w:val="24"/>
                <w:szCs w:val="24"/>
              </w:rPr>
            </w:pPr>
            <w:r>
              <w:rPr>
                <w:rFonts w:ascii="Arial" w:hAnsi="Arial" w:eastAsia="Times New Roman" w:cs="Arial"/>
                <w:sz w:val="24"/>
                <w:szCs w:val="24"/>
              </w:rPr>
              <w:t>15</w:t>
            </w:r>
            <w:r w:rsidRPr="000F0BC7" w:rsidR="0062179C">
              <w:rPr>
                <w:rFonts w:ascii="Arial" w:hAnsi="Arial" w:eastAsia="Times New Roman" w:cs="Arial"/>
                <w:sz w:val="24"/>
                <w:szCs w:val="24"/>
              </w:rPr>
              <w:t>%</w:t>
            </w:r>
          </w:p>
        </w:tc>
      </w:tr>
      <w:tr w:rsidRPr="000F0BC7" w:rsidR="0062179C" w:rsidTr="00821C02" w14:paraId="01341FF0" w14:textId="77777777">
        <w:tc>
          <w:tcPr>
            <w:tcW w:w="6549" w:type="dxa"/>
            <w:tcBorders>
              <w:top w:val="single" w:color="5B9BD5" w:sz="4" w:space="0"/>
              <w:left w:val="single" w:color="5B9BD5" w:sz="4" w:space="0"/>
              <w:bottom w:val="single" w:color="5B9BD5" w:sz="4" w:space="0"/>
              <w:right w:val="single" w:color="5B9BD5" w:sz="4" w:space="0"/>
            </w:tcBorders>
            <w:hideMark/>
          </w:tcPr>
          <w:p w:rsidRPr="004F5DA5" w:rsidR="0062179C" w:rsidP="0062179C" w:rsidRDefault="0062179C" w14:paraId="5999626D" w14:textId="4D042EB8">
            <w:pPr>
              <w:spacing w:after="0" w:line="240" w:lineRule="auto"/>
              <w:rPr>
                <w:rFonts w:ascii="Arial" w:hAnsi="Arial" w:eastAsia="Arial Unicode MS" w:cs="Arial"/>
                <w:color w:val="000000"/>
                <w:sz w:val="24"/>
                <w:szCs w:val="24"/>
                <w:u w:color="000000"/>
                <w:lang w:eastAsia="en-GB"/>
              </w:rPr>
            </w:pPr>
            <w:r w:rsidRPr="004F5DA5">
              <w:rPr>
                <w:rFonts w:ascii="Arial" w:hAnsi="Arial" w:cs="Arial"/>
                <w:sz w:val="24"/>
                <w:szCs w:val="24"/>
              </w:rPr>
              <w:t xml:space="preserve">UR7 </w:t>
            </w:r>
          </w:p>
        </w:tc>
        <w:tc>
          <w:tcPr>
            <w:tcW w:w="1644" w:type="dxa"/>
            <w:tcBorders>
              <w:top w:val="single" w:color="5B9BD5" w:sz="4" w:space="0"/>
              <w:left w:val="single" w:color="5B9BD5" w:sz="4" w:space="0"/>
              <w:bottom w:val="single" w:color="5B9BD5" w:sz="4" w:space="0"/>
              <w:right w:val="single" w:color="5B9BD5" w:sz="4" w:space="0"/>
            </w:tcBorders>
            <w:hideMark/>
          </w:tcPr>
          <w:p w:rsidRPr="000F0BC7" w:rsidR="0062179C" w:rsidP="0062179C" w:rsidRDefault="0062179C" w14:paraId="6C61DBA4" w14:textId="0472766C">
            <w:pPr>
              <w:spacing w:after="0" w:line="240" w:lineRule="auto"/>
              <w:rPr>
                <w:rFonts w:ascii="Arial" w:hAnsi="Arial" w:eastAsia="Times New Roman" w:cs="Arial"/>
                <w:sz w:val="24"/>
                <w:szCs w:val="24"/>
              </w:rPr>
            </w:pPr>
            <w:r w:rsidRPr="000F0BC7">
              <w:rPr>
                <w:rFonts w:ascii="Arial" w:hAnsi="Arial" w:eastAsia="Times New Roman" w:cs="Arial"/>
                <w:sz w:val="24"/>
                <w:szCs w:val="24"/>
              </w:rPr>
              <w:t>1</w:t>
            </w:r>
            <w:r w:rsidR="00330EB3">
              <w:rPr>
                <w:rFonts w:ascii="Arial" w:hAnsi="Arial" w:eastAsia="Times New Roman" w:cs="Arial"/>
                <w:sz w:val="24"/>
                <w:szCs w:val="24"/>
              </w:rPr>
              <w:t>4</w:t>
            </w:r>
            <w:r w:rsidRPr="000F0BC7">
              <w:rPr>
                <w:rFonts w:ascii="Arial" w:hAnsi="Arial" w:eastAsia="Times New Roman" w:cs="Arial"/>
                <w:sz w:val="24"/>
                <w:szCs w:val="24"/>
              </w:rPr>
              <w:t>%</w:t>
            </w:r>
          </w:p>
        </w:tc>
      </w:tr>
      <w:tr w:rsidRPr="000F0BC7" w:rsidR="00704EB8" w:rsidTr="00821C02" w14:paraId="2AF573B3" w14:textId="77777777">
        <w:tc>
          <w:tcPr>
            <w:tcW w:w="6549" w:type="dxa"/>
            <w:tcBorders>
              <w:top w:val="single" w:color="5B9BD5" w:sz="4" w:space="0"/>
              <w:left w:val="single" w:color="5B9BD5" w:sz="4" w:space="0"/>
              <w:bottom w:val="single" w:color="5B9BD5" w:sz="4" w:space="0"/>
              <w:right w:val="single" w:color="5B9BD5" w:sz="4" w:space="0"/>
            </w:tcBorders>
            <w:shd w:val="clear" w:color="auto" w:fill="DBE5F1"/>
            <w:hideMark/>
          </w:tcPr>
          <w:p w:rsidRPr="000F0BC7" w:rsidR="00704EB8" w:rsidP="000F0BC7" w:rsidRDefault="00704EB8" w14:paraId="42D48C58" w14:textId="7777777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Total</w:t>
            </w:r>
          </w:p>
        </w:tc>
        <w:tc>
          <w:tcPr>
            <w:tcW w:w="1644" w:type="dxa"/>
            <w:tcBorders>
              <w:top w:val="single" w:color="5B9BD5" w:sz="4" w:space="0"/>
              <w:left w:val="single" w:color="5B9BD5" w:sz="4" w:space="0"/>
              <w:bottom w:val="single" w:color="5B9BD5" w:sz="4" w:space="0"/>
              <w:right w:val="single" w:color="5B9BD5" w:sz="4" w:space="0"/>
            </w:tcBorders>
            <w:shd w:val="clear" w:color="auto" w:fill="DBE5F1"/>
            <w:hideMark/>
          </w:tcPr>
          <w:p w:rsidRPr="000F0BC7" w:rsidR="00704EB8" w:rsidP="000F0BC7" w:rsidRDefault="00704EB8" w14:paraId="6F18F17E" w14:textId="77777777">
            <w:pPr>
              <w:spacing w:after="0" w:line="240" w:lineRule="auto"/>
              <w:rPr>
                <w:rFonts w:ascii="Arial" w:hAnsi="Arial" w:cs="Arial"/>
                <w:color w:val="000000"/>
                <w:sz w:val="24"/>
                <w:szCs w:val="24"/>
                <w:u w:color="000000"/>
                <w:lang w:eastAsia="en-GB"/>
              </w:rPr>
            </w:pPr>
            <w:r w:rsidRPr="000F0BC7">
              <w:rPr>
                <w:rFonts w:ascii="Arial" w:hAnsi="Arial" w:cs="Arial"/>
                <w:color w:val="000000"/>
                <w:sz w:val="24"/>
                <w:szCs w:val="24"/>
                <w:u w:color="000000"/>
                <w:lang w:eastAsia="en-GB"/>
              </w:rPr>
              <w:t>100%</w:t>
            </w:r>
          </w:p>
        </w:tc>
      </w:tr>
    </w:tbl>
    <w:p w:rsidR="0098154E" w:rsidP="000F0BC7" w:rsidRDefault="0098154E" w14:paraId="5064CFE7" w14:textId="410E0841">
      <w:pPr>
        <w:pStyle w:val="Body"/>
        <w:spacing w:after="0" w:line="240" w:lineRule="auto"/>
        <w:jc w:val="both"/>
        <w:rPr>
          <w:rStyle w:val="None"/>
          <w:rFonts w:cs="Arial"/>
          <w:sz w:val="24"/>
          <w:szCs w:val="24"/>
        </w:rPr>
      </w:pPr>
    </w:p>
    <w:p w:rsidRPr="000F0BC7" w:rsidR="00DB45D1" w:rsidP="000F0BC7" w:rsidRDefault="00DB45D1" w14:paraId="525F6A79" w14:textId="77777777">
      <w:pPr>
        <w:pStyle w:val="Body"/>
        <w:spacing w:after="0" w:line="240" w:lineRule="auto"/>
        <w:jc w:val="both"/>
        <w:rPr>
          <w:rStyle w:val="None"/>
          <w:rFonts w:cs="Arial"/>
          <w:sz w:val="24"/>
          <w:szCs w:val="24"/>
        </w:rPr>
      </w:pPr>
    </w:p>
    <w:p w:rsidR="00F075DA" w:rsidP="000F0BC7" w:rsidRDefault="0098154E" w14:paraId="0DC6E2D6" w14:textId="29A3C08C">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.5. </w:t>
      </w:r>
      <w:r w:rsidRPr="000F0BC7" w:rsidR="00704EB8">
        <w:rPr>
          <w:rStyle w:val="None"/>
          <w:rFonts w:cs="Arial"/>
          <w:sz w:val="24"/>
          <w:szCs w:val="24"/>
        </w:rPr>
        <w:t>Each response to the above criteria (</w:t>
      </w:r>
      <w:proofErr w:type="gramStart"/>
      <w:r w:rsidRPr="000F0BC7" w:rsidR="00704EB8">
        <w:rPr>
          <w:rStyle w:val="None"/>
          <w:rFonts w:cs="Arial"/>
          <w:sz w:val="24"/>
          <w:szCs w:val="24"/>
        </w:rPr>
        <w:t>with the exception of</w:t>
      </w:r>
      <w:proofErr w:type="gramEnd"/>
      <w:r w:rsidRPr="000F0BC7" w:rsidR="00704EB8">
        <w:rPr>
          <w:rStyle w:val="None"/>
          <w:rFonts w:cs="Arial"/>
          <w:sz w:val="24"/>
          <w:szCs w:val="24"/>
        </w:rPr>
        <w:t xml:space="preserve"> Price) will be awarded a mark out of 10 in accordance with the following marking </w:t>
      </w:r>
      <w:r w:rsidRPr="000F0BC7" w:rsidR="002371DA">
        <w:rPr>
          <w:rStyle w:val="None"/>
          <w:rFonts w:cs="Arial"/>
          <w:sz w:val="24"/>
          <w:szCs w:val="24"/>
        </w:rPr>
        <w:t>scheme: -</w:t>
      </w:r>
    </w:p>
    <w:p w:rsidR="006230CD" w:rsidRDefault="006230CD" w14:paraId="3884F97B" w14:textId="6063BBB9">
      <w:pPr>
        <w:spacing w:after="200" w:line="276" w:lineRule="auto"/>
        <w:rPr>
          <w:rStyle w:val="None"/>
          <w:rFonts w:ascii="Arial" w:hAnsi="Arial" w:eastAsia="Arial Unicode MS" w:cs="Arial"/>
          <w:color w:val="000000"/>
          <w:sz w:val="24"/>
          <w:szCs w:val="24"/>
          <w:u w:color="000000"/>
          <w:bdr w:val="nil"/>
          <w:lang w:val="en-US" w:eastAsia="en-GB"/>
        </w:rPr>
      </w:pPr>
      <w:r>
        <w:rPr>
          <w:rStyle w:val="None"/>
          <w:rFonts w:cs="Arial"/>
          <w:sz w:val="24"/>
          <w:szCs w:val="24"/>
        </w:rPr>
        <w:br w:type="page"/>
      </w:r>
    </w:p>
    <w:p w:rsidR="00704EB8" w:rsidP="000F0BC7" w:rsidRDefault="00704EB8" w14:paraId="266B704C" w14:textId="63027C56">
      <w:pPr>
        <w:pStyle w:val="Body"/>
        <w:spacing w:after="0" w:line="240" w:lineRule="auto"/>
        <w:jc w:val="both"/>
        <w:rPr>
          <w:rFonts w:cs="Arial"/>
          <w:b/>
          <w:sz w:val="24"/>
          <w:szCs w:val="24"/>
        </w:rPr>
      </w:pPr>
      <w:r w:rsidRPr="000F0BC7">
        <w:rPr>
          <w:rFonts w:cs="Arial"/>
          <w:b/>
          <w:sz w:val="24"/>
          <w:szCs w:val="24"/>
        </w:rPr>
        <w:t xml:space="preserve">Technical Scoring Criteria </w:t>
      </w:r>
    </w:p>
    <w:p w:rsidRPr="000F0BC7" w:rsidR="00DB45D1" w:rsidP="000F0BC7" w:rsidRDefault="00DB45D1" w14:paraId="42707191" w14:textId="77777777">
      <w:pPr>
        <w:pStyle w:val="Body"/>
        <w:spacing w:after="0" w:line="240" w:lineRule="auto"/>
        <w:jc w:val="both"/>
        <w:rPr>
          <w:rFonts w:cs="Arial"/>
          <w:sz w:val="24"/>
          <w:szCs w:val="24"/>
        </w:rPr>
      </w:pPr>
    </w:p>
    <w:tbl>
      <w:tblPr>
        <w:tblW w:w="9422" w:type="dxa"/>
        <w:tblInd w:w="-147" w:type="dxa"/>
        <w:tblCellMar>
          <w:left w:w="0" w:type="dxa"/>
          <w:right w:w="0" w:type="dxa"/>
        </w:tblCellMar>
        <w:tblLook w:val="04A0" w:firstRow="1" w:lastRow="0" w:firstColumn="1" w:lastColumn="0" w:noHBand="0" w:noVBand="1"/>
      </w:tblPr>
      <w:tblGrid>
        <w:gridCol w:w="1547"/>
        <w:gridCol w:w="7875"/>
      </w:tblGrid>
      <w:tr w:rsidRPr="000F0BC7" w:rsidR="0035594E" w:rsidTr="00821C02" w14:paraId="77EE66C2" w14:textId="77777777">
        <w:trPr>
          <w:trHeight w:val="609"/>
        </w:trPr>
        <w:tc>
          <w:tcPr>
            <w:tcW w:w="15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0BC7" w:rsidR="0035594E" w:rsidP="0035594E" w:rsidRDefault="0035594E" w14:paraId="02BFCE35" w14:textId="10C7A439">
            <w:pPr>
              <w:spacing w:after="0" w:line="240" w:lineRule="auto"/>
              <w:jc w:val="center"/>
              <w:rPr>
                <w:rFonts w:ascii="Arial" w:hAnsi="Arial" w:cs="Arial"/>
                <w:sz w:val="24"/>
                <w:szCs w:val="24"/>
              </w:rPr>
            </w:pPr>
            <w:r>
              <w:rPr>
                <w:rFonts w:ascii="Arial" w:hAnsi="Arial" w:cs="Arial"/>
                <w:b/>
                <w:bCs/>
                <w:sz w:val="24"/>
                <w:szCs w:val="24"/>
                <w:lang w:val="en-US"/>
              </w:rPr>
              <w:t>Points</w:t>
            </w:r>
            <w:r>
              <w:rPr>
                <w:rFonts w:ascii="Arial" w:hAnsi="Arial" w:cs="Arial"/>
                <w:sz w:val="24"/>
                <w:szCs w:val="24"/>
              </w:rPr>
              <w:t> </w:t>
            </w:r>
          </w:p>
        </w:tc>
        <w:tc>
          <w:tcPr>
            <w:tcW w:w="78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0BC7" w:rsidR="0035594E" w:rsidP="0035594E" w:rsidRDefault="0035594E" w14:paraId="13567C62" w14:textId="06997DD4">
            <w:pPr>
              <w:spacing w:after="0" w:line="240" w:lineRule="auto"/>
              <w:rPr>
                <w:rFonts w:ascii="Arial" w:hAnsi="Arial" w:cs="Arial"/>
                <w:sz w:val="24"/>
                <w:szCs w:val="24"/>
              </w:rPr>
            </w:pPr>
            <w:r>
              <w:rPr>
                <w:rFonts w:ascii="Arial" w:hAnsi="Arial" w:cs="Arial"/>
                <w:b/>
                <w:bCs/>
                <w:sz w:val="24"/>
                <w:szCs w:val="24"/>
                <w:lang w:val="en-US"/>
              </w:rPr>
              <w:t>Interpretation</w:t>
            </w:r>
            <w:r>
              <w:rPr>
                <w:rFonts w:ascii="Arial" w:hAnsi="Arial" w:cs="Arial"/>
                <w:sz w:val="24"/>
                <w:szCs w:val="24"/>
              </w:rPr>
              <w:t> </w:t>
            </w:r>
          </w:p>
        </w:tc>
      </w:tr>
      <w:tr w:rsidRPr="000F0BC7" w:rsidR="0035594E" w:rsidTr="00821C02" w14:paraId="4278FCA9" w14:textId="77777777">
        <w:trPr>
          <w:trHeight w:val="609"/>
        </w:trPr>
        <w:tc>
          <w:tcPr>
            <w:tcW w:w="15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0FE9294D" w14:textId="5473AC82">
            <w:pPr>
              <w:spacing w:after="0" w:line="240" w:lineRule="auto"/>
              <w:jc w:val="center"/>
              <w:rPr>
                <w:rFonts w:ascii="Arial" w:hAnsi="Arial" w:cs="Arial"/>
                <w:sz w:val="24"/>
                <w:szCs w:val="24"/>
              </w:rPr>
            </w:pPr>
            <w:r w:rsidRPr="006F4D2E">
              <w:rPr>
                <w:rFonts w:ascii="Arial" w:hAnsi="Arial" w:cs="Arial"/>
                <w:sz w:val="24"/>
                <w:szCs w:val="24"/>
                <w:lang w:val="en-US"/>
              </w:rPr>
              <w:t>10</w:t>
            </w:r>
            <w:r w:rsidRPr="006F4D2E">
              <w:rPr>
                <w:rFonts w:ascii="Arial" w:hAnsi="Arial" w:cs="Arial"/>
                <w:sz w:val="24"/>
                <w:szCs w:val="24"/>
              </w:rPr>
              <w:t> </w:t>
            </w:r>
          </w:p>
        </w:tc>
        <w:tc>
          <w:tcPr>
            <w:tcW w:w="7875" w:type="dxa"/>
            <w:tcBorders>
              <w:top w:val="nil"/>
              <w:left w:val="nil"/>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7EE21628" w14:textId="1837CB1D">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Good</w:t>
            </w:r>
            <w:r w:rsidRPr="006F4D2E">
              <w:rPr>
                <w:rFonts w:ascii="Arial" w:hAnsi="Arial" w:cs="Arial"/>
                <w:sz w:val="24"/>
                <w:szCs w:val="24"/>
                <w:lang w:val="en-US"/>
              </w:rPr>
              <w:t xml:space="preserve"> – The response fully meets the requirement providing additional usable capability, together with robust supporting evidence</w:t>
            </w:r>
            <w:r w:rsidR="00330807">
              <w:rPr>
                <w:rFonts w:ascii="Arial" w:hAnsi="Arial" w:cs="Arial"/>
                <w:sz w:val="24"/>
                <w:szCs w:val="24"/>
                <w:lang w:val="en-US"/>
              </w:rPr>
              <w:t>,</w:t>
            </w:r>
            <w:r w:rsidRPr="006F4D2E">
              <w:rPr>
                <w:rFonts w:ascii="Arial" w:hAnsi="Arial" w:cs="Arial"/>
                <w:sz w:val="24"/>
                <w:szCs w:val="24"/>
                <w:lang w:val="en-US"/>
              </w:rPr>
              <w:t xml:space="preserve"> that promotes a high degree of confidence with the Authority that the bidder will fulfil the requirement.  </w:t>
            </w:r>
            <w:r w:rsidRPr="006F4D2E">
              <w:rPr>
                <w:rFonts w:ascii="Arial" w:hAnsi="Arial" w:cs="Arial"/>
                <w:sz w:val="24"/>
                <w:szCs w:val="24"/>
              </w:rPr>
              <w:t> </w:t>
            </w:r>
          </w:p>
        </w:tc>
      </w:tr>
      <w:tr w:rsidRPr="000F0BC7" w:rsidR="0035594E" w:rsidTr="00821C02" w14:paraId="20318EDA" w14:textId="77777777">
        <w:trPr>
          <w:trHeight w:val="609"/>
        </w:trPr>
        <w:tc>
          <w:tcPr>
            <w:tcW w:w="15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3681AA40" w14:textId="7E8967D3">
            <w:pPr>
              <w:spacing w:after="0" w:line="240" w:lineRule="auto"/>
              <w:jc w:val="center"/>
              <w:rPr>
                <w:rFonts w:ascii="Arial" w:hAnsi="Arial" w:cs="Arial"/>
                <w:sz w:val="24"/>
                <w:szCs w:val="24"/>
              </w:rPr>
            </w:pPr>
            <w:r w:rsidRPr="006F4D2E">
              <w:rPr>
                <w:rFonts w:ascii="Arial" w:hAnsi="Arial" w:cs="Arial"/>
                <w:sz w:val="24"/>
                <w:szCs w:val="24"/>
                <w:lang w:val="en-US"/>
              </w:rPr>
              <w:t>6</w:t>
            </w:r>
            <w:r w:rsidRPr="006F4D2E">
              <w:rPr>
                <w:rFonts w:ascii="Arial" w:hAnsi="Arial" w:cs="Arial"/>
                <w:sz w:val="24"/>
                <w:szCs w:val="24"/>
              </w:rPr>
              <w:t> </w:t>
            </w:r>
          </w:p>
        </w:tc>
        <w:tc>
          <w:tcPr>
            <w:tcW w:w="7875" w:type="dxa"/>
            <w:tcBorders>
              <w:top w:val="nil"/>
              <w:left w:val="nil"/>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276D1E56" w14:textId="3ACD0A73">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Acceptable</w:t>
            </w:r>
            <w:r w:rsidRPr="006F4D2E">
              <w:rPr>
                <w:rFonts w:ascii="Arial" w:hAnsi="Arial" w:cs="Arial"/>
                <w:sz w:val="24"/>
                <w:szCs w:val="24"/>
                <w:lang w:val="en-US"/>
              </w:rPr>
              <w:t xml:space="preserve"> –The response states that it fully meets requirement, with an acceptable level of evidence provided to give confidence that the bidder can meet the requirement. </w:t>
            </w:r>
            <w:r w:rsidRPr="006F4D2E">
              <w:rPr>
                <w:rFonts w:ascii="Arial" w:hAnsi="Arial" w:cs="Arial"/>
                <w:sz w:val="24"/>
                <w:szCs w:val="24"/>
              </w:rPr>
              <w:t> </w:t>
            </w:r>
          </w:p>
        </w:tc>
      </w:tr>
      <w:tr w:rsidRPr="000F0BC7" w:rsidR="0035594E" w:rsidTr="00821C02" w14:paraId="2A603C44" w14:textId="77777777">
        <w:trPr>
          <w:trHeight w:val="609"/>
        </w:trPr>
        <w:tc>
          <w:tcPr>
            <w:tcW w:w="15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28421138" w14:textId="6ADD191B">
            <w:pPr>
              <w:spacing w:after="0" w:line="240" w:lineRule="auto"/>
              <w:jc w:val="center"/>
              <w:rPr>
                <w:rFonts w:ascii="Arial" w:hAnsi="Arial" w:cs="Arial"/>
                <w:sz w:val="24"/>
                <w:szCs w:val="24"/>
              </w:rPr>
            </w:pPr>
            <w:r w:rsidRPr="006F4D2E">
              <w:rPr>
                <w:rFonts w:ascii="Arial" w:hAnsi="Arial" w:cs="Arial"/>
                <w:sz w:val="24"/>
                <w:szCs w:val="24"/>
                <w:lang w:val="en-US"/>
              </w:rPr>
              <w:t>3</w:t>
            </w:r>
            <w:r w:rsidRPr="006F4D2E">
              <w:rPr>
                <w:rFonts w:ascii="Arial" w:hAnsi="Arial" w:cs="Arial"/>
                <w:sz w:val="24"/>
                <w:szCs w:val="24"/>
              </w:rPr>
              <w:t> </w:t>
            </w:r>
          </w:p>
        </w:tc>
        <w:tc>
          <w:tcPr>
            <w:tcW w:w="7875" w:type="dxa"/>
            <w:tcBorders>
              <w:top w:val="nil"/>
              <w:left w:val="nil"/>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099B6AE3" w14:textId="40C11119">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Partially Acceptable</w:t>
            </w:r>
            <w:r w:rsidRPr="006F4D2E">
              <w:rPr>
                <w:rFonts w:ascii="Arial" w:hAnsi="Arial" w:cs="Arial"/>
                <w:sz w:val="24"/>
                <w:szCs w:val="24"/>
                <w:lang w:val="en-US"/>
              </w:rPr>
              <w:t xml:space="preserve"> – The response states full or partial compliance with the requirement, but critical areas of evidence requested have not been provided or provided with insufficient detail, to give the Authority confidence that the bidder can meet the requirement.</w:t>
            </w:r>
            <w:r w:rsidRPr="006F4D2E">
              <w:rPr>
                <w:rFonts w:ascii="Arial" w:hAnsi="Arial" w:cs="Arial"/>
                <w:sz w:val="24"/>
                <w:szCs w:val="24"/>
              </w:rPr>
              <w:t> </w:t>
            </w:r>
          </w:p>
        </w:tc>
      </w:tr>
      <w:tr w:rsidRPr="000F0BC7" w:rsidR="0035594E" w:rsidTr="00821C02" w14:paraId="4B335B98" w14:textId="77777777">
        <w:trPr>
          <w:trHeight w:val="609"/>
        </w:trPr>
        <w:tc>
          <w:tcPr>
            <w:tcW w:w="154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48F4C037" w14:textId="7607AA9F">
            <w:pPr>
              <w:spacing w:after="0" w:line="240" w:lineRule="auto"/>
              <w:jc w:val="center"/>
              <w:rPr>
                <w:rFonts w:ascii="Arial" w:hAnsi="Arial" w:cs="Arial"/>
                <w:sz w:val="24"/>
                <w:szCs w:val="24"/>
              </w:rPr>
            </w:pPr>
            <w:r w:rsidRPr="006F4D2E">
              <w:rPr>
                <w:rFonts w:ascii="Arial" w:hAnsi="Arial" w:cs="Arial"/>
                <w:sz w:val="24"/>
                <w:szCs w:val="24"/>
                <w:lang w:val="en-US"/>
              </w:rPr>
              <w:t>0</w:t>
            </w:r>
            <w:r w:rsidRPr="006F4D2E">
              <w:rPr>
                <w:rFonts w:ascii="Arial" w:hAnsi="Arial" w:cs="Arial"/>
                <w:sz w:val="24"/>
                <w:szCs w:val="24"/>
              </w:rPr>
              <w:t> </w:t>
            </w:r>
          </w:p>
        </w:tc>
        <w:tc>
          <w:tcPr>
            <w:tcW w:w="7875" w:type="dxa"/>
            <w:tcBorders>
              <w:top w:val="nil"/>
              <w:left w:val="nil"/>
              <w:bottom w:val="single" w:color="auto" w:sz="8" w:space="0"/>
              <w:right w:val="single" w:color="auto" w:sz="8" w:space="0"/>
            </w:tcBorders>
            <w:tcMar>
              <w:top w:w="0" w:type="dxa"/>
              <w:left w:w="108" w:type="dxa"/>
              <w:bottom w:w="0" w:type="dxa"/>
              <w:right w:w="108" w:type="dxa"/>
            </w:tcMar>
            <w:hideMark/>
          </w:tcPr>
          <w:p w:rsidRPr="006F4D2E" w:rsidR="0035594E" w:rsidP="0035594E" w:rsidRDefault="0035594E" w14:paraId="707ECAB4" w14:textId="1665B958">
            <w:pPr>
              <w:pStyle w:val="ListParagraph"/>
              <w:spacing w:after="0" w:line="240" w:lineRule="auto"/>
              <w:ind w:left="0"/>
              <w:rPr>
                <w:rFonts w:ascii="Arial" w:hAnsi="Arial" w:cs="Arial"/>
                <w:sz w:val="24"/>
                <w:szCs w:val="24"/>
              </w:rPr>
            </w:pPr>
            <w:r w:rsidRPr="006F4D2E">
              <w:rPr>
                <w:rFonts w:ascii="Arial" w:hAnsi="Arial" w:cs="Arial"/>
                <w:b/>
                <w:bCs/>
                <w:sz w:val="24"/>
                <w:szCs w:val="24"/>
                <w:lang w:val="en-US"/>
              </w:rPr>
              <w:t>Unacceptable</w:t>
            </w:r>
            <w:r w:rsidRPr="006F4D2E">
              <w:rPr>
                <w:rFonts w:ascii="Arial" w:hAnsi="Arial" w:cs="Arial"/>
                <w:sz w:val="24"/>
                <w:szCs w:val="24"/>
                <w:lang w:val="en-US"/>
              </w:rPr>
              <w:t xml:space="preserve"> – The response provided does not meet the requirement or, no response has been provided.</w:t>
            </w:r>
            <w:r w:rsidRPr="006F4D2E">
              <w:rPr>
                <w:rFonts w:ascii="Arial" w:hAnsi="Arial" w:cs="Arial"/>
                <w:sz w:val="24"/>
                <w:szCs w:val="24"/>
              </w:rPr>
              <w:t> </w:t>
            </w:r>
          </w:p>
        </w:tc>
      </w:tr>
    </w:tbl>
    <w:p w:rsidRPr="000F0BC7" w:rsidR="0098154E" w:rsidP="000F0BC7" w:rsidRDefault="0098154E" w14:paraId="1AB45A46" w14:textId="77777777">
      <w:pPr>
        <w:pStyle w:val="Body"/>
        <w:spacing w:after="0" w:line="240" w:lineRule="auto"/>
        <w:jc w:val="both"/>
        <w:rPr>
          <w:rStyle w:val="None"/>
          <w:rFonts w:cs="Arial"/>
          <w:sz w:val="24"/>
          <w:szCs w:val="24"/>
        </w:rPr>
      </w:pPr>
    </w:p>
    <w:p w:rsidR="00704EB8" w:rsidP="000F0BC7" w:rsidRDefault="0098154E" w14:paraId="1A318F17" w14:textId="7EBA49B8">
      <w:pPr>
        <w:pStyle w:val="Body"/>
        <w:spacing w:after="0" w:line="240" w:lineRule="auto"/>
        <w:jc w:val="both"/>
        <w:rPr>
          <w:rStyle w:val="None"/>
          <w:rFonts w:cs="Arial"/>
          <w:sz w:val="24"/>
          <w:szCs w:val="24"/>
        </w:rPr>
      </w:pPr>
      <w:r w:rsidRPr="000F0BC7">
        <w:rPr>
          <w:rStyle w:val="None"/>
          <w:rFonts w:cs="Arial"/>
          <w:sz w:val="24"/>
          <w:szCs w:val="24"/>
        </w:rPr>
        <w:t>A</w:t>
      </w:r>
      <w:r w:rsidR="00653E59">
        <w:rPr>
          <w:rStyle w:val="None"/>
          <w:rFonts w:cs="Arial"/>
          <w:sz w:val="24"/>
          <w:szCs w:val="24"/>
        </w:rPr>
        <w:t>2</w:t>
      </w:r>
      <w:r w:rsidRPr="000F0BC7">
        <w:rPr>
          <w:rStyle w:val="None"/>
          <w:rFonts w:cs="Arial"/>
          <w:sz w:val="24"/>
          <w:szCs w:val="24"/>
        </w:rPr>
        <w:t xml:space="preserve">.6. </w:t>
      </w:r>
      <w:r w:rsidRPr="000F0BC7" w:rsidR="00704EB8">
        <w:rPr>
          <w:rStyle w:val="None"/>
          <w:rFonts w:cs="Arial"/>
          <w:sz w:val="24"/>
          <w:szCs w:val="24"/>
        </w:rPr>
        <w:t>The marks awarded in accordance with the above table will then be adjusted in accordance with the weightings.</w:t>
      </w:r>
    </w:p>
    <w:p w:rsidR="00A9385A" w:rsidP="000F0BC7" w:rsidRDefault="00A9385A" w14:paraId="4BAB2010" w14:textId="2F078259">
      <w:pPr>
        <w:pStyle w:val="Body"/>
        <w:spacing w:after="0" w:line="240" w:lineRule="auto"/>
        <w:jc w:val="both"/>
        <w:rPr>
          <w:rStyle w:val="None"/>
          <w:rFonts w:cs="Arial"/>
          <w:sz w:val="24"/>
          <w:szCs w:val="24"/>
        </w:rPr>
      </w:pPr>
    </w:p>
    <w:p w:rsidRPr="00A9385A" w:rsidR="00A9385A" w:rsidP="00A9385A" w:rsidRDefault="00A9385A" w14:paraId="4AB00742" w14:textId="02699C69">
      <w:pPr>
        <w:pStyle w:val="Body"/>
        <w:spacing w:after="0" w:line="240" w:lineRule="auto"/>
        <w:jc w:val="both"/>
        <w:rPr>
          <w:rStyle w:val="None"/>
        </w:rPr>
      </w:pPr>
      <w:r>
        <w:rPr>
          <w:rStyle w:val="None"/>
          <w:rFonts w:cs="Arial"/>
          <w:sz w:val="24"/>
          <w:szCs w:val="24"/>
        </w:rPr>
        <w:t xml:space="preserve">A2.7. Bidders shall not make any comments on or amendments to the Form of Contract. A </w:t>
      </w:r>
      <w:proofErr w:type="gramStart"/>
      <w:r w:rsidRPr="00A9385A">
        <w:rPr>
          <w:rStyle w:val="None"/>
          <w:rFonts w:cs="Arial"/>
          <w:sz w:val="24"/>
          <w:szCs w:val="24"/>
        </w:rPr>
        <w:t xml:space="preserve">tender which </w:t>
      </w:r>
      <w:r>
        <w:rPr>
          <w:rStyle w:val="None"/>
          <w:rFonts w:cs="Arial"/>
          <w:sz w:val="24"/>
          <w:szCs w:val="24"/>
        </w:rPr>
        <w:t>comments</w:t>
      </w:r>
      <w:proofErr w:type="gramEnd"/>
      <w:r>
        <w:rPr>
          <w:rStyle w:val="None"/>
          <w:rFonts w:cs="Arial"/>
          <w:sz w:val="24"/>
          <w:szCs w:val="24"/>
        </w:rPr>
        <w:t xml:space="preserve"> on or </w:t>
      </w:r>
      <w:r w:rsidRPr="00A9385A">
        <w:rPr>
          <w:rStyle w:val="None"/>
          <w:rFonts w:cs="Arial"/>
          <w:sz w:val="24"/>
          <w:szCs w:val="24"/>
        </w:rPr>
        <w:t>suggests</w:t>
      </w:r>
      <w:r>
        <w:rPr>
          <w:rStyle w:val="None"/>
          <w:rFonts w:cs="Arial"/>
          <w:sz w:val="24"/>
          <w:szCs w:val="24"/>
        </w:rPr>
        <w:t xml:space="preserve"> amendments to the Form of Contract</w:t>
      </w:r>
      <w:r w:rsidRPr="00A9385A">
        <w:rPr>
          <w:rStyle w:val="None"/>
          <w:rFonts w:cs="Arial"/>
          <w:sz w:val="24"/>
          <w:szCs w:val="24"/>
        </w:rPr>
        <w:t xml:space="preserve"> will fail and will not be considered further.</w:t>
      </w:r>
    </w:p>
    <w:p w:rsidRPr="000F0BC7" w:rsidR="00A9385A" w:rsidP="000F0BC7" w:rsidRDefault="00A9385A" w14:paraId="4E204A53" w14:textId="690B1F8C">
      <w:pPr>
        <w:pStyle w:val="Body"/>
        <w:spacing w:after="0" w:line="240" w:lineRule="auto"/>
        <w:jc w:val="both"/>
        <w:rPr>
          <w:rStyle w:val="None"/>
          <w:rFonts w:cs="Arial"/>
          <w:b/>
          <w:bCs/>
          <w:sz w:val="24"/>
          <w:szCs w:val="24"/>
        </w:rPr>
      </w:pPr>
    </w:p>
    <w:p w:rsidR="00C31B04" w:rsidRDefault="00C31B04" w14:paraId="1A0D4FD1" w14:textId="77777777">
      <w:pPr>
        <w:spacing w:after="200" w:line="276" w:lineRule="auto"/>
        <w:rPr>
          <w:rStyle w:val="None"/>
          <w:rFonts w:ascii="Arial" w:hAnsi="Arial" w:eastAsia="Arial Unicode MS" w:cs="Arial"/>
          <w:color w:val="000000"/>
          <w:sz w:val="24"/>
          <w:szCs w:val="24"/>
          <w:u w:color="000000"/>
          <w:bdr w:val="nil"/>
          <w:lang w:eastAsia="en-GB"/>
        </w:rPr>
      </w:pPr>
      <w:bookmarkStart w:name="_Ref5070079421" w:id="28"/>
      <w:r>
        <w:rPr>
          <w:rStyle w:val="None"/>
          <w:rFonts w:eastAsia="Arial Unicode MS" w:cs="Arial"/>
          <w:b/>
          <w:color w:val="000000"/>
          <w:sz w:val="24"/>
          <w:szCs w:val="24"/>
          <w:u w:color="000000"/>
          <w:bdr w:val="nil"/>
        </w:rPr>
        <w:br w:type="page"/>
      </w:r>
    </w:p>
    <w:p w:rsidRPr="000F0BC7" w:rsidR="00704EB8" w:rsidP="0081267D" w:rsidRDefault="00B5528D" w14:paraId="77DCCD39" w14:textId="366FFFEF">
      <w:pPr>
        <w:pStyle w:val="Heading1"/>
        <w:jc w:val="left"/>
        <w:rPr>
          <w:rStyle w:val="None"/>
          <w:rFonts w:asciiTheme="minorHAnsi" w:hAnsiTheme="minorHAnsi" w:eastAsiaTheme="minorHAnsi" w:cstheme="minorBidi"/>
          <w:b w:val="0"/>
          <w:sz w:val="24"/>
          <w:szCs w:val="24"/>
          <w:lang w:val="en-US" w:eastAsia="en-US"/>
        </w:rPr>
      </w:pPr>
      <w:bookmarkStart w:name="_Toc12886341" w:id="29"/>
      <w:r w:rsidRPr="00B5528D">
        <w:rPr>
          <w:rStyle w:val="None"/>
          <w:sz w:val="36"/>
          <w:szCs w:val="36"/>
          <w:lang w:val="en-US"/>
        </w:rPr>
        <w:t xml:space="preserve">Annex 3 - </w:t>
      </w:r>
      <w:r w:rsidRPr="00B5528D" w:rsidR="00704EB8">
        <w:rPr>
          <w:rStyle w:val="None"/>
          <w:sz w:val="36"/>
          <w:szCs w:val="36"/>
          <w:lang w:val="en-US"/>
        </w:rPr>
        <w:t>Price Evaluation</w:t>
      </w:r>
      <w:bookmarkEnd w:id="28"/>
      <w:bookmarkEnd w:id="29"/>
    </w:p>
    <w:p w:rsidR="00704EB8" w:rsidP="00B64531" w:rsidRDefault="007A7CCE" w14:paraId="6CBA0568" w14:textId="5935CE0E">
      <w:pPr>
        <w:pStyle w:val="MRHeading2"/>
        <w:spacing w:before="0" w:line="240" w:lineRule="auto"/>
        <w:ind w:left="0" w:firstLine="0"/>
        <w:rPr>
          <w:rFonts w:cs="Arial"/>
          <w:bCs/>
          <w:sz w:val="24"/>
          <w:szCs w:val="24"/>
        </w:rPr>
      </w:pPr>
      <w:bookmarkStart w:name="_Toc11826481" w:id="30"/>
      <w:bookmarkStart w:name="_Toc11826578" w:id="31"/>
      <w:bookmarkStart w:name="_Toc11917623" w:id="32"/>
      <w:bookmarkStart w:name="_Toc11934327" w:id="33"/>
      <w:bookmarkStart w:name="_Toc12886342" w:id="34"/>
      <w:r w:rsidRPr="000F0BC7">
        <w:rPr>
          <w:rFonts w:cs="Arial"/>
          <w:sz w:val="24"/>
          <w:szCs w:val="24"/>
        </w:rPr>
        <w:t>A</w:t>
      </w:r>
      <w:r w:rsidR="00B5528D">
        <w:rPr>
          <w:rFonts w:cs="Arial"/>
          <w:sz w:val="24"/>
          <w:szCs w:val="24"/>
        </w:rPr>
        <w:t>3</w:t>
      </w:r>
      <w:r w:rsidRPr="000F0BC7">
        <w:rPr>
          <w:rFonts w:cs="Arial"/>
          <w:sz w:val="24"/>
          <w:szCs w:val="24"/>
        </w:rPr>
        <w:t>.</w:t>
      </w:r>
      <w:r w:rsidR="00013E22">
        <w:rPr>
          <w:rFonts w:cs="Arial"/>
          <w:sz w:val="24"/>
          <w:szCs w:val="24"/>
        </w:rPr>
        <w:t>1</w:t>
      </w:r>
      <w:r w:rsidRPr="000F0BC7">
        <w:rPr>
          <w:rFonts w:cs="Arial"/>
          <w:sz w:val="24"/>
          <w:szCs w:val="24"/>
        </w:rPr>
        <w:t xml:space="preserve">. </w:t>
      </w:r>
      <w:r w:rsidR="00BB2F08">
        <w:rPr>
          <w:rFonts w:cs="Arial"/>
          <w:bCs/>
          <w:sz w:val="24"/>
          <w:szCs w:val="24"/>
        </w:rPr>
        <w:t xml:space="preserve">The total project price will be paid in </w:t>
      </w:r>
      <w:r w:rsidR="00A9385A">
        <w:rPr>
          <w:rFonts w:cs="Arial"/>
          <w:bCs/>
          <w:sz w:val="24"/>
          <w:szCs w:val="24"/>
        </w:rPr>
        <w:t>accordance with the Form of Contract</w:t>
      </w:r>
      <w:r w:rsidR="00B64531">
        <w:rPr>
          <w:rFonts w:cs="Arial"/>
          <w:bCs/>
          <w:sz w:val="24"/>
          <w:szCs w:val="24"/>
        </w:rPr>
        <w:t xml:space="preserve">. </w:t>
      </w:r>
      <w:r w:rsidRPr="000F0BC7" w:rsidR="00704EB8">
        <w:rPr>
          <w:rFonts w:cs="Arial"/>
          <w:sz w:val="24"/>
          <w:szCs w:val="24"/>
        </w:rPr>
        <w:t>For the purpos</w:t>
      </w:r>
      <w:r w:rsidR="00F05D6C">
        <w:rPr>
          <w:rFonts w:cs="Arial"/>
          <w:sz w:val="24"/>
          <w:szCs w:val="24"/>
        </w:rPr>
        <w:t>e</w:t>
      </w:r>
      <w:r w:rsidRPr="000F0BC7" w:rsidR="00704EB8">
        <w:rPr>
          <w:rFonts w:cs="Arial"/>
          <w:sz w:val="24"/>
          <w:szCs w:val="24"/>
        </w:rPr>
        <w:t xml:space="preserve"> of</w:t>
      </w:r>
      <w:r w:rsidR="003323ED">
        <w:rPr>
          <w:rFonts w:cs="Arial"/>
          <w:sz w:val="24"/>
          <w:szCs w:val="24"/>
        </w:rPr>
        <w:t xml:space="preserve"> their</w:t>
      </w:r>
      <w:r w:rsidRPr="000F0BC7" w:rsidR="00704EB8">
        <w:rPr>
          <w:rFonts w:cs="Arial"/>
          <w:sz w:val="24"/>
          <w:szCs w:val="24"/>
        </w:rPr>
        <w:t xml:space="preserve"> supporting bid,</w:t>
      </w:r>
      <w:r w:rsidR="003323ED">
        <w:rPr>
          <w:rFonts w:cs="Arial"/>
          <w:sz w:val="24"/>
          <w:szCs w:val="24"/>
        </w:rPr>
        <w:t xml:space="preserve"> bidder</w:t>
      </w:r>
      <w:r w:rsidR="00B64531">
        <w:rPr>
          <w:rFonts w:cs="Arial"/>
          <w:sz w:val="24"/>
          <w:szCs w:val="24"/>
        </w:rPr>
        <w:t>s</w:t>
      </w:r>
      <w:r w:rsidR="003323ED">
        <w:rPr>
          <w:rFonts w:cs="Arial"/>
          <w:sz w:val="24"/>
          <w:szCs w:val="24"/>
        </w:rPr>
        <w:t xml:space="preserve"> are required to</w:t>
      </w:r>
      <w:r w:rsidR="00B64531">
        <w:rPr>
          <w:rFonts w:cs="Arial"/>
          <w:sz w:val="24"/>
          <w:szCs w:val="24"/>
        </w:rPr>
        <w:t xml:space="preserve"> specify </w:t>
      </w:r>
      <w:r w:rsidR="00BF6001">
        <w:rPr>
          <w:rFonts w:cs="Arial"/>
          <w:sz w:val="24"/>
          <w:szCs w:val="24"/>
        </w:rPr>
        <w:t xml:space="preserve">their total </w:t>
      </w:r>
      <w:r w:rsidR="00D13B0D">
        <w:rPr>
          <w:rFonts w:cs="Arial"/>
          <w:sz w:val="24"/>
          <w:szCs w:val="24"/>
        </w:rPr>
        <w:t xml:space="preserve">project </w:t>
      </w:r>
      <w:r w:rsidR="00A63C3E">
        <w:rPr>
          <w:rFonts w:cs="Arial"/>
          <w:sz w:val="24"/>
          <w:szCs w:val="24"/>
        </w:rPr>
        <w:t>price</w:t>
      </w:r>
      <w:r w:rsidR="003B6489">
        <w:rPr>
          <w:rFonts w:cs="Arial"/>
          <w:sz w:val="24"/>
          <w:szCs w:val="24"/>
        </w:rPr>
        <w:t xml:space="preserve"> and</w:t>
      </w:r>
      <w:r w:rsidR="003323ED">
        <w:rPr>
          <w:rFonts w:cs="Arial"/>
          <w:sz w:val="24"/>
          <w:szCs w:val="24"/>
        </w:rPr>
        <w:t xml:space="preserve"> p</w:t>
      </w:r>
      <w:r w:rsidRPr="000F0BC7" w:rsidR="00704EB8">
        <w:rPr>
          <w:rFonts w:cs="Arial"/>
          <w:sz w:val="24"/>
          <w:szCs w:val="24"/>
        </w:rPr>
        <w:t>opulate</w:t>
      </w:r>
      <w:r w:rsidR="003323ED">
        <w:rPr>
          <w:rFonts w:cs="Arial"/>
          <w:sz w:val="24"/>
          <w:szCs w:val="24"/>
        </w:rPr>
        <w:t xml:space="preserve"> the</w:t>
      </w:r>
      <w:r w:rsidRPr="000F0BC7" w:rsidR="00704EB8">
        <w:rPr>
          <w:rFonts w:cs="Arial"/>
          <w:sz w:val="24"/>
          <w:szCs w:val="24"/>
        </w:rPr>
        <w:t xml:space="preserve"> </w:t>
      </w:r>
      <w:r w:rsidR="00AA7BF6">
        <w:rPr>
          <w:rFonts w:cs="Arial"/>
          <w:sz w:val="24"/>
          <w:szCs w:val="24"/>
        </w:rPr>
        <w:t xml:space="preserve">Pricing Schedule </w:t>
      </w:r>
      <w:r w:rsidRPr="000F0BC7" w:rsidR="00704EB8">
        <w:rPr>
          <w:rFonts w:cs="Arial"/>
          <w:sz w:val="24"/>
          <w:szCs w:val="24"/>
        </w:rPr>
        <w:t>below</w:t>
      </w:r>
      <w:r w:rsidR="003323ED">
        <w:rPr>
          <w:rFonts w:cs="Arial"/>
          <w:sz w:val="24"/>
          <w:szCs w:val="24"/>
        </w:rPr>
        <w:t xml:space="preserve"> with th</w:t>
      </w:r>
      <w:r w:rsidR="005C3B5F">
        <w:rPr>
          <w:rFonts w:cs="Arial"/>
          <w:sz w:val="24"/>
          <w:szCs w:val="24"/>
        </w:rPr>
        <w:t>e expected dates that each milestone will be achieved and the</w:t>
      </w:r>
      <w:r w:rsidR="00D2272A">
        <w:rPr>
          <w:rFonts w:cs="Arial"/>
          <w:sz w:val="24"/>
          <w:szCs w:val="24"/>
        </w:rPr>
        <w:t xml:space="preserve"> </w:t>
      </w:r>
      <w:r w:rsidR="002110F5">
        <w:rPr>
          <w:rFonts w:cs="Arial"/>
          <w:sz w:val="24"/>
          <w:szCs w:val="24"/>
        </w:rPr>
        <w:t>price</w:t>
      </w:r>
      <w:r w:rsidR="00D2272A">
        <w:rPr>
          <w:rFonts w:cs="Arial"/>
          <w:sz w:val="24"/>
          <w:szCs w:val="24"/>
        </w:rPr>
        <w:t xml:space="preserve"> payable</w:t>
      </w:r>
      <w:r w:rsidR="00A9385A">
        <w:rPr>
          <w:rFonts w:cs="Arial"/>
          <w:sz w:val="24"/>
          <w:szCs w:val="24"/>
        </w:rPr>
        <w:t xml:space="preserve"> by the Authority </w:t>
      </w:r>
      <w:r w:rsidR="002110F5">
        <w:rPr>
          <w:rFonts w:cs="Arial"/>
          <w:sz w:val="24"/>
          <w:szCs w:val="24"/>
        </w:rPr>
        <w:t xml:space="preserve">at each milestone, </w:t>
      </w:r>
      <w:r w:rsidR="00A95855">
        <w:rPr>
          <w:rFonts w:cs="Arial"/>
          <w:sz w:val="24"/>
          <w:szCs w:val="24"/>
        </w:rPr>
        <w:t xml:space="preserve">based upon the percentages </w:t>
      </w:r>
      <w:r w:rsidR="00993554">
        <w:rPr>
          <w:rFonts w:cs="Arial"/>
          <w:sz w:val="24"/>
          <w:szCs w:val="24"/>
        </w:rPr>
        <w:t xml:space="preserve">specified by the Authority. </w:t>
      </w:r>
      <w:r w:rsidRPr="000F0BC7" w:rsidR="00704EB8">
        <w:rPr>
          <w:rFonts w:cs="Arial"/>
          <w:bCs/>
          <w:sz w:val="24"/>
          <w:szCs w:val="24"/>
        </w:rPr>
        <w:t>Costs</w:t>
      </w:r>
      <w:r w:rsidRPr="000F0BC7" w:rsidR="00704EB8">
        <w:rPr>
          <w:rFonts w:cs="Arial"/>
          <w:sz w:val="24"/>
          <w:szCs w:val="24"/>
        </w:rPr>
        <w:t xml:space="preserve"> should be shown in </w:t>
      </w:r>
      <w:r w:rsidRPr="000F0BC7" w:rsidR="00704EB8">
        <w:rPr>
          <w:rFonts w:cs="Arial"/>
          <w:bCs/>
          <w:sz w:val="24"/>
          <w:szCs w:val="24"/>
        </w:rPr>
        <w:t>pounds sterling, inclusive of any expenses but exclusive of VAT.</w:t>
      </w:r>
      <w:bookmarkEnd w:id="30"/>
      <w:bookmarkEnd w:id="31"/>
      <w:bookmarkEnd w:id="32"/>
      <w:bookmarkEnd w:id="33"/>
      <w:bookmarkEnd w:id="34"/>
    </w:p>
    <w:p w:rsidRPr="000F0BC7" w:rsidR="00071E1B" w:rsidP="000F0BC7" w:rsidRDefault="00071E1B" w14:paraId="534D8E1A" w14:textId="77777777">
      <w:pPr>
        <w:pStyle w:val="MRHeading2"/>
        <w:spacing w:before="0" w:line="240" w:lineRule="auto"/>
        <w:rPr>
          <w:rFonts w:cs="Arial"/>
          <w:bCs/>
          <w:sz w:val="24"/>
          <w:szCs w:val="24"/>
        </w:rPr>
      </w:pPr>
    </w:p>
    <w:p w:rsidRPr="000F0BC7" w:rsidR="00071E1B" w:rsidP="000F0BC7" w:rsidRDefault="00071E1B" w14:paraId="0758CDAC" w14:textId="77777777">
      <w:pPr>
        <w:pStyle w:val="MRHeading2"/>
        <w:spacing w:before="0" w:line="240" w:lineRule="auto"/>
        <w:rPr>
          <w:rFonts w:eastAsia="Arial Unicode MS" w:cs="Arial"/>
          <w:sz w:val="24"/>
          <w:szCs w:val="24"/>
          <w:bdr w:val="nil"/>
          <w:lang w:val="en-US" w:eastAsia="en-US"/>
        </w:rPr>
      </w:pPr>
    </w:p>
    <w:p w:rsidR="00B5528D" w:rsidP="006C4894" w:rsidRDefault="007A7CCE" w14:paraId="3027FA6E" w14:textId="5408ACA4">
      <w:pPr>
        <w:pStyle w:val="MRHeading2"/>
        <w:spacing w:before="0" w:line="240" w:lineRule="auto"/>
        <w:ind w:left="0" w:firstLine="0"/>
        <w:rPr>
          <w:rFonts w:eastAsia="Arial Unicode MS" w:cs="Arial"/>
          <w:sz w:val="24"/>
          <w:szCs w:val="24"/>
          <w:bdr w:val="nil"/>
          <w:lang w:val="en-US" w:eastAsia="en-US"/>
        </w:rPr>
      </w:pPr>
      <w:bookmarkStart w:name="_Toc11826482" w:id="35"/>
      <w:bookmarkStart w:name="_Toc11826579" w:id="36"/>
      <w:bookmarkStart w:name="_Toc11917624" w:id="37"/>
      <w:bookmarkStart w:name="_Toc11934328" w:id="38"/>
      <w:bookmarkStart w:name="_Toc12886343" w:id="39"/>
      <w:r w:rsidRPr="000F0BC7">
        <w:rPr>
          <w:rFonts w:cs="Arial"/>
          <w:sz w:val="24"/>
          <w:szCs w:val="24"/>
        </w:rPr>
        <w:t>A</w:t>
      </w:r>
      <w:r w:rsidR="00B5528D">
        <w:rPr>
          <w:rFonts w:cs="Arial"/>
          <w:sz w:val="24"/>
          <w:szCs w:val="24"/>
        </w:rPr>
        <w:t>3</w:t>
      </w:r>
      <w:r w:rsidRPr="000F0BC7">
        <w:rPr>
          <w:rFonts w:cs="Arial"/>
          <w:sz w:val="24"/>
          <w:szCs w:val="24"/>
        </w:rPr>
        <w:t>.</w:t>
      </w:r>
      <w:r w:rsidR="00B5528D">
        <w:rPr>
          <w:rFonts w:cs="Arial"/>
          <w:sz w:val="24"/>
          <w:szCs w:val="24"/>
        </w:rPr>
        <w:t>2</w:t>
      </w:r>
      <w:r w:rsidRPr="000F0BC7">
        <w:rPr>
          <w:rFonts w:cs="Arial"/>
          <w:sz w:val="24"/>
          <w:szCs w:val="24"/>
        </w:rPr>
        <w:t>.</w:t>
      </w:r>
      <w:r w:rsidR="00F05D6C">
        <w:rPr>
          <w:rFonts w:cs="Arial"/>
          <w:sz w:val="24"/>
          <w:szCs w:val="24"/>
        </w:rPr>
        <w:t xml:space="preserve"> </w:t>
      </w:r>
      <w:r w:rsidRPr="000F0BC7" w:rsidR="00704EB8">
        <w:rPr>
          <w:rFonts w:eastAsia="Arial Unicode MS" w:cs="Arial"/>
          <w:sz w:val="24"/>
          <w:szCs w:val="24"/>
          <w:bdr w:val="nil"/>
          <w:lang w:val="en-US" w:eastAsia="en-US"/>
        </w:rPr>
        <w:t xml:space="preserve">The total budget approved for the work specified in this ITT is £990,000. A </w:t>
      </w:r>
      <w:r w:rsidRPr="000F0BC7" w:rsidR="00F05D6C">
        <w:rPr>
          <w:rFonts w:eastAsia="Arial Unicode MS" w:cs="Arial"/>
          <w:sz w:val="24"/>
          <w:szCs w:val="24"/>
          <w:bdr w:val="nil"/>
          <w:lang w:val="en-US" w:eastAsia="en-US"/>
        </w:rPr>
        <w:t>tender</w:t>
      </w:r>
      <w:bookmarkEnd w:id="35"/>
      <w:bookmarkEnd w:id="36"/>
      <w:bookmarkEnd w:id="37"/>
      <w:bookmarkEnd w:id="38"/>
      <w:bookmarkEnd w:id="39"/>
    </w:p>
    <w:p w:rsidRPr="00B5528D" w:rsidR="006D69A0" w:rsidP="006C4894" w:rsidRDefault="00F05D6C" w14:paraId="0C8D72A2" w14:textId="24B07780">
      <w:pPr>
        <w:pStyle w:val="MRHeading2"/>
        <w:spacing w:before="0" w:line="240" w:lineRule="auto"/>
        <w:ind w:left="0" w:firstLine="0"/>
        <w:rPr>
          <w:rFonts w:cs="Arial"/>
          <w:sz w:val="24"/>
          <w:szCs w:val="24"/>
        </w:rPr>
      </w:pPr>
      <w:bookmarkStart w:name="_Toc11826483" w:id="40"/>
      <w:bookmarkStart w:name="_Toc11826580" w:id="41"/>
      <w:bookmarkStart w:name="_Toc11917625" w:id="42"/>
      <w:bookmarkStart w:name="_Toc11934329" w:id="43"/>
      <w:bookmarkStart w:name="_Toc12886344" w:id="44"/>
      <w:r>
        <w:rPr>
          <w:rFonts w:eastAsia="Arial Unicode MS" w:cs="Arial"/>
          <w:sz w:val="24"/>
          <w:szCs w:val="24"/>
          <w:bdr w:val="nil"/>
          <w:lang w:val="en-US" w:eastAsia="en-US"/>
        </w:rPr>
        <w:t>whose</w:t>
      </w:r>
      <w:r w:rsidRPr="000F0BC7" w:rsidR="00704EB8">
        <w:rPr>
          <w:rFonts w:eastAsia="Arial Unicode MS" w:cs="Arial"/>
          <w:sz w:val="24"/>
          <w:szCs w:val="24"/>
          <w:bdr w:val="nil"/>
          <w:lang w:val="en-US" w:eastAsia="en-US"/>
        </w:rPr>
        <w:t xml:space="preserve"> </w:t>
      </w:r>
      <w:r w:rsidR="00A9385A">
        <w:rPr>
          <w:rFonts w:eastAsia="Arial Unicode MS" w:cs="Arial"/>
          <w:sz w:val="24"/>
          <w:szCs w:val="24"/>
          <w:bdr w:val="nil"/>
          <w:lang w:val="en-US" w:eastAsia="en-US"/>
        </w:rPr>
        <w:t>t</w:t>
      </w:r>
      <w:r w:rsidRPr="000F0BC7" w:rsidR="00704EB8">
        <w:rPr>
          <w:rFonts w:eastAsia="Arial Unicode MS" w:cs="Arial"/>
          <w:sz w:val="24"/>
          <w:szCs w:val="24"/>
          <w:bdr w:val="nil"/>
          <w:lang w:val="en-US" w:eastAsia="en-US"/>
        </w:rPr>
        <w:t xml:space="preserve">otal </w:t>
      </w:r>
      <w:r w:rsidR="00D13B0D">
        <w:rPr>
          <w:rFonts w:eastAsia="Arial Unicode MS" w:cs="Arial"/>
          <w:sz w:val="24"/>
          <w:szCs w:val="24"/>
          <w:bdr w:val="nil"/>
          <w:lang w:val="en-US" w:eastAsia="en-US"/>
        </w:rPr>
        <w:t xml:space="preserve">project </w:t>
      </w:r>
      <w:r w:rsidR="00A9385A">
        <w:rPr>
          <w:rFonts w:eastAsia="Arial Unicode MS" w:cs="Arial"/>
          <w:sz w:val="24"/>
          <w:szCs w:val="24"/>
          <w:bdr w:val="nil"/>
          <w:lang w:val="en-US" w:eastAsia="en-US"/>
        </w:rPr>
        <w:t>p</w:t>
      </w:r>
      <w:r w:rsidRPr="000F0BC7" w:rsidR="00704EB8">
        <w:rPr>
          <w:rFonts w:eastAsia="Arial Unicode MS" w:cs="Arial"/>
          <w:sz w:val="24"/>
          <w:szCs w:val="24"/>
          <w:bdr w:val="nil"/>
          <w:lang w:val="en-US" w:eastAsia="en-US"/>
        </w:rPr>
        <w:t>rice exceeds the total budget will fail and will not be considered</w:t>
      </w:r>
      <w:r w:rsidR="002567A2">
        <w:rPr>
          <w:rFonts w:eastAsia="Arial Unicode MS" w:cs="Arial"/>
          <w:sz w:val="24"/>
          <w:szCs w:val="24"/>
          <w:bdr w:val="nil"/>
          <w:lang w:val="en-US" w:eastAsia="en-US"/>
        </w:rPr>
        <w:t xml:space="preserve"> </w:t>
      </w:r>
      <w:r w:rsidRPr="000F0BC7" w:rsidR="00704EB8">
        <w:rPr>
          <w:rFonts w:eastAsia="Arial Unicode MS" w:cs="Arial"/>
          <w:sz w:val="24"/>
          <w:szCs w:val="24"/>
          <w:bdr w:val="nil"/>
          <w:lang w:val="en-US" w:eastAsia="en-US"/>
        </w:rPr>
        <w:t>further.</w:t>
      </w:r>
      <w:bookmarkEnd w:id="40"/>
      <w:bookmarkEnd w:id="41"/>
      <w:bookmarkEnd w:id="42"/>
      <w:bookmarkEnd w:id="43"/>
      <w:bookmarkEnd w:id="44"/>
    </w:p>
    <w:p w:rsidR="00D2272A" w:rsidP="006D69A0" w:rsidRDefault="00D2272A" w14:paraId="120D487C" w14:textId="59DB831A">
      <w:pPr>
        <w:pStyle w:val="MRHeading2"/>
        <w:spacing w:before="0" w:line="240" w:lineRule="auto"/>
        <w:rPr>
          <w:rFonts w:eastAsia="Arial Unicode MS" w:cs="Arial"/>
          <w:sz w:val="24"/>
          <w:szCs w:val="24"/>
          <w:bdr w:val="nil"/>
          <w:lang w:val="en-US" w:eastAsia="en-US"/>
        </w:rPr>
      </w:pPr>
    </w:p>
    <w:p w:rsidRPr="002B62C3" w:rsidR="005C0922" w:rsidP="0064264E" w:rsidRDefault="002B62C3" w14:paraId="7EEEA0BD" w14:textId="2EC3ECE1">
      <w:pPr>
        <w:pStyle w:val="MRHeading2"/>
        <w:spacing w:before="0" w:line="240" w:lineRule="auto"/>
        <w:ind w:left="0" w:firstLine="0"/>
        <w:rPr>
          <w:rFonts w:cs="Arial"/>
          <w:b/>
          <w:bCs/>
          <w:sz w:val="24"/>
          <w:szCs w:val="24"/>
        </w:rPr>
      </w:pPr>
      <w:bookmarkStart w:name="_Toc11826485" w:id="45"/>
      <w:bookmarkStart w:name="_Toc11826582" w:id="46"/>
      <w:bookmarkStart w:name="_Toc11917627" w:id="47"/>
      <w:bookmarkStart w:name="_Toc11934331" w:id="48"/>
      <w:bookmarkStart w:name="_Toc12886345" w:id="49"/>
      <w:r w:rsidRPr="002B62C3">
        <w:rPr>
          <w:rFonts w:cs="Arial"/>
          <w:b/>
          <w:bCs/>
          <w:sz w:val="24"/>
          <w:szCs w:val="24"/>
        </w:rPr>
        <w:t xml:space="preserve">Table </w:t>
      </w:r>
      <w:r w:rsidR="00A62083">
        <w:rPr>
          <w:rFonts w:cs="Arial"/>
          <w:b/>
          <w:bCs/>
          <w:sz w:val="24"/>
          <w:szCs w:val="24"/>
        </w:rPr>
        <w:t>4</w:t>
      </w:r>
      <w:r w:rsidRPr="002B62C3">
        <w:rPr>
          <w:rFonts w:cs="Arial"/>
          <w:b/>
          <w:bCs/>
          <w:sz w:val="24"/>
          <w:szCs w:val="24"/>
        </w:rPr>
        <w:t xml:space="preserve"> - </w:t>
      </w:r>
      <w:r w:rsidRPr="002B62C3" w:rsidR="005D035A">
        <w:rPr>
          <w:rFonts w:cs="Arial"/>
          <w:b/>
          <w:bCs/>
          <w:sz w:val="24"/>
          <w:szCs w:val="24"/>
        </w:rPr>
        <w:t>Pricing Schedule</w:t>
      </w:r>
      <w:bookmarkEnd w:id="45"/>
      <w:bookmarkEnd w:id="46"/>
      <w:bookmarkEnd w:id="47"/>
      <w:bookmarkEnd w:id="48"/>
      <w:bookmarkEnd w:id="49"/>
    </w:p>
    <w:tbl>
      <w:tblPr>
        <w:tblW w:w="9490"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634"/>
        <w:gridCol w:w="4174"/>
        <w:gridCol w:w="1378"/>
        <w:gridCol w:w="1418"/>
        <w:gridCol w:w="1886"/>
      </w:tblGrid>
      <w:tr w:rsidRPr="00A4661B" w:rsidR="003A5678" w:rsidTr="006C4894" w14:paraId="1DE1BB67" w14:textId="77777777">
        <w:tc>
          <w:tcPr>
            <w:tcW w:w="634" w:type="dxa"/>
            <w:tcBorders>
              <w:top w:val="outset" w:color="auto" w:sz="6" w:space="0"/>
              <w:left w:val="outset" w:color="auto" w:sz="6" w:space="0"/>
              <w:bottom w:val="outset" w:color="auto" w:sz="6" w:space="0"/>
              <w:right w:val="outset" w:color="auto" w:sz="6" w:space="0"/>
            </w:tcBorders>
            <w:shd w:val="clear" w:color="auto" w:fill="auto"/>
            <w:hideMark/>
          </w:tcPr>
          <w:p w:rsidRPr="00A4661B" w:rsidR="003A5678" w:rsidP="00A4661B" w:rsidRDefault="003A5678" w14:paraId="49209629"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No. </w:t>
            </w:r>
          </w:p>
        </w:tc>
        <w:tc>
          <w:tcPr>
            <w:tcW w:w="4174" w:type="dxa"/>
            <w:tcBorders>
              <w:top w:val="single" w:color="auto" w:sz="6" w:space="0"/>
              <w:left w:val="nil"/>
              <w:bottom w:val="single" w:color="auto" w:sz="6" w:space="0"/>
              <w:right w:val="single" w:color="auto" w:sz="6" w:space="0"/>
            </w:tcBorders>
            <w:shd w:val="clear" w:color="auto" w:fill="auto"/>
            <w:hideMark/>
          </w:tcPr>
          <w:p w:rsidRPr="00A4661B" w:rsidR="003A5678" w:rsidP="00A4661B" w:rsidRDefault="003A5678" w14:paraId="022D801C"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Name </w:t>
            </w:r>
          </w:p>
        </w:tc>
        <w:tc>
          <w:tcPr>
            <w:tcW w:w="1378" w:type="dxa"/>
            <w:tcBorders>
              <w:top w:val="single" w:color="auto" w:sz="6" w:space="0"/>
              <w:left w:val="nil"/>
              <w:bottom w:val="single" w:color="auto" w:sz="6" w:space="0"/>
              <w:right w:val="single" w:color="auto" w:sz="6" w:space="0"/>
            </w:tcBorders>
            <w:shd w:val="clear" w:color="auto" w:fill="auto"/>
            <w:hideMark/>
          </w:tcPr>
          <w:p w:rsidRPr="00A4661B" w:rsidR="003A5678" w:rsidP="006C4894" w:rsidRDefault="003A5678" w14:paraId="26986427" w14:textId="0847C842">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 xml:space="preserve">Percentage of total </w:t>
            </w:r>
            <w:r w:rsidR="00084A0B">
              <w:rPr>
                <w:rFonts w:ascii="Arial" w:hAnsi="Arial" w:eastAsia="Times New Roman" w:cs="Arial"/>
                <w:sz w:val="24"/>
                <w:szCs w:val="24"/>
                <w:lang w:eastAsia="en-GB"/>
              </w:rPr>
              <w:t>project price</w:t>
            </w:r>
          </w:p>
        </w:tc>
        <w:tc>
          <w:tcPr>
            <w:tcW w:w="1418" w:type="dxa"/>
            <w:tcBorders>
              <w:top w:val="single" w:color="auto" w:sz="6" w:space="0"/>
              <w:left w:val="nil"/>
              <w:bottom w:val="single" w:color="auto" w:sz="6" w:space="0"/>
              <w:right w:val="single" w:color="auto" w:sz="4" w:space="0"/>
            </w:tcBorders>
          </w:tcPr>
          <w:p w:rsidRPr="00A4661B" w:rsidR="003A5678" w:rsidP="006C4894" w:rsidRDefault="003874CE" w14:paraId="2E8D5C98" w14:textId="60FEE83D">
            <w:pPr>
              <w:spacing w:after="0" w:line="240" w:lineRule="auto"/>
              <w:jc w:val="cente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Milestone Payment</w:t>
            </w:r>
            <w:r w:rsidR="008B75FD">
              <w:rPr>
                <w:rFonts w:ascii="Arial" w:hAnsi="Arial" w:eastAsia="Times New Roman" w:cs="Arial"/>
                <w:sz w:val="24"/>
                <w:szCs w:val="24"/>
                <w:lang w:eastAsia="en-GB"/>
              </w:rPr>
              <w:t xml:space="preserve"> </w:t>
            </w:r>
          </w:p>
        </w:tc>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A4661B" w:rsidR="003A5678" w:rsidP="006C4894" w:rsidRDefault="00A9385A" w14:paraId="3F46E591" w14:textId="2E205DAE">
            <w:pPr>
              <w:spacing w:after="0" w:line="240" w:lineRule="auto"/>
              <w:jc w:val="cente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 xml:space="preserve">Milestone Achievement </w:t>
            </w:r>
            <w:r w:rsidRPr="00A4661B" w:rsidR="003A5678">
              <w:rPr>
                <w:rFonts w:ascii="Arial" w:hAnsi="Arial" w:eastAsia="Times New Roman" w:cs="Arial"/>
                <w:sz w:val="24"/>
                <w:szCs w:val="24"/>
                <w:lang w:eastAsia="en-GB"/>
              </w:rPr>
              <w:t>Date</w:t>
            </w:r>
          </w:p>
        </w:tc>
      </w:tr>
      <w:tr w:rsidRPr="00A4661B" w:rsidR="002567A2" w:rsidTr="006C4894" w14:paraId="49927C2F" w14:textId="77777777">
        <w:tc>
          <w:tcPr>
            <w:tcW w:w="634" w:type="dxa"/>
            <w:tcBorders>
              <w:top w:val="nil"/>
              <w:left w:val="single" w:color="auto" w:sz="6" w:space="0"/>
              <w:bottom w:val="single" w:color="auto" w:sz="6" w:space="0"/>
              <w:right w:val="single" w:color="auto" w:sz="6" w:space="0"/>
            </w:tcBorders>
            <w:shd w:val="clear" w:color="auto" w:fill="auto"/>
          </w:tcPr>
          <w:p w:rsidRPr="00A4661B" w:rsidR="002567A2" w:rsidP="00A4661B" w:rsidRDefault="002567A2" w14:paraId="65DC8EAC" w14:textId="77777777">
            <w:pPr>
              <w:spacing w:after="0" w:line="240" w:lineRule="auto"/>
              <w:textAlignment w:val="baseline"/>
              <w:rPr>
                <w:rFonts w:ascii="Arial" w:hAnsi="Arial" w:eastAsia="Times New Roman" w:cs="Arial"/>
                <w:sz w:val="24"/>
                <w:szCs w:val="24"/>
                <w:lang w:eastAsia="en-GB"/>
              </w:rPr>
            </w:pPr>
          </w:p>
        </w:tc>
        <w:tc>
          <w:tcPr>
            <w:tcW w:w="4174" w:type="dxa"/>
            <w:tcBorders>
              <w:top w:val="nil"/>
              <w:left w:val="nil"/>
              <w:bottom w:val="single" w:color="auto" w:sz="6" w:space="0"/>
              <w:right w:val="single" w:color="auto" w:sz="6" w:space="0"/>
            </w:tcBorders>
            <w:shd w:val="clear" w:color="auto" w:fill="auto"/>
          </w:tcPr>
          <w:p w:rsidRPr="00A4661B" w:rsidR="002567A2" w:rsidP="00A4661B" w:rsidRDefault="002567A2" w14:paraId="595A3B31" w14:textId="77777777">
            <w:pPr>
              <w:spacing w:after="0" w:line="240" w:lineRule="auto"/>
              <w:textAlignment w:val="baseline"/>
              <w:rPr>
                <w:rFonts w:ascii="Arial" w:hAnsi="Arial" w:eastAsia="Times New Roman" w:cs="Arial"/>
                <w:sz w:val="24"/>
                <w:szCs w:val="24"/>
                <w:lang w:eastAsia="en-GB"/>
              </w:rPr>
            </w:pPr>
          </w:p>
        </w:tc>
        <w:tc>
          <w:tcPr>
            <w:tcW w:w="1378" w:type="dxa"/>
            <w:tcBorders>
              <w:top w:val="nil"/>
              <w:left w:val="nil"/>
              <w:bottom w:val="single" w:color="auto" w:sz="6" w:space="0"/>
              <w:right w:val="single" w:color="auto" w:sz="6" w:space="0"/>
            </w:tcBorders>
            <w:shd w:val="clear" w:color="auto" w:fill="auto"/>
          </w:tcPr>
          <w:p w:rsidRPr="00A4661B" w:rsidR="002567A2" w:rsidP="004408CB" w:rsidRDefault="002567A2" w14:paraId="759DB76A" w14:textId="77777777">
            <w:pPr>
              <w:spacing w:after="0" w:line="240" w:lineRule="auto"/>
              <w:jc w:val="center"/>
              <w:textAlignment w:val="baseline"/>
              <w:rPr>
                <w:rFonts w:ascii="Arial" w:hAnsi="Arial" w:eastAsia="Times New Roman" w:cs="Arial"/>
                <w:sz w:val="24"/>
                <w:szCs w:val="24"/>
                <w:lang w:eastAsia="en-GB"/>
              </w:rPr>
            </w:pPr>
          </w:p>
        </w:tc>
        <w:tc>
          <w:tcPr>
            <w:tcW w:w="3304" w:type="dxa"/>
            <w:gridSpan w:val="2"/>
            <w:tcBorders>
              <w:top w:val="nil"/>
              <w:left w:val="nil"/>
              <w:bottom w:val="single" w:color="auto" w:sz="6" w:space="0"/>
              <w:right w:val="single" w:color="auto" w:sz="4" w:space="0"/>
            </w:tcBorders>
          </w:tcPr>
          <w:p w:rsidRPr="00A4661B" w:rsidR="002567A2" w:rsidP="004408CB" w:rsidRDefault="002567A2" w14:paraId="102A808E" w14:textId="6BF75310">
            <w:pPr>
              <w:spacing w:after="0" w:line="240" w:lineRule="auto"/>
              <w:jc w:val="cente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to be completed by the bidder</w:t>
            </w:r>
          </w:p>
        </w:tc>
      </w:tr>
      <w:tr w:rsidRPr="00A4661B" w:rsidR="003A5678" w:rsidTr="006C4894" w14:paraId="46C44B9F" w14:textId="77777777">
        <w:tc>
          <w:tcPr>
            <w:tcW w:w="634" w:type="dxa"/>
            <w:tcBorders>
              <w:top w:val="nil"/>
              <w:left w:val="single" w:color="auto" w:sz="6" w:space="0"/>
              <w:bottom w:val="single" w:color="auto" w:sz="6" w:space="0"/>
              <w:right w:val="single" w:color="auto" w:sz="6" w:space="0"/>
            </w:tcBorders>
            <w:shd w:val="clear" w:color="auto" w:fill="auto"/>
            <w:hideMark/>
          </w:tcPr>
          <w:p w:rsidRPr="00A4661B" w:rsidR="003A5678" w:rsidP="00A4661B" w:rsidRDefault="003A5678" w14:paraId="77DF1C15"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M1 </w:t>
            </w:r>
          </w:p>
        </w:tc>
        <w:tc>
          <w:tcPr>
            <w:tcW w:w="4174" w:type="dxa"/>
            <w:tcBorders>
              <w:top w:val="nil"/>
              <w:left w:val="nil"/>
              <w:bottom w:val="single" w:color="auto" w:sz="6" w:space="0"/>
              <w:right w:val="single" w:color="auto" w:sz="6" w:space="0"/>
            </w:tcBorders>
            <w:shd w:val="clear" w:color="auto" w:fill="auto"/>
            <w:hideMark/>
          </w:tcPr>
          <w:p w:rsidRPr="00A4661B" w:rsidR="003A5678" w:rsidP="00A4661B" w:rsidRDefault="003A5678" w14:paraId="45453E46"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Mission Profiles agreed by MCA (UR1) </w:t>
            </w:r>
          </w:p>
        </w:tc>
        <w:tc>
          <w:tcPr>
            <w:tcW w:w="1378" w:type="dxa"/>
            <w:tcBorders>
              <w:top w:val="nil"/>
              <w:left w:val="nil"/>
              <w:bottom w:val="single" w:color="auto" w:sz="6" w:space="0"/>
              <w:right w:val="single" w:color="auto" w:sz="6" w:space="0"/>
            </w:tcBorders>
            <w:shd w:val="clear" w:color="auto" w:fill="auto"/>
            <w:hideMark/>
          </w:tcPr>
          <w:p w:rsidRPr="00A4661B" w:rsidR="003A5678" w:rsidP="006C4894" w:rsidRDefault="003A5678" w14:paraId="0C72EBF5" w14:textId="6708AD39">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5</w:t>
            </w:r>
            <w:r w:rsidR="00D13B0D">
              <w:rPr>
                <w:rFonts w:ascii="Arial" w:hAnsi="Arial" w:eastAsia="Times New Roman" w:cs="Arial"/>
                <w:sz w:val="24"/>
                <w:szCs w:val="24"/>
                <w:lang w:eastAsia="en-GB"/>
              </w:rPr>
              <w:t>%</w:t>
            </w:r>
          </w:p>
        </w:tc>
        <w:tc>
          <w:tcPr>
            <w:tcW w:w="1418" w:type="dxa"/>
            <w:tcBorders>
              <w:top w:val="nil"/>
              <w:left w:val="nil"/>
              <w:bottom w:val="single" w:color="auto" w:sz="6" w:space="0"/>
              <w:right w:val="single" w:color="auto" w:sz="4" w:space="0"/>
            </w:tcBorders>
          </w:tcPr>
          <w:p w:rsidRPr="00A4661B" w:rsidR="003A5678" w:rsidP="006C4894" w:rsidRDefault="003874CE" w14:paraId="46B137E3" w14:textId="5A46CBB3">
            <w:pPr>
              <w:spacing w:after="0" w:line="240" w:lineRule="auto"/>
              <w:jc w:val="cente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w:t>
            </w:r>
          </w:p>
        </w:tc>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A4661B" w:rsidR="003A5678" w:rsidP="006C4894" w:rsidRDefault="003A5678" w14:paraId="2FD2D864" w14:textId="52EA4650">
            <w:pPr>
              <w:spacing w:after="0" w:line="240" w:lineRule="auto"/>
              <w:jc w:val="center"/>
              <w:textAlignment w:val="baseline"/>
              <w:rPr>
                <w:rFonts w:ascii="Arial" w:hAnsi="Arial" w:eastAsia="Times New Roman" w:cs="Arial"/>
                <w:sz w:val="24"/>
                <w:szCs w:val="24"/>
                <w:lang w:eastAsia="en-GB"/>
              </w:rPr>
            </w:pPr>
          </w:p>
        </w:tc>
      </w:tr>
      <w:tr w:rsidRPr="00A4661B" w:rsidR="003874CE" w:rsidTr="006C4894" w14:paraId="676B6DE2" w14:textId="77777777">
        <w:tc>
          <w:tcPr>
            <w:tcW w:w="634" w:type="dxa"/>
            <w:tcBorders>
              <w:top w:val="nil"/>
              <w:left w:val="single" w:color="auto" w:sz="6" w:space="0"/>
              <w:bottom w:val="single" w:color="auto" w:sz="6" w:space="0"/>
              <w:right w:val="single" w:color="auto" w:sz="6" w:space="0"/>
            </w:tcBorders>
            <w:shd w:val="clear" w:color="auto" w:fill="auto"/>
            <w:hideMark/>
          </w:tcPr>
          <w:p w:rsidRPr="00A4661B" w:rsidR="003874CE" w:rsidP="003874CE" w:rsidRDefault="003874CE" w14:paraId="7395DDB0"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M2 </w:t>
            </w:r>
          </w:p>
        </w:tc>
        <w:tc>
          <w:tcPr>
            <w:tcW w:w="4174" w:type="dxa"/>
            <w:tcBorders>
              <w:top w:val="nil"/>
              <w:left w:val="nil"/>
              <w:bottom w:val="single" w:color="auto" w:sz="6" w:space="0"/>
              <w:right w:val="single" w:color="auto" w:sz="6" w:space="0"/>
            </w:tcBorders>
            <w:shd w:val="clear" w:color="auto" w:fill="auto"/>
            <w:hideMark/>
          </w:tcPr>
          <w:p w:rsidRPr="00A4661B" w:rsidR="003874CE" w:rsidP="003874CE" w:rsidRDefault="003874CE" w14:paraId="57669B5A"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Plan agreed with the regulator (UR2) </w:t>
            </w:r>
          </w:p>
        </w:tc>
        <w:tc>
          <w:tcPr>
            <w:tcW w:w="1378" w:type="dxa"/>
            <w:tcBorders>
              <w:top w:val="nil"/>
              <w:left w:val="nil"/>
              <w:bottom w:val="single" w:color="auto" w:sz="6" w:space="0"/>
              <w:right w:val="single" w:color="auto" w:sz="6" w:space="0"/>
            </w:tcBorders>
            <w:shd w:val="clear" w:color="auto" w:fill="auto"/>
            <w:hideMark/>
          </w:tcPr>
          <w:p w:rsidRPr="00A4661B" w:rsidR="003874CE" w:rsidP="006C4894" w:rsidRDefault="003874CE" w14:paraId="1662B3A0" w14:textId="00984667">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20</w:t>
            </w:r>
            <w:r>
              <w:rPr>
                <w:rFonts w:ascii="Arial" w:hAnsi="Arial" w:eastAsia="Times New Roman" w:cs="Arial"/>
                <w:sz w:val="24"/>
                <w:szCs w:val="24"/>
                <w:lang w:eastAsia="en-GB"/>
              </w:rPr>
              <w:t>%</w:t>
            </w:r>
          </w:p>
        </w:tc>
        <w:tc>
          <w:tcPr>
            <w:tcW w:w="1418" w:type="dxa"/>
            <w:tcBorders>
              <w:top w:val="nil"/>
              <w:left w:val="nil"/>
              <w:bottom w:val="single" w:color="auto" w:sz="6" w:space="0"/>
              <w:right w:val="single" w:color="auto" w:sz="4" w:space="0"/>
            </w:tcBorders>
          </w:tcPr>
          <w:p w:rsidRPr="00A4661B" w:rsidR="003874CE" w:rsidP="006C4894" w:rsidRDefault="003874CE" w14:paraId="431DD9F1" w14:textId="5B8C1423">
            <w:pPr>
              <w:spacing w:after="0" w:line="240" w:lineRule="auto"/>
              <w:jc w:val="center"/>
              <w:textAlignment w:val="baseline"/>
              <w:rPr>
                <w:rFonts w:ascii="Arial" w:hAnsi="Arial" w:eastAsia="Times New Roman" w:cs="Arial"/>
                <w:sz w:val="24"/>
                <w:szCs w:val="24"/>
                <w:lang w:eastAsia="en-GB"/>
              </w:rPr>
            </w:pPr>
            <w:r w:rsidRPr="006F3A8E">
              <w:rPr>
                <w:rFonts w:ascii="Arial" w:hAnsi="Arial" w:eastAsia="Times New Roman" w:cs="Arial"/>
                <w:sz w:val="24"/>
                <w:szCs w:val="24"/>
                <w:lang w:eastAsia="en-GB"/>
              </w:rPr>
              <w:t>£</w:t>
            </w:r>
          </w:p>
        </w:tc>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A4661B" w:rsidR="003874CE" w:rsidP="006C4894" w:rsidRDefault="003874CE" w14:paraId="6391B220" w14:textId="6CD1A100">
            <w:pPr>
              <w:spacing w:after="0" w:line="240" w:lineRule="auto"/>
              <w:jc w:val="center"/>
              <w:textAlignment w:val="baseline"/>
              <w:rPr>
                <w:rFonts w:ascii="Arial" w:hAnsi="Arial" w:eastAsia="Times New Roman" w:cs="Arial"/>
                <w:sz w:val="24"/>
                <w:szCs w:val="24"/>
                <w:lang w:eastAsia="en-GB"/>
              </w:rPr>
            </w:pPr>
          </w:p>
        </w:tc>
      </w:tr>
      <w:tr w:rsidRPr="00A4661B" w:rsidR="003874CE" w:rsidTr="006C4894" w14:paraId="76200642" w14:textId="77777777">
        <w:tc>
          <w:tcPr>
            <w:tcW w:w="634" w:type="dxa"/>
            <w:tcBorders>
              <w:top w:val="nil"/>
              <w:left w:val="single" w:color="auto" w:sz="6" w:space="0"/>
              <w:bottom w:val="single" w:color="auto" w:sz="6" w:space="0"/>
              <w:right w:val="single" w:color="auto" w:sz="6" w:space="0"/>
            </w:tcBorders>
            <w:shd w:val="clear" w:color="auto" w:fill="auto"/>
            <w:hideMark/>
          </w:tcPr>
          <w:p w:rsidRPr="00A4661B" w:rsidR="003874CE" w:rsidP="003874CE" w:rsidRDefault="003874CE" w14:paraId="1F636566"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M3 </w:t>
            </w:r>
          </w:p>
        </w:tc>
        <w:tc>
          <w:tcPr>
            <w:tcW w:w="4174" w:type="dxa"/>
            <w:tcBorders>
              <w:top w:val="nil"/>
              <w:left w:val="nil"/>
              <w:bottom w:val="single" w:color="auto" w:sz="6" w:space="0"/>
              <w:right w:val="single" w:color="auto" w:sz="6" w:space="0"/>
            </w:tcBorders>
            <w:shd w:val="clear" w:color="auto" w:fill="auto"/>
            <w:hideMark/>
          </w:tcPr>
          <w:p w:rsidRPr="00A4661B" w:rsidR="003874CE" w:rsidP="003874CE" w:rsidRDefault="003874CE" w14:paraId="4335BBEB"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Location agreed by MCA (UR3) </w:t>
            </w:r>
          </w:p>
        </w:tc>
        <w:tc>
          <w:tcPr>
            <w:tcW w:w="1378" w:type="dxa"/>
            <w:tcBorders>
              <w:top w:val="nil"/>
              <w:left w:val="nil"/>
              <w:bottom w:val="single" w:color="auto" w:sz="6" w:space="0"/>
              <w:right w:val="single" w:color="auto" w:sz="6" w:space="0"/>
            </w:tcBorders>
            <w:shd w:val="clear" w:color="auto" w:fill="auto"/>
            <w:hideMark/>
          </w:tcPr>
          <w:p w:rsidRPr="00A4661B" w:rsidR="003874CE" w:rsidP="006C4894" w:rsidRDefault="003874CE" w14:paraId="7F76F33E" w14:textId="411A770F">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10</w:t>
            </w:r>
            <w:r>
              <w:rPr>
                <w:rFonts w:ascii="Arial" w:hAnsi="Arial" w:eastAsia="Times New Roman" w:cs="Arial"/>
                <w:sz w:val="24"/>
                <w:szCs w:val="24"/>
                <w:lang w:eastAsia="en-GB"/>
              </w:rPr>
              <w:t>%</w:t>
            </w:r>
          </w:p>
        </w:tc>
        <w:tc>
          <w:tcPr>
            <w:tcW w:w="1418" w:type="dxa"/>
            <w:tcBorders>
              <w:top w:val="nil"/>
              <w:left w:val="nil"/>
              <w:bottom w:val="single" w:color="auto" w:sz="6" w:space="0"/>
              <w:right w:val="single" w:color="auto" w:sz="4" w:space="0"/>
            </w:tcBorders>
          </w:tcPr>
          <w:p w:rsidRPr="00A4661B" w:rsidR="003874CE" w:rsidP="006C4894" w:rsidRDefault="003874CE" w14:paraId="30A322F4" w14:textId="27ED7402">
            <w:pPr>
              <w:spacing w:after="0" w:line="240" w:lineRule="auto"/>
              <w:jc w:val="center"/>
              <w:textAlignment w:val="baseline"/>
              <w:rPr>
                <w:rFonts w:ascii="Arial" w:hAnsi="Arial" w:eastAsia="Times New Roman" w:cs="Arial"/>
                <w:sz w:val="24"/>
                <w:szCs w:val="24"/>
                <w:lang w:eastAsia="en-GB"/>
              </w:rPr>
            </w:pPr>
            <w:r w:rsidRPr="006F3A8E">
              <w:rPr>
                <w:rFonts w:ascii="Arial" w:hAnsi="Arial" w:eastAsia="Times New Roman" w:cs="Arial"/>
                <w:sz w:val="24"/>
                <w:szCs w:val="24"/>
                <w:lang w:eastAsia="en-GB"/>
              </w:rPr>
              <w:t>£</w:t>
            </w:r>
          </w:p>
        </w:tc>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A4661B" w:rsidR="003874CE" w:rsidP="006C4894" w:rsidRDefault="003874CE" w14:paraId="115E9FAA" w14:textId="2F565BC8">
            <w:pPr>
              <w:spacing w:after="0" w:line="240" w:lineRule="auto"/>
              <w:jc w:val="center"/>
              <w:textAlignment w:val="baseline"/>
              <w:rPr>
                <w:rFonts w:ascii="Arial" w:hAnsi="Arial" w:eastAsia="Times New Roman" w:cs="Arial"/>
                <w:sz w:val="24"/>
                <w:szCs w:val="24"/>
                <w:lang w:eastAsia="en-GB"/>
              </w:rPr>
            </w:pPr>
          </w:p>
        </w:tc>
      </w:tr>
      <w:tr w:rsidRPr="00A4661B" w:rsidR="003874CE" w:rsidTr="006C4894" w14:paraId="5792430B" w14:textId="77777777">
        <w:tc>
          <w:tcPr>
            <w:tcW w:w="634" w:type="dxa"/>
            <w:tcBorders>
              <w:top w:val="nil"/>
              <w:left w:val="single" w:color="auto" w:sz="6" w:space="0"/>
              <w:bottom w:val="single" w:color="auto" w:sz="6" w:space="0"/>
              <w:right w:val="single" w:color="auto" w:sz="6" w:space="0"/>
            </w:tcBorders>
            <w:shd w:val="clear" w:color="auto" w:fill="auto"/>
            <w:hideMark/>
          </w:tcPr>
          <w:p w:rsidRPr="00A4661B" w:rsidR="003874CE" w:rsidP="003874CE" w:rsidRDefault="003874CE" w14:paraId="459D1972"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M4 </w:t>
            </w:r>
          </w:p>
        </w:tc>
        <w:tc>
          <w:tcPr>
            <w:tcW w:w="4174" w:type="dxa"/>
            <w:tcBorders>
              <w:top w:val="nil"/>
              <w:left w:val="nil"/>
              <w:bottom w:val="single" w:color="auto" w:sz="6" w:space="0"/>
              <w:right w:val="single" w:color="auto" w:sz="6" w:space="0"/>
            </w:tcBorders>
            <w:shd w:val="clear" w:color="auto" w:fill="auto"/>
            <w:hideMark/>
          </w:tcPr>
          <w:p w:rsidRPr="00A4661B" w:rsidR="003874CE" w:rsidP="003874CE" w:rsidRDefault="003874CE" w14:paraId="36E613D7"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Draft SOPs and CONOPS produced (UR4) </w:t>
            </w:r>
          </w:p>
        </w:tc>
        <w:tc>
          <w:tcPr>
            <w:tcW w:w="1378" w:type="dxa"/>
            <w:tcBorders>
              <w:top w:val="nil"/>
              <w:left w:val="nil"/>
              <w:bottom w:val="single" w:color="auto" w:sz="6" w:space="0"/>
              <w:right w:val="single" w:color="auto" w:sz="6" w:space="0"/>
            </w:tcBorders>
            <w:shd w:val="clear" w:color="auto" w:fill="auto"/>
            <w:hideMark/>
          </w:tcPr>
          <w:p w:rsidRPr="00A4661B" w:rsidR="003874CE" w:rsidP="006C4894" w:rsidRDefault="003874CE" w14:paraId="3393E863" w14:textId="1F0BDFA0">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10</w:t>
            </w:r>
            <w:r>
              <w:rPr>
                <w:rFonts w:ascii="Arial" w:hAnsi="Arial" w:eastAsia="Times New Roman" w:cs="Arial"/>
                <w:sz w:val="24"/>
                <w:szCs w:val="24"/>
                <w:lang w:eastAsia="en-GB"/>
              </w:rPr>
              <w:t>%</w:t>
            </w:r>
          </w:p>
        </w:tc>
        <w:tc>
          <w:tcPr>
            <w:tcW w:w="1418" w:type="dxa"/>
            <w:tcBorders>
              <w:top w:val="nil"/>
              <w:left w:val="nil"/>
              <w:bottom w:val="single" w:color="auto" w:sz="6" w:space="0"/>
              <w:right w:val="single" w:color="auto" w:sz="4" w:space="0"/>
            </w:tcBorders>
          </w:tcPr>
          <w:p w:rsidRPr="00A4661B" w:rsidR="003874CE" w:rsidP="006C4894" w:rsidRDefault="003874CE" w14:paraId="398D4C08" w14:textId="5B883CC7">
            <w:pPr>
              <w:spacing w:after="0" w:line="240" w:lineRule="auto"/>
              <w:jc w:val="center"/>
              <w:textAlignment w:val="baseline"/>
              <w:rPr>
                <w:rFonts w:ascii="Arial" w:hAnsi="Arial" w:eastAsia="Times New Roman" w:cs="Arial"/>
                <w:sz w:val="24"/>
                <w:szCs w:val="24"/>
                <w:lang w:eastAsia="en-GB"/>
              </w:rPr>
            </w:pPr>
            <w:r w:rsidRPr="006F3A8E">
              <w:rPr>
                <w:rFonts w:ascii="Arial" w:hAnsi="Arial" w:eastAsia="Times New Roman" w:cs="Arial"/>
                <w:sz w:val="24"/>
                <w:szCs w:val="24"/>
                <w:lang w:eastAsia="en-GB"/>
              </w:rPr>
              <w:t>£</w:t>
            </w:r>
          </w:p>
        </w:tc>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A4661B" w:rsidR="003874CE" w:rsidP="006C4894" w:rsidRDefault="003874CE" w14:paraId="4C46EA2B" w14:textId="258EBA0B">
            <w:pPr>
              <w:spacing w:after="0" w:line="240" w:lineRule="auto"/>
              <w:jc w:val="center"/>
              <w:textAlignment w:val="baseline"/>
              <w:rPr>
                <w:rFonts w:ascii="Arial" w:hAnsi="Arial" w:eastAsia="Times New Roman" w:cs="Arial"/>
                <w:sz w:val="24"/>
                <w:szCs w:val="24"/>
                <w:lang w:eastAsia="en-GB"/>
              </w:rPr>
            </w:pPr>
          </w:p>
        </w:tc>
      </w:tr>
      <w:tr w:rsidRPr="00A4661B" w:rsidR="003874CE" w:rsidTr="006C4894" w14:paraId="2D5DFF41" w14:textId="77777777">
        <w:tc>
          <w:tcPr>
            <w:tcW w:w="634" w:type="dxa"/>
            <w:tcBorders>
              <w:top w:val="nil"/>
              <w:left w:val="single" w:color="auto" w:sz="6" w:space="0"/>
              <w:bottom w:val="single" w:color="auto" w:sz="6" w:space="0"/>
              <w:right w:val="single" w:color="auto" w:sz="6" w:space="0"/>
            </w:tcBorders>
            <w:shd w:val="clear" w:color="auto" w:fill="auto"/>
            <w:hideMark/>
          </w:tcPr>
          <w:p w:rsidRPr="00A4661B" w:rsidR="003874CE" w:rsidP="003874CE" w:rsidRDefault="003874CE" w14:paraId="2122EB84"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M5 </w:t>
            </w:r>
          </w:p>
        </w:tc>
        <w:tc>
          <w:tcPr>
            <w:tcW w:w="4174" w:type="dxa"/>
            <w:tcBorders>
              <w:top w:val="nil"/>
              <w:left w:val="nil"/>
              <w:bottom w:val="single" w:color="auto" w:sz="6" w:space="0"/>
              <w:right w:val="single" w:color="auto" w:sz="6" w:space="0"/>
            </w:tcBorders>
            <w:shd w:val="clear" w:color="auto" w:fill="auto"/>
            <w:hideMark/>
          </w:tcPr>
          <w:p w:rsidRPr="00A4661B" w:rsidR="003874CE" w:rsidP="003874CE" w:rsidRDefault="003874CE" w14:paraId="53B1FDB8"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Completion of the flying programme (UR5) </w:t>
            </w:r>
          </w:p>
        </w:tc>
        <w:tc>
          <w:tcPr>
            <w:tcW w:w="1378" w:type="dxa"/>
            <w:tcBorders>
              <w:top w:val="nil"/>
              <w:left w:val="nil"/>
              <w:bottom w:val="single" w:color="auto" w:sz="6" w:space="0"/>
              <w:right w:val="single" w:color="auto" w:sz="6" w:space="0"/>
            </w:tcBorders>
            <w:shd w:val="clear" w:color="auto" w:fill="auto"/>
            <w:hideMark/>
          </w:tcPr>
          <w:p w:rsidRPr="00A4661B" w:rsidR="003874CE" w:rsidP="006C4894" w:rsidRDefault="003874CE" w14:paraId="6E5F62B8" w14:textId="6F840552">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25</w:t>
            </w:r>
            <w:r>
              <w:rPr>
                <w:rFonts w:ascii="Arial" w:hAnsi="Arial" w:eastAsia="Times New Roman" w:cs="Arial"/>
                <w:sz w:val="24"/>
                <w:szCs w:val="24"/>
                <w:lang w:eastAsia="en-GB"/>
              </w:rPr>
              <w:t>%</w:t>
            </w:r>
          </w:p>
        </w:tc>
        <w:tc>
          <w:tcPr>
            <w:tcW w:w="1418" w:type="dxa"/>
            <w:tcBorders>
              <w:top w:val="nil"/>
              <w:left w:val="nil"/>
              <w:bottom w:val="single" w:color="auto" w:sz="6" w:space="0"/>
              <w:right w:val="single" w:color="auto" w:sz="4" w:space="0"/>
            </w:tcBorders>
          </w:tcPr>
          <w:p w:rsidRPr="00A4661B" w:rsidR="003874CE" w:rsidP="006C4894" w:rsidRDefault="003874CE" w14:paraId="413F01BA" w14:textId="14908626">
            <w:pPr>
              <w:spacing w:after="0" w:line="240" w:lineRule="auto"/>
              <w:jc w:val="center"/>
              <w:textAlignment w:val="baseline"/>
              <w:rPr>
                <w:rFonts w:ascii="Arial" w:hAnsi="Arial" w:eastAsia="Times New Roman" w:cs="Arial"/>
                <w:sz w:val="24"/>
                <w:szCs w:val="24"/>
                <w:lang w:eastAsia="en-GB"/>
              </w:rPr>
            </w:pPr>
            <w:r w:rsidRPr="006F3A8E">
              <w:rPr>
                <w:rFonts w:ascii="Arial" w:hAnsi="Arial" w:eastAsia="Times New Roman" w:cs="Arial"/>
                <w:sz w:val="24"/>
                <w:szCs w:val="24"/>
                <w:lang w:eastAsia="en-GB"/>
              </w:rPr>
              <w:t>£</w:t>
            </w:r>
          </w:p>
        </w:tc>
        <w:tc>
          <w:tcPr>
            <w:tcW w:w="1886" w:type="dxa"/>
            <w:tcBorders>
              <w:top w:val="single" w:color="auto" w:sz="4" w:space="0"/>
              <w:left w:val="single" w:color="auto" w:sz="4" w:space="0"/>
              <w:bottom w:val="single" w:color="auto" w:sz="4" w:space="0"/>
              <w:right w:val="single" w:color="auto" w:sz="4" w:space="0"/>
            </w:tcBorders>
            <w:shd w:val="clear" w:color="auto" w:fill="auto"/>
            <w:hideMark/>
          </w:tcPr>
          <w:p w:rsidRPr="00A4661B" w:rsidR="003874CE" w:rsidP="006C4894" w:rsidRDefault="003874CE" w14:paraId="5C5B15BE" w14:textId="36CD0603">
            <w:pPr>
              <w:spacing w:after="0" w:line="240" w:lineRule="auto"/>
              <w:jc w:val="center"/>
              <w:textAlignment w:val="baseline"/>
              <w:rPr>
                <w:rFonts w:ascii="Arial" w:hAnsi="Arial" w:eastAsia="Times New Roman" w:cs="Arial"/>
                <w:sz w:val="24"/>
                <w:szCs w:val="24"/>
                <w:lang w:eastAsia="en-GB"/>
              </w:rPr>
            </w:pPr>
          </w:p>
        </w:tc>
      </w:tr>
      <w:tr w:rsidRPr="00A4661B" w:rsidR="003874CE" w:rsidTr="006C4894" w14:paraId="365ABE75" w14:textId="77777777">
        <w:tc>
          <w:tcPr>
            <w:tcW w:w="634" w:type="dxa"/>
            <w:tcBorders>
              <w:top w:val="nil"/>
              <w:left w:val="single" w:color="auto" w:sz="6" w:space="0"/>
              <w:bottom w:val="single" w:color="auto" w:sz="6" w:space="0"/>
              <w:right w:val="single" w:color="auto" w:sz="6" w:space="0"/>
            </w:tcBorders>
            <w:shd w:val="clear" w:color="auto" w:fill="auto"/>
            <w:hideMark/>
          </w:tcPr>
          <w:p w:rsidRPr="00A4661B" w:rsidR="003874CE" w:rsidP="003874CE" w:rsidRDefault="003874CE" w14:paraId="0A16234E"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M6 </w:t>
            </w:r>
          </w:p>
        </w:tc>
        <w:tc>
          <w:tcPr>
            <w:tcW w:w="4174" w:type="dxa"/>
            <w:tcBorders>
              <w:top w:val="nil"/>
              <w:left w:val="nil"/>
              <w:bottom w:val="single" w:color="auto" w:sz="6" w:space="0"/>
              <w:right w:val="single" w:color="auto" w:sz="6" w:space="0"/>
            </w:tcBorders>
            <w:shd w:val="clear" w:color="auto" w:fill="auto"/>
            <w:hideMark/>
          </w:tcPr>
          <w:p w:rsidRPr="00A4661B" w:rsidR="003874CE" w:rsidP="003874CE" w:rsidRDefault="003874CE" w14:paraId="0E550DC7" w14:textId="77777777">
            <w:pPr>
              <w:spacing w:after="0" w:line="240" w:lineRule="auto"/>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Report of findings and presentation to MCA (UR6) </w:t>
            </w:r>
          </w:p>
        </w:tc>
        <w:tc>
          <w:tcPr>
            <w:tcW w:w="1378" w:type="dxa"/>
            <w:tcBorders>
              <w:top w:val="nil"/>
              <w:left w:val="nil"/>
              <w:bottom w:val="single" w:color="auto" w:sz="6" w:space="0"/>
              <w:right w:val="single" w:color="auto" w:sz="6" w:space="0"/>
            </w:tcBorders>
            <w:shd w:val="clear" w:color="auto" w:fill="auto"/>
            <w:hideMark/>
          </w:tcPr>
          <w:p w:rsidRPr="00A4661B" w:rsidR="003874CE" w:rsidP="006C4894" w:rsidRDefault="003874CE" w14:paraId="6FFE45BC" w14:textId="726C783B">
            <w:pPr>
              <w:spacing w:after="0" w:line="240" w:lineRule="auto"/>
              <w:jc w:val="center"/>
              <w:textAlignment w:val="baseline"/>
              <w:rPr>
                <w:rFonts w:ascii="Arial" w:hAnsi="Arial" w:eastAsia="Times New Roman" w:cs="Arial"/>
                <w:sz w:val="24"/>
                <w:szCs w:val="24"/>
                <w:lang w:eastAsia="en-GB"/>
              </w:rPr>
            </w:pPr>
            <w:r w:rsidRPr="00A4661B">
              <w:rPr>
                <w:rFonts w:ascii="Arial" w:hAnsi="Arial" w:eastAsia="Times New Roman" w:cs="Arial"/>
                <w:sz w:val="24"/>
                <w:szCs w:val="24"/>
                <w:lang w:eastAsia="en-GB"/>
              </w:rPr>
              <w:t>30</w:t>
            </w:r>
            <w:r>
              <w:rPr>
                <w:rFonts w:ascii="Arial" w:hAnsi="Arial" w:eastAsia="Times New Roman" w:cs="Arial"/>
                <w:sz w:val="24"/>
                <w:szCs w:val="24"/>
                <w:lang w:eastAsia="en-GB"/>
              </w:rPr>
              <w:t>%</w:t>
            </w:r>
          </w:p>
        </w:tc>
        <w:tc>
          <w:tcPr>
            <w:tcW w:w="1418" w:type="dxa"/>
            <w:tcBorders>
              <w:top w:val="nil"/>
              <w:left w:val="nil"/>
              <w:bottom w:val="single" w:color="auto" w:sz="6" w:space="0"/>
              <w:right w:val="single" w:color="auto" w:sz="4" w:space="0"/>
            </w:tcBorders>
          </w:tcPr>
          <w:p w:rsidRPr="00A4661B" w:rsidR="003874CE" w:rsidP="006C4894" w:rsidRDefault="003874CE" w14:paraId="6C2AF7B5" w14:textId="077709D8">
            <w:pPr>
              <w:spacing w:after="0" w:line="240" w:lineRule="auto"/>
              <w:jc w:val="center"/>
              <w:textAlignment w:val="baseline"/>
              <w:rPr>
                <w:rFonts w:ascii="Arial" w:hAnsi="Arial" w:eastAsia="Times New Roman" w:cs="Arial"/>
                <w:sz w:val="24"/>
                <w:szCs w:val="24"/>
                <w:lang w:eastAsia="en-GB"/>
              </w:rPr>
            </w:pPr>
            <w:r w:rsidRPr="006F3A8E">
              <w:rPr>
                <w:rFonts w:ascii="Arial" w:hAnsi="Arial" w:eastAsia="Times New Roman" w:cs="Arial"/>
                <w:sz w:val="24"/>
                <w:szCs w:val="24"/>
                <w:lang w:eastAsia="en-GB"/>
              </w:rPr>
              <w:t>£</w:t>
            </w:r>
          </w:p>
        </w:tc>
        <w:tc>
          <w:tcPr>
            <w:tcW w:w="1886" w:type="dxa"/>
            <w:tcBorders>
              <w:top w:val="single" w:color="auto" w:sz="4" w:space="0"/>
              <w:left w:val="single" w:color="auto" w:sz="4" w:space="0"/>
              <w:bottom w:val="single" w:color="auto" w:sz="6" w:space="0"/>
              <w:right w:val="single" w:color="auto" w:sz="4" w:space="0"/>
            </w:tcBorders>
            <w:shd w:val="clear" w:color="auto" w:fill="auto"/>
            <w:hideMark/>
          </w:tcPr>
          <w:p w:rsidRPr="00A4661B" w:rsidR="003874CE" w:rsidP="006C4894" w:rsidRDefault="003874CE" w14:paraId="08C63137" w14:textId="464D52CA">
            <w:pPr>
              <w:spacing w:after="0" w:line="240" w:lineRule="auto"/>
              <w:jc w:val="center"/>
              <w:textAlignment w:val="baseline"/>
              <w:rPr>
                <w:rFonts w:ascii="Arial" w:hAnsi="Arial" w:eastAsia="Times New Roman" w:cs="Arial"/>
                <w:sz w:val="24"/>
                <w:szCs w:val="24"/>
                <w:lang w:eastAsia="en-GB"/>
              </w:rPr>
            </w:pPr>
          </w:p>
        </w:tc>
      </w:tr>
      <w:tr w:rsidRPr="00A4661B" w:rsidR="003874CE" w:rsidTr="006C4894" w14:paraId="31CA5911" w14:textId="77777777">
        <w:tc>
          <w:tcPr>
            <w:tcW w:w="634" w:type="dxa"/>
            <w:tcBorders>
              <w:top w:val="single" w:color="auto" w:sz="6" w:space="0"/>
              <w:left w:val="nil"/>
              <w:bottom w:val="nil"/>
              <w:right w:val="single" w:color="auto" w:sz="6" w:space="0"/>
            </w:tcBorders>
            <w:shd w:val="clear" w:color="auto" w:fill="auto"/>
          </w:tcPr>
          <w:p w:rsidRPr="00A4661B" w:rsidR="003874CE" w:rsidP="003874CE" w:rsidRDefault="003874CE" w14:paraId="1B8630F8" w14:textId="77777777">
            <w:pPr>
              <w:spacing w:after="0" w:line="240" w:lineRule="auto"/>
              <w:textAlignment w:val="baseline"/>
              <w:rPr>
                <w:rFonts w:ascii="Arial" w:hAnsi="Arial" w:eastAsia="Times New Roman" w:cs="Arial"/>
                <w:sz w:val="24"/>
                <w:szCs w:val="24"/>
                <w:lang w:eastAsia="en-GB"/>
              </w:rPr>
            </w:pPr>
          </w:p>
        </w:tc>
        <w:tc>
          <w:tcPr>
            <w:tcW w:w="4174" w:type="dxa"/>
            <w:tcBorders>
              <w:top w:val="single" w:color="auto" w:sz="6" w:space="0"/>
              <w:left w:val="nil"/>
              <w:bottom w:val="single" w:color="auto" w:sz="6" w:space="0"/>
              <w:right w:val="single" w:color="auto" w:sz="6" w:space="0"/>
            </w:tcBorders>
            <w:shd w:val="clear" w:color="auto" w:fill="auto"/>
          </w:tcPr>
          <w:p w:rsidRPr="00A4661B" w:rsidR="003874CE" w:rsidP="003874CE" w:rsidRDefault="003874CE" w14:paraId="0611506C" w14:textId="1E10C0A7">
            <w:pPr>
              <w:spacing w:after="0" w:line="240" w:lineRule="auto"/>
              <w:textAlignment w:val="baseline"/>
              <w:rPr>
                <w:rFonts w:ascii="Arial" w:hAnsi="Arial" w:eastAsia="Times New Roman" w:cs="Arial"/>
                <w:sz w:val="24"/>
                <w:szCs w:val="24"/>
                <w:lang w:eastAsia="en-GB"/>
              </w:rPr>
            </w:pPr>
            <w:r>
              <w:rPr>
                <w:rFonts w:ascii="Arial" w:hAnsi="Arial" w:eastAsia="Times New Roman" w:cs="Arial"/>
                <w:sz w:val="24"/>
                <w:szCs w:val="24"/>
                <w:lang w:eastAsia="en-GB"/>
              </w:rPr>
              <w:t>Total project price</w:t>
            </w:r>
          </w:p>
        </w:tc>
        <w:tc>
          <w:tcPr>
            <w:tcW w:w="1378" w:type="dxa"/>
            <w:tcBorders>
              <w:top w:val="single" w:color="auto" w:sz="6" w:space="0"/>
              <w:left w:val="nil"/>
              <w:bottom w:val="single" w:color="auto" w:sz="6" w:space="0"/>
              <w:right w:val="single" w:color="auto" w:sz="6" w:space="0"/>
            </w:tcBorders>
            <w:shd w:val="clear" w:color="auto" w:fill="auto"/>
          </w:tcPr>
          <w:p w:rsidRPr="00A4661B" w:rsidR="003874CE" w:rsidP="006C4894" w:rsidRDefault="003874CE" w14:paraId="6146E6CB" w14:textId="2FA07485">
            <w:pPr>
              <w:spacing w:after="0" w:line="240" w:lineRule="auto"/>
              <w:jc w:val="center"/>
              <w:textAlignment w:val="baseline"/>
              <w:rPr>
                <w:rFonts w:ascii="Arial" w:hAnsi="Arial" w:eastAsia="Times New Roman" w:cs="Arial"/>
                <w:sz w:val="24"/>
                <w:szCs w:val="24"/>
                <w:lang w:eastAsia="en-GB"/>
              </w:rPr>
            </w:pPr>
            <w:r>
              <w:rPr>
                <w:rFonts w:ascii="Arial" w:hAnsi="Arial" w:eastAsia="Times New Roman" w:cs="Arial"/>
                <w:sz w:val="24"/>
                <w:szCs w:val="24"/>
                <w:lang w:eastAsia="en-GB"/>
              </w:rPr>
              <w:t>100%</w:t>
            </w:r>
          </w:p>
        </w:tc>
        <w:tc>
          <w:tcPr>
            <w:tcW w:w="1418" w:type="dxa"/>
            <w:tcBorders>
              <w:top w:val="single" w:color="auto" w:sz="6" w:space="0"/>
              <w:left w:val="nil"/>
              <w:bottom w:val="single" w:color="auto" w:sz="6" w:space="0"/>
              <w:right w:val="single" w:color="auto" w:sz="4" w:space="0"/>
            </w:tcBorders>
          </w:tcPr>
          <w:p w:rsidRPr="00A4661B" w:rsidR="003874CE" w:rsidP="006C4894" w:rsidRDefault="003874CE" w14:paraId="7810F659" w14:textId="7CC1531F">
            <w:pPr>
              <w:spacing w:after="0" w:line="240" w:lineRule="auto"/>
              <w:jc w:val="center"/>
              <w:textAlignment w:val="baseline"/>
              <w:rPr>
                <w:rFonts w:ascii="Arial" w:hAnsi="Arial" w:eastAsia="Times New Roman" w:cs="Arial"/>
                <w:sz w:val="24"/>
                <w:szCs w:val="24"/>
                <w:lang w:eastAsia="en-GB"/>
              </w:rPr>
            </w:pPr>
            <w:r w:rsidRPr="006F3A8E">
              <w:rPr>
                <w:rFonts w:ascii="Arial" w:hAnsi="Arial" w:eastAsia="Times New Roman" w:cs="Arial"/>
                <w:sz w:val="24"/>
                <w:szCs w:val="24"/>
                <w:lang w:eastAsia="en-GB"/>
              </w:rPr>
              <w:t>£</w:t>
            </w:r>
          </w:p>
        </w:tc>
        <w:tc>
          <w:tcPr>
            <w:tcW w:w="1886" w:type="dxa"/>
            <w:tcBorders>
              <w:top w:val="single" w:color="auto" w:sz="6" w:space="0"/>
              <w:left w:val="single" w:color="auto" w:sz="4" w:space="0"/>
              <w:bottom w:val="nil"/>
              <w:right w:val="nil"/>
            </w:tcBorders>
            <w:shd w:val="clear" w:color="auto" w:fill="auto"/>
          </w:tcPr>
          <w:p w:rsidRPr="00A4661B" w:rsidR="003874CE" w:rsidP="006C4894" w:rsidRDefault="003874CE" w14:paraId="3DC7B728" w14:textId="77777777">
            <w:pPr>
              <w:spacing w:after="0" w:line="240" w:lineRule="auto"/>
              <w:jc w:val="center"/>
              <w:textAlignment w:val="baseline"/>
              <w:rPr>
                <w:rFonts w:ascii="Arial" w:hAnsi="Arial" w:eastAsia="Times New Roman" w:cs="Arial"/>
                <w:sz w:val="24"/>
                <w:szCs w:val="24"/>
                <w:lang w:eastAsia="en-GB"/>
              </w:rPr>
            </w:pPr>
          </w:p>
        </w:tc>
      </w:tr>
    </w:tbl>
    <w:p w:rsidR="0021159E" w:rsidRDefault="0021159E" w14:paraId="77BB822D" w14:textId="067C1D9F">
      <w:pPr>
        <w:spacing w:after="200" w:line="276" w:lineRule="auto"/>
        <w:rPr>
          <w:rFonts w:ascii="Arial" w:hAnsi="Arial" w:eastAsia="Arial Unicode MS" w:cs="Times New Roman"/>
          <w:bdr w:val="nil"/>
          <w:lang w:val="en-US"/>
        </w:rPr>
      </w:pPr>
      <w:bookmarkStart w:name="_Toc11826486" w:id="50"/>
      <w:bookmarkStart w:name="_Toc11826583" w:id="51"/>
      <w:r>
        <w:rPr>
          <w:rFonts w:eastAsia="Arial Unicode MS"/>
          <w:bdr w:val="nil"/>
          <w:lang w:val="en-US"/>
        </w:rPr>
        <w:br w:type="page"/>
      </w:r>
    </w:p>
    <w:p w:rsidRPr="0021159E" w:rsidR="000C5045" w:rsidP="0021159E" w:rsidRDefault="000C5045" w14:paraId="507BDE0F" w14:textId="723D1DF3">
      <w:pPr>
        <w:pStyle w:val="MRHeading2"/>
        <w:tabs>
          <w:tab w:val="clear" w:pos="720"/>
        </w:tabs>
        <w:spacing w:before="0" w:line="240" w:lineRule="auto"/>
        <w:ind w:left="0" w:firstLine="0"/>
        <w:rPr>
          <w:rFonts w:eastAsia="Arial Unicode MS"/>
          <w:bdr w:val="nil"/>
          <w:lang w:val="en-US" w:eastAsia="en-US"/>
        </w:rPr>
      </w:pPr>
      <w:bookmarkStart w:name="_Toc11917628" w:id="52"/>
      <w:bookmarkStart w:name="_Toc11934332" w:id="53"/>
      <w:bookmarkStart w:name="_Toc12886346" w:id="54"/>
      <w:r w:rsidRPr="0021159E">
        <w:rPr>
          <w:rFonts w:eastAsia="Arial Unicode MS"/>
          <w:bdr w:val="nil"/>
          <w:lang w:val="en-US" w:eastAsia="en-US"/>
        </w:rPr>
        <w:t>A</w:t>
      </w:r>
      <w:r w:rsidRPr="0021159E" w:rsidR="00B5528D">
        <w:rPr>
          <w:rFonts w:eastAsia="Arial Unicode MS"/>
          <w:bdr w:val="nil"/>
          <w:lang w:val="en-US" w:eastAsia="en-US"/>
        </w:rPr>
        <w:t>3</w:t>
      </w:r>
      <w:r w:rsidRPr="0021159E">
        <w:rPr>
          <w:rFonts w:eastAsia="Arial Unicode MS"/>
          <w:bdr w:val="nil"/>
          <w:lang w:val="en-US" w:eastAsia="en-US"/>
        </w:rPr>
        <w:t>.</w:t>
      </w:r>
      <w:r w:rsidRPr="0021159E" w:rsidR="00B5528D">
        <w:rPr>
          <w:rFonts w:eastAsia="Arial Unicode MS"/>
          <w:bdr w:val="nil"/>
          <w:lang w:val="en-US" w:eastAsia="en-US"/>
        </w:rPr>
        <w:t>3</w:t>
      </w:r>
      <w:bookmarkStart w:name="_Toc11826487" w:id="55"/>
      <w:bookmarkStart w:name="_Toc11826584" w:id="56"/>
      <w:bookmarkEnd w:id="50"/>
      <w:bookmarkEnd w:id="51"/>
      <w:r w:rsidRPr="0021159E">
        <w:rPr>
          <w:rFonts w:eastAsia="Arial Unicode MS"/>
          <w:bdr w:val="nil"/>
          <w:lang w:val="en-US" w:eastAsia="en-US"/>
        </w:rPr>
        <w:t>.</w:t>
      </w:r>
      <w:r w:rsidRPr="0021159E">
        <w:rPr>
          <w:rFonts w:eastAsia="Arial Unicode MS"/>
          <w:bdr w:val="nil"/>
          <w:lang w:val="en-US" w:eastAsia="en-US"/>
        </w:rPr>
        <w:tab/>
      </w:r>
      <w:r w:rsidRPr="0021159E">
        <w:rPr>
          <w:rFonts w:eastAsia="Arial Unicode MS"/>
          <w:sz w:val="24"/>
          <w:szCs w:val="24"/>
          <w:bdr w:val="nil"/>
          <w:lang w:val="en-US" w:eastAsia="en-US"/>
        </w:rPr>
        <w:t xml:space="preserve">The Percentage Scoring Methodology will be used to evaluate the </w:t>
      </w:r>
      <w:r w:rsidRPr="0021159E" w:rsidR="00A9385A">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Pr="0021159E" w:rsidR="00A9385A">
        <w:rPr>
          <w:rFonts w:eastAsia="Arial Unicode MS"/>
          <w:sz w:val="24"/>
          <w:szCs w:val="24"/>
          <w:bdr w:val="nil"/>
          <w:lang w:val="en-US" w:eastAsia="en-US"/>
        </w:rPr>
        <w:t>p</w:t>
      </w:r>
      <w:r w:rsidRPr="0021159E" w:rsidR="0021159E">
        <w:rPr>
          <w:rFonts w:eastAsia="Arial Unicode MS"/>
          <w:sz w:val="24"/>
          <w:szCs w:val="24"/>
          <w:bdr w:val="nil"/>
          <w:lang w:val="en-US" w:eastAsia="en-US"/>
        </w:rPr>
        <w:t xml:space="preserve">rice proposed </w:t>
      </w:r>
      <w:r w:rsidRPr="0021159E">
        <w:rPr>
          <w:rFonts w:eastAsia="Arial Unicode MS"/>
          <w:sz w:val="24"/>
          <w:szCs w:val="24"/>
          <w:bdr w:val="nil"/>
          <w:lang w:val="en-US" w:eastAsia="en-US"/>
        </w:rPr>
        <w:t xml:space="preserve">for this requirement. The </w:t>
      </w:r>
      <w:r w:rsidRPr="0021159E" w:rsidR="00A9385A">
        <w:rPr>
          <w:rFonts w:eastAsia="Arial Unicode MS"/>
          <w:sz w:val="24"/>
          <w:szCs w:val="24"/>
          <w:bdr w:val="nil"/>
          <w:lang w:val="en-US" w:eastAsia="en-US"/>
        </w:rPr>
        <w:t>t</w:t>
      </w:r>
      <w:r w:rsidRPr="0021159E">
        <w:rPr>
          <w:rFonts w:eastAsia="Arial Unicode MS"/>
          <w:sz w:val="24"/>
          <w:szCs w:val="24"/>
          <w:bdr w:val="nil"/>
          <w:lang w:val="en-US" w:eastAsia="en-US"/>
        </w:rPr>
        <w:t xml:space="preserve">otal </w:t>
      </w:r>
      <w:r w:rsidR="00084A0B">
        <w:rPr>
          <w:rFonts w:eastAsia="Arial Unicode MS"/>
          <w:sz w:val="24"/>
          <w:szCs w:val="24"/>
          <w:bdr w:val="nil"/>
          <w:lang w:val="en-US" w:eastAsia="en-US"/>
        </w:rPr>
        <w:t xml:space="preserve">project </w:t>
      </w:r>
      <w:r w:rsidRPr="0021159E" w:rsidR="00A9385A">
        <w:rPr>
          <w:rFonts w:eastAsia="Arial Unicode MS"/>
          <w:sz w:val="24"/>
          <w:szCs w:val="24"/>
          <w:bdr w:val="nil"/>
          <w:lang w:val="en-US" w:eastAsia="en-US"/>
        </w:rPr>
        <w:t>p</w:t>
      </w:r>
      <w:r w:rsidRPr="0021159E">
        <w:rPr>
          <w:rFonts w:eastAsia="Arial Unicode MS"/>
          <w:sz w:val="24"/>
          <w:szCs w:val="24"/>
          <w:bdr w:val="nil"/>
          <w:lang w:val="en-US" w:eastAsia="en-US"/>
        </w:rPr>
        <w:t>rice will be evaluated as follows:</w:t>
      </w:r>
      <w:bookmarkEnd w:id="52"/>
      <w:bookmarkEnd w:id="53"/>
      <w:bookmarkEnd w:id="54"/>
      <w:bookmarkEnd w:id="55"/>
      <w:bookmarkEnd w:id="56"/>
    </w:p>
    <w:p w:rsidRPr="000F0BC7" w:rsidR="00F71706" w:rsidP="000F0BC7" w:rsidRDefault="00F71706" w14:paraId="39A1DC02" w14:textId="77777777">
      <w:pPr>
        <w:pStyle w:val="MRHeading2"/>
        <w:keepNext/>
        <w:spacing w:before="0" w:line="240" w:lineRule="auto"/>
        <w:rPr>
          <w:rFonts w:eastAsia="Arial Unicode MS" w:cs="Arial"/>
          <w:sz w:val="24"/>
          <w:szCs w:val="24"/>
          <w:bdr w:val="nil"/>
          <w:lang w:val="en-US" w:eastAsia="en-US"/>
        </w:rPr>
      </w:pPr>
    </w:p>
    <w:p w:rsidR="000C5045" w:rsidP="00A9385A" w:rsidRDefault="00A9385A" w14:paraId="3B02B819" w14:textId="41705260">
      <w:pPr>
        <w:pStyle w:val="Body"/>
        <w:keepNext/>
        <w:numPr>
          <w:ilvl w:val="0"/>
          <w:numId w:val="24"/>
        </w:numPr>
        <w:spacing w:after="0" w:line="240" w:lineRule="auto"/>
        <w:jc w:val="both"/>
        <w:rPr>
          <w:rStyle w:val="None"/>
          <w:rFonts w:cs="Arial"/>
          <w:sz w:val="24"/>
          <w:szCs w:val="24"/>
        </w:rPr>
      </w:pPr>
      <w:r>
        <w:rPr>
          <w:rStyle w:val="None"/>
          <w:rFonts w:cs="Arial"/>
          <w:sz w:val="24"/>
          <w:szCs w:val="24"/>
        </w:rPr>
        <w:t xml:space="preserve">the lowest tendered total </w:t>
      </w:r>
      <w:r w:rsidR="00084A0B">
        <w:rPr>
          <w:rStyle w:val="None"/>
          <w:rFonts w:cs="Arial"/>
          <w:sz w:val="24"/>
          <w:szCs w:val="24"/>
        </w:rPr>
        <w:t xml:space="preserve">project </w:t>
      </w:r>
      <w:r>
        <w:rPr>
          <w:rStyle w:val="None"/>
          <w:rFonts w:cs="Arial"/>
          <w:sz w:val="24"/>
          <w:szCs w:val="24"/>
        </w:rPr>
        <w:t>p</w:t>
      </w:r>
      <w:r w:rsidRPr="000F0BC7" w:rsidR="000C5045">
        <w:rPr>
          <w:rStyle w:val="None"/>
          <w:rFonts w:cs="Arial"/>
          <w:sz w:val="24"/>
          <w:szCs w:val="24"/>
        </w:rPr>
        <w:t>rice will be scored 100 (weighted score = 2</w:t>
      </w:r>
      <w:r w:rsidR="00747180">
        <w:rPr>
          <w:rStyle w:val="None"/>
          <w:rFonts w:cs="Arial"/>
          <w:sz w:val="24"/>
          <w:szCs w:val="24"/>
        </w:rPr>
        <w:t>8</w:t>
      </w:r>
      <w:r w:rsidRPr="000F0BC7" w:rsidR="000C5045">
        <w:rPr>
          <w:rStyle w:val="None"/>
          <w:rFonts w:cs="Arial"/>
          <w:sz w:val="24"/>
          <w:szCs w:val="24"/>
        </w:rPr>
        <w:t>.0%);</w:t>
      </w:r>
    </w:p>
    <w:p w:rsidRPr="000F0BC7" w:rsidR="00F71706" w:rsidP="00F71706" w:rsidRDefault="00F71706" w14:paraId="45799D13" w14:textId="77777777">
      <w:pPr>
        <w:pStyle w:val="Body"/>
        <w:keepNext/>
        <w:spacing w:after="0" w:line="240" w:lineRule="auto"/>
        <w:ind w:left="1080"/>
        <w:jc w:val="both"/>
        <w:rPr>
          <w:rStyle w:val="None"/>
          <w:rFonts w:cs="Arial"/>
          <w:sz w:val="24"/>
          <w:szCs w:val="24"/>
        </w:rPr>
      </w:pPr>
    </w:p>
    <w:p w:rsidR="000C5045" w:rsidP="008F6EC2" w:rsidRDefault="00A9385A" w14:paraId="725D57F8" w14:textId="384742A6">
      <w:pPr>
        <w:pStyle w:val="Body"/>
        <w:keepNext/>
        <w:numPr>
          <w:ilvl w:val="0"/>
          <w:numId w:val="6"/>
        </w:numPr>
        <w:spacing w:after="0" w:line="240" w:lineRule="auto"/>
        <w:ind w:left="1080"/>
        <w:jc w:val="both"/>
        <w:rPr>
          <w:rStyle w:val="None"/>
          <w:rFonts w:cs="Arial"/>
          <w:sz w:val="24"/>
          <w:szCs w:val="24"/>
        </w:rPr>
      </w:pPr>
      <w:r>
        <w:rPr>
          <w:rStyle w:val="None"/>
          <w:rFonts w:cs="Arial"/>
          <w:sz w:val="24"/>
          <w:szCs w:val="24"/>
        </w:rPr>
        <w:t>each other tendered t</w:t>
      </w:r>
      <w:r w:rsidRPr="000F0BC7" w:rsidR="000C5045">
        <w:rPr>
          <w:rStyle w:val="None"/>
          <w:rFonts w:cs="Arial"/>
          <w:sz w:val="24"/>
          <w:szCs w:val="24"/>
        </w:rPr>
        <w:t xml:space="preserve">otal </w:t>
      </w:r>
      <w:r w:rsidR="00084A0B">
        <w:rPr>
          <w:rStyle w:val="None"/>
          <w:rFonts w:cs="Arial"/>
          <w:sz w:val="24"/>
          <w:szCs w:val="24"/>
        </w:rPr>
        <w:t xml:space="preserve">project </w:t>
      </w:r>
      <w:r>
        <w:rPr>
          <w:rStyle w:val="None"/>
          <w:rFonts w:cs="Arial"/>
          <w:sz w:val="24"/>
          <w:szCs w:val="24"/>
        </w:rPr>
        <w:t>p</w:t>
      </w:r>
      <w:r w:rsidRPr="000F0BC7" w:rsidR="000C5045">
        <w:rPr>
          <w:rStyle w:val="None"/>
          <w:rFonts w:cs="Arial"/>
          <w:sz w:val="24"/>
          <w:szCs w:val="24"/>
        </w:rPr>
        <w:t xml:space="preserve">rice </w:t>
      </w:r>
      <w:r>
        <w:rPr>
          <w:rStyle w:val="None"/>
          <w:rFonts w:cs="Arial"/>
          <w:sz w:val="24"/>
          <w:szCs w:val="24"/>
        </w:rPr>
        <w:t>will be baselined to this score.</w:t>
      </w:r>
    </w:p>
    <w:p w:rsidR="00A9385A" w:rsidP="00A9385A" w:rsidRDefault="00A9385A" w14:paraId="1915E6DE" w14:textId="77777777">
      <w:pPr>
        <w:pStyle w:val="Body"/>
        <w:keepNext/>
        <w:spacing w:after="0" w:line="240" w:lineRule="auto"/>
        <w:jc w:val="both"/>
        <w:rPr>
          <w:rStyle w:val="None"/>
          <w:rFonts w:cs="Arial"/>
          <w:sz w:val="24"/>
          <w:szCs w:val="24"/>
        </w:rPr>
      </w:pPr>
    </w:p>
    <w:p w:rsidR="00F71706" w:rsidP="00A9385A" w:rsidRDefault="00A9385A" w14:paraId="3A3B95E4" w14:textId="45990EA5">
      <w:pPr>
        <w:pStyle w:val="Body"/>
        <w:keepNext/>
        <w:spacing w:after="0" w:line="240" w:lineRule="auto"/>
        <w:jc w:val="both"/>
        <w:rPr>
          <w:rStyle w:val="None"/>
          <w:rFonts w:cs="Arial"/>
          <w:sz w:val="24"/>
          <w:szCs w:val="24"/>
        </w:rPr>
      </w:pPr>
      <w:r>
        <w:rPr>
          <w:rStyle w:val="None"/>
          <w:rFonts w:cs="Arial"/>
          <w:sz w:val="24"/>
          <w:szCs w:val="24"/>
        </w:rPr>
        <w:t>Example</w:t>
      </w:r>
    </w:p>
    <w:p w:rsidRPr="000F0BC7" w:rsidR="0021159E" w:rsidP="00A9385A" w:rsidRDefault="0021159E" w14:paraId="1BD39CD2" w14:textId="77777777">
      <w:pPr>
        <w:pStyle w:val="Body"/>
        <w:keepNext/>
        <w:spacing w:after="0" w:line="240" w:lineRule="auto"/>
        <w:jc w:val="both"/>
        <w:rPr>
          <w:rStyle w:val="None"/>
          <w:rFonts w:cs="Arial"/>
          <w:sz w:val="24"/>
          <w:szCs w:val="24"/>
        </w:rPr>
      </w:pPr>
    </w:p>
    <w:p w:rsidRPr="00A9385A" w:rsidR="000C5045" w:rsidP="004408CB" w:rsidRDefault="000C5045" w14:paraId="0204AA7A" w14:textId="3D6D2BD2">
      <w:pPr>
        <w:pStyle w:val="Body"/>
        <w:keepNext/>
        <w:numPr>
          <w:ilvl w:val="0"/>
          <w:numId w:val="6"/>
        </w:numPr>
        <w:spacing w:after="0" w:line="240" w:lineRule="auto"/>
        <w:ind w:left="1074" w:hanging="357"/>
        <w:jc w:val="both"/>
        <w:rPr>
          <w:rStyle w:val="None"/>
          <w:rFonts w:cs="Arial"/>
          <w:sz w:val="24"/>
          <w:szCs w:val="24"/>
        </w:rPr>
      </w:pPr>
      <w:r w:rsidRPr="00A9385A">
        <w:rPr>
          <w:rStyle w:val="None"/>
          <w:rFonts w:cs="Arial"/>
          <w:sz w:val="24"/>
          <w:szCs w:val="24"/>
        </w:rPr>
        <w:t xml:space="preserve">a tender which is 20% more expensive on </w:t>
      </w:r>
      <w:r w:rsidR="00A9385A">
        <w:rPr>
          <w:rStyle w:val="None"/>
          <w:rFonts w:cs="Arial"/>
          <w:sz w:val="24"/>
          <w:szCs w:val="24"/>
        </w:rPr>
        <w:t xml:space="preserve">total </w:t>
      </w:r>
      <w:r w:rsidR="00084A0B">
        <w:rPr>
          <w:rStyle w:val="None"/>
          <w:rFonts w:cs="Arial"/>
          <w:sz w:val="24"/>
          <w:szCs w:val="24"/>
        </w:rPr>
        <w:t xml:space="preserve">project </w:t>
      </w:r>
      <w:r w:rsidR="00A9385A">
        <w:rPr>
          <w:rStyle w:val="None"/>
          <w:rFonts w:cs="Arial"/>
          <w:sz w:val="24"/>
          <w:szCs w:val="24"/>
        </w:rPr>
        <w:t>price than the lowest tendered t</w:t>
      </w:r>
      <w:r w:rsidRPr="00A9385A">
        <w:rPr>
          <w:rStyle w:val="None"/>
          <w:rFonts w:cs="Arial"/>
          <w:sz w:val="24"/>
          <w:szCs w:val="24"/>
        </w:rPr>
        <w:t>ota</w:t>
      </w:r>
      <w:r w:rsidR="00A9385A">
        <w:rPr>
          <w:rStyle w:val="None"/>
          <w:rFonts w:cs="Arial"/>
          <w:sz w:val="24"/>
          <w:szCs w:val="24"/>
        </w:rPr>
        <w:t xml:space="preserve">l </w:t>
      </w:r>
      <w:r w:rsidR="00084A0B">
        <w:rPr>
          <w:rStyle w:val="None"/>
          <w:rFonts w:cs="Arial"/>
          <w:sz w:val="24"/>
          <w:szCs w:val="24"/>
        </w:rPr>
        <w:t xml:space="preserve">project </w:t>
      </w:r>
      <w:r w:rsidR="00A9385A">
        <w:rPr>
          <w:rStyle w:val="None"/>
          <w:rFonts w:cs="Arial"/>
          <w:sz w:val="24"/>
          <w:szCs w:val="24"/>
        </w:rPr>
        <w:t>p</w:t>
      </w:r>
      <w:r w:rsidRPr="00A9385A">
        <w:rPr>
          <w:rStyle w:val="None"/>
          <w:rFonts w:cs="Arial"/>
          <w:sz w:val="24"/>
          <w:szCs w:val="24"/>
        </w:rPr>
        <w:t xml:space="preserve">rice will be allocated a score of 80 (weighted score = </w:t>
      </w:r>
      <w:r w:rsidRPr="00A9385A" w:rsidR="007D3139">
        <w:rPr>
          <w:rStyle w:val="None"/>
          <w:rFonts w:cs="Arial"/>
          <w:sz w:val="24"/>
          <w:szCs w:val="24"/>
        </w:rPr>
        <w:t>22.4</w:t>
      </w:r>
      <w:r w:rsidRPr="00A9385A">
        <w:rPr>
          <w:rStyle w:val="None"/>
          <w:rFonts w:cs="Arial"/>
          <w:sz w:val="24"/>
          <w:szCs w:val="24"/>
        </w:rPr>
        <w:t>%);</w:t>
      </w:r>
    </w:p>
    <w:p w:rsidRPr="000F0BC7" w:rsidR="00F71706" w:rsidP="00F71706" w:rsidRDefault="00F71706" w14:paraId="53320A1B" w14:textId="77777777">
      <w:pPr>
        <w:pStyle w:val="Body"/>
        <w:keepNext/>
        <w:spacing w:after="0" w:line="240" w:lineRule="auto"/>
        <w:jc w:val="both"/>
        <w:rPr>
          <w:rStyle w:val="None"/>
          <w:rFonts w:cs="Arial"/>
          <w:sz w:val="24"/>
          <w:szCs w:val="24"/>
        </w:rPr>
      </w:pPr>
    </w:p>
    <w:p w:rsidRPr="000F0BC7" w:rsidR="000C5045" w:rsidP="008F6EC2" w:rsidRDefault="000C5045" w14:paraId="080CB4A9" w14:textId="13B84907">
      <w:pPr>
        <w:pStyle w:val="Body"/>
        <w:keepNext/>
        <w:numPr>
          <w:ilvl w:val="0"/>
          <w:numId w:val="6"/>
        </w:numPr>
        <w:spacing w:after="0" w:line="240" w:lineRule="auto"/>
        <w:ind w:left="1074" w:hanging="357"/>
        <w:jc w:val="both"/>
        <w:rPr>
          <w:rStyle w:val="None"/>
          <w:rFonts w:cs="Arial"/>
          <w:sz w:val="24"/>
          <w:szCs w:val="24"/>
        </w:rPr>
      </w:pPr>
      <w:r w:rsidRPr="000F0BC7">
        <w:rPr>
          <w:rStyle w:val="None"/>
          <w:rFonts w:cs="Arial"/>
          <w:sz w:val="24"/>
          <w:szCs w:val="24"/>
        </w:rPr>
        <w:t>a tender that is double or greater t</w:t>
      </w:r>
      <w:r w:rsidR="00A9385A">
        <w:rPr>
          <w:rStyle w:val="None"/>
          <w:rFonts w:cs="Arial"/>
          <w:sz w:val="24"/>
          <w:szCs w:val="24"/>
        </w:rPr>
        <w:t>han double the lowest tendered t</w:t>
      </w:r>
      <w:r w:rsidRPr="000F0BC7">
        <w:rPr>
          <w:rStyle w:val="None"/>
          <w:rFonts w:cs="Arial"/>
          <w:sz w:val="24"/>
          <w:szCs w:val="24"/>
        </w:rPr>
        <w:t xml:space="preserve">otal </w:t>
      </w:r>
      <w:r w:rsidR="00084A0B">
        <w:rPr>
          <w:rStyle w:val="None"/>
          <w:rFonts w:cs="Arial"/>
          <w:sz w:val="24"/>
          <w:szCs w:val="24"/>
        </w:rPr>
        <w:t xml:space="preserve">project </w:t>
      </w:r>
      <w:r w:rsidR="00A9385A">
        <w:rPr>
          <w:rStyle w:val="None"/>
          <w:rFonts w:cs="Arial"/>
          <w:sz w:val="24"/>
          <w:szCs w:val="24"/>
        </w:rPr>
        <w:t>p</w:t>
      </w:r>
      <w:r w:rsidRPr="000F0BC7">
        <w:rPr>
          <w:rStyle w:val="None"/>
          <w:rFonts w:cs="Arial"/>
          <w:sz w:val="24"/>
          <w:szCs w:val="24"/>
        </w:rPr>
        <w:t>rice will score nil.</w:t>
      </w:r>
    </w:p>
    <w:p w:rsidR="00C65998" w:rsidP="000F0BC7" w:rsidRDefault="00C65998" w14:paraId="4CAA14A9" w14:textId="77777777">
      <w:pPr>
        <w:spacing w:after="0" w:line="240" w:lineRule="auto"/>
        <w:rPr>
          <w:rFonts w:ascii="Arial" w:hAnsi="Arial" w:eastAsia="Times New Roman" w:cs="Arial"/>
          <w:b/>
          <w:spacing w:val="-5"/>
          <w:sz w:val="24"/>
          <w:szCs w:val="24"/>
        </w:rPr>
      </w:pPr>
    </w:p>
    <w:p w:rsidR="00113DDF" w:rsidP="000F0BC7" w:rsidRDefault="00113DDF" w14:paraId="40DC5195" w14:textId="5F328709">
      <w:pPr>
        <w:spacing w:after="0" w:line="240" w:lineRule="auto"/>
        <w:rPr>
          <w:rFonts w:ascii="Arial" w:hAnsi="Arial" w:eastAsia="Times New Roman" w:cs="Arial"/>
          <w:b/>
          <w:spacing w:val="-5"/>
          <w:sz w:val="24"/>
          <w:szCs w:val="24"/>
        </w:rPr>
      </w:pPr>
    </w:p>
    <w:p w:rsidR="00113DDF" w:rsidP="000F0BC7" w:rsidRDefault="00113DDF" w14:paraId="42A5B93E" w14:textId="77777777">
      <w:pPr>
        <w:spacing w:after="0" w:line="240" w:lineRule="auto"/>
        <w:rPr>
          <w:rFonts w:ascii="Arial" w:hAnsi="Arial" w:eastAsia="Times New Roman" w:cs="Arial"/>
          <w:b/>
          <w:spacing w:val="-5"/>
          <w:sz w:val="24"/>
          <w:szCs w:val="24"/>
        </w:rPr>
        <w:sectPr w:rsidR="00113DDF" w:rsidSect="002B3187">
          <w:headerReference w:type="default" r:id="rId21"/>
          <w:footerReference w:type="default" r:id="rId22"/>
          <w:pgSz w:w="12240" w:h="15840" w:orient="portrait"/>
          <w:pgMar w:top="1440" w:right="1440" w:bottom="1440" w:left="1560" w:header="720" w:footer="720" w:gutter="0"/>
          <w:cols w:space="720"/>
          <w:docGrid w:linePitch="360"/>
        </w:sectPr>
      </w:pPr>
    </w:p>
    <w:p w:rsidRPr="0081267D" w:rsidR="00113DDF" w:rsidP="006735DA" w:rsidRDefault="00113DDF" w14:paraId="6AC06A72" w14:textId="0B5A7506">
      <w:pPr>
        <w:pStyle w:val="Heading1"/>
        <w:jc w:val="left"/>
        <w:rPr>
          <w:rStyle w:val="None"/>
          <w:sz w:val="32"/>
          <w:szCs w:val="32"/>
        </w:rPr>
      </w:pPr>
      <w:bookmarkStart w:name="_Toc11826488" w:id="57"/>
      <w:bookmarkStart w:name="_Toc12886347" w:id="58"/>
      <w:r w:rsidRPr="0081267D">
        <w:rPr>
          <w:rStyle w:val="None"/>
          <w:sz w:val="32"/>
          <w:szCs w:val="32"/>
        </w:rPr>
        <w:t xml:space="preserve">Annex </w:t>
      </w:r>
      <w:r w:rsidR="000A66C5">
        <w:rPr>
          <w:rStyle w:val="None"/>
          <w:sz w:val="32"/>
          <w:szCs w:val="32"/>
        </w:rPr>
        <w:t>4</w:t>
      </w:r>
      <w:r w:rsidRPr="0081267D">
        <w:rPr>
          <w:rStyle w:val="None"/>
          <w:sz w:val="32"/>
          <w:szCs w:val="32"/>
        </w:rPr>
        <w:t xml:space="preserve"> – </w:t>
      </w:r>
      <w:r w:rsidRPr="0081267D" w:rsidR="00826C3B">
        <w:rPr>
          <w:rStyle w:val="None"/>
          <w:sz w:val="32"/>
          <w:szCs w:val="32"/>
        </w:rPr>
        <w:t xml:space="preserve">MCA </w:t>
      </w:r>
      <w:r w:rsidRPr="0081267D" w:rsidR="007349D7">
        <w:rPr>
          <w:rStyle w:val="None"/>
          <w:sz w:val="32"/>
          <w:szCs w:val="32"/>
        </w:rPr>
        <w:t>U</w:t>
      </w:r>
      <w:r w:rsidRPr="0081267D" w:rsidR="00826C3B">
        <w:rPr>
          <w:rStyle w:val="None"/>
          <w:sz w:val="32"/>
          <w:szCs w:val="32"/>
        </w:rPr>
        <w:t xml:space="preserve">se </w:t>
      </w:r>
      <w:r w:rsidR="00400887">
        <w:rPr>
          <w:rStyle w:val="None"/>
          <w:sz w:val="32"/>
          <w:szCs w:val="32"/>
        </w:rPr>
        <w:t>C</w:t>
      </w:r>
      <w:r w:rsidRPr="0081267D" w:rsidR="00826C3B">
        <w:rPr>
          <w:rStyle w:val="None"/>
          <w:sz w:val="32"/>
          <w:szCs w:val="32"/>
        </w:rPr>
        <w:t>ases</w:t>
      </w:r>
      <w:bookmarkEnd w:id="57"/>
      <w:bookmarkEnd w:id="58"/>
    </w:p>
    <w:p w:rsidRPr="00113DDF" w:rsidR="00113DDF" w:rsidP="00113DDF" w:rsidRDefault="00113DDF" w14:paraId="24B45EA1" w14:textId="771BEA7A">
      <w:pPr>
        <w:pStyle w:val="Body"/>
        <w:spacing w:line="240" w:lineRule="auto"/>
        <w:jc w:val="both"/>
        <w:rPr>
          <w:sz w:val="24"/>
          <w:szCs w:val="24"/>
        </w:rPr>
      </w:pPr>
      <w:r>
        <w:rPr>
          <w:noProof/>
          <w:lang w:eastAsia="en-US"/>
        </w:rPr>
        <w:drawing>
          <wp:inline distT="0" distB="0" distL="0" distR="0" wp14:anchorId="6B620EDE" wp14:editId="2BE15CBA">
            <wp:extent cx="6306576" cy="477746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309876" cy="4779968"/>
                    </a:xfrm>
                    <a:prstGeom prst="rect">
                      <a:avLst/>
                    </a:prstGeom>
                  </pic:spPr>
                </pic:pic>
              </a:graphicData>
            </a:graphic>
          </wp:inline>
        </w:drawing>
      </w:r>
    </w:p>
    <w:p w:rsidR="00113DDF" w:rsidP="00113DDF" w:rsidRDefault="00113DDF" w14:paraId="369EFCAA" w14:textId="77777777">
      <w:pPr>
        <w:pStyle w:val="Body"/>
        <w:spacing w:line="240" w:lineRule="auto"/>
        <w:jc w:val="both"/>
        <w:rPr>
          <w:sz w:val="24"/>
          <w:szCs w:val="24"/>
        </w:rPr>
      </w:pPr>
      <w:r>
        <w:rPr>
          <w:noProof/>
          <w:lang w:eastAsia="en-US"/>
        </w:rPr>
        <w:drawing>
          <wp:inline distT="0" distB="0" distL="0" distR="0" wp14:anchorId="7FAF0BA1" wp14:editId="795E2B4D">
            <wp:extent cx="6516086" cy="4902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554670" cy="4931037"/>
                    </a:xfrm>
                    <a:prstGeom prst="rect">
                      <a:avLst/>
                    </a:prstGeom>
                  </pic:spPr>
                </pic:pic>
              </a:graphicData>
            </a:graphic>
          </wp:inline>
        </w:drawing>
      </w:r>
    </w:p>
    <w:p w:rsidR="005E5078" w:rsidP="00113DDF" w:rsidRDefault="00113DDF" w14:paraId="4D9B1951" w14:textId="2585A191">
      <w:r>
        <w:rPr>
          <w:noProof/>
          <w:lang w:val="en-US"/>
        </w:rPr>
        <w:drawing>
          <wp:inline distT="0" distB="0" distL="0" distR="0" wp14:anchorId="2CB02714" wp14:editId="531920AD">
            <wp:extent cx="7552690" cy="5343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552690" cy="5343525"/>
                    </a:xfrm>
                    <a:prstGeom prst="rect">
                      <a:avLst/>
                    </a:prstGeom>
                  </pic:spPr>
                </pic:pic>
              </a:graphicData>
            </a:graphic>
          </wp:inline>
        </w:drawing>
      </w:r>
    </w:p>
    <w:p w:rsidR="005E5078" w:rsidRDefault="005E5078" w14:paraId="277DC345" w14:textId="77777777">
      <w:pPr>
        <w:spacing w:after="200" w:line="276" w:lineRule="auto"/>
        <w:sectPr w:rsidR="005E5078" w:rsidSect="0058715F">
          <w:pgSz w:w="15840" w:h="12240" w:orient="landscape"/>
          <w:pgMar w:top="1560" w:right="1440" w:bottom="1440" w:left="1440" w:header="720" w:footer="720" w:gutter="0"/>
          <w:cols w:space="720"/>
          <w:docGrid w:linePitch="360"/>
        </w:sectPr>
      </w:pPr>
      <w:r>
        <w:br w:type="page"/>
      </w:r>
    </w:p>
    <w:p w:rsidRPr="0081267D" w:rsidR="005E5078" w:rsidP="005E5078" w:rsidRDefault="005E5078" w14:paraId="743BB3C9" w14:textId="767E5BA8">
      <w:pPr>
        <w:pStyle w:val="Heading1"/>
        <w:jc w:val="left"/>
        <w:rPr>
          <w:rStyle w:val="None"/>
          <w:sz w:val="32"/>
          <w:szCs w:val="32"/>
        </w:rPr>
      </w:pPr>
      <w:bookmarkStart w:name="_Toc12886348" w:id="59"/>
      <w:r w:rsidRPr="0081267D">
        <w:rPr>
          <w:rStyle w:val="None"/>
          <w:sz w:val="32"/>
          <w:szCs w:val="32"/>
        </w:rPr>
        <w:t xml:space="preserve">Annex </w:t>
      </w:r>
      <w:r w:rsidR="000A66C5">
        <w:rPr>
          <w:rStyle w:val="None"/>
          <w:sz w:val="32"/>
          <w:szCs w:val="32"/>
        </w:rPr>
        <w:t>5</w:t>
      </w:r>
      <w:r w:rsidRPr="0081267D">
        <w:rPr>
          <w:rStyle w:val="None"/>
          <w:sz w:val="32"/>
          <w:szCs w:val="32"/>
        </w:rPr>
        <w:t xml:space="preserve"> – </w:t>
      </w:r>
      <w:r>
        <w:rPr>
          <w:rStyle w:val="None"/>
          <w:sz w:val="32"/>
          <w:szCs w:val="32"/>
        </w:rPr>
        <w:t>Form of Contract</w:t>
      </w:r>
      <w:bookmarkEnd w:id="59"/>
    </w:p>
    <w:p w:rsidR="005E5078" w:rsidRDefault="005E5078" w14:paraId="129404C8" w14:textId="71D22FB9">
      <w:pPr>
        <w:spacing w:after="200" w:line="276" w:lineRule="auto"/>
      </w:pPr>
    </w:p>
    <w:p w:rsidRPr="0066404A" w:rsidR="00D921AE" w:rsidP="007155A3" w:rsidRDefault="00D921AE" w14:paraId="56E7C09D" w14:textId="77777777">
      <w:pPr>
        <w:spacing w:after="0" w:line="240" w:lineRule="auto"/>
        <w:rPr>
          <w:rFonts w:ascii="Arial" w:hAnsi="Arial" w:cs="Arial"/>
          <w:sz w:val="24"/>
          <w:szCs w:val="24"/>
        </w:rPr>
      </w:pPr>
    </w:p>
    <w:tbl>
      <w:tblPr>
        <w:tblStyle w:val="TableGrid"/>
        <w:tblW w:w="89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6"/>
        <w:gridCol w:w="3689"/>
        <w:gridCol w:w="629"/>
        <w:gridCol w:w="2341"/>
      </w:tblGrid>
      <w:tr w:rsidRPr="0066404A" w:rsidR="00791D32" w:rsidTr="00791D32" w14:paraId="5571609F" w14:textId="77777777">
        <w:trPr>
          <w:cantSplit/>
          <w:trHeight w:val="198"/>
        </w:trPr>
        <w:tc>
          <w:tcPr>
            <w:tcW w:w="2266" w:type="dxa"/>
          </w:tcPr>
          <w:p w:rsidRPr="0066404A" w:rsidR="00D921AE" w:rsidP="007155A3" w:rsidRDefault="00D921AE" w14:paraId="0DC0906F" w14:textId="4A7CDC26">
            <w:pPr>
              <w:spacing w:after="0" w:line="240" w:lineRule="auto"/>
              <w:rPr>
                <w:rFonts w:ascii="Arial" w:hAnsi="Arial" w:cs="Arial"/>
                <w:sz w:val="24"/>
                <w:szCs w:val="24"/>
              </w:rPr>
            </w:pPr>
          </w:p>
        </w:tc>
        <w:tc>
          <w:tcPr>
            <w:tcW w:w="3689" w:type="dxa"/>
            <w:tcBorders>
              <w:top w:val="nil"/>
              <w:left w:val="nil"/>
              <w:bottom w:val="single" w:color="auto" w:sz="8" w:space="0"/>
              <w:right w:val="nil"/>
            </w:tcBorders>
            <w:hideMark/>
          </w:tcPr>
          <w:p w:rsidRPr="0066404A" w:rsidR="00791D32" w:rsidP="007155A3" w:rsidRDefault="00791D32" w14:paraId="2F71ABB8" w14:textId="77777777">
            <w:pPr>
              <w:pStyle w:val="MRLegal"/>
              <w:rPr>
                <w:rFonts w:cs="Arial"/>
                <w:b/>
                <w:sz w:val="24"/>
                <w:szCs w:val="24"/>
              </w:rPr>
            </w:pPr>
            <w:r w:rsidRPr="0066404A">
              <w:rPr>
                <w:rFonts w:cs="Arial"/>
                <w:b/>
                <w:sz w:val="24"/>
                <w:szCs w:val="24"/>
              </w:rPr>
              <w:t>DATED</w:t>
            </w:r>
          </w:p>
        </w:tc>
        <w:tc>
          <w:tcPr>
            <w:tcW w:w="629" w:type="dxa"/>
            <w:tcBorders>
              <w:top w:val="nil"/>
              <w:left w:val="nil"/>
              <w:bottom w:val="single" w:color="auto" w:sz="8" w:space="0"/>
              <w:right w:val="nil"/>
            </w:tcBorders>
            <w:tcMar>
              <w:top w:w="0" w:type="dxa"/>
              <w:left w:w="0" w:type="dxa"/>
              <w:bottom w:w="0" w:type="dxa"/>
              <w:right w:w="0" w:type="dxa"/>
            </w:tcMar>
            <w:hideMark/>
          </w:tcPr>
          <w:p w:rsidRPr="0066404A" w:rsidR="00791D32" w:rsidP="007155A3" w:rsidRDefault="00791D32" w14:paraId="36D590EE" w14:textId="77777777">
            <w:pPr>
              <w:pStyle w:val="MRLegal"/>
              <w:jc w:val="right"/>
              <w:rPr>
                <w:rFonts w:cs="Arial"/>
                <w:b/>
                <w:sz w:val="24"/>
                <w:szCs w:val="24"/>
              </w:rPr>
            </w:pPr>
            <w:r w:rsidRPr="0066404A">
              <w:rPr>
                <w:rFonts w:cs="Arial"/>
                <w:b/>
                <w:sz w:val="24"/>
                <w:szCs w:val="24"/>
              </w:rPr>
              <w:fldChar w:fldCharType="begin"/>
            </w:r>
            <w:r w:rsidRPr="0066404A">
              <w:rPr>
                <w:rFonts w:cs="Arial"/>
                <w:b/>
                <w:sz w:val="24"/>
                <w:szCs w:val="24"/>
              </w:rPr>
              <w:instrText xml:space="preserve"> CREATEDATE  \@ "yyyy"  \* MERGEFORMAT </w:instrText>
            </w:r>
            <w:r w:rsidRPr="0066404A">
              <w:rPr>
                <w:rFonts w:cs="Arial"/>
                <w:b/>
                <w:sz w:val="24"/>
                <w:szCs w:val="24"/>
              </w:rPr>
              <w:fldChar w:fldCharType="separate"/>
            </w:r>
            <w:r w:rsidRPr="0066404A">
              <w:rPr>
                <w:rFonts w:cs="Arial"/>
                <w:b/>
                <w:noProof/>
                <w:sz w:val="24"/>
                <w:szCs w:val="24"/>
              </w:rPr>
              <w:t>2019</w:t>
            </w:r>
            <w:r w:rsidRPr="0066404A">
              <w:rPr>
                <w:rFonts w:cs="Arial"/>
                <w:b/>
                <w:sz w:val="24"/>
                <w:szCs w:val="24"/>
              </w:rPr>
              <w:fldChar w:fldCharType="end"/>
            </w:r>
          </w:p>
        </w:tc>
        <w:tc>
          <w:tcPr>
            <w:tcW w:w="2341" w:type="dxa"/>
          </w:tcPr>
          <w:p w:rsidRPr="0066404A" w:rsidR="00791D32" w:rsidP="007155A3" w:rsidRDefault="00791D32" w14:paraId="3A25C132" w14:textId="77777777">
            <w:pPr>
              <w:pStyle w:val="MRLegal"/>
              <w:rPr>
                <w:rFonts w:cs="Arial"/>
                <w:sz w:val="24"/>
                <w:szCs w:val="24"/>
              </w:rPr>
            </w:pPr>
          </w:p>
        </w:tc>
      </w:tr>
      <w:tr w:rsidRPr="0066404A" w:rsidR="00791D32" w:rsidTr="00791D32" w14:paraId="05BD6B8A" w14:textId="77777777">
        <w:trPr>
          <w:cantSplit/>
          <w:trHeight w:val="839"/>
        </w:trPr>
        <w:tc>
          <w:tcPr>
            <w:tcW w:w="8925" w:type="dxa"/>
            <w:gridSpan w:val="4"/>
          </w:tcPr>
          <w:p w:rsidRPr="0066404A" w:rsidR="00791D32" w:rsidP="007155A3" w:rsidRDefault="00791D32" w14:paraId="79949C35" w14:textId="77777777">
            <w:pPr>
              <w:pStyle w:val="MRLegal"/>
              <w:jc w:val="center"/>
              <w:rPr>
                <w:rFonts w:cs="Arial"/>
                <w:b/>
                <w:sz w:val="24"/>
                <w:szCs w:val="24"/>
                <w:u w:val="single"/>
              </w:rPr>
            </w:pPr>
          </w:p>
          <w:p w:rsidRPr="0066404A" w:rsidR="00791D32" w:rsidP="007155A3" w:rsidRDefault="00791D32" w14:paraId="5539A566" w14:textId="77777777">
            <w:pPr>
              <w:pStyle w:val="MRLegal"/>
              <w:jc w:val="center"/>
              <w:rPr>
                <w:rFonts w:cs="Arial"/>
                <w:b/>
                <w:sz w:val="24"/>
                <w:szCs w:val="24"/>
                <w:u w:val="single"/>
              </w:rPr>
            </w:pPr>
          </w:p>
          <w:p w:rsidRPr="0066404A" w:rsidR="00791D32" w:rsidP="007155A3" w:rsidRDefault="00791D32" w14:paraId="1F8B158B" w14:textId="77777777">
            <w:pPr>
              <w:pStyle w:val="MRLegal"/>
              <w:jc w:val="center"/>
              <w:rPr>
                <w:rFonts w:cs="Arial"/>
                <w:b/>
                <w:sz w:val="24"/>
                <w:szCs w:val="24"/>
                <w:u w:val="single"/>
              </w:rPr>
            </w:pPr>
          </w:p>
          <w:p w:rsidRPr="0066404A" w:rsidR="00791D32" w:rsidP="007155A3" w:rsidRDefault="00791D32" w14:paraId="35C64705" w14:textId="77777777">
            <w:pPr>
              <w:pStyle w:val="MRLegal"/>
              <w:jc w:val="center"/>
              <w:rPr>
                <w:rFonts w:cs="Arial"/>
                <w:b/>
                <w:sz w:val="24"/>
                <w:szCs w:val="24"/>
                <w:u w:val="single"/>
              </w:rPr>
            </w:pPr>
          </w:p>
          <w:p w:rsidRPr="0066404A" w:rsidR="00791D32" w:rsidP="007155A3" w:rsidRDefault="00791D32" w14:paraId="129F5646" w14:textId="77777777">
            <w:pPr>
              <w:pStyle w:val="MRLegal"/>
              <w:jc w:val="center"/>
              <w:rPr>
                <w:rFonts w:cs="Arial"/>
                <w:sz w:val="24"/>
                <w:szCs w:val="24"/>
              </w:rPr>
            </w:pPr>
          </w:p>
        </w:tc>
      </w:tr>
      <w:tr w:rsidRPr="0066404A" w:rsidR="00791D32" w:rsidTr="00791D32" w14:paraId="72498F49" w14:textId="77777777">
        <w:trPr>
          <w:trHeight w:val="306"/>
        </w:trPr>
        <w:tc>
          <w:tcPr>
            <w:tcW w:w="2266" w:type="dxa"/>
          </w:tcPr>
          <w:p w:rsidRPr="0066404A" w:rsidR="00791D32" w:rsidP="007155A3" w:rsidRDefault="00791D32" w14:paraId="4ED331C6" w14:textId="77777777">
            <w:pPr>
              <w:pStyle w:val="MRLegal"/>
              <w:rPr>
                <w:rFonts w:cs="Arial"/>
                <w:sz w:val="24"/>
                <w:szCs w:val="24"/>
              </w:rPr>
            </w:pPr>
          </w:p>
        </w:tc>
        <w:tc>
          <w:tcPr>
            <w:tcW w:w="4318" w:type="dxa"/>
            <w:gridSpan w:val="2"/>
            <w:tcBorders>
              <w:top w:val="nil"/>
              <w:left w:val="nil"/>
              <w:bottom w:val="single" w:color="auto" w:sz="8" w:space="0"/>
              <w:right w:val="nil"/>
            </w:tcBorders>
          </w:tcPr>
          <w:p w:rsidRPr="0066404A" w:rsidR="00791D32" w:rsidP="007155A3" w:rsidRDefault="00791D32" w14:paraId="17294BF4" w14:textId="77777777">
            <w:pPr>
              <w:pStyle w:val="MRLegal"/>
              <w:jc w:val="center"/>
              <w:rPr>
                <w:rFonts w:cs="Arial"/>
                <w:b/>
                <w:sz w:val="24"/>
                <w:szCs w:val="24"/>
              </w:rPr>
            </w:pPr>
            <w:r w:rsidRPr="0066404A">
              <w:rPr>
                <w:rFonts w:cs="Arial"/>
                <w:b/>
                <w:sz w:val="24"/>
                <w:szCs w:val="24"/>
              </w:rPr>
              <w:t>MARITIME &amp; COASTGUARD AGENCY ACTING ON BEHALF OF THE SECRETARY OF STATE FOR TRANSPORT</w:t>
            </w:r>
          </w:p>
          <w:p w:rsidRPr="0066404A" w:rsidR="00791D32" w:rsidP="007155A3" w:rsidRDefault="00791D32" w14:paraId="26538D02" w14:textId="77777777">
            <w:pPr>
              <w:pStyle w:val="MRLegal"/>
              <w:jc w:val="center"/>
              <w:rPr>
                <w:rFonts w:cs="Arial"/>
                <w:b/>
                <w:sz w:val="24"/>
                <w:szCs w:val="24"/>
              </w:rPr>
            </w:pPr>
          </w:p>
          <w:p w:rsidRPr="0066404A" w:rsidR="00791D32" w:rsidP="007155A3" w:rsidRDefault="00791D32" w14:paraId="6E55567F" w14:textId="77777777">
            <w:pPr>
              <w:pStyle w:val="MRLegal"/>
              <w:jc w:val="center"/>
              <w:rPr>
                <w:rFonts w:cs="Arial"/>
                <w:b/>
                <w:sz w:val="24"/>
                <w:szCs w:val="24"/>
              </w:rPr>
            </w:pPr>
            <w:r w:rsidRPr="0066404A">
              <w:rPr>
                <w:rFonts w:cs="Arial"/>
                <w:b/>
                <w:sz w:val="24"/>
                <w:szCs w:val="24"/>
              </w:rPr>
              <w:t>and</w:t>
            </w:r>
          </w:p>
          <w:p w:rsidRPr="0066404A" w:rsidR="00791D32" w:rsidP="007155A3" w:rsidRDefault="00791D32" w14:paraId="5AE43EFF" w14:textId="77777777">
            <w:pPr>
              <w:pStyle w:val="MRLegal"/>
              <w:jc w:val="center"/>
              <w:rPr>
                <w:rFonts w:cs="Arial"/>
                <w:b/>
                <w:sz w:val="24"/>
                <w:szCs w:val="24"/>
              </w:rPr>
            </w:pPr>
          </w:p>
          <w:p w:rsidRPr="0066404A" w:rsidR="00791D32" w:rsidP="007155A3" w:rsidRDefault="00791D32" w14:paraId="01519608" w14:textId="77777777">
            <w:pPr>
              <w:pStyle w:val="MRLegal"/>
              <w:jc w:val="center"/>
              <w:rPr>
                <w:rFonts w:cs="Arial"/>
                <w:b/>
                <w:sz w:val="24"/>
                <w:szCs w:val="24"/>
              </w:rPr>
            </w:pPr>
            <w:r w:rsidRPr="0066404A">
              <w:rPr>
                <w:rFonts w:cs="Arial"/>
                <w:b/>
                <w:sz w:val="24"/>
                <w:szCs w:val="24"/>
              </w:rPr>
              <w:t>[CONTRACTOR]</w:t>
            </w:r>
          </w:p>
          <w:p w:rsidRPr="0066404A" w:rsidR="00791D32" w:rsidP="007155A3" w:rsidRDefault="00791D32" w14:paraId="31F558C5" w14:textId="77777777">
            <w:pPr>
              <w:pStyle w:val="MRLegal"/>
              <w:jc w:val="center"/>
              <w:rPr>
                <w:rFonts w:cs="Arial"/>
                <w:b/>
                <w:sz w:val="24"/>
                <w:szCs w:val="24"/>
              </w:rPr>
            </w:pPr>
          </w:p>
          <w:p w:rsidRPr="0066404A" w:rsidR="00791D32" w:rsidP="007155A3" w:rsidRDefault="00791D32" w14:paraId="2C5B4952" w14:textId="77777777">
            <w:pPr>
              <w:pStyle w:val="MRLegal"/>
              <w:jc w:val="center"/>
              <w:rPr>
                <w:rFonts w:cs="Arial"/>
                <w:b/>
                <w:sz w:val="24"/>
                <w:szCs w:val="24"/>
              </w:rPr>
            </w:pPr>
          </w:p>
          <w:p w:rsidRPr="0066404A" w:rsidR="00791D32" w:rsidP="007155A3" w:rsidRDefault="00791D32" w14:paraId="4518A645" w14:textId="77777777">
            <w:pPr>
              <w:pStyle w:val="MRLegal"/>
              <w:jc w:val="center"/>
              <w:rPr>
                <w:rFonts w:cs="Arial"/>
                <w:b/>
                <w:sz w:val="24"/>
                <w:szCs w:val="24"/>
              </w:rPr>
            </w:pPr>
          </w:p>
          <w:p w:rsidRPr="0066404A" w:rsidR="00791D32" w:rsidP="007155A3" w:rsidRDefault="00791D32" w14:paraId="5DAF6E3B" w14:textId="77777777">
            <w:pPr>
              <w:pStyle w:val="MRLegal"/>
              <w:jc w:val="center"/>
              <w:rPr>
                <w:rFonts w:cs="Arial"/>
                <w:b/>
                <w:sz w:val="24"/>
                <w:szCs w:val="24"/>
              </w:rPr>
            </w:pPr>
          </w:p>
          <w:p w:rsidRPr="0066404A" w:rsidR="00791D32" w:rsidP="007155A3" w:rsidRDefault="00791D32" w14:paraId="2E24C8C4" w14:textId="77777777">
            <w:pPr>
              <w:pStyle w:val="MRLegal"/>
              <w:jc w:val="center"/>
              <w:rPr>
                <w:rFonts w:cs="Arial"/>
                <w:b/>
                <w:sz w:val="24"/>
                <w:szCs w:val="24"/>
              </w:rPr>
            </w:pPr>
          </w:p>
          <w:p w:rsidRPr="0066404A" w:rsidR="00791D32" w:rsidP="007155A3" w:rsidRDefault="00791D32" w14:paraId="5436E04B" w14:textId="77777777">
            <w:pPr>
              <w:pStyle w:val="MRLegal"/>
              <w:jc w:val="center"/>
              <w:rPr>
                <w:rFonts w:cs="Arial"/>
                <w:b/>
                <w:sz w:val="24"/>
                <w:szCs w:val="24"/>
              </w:rPr>
            </w:pPr>
          </w:p>
          <w:p w:rsidRPr="0066404A" w:rsidR="00791D32" w:rsidP="007155A3" w:rsidRDefault="00791D32" w14:paraId="584775F6" w14:textId="77777777">
            <w:pPr>
              <w:pStyle w:val="MRLegal"/>
              <w:jc w:val="center"/>
              <w:rPr>
                <w:rFonts w:cs="Arial"/>
                <w:b/>
                <w:sz w:val="24"/>
                <w:szCs w:val="24"/>
              </w:rPr>
            </w:pPr>
          </w:p>
        </w:tc>
        <w:tc>
          <w:tcPr>
            <w:tcW w:w="2341" w:type="dxa"/>
          </w:tcPr>
          <w:p w:rsidRPr="0066404A" w:rsidR="00791D32" w:rsidP="007155A3" w:rsidRDefault="00791D32" w14:paraId="48853A9B" w14:textId="77777777">
            <w:pPr>
              <w:pStyle w:val="MRLegal"/>
              <w:rPr>
                <w:rFonts w:cs="Arial"/>
                <w:b/>
                <w:sz w:val="24"/>
                <w:szCs w:val="24"/>
              </w:rPr>
            </w:pPr>
            <w:r w:rsidRPr="0066404A">
              <w:rPr>
                <w:rFonts w:cs="Arial"/>
                <w:b/>
                <w:sz w:val="24"/>
                <w:szCs w:val="24"/>
              </w:rPr>
              <w:t>(1)</w:t>
            </w:r>
          </w:p>
          <w:p w:rsidRPr="0066404A" w:rsidR="00791D32" w:rsidP="007155A3" w:rsidRDefault="00791D32" w14:paraId="3A2616CA" w14:textId="77777777">
            <w:pPr>
              <w:pStyle w:val="MRLegal"/>
              <w:rPr>
                <w:rFonts w:cs="Arial"/>
                <w:b/>
                <w:sz w:val="24"/>
                <w:szCs w:val="24"/>
              </w:rPr>
            </w:pPr>
          </w:p>
          <w:p w:rsidRPr="0066404A" w:rsidR="00791D32" w:rsidP="007155A3" w:rsidRDefault="00791D32" w14:paraId="62450BFD" w14:textId="77777777">
            <w:pPr>
              <w:pStyle w:val="MRLegal"/>
              <w:rPr>
                <w:rFonts w:cs="Arial"/>
                <w:b/>
                <w:sz w:val="24"/>
                <w:szCs w:val="24"/>
              </w:rPr>
            </w:pPr>
          </w:p>
          <w:p w:rsidRPr="0066404A" w:rsidR="00791D32" w:rsidP="007155A3" w:rsidRDefault="00791D32" w14:paraId="0DE9C321" w14:textId="77777777">
            <w:pPr>
              <w:pStyle w:val="MRLegal"/>
              <w:rPr>
                <w:rFonts w:cs="Arial"/>
                <w:b/>
                <w:sz w:val="24"/>
                <w:szCs w:val="24"/>
              </w:rPr>
            </w:pPr>
          </w:p>
          <w:p w:rsidRPr="0066404A" w:rsidR="00791D32" w:rsidP="007155A3" w:rsidRDefault="00791D32" w14:paraId="5BEF70C6" w14:textId="77777777">
            <w:pPr>
              <w:pStyle w:val="MRLegal"/>
              <w:rPr>
                <w:rFonts w:cs="Arial"/>
                <w:b/>
                <w:sz w:val="24"/>
                <w:szCs w:val="24"/>
              </w:rPr>
            </w:pPr>
          </w:p>
          <w:p w:rsidRPr="0066404A" w:rsidR="00791D32" w:rsidP="007155A3" w:rsidRDefault="00791D32" w14:paraId="0BC64715" w14:textId="77777777">
            <w:pPr>
              <w:pStyle w:val="MRLegal"/>
              <w:rPr>
                <w:rFonts w:cs="Arial"/>
                <w:b/>
                <w:sz w:val="24"/>
                <w:szCs w:val="24"/>
              </w:rPr>
            </w:pPr>
          </w:p>
          <w:p w:rsidRPr="0066404A" w:rsidR="00791D32" w:rsidP="007155A3" w:rsidRDefault="00791D32" w14:paraId="50A19A5D" w14:textId="77777777">
            <w:pPr>
              <w:pStyle w:val="MRLegal"/>
              <w:rPr>
                <w:rFonts w:cs="Arial"/>
                <w:b/>
                <w:sz w:val="24"/>
                <w:szCs w:val="24"/>
              </w:rPr>
            </w:pPr>
          </w:p>
          <w:p w:rsidRPr="0066404A" w:rsidR="00791D32" w:rsidP="007155A3" w:rsidRDefault="00791D32" w14:paraId="62ABC24A" w14:textId="77777777">
            <w:pPr>
              <w:pStyle w:val="MRLegal"/>
              <w:rPr>
                <w:rFonts w:cs="Arial"/>
                <w:b/>
                <w:sz w:val="24"/>
                <w:szCs w:val="24"/>
              </w:rPr>
            </w:pPr>
            <w:r w:rsidRPr="0066404A">
              <w:rPr>
                <w:rFonts w:cs="Arial"/>
                <w:b/>
                <w:sz w:val="24"/>
                <w:szCs w:val="24"/>
              </w:rPr>
              <w:t>(2)</w:t>
            </w:r>
          </w:p>
        </w:tc>
      </w:tr>
      <w:tr w:rsidRPr="0066404A" w:rsidR="00791D32" w:rsidTr="00791D32" w14:paraId="6905508E" w14:textId="77777777">
        <w:tc>
          <w:tcPr>
            <w:tcW w:w="2266" w:type="dxa"/>
          </w:tcPr>
          <w:p w:rsidRPr="0066404A" w:rsidR="00791D32" w:rsidP="007155A3" w:rsidRDefault="00791D32" w14:paraId="0B0ACDC5" w14:textId="77777777">
            <w:pPr>
              <w:pStyle w:val="MRLegal"/>
              <w:jc w:val="center"/>
              <w:rPr>
                <w:rFonts w:cs="Arial"/>
                <w:sz w:val="24"/>
                <w:szCs w:val="24"/>
              </w:rPr>
            </w:pPr>
          </w:p>
        </w:tc>
        <w:tc>
          <w:tcPr>
            <w:tcW w:w="4318" w:type="dxa"/>
            <w:gridSpan w:val="2"/>
            <w:tcBorders>
              <w:top w:val="single" w:color="auto" w:sz="8" w:space="0"/>
              <w:left w:val="nil"/>
              <w:bottom w:val="single" w:color="auto" w:sz="8" w:space="0"/>
              <w:right w:val="nil"/>
            </w:tcBorders>
          </w:tcPr>
          <w:p w:rsidRPr="0066404A" w:rsidR="00791D32" w:rsidP="007155A3" w:rsidRDefault="00791D32" w14:paraId="3884C7EC" w14:textId="77777777">
            <w:pPr>
              <w:pStyle w:val="MRLegal"/>
              <w:jc w:val="center"/>
              <w:rPr>
                <w:rFonts w:cs="Arial"/>
                <w:b/>
                <w:sz w:val="24"/>
                <w:szCs w:val="24"/>
              </w:rPr>
            </w:pPr>
          </w:p>
          <w:p w:rsidRPr="0066404A" w:rsidR="00791D32" w:rsidP="007155A3" w:rsidRDefault="00791D32" w14:paraId="58F67BE7" w14:textId="77777777">
            <w:pPr>
              <w:pStyle w:val="MRLegal"/>
              <w:jc w:val="center"/>
              <w:rPr>
                <w:rFonts w:cs="Arial"/>
                <w:b/>
                <w:sz w:val="24"/>
                <w:szCs w:val="24"/>
              </w:rPr>
            </w:pPr>
          </w:p>
          <w:p w:rsidRPr="0066404A" w:rsidR="00791D32" w:rsidP="007155A3" w:rsidRDefault="00791D32" w14:paraId="02FC3E97" w14:textId="77777777">
            <w:pPr>
              <w:pStyle w:val="MRLegal"/>
              <w:jc w:val="center"/>
              <w:rPr>
                <w:rFonts w:cs="Arial"/>
                <w:b/>
                <w:sz w:val="24"/>
                <w:szCs w:val="24"/>
              </w:rPr>
            </w:pPr>
            <w:r w:rsidRPr="0066404A">
              <w:rPr>
                <w:rFonts w:cs="Arial"/>
                <w:b/>
                <w:sz w:val="24"/>
                <w:szCs w:val="24"/>
              </w:rPr>
              <w:t>AGREEMENT</w:t>
            </w:r>
          </w:p>
          <w:p w:rsidRPr="0066404A" w:rsidR="00791D32" w:rsidP="007155A3" w:rsidRDefault="00791D32" w14:paraId="21F9C906" w14:textId="77777777">
            <w:pPr>
              <w:pStyle w:val="MRLegal"/>
              <w:jc w:val="center"/>
              <w:rPr>
                <w:rFonts w:cs="Arial"/>
                <w:b/>
                <w:sz w:val="24"/>
                <w:szCs w:val="24"/>
              </w:rPr>
            </w:pPr>
          </w:p>
          <w:p w:rsidRPr="0066404A" w:rsidR="00791D32" w:rsidP="007155A3" w:rsidRDefault="00791D32" w14:paraId="06A1BE6E" w14:textId="77777777">
            <w:pPr>
              <w:pStyle w:val="MRLegal"/>
              <w:jc w:val="center"/>
              <w:rPr>
                <w:rFonts w:cs="Arial"/>
                <w:b/>
                <w:sz w:val="24"/>
                <w:szCs w:val="24"/>
              </w:rPr>
            </w:pPr>
            <w:r w:rsidRPr="0066404A">
              <w:rPr>
                <w:rFonts w:cs="Arial"/>
                <w:b/>
                <w:sz w:val="24"/>
                <w:szCs w:val="24"/>
              </w:rPr>
              <w:t>relating to the DRONE DEMONSTRATION AND DEVELOPMENT PROJECT</w:t>
            </w:r>
          </w:p>
          <w:p w:rsidRPr="0066404A" w:rsidR="00791D32" w:rsidP="007155A3" w:rsidRDefault="00791D32" w14:paraId="061344E0" w14:textId="77777777">
            <w:pPr>
              <w:pStyle w:val="MRLegal"/>
              <w:jc w:val="center"/>
              <w:rPr>
                <w:rFonts w:cs="Arial"/>
                <w:b/>
                <w:sz w:val="24"/>
                <w:szCs w:val="24"/>
              </w:rPr>
            </w:pPr>
          </w:p>
          <w:p w:rsidRPr="0066404A" w:rsidR="00791D32" w:rsidP="007155A3" w:rsidRDefault="00791D32" w14:paraId="2C4600B8" w14:textId="77777777">
            <w:pPr>
              <w:pStyle w:val="MRLegal"/>
              <w:jc w:val="center"/>
              <w:rPr>
                <w:rFonts w:cs="Arial"/>
                <w:sz w:val="24"/>
                <w:szCs w:val="24"/>
              </w:rPr>
            </w:pPr>
          </w:p>
        </w:tc>
        <w:tc>
          <w:tcPr>
            <w:tcW w:w="2341" w:type="dxa"/>
          </w:tcPr>
          <w:p w:rsidRPr="0066404A" w:rsidR="00791D32" w:rsidP="007155A3" w:rsidRDefault="00791D32" w14:paraId="1496674A" w14:textId="77777777">
            <w:pPr>
              <w:pStyle w:val="MRLegal"/>
              <w:jc w:val="center"/>
              <w:rPr>
                <w:rFonts w:cs="Arial"/>
                <w:sz w:val="24"/>
                <w:szCs w:val="24"/>
              </w:rPr>
            </w:pPr>
          </w:p>
        </w:tc>
      </w:tr>
    </w:tbl>
    <w:p w:rsidRPr="0066404A" w:rsidR="00791D32" w:rsidP="007155A3" w:rsidRDefault="00791D32" w14:paraId="0BF04D27" w14:textId="77777777">
      <w:pPr>
        <w:spacing w:after="0" w:line="240" w:lineRule="auto"/>
        <w:rPr>
          <w:rFonts w:ascii="Arial" w:hAnsi="Arial" w:eastAsia="Calibri" w:cs="Arial"/>
          <w:b/>
          <w:sz w:val="24"/>
          <w:szCs w:val="24"/>
        </w:rPr>
      </w:pPr>
    </w:p>
    <w:p w:rsidRPr="0066404A" w:rsidR="00791D32" w:rsidP="007155A3" w:rsidRDefault="00791D32" w14:paraId="1CCC846C" w14:textId="77777777">
      <w:pPr>
        <w:spacing w:after="0" w:line="240" w:lineRule="auto"/>
        <w:rPr>
          <w:rFonts w:ascii="Arial" w:hAnsi="Arial" w:cs="Arial"/>
          <w:b/>
          <w:sz w:val="24"/>
          <w:szCs w:val="24"/>
        </w:rPr>
      </w:pPr>
      <w:r w:rsidRPr="0066404A">
        <w:rPr>
          <w:rFonts w:ascii="Arial" w:hAnsi="Arial" w:cs="Arial"/>
          <w:b/>
          <w:sz w:val="24"/>
          <w:szCs w:val="24"/>
        </w:rPr>
        <w:br w:type="page"/>
      </w:r>
    </w:p>
    <w:p w:rsidRPr="0066404A" w:rsidR="00791D32" w:rsidP="007155A3" w:rsidRDefault="00791D32" w14:paraId="6D00E000" w14:textId="77777777">
      <w:pPr>
        <w:spacing w:after="0" w:line="240" w:lineRule="auto"/>
        <w:rPr>
          <w:rFonts w:ascii="Arial" w:hAnsi="Arial" w:cs="Arial"/>
          <w:b/>
          <w:sz w:val="24"/>
          <w:szCs w:val="24"/>
        </w:rPr>
      </w:pPr>
      <w:r w:rsidRPr="0066404A">
        <w:rPr>
          <w:rFonts w:ascii="Arial" w:hAnsi="Arial" w:cs="Arial"/>
          <w:b/>
          <w:sz w:val="24"/>
          <w:szCs w:val="24"/>
        </w:rPr>
        <w:t>DATE</w:t>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ab/>
      </w:r>
      <w:r w:rsidRPr="0066404A">
        <w:rPr>
          <w:rFonts w:ascii="Arial" w:hAnsi="Arial" w:cs="Arial"/>
          <w:b/>
          <w:sz w:val="24"/>
          <w:szCs w:val="24"/>
        </w:rPr>
        <w:t>2019</w:t>
      </w:r>
    </w:p>
    <w:p w:rsidR="00791D32" w:rsidP="007155A3" w:rsidRDefault="00791D32" w14:paraId="559E45C0" w14:textId="77777777">
      <w:pPr>
        <w:pStyle w:val="MRDefinitions1"/>
        <w:numPr>
          <w:ilvl w:val="0"/>
          <w:numId w:val="25"/>
        </w:numPr>
        <w:spacing w:before="0" w:line="240" w:lineRule="auto"/>
        <w:ind w:hanging="720"/>
        <w:rPr>
          <w:sz w:val="24"/>
          <w:szCs w:val="24"/>
        </w:rPr>
      </w:pPr>
      <w:r w:rsidRPr="0066404A">
        <w:rPr>
          <w:sz w:val="24"/>
          <w:szCs w:val="24"/>
        </w:rPr>
        <w:t>(1)</w:t>
      </w:r>
      <w:r w:rsidRPr="0066404A">
        <w:rPr>
          <w:sz w:val="24"/>
          <w:szCs w:val="24"/>
        </w:rPr>
        <w:tab/>
      </w:r>
      <w:r w:rsidRPr="0066404A">
        <w:rPr>
          <w:b/>
          <w:sz w:val="24"/>
          <w:szCs w:val="24"/>
        </w:rPr>
        <w:t>MARITIME &amp; COASTGUARD AGENCY</w:t>
      </w:r>
      <w:r w:rsidRPr="0066404A">
        <w:rPr>
          <w:sz w:val="24"/>
          <w:szCs w:val="24"/>
        </w:rPr>
        <w:t xml:space="preserve"> of 105 Commercial Road Southampton SO15 1EG acting on behalf of the Secretary of State for Transport; and</w:t>
      </w:r>
    </w:p>
    <w:p w:rsidRPr="0066404A" w:rsidR="007155A3" w:rsidP="007155A3" w:rsidRDefault="007155A3" w14:paraId="0B7D8AF4" w14:textId="77777777">
      <w:pPr>
        <w:pStyle w:val="MRDefinitions1"/>
        <w:numPr>
          <w:ilvl w:val="0"/>
          <w:numId w:val="25"/>
        </w:numPr>
        <w:spacing w:before="0" w:line="240" w:lineRule="auto"/>
        <w:ind w:hanging="720"/>
        <w:rPr>
          <w:sz w:val="24"/>
          <w:szCs w:val="24"/>
        </w:rPr>
      </w:pPr>
    </w:p>
    <w:p w:rsidRPr="0066404A" w:rsidR="00791D32" w:rsidP="007155A3" w:rsidRDefault="00791D32" w14:paraId="33E6CA5E" w14:textId="77777777">
      <w:pPr>
        <w:pStyle w:val="MRDefinitions1"/>
        <w:numPr>
          <w:ilvl w:val="0"/>
          <w:numId w:val="25"/>
        </w:numPr>
        <w:spacing w:before="0" w:line="240" w:lineRule="auto"/>
        <w:ind w:hanging="720"/>
        <w:rPr>
          <w:sz w:val="24"/>
          <w:szCs w:val="24"/>
        </w:rPr>
      </w:pPr>
      <w:r w:rsidRPr="0066404A">
        <w:rPr>
          <w:sz w:val="24"/>
          <w:szCs w:val="24"/>
        </w:rPr>
        <w:t>(2)</w:t>
      </w:r>
      <w:r w:rsidRPr="0066404A">
        <w:rPr>
          <w:sz w:val="24"/>
          <w:szCs w:val="24"/>
        </w:rPr>
        <w:tab/>
      </w:r>
      <w:r w:rsidRPr="0066404A">
        <w:rPr>
          <w:sz w:val="24"/>
          <w:szCs w:val="24"/>
        </w:rPr>
        <w:t xml:space="preserve">[NAME OF THE CONTRACTOR] a company registered in [England and Wales] under company number </w:t>
      </w:r>
      <w:proofErr w:type="gramStart"/>
      <w:r w:rsidRPr="0066404A">
        <w:rPr>
          <w:sz w:val="24"/>
          <w:szCs w:val="24"/>
        </w:rPr>
        <w:t>[ ]</w:t>
      </w:r>
      <w:proofErr w:type="gramEnd"/>
      <w:r w:rsidRPr="0066404A">
        <w:rPr>
          <w:sz w:val="24"/>
          <w:szCs w:val="24"/>
        </w:rPr>
        <w:t xml:space="preserve"> whose registered office is at [ ]</w:t>
      </w:r>
    </w:p>
    <w:p w:rsidRPr="0066404A" w:rsidR="00F70285" w:rsidP="007155A3" w:rsidRDefault="00F70285" w14:paraId="18C5E45F" w14:textId="77777777">
      <w:pPr>
        <w:pStyle w:val="MRDefinitions1"/>
        <w:spacing w:before="0" w:line="240" w:lineRule="auto"/>
        <w:rPr>
          <w:sz w:val="24"/>
          <w:szCs w:val="24"/>
        </w:rPr>
      </w:pPr>
    </w:p>
    <w:p w:rsidR="00791D32" w:rsidP="007155A3" w:rsidRDefault="00791D32" w14:paraId="37EE360A" w14:textId="20A5F947">
      <w:pPr>
        <w:numPr>
          <w:ilvl w:val="0"/>
          <w:numId w:val="26"/>
        </w:numPr>
        <w:rPr>
          <w:rFonts w:ascii="Arial" w:hAnsi="Arial" w:cs="Arial"/>
          <w:b/>
          <w:sz w:val="24"/>
          <w:szCs w:val="24"/>
          <w:u w:val="single"/>
        </w:rPr>
      </w:pPr>
      <w:r w:rsidRPr="00BE53C2">
        <w:rPr>
          <w:rFonts w:ascii="Arial" w:hAnsi="Arial" w:cs="Arial"/>
          <w:b/>
          <w:sz w:val="24"/>
          <w:szCs w:val="24"/>
          <w:u w:val="single"/>
        </w:rPr>
        <w:t>Interpretation</w:t>
      </w:r>
    </w:p>
    <w:p w:rsidRPr="00BE53C2" w:rsidR="007155A3" w:rsidP="007155A3" w:rsidRDefault="007155A3" w14:paraId="755D2BC2" w14:textId="77777777">
      <w:pPr>
        <w:ind w:left="720"/>
        <w:rPr>
          <w:rFonts w:ascii="Arial" w:hAnsi="Arial" w:cs="Arial"/>
          <w:b/>
          <w:sz w:val="24"/>
          <w:szCs w:val="24"/>
          <w:u w:val="single"/>
        </w:rPr>
      </w:pPr>
    </w:p>
    <w:p w:rsidR="00791D32" w:rsidP="007155A3" w:rsidRDefault="00791D32" w14:paraId="489BF8D2" w14:textId="040D705D">
      <w:pPr>
        <w:pStyle w:val="MRHeading2"/>
        <w:numPr>
          <w:ilvl w:val="1"/>
          <w:numId w:val="26"/>
        </w:numPr>
        <w:spacing w:before="0" w:line="240" w:lineRule="auto"/>
        <w:rPr>
          <w:rFonts w:cs="Arial"/>
          <w:sz w:val="24"/>
          <w:szCs w:val="24"/>
        </w:rPr>
      </w:pPr>
      <w:bookmarkStart w:name="_Ref518554346" w:id="60"/>
      <w:bookmarkStart w:name="_Toc12886349" w:id="61"/>
      <w:r w:rsidRPr="0066404A">
        <w:rPr>
          <w:rFonts w:cs="Arial"/>
          <w:sz w:val="24"/>
          <w:szCs w:val="24"/>
        </w:rPr>
        <w:t>Unless otherwise defined in this Contract, capitalised expressions shall have the meanings set out in the Department for Transport General Conditions of Contract for Services version dated 24 January 2019 for contracts with a value of under five million pounds (£5,000,000) (the “</w:t>
      </w:r>
      <w:r w:rsidRPr="0066404A">
        <w:rPr>
          <w:rFonts w:cs="Arial"/>
          <w:b/>
          <w:sz w:val="24"/>
          <w:szCs w:val="24"/>
        </w:rPr>
        <w:t>DfT General Conditions</w:t>
      </w:r>
      <w:r w:rsidRPr="0066404A">
        <w:rPr>
          <w:rFonts w:cs="Arial"/>
          <w:sz w:val="24"/>
          <w:szCs w:val="24"/>
        </w:rPr>
        <w:t>”)</w:t>
      </w:r>
      <w:bookmarkEnd w:id="60"/>
      <w:r w:rsidRPr="0066404A" w:rsidR="006058C4">
        <w:rPr>
          <w:rFonts w:cs="Arial"/>
          <w:sz w:val="24"/>
          <w:szCs w:val="24"/>
        </w:rPr>
        <w:t xml:space="preserve">: </w:t>
      </w:r>
      <w:hyperlink w:history="1" r:id="rId26">
        <w:r w:rsidRPr="0066404A" w:rsidR="006058C4">
          <w:rPr>
            <w:rStyle w:val="Hyperlink"/>
            <w:rFonts w:cs="Arial"/>
            <w:sz w:val="24"/>
            <w:szCs w:val="24"/>
          </w:rPr>
          <w:t>https://assets.publishing.service.gov.uk/government/uploads/system/uploads/attachment_data/file/773857/general-conditions-of-contract-for-services-under-5.pdf</w:t>
        </w:r>
        <w:bookmarkEnd w:id="61"/>
      </w:hyperlink>
      <w:r w:rsidRPr="0066404A" w:rsidR="006058C4">
        <w:rPr>
          <w:rFonts w:cs="Arial"/>
          <w:sz w:val="24"/>
          <w:szCs w:val="24"/>
        </w:rPr>
        <w:t xml:space="preserve"> </w:t>
      </w:r>
    </w:p>
    <w:p w:rsidRPr="0066404A" w:rsidR="00E54C82" w:rsidP="007155A3" w:rsidRDefault="00E54C82" w14:paraId="40810837" w14:textId="77777777">
      <w:pPr>
        <w:pStyle w:val="MRHeading2"/>
        <w:spacing w:before="0" w:line="240" w:lineRule="auto"/>
        <w:ind w:firstLine="0"/>
        <w:rPr>
          <w:rFonts w:cs="Arial"/>
          <w:sz w:val="24"/>
          <w:szCs w:val="24"/>
        </w:rPr>
      </w:pPr>
    </w:p>
    <w:p w:rsidR="00791D32" w:rsidP="007155A3" w:rsidRDefault="00791D32" w14:paraId="22A56C4E" w14:textId="619F52EF">
      <w:pPr>
        <w:numPr>
          <w:ilvl w:val="0"/>
          <w:numId w:val="26"/>
        </w:numPr>
        <w:rPr>
          <w:rFonts w:ascii="Arial" w:hAnsi="Arial" w:cs="Arial"/>
          <w:b/>
          <w:sz w:val="24"/>
          <w:szCs w:val="24"/>
          <w:u w:val="single"/>
        </w:rPr>
      </w:pPr>
      <w:r w:rsidRPr="00BE53C2">
        <w:rPr>
          <w:rFonts w:ascii="Arial" w:hAnsi="Arial" w:cs="Arial"/>
          <w:b/>
          <w:sz w:val="24"/>
          <w:szCs w:val="24"/>
          <w:u w:val="single"/>
        </w:rPr>
        <w:t>Terms of Contract and Schedules</w:t>
      </w:r>
    </w:p>
    <w:p w:rsidRPr="00BE53C2" w:rsidR="007155A3" w:rsidP="007155A3" w:rsidRDefault="007155A3" w14:paraId="3BB0B594" w14:textId="77777777">
      <w:pPr>
        <w:ind w:left="720"/>
        <w:rPr>
          <w:rFonts w:ascii="Arial" w:hAnsi="Arial" w:cs="Arial"/>
          <w:b/>
          <w:sz w:val="24"/>
          <w:szCs w:val="24"/>
          <w:u w:val="single"/>
        </w:rPr>
      </w:pPr>
    </w:p>
    <w:p w:rsidR="00791D32" w:rsidP="007155A3" w:rsidRDefault="00791D32" w14:paraId="3F38A1E9" w14:textId="77777777">
      <w:pPr>
        <w:pStyle w:val="MRHeading2"/>
        <w:numPr>
          <w:ilvl w:val="1"/>
          <w:numId w:val="26"/>
        </w:numPr>
        <w:spacing w:before="0" w:line="240" w:lineRule="auto"/>
        <w:rPr>
          <w:rFonts w:cs="Arial"/>
          <w:sz w:val="24"/>
          <w:szCs w:val="24"/>
        </w:rPr>
      </w:pPr>
      <w:bookmarkStart w:name="_Toc12886350" w:id="62"/>
      <w:r w:rsidRPr="0066404A">
        <w:rPr>
          <w:rFonts w:cs="Arial"/>
          <w:sz w:val="24"/>
          <w:szCs w:val="24"/>
        </w:rPr>
        <w:t xml:space="preserve">This Contract shall incorporate </w:t>
      </w:r>
      <w:proofErr w:type="gramStart"/>
      <w:r w:rsidRPr="0066404A">
        <w:rPr>
          <w:rFonts w:cs="Arial"/>
          <w:sz w:val="24"/>
          <w:szCs w:val="24"/>
        </w:rPr>
        <w:t>all of</w:t>
      </w:r>
      <w:proofErr w:type="gramEnd"/>
      <w:r w:rsidRPr="0066404A">
        <w:rPr>
          <w:rFonts w:cs="Arial"/>
          <w:sz w:val="24"/>
          <w:szCs w:val="24"/>
        </w:rPr>
        <w:t xml:space="preserve"> the terms of the DfT General Conditions other than Clause C2.1 (Payment and VAT) which shall be replaced by:</w:t>
      </w:r>
      <w:bookmarkEnd w:id="62"/>
    </w:p>
    <w:p w:rsidRPr="0066404A" w:rsidR="007155A3" w:rsidP="007155A3" w:rsidRDefault="007155A3" w14:paraId="64C5C114" w14:textId="77777777">
      <w:pPr>
        <w:pStyle w:val="MRHeading2"/>
        <w:spacing w:before="0" w:line="240" w:lineRule="auto"/>
        <w:ind w:firstLine="0"/>
        <w:rPr>
          <w:rFonts w:cs="Arial"/>
          <w:sz w:val="24"/>
          <w:szCs w:val="24"/>
        </w:rPr>
      </w:pPr>
    </w:p>
    <w:p w:rsidR="00791D32" w:rsidP="007155A3" w:rsidRDefault="00791D32" w14:paraId="7AA83C9C" w14:textId="77777777">
      <w:pPr>
        <w:pStyle w:val="MRHeading3"/>
        <w:tabs>
          <w:tab w:val="left" w:pos="709"/>
        </w:tabs>
        <w:spacing w:before="0" w:line="240" w:lineRule="auto"/>
        <w:ind w:left="709" w:firstLine="0"/>
        <w:rPr>
          <w:rFonts w:cs="Arial"/>
          <w:sz w:val="24"/>
          <w:szCs w:val="24"/>
        </w:rPr>
      </w:pPr>
      <w:bookmarkStart w:name="_Toc12886351" w:id="63"/>
      <w:r w:rsidRPr="0066404A">
        <w:rPr>
          <w:rFonts w:cs="Arial"/>
          <w:sz w:val="24"/>
          <w:szCs w:val="24"/>
          <w:u w:val="single"/>
        </w:rPr>
        <w:t>“Clause C2.1:</w:t>
      </w:r>
      <w:r w:rsidRPr="0066404A">
        <w:rPr>
          <w:rFonts w:cs="Arial"/>
          <w:sz w:val="24"/>
          <w:szCs w:val="24"/>
        </w:rPr>
        <w:t xml:space="preserve"> Upon satisfaction of each milestone set out in the Pricing Schedule, the Contractor shall invoice the Authority for the proportion of the Contract Price for that milestone as set out in the Pricing Schedule and the Authority shall pay such sum within 30 days of receipt of a valid and undisputed invoice from the Contractor.”</w:t>
      </w:r>
      <w:bookmarkEnd w:id="63"/>
    </w:p>
    <w:p w:rsidRPr="0066404A" w:rsidR="007155A3" w:rsidP="007155A3" w:rsidRDefault="007155A3" w14:paraId="696548FC" w14:textId="77777777">
      <w:pPr>
        <w:pStyle w:val="MRHeading3"/>
        <w:tabs>
          <w:tab w:val="left" w:pos="709"/>
        </w:tabs>
        <w:spacing w:before="0" w:line="240" w:lineRule="auto"/>
        <w:rPr>
          <w:rFonts w:cs="Arial"/>
          <w:sz w:val="24"/>
          <w:szCs w:val="24"/>
        </w:rPr>
      </w:pPr>
    </w:p>
    <w:p w:rsidR="00791D32" w:rsidP="007155A3" w:rsidRDefault="00791D32" w14:paraId="232A2C21" w14:textId="77777777">
      <w:pPr>
        <w:pStyle w:val="MRHeading2"/>
        <w:numPr>
          <w:ilvl w:val="1"/>
          <w:numId w:val="26"/>
        </w:numPr>
        <w:spacing w:before="0" w:line="240" w:lineRule="auto"/>
        <w:rPr>
          <w:rFonts w:cs="Arial"/>
          <w:sz w:val="24"/>
          <w:szCs w:val="24"/>
        </w:rPr>
      </w:pPr>
      <w:bookmarkStart w:name="_Toc12886352" w:id="64"/>
      <w:r w:rsidRPr="0066404A">
        <w:rPr>
          <w:rFonts w:cs="Arial"/>
          <w:sz w:val="24"/>
          <w:szCs w:val="24"/>
        </w:rPr>
        <w:t>The Pricing Schedule shall be the completed form of Pricing Schedule included in the Tender.</w:t>
      </w:r>
      <w:bookmarkEnd w:id="64"/>
    </w:p>
    <w:p w:rsidRPr="0066404A" w:rsidR="007155A3" w:rsidP="007155A3" w:rsidRDefault="007155A3" w14:paraId="4214EF20" w14:textId="77777777">
      <w:pPr>
        <w:pStyle w:val="MRHeading2"/>
        <w:spacing w:before="0" w:line="240" w:lineRule="auto"/>
        <w:ind w:firstLine="0"/>
        <w:rPr>
          <w:rFonts w:cs="Arial"/>
          <w:sz w:val="24"/>
          <w:szCs w:val="24"/>
        </w:rPr>
      </w:pPr>
    </w:p>
    <w:p w:rsidR="00BE53C2" w:rsidP="007155A3" w:rsidRDefault="006C6660" w14:paraId="531D2367" w14:textId="72A56E9C">
      <w:pPr>
        <w:pStyle w:val="MRHeading2"/>
        <w:numPr>
          <w:ilvl w:val="1"/>
          <w:numId w:val="26"/>
        </w:numPr>
        <w:spacing w:before="0" w:line="240" w:lineRule="auto"/>
        <w:rPr>
          <w:rFonts w:cs="Arial"/>
          <w:sz w:val="24"/>
          <w:szCs w:val="24"/>
        </w:rPr>
      </w:pPr>
      <w:bookmarkStart w:name="_Toc12886353" w:id="65"/>
      <w:r>
        <w:rPr>
          <w:rFonts w:cs="Arial"/>
          <w:sz w:val="24"/>
          <w:szCs w:val="24"/>
        </w:rPr>
        <w:t xml:space="preserve">Tables </w:t>
      </w:r>
      <w:proofErr w:type="gramStart"/>
      <w:r>
        <w:rPr>
          <w:rFonts w:cs="Arial"/>
          <w:sz w:val="24"/>
          <w:szCs w:val="24"/>
        </w:rPr>
        <w:t xml:space="preserve">Two </w:t>
      </w:r>
      <w:r w:rsidRPr="0066404A" w:rsidR="00791D32">
        <w:rPr>
          <w:rFonts w:cs="Arial"/>
          <w:sz w:val="24"/>
          <w:szCs w:val="24"/>
        </w:rPr>
        <w:t xml:space="preserve"> Specification</w:t>
      </w:r>
      <w:proofErr w:type="gramEnd"/>
      <w:r w:rsidRPr="0066404A" w:rsidR="00791D32">
        <w:rPr>
          <w:rFonts w:cs="Arial"/>
          <w:sz w:val="24"/>
          <w:szCs w:val="24"/>
        </w:rPr>
        <w:t xml:space="preserve"> Schedule shall be the completed Table </w:t>
      </w:r>
      <w:r w:rsidR="00A62083">
        <w:rPr>
          <w:rFonts w:cs="Arial"/>
          <w:sz w:val="24"/>
          <w:szCs w:val="24"/>
        </w:rPr>
        <w:t>2</w:t>
      </w:r>
      <w:r w:rsidRPr="0066404A" w:rsidR="00791D32">
        <w:rPr>
          <w:rFonts w:cs="Arial"/>
          <w:sz w:val="24"/>
          <w:szCs w:val="24"/>
        </w:rPr>
        <w:t>, Table</w:t>
      </w:r>
      <w:r w:rsidR="00A62083">
        <w:rPr>
          <w:rFonts w:cs="Arial"/>
          <w:sz w:val="24"/>
          <w:szCs w:val="24"/>
        </w:rPr>
        <w:t xml:space="preserve"> 3</w:t>
      </w:r>
      <w:r w:rsidRPr="0066404A" w:rsidR="00791D32">
        <w:rPr>
          <w:rFonts w:cs="Arial"/>
          <w:sz w:val="24"/>
          <w:szCs w:val="24"/>
        </w:rPr>
        <w:t xml:space="preserve"> and Table </w:t>
      </w:r>
      <w:r w:rsidR="00A62083">
        <w:rPr>
          <w:rFonts w:cs="Arial"/>
          <w:sz w:val="24"/>
          <w:szCs w:val="24"/>
        </w:rPr>
        <w:t>4</w:t>
      </w:r>
      <w:r w:rsidRPr="0066404A" w:rsidR="00791D32">
        <w:rPr>
          <w:rFonts w:cs="Arial"/>
          <w:sz w:val="24"/>
          <w:szCs w:val="24"/>
        </w:rPr>
        <w:t xml:space="preserve"> as set out in the Tender in response to Annex </w:t>
      </w:r>
      <w:r w:rsidR="00E533AB">
        <w:rPr>
          <w:rFonts w:cs="Arial"/>
          <w:sz w:val="24"/>
          <w:szCs w:val="24"/>
        </w:rPr>
        <w:t xml:space="preserve">1 and </w:t>
      </w:r>
      <w:r w:rsidR="00A62083">
        <w:rPr>
          <w:rFonts w:cs="Arial"/>
          <w:sz w:val="24"/>
          <w:szCs w:val="24"/>
        </w:rPr>
        <w:t>Anne</w:t>
      </w:r>
      <w:r w:rsidR="00E533AB">
        <w:rPr>
          <w:rFonts w:cs="Arial"/>
          <w:sz w:val="24"/>
          <w:szCs w:val="24"/>
        </w:rPr>
        <w:t>x 3</w:t>
      </w:r>
      <w:r w:rsidRPr="0066404A" w:rsidR="00791D32">
        <w:rPr>
          <w:rFonts w:cs="Arial"/>
          <w:sz w:val="24"/>
          <w:szCs w:val="24"/>
        </w:rPr>
        <w:t xml:space="preserve"> of the Authority’s invitation to suppliers for formal offers to supply it with the Services.</w:t>
      </w:r>
      <w:bookmarkEnd w:id="65"/>
    </w:p>
    <w:p w:rsidRPr="00BE53C2" w:rsidR="00BE53C2" w:rsidP="007155A3" w:rsidRDefault="00BE53C2" w14:paraId="1EE4F41D" w14:textId="77777777">
      <w:pPr>
        <w:pStyle w:val="MRHeading2"/>
        <w:spacing w:before="0" w:line="240" w:lineRule="auto"/>
        <w:ind w:firstLine="0"/>
        <w:rPr>
          <w:rFonts w:cs="Arial"/>
          <w:sz w:val="24"/>
          <w:szCs w:val="24"/>
        </w:rPr>
      </w:pPr>
    </w:p>
    <w:p w:rsidRPr="00A523F6" w:rsidR="00361817" w:rsidP="007155A3" w:rsidRDefault="00E54C82" w14:paraId="7809B181" w14:textId="643D5EDA">
      <w:pPr>
        <w:numPr>
          <w:ilvl w:val="0"/>
          <w:numId w:val="26"/>
        </w:numPr>
        <w:rPr>
          <w:rFonts w:ascii="Arial" w:hAnsi="Arial" w:cs="Arial"/>
          <w:b/>
          <w:sz w:val="24"/>
          <w:szCs w:val="24"/>
          <w:u w:val="single"/>
        </w:rPr>
      </w:pPr>
      <w:r w:rsidRPr="00BE53C2">
        <w:rPr>
          <w:rFonts w:ascii="Arial" w:hAnsi="Arial" w:cs="Arial"/>
          <w:b/>
          <w:sz w:val="24"/>
          <w:szCs w:val="24"/>
          <w:u w:val="single"/>
        </w:rPr>
        <w:t>T</w:t>
      </w:r>
      <w:r w:rsidRPr="00BE53C2" w:rsidR="00C165F5">
        <w:rPr>
          <w:rFonts w:ascii="Arial" w:hAnsi="Arial" w:cs="Arial"/>
          <w:b/>
          <w:sz w:val="24"/>
          <w:szCs w:val="24"/>
          <w:u w:val="single"/>
        </w:rPr>
        <w:t>he Contract</w:t>
      </w:r>
    </w:p>
    <w:p w:rsidR="000C303D" w:rsidP="007155A3" w:rsidRDefault="000C303D" w14:paraId="77645B4A" w14:textId="77777777">
      <w:pPr>
        <w:pStyle w:val="DfTLevel1"/>
        <w:keepLines/>
        <w:suppressLineNumbers/>
        <w:spacing w:after="0"/>
        <w:jc w:val="both"/>
        <w:rPr>
          <w:rFonts w:cs="Arial"/>
          <w:szCs w:val="24"/>
          <w:lang w:val="en-US"/>
        </w:rPr>
      </w:pPr>
    </w:p>
    <w:p w:rsidRPr="0066404A" w:rsidR="00C165F5" w:rsidP="007155A3" w:rsidRDefault="00C165F5" w14:paraId="29E5DA9D" w14:textId="5BBCDC82">
      <w:pPr>
        <w:pStyle w:val="DfTLevel1"/>
        <w:keepLines/>
        <w:suppressLineNumbers/>
        <w:spacing w:after="0"/>
        <w:jc w:val="both"/>
        <w:rPr>
          <w:rFonts w:cs="Arial"/>
          <w:szCs w:val="24"/>
          <w:lang w:val="en-US"/>
        </w:rPr>
      </w:pPr>
      <w:r w:rsidRPr="0066404A">
        <w:rPr>
          <w:rFonts w:cs="Arial"/>
          <w:szCs w:val="24"/>
          <w:lang w:val="en-US"/>
        </w:rPr>
        <w:t xml:space="preserve">3.1 Upon contract award, the Contract will comprise of: </w:t>
      </w:r>
    </w:p>
    <w:p w:rsidRPr="0066404A" w:rsidR="00C165F5" w:rsidP="007155A3" w:rsidRDefault="00C165F5" w14:paraId="72009066" w14:textId="77777777">
      <w:pPr>
        <w:pStyle w:val="DfTLevel1"/>
        <w:keepLines/>
        <w:suppressLineNumbers/>
        <w:spacing w:after="0"/>
        <w:jc w:val="both"/>
        <w:rPr>
          <w:rFonts w:cs="Arial"/>
          <w:szCs w:val="24"/>
          <w:lang w:val="en-US"/>
        </w:rPr>
      </w:pPr>
    </w:p>
    <w:p w:rsidRPr="0066404A" w:rsidR="00C165F5" w:rsidP="007155A3" w:rsidRDefault="00C165F5" w14:paraId="1AB09151" w14:textId="5571049B">
      <w:pPr>
        <w:pStyle w:val="DfTLevel1"/>
        <w:keepLines/>
        <w:numPr>
          <w:ilvl w:val="0"/>
          <w:numId w:val="28"/>
        </w:numPr>
        <w:suppressLineNumbers/>
        <w:spacing w:after="0"/>
        <w:jc w:val="both"/>
        <w:rPr>
          <w:rFonts w:cs="Arial"/>
          <w:szCs w:val="24"/>
          <w:lang w:val="en-US"/>
        </w:rPr>
      </w:pPr>
      <w:r w:rsidRPr="0066404A">
        <w:rPr>
          <w:rFonts w:cs="Arial"/>
          <w:szCs w:val="24"/>
          <w:lang w:val="en-US"/>
        </w:rPr>
        <w:t>Th</w:t>
      </w:r>
      <w:r w:rsidRPr="0066404A" w:rsidR="0066404A">
        <w:rPr>
          <w:rFonts w:cs="Arial"/>
          <w:szCs w:val="24"/>
          <w:lang w:val="en-US"/>
        </w:rPr>
        <w:t>e</w:t>
      </w:r>
      <w:r w:rsidRPr="0066404A">
        <w:rPr>
          <w:rFonts w:cs="Arial"/>
          <w:szCs w:val="24"/>
          <w:lang w:val="en-US"/>
        </w:rPr>
        <w:t xml:space="preserve"> Invitation to Tender, inclusive of the Specification of Requirement, Annex 1: User Requirements, Bidder Proposed Solution and Required Evidence, Annex 3: Price Evaluation and Annex 4: MCA Use Cases;</w:t>
      </w:r>
    </w:p>
    <w:p w:rsidRPr="0066404A" w:rsidR="00C165F5" w:rsidP="007155A3" w:rsidRDefault="0066404A" w14:paraId="02C39870" w14:textId="05ABCFFE">
      <w:pPr>
        <w:pStyle w:val="DfTLevel1"/>
        <w:keepLines/>
        <w:numPr>
          <w:ilvl w:val="0"/>
          <w:numId w:val="28"/>
        </w:numPr>
        <w:suppressLineNumbers/>
        <w:spacing w:after="0"/>
        <w:jc w:val="both"/>
        <w:rPr>
          <w:rFonts w:cs="Arial"/>
          <w:szCs w:val="24"/>
          <w:lang w:val="en-US"/>
        </w:rPr>
      </w:pPr>
      <w:r w:rsidRPr="0066404A">
        <w:rPr>
          <w:rFonts w:cs="Arial"/>
          <w:szCs w:val="24"/>
          <w:lang w:val="en-US"/>
        </w:rPr>
        <w:t xml:space="preserve">This </w:t>
      </w:r>
      <w:r w:rsidRPr="0066404A" w:rsidR="00C165F5">
        <w:rPr>
          <w:rFonts w:cs="Arial"/>
          <w:szCs w:val="24"/>
          <w:lang w:val="en-US"/>
        </w:rPr>
        <w:t>Form of Contract</w:t>
      </w:r>
      <w:r w:rsidRPr="0066404A">
        <w:rPr>
          <w:rFonts w:cs="Arial"/>
          <w:szCs w:val="24"/>
          <w:lang w:val="en-US"/>
        </w:rPr>
        <w:t>;</w:t>
      </w:r>
      <w:r w:rsidRPr="0066404A" w:rsidR="00C165F5">
        <w:rPr>
          <w:rFonts w:cs="Arial"/>
          <w:szCs w:val="24"/>
          <w:lang w:val="en-US"/>
        </w:rPr>
        <w:t xml:space="preserve"> and </w:t>
      </w:r>
    </w:p>
    <w:p w:rsidRPr="0066404A" w:rsidR="00C165F5" w:rsidP="007155A3" w:rsidRDefault="00C165F5" w14:paraId="24BBA328" w14:textId="77777777">
      <w:pPr>
        <w:pStyle w:val="DfTLevel1"/>
        <w:keepLines/>
        <w:numPr>
          <w:ilvl w:val="0"/>
          <w:numId w:val="28"/>
        </w:numPr>
        <w:suppressLineNumbers/>
        <w:spacing w:after="0"/>
        <w:jc w:val="both"/>
        <w:rPr>
          <w:rFonts w:cs="Arial"/>
          <w:szCs w:val="24"/>
          <w:lang w:val="en-US"/>
        </w:rPr>
      </w:pPr>
      <w:r w:rsidRPr="0066404A">
        <w:rPr>
          <w:rFonts w:cs="Arial"/>
          <w:szCs w:val="24"/>
          <w:lang w:val="en-US"/>
        </w:rPr>
        <w:t>The Form of Tender.</w:t>
      </w:r>
    </w:p>
    <w:p w:rsidRPr="0066404A" w:rsidR="00361817" w:rsidP="007155A3" w:rsidRDefault="00361817" w14:paraId="63699107" w14:textId="67763596">
      <w:pPr>
        <w:rPr>
          <w:rFonts w:ascii="Arial" w:hAnsi="Arial" w:cs="Arial"/>
          <w:sz w:val="24"/>
          <w:szCs w:val="24"/>
        </w:rPr>
      </w:pPr>
    </w:p>
    <w:p w:rsidRPr="00B07FF8" w:rsidR="00791D32" w:rsidP="007155A3" w:rsidRDefault="00791D32" w14:paraId="2175E5B7" w14:textId="6CFF6C80">
      <w:pPr>
        <w:numPr>
          <w:ilvl w:val="0"/>
          <w:numId w:val="26"/>
        </w:numPr>
        <w:rPr>
          <w:rFonts w:ascii="Arial" w:hAnsi="Arial" w:cs="Arial"/>
          <w:b/>
          <w:sz w:val="24"/>
          <w:szCs w:val="24"/>
          <w:u w:val="single"/>
        </w:rPr>
      </w:pPr>
      <w:r w:rsidRPr="00B07FF8">
        <w:rPr>
          <w:rFonts w:ascii="Arial" w:hAnsi="Arial" w:cs="Arial"/>
          <w:b/>
          <w:sz w:val="24"/>
          <w:szCs w:val="24"/>
          <w:u w:val="single"/>
        </w:rPr>
        <w:t>Management of work and Contract administration</w:t>
      </w:r>
    </w:p>
    <w:p w:rsidRPr="00B07FF8" w:rsidR="00B07FF8" w:rsidP="007155A3" w:rsidRDefault="00B07FF8" w14:paraId="5CB61500" w14:textId="77777777">
      <w:pPr>
        <w:ind w:left="720"/>
        <w:rPr>
          <w:rFonts w:ascii="Arial" w:hAnsi="Arial" w:cs="Arial"/>
          <w:sz w:val="24"/>
          <w:szCs w:val="24"/>
        </w:rPr>
      </w:pPr>
    </w:p>
    <w:p w:rsidR="00791D32" w:rsidP="007155A3" w:rsidRDefault="00941053" w14:paraId="42FA63D7" w14:textId="1D37BA04">
      <w:pPr>
        <w:spacing w:after="0" w:line="240" w:lineRule="auto"/>
        <w:jc w:val="both"/>
        <w:rPr>
          <w:rFonts w:ascii="Arial" w:hAnsi="Arial" w:cs="Arial"/>
          <w:sz w:val="24"/>
          <w:szCs w:val="24"/>
        </w:rPr>
      </w:pPr>
      <w:r>
        <w:rPr>
          <w:rFonts w:ascii="Arial" w:hAnsi="Arial" w:cs="Arial"/>
          <w:sz w:val="24"/>
          <w:szCs w:val="24"/>
        </w:rPr>
        <w:t xml:space="preserve">4.1 </w:t>
      </w:r>
      <w:r w:rsidRPr="0066404A" w:rsidR="00791D32">
        <w:rPr>
          <w:rFonts w:ascii="Arial" w:hAnsi="Arial" w:cs="Arial"/>
          <w:sz w:val="24"/>
          <w:szCs w:val="24"/>
        </w:rPr>
        <w:t>The MCA Aviation Technical Assurance Manager (or his delegated deputy) will act as Contract Manager.</w:t>
      </w:r>
    </w:p>
    <w:p w:rsidRPr="0066404A" w:rsidR="007155A3" w:rsidP="007155A3" w:rsidRDefault="007155A3" w14:paraId="3413DF7E" w14:textId="77777777">
      <w:pPr>
        <w:spacing w:after="0" w:line="240" w:lineRule="auto"/>
        <w:jc w:val="both"/>
        <w:rPr>
          <w:rFonts w:ascii="Arial" w:hAnsi="Arial" w:cs="Arial"/>
          <w:sz w:val="24"/>
          <w:szCs w:val="24"/>
        </w:rPr>
      </w:pPr>
    </w:p>
    <w:p w:rsidR="00791D32" w:rsidP="007155A3" w:rsidRDefault="00941053" w14:paraId="1AD4F817" w14:textId="524E1678">
      <w:pPr>
        <w:spacing w:after="0" w:line="240" w:lineRule="auto"/>
        <w:jc w:val="both"/>
        <w:rPr>
          <w:rFonts w:ascii="Arial" w:hAnsi="Arial" w:cs="Arial"/>
          <w:sz w:val="24"/>
          <w:szCs w:val="24"/>
        </w:rPr>
      </w:pPr>
      <w:r>
        <w:rPr>
          <w:rFonts w:ascii="Arial" w:hAnsi="Arial" w:cs="Arial"/>
          <w:sz w:val="24"/>
          <w:szCs w:val="24"/>
        </w:rPr>
        <w:t xml:space="preserve">4.2 </w:t>
      </w:r>
      <w:r w:rsidRPr="0066404A" w:rsidR="00791D32">
        <w:rPr>
          <w:rFonts w:ascii="Arial" w:hAnsi="Arial" w:cs="Arial"/>
          <w:sz w:val="24"/>
          <w:szCs w:val="24"/>
        </w:rPr>
        <w:t>The Contractor shall be responsible for the planning and development of demonstration processes, all demonstration logistics, resource allocation to support the delivery and execution of drone exercises and day to day coordination of demonstration delivery, under the supervision of the Contract Manager.</w:t>
      </w:r>
    </w:p>
    <w:p w:rsidRPr="0066404A" w:rsidR="007155A3" w:rsidP="007155A3" w:rsidRDefault="007155A3" w14:paraId="1C009AD4" w14:textId="77777777">
      <w:pPr>
        <w:spacing w:after="0" w:line="240" w:lineRule="auto"/>
        <w:jc w:val="both"/>
        <w:rPr>
          <w:rFonts w:ascii="Arial" w:hAnsi="Arial" w:cs="Arial"/>
          <w:sz w:val="24"/>
          <w:szCs w:val="24"/>
        </w:rPr>
      </w:pPr>
    </w:p>
    <w:p w:rsidR="007155A3" w:rsidP="007155A3" w:rsidRDefault="00941053" w14:paraId="6CA902BF" w14:textId="4949C227">
      <w:pPr>
        <w:spacing w:after="0" w:line="240" w:lineRule="auto"/>
        <w:jc w:val="both"/>
        <w:rPr>
          <w:rFonts w:ascii="Arial" w:hAnsi="Arial" w:cs="Arial"/>
          <w:sz w:val="24"/>
          <w:szCs w:val="24"/>
        </w:rPr>
      </w:pPr>
      <w:r>
        <w:rPr>
          <w:rFonts w:ascii="Arial" w:hAnsi="Arial" w:cs="Arial"/>
          <w:sz w:val="24"/>
          <w:szCs w:val="24"/>
        </w:rPr>
        <w:t xml:space="preserve">4.3 </w:t>
      </w:r>
      <w:r w:rsidRPr="0066404A" w:rsidR="00791D32">
        <w:rPr>
          <w:rFonts w:ascii="Arial" w:hAnsi="Arial" w:cs="Arial"/>
          <w:sz w:val="24"/>
          <w:szCs w:val="24"/>
        </w:rPr>
        <w:t>The Contractor must gain approval from the Contract Manager before carrying out any additional work.</w:t>
      </w:r>
    </w:p>
    <w:p w:rsidRPr="0066404A" w:rsidR="007155A3" w:rsidP="007155A3" w:rsidRDefault="007155A3" w14:paraId="6D2C5B4D" w14:textId="77777777">
      <w:pPr>
        <w:spacing w:after="0" w:line="240" w:lineRule="auto"/>
        <w:jc w:val="both"/>
        <w:rPr>
          <w:rFonts w:ascii="Arial" w:hAnsi="Arial" w:cs="Arial"/>
          <w:sz w:val="24"/>
          <w:szCs w:val="24"/>
        </w:rPr>
      </w:pPr>
    </w:p>
    <w:p w:rsidR="00791D32" w:rsidP="007155A3" w:rsidRDefault="00941053" w14:paraId="295E2B7C" w14:textId="4223FBEB">
      <w:pPr>
        <w:spacing w:after="0" w:line="240" w:lineRule="auto"/>
        <w:jc w:val="both"/>
        <w:rPr>
          <w:rFonts w:ascii="Arial" w:hAnsi="Arial" w:cs="Arial"/>
          <w:sz w:val="24"/>
          <w:szCs w:val="24"/>
        </w:rPr>
      </w:pPr>
      <w:r>
        <w:rPr>
          <w:rFonts w:ascii="Arial" w:hAnsi="Arial" w:cs="Arial"/>
          <w:sz w:val="24"/>
          <w:szCs w:val="24"/>
        </w:rPr>
        <w:t xml:space="preserve">4.4 </w:t>
      </w:r>
      <w:r w:rsidRPr="0066404A" w:rsidR="00791D32">
        <w:rPr>
          <w:rFonts w:ascii="Arial" w:hAnsi="Arial" w:cs="Arial"/>
          <w:sz w:val="24"/>
          <w:szCs w:val="24"/>
        </w:rPr>
        <w:t>The Contractor shall submit demonstration plans (timings, costs, locations, deviation breakdowns, resource allocation and demonstration methodologies, including anticipated outcomes) to the Contract Manager prior to demonstration activities commencing.</w:t>
      </w:r>
    </w:p>
    <w:p w:rsidRPr="0066404A" w:rsidR="000A3BF5" w:rsidP="007155A3" w:rsidRDefault="000A3BF5" w14:paraId="60DB615F" w14:textId="77777777">
      <w:pPr>
        <w:spacing w:after="0" w:line="240" w:lineRule="auto"/>
        <w:jc w:val="both"/>
        <w:rPr>
          <w:rFonts w:ascii="Arial" w:hAnsi="Arial" w:cs="Arial"/>
          <w:sz w:val="24"/>
          <w:szCs w:val="24"/>
        </w:rPr>
      </w:pPr>
    </w:p>
    <w:p w:rsidR="00791D32" w:rsidP="007155A3" w:rsidRDefault="00941053" w14:paraId="1CB6FAB5" w14:textId="20E4376C">
      <w:pPr>
        <w:spacing w:after="0" w:line="240" w:lineRule="auto"/>
        <w:jc w:val="both"/>
        <w:rPr>
          <w:rFonts w:ascii="Arial" w:hAnsi="Arial" w:cs="Arial"/>
          <w:sz w:val="24"/>
          <w:szCs w:val="24"/>
        </w:rPr>
      </w:pPr>
      <w:r>
        <w:rPr>
          <w:rFonts w:ascii="Arial" w:hAnsi="Arial" w:cs="Arial"/>
          <w:sz w:val="24"/>
          <w:szCs w:val="24"/>
        </w:rPr>
        <w:t xml:space="preserve">4.5 </w:t>
      </w:r>
      <w:r w:rsidRPr="0066404A" w:rsidR="00791D32">
        <w:rPr>
          <w:rFonts w:ascii="Arial" w:hAnsi="Arial" w:cs="Arial"/>
          <w:sz w:val="24"/>
          <w:szCs w:val="24"/>
        </w:rPr>
        <w:t xml:space="preserve">The Contractor shall report on progress against the milestones at least monthly and shall provide rectification plans </w:t>
      </w:r>
      <w:proofErr w:type="gramStart"/>
      <w:r w:rsidRPr="0066404A" w:rsidR="00791D32">
        <w:rPr>
          <w:rFonts w:ascii="Arial" w:hAnsi="Arial" w:cs="Arial"/>
          <w:sz w:val="24"/>
          <w:szCs w:val="24"/>
        </w:rPr>
        <w:t>in the event that</w:t>
      </w:r>
      <w:proofErr w:type="gramEnd"/>
      <w:r w:rsidRPr="0066404A" w:rsidR="00791D32">
        <w:rPr>
          <w:rFonts w:ascii="Arial" w:hAnsi="Arial" w:cs="Arial"/>
          <w:sz w:val="24"/>
          <w:szCs w:val="24"/>
        </w:rPr>
        <w:t xml:space="preserve"> a milestone is at risk of not being achieved.</w:t>
      </w:r>
    </w:p>
    <w:p w:rsidRPr="0066404A" w:rsidR="00077520" w:rsidP="007155A3" w:rsidRDefault="00077520" w14:paraId="2A69033C" w14:textId="77777777">
      <w:pPr>
        <w:spacing w:after="0" w:line="240" w:lineRule="auto"/>
        <w:jc w:val="both"/>
        <w:rPr>
          <w:rFonts w:ascii="Arial" w:hAnsi="Arial" w:cs="Arial"/>
          <w:sz w:val="24"/>
          <w:szCs w:val="24"/>
        </w:rPr>
      </w:pPr>
    </w:p>
    <w:p w:rsidR="00791D32" w:rsidP="007155A3" w:rsidRDefault="0080235C" w14:paraId="32BCB03F" w14:textId="3CBF64A2">
      <w:pPr>
        <w:spacing w:after="0" w:line="240" w:lineRule="auto"/>
        <w:jc w:val="both"/>
        <w:rPr>
          <w:rFonts w:ascii="Arial" w:hAnsi="Arial" w:cs="Arial"/>
          <w:sz w:val="24"/>
          <w:szCs w:val="24"/>
        </w:rPr>
      </w:pPr>
      <w:r>
        <w:rPr>
          <w:rFonts w:ascii="Arial" w:hAnsi="Arial" w:cs="Arial"/>
          <w:sz w:val="24"/>
          <w:szCs w:val="24"/>
        </w:rPr>
        <w:t xml:space="preserve">4.6 </w:t>
      </w:r>
      <w:r w:rsidRPr="0066404A" w:rsidR="00791D32">
        <w:rPr>
          <w:rFonts w:ascii="Arial" w:hAnsi="Arial" w:cs="Arial"/>
          <w:sz w:val="24"/>
          <w:szCs w:val="24"/>
        </w:rPr>
        <w:t>Throughout the delivery and completion of demonstration tasks:</w:t>
      </w:r>
    </w:p>
    <w:p w:rsidRPr="0066404A" w:rsidR="00F333DC" w:rsidP="007155A3" w:rsidRDefault="00F333DC" w14:paraId="24283D7F" w14:textId="77777777">
      <w:pPr>
        <w:spacing w:after="0" w:line="240" w:lineRule="auto"/>
        <w:jc w:val="both"/>
        <w:rPr>
          <w:rFonts w:ascii="Arial" w:hAnsi="Arial" w:cs="Arial"/>
          <w:sz w:val="24"/>
          <w:szCs w:val="24"/>
        </w:rPr>
      </w:pPr>
    </w:p>
    <w:p w:rsidR="00791D32" w:rsidP="00D91DA5" w:rsidRDefault="00D91DA5" w14:paraId="0BC22719" w14:textId="3B7745A8">
      <w:pPr>
        <w:ind w:left="720"/>
        <w:jc w:val="both"/>
        <w:rPr>
          <w:rFonts w:ascii="Arial" w:hAnsi="Arial" w:cs="Arial"/>
          <w:sz w:val="24"/>
          <w:szCs w:val="24"/>
        </w:rPr>
      </w:pPr>
      <w:r>
        <w:rPr>
          <w:rFonts w:ascii="Arial" w:hAnsi="Arial" w:cs="Arial"/>
          <w:sz w:val="24"/>
          <w:szCs w:val="24"/>
        </w:rPr>
        <w:t xml:space="preserve">4.6.1 </w:t>
      </w:r>
      <w:r w:rsidRPr="0066404A" w:rsidR="00791D32">
        <w:rPr>
          <w:rFonts w:ascii="Arial" w:hAnsi="Arial" w:cs="Arial"/>
          <w:sz w:val="24"/>
          <w:szCs w:val="24"/>
        </w:rPr>
        <w:t>activities will be monitored by the Contract Manager or delegated members of his Technical Assurance Team;</w:t>
      </w:r>
    </w:p>
    <w:p w:rsidRPr="0066404A" w:rsidR="00C83EE7" w:rsidP="007155A3" w:rsidRDefault="00C83EE7" w14:paraId="516E4759" w14:textId="77777777">
      <w:pPr>
        <w:jc w:val="both"/>
        <w:rPr>
          <w:rFonts w:ascii="Arial" w:hAnsi="Arial" w:cs="Arial"/>
          <w:sz w:val="24"/>
          <w:szCs w:val="24"/>
        </w:rPr>
      </w:pPr>
    </w:p>
    <w:p w:rsidR="00791D32" w:rsidP="00CB02E2" w:rsidRDefault="00CB02E2" w14:paraId="3262A520" w14:textId="77178B91">
      <w:pPr>
        <w:ind w:left="720"/>
        <w:jc w:val="both"/>
        <w:rPr>
          <w:rFonts w:ascii="Arial" w:hAnsi="Arial" w:cs="Arial"/>
          <w:sz w:val="24"/>
          <w:szCs w:val="24"/>
        </w:rPr>
      </w:pPr>
      <w:r>
        <w:rPr>
          <w:rFonts w:ascii="Arial" w:hAnsi="Arial" w:cs="Arial"/>
          <w:sz w:val="24"/>
          <w:szCs w:val="24"/>
        </w:rPr>
        <w:t xml:space="preserve">4.6.2 </w:t>
      </w:r>
      <w:r w:rsidRPr="0066404A" w:rsidR="00791D32">
        <w:rPr>
          <w:rFonts w:ascii="Arial" w:hAnsi="Arial" w:cs="Arial"/>
          <w:sz w:val="24"/>
          <w:szCs w:val="24"/>
        </w:rPr>
        <w:t>the Contractor shall attend a contract/demonstration management call at regular intervals (to be specified by the Contract Manager but no less than once a week) to assess progress, to discuss tasks to be completed, any/all task deviation, general resource based activities and provide updates on the preparation/delivery of demonstration exercises;</w:t>
      </w:r>
    </w:p>
    <w:p w:rsidRPr="0066404A" w:rsidR="00C83EE7" w:rsidP="007155A3" w:rsidRDefault="00C83EE7" w14:paraId="2D2CF0D3" w14:textId="77777777">
      <w:pPr>
        <w:jc w:val="both"/>
        <w:rPr>
          <w:rFonts w:ascii="Arial" w:hAnsi="Arial" w:cs="Arial"/>
          <w:sz w:val="24"/>
          <w:szCs w:val="24"/>
        </w:rPr>
      </w:pPr>
    </w:p>
    <w:p w:rsidR="00791D32" w:rsidP="00CB02E2" w:rsidRDefault="00CB02E2" w14:paraId="0D659B90" w14:textId="7561AC70">
      <w:pPr>
        <w:ind w:left="720"/>
        <w:jc w:val="both"/>
        <w:rPr>
          <w:rFonts w:ascii="Arial" w:hAnsi="Arial" w:cs="Arial"/>
          <w:sz w:val="24"/>
          <w:szCs w:val="24"/>
        </w:rPr>
      </w:pPr>
      <w:r>
        <w:rPr>
          <w:rFonts w:ascii="Arial" w:hAnsi="Arial" w:cs="Arial"/>
          <w:sz w:val="24"/>
          <w:szCs w:val="24"/>
        </w:rPr>
        <w:t xml:space="preserve">4.6.3 </w:t>
      </w:r>
      <w:r w:rsidRPr="0066404A" w:rsidR="00791D32">
        <w:rPr>
          <w:rFonts w:ascii="Arial" w:hAnsi="Arial" w:cs="Arial"/>
          <w:sz w:val="24"/>
          <w:szCs w:val="24"/>
        </w:rPr>
        <w:t xml:space="preserve">the Contractor shall prepare and circulate a management call briefing </w:t>
      </w:r>
      <w:r w:rsidRPr="0066404A" w:rsidR="004828BD">
        <w:rPr>
          <w:rFonts w:ascii="Arial" w:hAnsi="Arial" w:cs="Arial"/>
          <w:sz w:val="24"/>
          <w:szCs w:val="24"/>
        </w:rPr>
        <w:t>note prior</w:t>
      </w:r>
      <w:r w:rsidRPr="0066404A" w:rsidR="00791D32">
        <w:rPr>
          <w:rFonts w:ascii="Arial" w:hAnsi="Arial" w:cs="Arial"/>
          <w:sz w:val="24"/>
          <w:szCs w:val="24"/>
        </w:rPr>
        <w:t xml:space="preserve"> to the call to aid the discussion about progress.</w:t>
      </w:r>
    </w:p>
    <w:p w:rsidRPr="0066404A" w:rsidR="00C83EE7" w:rsidP="007155A3" w:rsidRDefault="00C83EE7" w14:paraId="490001E9" w14:textId="77777777">
      <w:pPr>
        <w:jc w:val="both"/>
        <w:rPr>
          <w:rFonts w:ascii="Arial" w:hAnsi="Arial" w:cs="Arial"/>
          <w:sz w:val="24"/>
          <w:szCs w:val="24"/>
        </w:rPr>
      </w:pPr>
    </w:p>
    <w:p w:rsidRPr="0066404A" w:rsidR="00791D32" w:rsidP="00CB02E2" w:rsidRDefault="00CB02E2" w14:paraId="0E0D9C1D" w14:textId="26B08AD7">
      <w:pPr>
        <w:ind w:left="720"/>
        <w:jc w:val="both"/>
        <w:rPr>
          <w:rFonts w:ascii="Arial" w:hAnsi="Arial" w:cs="Arial"/>
          <w:sz w:val="24"/>
          <w:szCs w:val="24"/>
        </w:rPr>
      </w:pPr>
      <w:r>
        <w:rPr>
          <w:rFonts w:ascii="Arial" w:hAnsi="Arial" w:cs="Arial"/>
          <w:sz w:val="24"/>
          <w:szCs w:val="24"/>
        </w:rPr>
        <w:t xml:space="preserve">4.6.4 </w:t>
      </w:r>
      <w:r w:rsidRPr="0066404A" w:rsidR="00791D32">
        <w:rPr>
          <w:rFonts w:ascii="Arial" w:hAnsi="Arial" w:cs="Arial"/>
          <w:sz w:val="24"/>
          <w:szCs w:val="24"/>
        </w:rPr>
        <w:t>if any resources allocated to the Contract or nominated individuals change after contract award, the Contractor shall notify Authority in writing of the proposed change.</w:t>
      </w:r>
    </w:p>
    <w:p w:rsidR="00CB02E2" w:rsidP="007155A3" w:rsidRDefault="00CB02E2" w14:paraId="76C1FA29" w14:textId="77777777">
      <w:pPr>
        <w:spacing w:after="0" w:line="240" w:lineRule="auto"/>
        <w:jc w:val="both"/>
        <w:rPr>
          <w:rFonts w:ascii="Arial" w:hAnsi="Arial" w:cs="Arial"/>
          <w:sz w:val="24"/>
          <w:szCs w:val="24"/>
        </w:rPr>
      </w:pPr>
    </w:p>
    <w:p w:rsidRPr="0066404A" w:rsidR="00791D32" w:rsidP="007155A3" w:rsidRDefault="00791D32" w14:paraId="3B2AABE0" w14:textId="3F212CD7">
      <w:pPr>
        <w:spacing w:after="0" w:line="240" w:lineRule="auto"/>
        <w:jc w:val="both"/>
        <w:rPr>
          <w:rFonts w:ascii="Arial" w:hAnsi="Arial" w:cs="Arial"/>
          <w:sz w:val="24"/>
          <w:szCs w:val="24"/>
        </w:rPr>
      </w:pPr>
      <w:r w:rsidRPr="0066404A">
        <w:rPr>
          <w:rFonts w:ascii="Arial" w:hAnsi="Arial" w:cs="Arial"/>
          <w:sz w:val="24"/>
          <w:szCs w:val="24"/>
        </w:rPr>
        <w:t xml:space="preserve">This document has been executed as a deed on the date and was delivered and takes effect on the date stated at the beginning of it </w:t>
      </w:r>
    </w:p>
    <w:tbl>
      <w:tblPr>
        <w:tblW w:w="9030" w:type="dxa"/>
        <w:tblInd w:w="8" w:type="dxa"/>
        <w:tblLayout w:type="fixed"/>
        <w:tblCellMar>
          <w:left w:w="0" w:type="dxa"/>
          <w:right w:w="0" w:type="dxa"/>
        </w:tblCellMar>
        <w:tblLook w:val="04A0" w:firstRow="1" w:lastRow="0" w:firstColumn="1" w:lastColumn="0" w:noHBand="0" w:noVBand="1"/>
      </w:tblPr>
      <w:tblGrid>
        <w:gridCol w:w="4322"/>
        <w:gridCol w:w="193"/>
        <w:gridCol w:w="77"/>
        <w:gridCol w:w="4438"/>
      </w:tblGrid>
      <w:tr w:rsidRPr="0066404A" w:rsidR="00791D32" w:rsidTr="00791D32" w14:paraId="112CF700" w14:textId="77777777">
        <w:trPr>
          <w:trHeight w:val="403"/>
        </w:trPr>
        <w:tc>
          <w:tcPr>
            <w:tcW w:w="4320" w:type="dxa"/>
            <w:hideMark/>
          </w:tcPr>
          <w:p w:rsidRPr="0066404A" w:rsidR="00791D32" w:rsidP="007155A3" w:rsidRDefault="00791D32" w14:paraId="6F1071B6" w14:textId="77777777">
            <w:pPr>
              <w:keepNext/>
              <w:spacing w:after="0" w:line="240" w:lineRule="auto"/>
              <w:rPr>
                <w:rFonts w:ascii="Arial" w:hAnsi="Arial" w:cs="Arial"/>
                <w:sz w:val="24"/>
                <w:szCs w:val="24"/>
              </w:rPr>
            </w:pPr>
            <w:r w:rsidRPr="0066404A">
              <w:rPr>
                <w:rFonts w:ascii="Arial" w:hAnsi="Arial" w:cs="Arial"/>
                <w:sz w:val="24"/>
                <w:szCs w:val="24"/>
              </w:rPr>
              <w:t>Executed as a deed by [</w:t>
            </w:r>
            <w:r w:rsidRPr="0066404A">
              <w:rPr>
                <w:rFonts w:ascii="Arial" w:hAnsi="Arial" w:cs="Arial"/>
                <w:b/>
                <w:caps/>
                <w:sz w:val="24"/>
                <w:szCs w:val="24"/>
              </w:rPr>
              <w:t>INSERT NAME OF contractor]</w:t>
            </w:r>
            <w:r w:rsidRPr="0066404A">
              <w:rPr>
                <w:rFonts w:ascii="Arial" w:hAnsi="Arial" w:cs="Arial"/>
                <w:sz w:val="24"/>
                <w:szCs w:val="24"/>
              </w:rPr>
              <w:t xml:space="preserve"> acting by a director in the presence of:</w:t>
            </w:r>
          </w:p>
        </w:tc>
        <w:tc>
          <w:tcPr>
            <w:tcW w:w="270" w:type="dxa"/>
            <w:gridSpan w:val="2"/>
            <w:hideMark/>
          </w:tcPr>
          <w:p w:rsidRPr="0066404A" w:rsidR="00791D32" w:rsidP="007155A3" w:rsidRDefault="00791D32" w14:paraId="64E73BF1" w14:textId="77777777">
            <w:pPr>
              <w:keepNext/>
              <w:spacing w:after="0" w:line="240" w:lineRule="auto"/>
              <w:rPr>
                <w:rFonts w:ascii="Arial" w:hAnsi="Arial" w:cs="Arial"/>
                <w:sz w:val="24"/>
                <w:szCs w:val="24"/>
              </w:rPr>
            </w:pPr>
            <w:r w:rsidRPr="0066404A">
              <w:rPr>
                <w:rFonts w:ascii="Arial" w:hAnsi="Arial" w:cs="Arial"/>
                <w:sz w:val="24"/>
                <w:szCs w:val="24"/>
              </w:rPr>
              <w:t>)</w:t>
            </w:r>
          </w:p>
          <w:p w:rsidRPr="0066404A" w:rsidR="00791D32" w:rsidP="007155A3" w:rsidRDefault="00791D32" w14:paraId="15F36AE3" w14:textId="77777777">
            <w:pPr>
              <w:keepNext/>
              <w:spacing w:after="0" w:line="240" w:lineRule="auto"/>
              <w:rPr>
                <w:rFonts w:ascii="Arial" w:hAnsi="Arial" w:cs="Arial"/>
                <w:sz w:val="24"/>
                <w:szCs w:val="24"/>
              </w:rPr>
            </w:pPr>
            <w:r w:rsidRPr="0066404A">
              <w:rPr>
                <w:rFonts w:ascii="Arial" w:hAnsi="Arial" w:cs="Arial"/>
                <w:sz w:val="24"/>
                <w:szCs w:val="24"/>
              </w:rPr>
              <w:t>)</w:t>
            </w:r>
          </w:p>
          <w:p w:rsidRPr="0066404A" w:rsidR="00791D32" w:rsidP="007155A3" w:rsidRDefault="00791D32" w14:paraId="3658543E" w14:textId="77777777">
            <w:pPr>
              <w:keepNext/>
              <w:spacing w:after="0" w:line="240" w:lineRule="auto"/>
              <w:rPr>
                <w:rFonts w:ascii="Arial" w:hAnsi="Arial" w:cs="Arial"/>
                <w:sz w:val="24"/>
                <w:szCs w:val="24"/>
              </w:rPr>
            </w:pPr>
            <w:r w:rsidRPr="0066404A">
              <w:rPr>
                <w:rFonts w:ascii="Arial" w:hAnsi="Arial" w:cs="Arial"/>
                <w:sz w:val="24"/>
                <w:szCs w:val="24"/>
              </w:rPr>
              <w:t>)</w:t>
            </w:r>
          </w:p>
          <w:p w:rsidRPr="0066404A" w:rsidR="00791D32" w:rsidP="007155A3" w:rsidRDefault="00791D32" w14:paraId="75A496D4" w14:textId="77777777">
            <w:pPr>
              <w:keepNext/>
              <w:spacing w:after="0" w:line="240" w:lineRule="auto"/>
              <w:rPr>
                <w:rFonts w:ascii="Arial" w:hAnsi="Arial" w:cs="Arial"/>
                <w:sz w:val="24"/>
                <w:szCs w:val="24"/>
              </w:rPr>
            </w:pPr>
            <w:r w:rsidRPr="0066404A">
              <w:rPr>
                <w:rFonts w:ascii="Arial" w:hAnsi="Arial" w:cs="Arial"/>
                <w:sz w:val="24"/>
                <w:szCs w:val="24"/>
              </w:rPr>
              <w:t>)</w:t>
            </w:r>
          </w:p>
        </w:tc>
        <w:tc>
          <w:tcPr>
            <w:tcW w:w="4436" w:type="dxa"/>
          </w:tcPr>
          <w:p w:rsidRPr="0066404A" w:rsidR="00791D32" w:rsidP="007155A3" w:rsidRDefault="00791D32" w14:paraId="463B27B8" w14:textId="77777777">
            <w:pPr>
              <w:keepNext/>
              <w:tabs>
                <w:tab w:val="left" w:leader="dot" w:pos="4187"/>
              </w:tabs>
              <w:spacing w:after="0" w:line="240" w:lineRule="auto"/>
              <w:rPr>
                <w:rFonts w:ascii="Arial" w:hAnsi="Arial" w:cs="Arial"/>
                <w:sz w:val="24"/>
                <w:szCs w:val="24"/>
              </w:rPr>
            </w:pPr>
          </w:p>
          <w:p w:rsidRPr="0066404A" w:rsidR="00791D32" w:rsidP="007155A3" w:rsidRDefault="00791D32" w14:paraId="666F9C7A" w14:textId="77777777">
            <w:pPr>
              <w:keepNext/>
              <w:tabs>
                <w:tab w:val="left" w:leader="dot" w:pos="4187"/>
              </w:tabs>
              <w:spacing w:after="0" w:line="240" w:lineRule="auto"/>
              <w:rPr>
                <w:rFonts w:ascii="Arial" w:hAnsi="Arial" w:cs="Arial"/>
                <w:sz w:val="24"/>
                <w:szCs w:val="24"/>
              </w:rPr>
            </w:pPr>
          </w:p>
          <w:p w:rsidRPr="0066404A" w:rsidR="00791D32" w:rsidP="007155A3" w:rsidRDefault="00791D32" w14:paraId="62D2DDF8" w14:textId="77777777">
            <w:pPr>
              <w:keepNext/>
              <w:tabs>
                <w:tab w:val="left" w:leader="dot" w:pos="4187"/>
              </w:tabs>
              <w:spacing w:after="0" w:line="240" w:lineRule="auto"/>
              <w:rPr>
                <w:rFonts w:ascii="Arial" w:hAnsi="Arial" w:cs="Arial"/>
                <w:sz w:val="24"/>
                <w:szCs w:val="24"/>
              </w:rPr>
            </w:pPr>
          </w:p>
          <w:p w:rsidRPr="0066404A" w:rsidR="00791D32" w:rsidP="007155A3" w:rsidRDefault="00791D32" w14:paraId="4E9A5147"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5F121238" w14:textId="77777777">
        <w:trPr>
          <w:trHeight w:val="403"/>
        </w:trPr>
        <w:tc>
          <w:tcPr>
            <w:tcW w:w="4513" w:type="dxa"/>
            <w:gridSpan w:val="2"/>
            <w:tcMar>
              <w:top w:w="0" w:type="dxa"/>
              <w:left w:w="120" w:type="dxa"/>
              <w:bottom w:w="0" w:type="dxa"/>
              <w:right w:w="120" w:type="dxa"/>
            </w:tcMar>
          </w:tcPr>
          <w:p w:rsidRPr="0066404A" w:rsidR="00791D32" w:rsidP="007155A3" w:rsidRDefault="00791D32" w14:paraId="050C6530" w14:textId="77777777">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rsidRPr="0066404A" w:rsidR="00791D32" w:rsidP="007155A3" w:rsidRDefault="00791D32" w14:paraId="4792A007"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Director’s signature</w:t>
            </w:r>
          </w:p>
        </w:tc>
      </w:tr>
      <w:tr w:rsidRPr="0066404A" w:rsidR="00791D32" w:rsidTr="00791D32" w14:paraId="2A636B8E" w14:textId="77777777">
        <w:trPr>
          <w:trHeight w:val="403"/>
        </w:trPr>
        <w:tc>
          <w:tcPr>
            <w:tcW w:w="4513" w:type="dxa"/>
            <w:gridSpan w:val="2"/>
            <w:tcMar>
              <w:top w:w="0" w:type="dxa"/>
              <w:left w:w="120" w:type="dxa"/>
              <w:bottom w:w="0" w:type="dxa"/>
              <w:right w:w="120" w:type="dxa"/>
            </w:tcMar>
          </w:tcPr>
          <w:p w:rsidRPr="0066404A" w:rsidR="00791D32" w:rsidP="007155A3" w:rsidRDefault="00791D32" w14:paraId="5351DAD7" w14:textId="77777777">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rsidRPr="0066404A" w:rsidR="00791D32" w:rsidP="007155A3" w:rsidRDefault="00791D32" w14:paraId="0645448C"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797DE038" w14:textId="77777777">
        <w:trPr>
          <w:trHeight w:val="403"/>
        </w:trPr>
        <w:tc>
          <w:tcPr>
            <w:tcW w:w="4513" w:type="dxa"/>
            <w:gridSpan w:val="2"/>
            <w:tcMar>
              <w:top w:w="0" w:type="dxa"/>
              <w:left w:w="120" w:type="dxa"/>
              <w:bottom w:w="0" w:type="dxa"/>
              <w:right w:w="120" w:type="dxa"/>
            </w:tcMar>
          </w:tcPr>
          <w:p w:rsidRPr="0066404A" w:rsidR="00791D32" w:rsidP="007155A3" w:rsidRDefault="00791D32" w14:paraId="4321DF02" w14:textId="77777777">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rsidRPr="0066404A" w:rsidR="00791D32" w:rsidP="007155A3" w:rsidRDefault="00791D32" w14:paraId="057520F4" w14:textId="77777777">
            <w:pPr>
              <w:keepNext/>
              <w:spacing w:after="0" w:line="240" w:lineRule="auto"/>
              <w:rPr>
                <w:rFonts w:ascii="Arial" w:hAnsi="Arial" w:cs="Arial"/>
                <w:sz w:val="24"/>
                <w:szCs w:val="24"/>
              </w:rPr>
            </w:pPr>
            <w:r w:rsidRPr="0066404A">
              <w:rPr>
                <w:rFonts w:ascii="Arial" w:hAnsi="Arial" w:cs="Arial"/>
                <w:sz w:val="24"/>
                <w:szCs w:val="24"/>
              </w:rPr>
              <w:t>Director’s name</w:t>
            </w:r>
          </w:p>
        </w:tc>
      </w:tr>
      <w:tr w:rsidRPr="0066404A" w:rsidR="00791D32" w:rsidTr="00791D32" w14:paraId="51199575" w14:textId="77777777">
        <w:trPr>
          <w:trHeight w:val="403"/>
        </w:trPr>
        <w:tc>
          <w:tcPr>
            <w:tcW w:w="4513" w:type="dxa"/>
            <w:gridSpan w:val="2"/>
            <w:tcMar>
              <w:top w:w="0" w:type="dxa"/>
              <w:left w:w="120" w:type="dxa"/>
              <w:bottom w:w="0" w:type="dxa"/>
              <w:right w:w="120" w:type="dxa"/>
            </w:tcMar>
          </w:tcPr>
          <w:p w:rsidRPr="0066404A" w:rsidR="00791D32" w:rsidP="007155A3" w:rsidRDefault="00791D32" w14:paraId="6D0FAB4B" w14:textId="77777777">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tcPr>
          <w:p w:rsidRPr="0066404A" w:rsidR="00791D32" w:rsidP="007155A3" w:rsidRDefault="00791D32" w14:paraId="0D2B4C44" w14:textId="77777777">
            <w:pPr>
              <w:keepNext/>
              <w:tabs>
                <w:tab w:val="left" w:leader="dot" w:pos="4187"/>
              </w:tabs>
              <w:spacing w:after="0" w:line="240" w:lineRule="auto"/>
              <w:rPr>
                <w:rFonts w:ascii="Arial" w:hAnsi="Arial" w:cs="Arial"/>
                <w:sz w:val="24"/>
                <w:szCs w:val="24"/>
              </w:rPr>
            </w:pPr>
          </w:p>
        </w:tc>
      </w:tr>
      <w:tr w:rsidRPr="0066404A" w:rsidR="00791D32" w:rsidTr="00791D32" w14:paraId="4E63A615" w14:textId="77777777">
        <w:trPr>
          <w:trHeight w:val="403"/>
        </w:trPr>
        <w:tc>
          <w:tcPr>
            <w:tcW w:w="4513" w:type="dxa"/>
            <w:gridSpan w:val="2"/>
            <w:tcMar>
              <w:top w:w="0" w:type="dxa"/>
              <w:left w:w="120" w:type="dxa"/>
              <w:bottom w:w="0" w:type="dxa"/>
              <w:right w:w="120" w:type="dxa"/>
            </w:tcMar>
            <w:hideMark/>
          </w:tcPr>
          <w:p w:rsidRPr="0066404A" w:rsidR="00791D32" w:rsidP="007155A3" w:rsidRDefault="00791D32" w14:paraId="5D8791A7" w14:textId="77777777">
            <w:pPr>
              <w:keepNext/>
              <w:spacing w:after="0" w:line="240" w:lineRule="auto"/>
              <w:rPr>
                <w:rFonts w:ascii="Arial" w:hAnsi="Arial" w:cs="Arial"/>
                <w:sz w:val="24"/>
                <w:szCs w:val="24"/>
              </w:rPr>
            </w:pPr>
            <w:r w:rsidRPr="0066404A">
              <w:rPr>
                <w:rFonts w:ascii="Arial" w:hAnsi="Arial" w:cs="Arial"/>
                <w:sz w:val="24"/>
                <w:szCs w:val="24"/>
              </w:rPr>
              <w:t>Witness’ signature:</w:t>
            </w:r>
          </w:p>
        </w:tc>
        <w:tc>
          <w:tcPr>
            <w:tcW w:w="4513" w:type="dxa"/>
            <w:gridSpan w:val="2"/>
            <w:tcMar>
              <w:top w:w="0" w:type="dxa"/>
              <w:left w:w="120" w:type="dxa"/>
              <w:bottom w:w="0" w:type="dxa"/>
              <w:right w:w="120" w:type="dxa"/>
            </w:tcMar>
            <w:hideMark/>
          </w:tcPr>
          <w:p w:rsidRPr="0066404A" w:rsidR="00791D32" w:rsidP="007155A3" w:rsidRDefault="00791D32" w14:paraId="34EB9FF1"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1A61189B" w14:textId="77777777">
        <w:trPr>
          <w:trHeight w:val="403"/>
        </w:trPr>
        <w:tc>
          <w:tcPr>
            <w:tcW w:w="4513" w:type="dxa"/>
            <w:gridSpan w:val="2"/>
            <w:tcMar>
              <w:top w:w="0" w:type="dxa"/>
              <w:left w:w="120" w:type="dxa"/>
              <w:bottom w:w="0" w:type="dxa"/>
              <w:right w:w="120" w:type="dxa"/>
            </w:tcMar>
            <w:hideMark/>
          </w:tcPr>
          <w:p w:rsidRPr="0066404A" w:rsidR="00791D32" w:rsidP="007155A3" w:rsidRDefault="00791D32" w14:paraId="5FE7630C" w14:textId="77777777">
            <w:pPr>
              <w:keepNext/>
              <w:spacing w:after="0" w:line="240" w:lineRule="auto"/>
              <w:rPr>
                <w:rFonts w:ascii="Arial" w:hAnsi="Arial" w:cs="Arial"/>
                <w:sz w:val="24"/>
                <w:szCs w:val="24"/>
              </w:rPr>
            </w:pPr>
            <w:r w:rsidRPr="0066404A">
              <w:rPr>
                <w:rFonts w:ascii="Arial" w:hAnsi="Arial" w:cs="Arial"/>
                <w:sz w:val="24"/>
                <w:szCs w:val="24"/>
              </w:rPr>
              <w:t>Witness’ name (BLOCK CAPITALS):</w:t>
            </w:r>
          </w:p>
        </w:tc>
        <w:tc>
          <w:tcPr>
            <w:tcW w:w="4513" w:type="dxa"/>
            <w:gridSpan w:val="2"/>
            <w:tcMar>
              <w:top w:w="0" w:type="dxa"/>
              <w:left w:w="120" w:type="dxa"/>
              <w:bottom w:w="0" w:type="dxa"/>
              <w:right w:w="120" w:type="dxa"/>
            </w:tcMar>
            <w:hideMark/>
          </w:tcPr>
          <w:p w:rsidRPr="0066404A" w:rsidR="00791D32" w:rsidP="007155A3" w:rsidRDefault="00791D32" w14:paraId="4ACFA105"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15FE1228" w14:textId="77777777">
        <w:trPr>
          <w:trHeight w:val="403"/>
        </w:trPr>
        <w:tc>
          <w:tcPr>
            <w:tcW w:w="4513" w:type="dxa"/>
            <w:gridSpan w:val="2"/>
            <w:tcMar>
              <w:top w:w="0" w:type="dxa"/>
              <w:left w:w="120" w:type="dxa"/>
              <w:bottom w:w="0" w:type="dxa"/>
              <w:right w:w="120" w:type="dxa"/>
            </w:tcMar>
            <w:hideMark/>
          </w:tcPr>
          <w:p w:rsidRPr="0066404A" w:rsidR="00791D32" w:rsidP="007155A3" w:rsidRDefault="00791D32" w14:paraId="19F9B958" w14:textId="77777777">
            <w:pPr>
              <w:keepNext/>
              <w:spacing w:after="0" w:line="240" w:lineRule="auto"/>
              <w:rPr>
                <w:rFonts w:ascii="Arial" w:hAnsi="Arial" w:cs="Arial"/>
                <w:sz w:val="24"/>
                <w:szCs w:val="24"/>
              </w:rPr>
            </w:pPr>
            <w:r w:rsidRPr="0066404A">
              <w:rPr>
                <w:rFonts w:ascii="Arial" w:hAnsi="Arial" w:cs="Arial"/>
                <w:sz w:val="24"/>
                <w:szCs w:val="24"/>
              </w:rPr>
              <w:t>Witness’ address:</w:t>
            </w:r>
          </w:p>
        </w:tc>
        <w:tc>
          <w:tcPr>
            <w:tcW w:w="4513" w:type="dxa"/>
            <w:gridSpan w:val="2"/>
            <w:tcMar>
              <w:top w:w="0" w:type="dxa"/>
              <w:left w:w="120" w:type="dxa"/>
              <w:bottom w:w="0" w:type="dxa"/>
              <w:right w:w="120" w:type="dxa"/>
            </w:tcMar>
            <w:hideMark/>
          </w:tcPr>
          <w:p w:rsidRPr="0066404A" w:rsidR="00791D32" w:rsidP="007155A3" w:rsidRDefault="00791D32" w14:paraId="1C481FF1"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471A42AB" w14:textId="77777777">
        <w:trPr>
          <w:trHeight w:val="403"/>
        </w:trPr>
        <w:tc>
          <w:tcPr>
            <w:tcW w:w="4513" w:type="dxa"/>
            <w:gridSpan w:val="2"/>
            <w:tcMar>
              <w:top w:w="0" w:type="dxa"/>
              <w:left w:w="120" w:type="dxa"/>
              <w:bottom w:w="0" w:type="dxa"/>
              <w:right w:w="120" w:type="dxa"/>
            </w:tcMar>
          </w:tcPr>
          <w:p w:rsidRPr="0066404A" w:rsidR="00791D32" w:rsidP="007155A3" w:rsidRDefault="00791D32" w14:paraId="4F0B4573" w14:textId="77777777">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rsidRPr="0066404A" w:rsidR="00791D32" w:rsidP="007155A3" w:rsidRDefault="00791D32" w14:paraId="7E741A1A"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26CB52F6" w14:textId="77777777">
        <w:trPr>
          <w:trHeight w:val="403"/>
        </w:trPr>
        <w:tc>
          <w:tcPr>
            <w:tcW w:w="4513" w:type="dxa"/>
            <w:gridSpan w:val="2"/>
            <w:tcMar>
              <w:top w:w="0" w:type="dxa"/>
              <w:left w:w="120" w:type="dxa"/>
              <w:bottom w:w="0" w:type="dxa"/>
              <w:right w:w="120" w:type="dxa"/>
            </w:tcMar>
          </w:tcPr>
          <w:p w:rsidRPr="0066404A" w:rsidR="00791D32" w:rsidP="007155A3" w:rsidRDefault="00791D32" w14:paraId="557C7143" w14:textId="77777777">
            <w:pPr>
              <w:keepNext/>
              <w:spacing w:after="0" w:line="240" w:lineRule="auto"/>
              <w:rPr>
                <w:rFonts w:ascii="Arial" w:hAnsi="Arial" w:cs="Arial"/>
                <w:sz w:val="24"/>
                <w:szCs w:val="24"/>
              </w:rPr>
            </w:pPr>
          </w:p>
        </w:tc>
        <w:tc>
          <w:tcPr>
            <w:tcW w:w="4513" w:type="dxa"/>
            <w:gridSpan w:val="2"/>
            <w:tcMar>
              <w:top w:w="0" w:type="dxa"/>
              <w:left w:w="120" w:type="dxa"/>
              <w:bottom w:w="0" w:type="dxa"/>
              <w:right w:w="120" w:type="dxa"/>
            </w:tcMar>
            <w:hideMark/>
          </w:tcPr>
          <w:p w:rsidRPr="0066404A" w:rsidR="00791D32" w:rsidP="007155A3" w:rsidRDefault="00791D32" w14:paraId="2211FAB2"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7F8E8F1D" w14:textId="77777777">
        <w:trPr>
          <w:trHeight w:val="403"/>
        </w:trPr>
        <w:tc>
          <w:tcPr>
            <w:tcW w:w="4513" w:type="dxa"/>
            <w:gridSpan w:val="2"/>
            <w:tcMar>
              <w:top w:w="0" w:type="dxa"/>
              <w:left w:w="120" w:type="dxa"/>
              <w:bottom w:w="0" w:type="dxa"/>
              <w:right w:w="120" w:type="dxa"/>
            </w:tcMar>
            <w:hideMark/>
          </w:tcPr>
          <w:p w:rsidRPr="0066404A" w:rsidR="00791D32" w:rsidP="007155A3" w:rsidRDefault="00791D32" w14:paraId="613A681B" w14:textId="77777777">
            <w:pPr>
              <w:keepNext/>
              <w:spacing w:after="0" w:line="240" w:lineRule="auto"/>
              <w:rPr>
                <w:rFonts w:ascii="Arial" w:hAnsi="Arial" w:cs="Arial"/>
                <w:sz w:val="24"/>
                <w:szCs w:val="24"/>
              </w:rPr>
            </w:pPr>
            <w:r w:rsidRPr="0066404A">
              <w:rPr>
                <w:rFonts w:ascii="Arial" w:hAnsi="Arial" w:cs="Arial"/>
                <w:sz w:val="24"/>
                <w:szCs w:val="24"/>
              </w:rPr>
              <w:t>Witness’ occupation:</w:t>
            </w:r>
          </w:p>
        </w:tc>
        <w:tc>
          <w:tcPr>
            <w:tcW w:w="4513" w:type="dxa"/>
            <w:gridSpan w:val="2"/>
            <w:tcMar>
              <w:top w:w="0" w:type="dxa"/>
              <w:left w:w="120" w:type="dxa"/>
              <w:bottom w:w="0" w:type="dxa"/>
              <w:right w:w="120" w:type="dxa"/>
            </w:tcMar>
            <w:hideMark/>
          </w:tcPr>
          <w:p w:rsidRPr="0066404A" w:rsidR="00791D32" w:rsidP="007155A3" w:rsidRDefault="00791D32" w14:paraId="18B8AB41"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6C57E000" w14:textId="77777777">
        <w:trPr>
          <w:trHeight w:val="403"/>
        </w:trPr>
        <w:tc>
          <w:tcPr>
            <w:tcW w:w="4320" w:type="dxa"/>
            <w:hideMark/>
          </w:tcPr>
          <w:p w:rsidRPr="0066404A" w:rsidR="00791D32" w:rsidP="007155A3" w:rsidRDefault="00791D32" w14:paraId="1B1535B6" w14:textId="77777777">
            <w:pPr>
              <w:spacing w:after="0" w:line="240" w:lineRule="auto"/>
              <w:rPr>
                <w:rFonts w:ascii="Arial" w:hAnsi="Arial" w:cs="Arial"/>
                <w:sz w:val="24"/>
                <w:szCs w:val="24"/>
              </w:rPr>
            </w:pPr>
            <w:r w:rsidRPr="0066404A">
              <w:rPr>
                <w:rFonts w:ascii="Arial" w:hAnsi="Arial" w:cs="Arial"/>
                <w:sz w:val="24"/>
                <w:szCs w:val="24"/>
              </w:rPr>
              <w:t>Signed by</w:t>
            </w:r>
            <w:r w:rsidRPr="0066404A">
              <w:rPr>
                <w:rFonts w:ascii="Arial" w:hAnsi="Arial" w:cs="Arial"/>
                <w:b/>
                <w:sz w:val="24"/>
                <w:szCs w:val="24"/>
              </w:rPr>
              <w:t xml:space="preserve"> </w:t>
            </w:r>
            <w:r w:rsidRPr="0066404A">
              <w:rPr>
                <w:rFonts w:ascii="Arial" w:hAnsi="Arial" w:cs="Arial"/>
                <w:b/>
                <w:caps/>
                <w:sz w:val="24"/>
                <w:szCs w:val="24"/>
              </w:rPr>
              <w:t>[INSERT NAME]</w:t>
            </w:r>
            <w:r w:rsidRPr="0066404A">
              <w:rPr>
                <w:rFonts w:ascii="Arial" w:hAnsi="Arial" w:cs="Arial"/>
                <w:sz w:val="24"/>
                <w:szCs w:val="24"/>
              </w:rPr>
              <w:t xml:space="preserve"> for and on behalf of </w:t>
            </w:r>
            <w:r w:rsidRPr="0066404A">
              <w:rPr>
                <w:rFonts w:ascii="Arial" w:hAnsi="Arial" w:cs="Arial"/>
                <w:b/>
                <w:sz w:val="24"/>
                <w:szCs w:val="24"/>
              </w:rPr>
              <w:t>MARITIME &amp; COASTGUARD AGENCY</w:t>
            </w:r>
            <w:r w:rsidRPr="0066404A">
              <w:rPr>
                <w:rFonts w:ascii="Arial" w:hAnsi="Arial" w:cs="Arial"/>
                <w:sz w:val="24"/>
                <w:szCs w:val="24"/>
              </w:rPr>
              <w:t xml:space="preserve"> acting on behalf of the Secretary of State for Transport</w:t>
            </w:r>
          </w:p>
        </w:tc>
        <w:tc>
          <w:tcPr>
            <w:tcW w:w="270" w:type="dxa"/>
            <w:gridSpan w:val="2"/>
            <w:hideMark/>
          </w:tcPr>
          <w:p w:rsidRPr="0066404A" w:rsidR="00791D32" w:rsidP="007155A3" w:rsidRDefault="00791D32" w14:paraId="17BA496E" w14:textId="77777777">
            <w:pPr>
              <w:spacing w:after="0" w:line="240" w:lineRule="auto"/>
              <w:rPr>
                <w:rFonts w:ascii="Arial" w:hAnsi="Arial" w:cs="Arial"/>
                <w:sz w:val="24"/>
                <w:szCs w:val="24"/>
              </w:rPr>
            </w:pPr>
            <w:r w:rsidRPr="0066404A">
              <w:rPr>
                <w:rFonts w:ascii="Arial" w:hAnsi="Arial" w:cs="Arial"/>
                <w:sz w:val="24"/>
                <w:szCs w:val="24"/>
              </w:rPr>
              <w:t>)</w:t>
            </w:r>
          </w:p>
          <w:p w:rsidRPr="0066404A" w:rsidR="00791D32" w:rsidP="007155A3" w:rsidRDefault="00791D32" w14:paraId="609FD148" w14:textId="77777777">
            <w:pPr>
              <w:spacing w:after="0" w:line="240" w:lineRule="auto"/>
              <w:rPr>
                <w:rFonts w:ascii="Arial" w:hAnsi="Arial" w:cs="Arial"/>
                <w:sz w:val="24"/>
                <w:szCs w:val="24"/>
              </w:rPr>
            </w:pPr>
            <w:r w:rsidRPr="0066404A">
              <w:rPr>
                <w:rFonts w:ascii="Arial" w:hAnsi="Arial" w:cs="Arial"/>
                <w:sz w:val="24"/>
                <w:szCs w:val="24"/>
              </w:rPr>
              <w:t>)</w:t>
            </w:r>
          </w:p>
          <w:p w:rsidRPr="0066404A" w:rsidR="00791D32" w:rsidP="007155A3" w:rsidRDefault="00791D32" w14:paraId="6E2CAC91" w14:textId="77777777">
            <w:pPr>
              <w:spacing w:after="0" w:line="240" w:lineRule="auto"/>
              <w:rPr>
                <w:rFonts w:ascii="Arial" w:hAnsi="Arial" w:cs="Arial"/>
                <w:sz w:val="24"/>
                <w:szCs w:val="24"/>
              </w:rPr>
            </w:pPr>
            <w:r w:rsidRPr="0066404A">
              <w:rPr>
                <w:rFonts w:ascii="Arial" w:hAnsi="Arial" w:cs="Arial"/>
                <w:sz w:val="24"/>
                <w:szCs w:val="24"/>
              </w:rPr>
              <w:t>)</w:t>
            </w:r>
          </w:p>
        </w:tc>
        <w:tc>
          <w:tcPr>
            <w:tcW w:w="4436" w:type="dxa"/>
            <w:hideMark/>
          </w:tcPr>
          <w:p w:rsidRPr="0066404A" w:rsidR="00791D32" w:rsidP="007155A3" w:rsidRDefault="00791D32" w14:paraId="42E528B8" w14:textId="77777777">
            <w:pPr>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041A3397" w14:textId="77777777">
        <w:tc>
          <w:tcPr>
            <w:tcW w:w="4320" w:type="dxa"/>
          </w:tcPr>
          <w:p w:rsidRPr="0066404A" w:rsidR="00791D32" w:rsidP="007155A3" w:rsidRDefault="00791D32" w14:paraId="023952F2" w14:textId="77777777">
            <w:pPr>
              <w:spacing w:after="0" w:line="240" w:lineRule="auto"/>
              <w:rPr>
                <w:rFonts w:ascii="Arial" w:hAnsi="Arial" w:cs="Arial"/>
                <w:sz w:val="24"/>
                <w:szCs w:val="24"/>
              </w:rPr>
            </w:pPr>
          </w:p>
        </w:tc>
        <w:tc>
          <w:tcPr>
            <w:tcW w:w="270" w:type="dxa"/>
            <w:gridSpan w:val="2"/>
          </w:tcPr>
          <w:p w:rsidRPr="0066404A" w:rsidR="00791D32" w:rsidP="007155A3" w:rsidRDefault="00791D32" w14:paraId="6C2FB39A" w14:textId="77777777">
            <w:pPr>
              <w:spacing w:after="0" w:line="240" w:lineRule="auto"/>
              <w:rPr>
                <w:rFonts w:ascii="Arial" w:hAnsi="Arial" w:cs="Arial"/>
                <w:sz w:val="24"/>
                <w:szCs w:val="24"/>
              </w:rPr>
            </w:pPr>
          </w:p>
        </w:tc>
        <w:tc>
          <w:tcPr>
            <w:tcW w:w="4436" w:type="dxa"/>
            <w:hideMark/>
          </w:tcPr>
          <w:p w:rsidRPr="0066404A" w:rsidR="00791D32" w:rsidP="007155A3" w:rsidRDefault="00791D32" w14:paraId="7D0A02CB" w14:textId="77777777">
            <w:pPr>
              <w:tabs>
                <w:tab w:val="left" w:leader="dot" w:pos="4187"/>
              </w:tabs>
              <w:spacing w:after="0" w:line="240" w:lineRule="auto"/>
              <w:rPr>
                <w:rFonts w:ascii="Arial" w:hAnsi="Arial" w:cs="Arial"/>
                <w:sz w:val="24"/>
                <w:szCs w:val="24"/>
              </w:rPr>
            </w:pPr>
            <w:r w:rsidRPr="0066404A">
              <w:rPr>
                <w:rFonts w:ascii="Arial" w:hAnsi="Arial" w:cs="Arial"/>
                <w:sz w:val="24"/>
                <w:szCs w:val="24"/>
              </w:rPr>
              <w:t>Signature</w:t>
            </w:r>
          </w:p>
        </w:tc>
      </w:tr>
      <w:tr w:rsidRPr="0066404A" w:rsidR="00791D32" w:rsidTr="00791D32" w14:paraId="38777C72" w14:textId="77777777">
        <w:tc>
          <w:tcPr>
            <w:tcW w:w="4320" w:type="dxa"/>
          </w:tcPr>
          <w:p w:rsidRPr="0066404A" w:rsidR="00791D32" w:rsidP="007155A3" w:rsidRDefault="00791D32" w14:paraId="7C39D57C" w14:textId="77777777">
            <w:pPr>
              <w:spacing w:after="0" w:line="240" w:lineRule="auto"/>
              <w:rPr>
                <w:rFonts w:ascii="Arial" w:hAnsi="Arial" w:cs="Arial"/>
                <w:sz w:val="24"/>
                <w:szCs w:val="24"/>
              </w:rPr>
            </w:pPr>
          </w:p>
        </w:tc>
        <w:tc>
          <w:tcPr>
            <w:tcW w:w="270" w:type="dxa"/>
            <w:gridSpan w:val="2"/>
          </w:tcPr>
          <w:p w:rsidRPr="0066404A" w:rsidR="00791D32" w:rsidP="007155A3" w:rsidRDefault="00791D32" w14:paraId="51BFE7A3" w14:textId="77777777">
            <w:pPr>
              <w:spacing w:after="0" w:line="240" w:lineRule="auto"/>
              <w:rPr>
                <w:rFonts w:ascii="Arial" w:hAnsi="Arial" w:cs="Arial"/>
                <w:sz w:val="24"/>
                <w:szCs w:val="24"/>
              </w:rPr>
            </w:pPr>
          </w:p>
        </w:tc>
        <w:tc>
          <w:tcPr>
            <w:tcW w:w="4436" w:type="dxa"/>
            <w:hideMark/>
          </w:tcPr>
          <w:p w:rsidRPr="0066404A" w:rsidR="00791D32" w:rsidP="007155A3" w:rsidRDefault="00791D32" w14:paraId="4A264024" w14:textId="77777777">
            <w:pPr>
              <w:keepNext/>
              <w:tabs>
                <w:tab w:val="left" w:leader="dot" w:pos="4187"/>
              </w:tabs>
              <w:spacing w:after="0" w:line="240" w:lineRule="auto"/>
              <w:rPr>
                <w:rFonts w:ascii="Arial" w:hAnsi="Arial" w:cs="Arial"/>
                <w:sz w:val="24"/>
                <w:szCs w:val="24"/>
              </w:rPr>
            </w:pPr>
            <w:r w:rsidRPr="0066404A">
              <w:rPr>
                <w:rFonts w:ascii="Arial" w:hAnsi="Arial" w:cs="Arial"/>
                <w:sz w:val="24"/>
                <w:szCs w:val="24"/>
              </w:rPr>
              <w:tab/>
            </w:r>
          </w:p>
        </w:tc>
      </w:tr>
      <w:tr w:rsidRPr="0066404A" w:rsidR="00791D32" w:rsidTr="00791D32" w14:paraId="4E17B673" w14:textId="77777777">
        <w:tc>
          <w:tcPr>
            <w:tcW w:w="4320" w:type="dxa"/>
          </w:tcPr>
          <w:p w:rsidRPr="0066404A" w:rsidR="00791D32" w:rsidP="007155A3" w:rsidRDefault="00791D32" w14:paraId="5AEDF34F" w14:textId="77777777">
            <w:pPr>
              <w:spacing w:after="0" w:line="240" w:lineRule="auto"/>
              <w:rPr>
                <w:rFonts w:ascii="Arial" w:hAnsi="Arial" w:cs="Arial"/>
                <w:sz w:val="24"/>
                <w:szCs w:val="24"/>
              </w:rPr>
            </w:pPr>
          </w:p>
        </w:tc>
        <w:tc>
          <w:tcPr>
            <w:tcW w:w="270" w:type="dxa"/>
            <w:gridSpan w:val="2"/>
          </w:tcPr>
          <w:p w:rsidRPr="0066404A" w:rsidR="00791D32" w:rsidP="007155A3" w:rsidRDefault="00791D32" w14:paraId="759C0BFE" w14:textId="77777777">
            <w:pPr>
              <w:spacing w:after="0" w:line="240" w:lineRule="auto"/>
              <w:rPr>
                <w:rFonts w:ascii="Arial" w:hAnsi="Arial" w:cs="Arial"/>
                <w:sz w:val="24"/>
                <w:szCs w:val="24"/>
              </w:rPr>
            </w:pPr>
          </w:p>
        </w:tc>
        <w:tc>
          <w:tcPr>
            <w:tcW w:w="4436" w:type="dxa"/>
            <w:hideMark/>
          </w:tcPr>
          <w:p w:rsidRPr="0066404A" w:rsidR="00791D32" w:rsidP="007155A3" w:rsidRDefault="00791D32" w14:paraId="7E84F77F" w14:textId="77777777">
            <w:pPr>
              <w:keepNext/>
              <w:spacing w:after="0" w:line="240" w:lineRule="auto"/>
              <w:rPr>
                <w:rFonts w:ascii="Arial" w:hAnsi="Arial" w:cs="Arial"/>
                <w:sz w:val="24"/>
                <w:szCs w:val="24"/>
              </w:rPr>
            </w:pPr>
            <w:r w:rsidRPr="0066404A">
              <w:rPr>
                <w:rFonts w:ascii="Arial" w:hAnsi="Arial" w:cs="Arial"/>
                <w:sz w:val="24"/>
                <w:szCs w:val="24"/>
              </w:rPr>
              <w:t>Name</w:t>
            </w:r>
          </w:p>
        </w:tc>
      </w:tr>
    </w:tbl>
    <w:p w:rsidRPr="0066404A" w:rsidR="00791D32" w:rsidP="007155A3" w:rsidRDefault="00791D32" w14:paraId="00EDE6C1" w14:textId="77777777">
      <w:pPr>
        <w:spacing w:after="0" w:line="240" w:lineRule="auto"/>
        <w:rPr>
          <w:rFonts w:ascii="Arial" w:hAnsi="Arial" w:cs="Arial"/>
          <w:sz w:val="24"/>
          <w:szCs w:val="24"/>
        </w:rPr>
      </w:pPr>
    </w:p>
    <w:p w:rsidRPr="00113DDF" w:rsidR="00113DDF" w:rsidP="00113DDF" w:rsidRDefault="00113DDF" w14:paraId="417E4E10" w14:textId="77777777"/>
    <w:sectPr w:rsidRPr="00113DDF" w:rsidR="00113DDF" w:rsidSect="009331FF">
      <w:pgSz w:w="12240" w:h="15840" w:orient="portrait"/>
      <w:pgMar w:top="1440" w:right="1440" w:bottom="1440" w:left="156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C32" w:rsidRDefault="00695C32" w14:paraId="7058BC10" w14:textId="77777777">
      <w:pPr>
        <w:spacing w:after="0" w:line="240" w:lineRule="auto"/>
      </w:pPr>
      <w:r>
        <w:separator/>
      </w:r>
    </w:p>
  </w:endnote>
  <w:endnote w:type="continuationSeparator" w:id="0">
    <w:p w:rsidR="00695C32" w:rsidRDefault="00695C32" w14:paraId="338F1FBB" w14:textId="77777777">
      <w:pPr>
        <w:spacing w:after="0" w:line="240" w:lineRule="auto"/>
      </w:pPr>
      <w:r>
        <w:continuationSeparator/>
      </w:r>
    </w:p>
  </w:endnote>
  <w:endnote w:type="continuationNotice" w:id="1">
    <w:p w:rsidR="00695C32" w:rsidRDefault="00695C32" w14:paraId="5142ED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467007"/>
      <w:docPartObj>
        <w:docPartGallery w:val="Page Numbers (Bottom of Page)"/>
        <w:docPartUnique/>
      </w:docPartObj>
    </w:sdtPr>
    <w:sdtEndPr>
      <w:rPr>
        <w:noProof/>
      </w:rPr>
    </w:sdtEndPr>
    <w:sdtContent>
      <w:p w:rsidR="00C94613" w:rsidRDefault="00C94613" w14:paraId="248F167E" w14:textId="4CD753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94613" w:rsidP="00892DB3" w:rsidRDefault="00C94613" w14:paraId="1D7C27C4" w14:textId="56A40A4E">
    <w:pPr>
      <w:pStyle w:val="Footer"/>
      <w:tabs>
        <w:tab w:val="clear" w:pos="4680"/>
        <w:tab w:val="clear" w:pos="9360"/>
        <w:tab w:val="left" w:pos="75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040553"/>
      <w:docPartObj>
        <w:docPartGallery w:val="Page Numbers (Bottom of Page)"/>
        <w:docPartUnique/>
      </w:docPartObj>
    </w:sdtPr>
    <w:sdtEndPr>
      <w:rPr>
        <w:noProof/>
      </w:rPr>
    </w:sdtEndPr>
    <w:sdtContent>
      <w:p w:rsidR="00C94613" w:rsidRDefault="00C94613" w14:paraId="2E6DB7EB" w14:textId="0437B202">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rsidR="00C94613" w:rsidP="3C7D5544" w:rsidRDefault="00C94613" w14:paraId="2662DB00" w14:textId="35B63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C32" w:rsidRDefault="00695C32" w14:paraId="28E0EEBC" w14:textId="77777777">
      <w:pPr>
        <w:spacing w:after="0" w:line="240" w:lineRule="auto"/>
      </w:pPr>
      <w:r>
        <w:separator/>
      </w:r>
    </w:p>
  </w:footnote>
  <w:footnote w:type="continuationSeparator" w:id="0">
    <w:p w:rsidR="00695C32" w:rsidRDefault="00695C32" w14:paraId="469EE562" w14:textId="77777777">
      <w:pPr>
        <w:spacing w:after="0" w:line="240" w:lineRule="auto"/>
      </w:pPr>
      <w:r>
        <w:continuationSeparator/>
      </w:r>
    </w:p>
  </w:footnote>
  <w:footnote w:type="continuationNotice" w:id="1">
    <w:p w:rsidR="00695C32" w:rsidRDefault="00695C32" w14:paraId="2783B0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rsidTr="3C7D5544" w14:paraId="02CD327D" w14:textId="77777777">
      <w:tc>
        <w:tcPr>
          <w:tcW w:w="3080" w:type="dxa"/>
        </w:tcPr>
        <w:p w:rsidR="00C94613" w:rsidP="3C7D5544" w:rsidRDefault="00C94613" w14:paraId="2FCC2F21" w14:textId="1122B961">
          <w:pPr>
            <w:pStyle w:val="Header"/>
            <w:ind w:left="-115"/>
          </w:pPr>
        </w:p>
      </w:tc>
      <w:tc>
        <w:tcPr>
          <w:tcW w:w="3080" w:type="dxa"/>
        </w:tcPr>
        <w:p w:rsidR="00C94613" w:rsidP="3C7D5544" w:rsidRDefault="00C94613" w14:paraId="514E13CB" w14:textId="4083B066">
          <w:pPr>
            <w:pStyle w:val="Header"/>
            <w:jc w:val="center"/>
          </w:pPr>
        </w:p>
      </w:tc>
      <w:tc>
        <w:tcPr>
          <w:tcW w:w="3080" w:type="dxa"/>
        </w:tcPr>
        <w:p w:rsidR="00C94613" w:rsidP="3C7D5544" w:rsidRDefault="00C94613" w14:paraId="26CC9FCD" w14:textId="0B4E886E">
          <w:pPr>
            <w:pStyle w:val="Header"/>
            <w:ind w:right="-115"/>
            <w:jc w:val="right"/>
          </w:pPr>
        </w:p>
      </w:tc>
    </w:tr>
  </w:tbl>
  <w:p w:rsidR="00C94613" w:rsidP="3C7D5544" w:rsidRDefault="00C94613" w14:paraId="1B6B5FFE" w14:textId="3F991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00C94613" w:rsidTr="3C7D5544" w14:paraId="26715125" w14:textId="77777777">
      <w:tc>
        <w:tcPr>
          <w:tcW w:w="3080" w:type="dxa"/>
        </w:tcPr>
        <w:p w:rsidR="00C94613" w:rsidP="3C7D5544" w:rsidRDefault="00C94613" w14:paraId="7E085238" w14:textId="2657303B">
          <w:pPr>
            <w:pStyle w:val="Header"/>
            <w:ind w:left="-115"/>
          </w:pPr>
        </w:p>
      </w:tc>
      <w:tc>
        <w:tcPr>
          <w:tcW w:w="3080" w:type="dxa"/>
        </w:tcPr>
        <w:p w:rsidR="00C94613" w:rsidP="3C7D5544" w:rsidRDefault="00C94613" w14:paraId="1F818234" w14:textId="4541C031">
          <w:pPr>
            <w:pStyle w:val="Header"/>
            <w:jc w:val="center"/>
          </w:pPr>
        </w:p>
      </w:tc>
      <w:tc>
        <w:tcPr>
          <w:tcW w:w="3080" w:type="dxa"/>
        </w:tcPr>
        <w:p w:rsidR="00C94613" w:rsidP="3C7D5544" w:rsidRDefault="00C94613" w14:paraId="4D78EA52" w14:textId="5EE33C39">
          <w:pPr>
            <w:pStyle w:val="Header"/>
            <w:ind w:right="-115"/>
            <w:jc w:val="right"/>
          </w:pPr>
        </w:p>
      </w:tc>
    </w:tr>
  </w:tbl>
  <w:p w:rsidR="00C94613" w:rsidP="3C7D5544" w:rsidRDefault="00C94613" w14:paraId="1291DF20" w14:textId="77FC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5CD"/>
    <w:multiLevelType w:val="multilevel"/>
    <w:tmpl w:val="4C640050"/>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254E6D"/>
    <w:multiLevelType w:val="hybridMultilevel"/>
    <w:tmpl w:val="3A4A8A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35D368C"/>
    <w:multiLevelType w:val="multilevel"/>
    <w:tmpl w:val="7D42F14A"/>
    <w:styleLink w:val="Headings"/>
    <w:lvl w:ilvl="0">
      <w:start w:val="1"/>
      <w:numFmt w:val="decimal"/>
      <w:lvlText w:val="%1"/>
      <w:lvlJc w:val="left"/>
      <w:pPr>
        <w:ind w:left="720" w:hanging="720"/>
      </w:pPr>
      <w:rPr>
        <w:rFonts w:cs="Times New Roman"/>
        <w:b/>
        <w:i w:val="0"/>
        <w:sz w:val="22"/>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3" w15:restartNumberingAfterBreak="0">
    <w:nsid w:val="06312D6B"/>
    <w:multiLevelType w:val="hybridMultilevel"/>
    <w:tmpl w:val="6F1A9A5C"/>
    <w:lvl w:ilvl="0" w:tplc="12FA69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13997"/>
    <w:multiLevelType w:val="multilevel"/>
    <w:tmpl w:val="21A655D0"/>
    <w:lvl w:ilvl="0">
      <w:start w:val="12"/>
      <w:numFmt w:val="decimal"/>
      <w:lvlText w:val="%1."/>
      <w:lvlJc w:val="left"/>
      <w:pPr>
        <w:ind w:left="530" w:hanging="5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372BE"/>
    <w:multiLevelType w:val="multilevel"/>
    <w:tmpl w:val="5EAC4B20"/>
    <w:lvl w:ilvl="0">
      <w:start w:val="1"/>
      <w:numFmt w:val="decimal"/>
      <w:lvlText w:val="%1."/>
      <w:lvlJc w:val="left"/>
      <w:pPr>
        <w:ind w:left="360" w:hanging="360"/>
      </w:pPr>
      <w:rPr>
        <w:rFonts w:hint="default" w:ascii="Arial" w:hAnsi="Arial" w:cs="Arial"/>
        <w:sz w:val="24"/>
        <w:szCs w:val="24"/>
      </w:r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3D86815"/>
    <w:multiLevelType w:val="multilevel"/>
    <w:tmpl w:val="5AC6D21E"/>
    <w:lvl w:ilvl="0">
      <w:start w:val="29"/>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B0661E"/>
    <w:multiLevelType w:val="hybridMultilevel"/>
    <w:tmpl w:val="9A3C7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00600F"/>
    <w:multiLevelType w:val="hybridMultilevel"/>
    <w:tmpl w:val="EBD618F8"/>
    <w:lvl w:ilvl="0" w:tplc="286C1FDA">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A6BAE"/>
    <w:multiLevelType w:val="hybridMultilevel"/>
    <w:tmpl w:val="8F60B9C0"/>
    <w:lvl w:ilvl="0" w:tplc="08090019">
      <w:start w:val="1"/>
      <w:numFmt w:val="lowerLetter"/>
      <w:lvlText w:val="%1."/>
      <w:lvlJc w:val="left"/>
      <w:pPr>
        <w:ind w:left="1440" w:hanging="360"/>
      </w:pPr>
      <w:rPr>
        <w:rFonts w:hint="default"/>
      </w:rPr>
    </w:lvl>
    <w:lvl w:ilvl="1" w:tplc="08090019">
      <w:start w:val="1"/>
      <w:numFmt w:val="lowerLetter"/>
      <w:lvlText w:val="%2."/>
      <w:lvlJc w:val="left"/>
      <w:pPr>
        <w:ind w:left="2328" w:hanging="360"/>
      </w:pPr>
    </w:lvl>
    <w:lvl w:ilvl="2" w:tplc="A6F242BC">
      <w:numFmt w:val="bullet"/>
      <w:lvlText w:val="•"/>
      <w:lvlJc w:val="left"/>
      <w:pPr>
        <w:ind w:left="3598" w:hanging="730"/>
      </w:pPr>
      <w:rPr>
        <w:rFonts w:hint="default" w:ascii="Arial" w:hAnsi="Arial" w:eastAsia="Times New Roman" w:cs="Arial"/>
      </w:r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10" w15:restartNumberingAfterBreak="0">
    <w:nsid w:val="2026041D"/>
    <w:multiLevelType w:val="multilevel"/>
    <w:tmpl w:val="4C640050"/>
    <w:numStyleLink w:val="ImportedStyle3"/>
  </w:abstractNum>
  <w:abstractNum w:abstractNumId="11"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rPr>
    </w:lvl>
    <w:lvl w:ilvl="1">
      <w:start w:val="1"/>
      <w:numFmt w:val="lowerLetter"/>
      <w:lvlText w:val="(%2)"/>
      <w:lvlJc w:val="left"/>
      <w:pPr>
        <w:ind w:left="1440" w:hanging="720"/>
      </w:pPr>
      <w:rPr>
        <w:rFonts w:cs="Times New Roman"/>
      </w:rPr>
    </w:lvl>
    <w:lvl w:ilvl="2">
      <w:start w:val="1"/>
      <w:numFmt w:val="lowerRoman"/>
      <w:lvlText w:val="(%3)"/>
      <w:lvlJc w:val="left"/>
      <w:pPr>
        <w:ind w:left="2160" w:hanging="720"/>
      </w:pPr>
      <w:rPr>
        <w:rFonts w:cs="Times New Roman"/>
      </w:rPr>
    </w:lvl>
    <w:lvl w:ilvl="3">
      <w:start w:val="1"/>
      <w:numFmt w:val="upperLetter"/>
      <w:lvlText w:val="(%4)"/>
      <w:lvlJc w:val="left"/>
      <w:pPr>
        <w:ind w:left="2880" w:hanging="720"/>
      </w:pPr>
      <w:rPr>
        <w:rFonts w:hint="default" w:ascii="Arial" w:hAnsi="Arial" w:cs="Times New Roman"/>
        <w:sz w:val="22"/>
      </w:rPr>
    </w:lvl>
    <w:lvl w:ilvl="4">
      <w:start w:val="1"/>
      <w:numFmt w:val="decimal"/>
      <w:lvlText w:val="%5)"/>
      <w:lvlJc w:val="left"/>
      <w:pPr>
        <w:ind w:left="3600" w:hanging="720"/>
      </w:pPr>
      <w:rPr>
        <w:rFonts w:cs="Times New Roman"/>
      </w:rPr>
    </w:lvl>
    <w:lvl w:ilvl="5">
      <w:start w:val="1"/>
      <w:numFmt w:val="none"/>
      <w:lvlText w:val=""/>
      <w:lvlJc w:val="left"/>
      <w:pPr>
        <w:ind w:left="3600" w:firstLine="0"/>
      </w:pPr>
      <w:rPr>
        <w:rFonts w:cs="Times New Roman"/>
      </w:rPr>
    </w:lvl>
    <w:lvl w:ilvl="6">
      <w:start w:val="1"/>
      <w:numFmt w:val="none"/>
      <w:lvlText w:val="%7"/>
      <w:lvlJc w:val="left"/>
      <w:pPr>
        <w:ind w:left="3600" w:firstLine="0"/>
      </w:pPr>
      <w:rPr>
        <w:rFonts w:cs="Times New Roman"/>
      </w:rPr>
    </w:lvl>
    <w:lvl w:ilvl="7">
      <w:start w:val="1"/>
      <w:numFmt w:val="none"/>
      <w:lvlText w:val="%8"/>
      <w:lvlJc w:val="left"/>
      <w:pPr>
        <w:ind w:left="3600" w:firstLine="0"/>
      </w:pPr>
      <w:rPr>
        <w:rFonts w:cs="Times New Roman"/>
      </w:rPr>
    </w:lvl>
    <w:lvl w:ilvl="8">
      <w:start w:val="1"/>
      <w:numFmt w:val="none"/>
      <w:lvlText w:val="%9"/>
      <w:lvlJc w:val="left"/>
      <w:pPr>
        <w:ind w:left="3600" w:firstLine="0"/>
      </w:pPr>
      <w:rPr>
        <w:rFonts w:cs="Times New Roman"/>
      </w:rPr>
    </w:lvl>
  </w:abstractNum>
  <w:abstractNum w:abstractNumId="12" w15:restartNumberingAfterBreak="0">
    <w:nsid w:val="231815EC"/>
    <w:multiLevelType w:val="hybridMultilevel"/>
    <w:tmpl w:val="890C1D5C"/>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3">
      <w:start w:val="1"/>
      <w:numFmt w:val="bullet"/>
      <w:lvlText w:val="o"/>
      <w:lvlJc w:val="left"/>
      <w:pPr>
        <w:ind w:left="2520" w:hanging="360"/>
      </w:pPr>
      <w:rPr>
        <w:rFonts w:hint="default" w:ascii="Courier New" w:hAnsi="Courier New" w:cs="Courier New"/>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4591630"/>
    <w:multiLevelType w:val="hybridMultilevel"/>
    <w:tmpl w:val="E09428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49F3010"/>
    <w:multiLevelType w:val="multilevel"/>
    <w:tmpl w:val="3B72D0BE"/>
    <w:lvl w:ilvl="0">
      <w:start w:val="1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3876C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FD0B21"/>
    <w:multiLevelType w:val="hybridMultilevel"/>
    <w:tmpl w:val="4702675A"/>
    <w:lvl w:ilvl="0" w:tplc="41466C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72D7C"/>
    <w:multiLevelType w:val="multilevel"/>
    <w:tmpl w:val="CD027BC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3E758D"/>
    <w:multiLevelType w:val="multilevel"/>
    <w:tmpl w:val="CAC0BBEC"/>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D63E2B"/>
    <w:multiLevelType w:val="hybridMultilevel"/>
    <w:tmpl w:val="9490E4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D840B7B"/>
    <w:multiLevelType w:val="multilevel"/>
    <w:tmpl w:val="9B1CF228"/>
    <w:numStyleLink w:val="Definitions"/>
  </w:abstractNum>
  <w:abstractNum w:abstractNumId="21" w15:restartNumberingAfterBreak="0">
    <w:nsid w:val="53E965E0"/>
    <w:multiLevelType w:val="multilevel"/>
    <w:tmpl w:val="1D90851C"/>
    <w:lvl w:ilvl="0">
      <w:start w:val="33"/>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32E3A9B"/>
    <w:multiLevelType w:val="hybridMultilevel"/>
    <w:tmpl w:val="1ADE064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C2F44"/>
    <w:multiLevelType w:val="multilevel"/>
    <w:tmpl w:val="6248E2AC"/>
    <w:lvl w:ilvl="0">
      <w:start w:val="1"/>
      <w:numFmt w:val="decimal"/>
      <w:lvlText w:val="%1."/>
      <w:lvlJc w:val="left"/>
      <w:pPr>
        <w:ind w:left="720" w:hanging="720"/>
      </w:pPr>
      <w:rPr>
        <w:rFonts w:ascii="Arial" w:hAnsi="Arial" w:cs="Arial" w:eastAsiaTheme="minorHAnsi"/>
        <w:b/>
        <w:i w:val="0"/>
        <w:sz w:val="24"/>
        <w:szCs w:val="24"/>
      </w:rPr>
    </w:lvl>
    <w:lvl w:ilvl="1">
      <w:start w:val="1"/>
      <w:numFmt w:val="decimal"/>
      <w:lvlText w:val="%1.%2"/>
      <w:lvlJc w:val="left"/>
      <w:pPr>
        <w:ind w:left="720" w:hanging="720"/>
      </w:pPr>
      <w:rPr>
        <w:rFonts w:cs="Times New Roman"/>
      </w:rPr>
    </w:lvl>
    <w:lvl w:ilvl="2">
      <w:start w:val="1"/>
      <w:numFmt w:val="decimal"/>
      <w:lvlText w:val="%1.%2.%3"/>
      <w:lvlJc w:val="left"/>
      <w:pPr>
        <w:ind w:left="1800" w:hanging="1080"/>
      </w:pPr>
      <w:rPr>
        <w:rFonts w:cs="Times New Roman"/>
      </w:rPr>
    </w:lvl>
    <w:lvl w:ilvl="3">
      <w:start w:val="1"/>
      <w:numFmt w:val="lowerRoman"/>
      <w:lvlText w:val="(%4)"/>
      <w:lvlJc w:val="left"/>
      <w:pPr>
        <w:ind w:left="2520" w:hanging="720"/>
      </w:pPr>
      <w:rPr>
        <w:rFonts w:cs="Times New Roman"/>
      </w:rPr>
    </w:lvl>
    <w:lvl w:ilvl="4">
      <w:start w:val="1"/>
      <w:numFmt w:val="upperLetter"/>
      <w:lvlText w:val="(%5)"/>
      <w:lvlJc w:val="left"/>
      <w:pPr>
        <w:ind w:left="3240" w:hanging="720"/>
      </w:pPr>
      <w:rPr>
        <w:rFonts w:cs="Times New Roman"/>
      </w:rPr>
    </w:lvl>
    <w:lvl w:ilvl="5">
      <w:start w:val="1"/>
      <w:numFmt w:val="decimal"/>
      <w:lvlText w:val="%6)"/>
      <w:lvlJc w:val="left"/>
      <w:pPr>
        <w:ind w:left="3960" w:hanging="720"/>
      </w:pPr>
      <w:rPr>
        <w:rFonts w:cs="Times New Roman"/>
      </w:rPr>
    </w:lvl>
    <w:lvl w:ilvl="6">
      <w:start w:val="1"/>
      <w:numFmt w:val="lowerLetter"/>
      <w:lvlText w:val="%7)"/>
      <w:lvlJc w:val="left"/>
      <w:pPr>
        <w:ind w:left="4680" w:hanging="720"/>
      </w:pPr>
      <w:rPr>
        <w:rFonts w:cs="Times New Roman"/>
      </w:rPr>
    </w:lvl>
    <w:lvl w:ilvl="7">
      <w:start w:val="1"/>
      <w:numFmt w:val="lowerRoman"/>
      <w:lvlText w:val="%8)"/>
      <w:lvlJc w:val="left"/>
      <w:pPr>
        <w:ind w:left="5400" w:hanging="720"/>
      </w:pPr>
      <w:rPr>
        <w:rFonts w:cs="Times New Roman"/>
      </w:rPr>
    </w:lvl>
    <w:lvl w:ilvl="8">
      <w:start w:val="1"/>
      <w:numFmt w:val="upperLetter"/>
      <w:lvlText w:val="%9)"/>
      <w:lvlJc w:val="left"/>
      <w:pPr>
        <w:ind w:left="6120" w:hanging="720"/>
      </w:pPr>
      <w:rPr>
        <w:rFonts w:cs="Times New Roman"/>
      </w:rPr>
    </w:lvl>
  </w:abstractNum>
  <w:abstractNum w:abstractNumId="25" w15:restartNumberingAfterBreak="0">
    <w:nsid w:val="6F9915CD"/>
    <w:multiLevelType w:val="hybridMultilevel"/>
    <w:tmpl w:val="BBC87D8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12D15EC"/>
    <w:multiLevelType w:val="hybridMultilevel"/>
    <w:tmpl w:val="463867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5BB4CCB"/>
    <w:multiLevelType w:val="hybridMultilevel"/>
    <w:tmpl w:val="9C98F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CF2C23"/>
    <w:multiLevelType w:val="multilevel"/>
    <w:tmpl w:val="101C5A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9"/>
  </w:num>
  <w:num w:numId="3">
    <w:abstractNumId w:val="5"/>
  </w:num>
  <w:num w:numId="4">
    <w:abstractNumId w:val="13"/>
  </w:num>
  <w:num w:numId="5">
    <w:abstractNumId w:val="2"/>
  </w:num>
  <w:num w:numId="6">
    <w:abstractNumId w:val="27"/>
  </w:num>
  <w:num w:numId="7">
    <w:abstractNumId w:val="7"/>
  </w:num>
  <w:num w:numId="8">
    <w:abstractNumId w:val="25"/>
  </w:num>
  <w:num w:numId="9">
    <w:abstractNumId w:val="12"/>
  </w:num>
  <w:num w:numId="10">
    <w:abstractNumId w:val="1"/>
  </w:num>
  <w:num w:numId="11">
    <w:abstractNumId w:val="26"/>
  </w:num>
  <w:num w:numId="12">
    <w:abstractNumId w:val="17"/>
    <w:lvlOverride w:ilvl="1">
      <w:startOverride w:val="2"/>
    </w:lvlOverride>
  </w:num>
  <w:num w:numId="13">
    <w:abstractNumId w:val="8"/>
  </w:num>
  <w:num w:numId="14">
    <w:abstractNumId w:val="0"/>
  </w:num>
  <w:num w:numId="15">
    <w:abstractNumId w:val="28"/>
  </w:num>
  <w:num w:numId="16">
    <w:abstractNumId w:val="4"/>
  </w:num>
  <w:num w:numId="17">
    <w:abstractNumId w:val="18"/>
  </w:num>
  <w:num w:numId="18">
    <w:abstractNumId w:val="14"/>
  </w:num>
  <w:num w:numId="19">
    <w:abstractNumId w:val="10"/>
  </w:num>
  <w:num w:numId="20">
    <w:abstractNumId w:val="6"/>
  </w:num>
  <w:num w:numId="21">
    <w:abstractNumId w:val="21"/>
  </w:num>
  <w:num w:numId="22">
    <w:abstractNumId w:val="3"/>
  </w:num>
  <w:num w:numId="23">
    <w:abstractNumId w:val="15"/>
  </w:num>
  <w:num w:numId="24">
    <w:abstractNumId w:val="19"/>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23"/>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2"/>
  <w:activeWritingStyle w:lang="fr-FR" w:vendorID="64" w:dllVersion="6" w:nlCheck="1" w:checkStyle="0" w:appName="MSWord"/>
  <w:activeWritingStyle w:lang="en-GB" w:vendorID="64" w:dllVersion="6" w:nlCheck="1" w:checkStyle="1" w:appName="MSWord"/>
  <w:activeWritingStyle w:lang="en-US" w:vendorID="64" w:dllVersion="6" w:nlCheck="1" w:checkStyle="1" w:appName="MSWord"/>
  <w:activeWritingStyle w:lang="en-US" w:vendorID="64" w:dllVersion="0" w:nlCheck="1" w:checkStyle="0" w:appName="MSWord"/>
  <w:activeWritingStyle w:lang="en-GB" w:vendorID="64" w:dllVersion="0" w:nlCheck="1" w:checkStyle="0" w:appName="MSWord"/>
  <w:activeWritingStyle w:lang="fr-FR" w:vendorID="64" w:dllVersion="0" w:nlCheck="1" w:checkStyle="0" w:appName="MSWord"/>
  <w:proofState w:spelling="clean" w:grammar="dirty"/>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016B1"/>
    <w:rsid w:val="000019B5"/>
    <w:rsid w:val="00001D77"/>
    <w:rsid w:val="00002530"/>
    <w:rsid w:val="000027A6"/>
    <w:rsid w:val="00002D36"/>
    <w:rsid w:val="0000355B"/>
    <w:rsid w:val="00005F2D"/>
    <w:rsid w:val="00006902"/>
    <w:rsid w:val="00010E7D"/>
    <w:rsid w:val="00012C33"/>
    <w:rsid w:val="00012C34"/>
    <w:rsid w:val="00013B9F"/>
    <w:rsid w:val="00013E22"/>
    <w:rsid w:val="000146C5"/>
    <w:rsid w:val="000170A9"/>
    <w:rsid w:val="000214A3"/>
    <w:rsid w:val="000231C5"/>
    <w:rsid w:val="00023626"/>
    <w:rsid w:val="000255AF"/>
    <w:rsid w:val="00031548"/>
    <w:rsid w:val="00031EC5"/>
    <w:rsid w:val="0003202D"/>
    <w:rsid w:val="0003295C"/>
    <w:rsid w:val="000340B9"/>
    <w:rsid w:val="000342E3"/>
    <w:rsid w:val="00035793"/>
    <w:rsid w:val="00035F1D"/>
    <w:rsid w:val="000365FF"/>
    <w:rsid w:val="000371A5"/>
    <w:rsid w:val="0003764D"/>
    <w:rsid w:val="0003772C"/>
    <w:rsid w:val="00040079"/>
    <w:rsid w:val="00040F55"/>
    <w:rsid w:val="000419B5"/>
    <w:rsid w:val="00042398"/>
    <w:rsid w:val="00042425"/>
    <w:rsid w:val="00042487"/>
    <w:rsid w:val="00042D8C"/>
    <w:rsid w:val="000436D3"/>
    <w:rsid w:val="0004602F"/>
    <w:rsid w:val="00046493"/>
    <w:rsid w:val="00046617"/>
    <w:rsid w:val="000475C8"/>
    <w:rsid w:val="000515F4"/>
    <w:rsid w:val="0005175C"/>
    <w:rsid w:val="00052CD5"/>
    <w:rsid w:val="00052D23"/>
    <w:rsid w:val="00054886"/>
    <w:rsid w:val="00055D7A"/>
    <w:rsid w:val="00056A6A"/>
    <w:rsid w:val="00057F0D"/>
    <w:rsid w:val="000620CA"/>
    <w:rsid w:val="0006268E"/>
    <w:rsid w:val="00064801"/>
    <w:rsid w:val="000669E8"/>
    <w:rsid w:val="00066F08"/>
    <w:rsid w:val="000678CC"/>
    <w:rsid w:val="00070F72"/>
    <w:rsid w:val="00071E1B"/>
    <w:rsid w:val="0007213B"/>
    <w:rsid w:val="00072159"/>
    <w:rsid w:val="00073051"/>
    <w:rsid w:val="000738A4"/>
    <w:rsid w:val="00074257"/>
    <w:rsid w:val="00076281"/>
    <w:rsid w:val="00077131"/>
    <w:rsid w:val="00077520"/>
    <w:rsid w:val="00077CAA"/>
    <w:rsid w:val="00077FD8"/>
    <w:rsid w:val="00080C22"/>
    <w:rsid w:val="00080F96"/>
    <w:rsid w:val="00081876"/>
    <w:rsid w:val="00081FDB"/>
    <w:rsid w:val="00083616"/>
    <w:rsid w:val="000846F8"/>
    <w:rsid w:val="00084A0B"/>
    <w:rsid w:val="00084A23"/>
    <w:rsid w:val="00084AFB"/>
    <w:rsid w:val="000873BC"/>
    <w:rsid w:val="00087EA1"/>
    <w:rsid w:val="00090DBA"/>
    <w:rsid w:val="00091E83"/>
    <w:rsid w:val="00092058"/>
    <w:rsid w:val="00092670"/>
    <w:rsid w:val="00093B47"/>
    <w:rsid w:val="000940F5"/>
    <w:rsid w:val="0009421F"/>
    <w:rsid w:val="00095DDC"/>
    <w:rsid w:val="00096614"/>
    <w:rsid w:val="000A22B2"/>
    <w:rsid w:val="000A3B04"/>
    <w:rsid w:val="000A3BF5"/>
    <w:rsid w:val="000A417E"/>
    <w:rsid w:val="000A5A8B"/>
    <w:rsid w:val="000A5DA5"/>
    <w:rsid w:val="000A62E1"/>
    <w:rsid w:val="000A66C5"/>
    <w:rsid w:val="000A7A40"/>
    <w:rsid w:val="000B0870"/>
    <w:rsid w:val="000B0FD0"/>
    <w:rsid w:val="000B114A"/>
    <w:rsid w:val="000B11B7"/>
    <w:rsid w:val="000B16DF"/>
    <w:rsid w:val="000B229C"/>
    <w:rsid w:val="000B2A57"/>
    <w:rsid w:val="000B4A0B"/>
    <w:rsid w:val="000B7628"/>
    <w:rsid w:val="000B79A2"/>
    <w:rsid w:val="000C02D6"/>
    <w:rsid w:val="000C0585"/>
    <w:rsid w:val="000C05EE"/>
    <w:rsid w:val="000C1847"/>
    <w:rsid w:val="000C1951"/>
    <w:rsid w:val="000C303D"/>
    <w:rsid w:val="000C5045"/>
    <w:rsid w:val="000C6B2C"/>
    <w:rsid w:val="000D1154"/>
    <w:rsid w:val="000D42FD"/>
    <w:rsid w:val="000D61AD"/>
    <w:rsid w:val="000D7BD8"/>
    <w:rsid w:val="000E0A0A"/>
    <w:rsid w:val="000E1B48"/>
    <w:rsid w:val="000E230E"/>
    <w:rsid w:val="000E493B"/>
    <w:rsid w:val="000E6BEE"/>
    <w:rsid w:val="000F0BC7"/>
    <w:rsid w:val="000F1D2F"/>
    <w:rsid w:val="000F28FE"/>
    <w:rsid w:val="000F3B45"/>
    <w:rsid w:val="000F4488"/>
    <w:rsid w:val="000F4F9D"/>
    <w:rsid w:val="000F6BA5"/>
    <w:rsid w:val="000F71BC"/>
    <w:rsid w:val="000F7A8A"/>
    <w:rsid w:val="000F7C14"/>
    <w:rsid w:val="000F7E19"/>
    <w:rsid w:val="001001C5"/>
    <w:rsid w:val="0010051E"/>
    <w:rsid w:val="00101DA2"/>
    <w:rsid w:val="001021E6"/>
    <w:rsid w:val="00102321"/>
    <w:rsid w:val="00104E6F"/>
    <w:rsid w:val="001053A7"/>
    <w:rsid w:val="00105624"/>
    <w:rsid w:val="00106C17"/>
    <w:rsid w:val="00106D58"/>
    <w:rsid w:val="001071BA"/>
    <w:rsid w:val="00107525"/>
    <w:rsid w:val="0011029B"/>
    <w:rsid w:val="0011097B"/>
    <w:rsid w:val="00110ABD"/>
    <w:rsid w:val="00111934"/>
    <w:rsid w:val="001126AB"/>
    <w:rsid w:val="00112F1D"/>
    <w:rsid w:val="00113DDF"/>
    <w:rsid w:val="00114363"/>
    <w:rsid w:val="00114F67"/>
    <w:rsid w:val="00116CAD"/>
    <w:rsid w:val="00117048"/>
    <w:rsid w:val="00120597"/>
    <w:rsid w:val="00120BA2"/>
    <w:rsid w:val="00120C58"/>
    <w:rsid w:val="00120E08"/>
    <w:rsid w:val="00121FBD"/>
    <w:rsid w:val="001226BD"/>
    <w:rsid w:val="00123082"/>
    <w:rsid w:val="001246A4"/>
    <w:rsid w:val="00125806"/>
    <w:rsid w:val="00127372"/>
    <w:rsid w:val="00130A11"/>
    <w:rsid w:val="001323EE"/>
    <w:rsid w:val="001330B9"/>
    <w:rsid w:val="00133C77"/>
    <w:rsid w:val="00134414"/>
    <w:rsid w:val="0013791F"/>
    <w:rsid w:val="001414C6"/>
    <w:rsid w:val="001421D2"/>
    <w:rsid w:val="00145D32"/>
    <w:rsid w:val="001474B2"/>
    <w:rsid w:val="00150415"/>
    <w:rsid w:val="00152DBB"/>
    <w:rsid w:val="00153450"/>
    <w:rsid w:val="00153681"/>
    <w:rsid w:val="00154F65"/>
    <w:rsid w:val="001563CE"/>
    <w:rsid w:val="00157DAF"/>
    <w:rsid w:val="00160294"/>
    <w:rsid w:val="001607F6"/>
    <w:rsid w:val="00160C31"/>
    <w:rsid w:val="00160CCC"/>
    <w:rsid w:val="00162BAC"/>
    <w:rsid w:val="00164572"/>
    <w:rsid w:val="00165311"/>
    <w:rsid w:val="0016780D"/>
    <w:rsid w:val="00167AFB"/>
    <w:rsid w:val="00170450"/>
    <w:rsid w:val="00170603"/>
    <w:rsid w:val="001710C6"/>
    <w:rsid w:val="00175522"/>
    <w:rsid w:val="00176847"/>
    <w:rsid w:val="00176D77"/>
    <w:rsid w:val="001770D4"/>
    <w:rsid w:val="00177ED3"/>
    <w:rsid w:val="0018032C"/>
    <w:rsid w:val="00180E17"/>
    <w:rsid w:val="00181654"/>
    <w:rsid w:val="00182AAE"/>
    <w:rsid w:val="001837F8"/>
    <w:rsid w:val="001839D4"/>
    <w:rsid w:val="00184528"/>
    <w:rsid w:val="00184964"/>
    <w:rsid w:val="00185502"/>
    <w:rsid w:val="00185983"/>
    <w:rsid w:val="0018747E"/>
    <w:rsid w:val="001879AC"/>
    <w:rsid w:val="0019235B"/>
    <w:rsid w:val="00192DC9"/>
    <w:rsid w:val="0019326D"/>
    <w:rsid w:val="00193D77"/>
    <w:rsid w:val="00194621"/>
    <w:rsid w:val="00197C79"/>
    <w:rsid w:val="001A129D"/>
    <w:rsid w:val="001A1CB4"/>
    <w:rsid w:val="001A3A64"/>
    <w:rsid w:val="001A4077"/>
    <w:rsid w:val="001A7878"/>
    <w:rsid w:val="001A7A8F"/>
    <w:rsid w:val="001A7C43"/>
    <w:rsid w:val="001B044F"/>
    <w:rsid w:val="001B0BD3"/>
    <w:rsid w:val="001B1536"/>
    <w:rsid w:val="001B21F2"/>
    <w:rsid w:val="001B474E"/>
    <w:rsid w:val="001B4868"/>
    <w:rsid w:val="001B6A1E"/>
    <w:rsid w:val="001B71A5"/>
    <w:rsid w:val="001B7A86"/>
    <w:rsid w:val="001B7AF6"/>
    <w:rsid w:val="001C0FA9"/>
    <w:rsid w:val="001C2600"/>
    <w:rsid w:val="001C520D"/>
    <w:rsid w:val="001C5DBC"/>
    <w:rsid w:val="001D15A4"/>
    <w:rsid w:val="001D17B2"/>
    <w:rsid w:val="001D2CA7"/>
    <w:rsid w:val="001D342C"/>
    <w:rsid w:val="001D49A4"/>
    <w:rsid w:val="001D595A"/>
    <w:rsid w:val="001E233E"/>
    <w:rsid w:val="001E2830"/>
    <w:rsid w:val="001E2A8D"/>
    <w:rsid w:val="001E32AA"/>
    <w:rsid w:val="001E3AD8"/>
    <w:rsid w:val="001E3C45"/>
    <w:rsid w:val="001E52ED"/>
    <w:rsid w:val="001E6C3A"/>
    <w:rsid w:val="001E7E70"/>
    <w:rsid w:val="001F13B9"/>
    <w:rsid w:val="001F31BD"/>
    <w:rsid w:val="001F4A48"/>
    <w:rsid w:val="001F5BFA"/>
    <w:rsid w:val="001F64BF"/>
    <w:rsid w:val="001F6762"/>
    <w:rsid w:val="001F6A8C"/>
    <w:rsid w:val="001F7847"/>
    <w:rsid w:val="001F796F"/>
    <w:rsid w:val="0020040F"/>
    <w:rsid w:val="002015D6"/>
    <w:rsid w:val="00201EC1"/>
    <w:rsid w:val="002028FC"/>
    <w:rsid w:val="00203AA3"/>
    <w:rsid w:val="00203F9A"/>
    <w:rsid w:val="00204930"/>
    <w:rsid w:val="00204A24"/>
    <w:rsid w:val="00204C0F"/>
    <w:rsid w:val="00205511"/>
    <w:rsid w:val="00206971"/>
    <w:rsid w:val="00207EB9"/>
    <w:rsid w:val="002110F5"/>
    <w:rsid w:val="002114BA"/>
    <w:rsid w:val="0021159E"/>
    <w:rsid w:val="00212127"/>
    <w:rsid w:val="00212718"/>
    <w:rsid w:val="002128D4"/>
    <w:rsid w:val="00214465"/>
    <w:rsid w:val="002160D5"/>
    <w:rsid w:val="00217229"/>
    <w:rsid w:val="00217E66"/>
    <w:rsid w:val="00221340"/>
    <w:rsid w:val="00221762"/>
    <w:rsid w:val="00223801"/>
    <w:rsid w:val="00225C5A"/>
    <w:rsid w:val="00226595"/>
    <w:rsid w:val="002275D1"/>
    <w:rsid w:val="00227F1C"/>
    <w:rsid w:val="00230260"/>
    <w:rsid w:val="00230753"/>
    <w:rsid w:val="00232224"/>
    <w:rsid w:val="00234269"/>
    <w:rsid w:val="0023441D"/>
    <w:rsid w:val="00234663"/>
    <w:rsid w:val="00234E4C"/>
    <w:rsid w:val="0023579D"/>
    <w:rsid w:val="00235FD4"/>
    <w:rsid w:val="00236C02"/>
    <w:rsid w:val="002371DA"/>
    <w:rsid w:val="002376DD"/>
    <w:rsid w:val="00237C5D"/>
    <w:rsid w:val="00241C48"/>
    <w:rsid w:val="00244614"/>
    <w:rsid w:val="00244DD5"/>
    <w:rsid w:val="00245FE9"/>
    <w:rsid w:val="00246D1E"/>
    <w:rsid w:val="0024707B"/>
    <w:rsid w:val="002470FA"/>
    <w:rsid w:val="00251654"/>
    <w:rsid w:val="002533BE"/>
    <w:rsid w:val="00253A37"/>
    <w:rsid w:val="00253AE8"/>
    <w:rsid w:val="0025469D"/>
    <w:rsid w:val="002562A3"/>
    <w:rsid w:val="002567A2"/>
    <w:rsid w:val="0025704A"/>
    <w:rsid w:val="00257F95"/>
    <w:rsid w:val="00260343"/>
    <w:rsid w:val="00261BCF"/>
    <w:rsid w:val="002625D1"/>
    <w:rsid w:val="00263285"/>
    <w:rsid w:val="002639DA"/>
    <w:rsid w:val="00264ECB"/>
    <w:rsid w:val="00265631"/>
    <w:rsid w:val="002656EF"/>
    <w:rsid w:val="00266692"/>
    <w:rsid w:val="00266798"/>
    <w:rsid w:val="00266DCA"/>
    <w:rsid w:val="002707E3"/>
    <w:rsid w:val="00271CA2"/>
    <w:rsid w:val="00272A2D"/>
    <w:rsid w:val="00273BBA"/>
    <w:rsid w:val="00273DE7"/>
    <w:rsid w:val="00274FA9"/>
    <w:rsid w:val="00277403"/>
    <w:rsid w:val="0028127B"/>
    <w:rsid w:val="002813AA"/>
    <w:rsid w:val="002814F3"/>
    <w:rsid w:val="002825E0"/>
    <w:rsid w:val="002843BD"/>
    <w:rsid w:val="002843D5"/>
    <w:rsid w:val="00285429"/>
    <w:rsid w:val="00286A8C"/>
    <w:rsid w:val="00290BE8"/>
    <w:rsid w:val="002910EF"/>
    <w:rsid w:val="00291389"/>
    <w:rsid w:val="00291922"/>
    <w:rsid w:val="00291B75"/>
    <w:rsid w:val="002921CF"/>
    <w:rsid w:val="002925BE"/>
    <w:rsid w:val="002930A1"/>
    <w:rsid w:val="00293438"/>
    <w:rsid w:val="00293EA9"/>
    <w:rsid w:val="002946BE"/>
    <w:rsid w:val="002A02E2"/>
    <w:rsid w:val="002A1043"/>
    <w:rsid w:val="002A169F"/>
    <w:rsid w:val="002A3398"/>
    <w:rsid w:val="002A6556"/>
    <w:rsid w:val="002A696D"/>
    <w:rsid w:val="002A6BFC"/>
    <w:rsid w:val="002A6E1A"/>
    <w:rsid w:val="002A7421"/>
    <w:rsid w:val="002A7767"/>
    <w:rsid w:val="002B097A"/>
    <w:rsid w:val="002B0CB3"/>
    <w:rsid w:val="002B3187"/>
    <w:rsid w:val="002B4859"/>
    <w:rsid w:val="002B54E7"/>
    <w:rsid w:val="002B5919"/>
    <w:rsid w:val="002B59A1"/>
    <w:rsid w:val="002B62C3"/>
    <w:rsid w:val="002B7A30"/>
    <w:rsid w:val="002C020F"/>
    <w:rsid w:val="002C07CB"/>
    <w:rsid w:val="002C0C60"/>
    <w:rsid w:val="002C345E"/>
    <w:rsid w:val="002C3901"/>
    <w:rsid w:val="002C3B72"/>
    <w:rsid w:val="002C6C66"/>
    <w:rsid w:val="002D2F0E"/>
    <w:rsid w:val="002D4449"/>
    <w:rsid w:val="002D4B42"/>
    <w:rsid w:val="002D610A"/>
    <w:rsid w:val="002D62D8"/>
    <w:rsid w:val="002D649F"/>
    <w:rsid w:val="002D6962"/>
    <w:rsid w:val="002D6CA4"/>
    <w:rsid w:val="002D6EE4"/>
    <w:rsid w:val="002E1C3F"/>
    <w:rsid w:val="002E2897"/>
    <w:rsid w:val="002E2E0D"/>
    <w:rsid w:val="002E34F9"/>
    <w:rsid w:val="002E3CBB"/>
    <w:rsid w:val="002E5DAF"/>
    <w:rsid w:val="002F2D6E"/>
    <w:rsid w:val="002F6657"/>
    <w:rsid w:val="002F6811"/>
    <w:rsid w:val="002F6826"/>
    <w:rsid w:val="002F77E3"/>
    <w:rsid w:val="002F7921"/>
    <w:rsid w:val="00301DE8"/>
    <w:rsid w:val="0030336F"/>
    <w:rsid w:val="00304F6E"/>
    <w:rsid w:val="003100B4"/>
    <w:rsid w:val="0031050B"/>
    <w:rsid w:val="003106B0"/>
    <w:rsid w:val="00311D98"/>
    <w:rsid w:val="00312602"/>
    <w:rsid w:val="00312867"/>
    <w:rsid w:val="0031308B"/>
    <w:rsid w:val="003149B5"/>
    <w:rsid w:val="003153EA"/>
    <w:rsid w:val="00317DAE"/>
    <w:rsid w:val="0032006E"/>
    <w:rsid w:val="00324B2E"/>
    <w:rsid w:val="00324C63"/>
    <w:rsid w:val="00324FD9"/>
    <w:rsid w:val="0032504B"/>
    <w:rsid w:val="0032533E"/>
    <w:rsid w:val="003259EC"/>
    <w:rsid w:val="00330807"/>
    <w:rsid w:val="00330E82"/>
    <w:rsid w:val="00330EB3"/>
    <w:rsid w:val="00331366"/>
    <w:rsid w:val="00331CD7"/>
    <w:rsid w:val="003323ED"/>
    <w:rsid w:val="00332AA2"/>
    <w:rsid w:val="0033360A"/>
    <w:rsid w:val="003336E1"/>
    <w:rsid w:val="00336159"/>
    <w:rsid w:val="00336343"/>
    <w:rsid w:val="00336683"/>
    <w:rsid w:val="00337216"/>
    <w:rsid w:val="0034338B"/>
    <w:rsid w:val="003446C7"/>
    <w:rsid w:val="00345B1C"/>
    <w:rsid w:val="00346236"/>
    <w:rsid w:val="0034649D"/>
    <w:rsid w:val="00346E1D"/>
    <w:rsid w:val="00347B4E"/>
    <w:rsid w:val="0035210C"/>
    <w:rsid w:val="00352F1F"/>
    <w:rsid w:val="003549ED"/>
    <w:rsid w:val="00354BED"/>
    <w:rsid w:val="0035594E"/>
    <w:rsid w:val="00355AA1"/>
    <w:rsid w:val="00357DF3"/>
    <w:rsid w:val="00360DC3"/>
    <w:rsid w:val="00361817"/>
    <w:rsid w:val="00362E16"/>
    <w:rsid w:val="00364845"/>
    <w:rsid w:val="00364C6B"/>
    <w:rsid w:val="00364E0C"/>
    <w:rsid w:val="00365DBC"/>
    <w:rsid w:val="00371591"/>
    <w:rsid w:val="0037220A"/>
    <w:rsid w:val="00372314"/>
    <w:rsid w:val="00373266"/>
    <w:rsid w:val="00373DC1"/>
    <w:rsid w:val="003745C1"/>
    <w:rsid w:val="00375445"/>
    <w:rsid w:val="003766BF"/>
    <w:rsid w:val="00376C19"/>
    <w:rsid w:val="00377A9E"/>
    <w:rsid w:val="00377C2D"/>
    <w:rsid w:val="00377ED9"/>
    <w:rsid w:val="00380BE4"/>
    <w:rsid w:val="00382888"/>
    <w:rsid w:val="00382ECF"/>
    <w:rsid w:val="0038304D"/>
    <w:rsid w:val="0038422E"/>
    <w:rsid w:val="0038489C"/>
    <w:rsid w:val="00385577"/>
    <w:rsid w:val="00386020"/>
    <w:rsid w:val="00386B59"/>
    <w:rsid w:val="003870AB"/>
    <w:rsid w:val="003874CE"/>
    <w:rsid w:val="0038768D"/>
    <w:rsid w:val="00387F55"/>
    <w:rsid w:val="003911BE"/>
    <w:rsid w:val="00391F5E"/>
    <w:rsid w:val="00392135"/>
    <w:rsid w:val="00392DAF"/>
    <w:rsid w:val="003931C0"/>
    <w:rsid w:val="00397CBF"/>
    <w:rsid w:val="003A2822"/>
    <w:rsid w:val="003A45A3"/>
    <w:rsid w:val="003A4EF6"/>
    <w:rsid w:val="003A5678"/>
    <w:rsid w:val="003A7353"/>
    <w:rsid w:val="003B1144"/>
    <w:rsid w:val="003B18F4"/>
    <w:rsid w:val="003B29A4"/>
    <w:rsid w:val="003B2C6C"/>
    <w:rsid w:val="003B33A8"/>
    <w:rsid w:val="003B42BC"/>
    <w:rsid w:val="003B48E5"/>
    <w:rsid w:val="003B4FC9"/>
    <w:rsid w:val="003B6489"/>
    <w:rsid w:val="003B6A20"/>
    <w:rsid w:val="003B6E8D"/>
    <w:rsid w:val="003B744F"/>
    <w:rsid w:val="003B7793"/>
    <w:rsid w:val="003C0EF2"/>
    <w:rsid w:val="003C1C57"/>
    <w:rsid w:val="003C2187"/>
    <w:rsid w:val="003C2A5E"/>
    <w:rsid w:val="003C334D"/>
    <w:rsid w:val="003C5EB7"/>
    <w:rsid w:val="003C773F"/>
    <w:rsid w:val="003D00E7"/>
    <w:rsid w:val="003D0CA1"/>
    <w:rsid w:val="003D2535"/>
    <w:rsid w:val="003D2A46"/>
    <w:rsid w:val="003D30AC"/>
    <w:rsid w:val="003D42C7"/>
    <w:rsid w:val="003D4586"/>
    <w:rsid w:val="003D4FDF"/>
    <w:rsid w:val="003D5A51"/>
    <w:rsid w:val="003D6FA4"/>
    <w:rsid w:val="003E0866"/>
    <w:rsid w:val="003E11CB"/>
    <w:rsid w:val="003E2776"/>
    <w:rsid w:val="003E29B3"/>
    <w:rsid w:val="003E2A45"/>
    <w:rsid w:val="003E2CCA"/>
    <w:rsid w:val="003E50FC"/>
    <w:rsid w:val="003E6179"/>
    <w:rsid w:val="003E635F"/>
    <w:rsid w:val="003E6D31"/>
    <w:rsid w:val="003E721D"/>
    <w:rsid w:val="003F1E11"/>
    <w:rsid w:val="003F20FC"/>
    <w:rsid w:val="003F3250"/>
    <w:rsid w:val="003F5787"/>
    <w:rsid w:val="003F5B02"/>
    <w:rsid w:val="003F65CC"/>
    <w:rsid w:val="003F6699"/>
    <w:rsid w:val="00400887"/>
    <w:rsid w:val="00401DD5"/>
    <w:rsid w:val="004021E6"/>
    <w:rsid w:val="00402670"/>
    <w:rsid w:val="00403FEA"/>
    <w:rsid w:val="004043FB"/>
    <w:rsid w:val="00406B61"/>
    <w:rsid w:val="00406FD0"/>
    <w:rsid w:val="00412044"/>
    <w:rsid w:val="0041239C"/>
    <w:rsid w:val="00412EA9"/>
    <w:rsid w:val="00414929"/>
    <w:rsid w:val="00416478"/>
    <w:rsid w:val="00416944"/>
    <w:rsid w:val="0041696C"/>
    <w:rsid w:val="00417161"/>
    <w:rsid w:val="004173A4"/>
    <w:rsid w:val="0041745C"/>
    <w:rsid w:val="00420C90"/>
    <w:rsid w:val="00421149"/>
    <w:rsid w:val="00422169"/>
    <w:rsid w:val="00424B34"/>
    <w:rsid w:val="00424B64"/>
    <w:rsid w:val="0042691F"/>
    <w:rsid w:val="00426946"/>
    <w:rsid w:val="00426D14"/>
    <w:rsid w:val="00426EA7"/>
    <w:rsid w:val="00427565"/>
    <w:rsid w:val="0042798B"/>
    <w:rsid w:val="00430A0C"/>
    <w:rsid w:val="00431C66"/>
    <w:rsid w:val="00432AB4"/>
    <w:rsid w:val="00433336"/>
    <w:rsid w:val="0043347E"/>
    <w:rsid w:val="004366D4"/>
    <w:rsid w:val="00436B1B"/>
    <w:rsid w:val="00436CC2"/>
    <w:rsid w:val="00437179"/>
    <w:rsid w:val="00437343"/>
    <w:rsid w:val="00437E81"/>
    <w:rsid w:val="004400CA"/>
    <w:rsid w:val="004408CB"/>
    <w:rsid w:val="00440FF3"/>
    <w:rsid w:val="004413F5"/>
    <w:rsid w:val="004414BA"/>
    <w:rsid w:val="004423CC"/>
    <w:rsid w:val="00442979"/>
    <w:rsid w:val="00445043"/>
    <w:rsid w:val="0044568F"/>
    <w:rsid w:val="0044632A"/>
    <w:rsid w:val="00446C22"/>
    <w:rsid w:val="00451598"/>
    <w:rsid w:val="00452D41"/>
    <w:rsid w:val="00452EFF"/>
    <w:rsid w:val="00453094"/>
    <w:rsid w:val="004548A7"/>
    <w:rsid w:val="00457B2B"/>
    <w:rsid w:val="00457D95"/>
    <w:rsid w:val="00461EB8"/>
    <w:rsid w:val="004624C6"/>
    <w:rsid w:val="00462DF9"/>
    <w:rsid w:val="00463459"/>
    <w:rsid w:val="0046382B"/>
    <w:rsid w:val="004653F3"/>
    <w:rsid w:val="004656D9"/>
    <w:rsid w:val="00467178"/>
    <w:rsid w:val="00467DD3"/>
    <w:rsid w:val="004706E1"/>
    <w:rsid w:val="00473C09"/>
    <w:rsid w:val="004743D9"/>
    <w:rsid w:val="00474914"/>
    <w:rsid w:val="0047526E"/>
    <w:rsid w:val="00476098"/>
    <w:rsid w:val="0047706D"/>
    <w:rsid w:val="004773EC"/>
    <w:rsid w:val="004774F8"/>
    <w:rsid w:val="00480244"/>
    <w:rsid w:val="004815C2"/>
    <w:rsid w:val="00481650"/>
    <w:rsid w:val="004828BD"/>
    <w:rsid w:val="0048304D"/>
    <w:rsid w:val="004832F7"/>
    <w:rsid w:val="004837D1"/>
    <w:rsid w:val="00485662"/>
    <w:rsid w:val="004860C8"/>
    <w:rsid w:val="004867C5"/>
    <w:rsid w:val="004913F8"/>
    <w:rsid w:val="00493079"/>
    <w:rsid w:val="0049457D"/>
    <w:rsid w:val="004973F4"/>
    <w:rsid w:val="004A01FE"/>
    <w:rsid w:val="004A0CE6"/>
    <w:rsid w:val="004A10E3"/>
    <w:rsid w:val="004A1801"/>
    <w:rsid w:val="004A4E78"/>
    <w:rsid w:val="004A78C2"/>
    <w:rsid w:val="004B02D8"/>
    <w:rsid w:val="004B15D9"/>
    <w:rsid w:val="004B38BE"/>
    <w:rsid w:val="004B7BE3"/>
    <w:rsid w:val="004B7D34"/>
    <w:rsid w:val="004C0087"/>
    <w:rsid w:val="004C5F27"/>
    <w:rsid w:val="004C6F86"/>
    <w:rsid w:val="004C74DE"/>
    <w:rsid w:val="004C784F"/>
    <w:rsid w:val="004D0095"/>
    <w:rsid w:val="004D0284"/>
    <w:rsid w:val="004D19E2"/>
    <w:rsid w:val="004D2A76"/>
    <w:rsid w:val="004D47FA"/>
    <w:rsid w:val="004D5509"/>
    <w:rsid w:val="004D66C3"/>
    <w:rsid w:val="004E1BAD"/>
    <w:rsid w:val="004E24E9"/>
    <w:rsid w:val="004E4604"/>
    <w:rsid w:val="004E46DE"/>
    <w:rsid w:val="004E517D"/>
    <w:rsid w:val="004E59CE"/>
    <w:rsid w:val="004E6266"/>
    <w:rsid w:val="004E64B2"/>
    <w:rsid w:val="004E714A"/>
    <w:rsid w:val="004F0993"/>
    <w:rsid w:val="004F39CA"/>
    <w:rsid w:val="004F3CAD"/>
    <w:rsid w:val="004F4E36"/>
    <w:rsid w:val="004F5847"/>
    <w:rsid w:val="004F5DA5"/>
    <w:rsid w:val="004F6B1A"/>
    <w:rsid w:val="00500527"/>
    <w:rsid w:val="005008F3"/>
    <w:rsid w:val="005021D5"/>
    <w:rsid w:val="00502527"/>
    <w:rsid w:val="00503B92"/>
    <w:rsid w:val="00503FA9"/>
    <w:rsid w:val="00504073"/>
    <w:rsid w:val="005056B9"/>
    <w:rsid w:val="00505FF2"/>
    <w:rsid w:val="00507336"/>
    <w:rsid w:val="005078E0"/>
    <w:rsid w:val="00507DDC"/>
    <w:rsid w:val="00510E49"/>
    <w:rsid w:val="00512596"/>
    <w:rsid w:val="00514C0B"/>
    <w:rsid w:val="005162E7"/>
    <w:rsid w:val="00516E5A"/>
    <w:rsid w:val="00520F35"/>
    <w:rsid w:val="0052171F"/>
    <w:rsid w:val="005217D7"/>
    <w:rsid w:val="00521DB9"/>
    <w:rsid w:val="00522466"/>
    <w:rsid w:val="00523018"/>
    <w:rsid w:val="0052391A"/>
    <w:rsid w:val="00525143"/>
    <w:rsid w:val="00525B9F"/>
    <w:rsid w:val="00525BA3"/>
    <w:rsid w:val="00533E92"/>
    <w:rsid w:val="00534385"/>
    <w:rsid w:val="0053467A"/>
    <w:rsid w:val="00534F74"/>
    <w:rsid w:val="0053551C"/>
    <w:rsid w:val="00537503"/>
    <w:rsid w:val="00540529"/>
    <w:rsid w:val="00540747"/>
    <w:rsid w:val="00540755"/>
    <w:rsid w:val="00540D40"/>
    <w:rsid w:val="00541020"/>
    <w:rsid w:val="0054145B"/>
    <w:rsid w:val="00542192"/>
    <w:rsid w:val="00544648"/>
    <w:rsid w:val="00544736"/>
    <w:rsid w:val="00546062"/>
    <w:rsid w:val="00546A4C"/>
    <w:rsid w:val="00551EA3"/>
    <w:rsid w:val="00552F17"/>
    <w:rsid w:val="0055465F"/>
    <w:rsid w:val="0055518C"/>
    <w:rsid w:val="005557A2"/>
    <w:rsid w:val="00557ACF"/>
    <w:rsid w:val="00561318"/>
    <w:rsid w:val="005626E2"/>
    <w:rsid w:val="00564693"/>
    <w:rsid w:val="00565269"/>
    <w:rsid w:val="00565378"/>
    <w:rsid w:val="00565CBF"/>
    <w:rsid w:val="00565DF3"/>
    <w:rsid w:val="00565E59"/>
    <w:rsid w:val="005706B4"/>
    <w:rsid w:val="00570740"/>
    <w:rsid w:val="00570CF6"/>
    <w:rsid w:val="00571098"/>
    <w:rsid w:val="00571FA4"/>
    <w:rsid w:val="0057301F"/>
    <w:rsid w:val="005749CB"/>
    <w:rsid w:val="00575C64"/>
    <w:rsid w:val="00580B87"/>
    <w:rsid w:val="00582F83"/>
    <w:rsid w:val="00583D95"/>
    <w:rsid w:val="00584B36"/>
    <w:rsid w:val="0058516D"/>
    <w:rsid w:val="0058597A"/>
    <w:rsid w:val="00585C59"/>
    <w:rsid w:val="005862C3"/>
    <w:rsid w:val="00586530"/>
    <w:rsid w:val="00586B93"/>
    <w:rsid w:val="00586D19"/>
    <w:rsid w:val="0058715F"/>
    <w:rsid w:val="00590C05"/>
    <w:rsid w:val="0059137D"/>
    <w:rsid w:val="00594A8B"/>
    <w:rsid w:val="00595E53"/>
    <w:rsid w:val="005A02E1"/>
    <w:rsid w:val="005A307E"/>
    <w:rsid w:val="005A42F9"/>
    <w:rsid w:val="005A4431"/>
    <w:rsid w:val="005A5388"/>
    <w:rsid w:val="005B0E34"/>
    <w:rsid w:val="005B122B"/>
    <w:rsid w:val="005B3797"/>
    <w:rsid w:val="005B419B"/>
    <w:rsid w:val="005B4552"/>
    <w:rsid w:val="005B62BD"/>
    <w:rsid w:val="005C0922"/>
    <w:rsid w:val="005C0FD3"/>
    <w:rsid w:val="005C1E79"/>
    <w:rsid w:val="005C298F"/>
    <w:rsid w:val="005C36BB"/>
    <w:rsid w:val="005C3B5F"/>
    <w:rsid w:val="005D0186"/>
    <w:rsid w:val="005D035A"/>
    <w:rsid w:val="005D18DC"/>
    <w:rsid w:val="005D1A84"/>
    <w:rsid w:val="005D3386"/>
    <w:rsid w:val="005D416A"/>
    <w:rsid w:val="005D4766"/>
    <w:rsid w:val="005D4C1D"/>
    <w:rsid w:val="005D578E"/>
    <w:rsid w:val="005D65A7"/>
    <w:rsid w:val="005D7930"/>
    <w:rsid w:val="005E22BD"/>
    <w:rsid w:val="005E36E9"/>
    <w:rsid w:val="005E37ED"/>
    <w:rsid w:val="005E40CF"/>
    <w:rsid w:val="005E4991"/>
    <w:rsid w:val="005E5078"/>
    <w:rsid w:val="005E66B2"/>
    <w:rsid w:val="005E6F7C"/>
    <w:rsid w:val="005E73CC"/>
    <w:rsid w:val="005E758C"/>
    <w:rsid w:val="005F11E9"/>
    <w:rsid w:val="005F1285"/>
    <w:rsid w:val="005F2612"/>
    <w:rsid w:val="005F2B69"/>
    <w:rsid w:val="005F3EBB"/>
    <w:rsid w:val="005F4C88"/>
    <w:rsid w:val="005F534D"/>
    <w:rsid w:val="005F5525"/>
    <w:rsid w:val="005F57A7"/>
    <w:rsid w:val="005F5E48"/>
    <w:rsid w:val="005F643F"/>
    <w:rsid w:val="005F7779"/>
    <w:rsid w:val="005F7DFE"/>
    <w:rsid w:val="0060139B"/>
    <w:rsid w:val="00601B79"/>
    <w:rsid w:val="006037C4"/>
    <w:rsid w:val="0060554D"/>
    <w:rsid w:val="006058C4"/>
    <w:rsid w:val="006138B4"/>
    <w:rsid w:val="00613FBE"/>
    <w:rsid w:val="00614310"/>
    <w:rsid w:val="00614767"/>
    <w:rsid w:val="00615098"/>
    <w:rsid w:val="0061558C"/>
    <w:rsid w:val="00616157"/>
    <w:rsid w:val="006173B5"/>
    <w:rsid w:val="00617FFC"/>
    <w:rsid w:val="00620BAB"/>
    <w:rsid w:val="006214AE"/>
    <w:rsid w:val="0062179C"/>
    <w:rsid w:val="006227C1"/>
    <w:rsid w:val="006230CD"/>
    <w:rsid w:val="00623440"/>
    <w:rsid w:val="006235D6"/>
    <w:rsid w:val="006236B2"/>
    <w:rsid w:val="0062376A"/>
    <w:rsid w:val="00624BBA"/>
    <w:rsid w:val="006253BD"/>
    <w:rsid w:val="00626002"/>
    <w:rsid w:val="00630002"/>
    <w:rsid w:val="00630E55"/>
    <w:rsid w:val="00630F2F"/>
    <w:rsid w:val="0063133F"/>
    <w:rsid w:val="00631C52"/>
    <w:rsid w:val="006322A2"/>
    <w:rsid w:val="006331BA"/>
    <w:rsid w:val="00633C65"/>
    <w:rsid w:val="0063403C"/>
    <w:rsid w:val="00635024"/>
    <w:rsid w:val="006357E2"/>
    <w:rsid w:val="00636262"/>
    <w:rsid w:val="00640EB3"/>
    <w:rsid w:val="0064264E"/>
    <w:rsid w:val="00642A2D"/>
    <w:rsid w:val="00643E55"/>
    <w:rsid w:val="006441CB"/>
    <w:rsid w:val="00644947"/>
    <w:rsid w:val="00645653"/>
    <w:rsid w:val="006471A4"/>
    <w:rsid w:val="006474B3"/>
    <w:rsid w:val="006475B9"/>
    <w:rsid w:val="00650DC3"/>
    <w:rsid w:val="00653A70"/>
    <w:rsid w:val="00653CBC"/>
    <w:rsid w:val="00653E59"/>
    <w:rsid w:val="00655A50"/>
    <w:rsid w:val="00656558"/>
    <w:rsid w:val="00656B04"/>
    <w:rsid w:val="00656ED9"/>
    <w:rsid w:val="00657A5C"/>
    <w:rsid w:val="00660A72"/>
    <w:rsid w:val="006626B2"/>
    <w:rsid w:val="0066404A"/>
    <w:rsid w:val="00664266"/>
    <w:rsid w:val="00664D30"/>
    <w:rsid w:val="0067055B"/>
    <w:rsid w:val="00671108"/>
    <w:rsid w:val="0067173A"/>
    <w:rsid w:val="006735DA"/>
    <w:rsid w:val="00673D18"/>
    <w:rsid w:val="00675247"/>
    <w:rsid w:val="00677871"/>
    <w:rsid w:val="00677E0A"/>
    <w:rsid w:val="00680119"/>
    <w:rsid w:val="006812A8"/>
    <w:rsid w:val="00681797"/>
    <w:rsid w:val="00681BC3"/>
    <w:rsid w:val="006840E4"/>
    <w:rsid w:val="006878E5"/>
    <w:rsid w:val="0069186B"/>
    <w:rsid w:val="00692648"/>
    <w:rsid w:val="00692A70"/>
    <w:rsid w:val="00694358"/>
    <w:rsid w:val="0069457A"/>
    <w:rsid w:val="00695C32"/>
    <w:rsid w:val="00697462"/>
    <w:rsid w:val="00697EFB"/>
    <w:rsid w:val="006A0291"/>
    <w:rsid w:val="006A094E"/>
    <w:rsid w:val="006A150B"/>
    <w:rsid w:val="006A2D21"/>
    <w:rsid w:val="006A2DAF"/>
    <w:rsid w:val="006A5A66"/>
    <w:rsid w:val="006A5CC3"/>
    <w:rsid w:val="006A6FDB"/>
    <w:rsid w:val="006A707A"/>
    <w:rsid w:val="006A7907"/>
    <w:rsid w:val="006B2056"/>
    <w:rsid w:val="006B2A8E"/>
    <w:rsid w:val="006B3259"/>
    <w:rsid w:val="006B4045"/>
    <w:rsid w:val="006B4C13"/>
    <w:rsid w:val="006B54EE"/>
    <w:rsid w:val="006B5CE0"/>
    <w:rsid w:val="006B5ED7"/>
    <w:rsid w:val="006B71F1"/>
    <w:rsid w:val="006B72FC"/>
    <w:rsid w:val="006C16D7"/>
    <w:rsid w:val="006C4554"/>
    <w:rsid w:val="006C47BE"/>
    <w:rsid w:val="006C4894"/>
    <w:rsid w:val="006C4EF0"/>
    <w:rsid w:val="006C6660"/>
    <w:rsid w:val="006C6F83"/>
    <w:rsid w:val="006C7C77"/>
    <w:rsid w:val="006D057C"/>
    <w:rsid w:val="006D0974"/>
    <w:rsid w:val="006D1404"/>
    <w:rsid w:val="006D1BE3"/>
    <w:rsid w:val="006D21EB"/>
    <w:rsid w:val="006D2D78"/>
    <w:rsid w:val="006D367B"/>
    <w:rsid w:val="006D4433"/>
    <w:rsid w:val="006D69A0"/>
    <w:rsid w:val="006D739E"/>
    <w:rsid w:val="006D7487"/>
    <w:rsid w:val="006D75AD"/>
    <w:rsid w:val="006E08CB"/>
    <w:rsid w:val="006E1C01"/>
    <w:rsid w:val="006E3972"/>
    <w:rsid w:val="006E4870"/>
    <w:rsid w:val="006E5093"/>
    <w:rsid w:val="006E53A7"/>
    <w:rsid w:val="006E6166"/>
    <w:rsid w:val="006E641E"/>
    <w:rsid w:val="006E6BFB"/>
    <w:rsid w:val="006E7C29"/>
    <w:rsid w:val="006F0174"/>
    <w:rsid w:val="006F2587"/>
    <w:rsid w:val="006F3104"/>
    <w:rsid w:val="006F4847"/>
    <w:rsid w:val="006F4D2E"/>
    <w:rsid w:val="006F554E"/>
    <w:rsid w:val="006F644E"/>
    <w:rsid w:val="007012B8"/>
    <w:rsid w:val="00703FC0"/>
    <w:rsid w:val="00704EB8"/>
    <w:rsid w:val="007065C2"/>
    <w:rsid w:val="0070776E"/>
    <w:rsid w:val="00712F2B"/>
    <w:rsid w:val="00713915"/>
    <w:rsid w:val="00713EF8"/>
    <w:rsid w:val="00714C11"/>
    <w:rsid w:val="00714EBF"/>
    <w:rsid w:val="0071508A"/>
    <w:rsid w:val="007155A3"/>
    <w:rsid w:val="00715AEE"/>
    <w:rsid w:val="0071631B"/>
    <w:rsid w:val="00716DD2"/>
    <w:rsid w:val="00717DBD"/>
    <w:rsid w:val="007207E6"/>
    <w:rsid w:val="007228BF"/>
    <w:rsid w:val="00722ABD"/>
    <w:rsid w:val="00722FA3"/>
    <w:rsid w:val="007230F2"/>
    <w:rsid w:val="00724FED"/>
    <w:rsid w:val="00725258"/>
    <w:rsid w:val="00726F15"/>
    <w:rsid w:val="0073242D"/>
    <w:rsid w:val="00733B47"/>
    <w:rsid w:val="007349D7"/>
    <w:rsid w:val="007369EE"/>
    <w:rsid w:val="0073702A"/>
    <w:rsid w:val="00737742"/>
    <w:rsid w:val="00737B37"/>
    <w:rsid w:val="00740304"/>
    <w:rsid w:val="00740778"/>
    <w:rsid w:val="00740AE9"/>
    <w:rsid w:val="00743DA0"/>
    <w:rsid w:val="00744B6F"/>
    <w:rsid w:val="00744B72"/>
    <w:rsid w:val="007456DD"/>
    <w:rsid w:val="007462E8"/>
    <w:rsid w:val="00747180"/>
    <w:rsid w:val="007472BB"/>
    <w:rsid w:val="00747486"/>
    <w:rsid w:val="007504DB"/>
    <w:rsid w:val="0075052C"/>
    <w:rsid w:val="00751609"/>
    <w:rsid w:val="00752338"/>
    <w:rsid w:val="007530F6"/>
    <w:rsid w:val="007545D9"/>
    <w:rsid w:val="00754830"/>
    <w:rsid w:val="00754B80"/>
    <w:rsid w:val="00756842"/>
    <w:rsid w:val="00756CC6"/>
    <w:rsid w:val="00762896"/>
    <w:rsid w:val="007629D0"/>
    <w:rsid w:val="0076359C"/>
    <w:rsid w:val="007645F2"/>
    <w:rsid w:val="007662AB"/>
    <w:rsid w:val="0076668C"/>
    <w:rsid w:val="0076694B"/>
    <w:rsid w:val="00766A69"/>
    <w:rsid w:val="00766AA5"/>
    <w:rsid w:val="00767BBD"/>
    <w:rsid w:val="00767CB6"/>
    <w:rsid w:val="007709DE"/>
    <w:rsid w:val="007724BB"/>
    <w:rsid w:val="007801DD"/>
    <w:rsid w:val="007816EE"/>
    <w:rsid w:val="007835C9"/>
    <w:rsid w:val="0078518F"/>
    <w:rsid w:val="007854E9"/>
    <w:rsid w:val="00786ED7"/>
    <w:rsid w:val="00787178"/>
    <w:rsid w:val="007919DC"/>
    <w:rsid w:val="00791D32"/>
    <w:rsid w:val="007935B8"/>
    <w:rsid w:val="007949D1"/>
    <w:rsid w:val="007961B3"/>
    <w:rsid w:val="0079665D"/>
    <w:rsid w:val="00796F73"/>
    <w:rsid w:val="007978B6"/>
    <w:rsid w:val="00797FD8"/>
    <w:rsid w:val="007A0AC4"/>
    <w:rsid w:val="007A21C9"/>
    <w:rsid w:val="007A4EF8"/>
    <w:rsid w:val="007A539E"/>
    <w:rsid w:val="007A5A6E"/>
    <w:rsid w:val="007A6E4D"/>
    <w:rsid w:val="007A76D8"/>
    <w:rsid w:val="007A7ACC"/>
    <w:rsid w:val="007A7CCE"/>
    <w:rsid w:val="007B01DF"/>
    <w:rsid w:val="007B0798"/>
    <w:rsid w:val="007B2CD1"/>
    <w:rsid w:val="007B3485"/>
    <w:rsid w:val="007B416B"/>
    <w:rsid w:val="007B541D"/>
    <w:rsid w:val="007B725D"/>
    <w:rsid w:val="007B7848"/>
    <w:rsid w:val="007B7B14"/>
    <w:rsid w:val="007C1A3C"/>
    <w:rsid w:val="007C1C86"/>
    <w:rsid w:val="007C23FC"/>
    <w:rsid w:val="007C276A"/>
    <w:rsid w:val="007C36E6"/>
    <w:rsid w:val="007C4295"/>
    <w:rsid w:val="007C4A02"/>
    <w:rsid w:val="007C56BE"/>
    <w:rsid w:val="007C6F97"/>
    <w:rsid w:val="007D0754"/>
    <w:rsid w:val="007D1E8B"/>
    <w:rsid w:val="007D3139"/>
    <w:rsid w:val="007D37ED"/>
    <w:rsid w:val="007D3FE5"/>
    <w:rsid w:val="007D43DE"/>
    <w:rsid w:val="007D605F"/>
    <w:rsid w:val="007D6357"/>
    <w:rsid w:val="007D6B3E"/>
    <w:rsid w:val="007D79AD"/>
    <w:rsid w:val="007D7B94"/>
    <w:rsid w:val="007D7DF1"/>
    <w:rsid w:val="007E1443"/>
    <w:rsid w:val="007E184A"/>
    <w:rsid w:val="007E201B"/>
    <w:rsid w:val="007E34B9"/>
    <w:rsid w:val="007E38EF"/>
    <w:rsid w:val="007E398E"/>
    <w:rsid w:val="007E3B4E"/>
    <w:rsid w:val="007E3C46"/>
    <w:rsid w:val="007E43F8"/>
    <w:rsid w:val="007E4F84"/>
    <w:rsid w:val="007E5A44"/>
    <w:rsid w:val="007E6F3C"/>
    <w:rsid w:val="007F0264"/>
    <w:rsid w:val="007F0DB1"/>
    <w:rsid w:val="007F19D1"/>
    <w:rsid w:val="007F219F"/>
    <w:rsid w:val="007F4253"/>
    <w:rsid w:val="007F5250"/>
    <w:rsid w:val="0080063A"/>
    <w:rsid w:val="0080212D"/>
    <w:rsid w:val="0080235C"/>
    <w:rsid w:val="008025CC"/>
    <w:rsid w:val="00803033"/>
    <w:rsid w:val="00803B4A"/>
    <w:rsid w:val="00803CB6"/>
    <w:rsid w:val="00805FB9"/>
    <w:rsid w:val="00807F50"/>
    <w:rsid w:val="008106DC"/>
    <w:rsid w:val="00811E91"/>
    <w:rsid w:val="0081222C"/>
    <w:rsid w:val="008125EA"/>
    <w:rsid w:val="0081267D"/>
    <w:rsid w:val="008129B7"/>
    <w:rsid w:val="00812BEF"/>
    <w:rsid w:val="00815D7B"/>
    <w:rsid w:val="0081792C"/>
    <w:rsid w:val="00817AC5"/>
    <w:rsid w:val="00821C02"/>
    <w:rsid w:val="00822967"/>
    <w:rsid w:val="00825643"/>
    <w:rsid w:val="008265D9"/>
    <w:rsid w:val="00826C3B"/>
    <w:rsid w:val="00826D66"/>
    <w:rsid w:val="0082730A"/>
    <w:rsid w:val="00827F02"/>
    <w:rsid w:val="00830DA5"/>
    <w:rsid w:val="0083230B"/>
    <w:rsid w:val="00833C92"/>
    <w:rsid w:val="00834DFB"/>
    <w:rsid w:val="0083681E"/>
    <w:rsid w:val="0083683D"/>
    <w:rsid w:val="00837463"/>
    <w:rsid w:val="00837AB3"/>
    <w:rsid w:val="008419C5"/>
    <w:rsid w:val="00844A79"/>
    <w:rsid w:val="00851F02"/>
    <w:rsid w:val="008548D9"/>
    <w:rsid w:val="008561D4"/>
    <w:rsid w:val="00857989"/>
    <w:rsid w:val="00857DE7"/>
    <w:rsid w:val="00860D5A"/>
    <w:rsid w:val="00860F1E"/>
    <w:rsid w:val="00864E33"/>
    <w:rsid w:val="008666A7"/>
    <w:rsid w:val="00866A67"/>
    <w:rsid w:val="00866C65"/>
    <w:rsid w:val="00866C7F"/>
    <w:rsid w:val="00866F0C"/>
    <w:rsid w:val="00871D19"/>
    <w:rsid w:val="0087289E"/>
    <w:rsid w:val="00872D76"/>
    <w:rsid w:val="00873F84"/>
    <w:rsid w:val="00874B6B"/>
    <w:rsid w:val="00875D4E"/>
    <w:rsid w:val="0087603A"/>
    <w:rsid w:val="008806D3"/>
    <w:rsid w:val="008814AC"/>
    <w:rsid w:val="00883156"/>
    <w:rsid w:val="00883AD4"/>
    <w:rsid w:val="00885E8F"/>
    <w:rsid w:val="0088650F"/>
    <w:rsid w:val="00886D30"/>
    <w:rsid w:val="0088794B"/>
    <w:rsid w:val="00887D7A"/>
    <w:rsid w:val="00887F95"/>
    <w:rsid w:val="00891100"/>
    <w:rsid w:val="008914B3"/>
    <w:rsid w:val="00892DB3"/>
    <w:rsid w:val="00894460"/>
    <w:rsid w:val="00894F8C"/>
    <w:rsid w:val="008958FC"/>
    <w:rsid w:val="008970A6"/>
    <w:rsid w:val="00897FBC"/>
    <w:rsid w:val="008A0928"/>
    <w:rsid w:val="008A0BA1"/>
    <w:rsid w:val="008A0BE2"/>
    <w:rsid w:val="008A16F5"/>
    <w:rsid w:val="008A2300"/>
    <w:rsid w:val="008A2449"/>
    <w:rsid w:val="008A3756"/>
    <w:rsid w:val="008A75C4"/>
    <w:rsid w:val="008B0194"/>
    <w:rsid w:val="008B19AD"/>
    <w:rsid w:val="008B3500"/>
    <w:rsid w:val="008B4E7E"/>
    <w:rsid w:val="008B63A8"/>
    <w:rsid w:val="008B75FD"/>
    <w:rsid w:val="008C16B5"/>
    <w:rsid w:val="008C4428"/>
    <w:rsid w:val="008C4980"/>
    <w:rsid w:val="008C543D"/>
    <w:rsid w:val="008C5D5A"/>
    <w:rsid w:val="008C7E78"/>
    <w:rsid w:val="008D0E6D"/>
    <w:rsid w:val="008D1308"/>
    <w:rsid w:val="008D26D5"/>
    <w:rsid w:val="008D3ABE"/>
    <w:rsid w:val="008D3F7C"/>
    <w:rsid w:val="008D4855"/>
    <w:rsid w:val="008D4DA4"/>
    <w:rsid w:val="008D5C57"/>
    <w:rsid w:val="008D6131"/>
    <w:rsid w:val="008D77BD"/>
    <w:rsid w:val="008D79CA"/>
    <w:rsid w:val="008E0F8B"/>
    <w:rsid w:val="008E1083"/>
    <w:rsid w:val="008E1768"/>
    <w:rsid w:val="008E25FA"/>
    <w:rsid w:val="008E45A8"/>
    <w:rsid w:val="008E5471"/>
    <w:rsid w:val="008E5559"/>
    <w:rsid w:val="008E5564"/>
    <w:rsid w:val="008E55D0"/>
    <w:rsid w:val="008E5F37"/>
    <w:rsid w:val="008F0BE5"/>
    <w:rsid w:val="008F131F"/>
    <w:rsid w:val="008F16C7"/>
    <w:rsid w:val="008F40EB"/>
    <w:rsid w:val="008F66E2"/>
    <w:rsid w:val="008F6801"/>
    <w:rsid w:val="008F6EC2"/>
    <w:rsid w:val="008F6F7E"/>
    <w:rsid w:val="008F7087"/>
    <w:rsid w:val="008F7C35"/>
    <w:rsid w:val="008F7EEC"/>
    <w:rsid w:val="00901D99"/>
    <w:rsid w:val="00902055"/>
    <w:rsid w:val="00904B5B"/>
    <w:rsid w:val="00905109"/>
    <w:rsid w:val="00905D80"/>
    <w:rsid w:val="00907609"/>
    <w:rsid w:val="00911CD0"/>
    <w:rsid w:val="009138A8"/>
    <w:rsid w:val="009140EB"/>
    <w:rsid w:val="00914691"/>
    <w:rsid w:val="00917067"/>
    <w:rsid w:val="00917989"/>
    <w:rsid w:val="009218B5"/>
    <w:rsid w:val="00921D1F"/>
    <w:rsid w:val="00922B7F"/>
    <w:rsid w:val="009230F2"/>
    <w:rsid w:val="00924822"/>
    <w:rsid w:val="00926888"/>
    <w:rsid w:val="009317AA"/>
    <w:rsid w:val="00931B52"/>
    <w:rsid w:val="009331FF"/>
    <w:rsid w:val="00933B02"/>
    <w:rsid w:val="0093441D"/>
    <w:rsid w:val="00934D25"/>
    <w:rsid w:val="0093774C"/>
    <w:rsid w:val="00940A6C"/>
    <w:rsid w:val="00941053"/>
    <w:rsid w:val="009414A6"/>
    <w:rsid w:val="00941D28"/>
    <w:rsid w:val="00941EDF"/>
    <w:rsid w:val="00944637"/>
    <w:rsid w:val="009459EE"/>
    <w:rsid w:val="00947FE1"/>
    <w:rsid w:val="00950423"/>
    <w:rsid w:val="00951B12"/>
    <w:rsid w:val="009530ED"/>
    <w:rsid w:val="00953A7F"/>
    <w:rsid w:val="00954008"/>
    <w:rsid w:val="00955179"/>
    <w:rsid w:val="009555B5"/>
    <w:rsid w:val="00955990"/>
    <w:rsid w:val="0095630D"/>
    <w:rsid w:val="009572D8"/>
    <w:rsid w:val="00960992"/>
    <w:rsid w:val="009615FF"/>
    <w:rsid w:val="00961BD1"/>
    <w:rsid w:val="00961C92"/>
    <w:rsid w:val="00962C47"/>
    <w:rsid w:val="009635E9"/>
    <w:rsid w:val="00964D58"/>
    <w:rsid w:val="0097245E"/>
    <w:rsid w:val="0097272B"/>
    <w:rsid w:val="00973671"/>
    <w:rsid w:val="00973DBF"/>
    <w:rsid w:val="00974848"/>
    <w:rsid w:val="0098154E"/>
    <w:rsid w:val="00981834"/>
    <w:rsid w:val="009831E0"/>
    <w:rsid w:val="009840C2"/>
    <w:rsid w:val="009863FD"/>
    <w:rsid w:val="009873C8"/>
    <w:rsid w:val="009903DE"/>
    <w:rsid w:val="0099166F"/>
    <w:rsid w:val="00991C74"/>
    <w:rsid w:val="00993554"/>
    <w:rsid w:val="00993F1D"/>
    <w:rsid w:val="0099618D"/>
    <w:rsid w:val="009A0D9A"/>
    <w:rsid w:val="009A2867"/>
    <w:rsid w:val="009A6930"/>
    <w:rsid w:val="009A6E1D"/>
    <w:rsid w:val="009A70BE"/>
    <w:rsid w:val="009B032D"/>
    <w:rsid w:val="009B0544"/>
    <w:rsid w:val="009B0856"/>
    <w:rsid w:val="009B105A"/>
    <w:rsid w:val="009B22AF"/>
    <w:rsid w:val="009B2E67"/>
    <w:rsid w:val="009B3943"/>
    <w:rsid w:val="009B407E"/>
    <w:rsid w:val="009B429E"/>
    <w:rsid w:val="009B790A"/>
    <w:rsid w:val="009C1932"/>
    <w:rsid w:val="009C20AC"/>
    <w:rsid w:val="009C3CD0"/>
    <w:rsid w:val="009D0381"/>
    <w:rsid w:val="009D11CB"/>
    <w:rsid w:val="009D380E"/>
    <w:rsid w:val="009D38CA"/>
    <w:rsid w:val="009D48A3"/>
    <w:rsid w:val="009D4CC7"/>
    <w:rsid w:val="009D7D4D"/>
    <w:rsid w:val="009E0451"/>
    <w:rsid w:val="009E04AD"/>
    <w:rsid w:val="009E0911"/>
    <w:rsid w:val="009E0F01"/>
    <w:rsid w:val="009E15FF"/>
    <w:rsid w:val="009E2D6A"/>
    <w:rsid w:val="009E32F6"/>
    <w:rsid w:val="009E3A2B"/>
    <w:rsid w:val="009E54BE"/>
    <w:rsid w:val="009E5B0C"/>
    <w:rsid w:val="009E5D63"/>
    <w:rsid w:val="009E695E"/>
    <w:rsid w:val="009E6DBC"/>
    <w:rsid w:val="009E786A"/>
    <w:rsid w:val="009E7A50"/>
    <w:rsid w:val="009E7BE6"/>
    <w:rsid w:val="009F076A"/>
    <w:rsid w:val="009F0E02"/>
    <w:rsid w:val="009F15C3"/>
    <w:rsid w:val="009F251B"/>
    <w:rsid w:val="009F2AB3"/>
    <w:rsid w:val="009F2E18"/>
    <w:rsid w:val="009F5C86"/>
    <w:rsid w:val="009F609F"/>
    <w:rsid w:val="009F7396"/>
    <w:rsid w:val="00A0379B"/>
    <w:rsid w:val="00A03BAA"/>
    <w:rsid w:val="00A03FD7"/>
    <w:rsid w:val="00A05E1D"/>
    <w:rsid w:val="00A0623D"/>
    <w:rsid w:val="00A06E20"/>
    <w:rsid w:val="00A10C9F"/>
    <w:rsid w:val="00A1390B"/>
    <w:rsid w:val="00A15607"/>
    <w:rsid w:val="00A16B29"/>
    <w:rsid w:val="00A16E11"/>
    <w:rsid w:val="00A20452"/>
    <w:rsid w:val="00A2082A"/>
    <w:rsid w:val="00A22F77"/>
    <w:rsid w:val="00A239F1"/>
    <w:rsid w:val="00A24674"/>
    <w:rsid w:val="00A25903"/>
    <w:rsid w:val="00A25981"/>
    <w:rsid w:val="00A2664B"/>
    <w:rsid w:val="00A26D13"/>
    <w:rsid w:val="00A31210"/>
    <w:rsid w:val="00A3260A"/>
    <w:rsid w:val="00A3504B"/>
    <w:rsid w:val="00A35D1A"/>
    <w:rsid w:val="00A37D7F"/>
    <w:rsid w:val="00A40BA7"/>
    <w:rsid w:val="00A416E6"/>
    <w:rsid w:val="00A41938"/>
    <w:rsid w:val="00A43ECC"/>
    <w:rsid w:val="00A441F3"/>
    <w:rsid w:val="00A44E87"/>
    <w:rsid w:val="00A456DB"/>
    <w:rsid w:val="00A45CE9"/>
    <w:rsid w:val="00A4661B"/>
    <w:rsid w:val="00A47B53"/>
    <w:rsid w:val="00A50C4F"/>
    <w:rsid w:val="00A50F2C"/>
    <w:rsid w:val="00A523F6"/>
    <w:rsid w:val="00A5273C"/>
    <w:rsid w:val="00A53045"/>
    <w:rsid w:val="00A5371F"/>
    <w:rsid w:val="00A545DA"/>
    <w:rsid w:val="00A54807"/>
    <w:rsid w:val="00A5505B"/>
    <w:rsid w:val="00A55DA0"/>
    <w:rsid w:val="00A55EAB"/>
    <w:rsid w:val="00A57998"/>
    <w:rsid w:val="00A600A0"/>
    <w:rsid w:val="00A60B6F"/>
    <w:rsid w:val="00A610E3"/>
    <w:rsid w:val="00A615BF"/>
    <w:rsid w:val="00A619FD"/>
    <w:rsid w:val="00A62083"/>
    <w:rsid w:val="00A62452"/>
    <w:rsid w:val="00A63076"/>
    <w:rsid w:val="00A636FF"/>
    <w:rsid w:val="00A63C3E"/>
    <w:rsid w:val="00A63DA5"/>
    <w:rsid w:val="00A70035"/>
    <w:rsid w:val="00A718ED"/>
    <w:rsid w:val="00A725A6"/>
    <w:rsid w:val="00A72CFA"/>
    <w:rsid w:val="00A734F0"/>
    <w:rsid w:val="00A7394E"/>
    <w:rsid w:val="00A77B50"/>
    <w:rsid w:val="00A81501"/>
    <w:rsid w:val="00A81958"/>
    <w:rsid w:val="00A81A5E"/>
    <w:rsid w:val="00A81EBF"/>
    <w:rsid w:val="00A83A5D"/>
    <w:rsid w:val="00A84039"/>
    <w:rsid w:val="00A84145"/>
    <w:rsid w:val="00A914F9"/>
    <w:rsid w:val="00A91861"/>
    <w:rsid w:val="00A91986"/>
    <w:rsid w:val="00A91CF9"/>
    <w:rsid w:val="00A91ED0"/>
    <w:rsid w:val="00A9266E"/>
    <w:rsid w:val="00A92CB1"/>
    <w:rsid w:val="00A9385A"/>
    <w:rsid w:val="00A938B7"/>
    <w:rsid w:val="00A95855"/>
    <w:rsid w:val="00A95B85"/>
    <w:rsid w:val="00A95FF9"/>
    <w:rsid w:val="00A963A5"/>
    <w:rsid w:val="00A96584"/>
    <w:rsid w:val="00AA02AE"/>
    <w:rsid w:val="00AA05C8"/>
    <w:rsid w:val="00AA0826"/>
    <w:rsid w:val="00AA08AA"/>
    <w:rsid w:val="00AA157E"/>
    <w:rsid w:val="00AA2C08"/>
    <w:rsid w:val="00AA5488"/>
    <w:rsid w:val="00AA5B5E"/>
    <w:rsid w:val="00AA7B6C"/>
    <w:rsid w:val="00AA7BF6"/>
    <w:rsid w:val="00AB05D6"/>
    <w:rsid w:val="00AB0F0E"/>
    <w:rsid w:val="00AB1F90"/>
    <w:rsid w:val="00AB45F2"/>
    <w:rsid w:val="00AB5361"/>
    <w:rsid w:val="00AB543B"/>
    <w:rsid w:val="00AB6443"/>
    <w:rsid w:val="00AB6853"/>
    <w:rsid w:val="00AC03A7"/>
    <w:rsid w:val="00AC226A"/>
    <w:rsid w:val="00AC2FBD"/>
    <w:rsid w:val="00AC38A5"/>
    <w:rsid w:val="00AC3C8E"/>
    <w:rsid w:val="00AC3DEF"/>
    <w:rsid w:val="00AC3F6F"/>
    <w:rsid w:val="00AC51A7"/>
    <w:rsid w:val="00AC58FC"/>
    <w:rsid w:val="00AC6138"/>
    <w:rsid w:val="00AC645B"/>
    <w:rsid w:val="00AC67FE"/>
    <w:rsid w:val="00AC6A44"/>
    <w:rsid w:val="00AD0B76"/>
    <w:rsid w:val="00AD0D47"/>
    <w:rsid w:val="00AD0E5D"/>
    <w:rsid w:val="00AD1ADF"/>
    <w:rsid w:val="00AD3BE2"/>
    <w:rsid w:val="00AD669A"/>
    <w:rsid w:val="00AD7286"/>
    <w:rsid w:val="00AD7D3E"/>
    <w:rsid w:val="00AE0E1F"/>
    <w:rsid w:val="00AE0F09"/>
    <w:rsid w:val="00AE2CBF"/>
    <w:rsid w:val="00AE3965"/>
    <w:rsid w:val="00AE3DE5"/>
    <w:rsid w:val="00AE3E7B"/>
    <w:rsid w:val="00AE4040"/>
    <w:rsid w:val="00AE59DF"/>
    <w:rsid w:val="00AE793D"/>
    <w:rsid w:val="00AE79C7"/>
    <w:rsid w:val="00AF0D69"/>
    <w:rsid w:val="00AF1800"/>
    <w:rsid w:val="00AF1E30"/>
    <w:rsid w:val="00AF23FB"/>
    <w:rsid w:val="00AF24BD"/>
    <w:rsid w:val="00AF3294"/>
    <w:rsid w:val="00AF5D39"/>
    <w:rsid w:val="00AF6028"/>
    <w:rsid w:val="00AF6159"/>
    <w:rsid w:val="00AF6EB3"/>
    <w:rsid w:val="00AF70C6"/>
    <w:rsid w:val="00B00436"/>
    <w:rsid w:val="00B00B2B"/>
    <w:rsid w:val="00B00E28"/>
    <w:rsid w:val="00B0171D"/>
    <w:rsid w:val="00B01AF4"/>
    <w:rsid w:val="00B0221C"/>
    <w:rsid w:val="00B02853"/>
    <w:rsid w:val="00B05203"/>
    <w:rsid w:val="00B0522A"/>
    <w:rsid w:val="00B07FF8"/>
    <w:rsid w:val="00B106CC"/>
    <w:rsid w:val="00B14126"/>
    <w:rsid w:val="00B144B3"/>
    <w:rsid w:val="00B1475F"/>
    <w:rsid w:val="00B16B3D"/>
    <w:rsid w:val="00B22ED8"/>
    <w:rsid w:val="00B262F4"/>
    <w:rsid w:val="00B265EA"/>
    <w:rsid w:val="00B2689E"/>
    <w:rsid w:val="00B27C78"/>
    <w:rsid w:val="00B31194"/>
    <w:rsid w:val="00B33494"/>
    <w:rsid w:val="00B336B2"/>
    <w:rsid w:val="00B33733"/>
    <w:rsid w:val="00B41A7C"/>
    <w:rsid w:val="00B41B9F"/>
    <w:rsid w:val="00B41DAA"/>
    <w:rsid w:val="00B42F5F"/>
    <w:rsid w:val="00B4427A"/>
    <w:rsid w:val="00B448B8"/>
    <w:rsid w:val="00B44F9B"/>
    <w:rsid w:val="00B44FC0"/>
    <w:rsid w:val="00B46003"/>
    <w:rsid w:val="00B46FD2"/>
    <w:rsid w:val="00B50C90"/>
    <w:rsid w:val="00B5352B"/>
    <w:rsid w:val="00B536EF"/>
    <w:rsid w:val="00B53B55"/>
    <w:rsid w:val="00B5528D"/>
    <w:rsid w:val="00B565FA"/>
    <w:rsid w:val="00B6015E"/>
    <w:rsid w:val="00B603CB"/>
    <w:rsid w:val="00B61735"/>
    <w:rsid w:val="00B6417C"/>
    <w:rsid w:val="00B64531"/>
    <w:rsid w:val="00B64ACF"/>
    <w:rsid w:val="00B656B4"/>
    <w:rsid w:val="00B65F8A"/>
    <w:rsid w:val="00B66A84"/>
    <w:rsid w:val="00B70D74"/>
    <w:rsid w:val="00B71503"/>
    <w:rsid w:val="00B719E8"/>
    <w:rsid w:val="00B71CC4"/>
    <w:rsid w:val="00B725A3"/>
    <w:rsid w:val="00B75B55"/>
    <w:rsid w:val="00B800A1"/>
    <w:rsid w:val="00B804E6"/>
    <w:rsid w:val="00B80A97"/>
    <w:rsid w:val="00B81402"/>
    <w:rsid w:val="00B82326"/>
    <w:rsid w:val="00B829FC"/>
    <w:rsid w:val="00B84A5C"/>
    <w:rsid w:val="00B8522D"/>
    <w:rsid w:val="00B869D0"/>
    <w:rsid w:val="00B87CA8"/>
    <w:rsid w:val="00B90357"/>
    <w:rsid w:val="00B92B27"/>
    <w:rsid w:val="00B96352"/>
    <w:rsid w:val="00BA039F"/>
    <w:rsid w:val="00BA0F8D"/>
    <w:rsid w:val="00BA20E3"/>
    <w:rsid w:val="00BA3B08"/>
    <w:rsid w:val="00BA5624"/>
    <w:rsid w:val="00BA5DEE"/>
    <w:rsid w:val="00BA6185"/>
    <w:rsid w:val="00BA6657"/>
    <w:rsid w:val="00BA6DFA"/>
    <w:rsid w:val="00BA6EFF"/>
    <w:rsid w:val="00BB2F08"/>
    <w:rsid w:val="00BB4C80"/>
    <w:rsid w:val="00BB5EA8"/>
    <w:rsid w:val="00BB6E70"/>
    <w:rsid w:val="00BB71F8"/>
    <w:rsid w:val="00BC1088"/>
    <w:rsid w:val="00BC1AD9"/>
    <w:rsid w:val="00BC2060"/>
    <w:rsid w:val="00BC289D"/>
    <w:rsid w:val="00BC4C98"/>
    <w:rsid w:val="00BC5221"/>
    <w:rsid w:val="00BC6AFF"/>
    <w:rsid w:val="00BD0E38"/>
    <w:rsid w:val="00BD1369"/>
    <w:rsid w:val="00BD3464"/>
    <w:rsid w:val="00BD42A4"/>
    <w:rsid w:val="00BD47F8"/>
    <w:rsid w:val="00BD7B43"/>
    <w:rsid w:val="00BE0371"/>
    <w:rsid w:val="00BE0A8C"/>
    <w:rsid w:val="00BE226A"/>
    <w:rsid w:val="00BE237F"/>
    <w:rsid w:val="00BE28E9"/>
    <w:rsid w:val="00BE2D68"/>
    <w:rsid w:val="00BE32B8"/>
    <w:rsid w:val="00BE377C"/>
    <w:rsid w:val="00BE4BEF"/>
    <w:rsid w:val="00BE53C2"/>
    <w:rsid w:val="00BE67C8"/>
    <w:rsid w:val="00BE7456"/>
    <w:rsid w:val="00BF008D"/>
    <w:rsid w:val="00BF177F"/>
    <w:rsid w:val="00BF1AA4"/>
    <w:rsid w:val="00BF1C9D"/>
    <w:rsid w:val="00BF36DF"/>
    <w:rsid w:val="00BF4090"/>
    <w:rsid w:val="00BF54B7"/>
    <w:rsid w:val="00BF6001"/>
    <w:rsid w:val="00BF62A6"/>
    <w:rsid w:val="00C00474"/>
    <w:rsid w:val="00C01EE1"/>
    <w:rsid w:val="00C0294E"/>
    <w:rsid w:val="00C03963"/>
    <w:rsid w:val="00C05539"/>
    <w:rsid w:val="00C065C4"/>
    <w:rsid w:val="00C06FF9"/>
    <w:rsid w:val="00C114E1"/>
    <w:rsid w:val="00C1162E"/>
    <w:rsid w:val="00C11FE2"/>
    <w:rsid w:val="00C131A4"/>
    <w:rsid w:val="00C132B7"/>
    <w:rsid w:val="00C149C4"/>
    <w:rsid w:val="00C165F5"/>
    <w:rsid w:val="00C17068"/>
    <w:rsid w:val="00C1755C"/>
    <w:rsid w:val="00C21AC3"/>
    <w:rsid w:val="00C22894"/>
    <w:rsid w:val="00C255B7"/>
    <w:rsid w:val="00C25727"/>
    <w:rsid w:val="00C268E1"/>
    <w:rsid w:val="00C26975"/>
    <w:rsid w:val="00C30062"/>
    <w:rsid w:val="00C3043F"/>
    <w:rsid w:val="00C304D4"/>
    <w:rsid w:val="00C30B95"/>
    <w:rsid w:val="00C30D1C"/>
    <w:rsid w:val="00C316F3"/>
    <w:rsid w:val="00C31925"/>
    <w:rsid w:val="00C31B04"/>
    <w:rsid w:val="00C36631"/>
    <w:rsid w:val="00C40285"/>
    <w:rsid w:val="00C4141D"/>
    <w:rsid w:val="00C415BE"/>
    <w:rsid w:val="00C41F90"/>
    <w:rsid w:val="00C430C5"/>
    <w:rsid w:val="00C4385F"/>
    <w:rsid w:val="00C438E8"/>
    <w:rsid w:val="00C43E29"/>
    <w:rsid w:val="00C441C3"/>
    <w:rsid w:val="00C44770"/>
    <w:rsid w:val="00C44DFF"/>
    <w:rsid w:val="00C45E22"/>
    <w:rsid w:val="00C47F7F"/>
    <w:rsid w:val="00C50403"/>
    <w:rsid w:val="00C51F5F"/>
    <w:rsid w:val="00C527BF"/>
    <w:rsid w:val="00C54373"/>
    <w:rsid w:val="00C544E8"/>
    <w:rsid w:val="00C55F12"/>
    <w:rsid w:val="00C56AFD"/>
    <w:rsid w:val="00C60634"/>
    <w:rsid w:val="00C6238D"/>
    <w:rsid w:val="00C626E4"/>
    <w:rsid w:val="00C63B43"/>
    <w:rsid w:val="00C6520C"/>
    <w:rsid w:val="00C652ED"/>
    <w:rsid w:val="00C65998"/>
    <w:rsid w:val="00C6610A"/>
    <w:rsid w:val="00C7029E"/>
    <w:rsid w:val="00C70F59"/>
    <w:rsid w:val="00C71125"/>
    <w:rsid w:val="00C71181"/>
    <w:rsid w:val="00C715F0"/>
    <w:rsid w:val="00C72193"/>
    <w:rsid w:val="00C72939"/>
    <w:rsid w:val="00C73E72"/>
    <w:rsid w:val="00C741CD"/>
    <w:rsid w:val="00C74441"/>
    <w:rsid w:val="00C75E50"/>
    <w:rsid w:val="00C814F4"/>
    <w:rsid w:val="00C836A6"/>
    <w:rsid w:val="00C83AE3"/>
    <w:rsid w:val="00C83EE7"/>
    <w:rsid w:val="00C83F4A"/>
    <w:rsid w:val="00C84C06"/>
    <w:rsid w:val="00C856A6"/>
    <w:rsid w:val="00C858A1"/>
    <w:rsid w:val="00C870C5"/>
    <w:rsid w:val="00C87270"/>
    <w:rsid w:val="00C87726"/>
    <w:rsid w:val="00C928CA"/>
    <w:rsid w:val="00C94613"/>
    <w:rsid w:val="00C95870"/>
    <w:rsid w:val="00C96392"/>
    <w:rsid w:val="00C97B5A"/>
    <w:rsid w:val="00C97F5D"/>
    <w:rsid w:val="00CA0E22"/>
    <w:rsid w:val="00CA14EE"/>
    <w:rsid w:val="00CA25DE"/>
    <w:rsid w:val="00CA3B11"/>
    <w:rsid w:val="00CA3E2B"/>
    <w:rsid w:val="00CA402C"/>
    <w:rsid w:val="00CA4933"/>
    <w:rsid w:val="00CA4DFD"/>
    <w:rsid w:val="00CA4F11"/>
    <w:rsid w:val="00CA4F82"/>
    <w:rsid w:val="00CA540D"/>
    <w:rsid w:val="00CA560E"/>
    <w:rsid w:val="00CA6168"/>
    <w:rsid w:val="00CA6F93"/>
    <w:rsid w:val="00CA7A4D"/>
    <w:rsid w:val="00CB02E2"/>
    <w:rsid w:val="00CB137E"/>
    <w:rsid w:val="00CB1A3C"/>
    <w:rsid w:val="00CB3EF4"/>
    <w:rsid w:val="00CB4FA6"/>
    <w:rsid w:val="00CB7DC4"/>
    <w:rsid w:val="00CC0028"/>
    <w:rsid w:val="00CC0DE9"/>
    <w:rsid w:val="00CC19FE"/>
    <w:rsid w:val="00CC1E00"/>
    <w:rsid w:val="00CC1FA7"/>
    <w:rsid w:val="00CC3BA1"/>
    <w:rsid w:val="00CC3F7B"/>
    <w:rsid w:val="00CC4151"/>
    <w:rsid w:val="00CC4C3D"/>
    <w:rsid w:val="00CC566D"/>
    <w:rsid w:val="00CC684E"/>
    <w:rsid w:val="00CC6A64"/>
    <w:rsid w:val="00CD088B"/>
    <w:rsid w:val="00CD6E34"/>
    <w:rsid w:val="00CD7138"/>
    <w:rsid w:val="00CE02A5"/>
    <w:rsid w:val="00CE14B4"/>
    <w:rsid w:val="00CE1BEE"/>
    <w:rsid w:val="00CE3615"/>
    <w:rsid w:val="00CE397B"/>
    <w:rsid w:val="00CE4189"/>
    <w:rsid w:val="00CE5725"/>
    <w:rsid w:val="00CE6714"/>
    <w:rsid w:val="00CE7992"/>
    <w:rsid w:val="00CE7997"/>
    <w:rsid w:val="00CE7C6E"/>
    <w:rsid w:val="00CF0A00"/>
    <w:rsid w:val="00CF163A"/>
    <w:rsid w:val="00CF1F11"/>
    <w:rsid w:val="00CF2477"/>
    <w:rsid w:val="00CF4CA6"/>
    <w:rsid w:val="00CF6EAF"/>
    <w:rsid w:val="00CF7B25"/>
    <w:rsid w:val="00CF7B33"/>
    <w:rsid w:val="00D0000F"/>
    <w:rsid w:val="00D01791"/>
    <w:rsid w:val="00D02B6F"/>
    <w:rsid w:val="00D02D19"/>
    <w:rsid w:val="00D03648"/>
    <w:rsid w:val="00D05061"/>
    <w:rsid w:val="00D05842"/>
    <w:rsid w:val="00D05A41"/>
    <w:rsid w:val="00D06349"/>
    <w:rsid w:val="00D06E6A"/>
    <w:rsid w:val="00D07133"/>
    <w:rsid w:val="00D07230"/>
    <w:rsid w:val="00D07875"/>
    <w:rsid w:val="00D1076D"/>
    <w:rsid w:val="00D10A1E"/>
    <w:rsid w:val="00D111A1"/>
    <w:rsid w:val="00D13018"/>
    <w:rsid w:val="00D13B0D"/>
    <w:rsid w:val="00D15B0D"/>
    <w:rsid w:val="00D15C95"/>
    <w:rsid w:val="00D1620A"/>
    <w:rsid w:val="00D16431"/>
    <w:rsid w:val="00D2018D"/>
    <w:rsid w:val="00D21095"/>
    <w:rsid w:val="00D21ADC"/>
    <w:rsid w:val="00D2231A"/>
    <w:rsid w:val="00D2272A"/>
    <w:rsid w:val="00D25066"/>
    <w:rsid w:val="00D2550D"/>
    <w:rsid w:val="00D25BFE"/>
    <w:rsid w:val="00D26165"/>
    <w:rsid w:val="00D2625E"/>
    <w:rsid w:val="00D312A6"/>
    <w:rsid w:val="00D3177C"/>
    <w:rsid w:val="00D31E07"/>
    <w:rsid w:val="00D31FD3"/>
    <w:rsid w:val="00D3272F"/>
    <w:rsid w:val="00D330AF"/>
    <w:rsid w:val="00D34A97"/>
    <w:rsid w:val="00D35F8A"/>
    <w:rsid w:val="00D36181"/>
    <w:rsid w:val="00D36CA3"/>
    <w:rsid w:val="00D40AB3"/>
    <w:rsid w:val="00D423B3"/>
    <w:rsid w:val="00D4272A"/>
    <w:rsid w:val="00D43743"/>
    <w:rsid w:val="00D44724"/>
    <w:rsid w:val="00D45BAC"/>
    <w:rsid w:val="00D462F7"/>
    <w:rsid w:val="00D46BD3"/>
    <w:rsid w:val="00D47017"/>
    <w:rsid w:val="00D47A6A"/>
    <w:rsid w:val="00D47EEC"/>
    <w:rsid w:val="00D502B6"/>
    <w:rsid w:val="00D510E3"/>
    <w:rsid w:val="00D5202B"/>
    <w:rsid w:val="00D52274"/>
    <w:rsid w:val="00D5292D"/>
    <w:rsid w:val="00D55ECB"/>
    <w:rsid w:val="00D56170"/>
    <w:rsid w:val="00D56384"/>
    <w:rsid w:val="00D56DBB"/>
    <w:rsid w:val="00D61881"/>
    <w:rsid w:val="00D61B12"/>
    <w:rsid w:val="00D6235A"/>
    <w:rsid w:val="00D62399"/>
    <w:rsid w:val="00D639E4"/>
    <w:rsid w:val="00D659DA"/>
    <w:rsid w:val="00D669D4"/>
    <w:rsid w:val="00D7013B"/>
    <w:rsid w:val="00D7190C"/>
    <w:rsid w:val="00D723E9"/>
    <w:rsid w:val="00D7242B"/>
    <w:rsid w:val="00D72D5A"/>
    <w:rsid w:val="00D74857"/>
    <w:rsid w:val="00D76212"/>
    <w:rsid w:val="00D76D88"/>
    <w:rsid w:val="00D76DDE"/>
    <w:rsid w:val="00D81195"/>
    <w:rsid w:val="00D818F5"/>
    <w:rsid w:val="00D81B94"/>
    <w:rsid w:val="00D827A6"/>
    <w:rsid w:val="00D878CD"/>
    <w:rsid w:val="00D90707"/>
    <w:rsid w:val="00D91DA5"/>
    <w:rsid w:val="00D921AE"/>
    <w:rsid w:val="00DA328B"/>
    <w:rsid w:val="00DA4949"/>
    <w:rsid w:val="00DA4C27"/>
    <w:rsid w:val="00DA5CDD"/>
    <w:rsid w:val="00DB456F"/>
    <w:rsid w:val="00DB45D1"/>
    <w:rsid w:val="00DB52A9"/>
    <w:rsid w:val="00DB6635"/>
    <w:rsid w:val="00DB7875"/>
    <w:rsid w:val="00DC03BB"/>
    <w:rsid w:val="00DC18D3"/>
    <w:rsid w:val="00DC20C1"/>
    <w:rsid w:val="00DC213C"/>
    <w:rsid w:val="00DC2656"/>
    <w:rsid w:val="00DC58B6"/>
    <w:rsid w:val="00DC6146"/>
    <w:rsid w:val="00DC6E1E"/>
    <w:rsid w:val="00DD1E16"/>
    <w:rsid w:val="00DD1E44"/>
    <w:rsid w:val="00DD28C1"/>
    <w:rsid w:val="00DD377C"/>
    <w:rsid w:val="00DD3EA7"/>
    <w:rsid w:val="00DD40A5"/>
    <w:rsid w:val="00DD51FF"/>
    <w:rsid w:val="00DD5CFB"/>
    <w:rsid w:val="00DE0240"/>
    <w:rsid w:val="00DE20B4"/>
    <w:rsid w:val="00DE22B4"/>
    <w:rsid w:val="00DE27D9"/>
    <w:rsid w:val="00DE37DA"/>
    <w:rsid w:val="00DE4209"/>
    <w:rsid w:val="00DE4360"/>
    <w:rsid w:val="00DE46E1"/>
    <w:rsid w:val="00DE48DA"/>
    <w:rsid w:val="00DE4C17"/>
    <w:rsid w:val="00DE6B2B"/>
    <w:rsid w:val="00DE72AD"/>
    <w:rsid w:val="00DF1E6C"/>
    <w:rsid w:val="00DF488C"/>
    <w:rsid w:val="00DF4AAC"/>
    <w:rsid w:val="00DF61D0"/>
    <w:rsid w:val="00DF67F0"/>
    <w:rsid w:val="00E01375"/>
    <w:rsid w:val="00E028C6"/>
    <w:rsid w:val="00E0308B"/>
    <w:rsid w:val="00E03A38"/>
    <w:rsid w:val="00E04131"/>
    <w:rsid w:val="00E047EE"/>
    <w:rsid w:val="00E0493A"/>
    <w:rsid w:val="00E04C24"/>
    <w:rsid w:val="00E05168"/>
    <w:rsid w:val="00E0636D"/>
    <w:rsid w:val="00E0760D"/>
    <w:rsid w:val="00E07ABF"/>
    <w:rsid w:val="00E10242"/>
    <w:rsid w:val="00E103F6"/>
    <w:rsid w:val="00E104FC"/>
    <w:rsid w:val="00E1256D"/>
    <w:rsid w:val="00E14A10"/>
    <w:rsid w:val="00E14E52"/>
    <w:rsid w:val="00E1718A"/>
    <w:rsid w:val="00E17747"/>
    <w:rsid w:val="00E2048E"/>
    <w:rsid w:val="00E204F8"/>
    <w:rsid w:val="00E234D4"/>
    <w:rsid w:val="00E23C9E"/>
    <w:rsid w:val="00E24D02"/>
    <w:rsid w:val="00E258D0"/>
    <w:rsid w:val="00E2598F"/>
    <w:rsid w:val="00E26C37"/>
    <w:rsid w:val="00E26E21"/>
    <w:rsid w:val="00E27B85"/>
    <w:rsid w:val="00E27C0E"/>
    <w:rsid w:val="00E314E1"/>
    <w:rsid w:val="00E31F52"/>
    <w:rsid w:val="00E33294"/>
    <w:rsid w:val="00E40A11"/>
    <w:rsid w:val="00E40F7B"/>
    <w:rsid w:val="00E4142B"/>
    <w:rsid w:val="00E41525"/>
    <w:rsid w:val="00E42209"/>
    <w:rsid w:val="00E442BB"/>
    <w:rsid w:val="00E444C3"/>
    <w:rsid w:val="00E47FF5"/>
    <w:rsid w:val="00E50B51"/>
    <w:rsid w:val="00E51C8F"/>
    <w:rsid w:val="00E51D9D"/>
    <w:rsid w:val="00E522CD"/>
    <w:rsid w:val="00E5319F"/>
    <w:rsid w:val="00E533AB"/>
    <w:rsid w:val="00E5478C"/>
    <w:rsid w:val="00E54C82"/>
    <w:rsid w:val="00E55717"/>
    <w:rsid w:val="00E566E7"/>
    <w:rsid w:val="00E56987"/>
    <w:rsid w:val="00E5715A"/>
    <w:rsid w:val="00E611E2"/>
    <w:rsid w:val="00E622B1"/>
    <w:rsid w:val="00E62B07"/>
    <w:rsid w:val="00E6380C"/>
    <w:rsid w:val="00E64BEF"/>
    <w:rsid w:val="00E65846"/>
    <w:rsid w:val="00E66A0E"/>
    <w:rsid w:val="00E66F78"/>
    <w:rsid w:val="00E701A4"/>
    <w:rsid w:val="00E7044E"/>
    <w:rsid w:val="00E706CD"/>
    <w:rsid w:val="00E71C4C"/>
    <w:rsid w:val="00E736E3"/>
    <w:rsid w:val="00E73994"/>
    <w:rsid w:val="00E73AFC"/>
    <w:rsid w:val="00E759F7"/>
    <w:rsid w:val="00E75B40"/>
    <w:rsid w:val="00E76153"/>
    <w:rsid w:val="00E77B3D"/>
    <w:rsid w:val="00E804C7"/>
    <w:rsid w:val="00E80535"/>
    <w:rsid w:val="00E86835"/>
    <w:rsid w:val="00E914C3"/>
    <w:rsid w:val="00E93463"/>
    <w:rsid w:val="00E93487"/>
    <w:rsid w:val="00E93B0A"/>
    <w:rsid w:val="00E94375"/>
    <w:rsid w:val="00E966A4"/>
    <w:rsid w:val="00E97197"/>
    <w:rsid w:val="00E972F9"/>
    <w:rsid w:val="00EA07DF"/>
    <w:rsid w:val="00EA0AFA"/>
    <w:rsid w:val="00EA10D2"/>
    <w:rsid w:val="00EA25B5"/>
    <w:rsid w:val="00EA5703"/>
    <w:rsid w:val="00EA59E2"/>
    <w:rsid w:val="00EA64E3"/>
    <w:rsid w:val="00EA6637"/>
    <w:rsid w:val="00EA7023"/>
    <w:rsid w:val="00EA70C0"/>
    <w:rsid w:val="00EA773E"/>
    <w:rsid w:val="00EB040E"/>
    <w:rsid w:val="00EB192A"/>
    <w:rsid w:val="00EB2E10"/>
    <w:rsid w:val="00EB2E21"/>
    <w:rsid w:val="00EB4289"/>
    <w:rsid w:val="00EB5779"/>
    <w:rsid w:val="00EB5B4B"/>
    <w:rsid w:val="00EB67C8"/>
    <w:rsid w:val="00EB69AD"/>
    <w:rsid w:val="00EB6BE4"/>
    <w:rsid w:val="00EB721D"/>
    <w:rsid w:val="00EB7E85"/>
    <w:rsid w:val="00EC0C36"/>
    <w:rsid w:val="00EC1680"/>
    <w:rsid w:val="00EC2D54"/>
    <w:rsid w:val="00EC40CD"/>
    <w:rsid w:val="00EC4EFE"/>
    <w:rsid w:val="00EC5DA2"/>
    <w:rsid w:val="00EC687B"/>
    <w:rsid w:val="00EC6947"/>
    <w:rsid w:val="00EC724E"/>
    <w:rsid w:val="00EC757A"/>
    <w:rsid w:val="00EC7681"/>
    <w:rsid w:val="00EC7A28"/>
    <w:rsid w:val="00ED1043"/>
    <w:rsid w:val="00ED19C2"/>
    <w:rsid w:val="00EE10AB"/>
    <w:rsid w:val="00EE1EEC"/>
    <w:rsid w:val="00EE3BF0"/>
    <w:rsid w:val="00EE3C01"/>
    <w:rsid w:val="00EE5322"/>
    <w:rsid w:val="00EE7223"/>
    <w:rsid w:val="00EE74DA"/>
    <w:rsid w:val="00EE7776"/>
    <w:rsid w:val="00EF0BFE"/>
    <w:rsid w:val="00EF0F8E"/>
    <w:rsid w:val="00EF10E2"/>
    <w:rsid w:val="00EF25D5"/>
    <w:rsid w:val="00EF435F"/>
    <w:rsid w:val="00EF4AF7"/>
    <w:rsid w:val="00EF56ED"/>
    <w:rsid w:val="00EF5E4B"/>
    <w:rsid w:val="00EF6C52"/>
    <w:rsid w:val="00F02515"/>
    <w:rsid w:val="00F031B4"/>
    <w:rsid w:val="00F03AD8"/>
    <w:rsid w:val="00F0457F"/>
    <w:rsid w:val="00F05D6C"/>
    <w:rsid w:val="00F07005"/>
    <w:rsid w:val="00F075DA"/>
    <w:rsid w:val="00F0788A"/>
    <w:rsid w:val="00F11AE1"/>
    <w:rsid w:val="00F1323C"/>
    <w:rsid w:val="00F13AF2"/>
    <w:rsid w:val="00F13F44"/>
    <w:rsid w:val="00F14C0F"/>
    <w:rsid w:val="00F14D1B"/>
    <w:rsid w:val="00F15E47"/>
    <w:rsid w:val="00F17EE7"/>
    <w:rsid w:val="00F20377"/>
    <w:rsid w:val="00F20426"/>
    <w:rsid w:val="00F209A7"/>
    <w:rsid w:val="00F20ABC"/>
    <w:rsid w:val="00F22529"/>
    <w:rsid w:val="00F225D3"/>
    <w:rsid w:val="00F2300B"/>
    <w:rsid w:val="00F233BE"/>
    <w:rsid w:val="00F30135"/>
    <w:rsid w:val="00F30759"/>
    <w:rsid w:val="00F3186E"/>
    <w:rsid w:val="00F3215E"/>
    <w:rsid w:val="00F32BE0"/>
    <w:rsid w:val="00F333DC"/>
    <w:rsid w:val="00F362E1"/>
    <w:rsid w:val="00F36C2F"/>
    <w:rsid w:val="00F36DC3"/>
    <w:rsid w:val="00F373B8"/>
    <w:rsid w:val="00F377EC"/>
    <w:rsid w:val="00F37EF1"/>
    <w:rsid w:val="00F4022E"/>
    <w:rsid w:val="00F4465B"/>
    <w:rsid w:val="00F453BA"/>
    <w:rsid w:val="00F455ED"/>
    <w:rsid w:val="00F46956"/>
    <w:rsid w:val="00F52A97"/>
    <w:rsid w:val="00F54BF5"/>
    <w:rsid w:val="00F55A6C"/>
    <w:rsid w:val="00F56050"/>
    <w:rsid w:val="00F5622A"/>
    <w:rsid w:val="00F568BD"/>
    <w:rsid w:val="00F57832"/>
    <w:rsid w:val="00F57A34"/>
    <w:rsid w:val="00F57C6A"/>
    <w:rsid w:val="00F61655"/>
    <w:rsid w:val="00F61CB9"/>
    <w:rsid w:val="00F62C26"/>
    <w:rsid w:val="00F6325D"/>
    <w:rsid w:val="00F641C0"/>
    <w:rsid w:val="00F64BDB"/>
    <w:rsid w:val="00F64FBA"/>
    <w:rsid w:val="00F65361"/>
    <w:rsid w:val="00F66477"/>
    <w:rsid w:val="00F66CE2"/>
    <w:rsid w:val="00F66E5E"/>
    <w:rsid w:val="00F6721F"/>
    <w:rsid w:val="00F67EF8"/>
    <w:rsid w:val="00F70285"/>
    <w:rsid w:val="00F704BA"/>
    <w:rsid w:val="00F71706"/>
    <w:rsid w:val="00F72420"/>
    <w:rsid w:val="00F7257A"/>
    <w:rsid w:val="00F74D23"/>
    <w:rsid w:val="00F777CC"/>
    <w:rsid w:val="00F82F2A"/>
    <w:rsid w:val="00F85617"/>
    <w:rsid w:val="00F8572A"/>
    <w:rsid w:val="00F860D1"/>
    <w:rsid w:val="00F872EE"/>
    <w:rsid w:val="00F87F04"/>
    <w:rsid w:val="00F90265"/>
    <w:rsid w:val="00F90514"/>
    <w:rsid w:val="00F91972"/>
    <w:rsid w:val="00F93A04"/>
    <w:rsid w:val="00F9408A"/>
    <w:rsid w:val="00F96CD3"/>
    <w:rsid w:val="00FA10CF"/>
    <w:rsid w:val="00FA27F1"/>
    <w:rsid w:val="00FA2912"/>
    <w:rsid w:val="00FA2AF6"/>
    <w:rsid w:val="00FA2C21"/>
    <w:rsid w:val="00FA2E44"/>
    <w:rsid w:val="00FA36F6"/>
    <w:rsid w:val="00FA49E9"/>
    <w:rsid w:val="00FA71A4"/>
    <w:rsid w:val="00FA72B3"/>
    <w:rsid w:val="00FB4679"/>
    <w:rsid w:val="00FB71D1"/>
    <w:rsid w:val="00FB7354"/>
    <w:rsid w:val="00FB7CF4"/>
    <w:rsid w:val="00FC00F6"/>
    <w:rsid w:val="00FC2BE1"/>
    <w:rsid w:val="00FC3755"/>
    <w:rsid w:val="00FC3BBE"/>
    <w:rsid w:val="00FC4407"/>
    <w:rsid w:val="00FC464A"/>
    <w:rsid w:val="00FC5593"/>
    <w:rsid w:val="00FC619E"/>
    <w:rsid w:val="00FD0F61"/>
    <w:rsid w:val="00FD1E7B"/>
    <w:rsid w:val="00FD2DC1"/>
    <w:rsid w:val="00FD3114"/>
    <w:rsid w:val="00FD3A48"/>
    <w:rsid w:val="00FD5276"/>
    <w:rsid w:val="00FE15E8"/>
    <w:rsid w:val="00FE2485"/>
    <w:rsid w:val="00FE261C"/>
    <w:rsid w:val="00FE2AB5"/>
    <w:rsid w:val="00FE3C26"/>
    <w:rsid w:val="00FE76C3"/>
    <w:rsid w:val="00FF145E"/>
    <w:rsid w:val="00FF1520"/>
    <w:rsid w:val="00FF460B"/>
    <w:rsid w:val="00FF5758"/>
    <w:rsid w:val="00FF5766"/>
    <w:rsid w:val="00FF67DA"/>
    <w:rsid w:val="0212F592"/>
    <w:rsid w:val="12C980C1"/>
    <w:rsid w:val="12E41DB1"/>
    <w:rsid w:val="18331C8F"/>
    <w:rsid w:val="184F05D9"/>
    <w:rsid w:val="1F6D15BF"/>
    <w:rsid w:val="2CA2D338"/>
    <w:rsid w:val="3178BEAC"/>
    <w:rsid w:val="3AEE69F8"/>
    <w:rsid w:val="3C7D5544"/>
    <w:rsid w:val="3DB9E199"/>
    <w:rsid w:val="416DC0DB"/>
    <w:rsid w:val="4B4E6039"/>
    <w:rsid w:val="4F926685"/>
    <w:rsid w:val="51EB212B"/>
    <w:rsid w:val="5512902B"/>
    <w:rsid w:val="60E145F0"/>
    <w:rsid w:val="64A931A1"/>
    <w:rsid w:val="6DA7CACF"/>
    <w:rsid w:val="720423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28F6"/>
  <w15:chartTrackingRefBased/>
  <w15:docId w15:val="{6AC066B6-52EF-42F4-8422-7545E83FD9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5525"/>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hAnsi="Arial" w:eastAsia="Times New Roman" w:cs="Times New Roman"/>
      <w:b/>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styleId="Heading1Char" w:customStyle="1">
    <w:name w:val="Heading 1 Char"/>
    <w:basedOn w:val="DefaultParagraphFont"/>
    <w:link w:val="Heading1"/>
    <w:rsid w:val="008D4855"/>
    <w:rPr>
      <w:rFonts w:ascii="Arial" w:hAnsi="Arial" w:eastAsia="Times New Roman" w:cs="Times New Roman"/>
      <w:b/>
      <w:sz w:val="20"/>
      <w:szCs w:val="20"/>
      <w:lang w:val="en-GB" w:eastAsia="en-GB"/>
    </w:rPr>
  </w:style>
  <w:style w:type="character" w:styleId="Hyperlink">
    <w:name w:val="Hyperlink"/>
    <w:uiPriority w:val="99"/>
    <w:rsid w:val="008D4855"/>
    <w:rPr>
      <w:color w:val="0000FF"/>
      <w:u w:val="single"/>
    </w:rPr>
  </w:style>
  <w:style w:type="paragraph" w:styleId="DfTLevel1" w:customStyle="1">
    <w:name w:val="DfT Level 1"/>
    <w:basedOn w:val="Normal"/>
    <w:rsid w:val="008D4855"/>
    <w:pPr>
      <w:tabs>
        <w:tab w:val="left" w:pos="-720"/>
      </w:tabs>
      <w:suppressAutoHyphens/>
      <w:spacing w:after="240" w:line="240" w:lineRule="auto"/>
    </w:pPr>
    <w:rPr>
      <w:rFonts w:ascii="Arial" w:hAnsi="Arial" w:eastAsia="Times New Roman" w:cs="Times New Roman"/>
      <w:spacing w:val="-2"/>
      <w:sz w:val="24"/>
      <w:szCs w:val="20"/>
      <w:lang w:eastAsia="en-GB"/>
    </w:rPr>
  </w:style>
  <w:style w:type="character" w:styleId="UnresolvedMention1" w:customStyle="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rsid w:val="006D057C"/>
    <w:pPr>
      <w:spacing w:after="0" w:line="240" w:lineRule="auto"/>
      <w:ind w:left="720" w:hanging="7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ind w:left="1800" w:hanging="1080"/>
    </w:pPr>
    <w:rPr>
      <w:lang w:val="en-GB"/>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1" w:customStyle="1">
    <w:name w:val="Table Grid1"/>
    <w:basedOn w:val="TableNormal"/>
    <w:next w:val="TableGrid"/>
    <w:uiPriority w:val="59"/>
    <w:rsid w:val="00A545DA"/>
    <w:pPr>
      <w:spacing w:before="100" w:after="0" w:line="240" w:lineRule="auto"/>
      <w:ind w:left="2520" w:hanging="720"/>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176D77"/>
    <w:pPr>
      <w:spacing w:before="100" w:after="240" w:line="240" w:lineRule="atLeast"/>
      <w:ind w:left="3240" w:hanging="720"/>
      <w:jc w:val="both"/>
    </w:pPr>
    <w:rPr>
      <w:rFonts w:ascii="Arial" w:hAnsi="Arial" w:eastAsia="Times New Roman"/>
      <w:spacing w:val="-5"/>
      <w:sz w:val="20"/>
      <w:szCs w:val="20"/>
    </w:rPr>
  </w:style>
  <w:style w:type="character" w:styleId="BodyTextChar" w:customStyle="1">
    <w:name w:val="Body Text Char"/>
    <w:basedOn w:val="DefaultParagraphFont"/>
    <w:link w:val="BodyText"/>
    <w:rsid w:val="00176D77"/>
    <w:rPr>
      <w:rFonts w:ascii="Arial" w:hAnsi="Arial" w:eastAsia="Times New Roman"/>
      <w:spacing w:val="-5"/>
      <w:sz w:val="20"/>
      <w:szCs w:val="20"/>
      <w:lang w:val="en-GB"/>
    </w:rPr>
  </w:style>
  <w:style w:type="character" w:styleId="Emphasis">
    <w:name w:val="Emphasis"/>
    <w:qFormat/>
    <w:rsid w:val="00176D77"/>
    <w:rPr>
      <w:caps/>
      <w:color w:val="243F60" w:themeColor="accent1" w:themeShade="7F"/>
      <w:spacing w:val="5"/>
    </w:rPr>
  </w:style>
  <w:style w:type="paragraph" w:styleId="paragraph" w:customStyle="1">
    <w:name w:val="paragraph"/>
    <w:basedOn w:val="Normal"/>
    <w:rsid w:val="00EB7E85"/>
    <w:pPr>
      <w:spacing w:after="0" w:line="240" w:lineRule="auto"/>
      <w:ind w:left="5400" w:hanging="720"/>
    </w:pPr>
    <w:rPr>
      <w:rFonts w:ascii="Times New Roman" w:hAnsi="Times New Roman" w:eastAsia="Times New Roman" w:cs="Times New Roman"/>
      <w:sz w:val="24"/>
      <w:szCs w:val="24"/>
      <w:lang w:eastAsia="en-GB"/>
    </w:rPr>
  </w:style>
  <w:style w:type="character" w:styleId="contextualspellingandgrammarerror" w:customStyle="1">
    <w:name w:val="contextualspellingandgrammarerror"/>
    <w:basedOn w:val="DefaultParagraphFont"/>
    <w:rsid w:val="00EB7E85"/>
  </w:style>
  <w:style w:type="character" w:styleId="normaltextrun1" w:customStyle="1">
    <w:name w:val="normaltextrun1"/>
    <w:basedOn w:val="DefaultParagraphFont"/>
    <w:rsid w:val="00EB7E85"/>
  </w:style>
  <w:style w:type="character" w:styleId="eop" w:customStyle="1">
    <w:name w:val="eop"/>
    <w:basedOn w:val="DefaultParagraphFont"/>
    <w:rsid w:val="00EB7E85"/>
  </w:style>
  <w:style w:type="paragraph" w:styleId="Body" w:customStyle="1">
    <w:name w:val="Body"/>
    <w:rsid w:val="00704EB8"/>
    <w:pPr>
      <w:pBdr>
        <w:top w:val="nil"/>
        <w:left w:val="nil"/>
        <w:bottom w:val="nil"/>
        <w:right w:val="nil"/>
        <w:between w:val="nil"/>
        <w:bar w:val="nil"/>
      </w:pBdr>
      <w:spacing w:after="170" w:line="280" w:lineRule="exact"/>
    </w:pPr>
    <w:rPr>
      <w:rFonts w:ascii="Arial" w:hAnsi="Arial" w:eastAsia="Arial Unicode MS" w:cs="Arial Unicode MS"/>
      <w:color w:val="000000"/>
      <w:sz w:val="20"/>
      <w:szCs w:val="20"/>
      <w:u w:color="000000"/>
      <w:bdr w:val="nil"/>
      <w:lang w:eastAsia="en-GB"/>
    </w:rPr>
  </w:style>
  <w:style w:type="paragraph" w:styleId="Heading" w:customStyle="1">
    <w:name w:val="Heading"/>
    <w:next w:val="Body"/>
    <w:rsid w:val="00704EB8"/>
    <w:pPr>
      <w:keepNext/>
      <w:pBdr>
        <w:top w:val="nil"/>
        <w:left w:val="nil"/>
        <w:bottom w:val="nil"/>
        <w:right w:val="nil"/>
        <w:between w:val="nil"/>
        <w:bar w:val="nil"/>
      </w:pBdr>
      <w:tabs>
        <w:tab w:val="left" w:pos="432"/>
      </w:tabs>
      <w:spacing w:before="240" w:after="170" w:line="280" w:lineRule="exact"/>
      <w:ind w:right="624"/>
      <w:outlineLvl w:val="0"/>
    </w:pPr>
    <w:rPr>
      <w:rFonts w:ascii="Arial" w:hAnsi="Arial" w:eastAsia="Arial" w:cs="Arial"/>
      <w:b/>
      <w:bCs/>
      <w:color w:val="000000"/>
      <w:u w:color="000000"/>
      <w:bdr w:val="nil"/>
      <w:lang w:val="en-GB" w:eastAsia="en-GB"/>
    </w:rPr>
  </w:style>
  <w:style w:type="paragraph" w:styleId="NormalWeb">
    <w:name w:val="Normal (Web)"/>
    <w:rsid w:val="00704EB8"/>
    <w:pPr>
      <w:pBdr>
        <w:top w:val="nil"/>
        <w:left w:val="nil"/>
        <w:bottom w:val="nil"/>
        <w:right w:val="nil"/>
        <w:between w:val="nil"/>
        <w:bar w:val="nil"/>
      </w:pBdr>
      <w:spacing w:after="0" w:line="240" w:lineRule="auto"/>
    </w:pPr>
    <w:rPr>
      <w:rFonts w:ascii="Arial" w:hAnsi="Arial" w:eastAsia="Arial Unicode MS" w:cs="Arial Unicode MS"/>
      <w:color w:val="000000"/>
      <w:sz w:val="24"/>
      <w:szCs w:val="24"/>
      <w:u w:color="000000"/>
      <w:bdr w:val="nil"/>
      <w:lang w:eastAsia="en-GB"/>
    </w:rPr>
  </w:style>
  <w:style w:type="character" w:styleId="None" w:customStyle="1">
    <w:name w:val="None"/>
    <w:rsid w:val="00704EB8"/>
  </w:style>
  <w:style w:type="character" w:styleId="CommentReference">
    <w:name w:val="annotation reference"/>
    <w:basedOn w:val="DefaultParagraphFont"/>
    <w:uiPriority w:val="99"/>
    <w:semiHidden/>
    <w:unhideWhenUsed/>
    <w:rsid w:val="00704EB8"/>
    <w:rPr>
      <w:sz w:val="16"/>
      <w:szCs w:val="16"/>
    </w:rPr>
  </w:style>
  <w:style w:type="paragraph" w:styleId="CommentText">
    <w:name w:val="annotation text"/>
    <w:basedOn w:val="Normal"/>
    <w:link w:val="CommentTextChar"/>
    <w:uiPriority w:val="99"/>
    <w:unhideWhenUsed/>
    <w:rsid w:val="00704EB8"/>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val="en-US"/>
    </w:rPr>
  </w:style>
  <w:style w:type="character" w:styleId="CommentTextChar" w:customStyle="1">
    <w:name w:val="Comment Text Char"/>
    <w:basedOn w:val="DefaultParagraphFont"/>
    <w:link w:val="CommentText"/>
    <w:uiPriority w:val="99"/>
    <w:rsid w:val="00704EB8"/>
    <w:rPr>
      <w:rFonts w:ascii="Times New Roman" w:hAnsi="Times New Roman" w:eastAsia="Arial Unicode MS" w:cs="Times New Roman"/>
      <w:sz w:val="20"/>
      <w:szCs w:val="20"/>
      <w:bdr w:val="nil"/>
    </w:rPr>
  </w:style>
  <w:style w:type="character" w:styleId="Mention1" w:customStyle="1">
    <w:name w:val="Mention1"/>
    <w:basedOn w:val="DefaultParagraphFont"/>
    <w:uiPriority w:val="99"/>
    <w:unhideWhenUsed/>
    <w:rsid w:val="00704EB8"/>
    <w:rPr>
      <w:color w:val="2B579A"/>
      <w:shd w:val="clear" w:color="auto" w:fill="E1DFDD"/>
    </w:rPr>
  </w:style>
  <w:style w:type="paragraph" w:styleId="MRHeading2" w:customStyle="1">
    <w:name w:val="M&amp;R Heading 2"/>
    <w:aliases w:val="M&amp;R H2"/>
    <w:basedOn w:val="Normal"/>
    <w:uiPriority w:val="9"/>
    <w:qFormat/>
    <w:rsid w:val="00704EB8"/>
    <w:pPr>
      <w:tabs>
        <w:tab w:val="left" w:pos="720"/>
      </w:tabs>
      <w:spacing w:before="240" w:after="0" w:line="360" w:lineRule="auto"/>
      <w:ind w:left="720" w:hanging="720"/>
      <w:jc w:val="both"/>
      <w:outlineLvl w:val="1"/>
    </w:pPr>
    <w:rPr>
      <w:rFonts w:ascii="Arial" w:hAnsi="Arial" w:eastAsia="Calibri" w:cs="Times New Roman"/>
      <w:lang w:eastAsia="en-GB"/>
    </w:rPr>
  </w:style>
  <w:style w:type="numbering" w:styleId="Headings" w:customStyle="1">
    <w:name w:val="Headings"/>
    <w:rsid w:val="00704EB8"/>
    <w:pPr>
      <w:numPr>
        <w:numId w:val="5"/>
      </w:numPr>
    </w:pPr>
  </w:style>
  <w:style w:type="paragraph" w:styleId="BalloonText">
    <w:name w:val="Balloon Text"/>
    <w:basedOn w:val="Normal"/>
    <w:link w:val="BalloonTextChar"/>
    <w:uiPriority w:val="99"/>
    <w:semiHidden/>
    <w:unhideWhenUsed/>
    <w:rsid w:val="00704E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04EB8"/>
    <w:rPr>
      <w:rFonts w:ascii="Segoe UI" w:hAnsi="Segoe UI" w:cs="Segoe UI"/>
      <w:sz w:val="18"/>
      <w:szCs w:val="18"/>
      <w:lang w:val="en-GB"/>
    </w:rPr>
  </w:style>
  <w:style w:type="paragraph" w:styleId="MRHeading1" w:customStyle="1">
    <w:name w:val="M&amp;R Heading 1"/>
    <w:aliases w:val="M&amp;R H1"/>
    <w:basedOn w:val="Normal"/>
    <w:uiPriority w:val="9"/>
    <w:qFormat/>
    <w:rsid w:val="004D0284"/>
    <w:pPr>
      <w:keepNext/>
      <w:keepLines/>
      <w:tabs>
        <w:tab w:val="left" w:pos="720"/>
      </w:tabs>
      <w:spacing w:before="240" w:after="0" w:line="360" w:lineRule="auto"/>
      <w:ind w:left="720" w:hanging="720"/>
      <w:jc w:val="both"/>
      <w:outlineLvl w:val="0"/>
    </w:pPr>
    <w:rPr>
      <w:rFonts w:ascii="Arial" w:hAnsi="Arial" w:eastAsia="Calibri" w:cs="Times New Roman"/>
      <w:b/>
      <w:u w:val="single"/>
      <w:lang w:eastAsia="en-GB"/>
    </w:rPr>
  </w:style>
  <w:style w:type="paragraph" w:styleId="MRHeading3" w:customStyle="1">
    <w:name w:val="M&amp;R Heading 3"/>
    <w:aliases w:val="M&amp;R H3"/>
    <w:basedOn w:val="Normal"/>
    <w:uiPriority w:val="9"/>
    <w:qFormat/>
    <w:rsid w:val="004D0284"/>
    <w:pPr>
      <w:tabs>
        <w:tab w:val="left" w:pos="1797"/>
      </w:tabs>
      <w:spacing w:before="240" w:after="0" w:line="360" w:lineRule="auto"/>
      <w:ind w:left="1800" w:hanging="1080"/>
      <w:jc w:val="both"/>
      <w:outlineLvl w:val="2"/>
    </w:pPr>
    <w:rPr>
      <w:rFonts w:ascii="Arial" w:hAnsi="Arial" w:eastAsia="Calibri" w:cs="Times New Roman"/>
      <w:lang w:eastAsia="en-GB"/>
    </w:rPr>
  </w:style>
  <w:style w:type="paragraph" w:styleId="MRHeading4" w:customStyle="1">
    <w:name w:val="M&amp;R Heading 4"/>
    <w:aliases w:val="M&amp;R H4"/>
    <w:basedOn w:val="Normal"/>
    <w:uiPriority w:val="9"/>
    <w:rsid w:val="004D0284"/>
    <w:pPr>
      <w:tabs>
        <w:tab w:val="left" w:pos="2517"/>
      </w:tabs>
      <w:spacing w:before="240" w:after="0" w:line="360" w:lineRule="auto"/>
      <w:ind w:left="2520" w:hanging="720"/>
      <w:jc w:val="both"/>
      <w:outlineLvl w:val="3"/>
    </w:pPr>
    <w:rPr>
      <w:rFonts w:ascii="Arial" w:hAnsi="Arial" w:eastAsia="Calibri" w:cs="Times New Roman"/>
      <w:lang w:eastAsia="en-GB"/>
    </w:rPr>
  </w:style>
  <w:style w:type="paragraph" w:styleId="MRHeading5" w:customStyle="1">
    <w:name w:val="M&amp;R Heading 5"/>
    <w:aliases w:val="M&amp;R H5"/>
    <w:basedOn w:val="Normal"/>
    <w:uiPriority w:val="9"/>
    <w:rsid w:val="004D0284"/>
    <w:pPr>
      <w:tabs>
        <w:tab w:val="left" w:pos="3238"/>
      </w:tabs>
      <w:spacing w:before="240" w:after="0" w:line="360" w:lineRule="auto"/>
      <w:ind w:left="3240" w:hanging="720"/>
      <w:jc w:val="both"/>
      <w:outlineLvl w:val="4"/>
    </w:pPr>
    <w:rPr>
      <w:rFonts w:ascii="Arial" w:hAnsi="Arial" w:eastAsia="Calibri" w:cs="Times New Roman"/>
      <w:lang w:eastAsia="en-GB"/>
    </w:rPr>
  </w:style>
  <w:style w:type="paragraph" w:styleId="MRHeading6" w:customStyle="1">
    <w:name w:val="M&amp;R Heading 6"/>
    <w:aliases w:val="M&amp;R H6"/>
    <w:basedOn w:val="Normal"/>
    <w:uiPriority w:val="9"/>
    <w:rsid w:val="004D0284"/>
    <w:pPr>
      <w:tabs>
        <w:tab w:val="left" w:pos="3958"/>
      </w:tabs>
      <w:spacing w:before="240" w:after="0" w:line="360" w:lineRule="auto"/>
      <w:ind w:left="3960" w:hanging="720"/>
      <w:jc w:val="both"/>
      <w:outlineLvl w:val="5"/>
    </w:pPr>
    <w:rPr>
      <w:rFonts w:ascii="Arial" w:hAnsi="Arial" w:eastAsia="Calibri" w:cs="Times New Roman"/>
      <w:lang w:eastAsia="en-GB"/>
    </w:rPr>
  </w:style>
  <w:style w:type="paragraph" w:styleId="MRHeading7" w:customStyle="1">
    <w:name w:val="M&amp;R Heading 7"/>
    <w:aliases w:val="M&amp;R H7"/>
    <w:basedOn w:val="Normal"/>
    <w:uiPriority w:val="9"/>
    <w:rsid w:val="004D0284"/>
    <w:pPr>
      <w:tabs>
        <w:tab w:val="left" w:pos="4678"/>
      </w:tabs>
      <w:spacing w:before="240" w:after="0" w:line="360" w:lineRule="auto"/>
      <w:ind w:left="4680" w:hanging="720"/>
      <w:jc w:val="both"/>
      <w:outlineLvl w:val="6"/>
    </w:pPr>
    <w:rPr>
      <w:rFonts w:ascii="Arial" w:hAnsi="Arial" w:eastAsia="Calibri" w:cs="Times New Roman"/>
      <w:lang w:eastAsia="en-GB"/>
    </w:rPr>
  </w:style>
  <w:style w:type="paragraph" w:styleId="MRHeading8" w:customStyle="1">
    <w:name w:val="M&amp;R Heading 8"/>
    <w:aliases w:val="M&amp;R H8"/>
    <w:basedOn w:val="Normal"/>
    <w:uiPriority w:val="9"/>
    <w:rsid w:val="004D0284"/>
    <w:pPr>
      <w:tabs>
        <w:tab w:val="left" w:pos="5398"/>
      </w:tabs>
      <w:spacing w:before="240" w:after="0" w:line="360" w:lineRule="auto"/>
      <w:ind w:left="5400" w:hanging="720"/>
      <w:jc w:val="both"/>
      <w:outlineLvl w:val="7"/>
    </w:pPr>
    <w:rPr>
      <w:rFonts w:ascii="Arial" w:hAnsi="Arial" w:eastAsia="Calibri" w:cs="Times New Roman"/>
      <w:lang w:eastAsia="en-GB"/>
    </w:rPr>
  </w:style>
  <w:style w:type="paragraph" w:styleId="MRHeading9" w:customStyle="1">
    <w:name w:val="M&amp;R Heading 9"/>
    <w:aliases w:val="M&amp;R H9"/>
    <w:basedOn w:val="Normal"/>
    <w:uiPriority w:val="9"/>
    <w:rsid w:val="004D0284"/>
    <w:pPr>
      <w:tabs>
        <w:tab w:val="left" w:pos="6118"/>
      </w:tabs>
      <w:spacing w:before="240" w:after="0" w:line="360" w:lineRule="auto"/>
      <w:ind w:left="6120" w:hanging="720"/>
      <w:jc w:val="both"/>
      <w:outlineLvl w:val="8"/>
    </w:pPr>
    <w:rPr>
      <w:rFonts w:ascii="Arial" w:hAnsi="Arial" w:eastAsia="Calibri" w:cs="Times New Roman"/>
      <w:lang w:eastAsia="en-GB"/>
    </w:rPr>
  </w:style>
  <w:style w:type="paragraph" w:styleId="Revision">
    <w:name w:val="Revision"/>
    <w:hidden/>
    <w:uiPriority w:val="99"/>
    <w:semiHidden/>
    <w:rsid w:val="00821C02"/>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9E6DBC"/>
    <w:pPr>
      <w:pBdr>
        <w:top w:val="none" w:color="auto" w:sz="0" w:space="0"/>
        <w:left w:val="none" w:color="auto" w:sz="0" w:space="0"/>
        <w:bottom w:val="none" w:color="auto" w:sz="0" w:space="0"/>
        <w:right w:val="none" w:color="auto" w:sz="0" w:space="0"/>
        <w:between w:val="none" w:color="auto" w:sz="0" w:space="0"/>
        <w:bar w:val="none" w:color="auto" w:sz="0"/>
      </w:pBdr>
      <w:spacing w:after="160"/>
    </w:pPr>
    <w:rPr>
      <w:rFonts w:asciiTheme="minorHAnsi" w:hAnsiTheme="minorHAnsi" w:eastAsiaTheme="minorHAnsi" w:cstheme="minorBidi"/>
      <w:b/>
      <w:bCs/>
      <w:bdr w:val="none" w:color="auto" w:sz="0" w:space="0"/>
      <w:lang w:val="en-GB"/>
    </w:rPr>
  </w:style>
  <w:style w:type="character" w:styleId="CommentSubjectChar" w:customStyle="1">
    <w:name w:val="Comment Subject Char"/>
    <w:basedOn w:val="CommentTextChar"/>
    <w:link w:val="CommentSubject"/>
    <w:uiPriority w:val="99"/>
    <w:semiHidden/>
    <w:rsid w:val="009E6DBC"/>
    <w:rPr>
      <w:rFonts w:ascii="Times New Roman" w:hAnsi="Times New Roman" w:eastAsia="Arial Unicode MS" w:cs="Times New Roman"/>
      <w:b/>
      <w:bCs/>
      <w:sz w:val="20"/>
      <w:szCs w:val="20"/>
      <w:bdr w:val="nil"/>
      <w:lang w:val="en-GB"/>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GridTable4-Accent1">
    <w:name w:val="Grid Table 4 Accent 1"/>
    <w:basedOn w:val="TableNormal"/>
    <w:uiPriority w:val="49"/>
    <w:rsid w:val="00E76153"/>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pellingerror" w:customStyle="1">
    <w:name w:val="spellingerror"/>
    <w:basedOn w:val="DefaultParagraphFont"/>
    <w:rsid w:val="009459EE"/>
  </w:style>
  <w:style w:type="numbering" w:styleId="ImportedStyle3" w:customStyle="1">
    <w:name w:val="Imported Style 3"/>
    <w:rsid w:val="007C23FC"/>
    <w:pPr>
      <w:numPr>
        <w:numId w:val="14"/>
      </w:numPr>
    </w:pPr>
  </w:style>
  <w:style w:type="paragraph" w:styleId="NormalIndent">
    <w:name w:val="Normal Indent"/>
    <w:rsid w:val="007C23FC"/>
    <w:pPr>
      <w:pBdr>
        <w:top w:val="nil"/>
        <w:left w:val="nil"/>
        <w:bottom w:val="nil"/>
        <w:right w:val="nil"/>
        <w:between w:val="nil"/>
        <w:bar w:val="nil"/>
      </w:pBdr>
      <w:spacing w:after="0" w:line="240" w:lineRule="auto"/>
      <w:ind w:left="720"/>
    </w:pPr>
    <w:rPr>
      <w:rFonts w:ascii="Arial" w:hAnsi="Arial" w:eastAsia="Arial Unicode MS" w:cs="Arial Unicode MS"/>
      <w:color w:val="000000"/>
      <w:sz w:val="24"/>
      <w:szCs w:val="24"/>
      <w:u w:color="000000"/>
      <w:bdr w:val="nil"/>
      <w:lang w:eastAsia="en-GB"/>
    </w:rPr>
  </w:style>
  <w:style w:type="paragraph" w:styleId="TOCHeading">
    <w:name w:val="TOC Heading"/>
    <w:basedOn w:val="Heading1"/>
    <w:next w:val="Normal"/>
    <w:uiPriority w:val="39"/>
    <w:unhideWhenUsed/>
    <w:qFormat/>
    <w:rsid w:val="005F643F"/>
    <w:pPr>
      <w:suppressLineNumbers w:val="0"/>
      <w:suppressAutoHyphens w:val="0"/>
      <w:spacing w:before="240" w:after="0" w:line="259" w:lineRule="auto"/>
      <w:ind w:right="0"/>
      <w:jc w:val="left"/>
      <w:outlineLvl w:val="9"/>
    </w:pPr>
    <w:rPr>
      <w:rFonts w:asciiTheme="majorHAnsi" w:hAnsiTheme="majorHAnsi" w:eastAsiaTheme="majorEastAsia"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5A42F9"/>
    <w:pPr>
      <w:tabs>
        <w:tab w:val="right" w:leader="dot" w:pos="9230"/>
      </w:tabs>
      <w:spacing w:after="100"/>
    </w:pPr>
    <w:rPr>
      <w:rFonts w:ascii="Arial" w:hAnsi="Arial" w:cs="Arial"/>
      <w:b/>
      <w:bCs/>
      <w:sz w:val="24"/>
      <w:szCs w:val="24"/>
    </w:rPr>
  </w:style>
  <w:style w:type="paragraph" w:styleId="TOC2">
    <w:name w:val="toc 2"/>
    <w:basedOn w:val="Normal"/>
    <w:next w:val="Normal"/>
    <w:autoRedefine/>
    <w:uiPriority w:val="39"/>
    <w:unhideWhenUsed/>
    <w:rsid w:val="005F643F"/>
    <w:pPr>
      <w:spacing w:after="100"/>
      <w:ind w:left="220"/>
    </w:pPr>
  </w:style>
  <w:style w:type="paragraph" w:styleId="TOC3">
    <w:name w:val="toc 3"/>
    <w:basedOn w:val="Normal"/>
    <w:next w:val="Normal"/>
    <w:autoRedefine/>
    <w:uiPriority w:val="39"/>
    <w:unhideWhenUsed/>
    <w:rsid w:val="00D0000F"/>
    <w:pPr>
      <w:spacing w:after="100"/>
      <w:ind w:left="446"/>
    </w:pPr>
    <w:rPr>
      <w:rFonts w:ascii="Arial" w:hAnsi="Arial" w:cs="Arial" w:eastAsiaTheme="minorEastAsia"/>
      <w:b/>
      <w:sz w:val="24"/>
      <w:szCs w:val="24"/>
      <w:lang w:val="en-US"/>
    </w:rPr>
  </w:style>
  <w:style w:type="character" w:styleId="Hyperlink0" w:customStyle="1">
    <w:name w:val="Hyperlink.0"/>
    <w:basedOn w:val="None"/>
    <w:rsid w:val="00C71125"/>
    <w:rPr>
      <w:rFonts w:ascii="Arial" w:hAnsi="Arial" w:eastAsia="Arial" w:cs="Arial"/>
      <w:b/>
      <w:bCs/>
    </w:rPr>
  </w:style>
  <w:style w:type="character" w:styleId="Hyperlink1" w:customStyle="1">
    <w:name w:val="Hyperlink.1"/>
    <w:basedOn w:val="None"/>
    <w:rsid w:val="00C71125"/>
    <w:rPr>
      <w:lang w:val="en-US"/>
    </w:rPr>
  </w:style>
  <w:style w:type="character" w:styleId="Mention">
    <w:name w:val="Mention"/>
    <w:basedOn w:val="DefaultParagraphFont"/>
    <w:uiPriority w:val="99"/>
    <w:unhideWhenUsed/>
    <w:rsid w:val="005D7930"/>
    <w:rPr>
      <w:color w:val="2B579A"/>
      <w:shd w:val="clear" w:color="auto" w:fill="E1DFDD"/>
    </w:rPr>
  </w:style>
  <w:style w:type="paragraph" w:styleId="MRDefinitions1" w:customStyle="1">
    <w:name w:val="M&amp;R Definitions 1"/>
    <w:basedOn w:val="Normal"/>
    <w:uiPriority w:val="24"/>
    <w:qFormat/>
    <w:rsid w:val="00791D32"/>
    <w:pPr>
      <w:spacing w:before="240" w:after="0" w:line="360" w:lineRule="auto"/>
      <w:ind w:left="720"/>
      <w:jc w:val="both"/>
    </w:pPr>
    <w:rPr>
      <w:rFonts w:ascii="Arial" w:hAnsi="Arial" w:eastAsia="Calibri" w:cs="Arial"/>
      <w:lang w:eastAsia="en-GB"/>
    </w:rPr>
  </w:style>
  <w:style w:type="paragraph" w:styleId="MRDefinitions2" w:customStyle="1">
    <w:name w:val="M&amp;R Definitions 2"/>
    <w:basedOn w:val="Normal"/>
    <w:uiPriority w:val="24"/>
    <w:qFormat/>
    <w:rsid w:val="00791D32"/>
    <w:pPr>
      <w:tabs>
        <w:tab w:val="left" w:pos="1440"/>
      </w:tabs>
      <w:spacing w:before="240" w:after="0" w:line="360" w:lineRule="auto"/>
      <w:ind w:left="1440" w:hanging="720"/>
      <w:jc w:val="both"/>
    </w:pPr>
    <w:rPr>
      <w:rFonts w:ascii="Arial" w:hAnsi="Arial" w:eastAsia="Calibri" w:cs="Times New Roman"/>
      <w:lang w:eastAsia="en-GB"/>
    </w:rPr>
  </w:style>
  <w:style w:type="paragraph" w:styleId="MRDefinitions3" w:customStyle="1">
    <w:name w:val="M&amp;R Definitions 3"/>
    <w:basedOn w:val="Normal"/>
    <w:uiPriority w:val="24"/>
    <w:qFormat/>
    <w:rsid w:val="00791D32"/>
    <w:pPr>
      <w:tabs>
        <w:tab w:val="left" w:pos="2160"/>
      </w:tabs>
      <w:spacing w:before="240" w:after="0" w:line="360" w:lineRule="auto"/>
      <w:ind w:left="2160" w:hanging="720"/>
      <w:jc w:val="both"/>
    </w:pPr>
    <w:rPr>
      <w:rFonts w:ascii="Arial" w:hAnsi="Arial" w:eastAsia="Calibri" w:cs="Times New Roman"/>
      <w:lang w:eastAsia="en-GB"/>
    </w:rPr>
  </w:style>
  <w:style w:type="paragraph" w:styleId="MRDefinitions4" w:customStyle="1">
    <w:name w:val="M&amp;R Definitions 4"/>
    <w:basedOn w:val="Normal"/>
    <w:uiPriority w:val="24"/>
    <w:rsid w:val="00791D32"/>
    <w:pPr>
      <w:tabs>
        <w:tab w:val="left" w:pos="2880"/>
      </w:tabs>
      <w:spacing w:before="240" w:after="0" w:line="360" w:lineRule="auto"/>
      <w:ind w:left="2880" w:hanging="720"/>
      <w:jc w:val="both"/>
    </w:pPr>
    <w:rPr>
      <w:rFonts w:ascii="Arial" w:hAnsi="Arial" w:eastAsia="Calibri" w:cs="Times New Roman"/>
      <w:lang w:eastAsia="en-GB"/>
    </w:rPr>
  </w:style>
  <w:style w:type="paragraph" w:styleId="MRDefinitions5" w:customStyle="1">
    <w:name w:val="M&amp;R Definitions 5"/>
    <w:basedOn w:val="Normal"/>
    <w:uiPriority w:val="24"/>
    <w:rsid w:val="00791D32"/>
    <w:pPr>
      <w:tabs>
        <w:tab w:val="left" w:pos="3600"/>
      </w:tabs>
      <w:spacing w:before="240" w:after="0" w:line="360" w:lineRule="auto"/>
      <w:ind w:left="3600" w:hanging="720"/>
      <w:jc w:val="both"/>
    </w:pPr>
    <w:rPr>
      <w:rFonts w:ascii="Arial" w:hAnsi="Arial" w:eastAsia="Calibri" w:cs="Times New Roman"/>
      <w:lang w:eastAsia="en-GB"/>
    </w:rPr>
  </w:style>
  <w:style w:type="paragraph" w:styleId="MRLegal" w:customStyle="1">
    <w:name w:val="M&amp;R Legal"/>
    <w:basedOn w:val="Normal"/>
    <w:uiPriority w:val="59"/>
    <w:semiHidden/>
    <w:rsid w:val="00791D32"/>
    <w:pPr>
      <w:spacing w:after="0" w:line="240" w:lineRule="auto"/>
      <w:jc w:val="both"/>
    </w:pPr>
    <w:rPr>
      <w:rFonts w:ascii="Arial" w:hAnsi="Arial" w:eastAsia="Calibri" w:cs="Times New Roman"/>
      <w:lang w:eastAsia="en-GB"/>
    </w:rPr>
  </w:style>
  <w:style w:type="numbering" w:styleId="Definitions" w:customStyle="1">
    <w:name w:val="Definitions"/>
    <w:rsid w:val="00791D32"/>
    <w:pPr>
      <w:numPr>
        <w:numId w:val="27"/>
      </w:numPr>
    </w:pPr>
  </w:style>
  <w:style w:type="character" w:styleId="UnresolvedMention">
    <w:name w:val="Unresolved Mention"/>
    <w:basedOn w:val="DefaultParagraphFont"/>
    <w:uiPriority w:val="99"/>
    <w:semiHidden/>
    <w:unhideWhenUsed/>
    <w:rsid w:val="00605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6174">
      <w:bodyDiv w:val="1"/>
      <w:marLeft w:val="0"/>
      <w:marRight w:val="0"/>
      <w:marTop w:val="0"/>
      <w:marBottom w:val="0"/>
      <w:divBdr>
        <w:top w:val="none" w:sz="0" w:space="0" w:color="auto"/>
        <w:left w:val="none" w:sz="0" w:space="0" w:color="auto"/>
        <w:bottom w:val="none" w:sz="0" w:space="0" w:color="auto"/>
        <w:right w:val="none" w:sz="0" w:space="0" w:color="auto"/>
      </w:divBdr>
      <w:divsChild>
        <w:div w:id="757602232">
          <w:marLeft w:val="0"/>
          <w:marRight w:val="0"/>
          <w:marTop w:val="0"/>
          <w:marBottom w:val="0"/>
          <w:divBdr>
            <w:top w:val="none" w:sz="0" w:space="0" w:color="auto"/>
            <w:left w:val="none" w:sz="0" w:space="0" w:color="auto"/>
            <w:bottom w:val="none" w:sz="0" w:space="0" w:color="auto"/>
            <w:right w:val="none" w:sz="0" w:space="0" w:color="auto"/>
          </w:divBdr>
          <w:divsChild>
            <w:div w:id="49764936">
              <w:marLeft w:val="0"/>
              <w:marRight w:val="0"/>
              <w:marTop w:val="0"/>
              <w:marBottom w:val="0"/>
              <w:divBdr>
                <w:top w:val="none" w:sz="0" w:space="0" w:color="auto"/>
                <w:left w:val="none" w:sz="0" w:space="0" w:color="auto"/>
                <w:bottom w:val="none" w:sz="0" w:space="0" w:color="auto"/>
                <w:right w:val="none" w:sz="0" w:space="0" w:color="auto"/>
              </w:divBdr>
              <w:divsChild>
                <w:div w:id="1214778596">
                  <w:marLeft w:val="0"/>
                  <w:marRight w:val="0"/>
                  <w:marTop w:val="0"/>
                  <w:marBottom w:val="0"/>
                  <w:divBdr>
                    <w:top w:val="none" w:sz="0" w:space="0" w:color="auto"/>
                    <w:left w:val="none" w:sz="0" w:space="0" w:color="auto"/>
                    <w:bottom w:val="none" w:sz="0" w:space="0" w:color="auto"/>
                    <w:right w:val="none" w:sz="0" w:space="0" w:color="auto"/>
                  </w:divBdr>
                  <w:divsChild>
                    <w:div w:id="84498630">
                      <w:marLeft w:val="0"/>
                      <w:marRight w:val="0"/>
                      <w:marTop w:val="0"/>
                      <w:marBottom w:val="0"/>
                      <w:divBdr>
                        <w:top w:val="none" w:sz="0" w:space="0" w:color="auto"/>
                        <w:left w:val="none" w:sz="0" w:space="0" w:color="auto"/>
                        <w:bottom w:val="none" w:sz="0" w:space="0" w:color="auto"/>
                        <w:right w:val="none" w:sz="0" w:space="0" w:color="auto"/>
                      </w:divBdr>
                      <w:divsChild>
                        <w:div w:id="2126382297">
                          <w:marLeft w:val="0"/>
                          <w:marRight w:val="0"/>
                          <w:marTop w:val="0"/>
                          <w:marBottom w:val="0"/>
                          <w:divBdr>
                            <w:top w:val="none" w:sz="0" w:space="0" w:color="auto"/>
                            <w:left w:val="none" w:sz="0" w:space="0" w:color="auto"/>
                            <w:bottom w:val="none" w:sz="0" w:space="0" w:color="auto"/>
                            <w:right w:val="none" w:sz="0" w:space="0" w:color="auto"/>
                          </w:divBdr>
                          <w:divsChild>
                            <w:div w:id="1267426948">
                              <w:marLeft w:val="0"/>
                              <w:marRight w:val="0"/>
                              <w:marTop w:val="0"/>
                              <w:marBottom w:val="0"/>
                              <w:divBdr>
                                <w:top w:val="none" w:sz="0" w:space="0" w:color="auto"/>
                                <w:left w:val="none" w:sz="0" w:space="0" w:color="auto"/>
                                <w:bottom w:val="none" w:sz="0" w:space="0" w:color="auto"/>
                                <w:right w:val="none" w:sz="0" w:space="0" w:color="auto"/>
                              </w:divBdr>
                              <w:divsChild>
                                <w:div w:id="1846673440">
                                  <w:marLeft w:val="0"/>
                                  <w:marRight w:val="0"/>
                                  <w:marTop w:val="0"/>
                                  <w:marBottom w:val="0"/>
                                  <w:divBdr>
                                    <w:top w:val="none" w:sz="0" w:space="0" w:color="auto"/>
                                    <w:left w:val="none" w:sz="0" w:space="0" w:color="auto"/>
                                    <w:bottom w:val="none" w:sz="0" w:space="0" w:color="auto"/>
                                    <w:right w:val="none" w:sz="0" w:space="0" w:color="auto"/>
                                  </w:divBdr>
                                  <w:divsChild>
                                    <w:div w:id="1936402528">
                                      <w:marLeft w:val="0"/>
                                      <w:marRight w:val="0"/>
                                      <w:marTop w:val="0"/>
                                      <w:marBottom w:val="0"/>
                                      <w:divBdr>
                                        <w:top w:val="none" w:sz="0" w:space="0" w:color="auto"/>
                                        <w:left w:val="none" w:sz="0" w:space="0" w:color="auto"/>
                                        <w:bottom w:val="none" w:sz="0" w:space="0" w:color="auto"/>
                                        <w:right w:val="none" w:sz="0" w:space="0" w:color="auto"/>
                                      </w:divBdr>
                                      <w:divsChild>
                                        <w:div w:id="422259648">
                                          <w:marLeft w:val="0"/>
                                          <w:marRight w:val="0"/>
                                          <w:marTop w:val="0"/>
                                          <w:marBottom w:val="0"/>
                                          <w:divBdr>
                                            <w:top w:val="none" w:sz="0" w:space="0" w:color="auto"/>
                                            <w:left w:val="none" w:sz="0" w:space="0" w:color="auto"/>
                                            <w:bottom w:val="none" w:sz="0" w:space="0" w:color="auto"/>
                                            <w:right w:val="none" w:sz="0" w:space="0" w:color="auto"/>
                                          </w:divBdr>
                                          <w:divsChild>
                                            <w:div w:id="317419672">
                                              <w:marLeft w:val="0"/>
                                              <w:marRight w:val="0"/>
                                              <w:marTop w:val="0"/>
                                              <w:marBottom w:val="0"/>
                                              <w:divBdr>
                                                <w:top w:val="none" w:sz="0" w:space="0" w:color="auto"/>
                                                <w:left w:val="none" w:sz="0" w:space="0" w:color="auto"/>
                                                <w:bottom w:val="none" w:sz="0" w:space="0" w:color="auto"/>
                                                <w:right w:val="none" w:sz="0" w:space="0" w:color="auto"/>
                                              </w:divBdr>
                                              <w:divsChild>
                                                <w:div w:id="602962209">
                                                  <w:marLeft w:val="0"/>
                                                  <w:marRight w:val="0"/>
                                                  <w:marTop w:val="0"/>
                                                  <w:marBottom w:val="0"/>
                                                  <w:divBdr>
                                                    <w:top w:val="none" w:sz="0" w:space="0" w:color="auto"/>
                                                    <w:left w:val="none" w:sz="0" w:space="0" w:color="auto"/>
                                                    <w:bottom w:val="none" w:sz="0" w:space="0" w:color="auto"/>
                                                    <w:right w:val="none" w:sz="0" w:space="0" w:color="auto"/>
                                                  </w:divBdr>
                                                  <w:divsChild>
                                                    <w:div w:id="646976891">
                                                      <w:marLeft w:val="0"/>
                                                      <w:marRight w:val="0"/>
                                                      <w:marTop w:val="0"/>
                                                      <w:marBottom w:val="0"/>
                                                      <w:divBdr>
                                                        <w:top w:val="single" w:sz="12" w:space="0" w:color="ABABAB"/>
                                                        <w:left w:val="single" w:sz="6" w:space="0" w:color="ABABAB"/>
                                                        <w:bottom w:val="single" w:sz="12" w:space="0" w:color="ABABAB"/>
                                                        <w:right w:val="single" w:sz="6" w:space="0" w:color="ABABAB"/>
                                                      </w:divBdr>
                                                      <w:divsChild>
                                                        <w:div w:id="1836529529">
                                                          <w:marLeft w:val="0"/>
                                                          <w:marRight w:val="0"/>
                                                          <w:marTop w:val="0"/>
                                                          <w:marBottom w:val="0"/>
                                                          <w:divBdr>
                                                            <w:top w:val="none" w:sz="0" w:space="0" w:color="auto"/>
                                                            <w:left w:val="none" w:sz="0" w:space="0" w:color="auto"/>
                                                            <w:bottom w:val="none" w:sz="0" w:space="0" w:color="auto"/>
                                                            <w:right w:val="none" w:sz="0" w:space="0" w:color="auto"/>
                                                          </w:divBdr>
                                                          <w:divsChild>
                                                            <w:div w:id="2057776227">
                                                              <w:marLeft w:val="0"/>
                                                              <w:marRight w:val="0"/>
                                                              <w:marTop w:val="0"/>
                                                              <w:marBottom w:val="0"/>
                                                              <w:divBdr>
                                                                <w:top w:val="none" w:sz="0" w:space="0" w:color="auto"/>
                                                                <w:left w:val="none" w:sz="0" w:space="0" w:color="auto"/>
                                                                <w:bottom w:val="none" w:sz="0" w:space="0" w:color="auto"/>
                                                                <w:right w:val="none" w:sz="0" w:space="0" w:color="auto"/>
                                                              </w:divBdr>
                                                              <w:divsChild>
                                                                <w:div w:id="1965842272">
                                                                  <w:marLeft w:val="0"/>
                                                                  <w:marRight w:val="0"/>
                                                                  <w:marTop w:val="0"/>
                                                                  <w:marBottom w:val="0"/>
                                                                  <w:divBdr>
                                                                    <w:top w:val="none" w:sz="0" w:space="0" w:color="auto"/>
                                                                    <w:left w:val="none" w:sz="0" w:space="0" w:color="auto"/>
                                                                    <w:bottom w:val="none" w:sz="0" w:space="0" w:color="auto"/>
                                                                    <w:right w:val="none" w:sz="0" w:space="0" w:color="auto"/>
                                                                  </w:divBdr>
                                                                  <w:divsChild>
                                                                    <w:div w:id="1252007367">
                                                                      <w:marLeft w:val="0"/>
                                                                      <w:marRight w:val="0"/>
                                                                      <w:marTop w:val="0"/>
                                                                      <w:marBottom w:val="0"/>
                                                                      <w:divBdr>
                                                                        <w:top w:val="none" w:sz="0" w:space="0" w:color="auto"/>
                                                                        <w:left w:val="none" w:sz="0" w:space="0" w:color="auto"/>
                                                                        <w:bottom w:val="none" w:sz="0" w:space="0" w:color="auto"/>
                                                                        <w:right w:val="none" w:sz="0" w:space="0" w:color="auto"/>
                                                                      </w:divBdr>
                                                                      <w:divsChild>
                                                                        <w:div w:id="1759327441">
                                                                          <w:marLeft w:val="0"/>
                                                                          <w:marRight w:val="0"/>
                                                                          <w:marTop w:val="0"/>
                                                                          <w:marBottom w:val="0"/>
                                                                          <w:divBdr>
                                                                            <w:top w:val="none" w:sz="0" w:space="0" w:color="auto"/>
                                                                            <w:left w:val="none" w:sz="0" w:space="0" w:color="auto"/>
                                                                            <w:bottom w:val="none" w:sz="0" w:space="0" w:color="auto"/>
                                                                            <w:right w:val="none" w:sz="0" w:space="0" w:color="auto"/>
                                                                          </w:divBdr>
                                                                          <w:divsChild>
                                                                            <w:div w:id="2032102130">
                                                                              <w:marLeft w:val="0"/>
                                                                              <w:marRight w:val="0"/>
                                                                              <w:marTop w:val="0"/>
                                                                              <w:marBottom w:val="0"/>
                                                                              <w:divBdr>
                                                                                <w:top w:val="none" w:sz="0" w:space="0" w:color="auto"/>
                                                                                <w:left w:val="none" w:sz="0" w:space="0" w:color="auto"/>
                                                                                <w:bottom w:val="none" w:sz="0" w:space="0" w:color="auto"/>
                                                                                <w:right w:val="none" w:sz="0" w:space="0" w:color="auto"/>
                                                                              </w:divBdr>
                                                                              <w:divsChild>
                                                                                <w:div w:id="103621241">
                                                                                  <w:marLeft w:val="0"/>
                                                                                  <w:marRight w:val="0"/>
                                                                                  <w:marTop w:val="0"/>
                                                                                  <w:marBottom w:val="0"/>
                                                                                  <w:divBdr>
                                                                                    <w:top w:val="none" w:sz="0" w:space="0" w:color="auto"/>
                                                                                    <w:left w:val="none" w:sz="0" w:space="0" w:color="auto"/>
                                                                                    <w:bottom w:val="none" w:sz="0" w:space="0" w:color="auto"/>
                                                                                    <w:right w:val="none" w:sz="0" w:space="0" w:color="auto"/>
                                                                                  </w:divBdr>
                                                                                  <w:divsChild>
                                                                                    <w:div w:id="695496805">
                                                                                      <w:marLeft w:val="0"/>
                                                                                      <w:marRight w:val="0"/>
                                                                                      <w:marTop w:val="0"/>
                                                                                      <w:marBottom w:val="0"/>
                                                                                      <w:divBdr>
                                                                                        <w:top w:val="none" w:sz="0" w:space="0" w:color="auto"/>
                                                                                        <w:left w:val="none" w:sz="0" w:space="0" w:color="auto"/>
                                                                                        <w:bottom w:val="none" w:sz="0" w:space="0" w:color="auto"/>
                                                                                        <w:right w:val="none" w:sz="0" w:space="0" w:color="auto"/>
                                                                                      </w:divBdr>
                                                                                    </w:div>
                                                                                    <w:div w:id="1749687832">
                                                                                      <w:marLeft w:val="0"/>
                                                                                      <w:marRight w:val="0"/>
                                                                                      <w:marTop w:val="0"/>
                                                                                      <w:marBottom w:val="0"/>
                                                                                      <w:divBdr>
                                                                                        <w:top w:val="none" w:sz="0" w:space="0" w:color="auto"/>
                                                                                        <w:left w:val="none" w:sz="0" w:space="0" w:color="auto"/>
                                                                                        <w:bottom w:val="none" w:sz="0" w:space="0" w:color="auto"/>
                                                                                        <w:right w:val="none" w:sz="0" w:space="0" w:color="auto"/>
                                                                                      </w:divBdr>
                                                                                    </w:div>
                                                                                    <w:div w:id="1840148083">
                                                                                      <w:marLeft w:val="0"/>
                                                                                      <w:marRight w:val="0"/>
                                                                                      <w:marTop w:val="0"/>
                                                                                      <w:marBottom w:val="0"/>
                                                                                      <w:divBdr>
                                                                                        <w:top w:val="none" w:sz="0" w:space="0" w:color="auto"/>
                                                                                        <w:left w:val="none" w:sz="0" w:space="0" w:color="auto"/>
                                                                                        <w:bottom w:val="none" w:sz="0" w:space="0" w:color="auto"/>
                                                                                        <w:right w:val="none" w:sz="0" w:space="0" w:color="auto"/>
                                                                                      </w:divBdr>
                                                                                    </w:div>
                                                                                  </w:divsChild>
                                                                                </w:div>
                                                                                <w:div w:id="421537217">
                                                                                  <w:marLeft w:val="0"/>
                                                                                  <w:marRight w:val="0"/>
                                                                                  <w:marTop w:val="0"/>
                                                                                  <w:marBottom w:val="0"/>
                                                                                  <w:divBdr>
                                                                                    <w:top w:val="none" w:sz="0" w:space="0" w:color="auto"/>
                                                                                    <w:left w:val="none" w:sz="0" w:space="0" w:color="auto"/>
                                                                                    <w:bottom w:val="none" w:sz="0" w:space="0" w:color="auto"/>
                                                                                    <w:right w:val="none" w:sz="0" w:space="0" w:color="auto"/>
                                                                                  </w:divBdr>
                                                                                  <w:divsChild>
                                                                                    <w:div w:id="1160921694">
                                                                                      <w:marLeft w:val="0"/>
                                                                                      <w:marRight w:val="0"/>
                                                                                      <w:marTop w:val="0"/>
                                                                                      <w:marBottom w:val="0"/>
                                                                                      <w:divBdr>
                                                                                        <w:top w:val="none" w:sz="0" w:space="0" w:color="auto"/>
                                                                                        <w:left w:val="none" w:sz="0" w:space="0" w:color="auto"/>
                                                                                        <w:bottom w:val="none" w:sz="0" w:space="0" w:color="auto"/>
                                                                                        <w:right w:val="none" w:sz="0" w:space="0" w:color="auto"/>
                                                                                      </w:divBdr>
                                                                                    </w:div>
                                                                                    <w:div w:id="1858960268">
                                                                                      <w:marLeft w:val="0"/>
                                                                                      <w:marRight w:val="0"/>
                                                                                      <w:marTop w:val="0"/>
                                                                                      <w:marBottom w:val="0"/>
                                                                                      <w:divBdr>
                                                                                        <w:top w:val="none" w:sz="0" w:space="0" w:color="auto"/>
                                                                                        <w:left w:val="none" w:sz="0" w:space="0" w:color="auto"/>
                                                                                        <w:bottom w:val="none" w:sz="0" w:space="0" w:color="auto"/>
                                                                                        <w:right w:val="none" w:sz="0" w:space="0" w:color="auto"/>
                                                                                      </w:divBdr>
                                                                                    </w:div>
                                                                                  </w:divsChild>
                                                                                </w:div>
                                                                                <w:div w:id="1926643626">
                                                                                  <w:marLeft w:val="0"/>
                                                                                  <w:marRight w:val="0"/>
                                                                                  <w:marTop w:val="0"/>
                                                                                  <w:marBottom w:val="0"/>
                                                                                  <w:divBdr>
                                                                                    <w:top w:val="none" w:sz="0" w:space="0" w:color="auto"/>
                                                                                    <w:left w:val="none" w:sz="0" w:space="0" w:color="auto"/>
                                                                                    <w:bottom w:val="none" w:sz="0" w:space="0" w:color="auto"/>
                                                                                    <w:right w:val="none" w:sz="0" w:space="0" w:color="auto"/>
                                                                                  </w:divBdr>
                                                                                  <w:divsChild>
                                                                                    <w:div w:id="232664123">
                                                                                      <w:marLeft w:val="0"/>
                                                                                      <w:marRight w:val="0"/>
                                                                                      <w:marTop w:val="0"/>
                                                                                      <w:marBottom w:val="0"/>
                                                                                      <w:divBdr>
                                                                                        <w:top w:val="none" w:sz="0" w:space="0" w:color="auto"/>
                                                                                        <w:left w:val="none" w:sz="0" w:space="0" w:color="auto"/>
                                                                                        <w:bottom w:val="none" w:sz="0" w:space="0" w:color="auto"/>
                                                                                        <w:right w:val="none" w:sz="0" w:space="0" w:color="auto"/>
                                                                                      </w:divBdr>
                                                                                    </w:div>
                                                                                    <w:div w:id="868682984">
                                                                                      <w:marLeft w:val="0"/>
                                                                                      <w:marRight w:val="0"/>
                                                                                      <w:marTop w:val="0"/>
                                                                                      <w:marBottom w:val="0"/>
                                                                                      <w:divBdr>
                                                                                        <w:top w:val="none" w:sz="0" w:space="0" w:color="auto"/>
                                                                                        <w:left w:val="none" w:sz="0" w:space="0" w:color="auto"/>
                                                                                        <w:bottom w:val="none" w:sz="0" w:space="0" w:color="auto"/>
                                                                                        <w:right w:val="none" w:sz="0" w:space="0" w:color="auto"/>
                                                                                      </w:divBdr>
                                                                                    </w:div>
                                                                                    <w:div w:id="990984789">
                                                                                      <w:marLeft w:val="0"/>
                                                                                      <w:marRight w:val="0"/>
                                                                                      <w:marTop w:val="0"/>
                                                                                      <w:marBottom w:val="0"/>
                                                                                      <w:divBdr>
                                                                                        <w:top w:val="none" w:sz="0" w:space="0" w:color="auto"/>
                                                                                        <w:left w:val="none" w:sz="0" w:space="0" w:color="auto"/>
                                                                                        <w:bottom w:val="none" w:sz="0" w:space="0" w:color="auto"/>
                                                                                        <w:right w:val="none" w:sz="0" w:space="0" w:color="auto"/>
                                                                                      </w:divBdr>
                                                                                    </w:div>
                                                                                    <w:div w:id="1684554407">
                                                                                      <w:marLeft w:val="0"/>
                                                                                      <w:marRight w:val="0"/>
                                                                                      <w:marTop w:val="0"/>
                                                                                      <w:marBottom w:val="0"/>
                                                                                      <w:divBdr>
                                                                                        <w:top w:val="none" w:sz="0" w:space="0" w:color="auto"/>
                                                                                        <w:left w:val="none" w:sz="0" w:space="0" w:color="auto"/>
                                                                                        <w:bottom w:val="none" w:sz="0" w:space="0" w:color="auto"/>
                                                                                        <w:right w:val="none" w:sz="0" w:space="0" w:color="auto"/>
                                                                                      </w:divBdr>
                                                                                    </w:div>
                                                                                    <w:div w:id="21230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90586">
      <w:bodyDiv w:val="1"/>
      <w:marLeft w:val="0"/>
      <w:marRight w:val="0"/>
      <w:marTop w:val="0"/>
      <w:marBottom w:val="0"/>
      <w:divBdr>
        <w:top w:val="none" w:sz="0" w:space="0" w:color="auto"/>
        <w:left w:val="none" w:sz="0" w:space="0" w:color="auto"/>
        <w:bottom w:val="none" w:sz="0" w:space="0" w:color="auto"/>
        <w:right w:val="none" w:sz="0" w:space="0" w:color="auto"/>
      </w:divBdr>
    </w:div>
    <w:div w:id="295649726">
      <w:bodyDiv w:val="1"/>
      <w:marLeft w:val="0"/>
      <w:marRight w:val="0"/>
      <w:marTop w:val="0"/>
      <w:marBottom w:val="0"/>
      <w:divBdr>
        <w:top w:val="none" w:sz="0" w:space="0" w:color="auto"/>
        <w:left w:val="none" w:sz="0" w:space="0" w:color="auto"/>
        <w:bottom w:val="none" w:sz="0" w:space="0" w:color="auto"/>
        <w:right w:val="none" w:sz="0" w:space="0" w:color="auto"/>
      </w:divBdr>
    </w:div>
    <w:div w:id="1075863038">
      <w:bodyDiv w:val="1"/>
      <w:marLeft w:val="0"/>
      <w:marRight w:val="0"/>
      <w:marTop w:val="0"/>
      <w:marBottom w:val="0"/>
      <w:divBdr>
        <w:top w:val="none" w:sz="0" w:space="0" w:color="auto"/>
        <w:left w:val="none" w:sz="0" w:space="0" w:color="auto"/>
        <w:bottom w:val="none" w:sz="0" w:space="0" w:color="auto"/>
        <w:right w:val="none" w:sz="0" w:space="0" w:color="auto"/>
      </w:divBdr>
      <w:divsChild>
        <w:div w:id="584416149">
          <w:marLeft w:val="0"/>
          <w:marRight w:val="0"/>
          <w:marTop w:val="0"/>
          <w:marBottom w:val="0"/>
          <w:divBdr>
            <w:top w:val="none" w:sz="0" w:space="0" w:color="auto"/>
            <w:left w:val="none" w:sz="0" w:space="0" w:color="auto"/>
            <w:bottom w:val="none" w:sz="0" w:space="0" w:color="auto"/>
            <w:right w:val="none" w:sz="0" w:space="0" w:color="auto"/>
          </w:divBdr>
          <w:divsChild>
            <w:div w:id="1057126649">
              <w:marLeft w:val="0"/>
              <w:marRight w:val="0"/>
              <w:marTop w:val="0"/>
              <w:marBottom w:val="0"/>
              <w:divBdr>
                <w:top w:val="none" w:sz="0" w:space="0" w:color="auto"/>
                <w:left w:val="none" w:sz="0" w:space="0" w:color="auto"/>
                <w:bottom w:val="none" w:sz="0" w:space="0" w:color="auto"/>
                <w:right w:val="none" w:sz="0" w:space="0" w:color="auto"/>
              </w:divBdr>
              <w:divsChild>
                <w:div w:id="1930042562">
                  <w:marLeft w:val="0"/>
                  <w:marRight w:val="0"/>
                  <w:marTop w:val="0"/>
                  <w:marBottom w:val="0"/>
                  <w:divBdr>
                    <w:top w:val="none" w:sz="0" w:space="0" w:color="auto"/>
                    <w:left w:val="none" w:sz="0" w:space="0" w:color="auto"/>
                    <w:bottom w:val="none" w:sz="0" w:space="0" w:color="auto"/>
                    <w:right w:val="none" w:sz="0" w:space="0" w:color="auto"/>
                  </w:divBdr>
                  <w:divsChild>
                    <w:div w:id="642537971">
                      <w:marLeft w:val="0"/>
                      <w:marRight w:val="0"/>
                      <w:marTop w:val="0"/>
                      <w:marBottom w:val="0"/>
                      <w:divBdr>
                        <w:top w:val="none" w:sz="0" w:space="0" w:color="auto"/>
                        <w:left w:val="none" w:sz="0" w:space="0" w:color="auto"/>
                        <w:bottom w:val="none" w:sz="0" w:space="0" w:color="auto"/>
                        <w:right w:val="none" w:sz="0" w:space="0" w:color="auto"/>
                      </w:divBdr>
                      <w:divsChild>
                        <w:div w:id="228393898">
                          <w:marLeft w:val="0"/>
                          <w:marRight w:val="0"/>
                          <w:marTop w:val="0"/>
                          <w:marBottom w:val="0"/>
                          <w:divBdr>
                            <w:top w:val="none" w:sz="0" w:space="0" w:color="auto"/>
                            <w:left w:val="none" w:sz="0" w:space="0" w:color="auto"/>
                            <w:bottom w:val="none" w:sz="0" w:space="0" w:color="auto"/>
                            <w:right w:val="none" w:sz="0" w:space="0" w:color="auto"/>
                          </w:divBdr>
                          <w:divsChild>
                            <w:div w:id="1876382553">
                              <w:marLeft w:val="0"/>
                              <w:marRight w:val="0"/>
                              <w:marTop w:val="0"/>
                              <w:marBottom w:val="0"/>
                              <w:divBdr>
                                <w:top w:val="none" w:sz="0" w:space="0" w:color="auto"/>
                                <w:left w:val="none" w:sz="0" w:space="0" w:color="auto"/>
                                <w:bottom w:val="none" w:sz="0" w:space="0" w:color="auto"/>
                                <w:right w:val="none" w:sz="0" w:space="0" w:color="auto"/>
                              </w:divBdr>
                              <w:divsChild>
                                <w:div w:id="1265727546">
                                  <w:marLeft w:val="0"/>
                                  <w:marRight w:val="0"/>
                                  <w:marTop w:val="0"/>
                                  <w:marBottom w:val="0"/>
                                  <w:divBdr>
                                    <w:top w:val="none" w:sz="0" w:space="0" w:color="auto"/>
                                    <w:left w:val="none" w:sz="0" w:space="0" w:color="auto"/>
                                    <w:bottom w:val="none" w:sz="0" w:space="0" w:color="auto"/>
                                    <w:right w:val="none" w:sz="0" w:space="0" w:color="auto"/>
                                  </w:divBdr>
                                  <w:divsChild>
                                    <w:div w:id="919561108">
                                      <w:marLeft w:val="0"/>
                                      <w:marRight w:val="0"/>
                                      <w:marTop w:val="0"/>
                                      <w:marBottom w:val="0"/>
                                      <w:divBdr>
                                        <w:top w:val="none" w:sz="0" w:space="0" w:color="auto"/>
                                        <w:left w:val="none" w:sz="0" w:space="0" w:color="auto"/>
                                        <w:bottom w:val="none" w:sz="0" w:space="0" w:color="auto"/>
                                        <w:right w:val="none" w:sz="0" w:space="0" w:color="auto"/>
                                      </w:divBdr>
                                      <w:divsChild>
                                        <w:div w:id="1856534958">
                                          <w:marLeft w:val="0"/>
                                          <w:marRight w:val="0"/>
                                          <w:marTop w:val="0"/>
                                          <w:marBottom w:val="0"/>
                                          <w:divBdr>
                                            <w:top w:val="none" w:sz="0" w:space="0" w:color="auto"/>
                                            <w:left w:val="none" w:sz="0" w:space="0" w:color="auto"/>
                                            <w:bottom w:val="none" w:sz="0" w:space="0" w:color="auto"/>
                                            <w:right w:val="none" w:sz="0" w:space="0" w:color="auto"/>
                                          </w:divBdr>
                                          <w:divsChild>
                                            <w:div w:id="350568926">
                                              <w:marLeft w:val="0"/>
                                              <w:marRight w:val="0"/>
                                              <w:marTop w:val="0"/>
                                              <w:marBottom w:val="0"/>
                                              <w:divBdr>
                                                <w:top w:val="none" w:sz="0" w:space="0" w:color="auto"/>
                                                <w:left w:val="none" w:sz="0" w:space="0" w:color="auto"/>
                                                <w:bottom w:val="none" w:sz="0" w:space="0" w:color="auto"/>
                                                <w:right w:val="none" w:sz="0" w:space="0" w:color="auto"/>
                                              </w:divBdr>
                                              <w:divsChild>
                                                <w:div w:id="1031302502">
                                                  <w:marLeft w:val="0"/>
                                                  <w:marRight w:val="0"/>
                                                  <w:marTop w:val="0"/>
                                                  <w:marBottom w:val="0"/>
                                                  <w:divBdr>
                                                    <w:top w:val="none" w:sz="0" w:space="0" w:color="auto"/>
                                                    <w:left w:val="none" w:sz="0" w:space="0" w:color="auto"/>
                                                    <w:bottom w:val="none" w:sz="0" w:space="0" w:color="auto"/>
                                                    <w:right w:val="none" w:sz="0" w:space="0" w:color="auto"/>
                                                  </w:divBdr>
                                                  <w:divsChild>
                                                    <w:div w:id="44254111">
                                                      <w:marLeft w:val="0"/>
                                                      <w:marRight w:val="0"/>
                                                      <w:marTop w:val="0"/>
                                                      <w:marBottom w:val="0"/>
                                                      <w:divBdr>
                                                        <w:top w:val="single" w:sz="12" w:space="0" w:color="ABABAB"/>
                                                        <w:left w:val="single" w:sz="6" w:space="0" w:color="ABABAB"/>
                                                        <w:bottom w:val="single" w:sz="12" w:space="0" w:color="ABABAB"/>
                                                        <w:right w:val="single" w:sz="6" w:space="0" w:color="ABABAB"/>
                                                      </w:divBdr>
                                                      <w:divsChild>
                                                        <w:div w:id="1341853630">
                                                          <w:marLeft w:val="0"/>
                                                          <w:marRight w:val="0"/>
                                                          <w:marTop w:val="0"/>
                                                          <w:marBottom w:val="0"/>
                                                          <w:divBdr>
                                                            <w:top w:val="none" w:sz="0" w:space="0" w:color="auto"/>
                                                            <w:left w:val="none" w:sz="0" w:space="0" w:color="auto"/>
                                                            <w:bottom w:val="none" w:sz="0" w:space="0" w:color="auto"/>
                                                            <w:right w:val="none" w:sz="0" w:space="0" w:color="auto"/>
                                                          </w:divBdr>
                                                          <w:divsChild>
                                                            <w:div w:id="360983273">
                                                              <w:marLeft w:val="0"/>
                                                              <w:marRight w:val="0"/>
                                                              <w:marTop w:val="0"/>
                                                              <w:marBottom w:val="0"/>
                                                              <w:divBdr>
                                                                <w:top w:val="none" w:sz="0" w:space="0" w:color="auto"/>
                                                                <w:left w:val="none" w:sz="0" w:space="0" w:color="auto"/>
                                                                <w:bottom w:val="none" w:sz="0" w:space="0" w:color="auto"/>
                                                                <w:right w:val="none" w:sz="0" w:space="0" w:color="auto"/>
                                                              </w:divBdr>
                                                              <w:divsChild>
                                                                <w:div w:id="1877624457">
                                                                  <w:marLeft w:val="0"/>
                                                                  <w:marRight w:val="0"/>
                                                                  <w:marTop w:val="0"/>
                                                                  <w:marBottom w:val="0"/>
                                                                  <w:divBdr>
                                                                    <w:top w:val="none" w:sz="0" w:space="0" w:color="auto"/>
                                                                    <w:left w:val="none" w:sz="0" w:space="0" w:color="auto"/>
                                                                    <w:bottom w:val="none" w:sz="0" w:space="0" w:color="auto"/>
                                                                    <w:right w:val="none" w:sz="0" w:space="0" w:color="auto"/>
                                                                  </w:divBdr>
                                                                  <w:divsChild>
                                                                    <w:div w:id="800726451">
                                                                      <w:marLeft w:val="0"/>
                                                                      <w:marRight w:val="0"/>
                                                                      <w:marTop w:val="0"/>
                                                                      <w:marBottom w:val="0"/>
                                                                      <w:divBdr>
                                                                        <w:top w:val="none" w:sz="0" w:space="0" w:color="auto"/>
                                                                        <w:left w:val="none" w:sz="0" w:space="0" w:color="auto"/>
                                                                        <w:bottom w:val="none" w:sz="0" w:space="0" w:color="auto"/>
                                                                        <w:right w:val="none" w:sz="0" w:space="0" w:color="auto"/>
                                                                      </w:divBdr>
                                                                      <w:divsChild>
                                                                        <w:div w:id="1383214785">
                                                                          <w:marLeft w:val="0"/>
                                                                          <w:marRight w:val="0"/>
                                                                          <w:marTop w:val="0"/>
                                                                          <w:marBottom w:val="0"/>
                                                                          <w:divBdr>
                                                                            <w:top w:val="none" w:sz="0" w:space="0" w:color="auto"/>
                                                                            <w:left w:val="none" w:sz="0" w:space="0" w:color="auto"/>
                                                                            <w:bottom w:val="none" w:sz="0" w:space="0" w:color="auto"/>
                                                                            <w:right w:val="none" w:sz="0" w:space="0" w:color="auto"/>
                                                                          </w:divBdr>
                                                                          <w:divsChild>
                                                                            <w:div w:id="247273125">
                                                                              <w:marLeft w:val="0"/>
                                                                              <w:marRight w:val="0"/>
                                                                              <w:marTop w:val="0"/>
                                                                              <w:marBottom w:val="0"/>
                                                                              <w:divBdr>
                                                                                <w:top w:val="none" w:sz="0" w:space="0" w:color="auto"/>
                                                                                <w:left w:val="none" w:sz="0" w:space="0" w:color="auto"/>
                                                                                <w:bottom w:val="none" w:sz="0" w:space="0" w:color="auto"/>
                                                                                <w:right w:val="none" w:sz="0" w:space="0" w:color="auto"/>
                                                                              </w:divBdr>
                                                                              <w:divsChild>
                                                                                <w:div w:id="918753318">
                                                                                  <w:marLeft w:val="0"/>
                                                                                  <w:marRight w:val="0"/>
                                                                                  <w:marTop w:val="0"/>
                                                                                  <w:marBottom w:val="0"/>
                                                                                  <w:divBdr>
                                                                                    <w:top w:val="none" w:sz="0" w:space="0" w:color="auto"/>
                                                                                    <w:left w:val="none" w:sz="0" w:space="0" w:color="auto"/>
                                                                                    <w:bottom w:val="none" w:sz="0" w:space="0" w:color="auto"/>
                                                                                    <w:right w:val="none" w:sz="0" w:space="0" w:color="auto"/>
                                                                                  </w:divBdr>
                                                                                  <w:divsChild>
                                                                                    <w:div w:id="18746707">
                                                                                      <w:marLeft w:val="0"/>
                                                                                      <w:marRight w:val="0"/>
                                                                                      <w:marTop w:val="0"/>
                                                                                      <w:marBottom w:val="0"/>
                                                                                      <w:divBdr>
                                                                                        <w:top w:val="none" w:sz="0" w:space="0" w:color="auto"/>
                                                                                        <w:left w:val="none" w:sz="0" w:space="0" w:color="auto"/>
                                                                                        <w:bottom w:val="none" w:sz="0" w:space="0" w:color="auto"/>
                                                                                        <w:right w:val="none" w:sz="0" w:space="0" w:color="auto"/>
                                                                                      </w:divBdr>
                                                                                    </w:div>
                                                                                    <w:div w:id="344943480">
                                                                                      <w:marLeft w:val="0"/>
                                                                                      <w:marRight w:val="0"/>
                                                                                      <w:marTop w:val="0"/>
                                                                                      <w:marBottom w:val="0"/>
                                                                                      <w:divBdr>
                                                                                        <w:top w:val="none" w:sz="0" w:space="0" w:color="auto"/>
                                                                                        <w:left w:val="none" w:sz="0" w:space="0" w:color="auto"/>
                                                                                        <w:bottom w:val="none" w:sz="0" w:space="0" w:color="auto"/>
                                                                                        <w:right w:val="none" w:sz="0" w:space="0" w:color="auto"/>
                                                                                      </w:divBdr>
                                                                                    </w:div>
                                                                                    <w:div w:id="650670696">
                                                                                      <w:marLeft w:val="0"/>
                                                                                      <w:marRight w:val="0"/>
                                                                                      <w:marTop w:val="0"/>
                                                                                      <w:marBottom w:val="0"/>
                                                                                      <w:divBdr>
                                                                                        <w:top w:val="none" w:sz="0" w:space="0" w:color="auto"/>
                                                                                        <w:left w:val="none" w:sz="0" w:space="0" w:color="auto"/>
                                                                                        <w:bottom w:val="none" w:sz="0" w:space="0" w:color="auto"/>
                                                                                        <w:right w:val="none" w:sz="0" w:space="0" w:color="auto"/>
                                                                                      </w:divBdr>
                                                                                    </w:div>
                                                                                    <w:div w:id="868951400">
                                                                                      <w:marLeft w:val="0"/>
                                                                                      <w:marRight w:val="0"/>
                                                                                      <w:marTop w:val="0"/>
                                                                                      <w:marBottom w:val="0"/>
                                                                                      <w:divBdr>
                                                                                        <w:top w:val="none" w:sz="0" w:space="0" w:color="auto"/>
                                                                                        <w:left w:val="none" w:sz="0" w:space="0" w:color="auto"/>
                                                                                        <w:bottom w:val="none" w:sz="0" w:space="0" w:color="auto"/>
                                                                                        <w:right w:val="none" w:sz="0" w:space="0" w:color="auto"/>
                                                                                      </w:divBdr>
                                                                                    </w:div>
                                                                                    <w:div w:id="1565988056">
                                                                                      <w:marLeft w:val="0"/>
                                                                                      <w:marRight w:val="0"/>
                                                                                      <w:marTop w:val="0"/>
                                                                                      <w:marBottom w:val="0"/>
                                                                                      <w:divBdr>
                                                                                        <w:top w:val="none" w:sz="0" w:space="0" w:color="auto"/>
                                                                                        <w:left w:val="none" w:sz="0" w:space="0" w:color="auto"/>
                                                                                        <w:bottom w:val="none" w:sz="0" w:space="0" w:color="auto"/>
                                                                                        <w:right w:val="none" w:sz="0" w:space="0" w:color="auto"/>
                                                                                      </w:divBdr>
                                                                                    </w:div>
                                                                                  </w:divsChild>
                                                                                </w:div>
                                                                                <w:div w:id="1287808687">
                                                                                  <w:marLeft w:val="0"/>
                                                                                  <w:marRight w:val="0"/>
                                                                                  <w:marTop w:val="0"/>
                                                                                  <w:marBottom w:val="0"/>
                                                                                  <w:divBdr>
                                                                                    <w:top w:val="none" w:sz="0" w:space="0" w:color="auto"/>
                                                                                    <w:left w:val="none" w:sz="0" w:space="0" w:color="auto"/>
                                                                                    <w:bottom w:val="none" w:sz="0" w:space="0" w:color="auto"/>
                                                                                    <w:right w:val="none" w:sz="0" w:space="0" w:color="auto"/>
                                                                                  </w:divBdr>
                                                                                  <w:divsChild>
                                                                                    <w:div w:id="743994425">
                                                                                      <w:marLeft w:val="0"/>
                                                                                      <w:marRight w:val="0"/>
                                                                                      <w:marTop w:val="0"/>
                                                                                      <w:marBottom w:val="0"/>
                                                                                      <w:divBdr>
                                                                                        <w:top w:val="none" w:sz="0" w:space="0" w:color="auto"/>
                                                                                        <w:left w:val="none" w:sz="0" w:space="0" w:color="auto"/>
                                                                                        <w:bottom w:val="none" w:sz="0" w:space="0" w:color="auto"/>
                                                                                        <w:right w:val="none" w:sz="0" w:space="0" w:color="auto"/>
                                                                                      </w:divBdr>
                                                                                    </w:div>
                                                                                  </w:divsChild>
                                                                                </w:div>
                                                                                <w:div w:id="1720472008">
                                                                                  <w:marLeft w:val="0"/>
                                                                                  <w:marRight w:val="0"/>
                                                                                  <w:marTop w:val="0"/>
                                                                                  <w:marBottom w:val="0"/>
                                                                                  <w:divBdr>
                                                                                    <w:top w:val="none" w:sz="0" w:space="0" w:color="auto"/>
                                                                                    <w:left w:val="none" w:sz="0" w:space="0" w:color="auto"/>
                                                                                    <w:bottom w:val="none" w:sz="0" w:space="0" w:color="auto"/>
                                                                                    <w:right w:val="none" w:sz="0" w:space="0" w:color="auto"/>
                                                                                  </w:divBdr>
                                                                                  <w:divsChild>
                                                                                    <w:div w:id="369964627">
                                                                                      <w:marLeft w:val="0"/>
                                                                                      <w:marRight w:val="0"/>
                                                                                      <w:marTop w:val="0"/>
                                                                                      <w:marBottom w:val="0"/>
                                                                                      <w:divBdr>
                                                                                        <w:top w:val="none" w:sz="0" w:space="0" w:color="auto"/>
                                                                                        <w:left w:val="none" w:sz="0" w:space="0" w:color="auto"/>
                                                                                        <w:bottom w:val="none" w:sz="0" w:space="0" w:color="auto"/>
                                                                                        <w:right w:val="none" w:sz="0" w:space="0" w:color="auto"/>
                                                                                      </w:divBdr>
                                                                                    </w:div>
                                                                                    <w:div w:id="535116133">
                                                                                      <w:marLeft w:val="0"/>
                                                                                      <w:marRight w:val="0"/>
                                                                                      <w:marTop w:val="0"/>
                                                                                      <w:marBottom w:val="0"/>
                                                                                      <w:divBdr>
                                                                                        <w:top w:val="none" w:sz="0" w:space="0" w:color="auto"/>
                                                                                        <w:left w:val="none" w:sz="0" w:space="0" w:color="auto"/>
                                                                                        <w:bottom w:val="none" w:sz="0" w:space="0" w:color="auto"/>
                                                                                        <w:right w:val="none" w:sz="0" w:space="0" w:color="auto"/>
                                                                                      </w:divBdr>
                                                                                    </w:div>
                                                                                    <w:div w:id="900604980">
                                                                                      <w:marLeft w:val="0"/>
                                                                                      <w:marRight w:val="0"/>
                                                                                      <w:marTop w:val="0"/>
                                                                                      <w:marBottom w:val="0"/>
                                                                                      <w:divBdr>
                                                                                        <w:top w:val="none" w:sz="0" w:space="0" w:color="auto"/>
                                                                                        <w:left w:val="none" w:sz="0" w:space="0" w:color="auto"/>
                                                                                        <w:bottom w:val="none" w:sz="0" w:space="0" w:color="auto"/>
                                                                                        <w:right w:val="none" w:sz="0" w:space="0" w:color="auto"/>
                                                                                      </w:divBdr>
                                                                                    </w:div>
                                                                                    <w:div w:id="21360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696023">
      <w:bodyDiv w:val="1"/>
      <w:marLeft w:val="0"/>
      <w:marRight w:val="0"/>
      <w:marTop w:val="0"/>
      <w:marBottom w:val="0"/>
      <w:divBdr>
        <w:top w:val="none" w:sz="0" w:space="0" w:color="auto"/>
        <w:left w:val="none" w:sz="0" w:space="0" w:color="auto"/>
        <w:bottom w:val="none" w:sz="0" w:space="0" w:color="auto"/>
        <w:right w:val="none" w:sz="0" w:space="0" w:color="auto"/>
      </w:divBdr>
      <w:divsChild>
        <w:div w:id="953711963">
          <w:marLeft w:val="0"/>
          <w:marRight w:val="0"/>
          <w:marTop w:val="0"/>
          <w:marBottom w:val="0"/>
          <w:divBdr>
            <w:top w:val="none" w:sz="0" w:space="0" w:color="auto"/>
            <w:left w:val="none" w:sz="0" w:space="0" w:color="auto"/>
            <w:bottom w:val="none" w:sz="0" w:space="0" w:color="auto"/>
            <w:right w:val="none" w:sz="0" w:space="0" w:color="auto"/>
          </w:divBdr>
          <w:divsChild>
            <w:div w:id="625628097">
              <w:marLeft w:val="0"/>
              <w:marRight w:val="0"/>
              <w:marTop w:val="0"/>
              <w:marBottom w:val="0"/>
              <w:divBdr>
                <w:top w:val="none" w:sz="0" w:space="0" w:color="auto"/>
                <w:left w:val="none" w:sz="0" w:space="0" w:color="auto"/>
                <w:bottom w:val="none" w:sz="0" w:space="0" w:color="auto"/>
                <w:right w:val="none" w:sz="0" w:space="0" w:color="auto"/>
              </w:divBdr>
              <w:divsChild>
                <w:div w:id="855801512">
                  <w:marLeft w:val="0"/>
                  <w:marRight w:val="0"/>
                  <w:marTop w:val="0"/>
                  <w:marBottom w:val="0"/>
                  <w:divBdr>
                    <w:top w:val="none" w:sz="0" w:space="0" w:color="auto"/>
                    <w:left w:val="none" w:sz="0" w:space="0" w:color="auto"/>
                    <w:bottom w:val="none" w:sz="0" w:space="0" w:color="auto"/>
                    <w:right w:val="none" w:sz="0" w:space="0" w:color="auto"/>
                  </w:divBdr>
                  <w:divsChild>
                    <w:div w:id="2005282941">
                      <w:marLeft w:val="0"/>
                      <w:marRight w:val="0"/>
                      <w:marTop w:val="0"/>
                      <w:marBottom w:val="0"/>
                      <w:divBdr>
                        <w:top w:val="none" w:sz="0" w:space="0" w:color="auto"/>
                        <w:left w:val="none" w:sz="0" w:space="0" w:color="auto"/>
                        <w:bottom w:val="none" w:sz="0" w:space="0" w:color="auto"/>
                        <w:right w:val="none" w:sz="0" w:space="0" w:color="auto"/>
                      </w:divBdr>
                      <w:divsChild>
                        <w:div w:id="1395929698">
                          <w:marLeft w:val="0"/>
                          <w:marRight w:val="0"/>
                          <w:marTop w:val="0"/>
                          <w:marBottom w:val="0"/>
                          <w:divBdr>
                            <w:top w:val="none" w:sz="0" w:space="0" w:color="auto"/>
                            <w:left w:val="none" w:sz="0" w:space="0" w:color="auto"/>
                            <w:bottom w:val="none" w:sz="0" w:space="0" w:color="auto"/>
                            <w:right w:val="none" w:sz="0" w:space="0" w:color="auto"/>
                          </w:divBdr>
                          <w:divsChild>
                            <w:div w:id="1432165780">
                              <w:marLeft w:val="0"/>
                              <w:marRight w:val="0"/>
                              <w:marTop w:val="0"/>
                              <w:marBottom w:val="0"/>
                              <w:divBdr>
                                <w:top w:val="none" w:sz="0" w:space="0" w:color="auto"/>
                                <w:left w:val="none" w:sz="0" w:space="0" w:color="auto"/>
                                <w:bottom w:val="none" w:sz="0" w:space="0" w:color="auto"/>
                                <w:right w:val="none" w:sz="0" w:space="0" w:color="auto"/>
                              </w:divBdr>
                              <w:divsChild>
                                <w:div w:id="885095261">
                                  <w:marLeft w:val="0"/>
                                  <w:marRight w:val="0"/>
                                  <w:marTop w:val="0"/>
                                  <w:marBottom w:val="0"/>
                                  <w:divBdr>
                                    <w:top w:val="none" w:sz="0" w:space="0" w:color="auto"/>
                                    <w:left w:val="none" w:sz="0" w:space="0" w:color="auto"/>
                                    <w:bottom w:val="none" w:sz="0" w:space="0" w:color="auto"/>
                                    <w:right w:val="none" w:sz="0" w:space="0" w:color="auto"/>
                                  </w:divBdr>
                                  <w:divsChild>
                                    <w:div w:id="1542402013">
                                      <w:marLeft w:val="0"/>
                                      <w:marRight w:val="0"/>
                                      <w:marTop w:val="0"/>
                                      <w:marBottom w:val="0"/>
                                      <w:divBdr>
                                        <w:top w:val="none" w:sz="0" w:space="0" w:color="auto"/>
                                        <w:left w:val="none" w:sz="0" w:space="0" w:color="auto"/>
                                        <w:bottom w:val="none" w:sz="0" w:space="0" w:color="auto"/>
                                        <w:right w:val="none" w:sz="0" w:space="0" w:color="auto"/>
                                      </w:divBdr>
                                      <w:divsChild>
                                        <w:div w:id="163325850">
                                          <w:marLeft w:val="0"/>
                                          <w:marRight w:val="0"/>
                                          <w:marTop w:val="0"/>
                                          <w:marBottom w:val="0"/>
                                          <w:divBdr>
                                            <w:top w:val="none" w:sz="0" w:space="0" w:color="auto"/>
                                            <w:left w:val="none" w:sz="0" w:space="0" w:color="auto"/>
                                            <w:bottom w:val="none" w:sz="0" w:space="0" w:color="auto"/>
                                            <w:right w:val="none" w:sz="0" w:space="0" w:color="auto"/>
                                          </w:divBdr>
                                          <w:divsChild>
                                            <w:div w:id="54596713">
                                              <w:marLeft w:val="0"/>
                                              <w:marRight w:val="0"/>
                                              <w:marTop w:val="0"/>
                                              <w:marBottom w:val="0"/>
                                              <w:divBdr>
                                                <w:top w:val="none" w:sz="0" w:space="0" w:color="auto"/>
                                                <w:left w:val="none" w:sz="0" w:space="0" w:color="auto"/>
                                                <w:bottom w:val="none" w:sz="0" w:space="0" w:color="auto"/>
                                                <w:right w:val="none" w:sz="0" w:space="0" w:color="auto"/>
                                              </w:divBdr>
                                              <w:divsChild>
                                                <w:div w:id="630598836">
                                                  <w:marLeft w:val="0"/>
                                                  <w:marRight w:val="0"/>
                                                  <w:marTop w:val="0"/>
                                                  <w:marBottom w:val="0"/>
                                                  <w:divBdr>
                                                    <w:top w:val="none" w:sz="0" w:space="0" w:color="auto"/>
                                                    <w:left w:val="none" w:sz="0" w:space="0" w:color="auto"/>
                                                    <w:bottom w:val="none" w:sz="0" w:space="0" w:color="auto"/>
                                                    <w:right w:val="none" w:sz="0" w:space="0" w:color="auto"/>
                                                  </w:divBdr>
                                                  <w:divsChild>
                                                    <w:div w:id="651837212">
                                                      <w:marLeft w:val="0"/>
                                                      <w:marRight w:val="0"/>
                                                      <w:marTop w:val="0"/>
                                                      <w:marBottom w:val="0"/>
                                                      <w:divBdr>
                                                        <w:top w:val="single" w:sz="6" w:space="0" w:color="ABABAB"/>
                                                        <w:left w:val="single" w:sz="6" w:space="0" w:color="ABABAB"/>
                                                        <w:bottom w:val="none" w:sz="0" w:space="0" w:color="auto"/>
                                                        <w:right w:val="single" w:sz="6" w:space="0" w:color="ABABAB"/>
                                                      </w:divBdr>
                                                      <w:divsChild>
                                                        <w:div w:id="416441355">
                                                          <w:marLeft w:val="0"/>
                                                          <w:marRight w:val="0"/>
                                                          <w:marTop w:val="0"/>
                                                          <w:marBottom w:val="0"/>
                                                          <w:divBdr>
                                                            <w:top w:val="none" w:sz="0" w:space="0" w:color="auto"/>
                                                            <w:left w:val="none" w:sz="0" w:space="0" w:color="auto"/>
                                                            <w:bottom w:val="none" w:sz="0" w:space="0" w:color="auto"/>
                                                            <w:right w:val="none" w:sz="0" w:space="0" w:color="auto"/>
                                                          </w:divBdr>
                                                          <w:divsChild>
                                                            <w:div w:id="951940905">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895355719">
                                                                      <w:marLeft w:val="0"/>
                                                                      <w:marRight w:val="0"/>
                                                                      <w:marTop w:val="0"/>
                                                                      <w:marBottom w:val="0"/>
                                                                      <w:divBdr>
                                                                        <w:top w:val="none" w:sz="0" w:space="0" w:color="auto"/>
                                                                        <w:left w:val="none" w:sz="0" w:space="0" w:color="auto"/>
                                                                        <w:bottom w:val="none" w:sz="0" w:space="0" w:color="auto"/>
                                                                        <w:right w:val="none" w:sz="0" w:space="0" w:color="auto"/>
                                                                      </w:divBdr>
                                                                      <w:divsChild>
                                                                        <w:div w:id="969018233">
                                                                          <w:marLeft w:val="0"/>
                                                                          <w:marRight w:val="0"/>
                                                                          <w:marTop w:val="0"/>
                                                                          <w:marBottom w:val="0"/>
                                                                          <w:divBdr>
                                                                            <w:top w:val="none" w:sz="0" w:space="0" w:color="auto"/>
                                                                            <w:left w:val="none" w:sz="0" w:space="0" w:color="auto"/>
                                                                            <w:bottom w:val="none" w:sz="0" w:space="0" w:color="auto"/>
                                                                            <w:right w:val="none" w:sz="0" w:space="0" w:color="auto"/>
                                                                          </w:divBdr>
                                                                          <w:divsChild>
                                                                            <w:div w:id="2118477786">
                                                                              <w:marLeft w:val="0"/>
                                                                              <w:marRight w:val="0"/>
                                                                              <w:marTop w:val="0"/>
                                                                              <w:marBottom w:val="0"/>
                                                                              <w:divBdr>
                                                                                <w:top w:val="none" w:sz="0" w:space="0" w:color="auto"/>
                                                                                <w:left w:val="none" w:sz="0" w:space="0" w:color="auto"/>
                                                                                <w:bottom w:val="none" w:sz="0" w:space="0" w:color="auto"/>
                                                                                <w:right w:val="none" w:sz="0" w:space="0" w:color="auto"/>
                                                                              </w:divBdr>
                                                                              <w:divsChild>
                                                                                <w:div w:id="295451938">
                                                                                  <w:marLeft w:val="0"/>
                                                                                  <w:marRight w:val="0"/>
                                                                                  <w:marTop w:val="0"/>
                                                                                  <w:marBottom w:val="0"/>
                                                                                  <w:divBdr>
                                                                                    <w:top w:val="none" w:sz="0" w:space="0" w:color="auto"/>
                                                                                    <w:left w:val="none" w:sz="0" w:space="0" w:color="auto"/>
                                                                                    <w:bottom w:val="none" w:sz="0" w:space="0" w:color="auto"/>
                                                                                    <w:right w:val="none" w:sz="0" w:space="0" w:color="auto"/>
                                                                                  </w:divBdr>
                                                                                </w:div>
                                                                                <w:div w:id="594898194">
                                                                                  <w:marLeft w:val="0"/>
                                                                                  <w:marRight w:val="0"/>
                                                                                  <w:marTop w:val="0"/>
                                                                                  <w:marBottom w:val="0"/>
                                                                                  <w:divBdr>
                                                                                    <w:top w:val="none" w:sz="0" w:space="0" w:color="auto"/>
                                                                                    <w:left w:val="none" w:sz="0" w:space="0" w:color="auto"/>
                                                                                    <w:bottom w:val="none" w:sz="0" w:space="0" w:color="auto"/>
                                                                                    <w:right w:val="none" w:sz="0" w:space="0" w:color="auto"/>
                                                                                  </w:divBdr>
                                                                                  <w:divsChild>
                                                                                    <w:div w:id="190775314">
                                                                                      <w:marLeft w:val="0"/>
                                                                                      <w:marRight w:val="0"/>
                                                                                      <w:marTop w:val="0"/>
                                                                                      <w:marBottom w:val="0"/>
                                                                                      <w:divBdr>
                                                                                        <w:top w:val="none" w:sz="0" w:space="0" w:color="auto"/>
                                                                                        <w:left w:val="none" w:sz="0" w:space="0" w:color="auto"/>
                                                                                        <w:bottom w:val="none" w:sz="0" w:space="0" w:color="auto"/>
                                                                                        <w:right w:val="none" w:sz="0" w:space="0" w:color="auto"/>
                                                                                      </w:divBdr>
                                                                                    </w:div>
                                                                                    <w:div w:id="257754476">
                                                                                      <w:marLeft w:val="0"/>
                                                                                      <w:marRight w:val="0"/>
                                                                                      <w:marTop w:val="0"/>
                                                                                      <w:marBottom w:val="0"/>
                                                                                      <w:divBdr>
                                                                                        <w:top w:val="none" w:sz="0" w:space="0" w:color="auto"/>
                                                                                        <w:left w:val="none" w:sz="0" w:space="0" w:color="auto"/>
                                                                                        <w:bottom w:val="none" w:sz="0" w:space="0" w:color="auto"/>
                                                                                        <w:right w:val="none" w:sz="0" w:space="0" w:color="auto"/>
                                                                                      </w:divBdr>
                                                                                    </w:div>
                                                                                    <w:div w:id="282544923">
                                                                                      <w:marLeft w:val="0"/>
                                                                                      <w:marRight w:val="0"/>
                                                                                      <w:marTop w:val="0"/>
                                                                                      <w:marBottom w:val="0"/>
                                                                                      <w:divBdr>
                                                                                        <w:top w:val="none" w:sz="0" w:space="0" w:color="auto"/>
                                                                                        <w:left w:val="none" w:sz="0" w:space="0" w:color="auto"/>
                                                                                        <w:bottom w:val="none" w:sz="0" w:space="0" w:color="auto"/>
                                                                                        <w:right w:val="none" w:sz="0" w:space="0" w:color="auto"/>
                                                                                      </w:divBdr>
                                                                                    </w:div>
                                                                                    <w:div w:id="1642079062">
                                                                                      <w:marLeft w:val="0"/>
                                                                                      <w:marRight w:val="0"/>
                                                                                      <w:marTop w:val="0"/>
                                                                                      <w:marBottom w:val="0"/>
                                                                                      <w:divBdr>
                                                                                        <w:top w:val="none" w:sz="0" w:space="0" w:color="auto"/>
                                                                                        <w:left w:val="none" w:sz="0" w:space="0" w:color="auto"/>
                                                                                        <w:bottom w:val="none" w:sz="0" w:space="0" w:color="auto"/>
                                                                                        <w:right w:val="none" w:sz="0" w:space="0" w:color="auto"/>
                                                                                      </w:divBdr>
                                                                                    </w:div>
                                                                                    <w:div w:id="1770083888">
                                                                                      <w:marLeft w:val="0"/>
                                                                                      <w:marRight w:val="0"/>
                                                                                      <w:marTop w:val="0"/>
                                                                                      <w:marBottom w:val="0"/>
                                                                                      <w:divBdr>
                                                                                        <w:top w:val="none" w:sz="0" w:space="0" w:color="auto"/>
                                                                                        <w:left w:val="none" w:sz="0" w:space="0" w:color="auto"/>
                                                                                        <w:bottom w:val="none" w:sz="0" w:space="0" w:color="auto"/>
                                                                                        <w:right w:val="none" w:sz="0" w:space="0" w:color="auto"/>
                                                                                      </w:divBdr>
                                                                                    </w:div>
                                                                                  </w:divsChild>
                                                                                </w:div>
                                                                                <w:div w:id="981930060">
                                                                                  <w:marLeft w:val="0"/>
                                                                                  <w:marRight w:val="0"/>
                                                                                  <w:marTop w:val="0"/>
                                                                                  <w:marBottom w:val="0"/>
                                                                                  <w:divBdr>
                                                                                    <w:top w:val="none" w:sz="0" w:space="0" w:color="auto"/>
                                                                                    <w:left w:val="none" w:sz="0" w:space="0" w:color="auto"/>
                                                                                    <w:bottom w:val="none" w:sz="0" w:space="0" w:color="auto"/>
                                                                                    <w:right w:val="none" w:sz="0" w:space="0" w:color="auto"/>
                                                                                  </w:divBdr>
                                                                                </w:div>
                                                                                <w:div w:id="1226601366">
                                                                                  <w:marLeft w:val="0"/>
                                                                                  <w:marRight w:val="0"/>
                                                                                  <w:marTop w:val="0"/>
                                                                                  <w:marBottom w:val="0"/>
                                                                                  <w:divBdr>
                                                                                    <w:top w:val="none" w:sz="0" w:space="0" w:color="auto"/>
                                                                                    <w:left w:val="none" w:sz="0" w:space="0" w:color="auto"/>
                                                                                    <w:bottom w:val="none" w:sz="0" w:space="0" w:color="auto"/>
                                                                                    <w:right w:val="none" w:sz="0" w:space="0" w:color="auto"/>
                                                                                  </w:divBdr>
                                                                                  <w:divsChild>
                                                                                    <w:div w:id="439688763">
                                                                                      <w:marLeft w:val="0"/>
                                                                                      <w:marRight w:val="0"/>
                                                                                      <w:marTop w:val="0"/>
                                                                                      <w:marBottom w:val="0"/>
                                                                                      <w:divBdr>
                                                                                        <w:top w:val="none" w:sz="0" w:space="0" w:color="auto"/>
                                                                                        <w:left w:val="none" w:sz="0" w:space="0" w:color="auto"/>
                                                                                        <w:bottom w:val="none" w:sz="0" w:space="0" w:color="auto"/>
                                                                                        <w:right w:val="none" w:sz="0" w:space="0" w:color="auto"/>
                                                                                      </w:divBdr>
                                                                                    </w:div>
                                                                                    <w:div w:id="455485012">
                                                                                      <w:marLeft w:val="0"/>
                                                                                      <w:marRight w:val="0"/>
                                                                                      <w:marTop w:val="0"/>
                                                                                      <w:marBottom w:val="0"/>
                                                                                      <w:divBdr>
                                                                                        <w:top w:val="none" w:sz="0" w:space="0" w:color="auto"/>
                                                                                        <w:left w:val="none" w:sz="0" w:space="0" w:color="auto"/>
                                                                                        <w:bottom w:val="none" w:sz="0" w:space="0" w:color="auto"/>
                                                                                        <w:right w:val="none" w:sz="0" w:space="0" w:color="auto"/>
                                                                                      </w:divBdr>
                                                                                    </w:div>
                                                                                    <w:div w:id="497892644">
                                                                                      <w:marLeft w:val="0"/>
                                                                                      <w:marRight w:val="0"/>
                                                                                      <w:marTop w:val="0"/>
                                                                                      <w:marBottom w:val="0"/>
                                                                                      <w:divBdr>
                                                                                        <w:top w:val="none" w:sz="0" w:space="0" w:color="auto"/>
                                                                                        <w:left w:val="none" w:sz="0" w:space="0" w:color="auto"/>
                                                                                        <w:bottom w:val="none" w:sz="0" w:space="0" w:color="auto"/>
                                                                                        <w:right w:val="none" w:sz="0" w:space="0" w:color="auto"/>
                                                                                      </w:divBdr>
                                                                                    </w:div>
                                                                                    <w:div w:id="655185540">
                                                                                      <w:marLeft w:val="0"/>
                                                                                      <w:marRight w:val="0"/>
                                                                                      <w:marTop w:val="0"/>
                                                                                      <w:marBottom w:val="0"/>
                                                                                      <w:divBdr>
                                                                                        <w:top w:val="none" w:sz="0" w:space="0" w:color="auto"/>
                                                                                        <w:left w:val="none" w:sz="0" w:space="0" w:color="auto"/>
                                                                                        <w:bottom w:val="none" w:sz="0" w:space="0" w:color="auto"/>
                                                                                        <w:right w:val="none" w:sz="0" w:space="0" w:color="auto"/>
                                                                                      </w:divBdr>
                                                                                    </w:div>
                                                                                    <w:div w:id="1390302988">
                                                                                      <w:marLeft w:val="0"/>
                                                                                      <w:marRight w:val="0"/>
                                                                                      <w:marTop w:val="0"/>
                                                                                      <w:marBottom w:val="0"/>
                                                                                      <w:divBdr>
                                                                                        <w:top w:val="none" w:sz="0" w:space="0" w:color="auto"/>
                                                                                        <w:left w:val="none" w:sz="0" w:space="0" w:color="auto"/>
                                                                                        <w:bottom w:val="none" w:sz="0" w:space="0" w:color="auto"/>
                                                                                        <w:right w:val="none" w:sz="0" w:space="0" w:color="auto"/>
                                                                                      </w:divBdr>
                                                                                    </w:div>
                                                                                  </w:divsChild>
                                                                                </w:div>
                                                                                <w:div w:id="1509950660">
                                                                                  <w:marLeft w:val="0"/>
                                                                                  <w:marRight w:val="0"/>
                                                                                  <w:marTop w:val="0"/>
                                                                                  <w:marBottom w:val="0"/>
                                                                                  <w:divBdr>
                                                                                    <w:top w:val="none" w:sz="0" w:space="0" w:color="auto"/>
                                                                                    <w:left w:val="none" w:sz="0" w:space="0" w:color="auto"/>
                                                                                    <w:bottom w:val="none" w:sz="0" w:space="0" w:color="auto"/>
                                                                                    <w:right w:val="none" w:sz="0" w:space="0" w:color="auto"/>
                                                                                  </w:divBdr>
                                                                                  <w:divsChild>
                                                                                    <w:div w:id="79758986">
                                                                                      <w:marLeft w:val="0"/>
                                                                                      <w:marRight w:val="0"/>
                                                                                      <w:marTop w:val="0"/>
                                                                                      <w:marBottom w:val="0"/>
                                                                                      <w:divBdr>
                                                                                        <w:top w:val="none" w:sz="0" w:space="0" w:color="auto"/>
                                                                                        <w:left w:val="none" w:sz="0" w:space="0" w:color="auto"/>
                                                                                        <w:bottom w:val="none" w:sz="0" w:space="0" w:color="auto"/>
                                                                                        <w:right w:val="none" w:sz="0" w:space="0" w:color="auto"/>
                                                                                      </w:divBdr>
                                                                                    </w:div>
                                                                                    <w:div w:id="230891744">
                                                                                      <w:marLeft w:val="0"/>
                                                                                      <w:marRight w:val="0"/>
                                                                                      <w:marTop w:val="0"/>
                                                                                      <w:marBottom w:val="0"/>
                                                                                      <w:divBdr>
                                                                                        <w:top w:val="none" w:sz="0" w:space="0" w:color="auto"/>
                                                                                        <w:left w:val="none" w:sz="0" w:space="0" w:color="auto"/>
                                                                                        <w:bottom w:val="none" w:sz="0" w:space="0" w:color="auto"/>
                                                                                        <w:right w:val="none" w:sz="0" w:space="0" w:color="auto"/>
                                                                                      </w:divBdr>
                                                                                    </w:div>
                                                                                    <w:div w:id="996954774">
                                                                                      <w:marLeft w:val="0"/>
                                                                                      <w:marRight w:val="0"/>
                                                                                      <w:marTop w:val="0"/>
                                                                                      <w:marBottom w:val="0"/>
                                                                                      <w:divBdr>
                                                                                        <w:top w:val="none" w:sz="0" w:space="0" w:color="auto"/>
                                                                                        <w:left w:val="none" w:sz="0" w:space="0" w:color="auto"/>
                                                                                        <w:bottom w:val="none" w:sz="0" w:space="0" w:color="auto"/>
                                                                                        <w:right w:val="none" w:sz="0" w:space="0" w:color="auto"/>
                                                                                      </w:divBdr>
                                                                                    </w:div>
                                                                                    <w:div w:id="1764691839">
                                                                                      <w:marLeft w:val="0"/>
                                                                                      <w:marRight w:val="0"/>
                                                                                      <w:marTop w:val="0"/>
                                                                                      <w:marBottom w:val="0"/>
                                                                                      <w:divBdr>
                                                                                        <w:top w:val="none" w:sz="0" w:space="0" w:color="auto"/>
                                                                                        <w:left w:val="none" w:sz="0" w:space="0" w:color="auto"/>
                                                                                        <w:bottom w:val="none" w:sz="0" w:space="0" w:color="auto"/>
                                                                                        <w:right w:val="none" w:sz="0" w:space="0" w:color="auto"/>
                                                                                      </w:divBdr>
                                                                                    </w:div>
                                                                                    <w:div w:id="1898588778">
                                                                                      <w:marLeft w:val="0"/>
                                                                                      <w:marRight w:val="0"/>
                                                                                      <w:marTop w:val="0"/>
                                                                                      <w:marBottom w:val="0"/>
                                                                                      <w:divBdr>
                                                                                        <w:top w:val="none" w:sz="0" w:space="0" w:color="auto"/>
                                                                                        <w:left w:val="none" w:sz="0" w:space="0" w:color="auto"/>
                                                                                        <w:bottom w:val="none" w:sz="0" w:space="0" w:color="auto"/>
                                                                                        <w:right w:val="none" w:sz="0" w:space="0" w:color="auto"/>
                                                                                      </w:divBdr>
                                                                                    </w:div>
                                                                                  </w:divsChild>
                                                                                </w:div>
                                                                                <w:div w:id="1828397306">
                                                                                  <w:marLeft w:val="0"/>
                                                                                  <w:marRight w:val="0"/>
                                                                                  <w:marTop w:val="0"/>
                                                                                  <w:marBottom w:val="0"/>
                                                                                  <w:divBdr>
                                                                                    <w:top w:val="none" w:sz="0" w:space="0" w:color="auto"/>
                                                                                    <w:left w:val="none" w:sz="0" w:space="0" w:color="auto"/>
                                                                                    <w:bottom w:val="none" w:sz="0" w:space="0" w:color="auto"/>
                                                                                    <w:right w:val="none" w:sz="0" w:space="0" w:color="auto"/>
                                                                                  </w:divBdr>
                                                                                </w:div>
                                                                                <w:div w:id="1911842754">
                                                                                  <w:marLeft w:val="0"/>
                                                                                  <w:marRight w:val="0"/>
                                                                                  <w:marTop w:val="0"/>
                                                                                  <w:marBottom w:val="0"/>
                                                                                  <w:divBdr>
                                                                                    <w:top w:val="none" w:sz="0" w:space="0" w:color="auto"/>
                                                                                    <w:left w:val="none" w:sz="0" w:space="0" w:color="auto"/>
                                                                                    <w:bottom w:val="none" w:sz="0" w:space="0" w:color="auto"/>
                                                                                    <w:right w:val="none" w:sz="0" w:space="0" w:color="auto"/>
                                                                                  </w:divBdr>
                                                                                </w:div>
                                                                                <w:div w:id="1953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330937">
      <w:bodyDiv w:val="1"/>
      <w:marLeft w:val="0"/>
      <w:marRight w:val="0"/>
      <w:marTop w:val="0"/>
      <w:marBottom w:val="0"/>
      <w:divBdr>
        <w:top w:val="none" w:sz="0" w:space="0" w:color="auto"/>
        <w:left w:val="none" w:sz="0" w:space="0" w:color="auto"/>
        <w:bottom w:val="none" w:sz="0" w:space="0" w:color="auto"/>
        <w:right w:val="none" w:sz="0" w:space="0" w:color="auto"/>
      </w:divBdr>
      <w:divsChild>
        <w:div w:id="89743095">
          <w:marLeft w:val="0"/>
          <w:marRight w:val="0"/>
          <w:marTop w:val="0"/>
          <w:marBottom w:val="0"/>
          <w:divBdr>
            <w:top w:val="none" w:sz="0" w:space="0" w:color="auto"/>
            <w:left w:val="none" w:sz="0" w:space="0" w:color="auto"/>
            <w:bottom w:val="none" w:sz="0" w:space="0" w:color="auto"/>
            <w:right w:val="none" w:sz="0" w:space="0" w:color="auto"/>
          </w:divBdr>
          <w:divsChild>
            <w:div w:id="2101370199">
              <w:marLeft w:val="0"/>
              <w:marRight w:val="0"/>
              <w:marTop w:val="0"/>
              <w:marBottom w:val="0"/>
              <w:divBdr>
                <w:top w:val="none" w:sz="0" w:space="0" w:color="auto"/>
                <w:left w:val="none" w:sz="0" w:space="0" w:color="auto"/>
                <w:bottom w:val="none" w:sz="0" w:space="0" w:color="auto"/>
                <w:right w:val="none" w:sz="0" w:space="0" w:color="auto"/>
              </w:divBdr>
              <w:divsChild>
                <w:div w:id="2073499499">
                  <w:marLeft w:val="0"/>
                  <w:marRight w:val="0"/>
                  <w:marTop w:val="0"/>
                  <w:marBottom w:val="0"/>
                  <w:divBdr>
                    <w:top w:val="none" w:sz="0" w:space="0" w:color="auto"/>
                    <w:left w:val="none" w:sz="0" w:space="0" w:color="auto"/>
                    <w:bottom w:val="none" w:sz="0" w:space="0" w:color="auto"/>
                    <w:right w:val="none" w:sz="0" w:space="0" w:color="auto"/>
                  </w:divBdr>
                  <w:divsChild>
                    <w:div w:id="1712612222">
                      <w:marLeft w:val="0"/>
                      <w:marRight w:val="0"/>
                      <w:marTop w:val="0"/>
                      <w:marBottom w:val="0"/>
                      <w:divBdr>
                        <w:top w:val="none" w:sz="0" w:space="0" w:color="auto"/>
                        <w:left w:val="none" w:sz="0" w:space="0" w:color="auto"/>
                        <w:bottom w:val="none" w:sz="0" w:space="0" w:color="auto"/>
                        <w:right w:val="none" w:sz="0" w:space="0" w:color="auto"/>
                      </w:divBdr>
                      <w:divsChild>
                        <w:div w:id="167987528">
                          <w:marLeft w:val="0"/>
                          <w:marRight w:val="0"/>
                          <w:marTop w:val="0"/>
                          <w:marBottom w:val="0"/>
                          <w:divBdr>
                            <w:top w:val="none" w:sz="0" w:space="0" w:color="auto"/>
                            <w:left w:val="none" w:sz="0" w:space="0" w:color="auto"/>
                            <w:bottom w:val="none" w:sz="0" w:space="0" w:color="auto"/>
                            <w:right w:val="none" w:sz="0" w:space="0" w:color="auto"/>
                          </w:divBdr>
                          <w:divsChild>
                            <w:div w:id="1691443741">
                              <w:marLeft w:val="0"/>
                              <w:marRight w:val="0"/>
                              <w:marTop w:val="0"/>
                              <w:marBottom w:val="0"/>
                              <w:divBdr>
                                <w:top w:val="none" w:sz="0" w:space="0" w:color="auto"/>
                                <w:left w:val="none" w:sz="0" w:space="0" w:color="auto"/>
                                <w:bottom w:val="none" w:sz="0" w:space="0" w:color="auto"/>
                                <w:right w:val="none" w:sz="0" w:space="0" w:color="auto"/>
                              </w:divBdr>
                              <w:divsChild>
                                <w:div w:id="1171335844">
                                  <w:marLeft w:val="0"/>
                                  <w:marRight w:val="0"/>
                                  <w:marTop w:val="0"/>
                                  <w:marBottom w:val="0"/>
                                  <w:divBdr>
                                    <w:top w:val="none" w:sz="0" w:space="0" w:color="auto"/>
                                    <w:left w:val="none" w:sz="0" w:space="0" w:color="auto"/>
                                    <w:bottom w:val="none" w:sz="0" w:space="0" w:color="auto"/>
                                    <w:right w:val="none" w:sz="0" w:space="0" w:color="auto"/>
                                  </w:divBdr>
                                  <w:divsChild>
                                    <w:div w:id="1024596292">
                                      <w:marLeft w:val="0"/>
                                      <w:marRight w:val="0"/>
                                      <w:marTop w:val="0"/>
                                      <w:marBottom w:val="0"/>
                                      <w:divBdr>
                                        <w:top w:val="none" w:sz="0" w:space="0" w:color="auto"/>
                                        <w:left w:val="none" w:sz="0" w:space="0" w:color="auto"/>
                                        <w:bottom w:val="none" w:sz="0" w:space="0" w:color="auto"/>
                                        <w:right w:val="none" w:sz="0" w:space="0" w:color="auto"/>
                                      </w:divBdr>
                                      <w:divsChild>
                                        <w:div w:id="579827592">
                                          <w:marLeft w:val="0"/>
                                          <w:marRight w:val="0"/>
                                          <w:marTop w:val="0"/>
                                          <w:marBottom w:val="0"/>
                                          <w:divBdr>
                                            <w:top w:val="none" w:sz="0" w:space="0" w:color="auto"/>
                                            <w:left w:val="none" w:sz="0" w:space="0" w:color="auto"/>
                                            <w:bottom w:val="none" w:sz="0" w:space="0" w:color="auto"/>
                                            <w:right w:val="none" w:sz="0" w:space="0" w:color="auto"/>
                                          </w:divBdr>
                                          <w:divsChild>
                                            <w:div w:id="1945767317">
                                              <w:marLeft w:val="0"/>
                                              <w:marRight w:val="0"/>
                                              <w:marTop w:val="0"/>
                                              <w:marBottom w:val="0"/>
                                              <w:divBdr>
                                                <w:top w:val="none" w:sz="0" w:space="0" w:color="auto"/>
                                                <w:left w:val="none" w:sz="0" w:space="0" w:color="auto"/>
                                                <w:bottom w:val="none" w:sz="0" w:space="0" w:color="auto"/>
                                                <w:right w:val="none" w:sz="0" w:space="0" w:color="auto"/>
                                              </w:divBdr>
                                              <w:divsChild>
                                                <w:div w:id="457798847">
                                                  <w:marLeft w:val="0"/>
                                                  <w:marRight w:val="0"/>
                                                  <w:marTop w:val="0"/>
                                                  <w:marBottom w:val="0"/>
                                                  <w:divBdr>
                                                    <w:top w:val="none" w:sz="0" w:space="0" w:color="auto"/>
                                                    <w:left w:val="none" w:sz="0" w:space="0" w:color="auto"/>
                                                    <w:bottom w:val="none" w:sz="0" w:space="0" w:color="auto"/>
                                                    <w:right w:val="none" w:sz="0" w:space="0" w:color="auto"/>
                                                  </w:divBdr>
                                                  <w:divsChild>
                                                    <w:div w:id="1627081600">
                                                      <w:marLeft w:val="0"/>
                                                      <w:marRight w:val="0"/>
                                                      <w:marTop w:val="0"/>
                                                      <w:marBottom w:val="0"/>
                                                      <w:divBdr>
                                                        <w:top w:val="single" w:sz="12" w:space="0" w:color="ABABAB"/>
                                                        <w:left w:val="single" w:sz="6" w:space="0" w:color="ABABAB"/>
                                                        <w:bottom w:val="single" w:sz="12" w:space="0" w:color="ABABAB"/>
                                                        <w:right w:val="single" w:sz="6" w:space="0" w:color="ABABAB"/>
                                                      </w:divBdr>
                                                      <w:divsChild>
                                                        <w:div w:id="746801036">
                                                          <w:marLeft w:val="0"/>
                                                          <w:marRight w:val="0"/>
                                                          <w:marTop w:val="0"/>
                                                          <w:marBottom w:val="0"/>
                                                          <w:divBdr>
                                                            <w:top w:val="none" w:sz="0" w:space="0" w:color="auto"/>
                                                            <w:left w:val="none" w:sz="0" w:space="0" w:color="auto"/>
                                                            <w:bottom w:val="none" w:sz="0" w:space="0" w:color="auto"/>
                                                            <w:right w:val="none" w:sz="0" w:space="0" w:color="auto"/>
                                                          </w:divBdr>
                                                          <w:divsChild>
                                                            <w:div w:id="1900553340">
                                                              <w:marLeft w:val="0"/>
                                                              <w:marRight w:val="0"/>
                                                              <w:marTop w:val="0"/>
                                                              <w:marBottom w:val="0"/>
                                                              <w:divBdr>
                                                                <w:top w:val="none" w:sz="0" w:space="0" w:color="auto"/>
                                                                <w:left w:val="none" w:sz="0" w:space="0" w:color="auto"/>
                                                                <w:bottom w:val="none" w:sz="0" w:space="0" w:color="auto"/>
                                                                <w:right w:val="none" w:sz="0" w:space="0" w:color="auto"/>
                                                              </w:divBdr>
                                                              <w:divsChild>
                                                                <w:div w:id="149716613">
                                                                  <w:marLeft w:val="0"/>
                                                                  <w:marRight w:val="0"/>
                                                                  <w:marTop w:val="0"/>
                                                                  <w:marBottom w:val="0"/>
                                                                  <w:divBdr>
                                                                    <w:top w:val="none" w:sz="0" w:space="0" w:color="auto"/>
                                                                    <w:left w:val="none" w:sz="0" w:space="0" w:color="auto"/>
                                                                    <w:bottom w:val="none" w:sz="0" w:space="0" w:color="auto"/>
                                                                    <w:right w:val="none" w:sz="0" w:space="0" w:color="auto"/>
                                                                  </w:divBdr>
                                                                  <w:divsChild>
                                                                    <w:div w:id="286358473">
                                                                      <w:marLeft w:val="0"/>
                                                                      <w:marRight w:val="0"/>
                                                                      <w:marTop w:val="0"/>
                                                                      <w:marBottom w:val="0"/>
                                                                      <w:divBdr>
                                                                        <w:top w:val="none" w:sz="0" w:space="0" w:color="auto"/>
                                                                        <w:left w:val="none" w:sz="0" w:space="0" w:color="auto"/>
                                                                        <w:bottom w:val="none" w:sz="0" w:space="0" w:color="auto"/>
                                                                        <w:right w:val="none" w:sz="0" w:space="0" w:color="auto"/>
                                                                      </w:divBdr>
                                                                      <w:divsChild>
                                                                        <w:div w:id="1535383721">
                                                                          <w:marLeft w:val="0"/>
                                                                          <w:marRight w:val="0"/>
                                                                          <w:marTop w:val="0"/>
                                                                          <w:marBottom w:val="0"/>
                                                                          <w:divBdr>
                                                                            <w:top w:val="none" w:sz="0" w:space="0" w:color="auto"/>
                                                                            <w:left w:val="none" w:sz="0" w:space="0" w:color="auto"/>
                                                                            <w:bottom w:val="none" w:sz="0" w:space="0" w:color="auto"/>
                                                                            <w:right w:val="none" w:sz="0" w:space="0" w:color="auto"/>
                                                                          </w:divBdr>
                                                                          <w:divsChild>
                                                                            <w:div w:id="13309539">
                                                                              <w:marLeft w:val="0"/>
                                                                              <w:marRight w:val="0"/>
                                                                              <w:marTop w:val="0"/>
                                                                              <w:marBottom w:val="0"/>
                                                                              <w:divBdr>
                                                                                <w:top w:val="none" w:sz="0" w:space="0" w:color="auto"/>
                                                                                <w:left w:val="none" w:sz="0" w:space="0" w:color="auto"/>
                                                                                <w:bottom w:val="none" w:sz="0" w:space="0" w:color="auto"/>
                                                                                <w:right w:val="none" w:sz="0" w:space="0" w:color="auto"/>
                                                                              </w:divBdr>
                                                                              <w:divsChild>
                                                                                <w:div w:id="341246506">
                                                                                  <w:marLeft w:val="0"/>
                                                                                  <w:marRight w:val="0"/>
                                                                                  <w:marTop w:val="0"/>
                                                                                  <w:marBottom w:val="0"/>
                                                                                  <w:divBdr>
                                                                                    <w:top w:val="none" w:sz="0" w:space="0" w:color="auto"/>
                                                                                    <w:left w:val="none" w:sz="0" w:space="0" w:color="auto"/>
                                                                                    <w:bottom w:val="none" w:sz="0" w:space="0" w:color="auto"/>
                                                                                    <w:right w:val="none" w:sz="0" w:space="0" w:color="auto"/>
                                                                                  </w:divBdr>
                                                                                  <w:divsChild>
                                                                                    <w:div w:id="922178499">
                                                                                      <w:marLeft w:val="0"/>
                                                                                      <w:marRight w:val="0"/>
                                                                                      <w:marTop w:val="0"/>
                                                                                      <w:marBottom w:val="0"/>
                                                                                      <w:divBdr>
                                                                                        <w:top w:val="none" w:sz="0" w:space="0" w:color="auto"/>
                                                                                        <w:left w:val="none" w:sz="0" w:space="0" w:color="auto"/>
                                                                                        <w:bottom w:val="none" w:sz="0" w:space="0" w:color="auto"/>
                                                                                        <w:right w:val="none" w:sz="0" w:space="0" w:color="auto"/>
                                                                                      </w:divBdr>
                                                                                    </w:div>
                                                                                    <w:div w:id="1977640037">
                                                                                      <w:marLeft w:val="0"/>
                                                                                      <w:marRight w:val="0"/>
                                                                                      <w:marTop w:val="0"/>
                                                                                      <w:marBottom w:val="0"/>
                                                                                      <w:divBdr>
                                                                                        <w:top w:val="none" w:sz="0" w:space="0" w:color="auto"/>
                                                                                        <w:left w:val="none" w:sz="0" w:space="0" w:color="auto"/>
                                                                                        <w:bottom w:val="none" w:sz="0" w:space="0" w:color="auto"/>
                                                                                        <w:right w:val="none" w:sz="0" w:space="0" w:color="auto"/>
                                                                                      </w:divBdr>
                                                                                    </w:div>
                                                                                  </w:divsChild>
                                                                                </w:div>
                                                                                <w:div w:id="477454244">
                                                                                  <w:marLeft w:val="0"/>
                                                                                  <w:marRight w:val="0"/>
                                                                                  <w:marTop w:val="0"/>
                                                                                  <w:marBottom w:val="0"/>
                                                                                  <w:divBdr>
                                                                                    <w:top w:val="none" w:sz="0" w:space="0" w:color="auto"/>
                                                                                    <w:left w:val="none" w:sz="0" w:space="0" w:color="auto"/>
                                                                                    <w:bottom w:val="none" w:sz="0" w:space="0" w:color="auto"/>
                                                                                    <w:right w:val="none" w:sz="0" w:space="0" w:color="auto"/>
                                                                                  </w:divBdr>
                                                                                  <w:divsChild>
                                                                                    <w:div w:id="484057224">
                                                                                      <w:marLeft w:val="0"/>
                                                                                      <w:marRight w:val="0"/>
                                                                                      <w:marTop w:val="0"/>
                                                                                      <w:marBottom w:val="0"/>
                                                                                      <w:divBdr>
                                                                                        <w:top w:val="none" w:sz="0" w:space="0" w:color="auto"/>
                                                                                        <w:left w:val="none" w:sz="0" w:space="0" w:color="auto"/>
                                                                                        <w:bottom w:val="none" w:sz="0" w:space="0" w:color="auto"/>
                                                                                        <w:right w:val="none" w:sz="0" w:space="0" w:color="auto"/>
                                                                                      </w:divBdr>
                                                                                    </w:div>
                                                                                    <w:div w:id="728111274">
                                                                                      <w:marLeft w:val="0"/>
                                                                                      <w:marRight w:val="0"/>
                                                                                      <w:marTop w:val="0"/>
                                                                                      <w:marBottom w:val="0"/>
                                                                                      <w:divBdr>
                                                                                        <w:top w:val="none" w:sz="0" w:space="0" w:color="auto"/>
                                                                                        <w:left w:val="none" w:sz="0" w:space="0" w:color="auto"/>
                                                                                        <w:bottom w:val="none" w:sz="0" w:space="0" w:color="auto"/>
                                                                                        <w:right w:val="none" w:sz="0" w:space="0" w:color="auto"/>
                                                                                      </w:divBdr>
                                                                                    </w:div>
                                                                                    <w:div w:id="1191337665">
                                                                                      <w:marLeft w:val="0"/>
                                                                                      <w:marRight w:val="0"/>
                                                                                      <w:marTop w:val="0"/>
                                                                                      <w:marBottom w:val="0"/>
                                                                                      <w:divBdr>
                                                                                        <w:top w:val="none" w:sz="0" w:space="0" w:color="auto"/>
                                                                                        <w:left w:val="none" w:sz="0" w:space="0" w:color="auto"/>
                                                                                        <w:bottom w:val="none" w:sz="0" w:space="0" w:color="auto"/>
                                                                                        <w:right w:val="none" w:sz="0" w:space="0" w:color="auto"/>
                                                                                      </w:divBdr>
                                                                                    </w:div>
                                                                                    <w:div w:id="1316177307">
                                                                                      <w:marLeft w:val="0"/>
                                                                                      <w:marRight w:val="0"/>
                                                                                      <w:marTop w:val="0"/>
                                                                                      <w:marBottom w:val="0"/>
                                                                                      <w:divBdr>
                                                                                        <w:top w:val="none" w:sz="0" w:space="0" w:color="auto"/>
                                                                                        <w:left w:val="none" w:sz="0" w:space="0" w:color="auto"/>
                                                                                        <w:bottom w:val="none" w:sz="0" w:space="0" w:color="auto"/>
                                                                                        <w:right w:val="none" w:sz="0" w:space="0" w:color="auto"/>
                                                                                      </w:divBdr>
                                                                                    </w:div>
                                                                                    <w:div w:id="1447040429">
                                                                                      <w:marLeft w:val="0"/>
                                                                                      <w:marRight w:val="0"/>
                                                                                      <w:marTop w:val="0"/>
                                                                                      <w:marBottom w:val="0"/>
                                                                                      <w:divBdr>
                                                                                        <w:top w:val="none" w:sz="0" w:space="0" w:color="auto"/>
                                                                                        <w:left w:val="none" w:sz="0" w:space="0" w:color="auto"/>
                                                                                        <w:bottom w:val="none" w:sz="0" w:space="0" w:color="auto"/>
                                                                                        <w:right w:val="none" w:sz="0" w:space="0" w:color="auto"/>
                                                                                      </w:divBdr>
                                                                                    </w:div>
                                                                                  </w:divsChild>
                                                                                </w:div>
                                                                                <w:div w:id="1557014436">
                                                                                  <w:marLeft w:val="0"/>
                                                                                  <w:marRight w:val="0"/>
                                                                                  <w:marTop w:val="0"/>
                                                                                  <w:marBottom w:val="0"/>
                                                                                  <w:divBdr>
                                                                                    <w:top w:val="none" w:sz="0" w:space="0" w:color="auto"/>
                                                                                    <w:left w:val="none" w:sz="0" w:space="0" w:color="auto"/>
                                                                                    <w:bottom w:val="none" w:sz="0" w:space="0" w:color="auto"/>
                                                                                    <w:right w:val="none" w:sz="0" w:space="0" w:color="auto"/>
                                                                                  </w:divBdr>
                                                                                  <w:divsChild>
                                                                                    <w:div w:id="21364845">
                                                                                      <w:marLeft w:val="0"/>
                                                                                      <w:marRight w:val="0"/>
                                                                                      <w:marTop w:val="0"/>
                                                                                      <w:marBottom w:val="0"/>
                                                                                      <w:divBdr>
                                                                                        <w:top w:val="none" w:sz="0" w:space="0" w:color="auto"/>
                                                                                        <w:left w:val="none" w:sz="0" w:space="0" w:color="auto"/>
                                                                                        <w:bottom w:val="none" w:sz="0" w:space="0" w:color="auto"/>
                                                                                        <w:right w:val="none" w:sz="0" w:space="0" w:color="auto"/>
                                                                                      </w:divBdr>
                                                                                    </w:div>
                                                                                    <w:div w:id="1870144814">
                                                                                      <w:marLeft w:val="0"/>
                                                                                      <w:marRight w:val="0"/>
                                                                                      <w:marTop w:val="0"/>
                                                                                      <w:marBottom w:val="0"/>
                                                                                      <w:divBdr>
                                                                                        <w:top w:val="none" w:sz="0" w:space="0" w:color="auto"/>
                                                                                        <w:left w:val="none" w:sz="0" w:space="0" w:color="auto"/>
                                                                                        <w:bottom w:val="none" w:sz="0" w:space="0" w:color="auto"/>
                                                                                        <w:right w:val="none" w:sz="0" w:space="0" w:color="auto"/>
                                                                                      </w:divBdr>
                                                                                    </w:div>
                                                                                    <w:div w:id="19290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453814">
      <w:bodyDiv w:val="1"/>
      <w:marLeft w:val="0"/>
      <w:marRight w:val="0"/>
      <w:marTop w:val="0"/>
      <w:marBottom w:val="0"/>
      <w:divBdr>
        <w:top w:val="none" w:sz="0" w:space="0" w:color="auto"/>
        <w:left w:val="none" w:sz="0" w:space="0" w:color="auto"/>
        <w:bottom w:val="none" w:sz="0" w:space="0" w:color="auto"/>
        <w:right w:val="none" w:sz="0" w:space="0" w:color="auto"/>
      </w:divBdr>
      <w:divsChild>
        <w:div w:id="940601928">
          <w:marLeft w:val="0"/>
          <w:marRight w:val="0"/>
          <w:marTop w:val="0"/>
          <w:marBottom w:val="0"/>
          <w:divBdr>
            <w:top w:val="none" w:sz="0" w:space="0" w:color="auto"/>
            <w:left w:val="none" w:sz="0" w:space="0" w:color="auto"/>
            <w:bottom w:val="none" w:sz="0" w:space="0" w:color="auto"/>
            <w:right w:val="none" w:sz="0" w:space="0" w:color="auto"/>
          </w:divBdr>
          <w:divsChild>
            <w:div w:id="918633668">
              <w:marLeft w:val="0"/>
              <w:marRight w:val="0"/>
              <w:marTop w:val="0"/>
              <w:marBottom w:val="0"/>
              <w:divBdr>
                <w:top w:val="none" w:sz="0" w:space="0" w:color="auto"/>
                <w:left w:val="none" w:sz="0" w:space="0" w:color="auto"/>
                <w:bottom w:val="none" w:sz="0" w:space="0" w:color="auto"/>
                <w:right w:val="none" w:sz="0" w:space="0" w:color="auto"/>
              </w:divBdr>
              <w:divsChild>
                <w:div w:id="52774675">
                  <w:marLeft w:val="0"/>
                  <w:marRight w:val="0"/>
                  <w:marTop w:val="0"/>
                  <w:marBottom w:val="0"/>
                  <w:divBdr>
                    <w:top w:val="none" w:sz="0" w:space="0" w:color="auto"/>
                    <w:left w:val="none" w:sz="0" w:space="0" w:color="auto"/>
                    <w:bottom w:val="none" w:sz="0" w:space="0" w:color="auto"/>
                    <w:right w:val="none" w:sz="0" w:space="0" w:color="auto"/>
                  </w:divBdr>
                  <w:divsChild>
                    <w:div w:id="53237389">
                      <w:marLeft w:val="0"/>
                      <w:marRight w:val="0"/>
                      <w:marTop w:val="0"/>
                      <w:marBottom w:val="0"/>
                      <w:divBdr>
                        <w:top w:val="none" w:sz="0" w:space="0" w:color="auto"/>
                        <w:left w:val="none" w:sz="0" w:space="0" w:color="auto"/>
                        <w:bottom w:val="none" w:sz="0" w:space="0" w:color="auto"/>
                        <w:right w:val="none" w:sz="0" w:space="0" w:color="auto"/>
                      </w:divBdr>
                      <w:divsChild>
                        <w:div w:id="1079710271">
                          <w:marLeft w:val="0"/>
                          <w:marRight w:val="0"/>
                          <w:marTop w:val="0"/>
                          <w:marBottom w:val="0"/>
                          <w:divBdr>
                            <w:top w:val="none" w:sz="0" w:space="0" w:color="auto"/>
                            <w:left w:val="none" w:sz="0" w:space="0" w:color="auto"/>
                            <w:bottom w:val="none" w:sz="0" w:space="0" w:color="auto"/>
                            <w:right w:val="none" w:sz="0" w:space="0" w:color="auto"/>
                          </w:divBdr>
                          <w:divsChild>
                            <w:div w:id="1068770118">
                              <w:marLeft w:val="0"/>
                              <w:marRight w:val="0"/>
                              <w:marTop w:val="0"/>
                              <w:marBottom w:val="0"/>
                              <w:divBdr>
                                <w:top w:val="none" w:sz="0" w:space="0" w:color="auto"/>
                                <w:left w:val="none" w:sz="0" w:space="0" w:color="auto"/>
                                <w:bottom w:val="none" w:sz="0" w:space="0" w:color="auto"/>
                                <w:right w:val="none" w:sz="0" w:space="0" w:color="auto"/>
                              </w:divBdr>
                              <w:divsChild>
                                <w:div w:id="1252347467">
                                  <w:marLeft w:val="0"/>
                                  <w:marRight w:val="0"/>
                                  <w:marTop w:val="0"/>
                                  <w:marBottom w:val="0"/>
                                  <w:divBdr>
                                    <w:top w:val="none" w:sz="0" w:space="0" w:color="auto"/>
                                    <w:left w:val="none" w:sz="0" w:space="0" w:color="auto"/>
                                    <w:bottom w:val="none" w:sz="0" w:space="0" w:color="auto"/>
                                    <w:right w:val="none" w:sz="0" w:space="0" w:color="auto"/>
                                  </w:divBdr>
                                  <w:divsChild>
                                    <w:div w:id="1049184216">
                                      <w:marLeft w:val="0"/>
                                      <w:marRight w:val="0"/>
                                      <w:marTop w:val="0"/>
                                      <w:marBottom w:val="0"/>
                                      <w:divBdr>
                                        <w:top w:val="none" w:sz="0" w:space="0" w:color="auto"/>
                                        <w:left w:val="none" w:sz="0" w:space="0" w:color="auto"/>
                                        <w:bottom w:val="none" w:sz="0" w:space="0" w:color="auto"/>
                                        <w:right w:val="none" w:sz="0" w:space="0" w:color="auto"/>
                                      </w:divBdr>
                                      <w:divsChild>
                                        <w:div w:id="2033798454">
                                          <w:marLeft w:val="0"/>
                                          <w:marRight w:val="0"/>
                                          <w:marTop w:val="0"/>
                                          <w:marBottom w:val="0"/>
                                          <w:divBdr>
                                            <w:top w:val="none" w:sz="0" w:space="0" w:color="auto"/>
                                            <w:left w:val="none" w:sz="0" w:space="0" w:color="auto"/>
                                            <w:bottom w:val="none" w:sz="0" w:space="0" w:color="auto"/>
                                            <w:right w:val="none" w:sz="0" w:space="0" w:color="auto"/>
                                          </w:divBdr>
                                          <w:divsChild>
                                            <w:div w:id="833373112">
                                              <w:marLeft w:val="0"/>
                                              <w:marRight w:val="0"/>
                                              <w:marTop w:val="0"/>
                                              <w:marBottom w:val="0"/>
                                              <w:divBdr>
                                                <w:top w:val="none" w:sz="0" w:space="0" w:color="auto"/>
                                                <w:left w:val="none" w:sz="0" w:space="0" w:color="auto"/>
                                                <w:bottom w:val="none" w:sz="0" w:space="0" w:color="auto"/>
                                                <w:right w:val="none" w:sz="0" w:space="0" w:color="auto"/>
                                              </w:divBdr>
                                              <w:divsChild>
                                                <w:div w:id="870068862">
                                                  <w:marLeft w:val="0"/>
                                                  <w:marRight w:val="0"/>
                                                  <w:marTop w:val="0"/>
                                                  <w:marBottom w:val="0"/>
                                                  <w:divBdr>
                                                    <w:top w:val="none" w:sz="0" w:space="0" w:color="auto"/>
                                                    <w:left w:val="none" w:sz="0" w:space="0" w:color="auto"/>
                                                    <w:bottom w:val="none" w:sz="0" w:space="0" w:color="auto"/>
                                                    <w:right w:val="none" w:sz="0" w:space="0" w:color="auto"/>
                                                  </w:divBdr>
                                                  <w:divsChild>
                                                    <w:div w:id="28143989">
                                                      <w:marLeft w:val="0"/>
                                                      <w:marRight w:val="0"/>
                                                      <w:marTop w:val="0"/>
                                                      <w:marBottom w:val="0"/>
                                                      <w:divBdr>
                                                        <w:top w:val="single" w:sz="6" w:space="0" w:color="ABABAB"/>
                                                        <w:left w:val="single" w:sz="6" w:space="0" w:color="ABABAB"/>
                                                        <w:bottom w:val="none" w:sz="0" w:space="0" w:color="auto"/>
                                                        <w:right w:val="single" w:sz="6" w:space="0" w:color="ABABAB"/>
                                                      </w:divBdr>
                                                      <w:divsChild>
                                                        <w:div w:id="899561923">
                                                          <w:marLeft w:val="0"/>
                                                          <w:marRight w:val="0"/>
                                                          <w:marTop w:val="0"/>
                                                          <w:marBottom w:val="0"/>
                                                          <w:divBdr>
                                                            <w:top w:val="none" w:sz="0" w:space="0" w:color="auto"/>
                                                            <w:left w:val="none" w:sz="0" w:space="0" w:color="auto"/>
                                                            <w:bottom w:val="none" w:sz="0" w:space="0" w:color="auto"/>
                                                            <w:right w:val="none" w:sz="0" w:space="0" w:color="auto"/>
                                                          </w:divBdr>
                                                          <w:divsChild>
                                                            <w:div w:id="340089216">
                                                              <w:marLeft w:val="0"/>
                                                              <w:marRight w:val="0"/>
                                                              <w:marTop w:val="0"/>
                                                              <w:marBottom w:val="0"/>
                                                              <w:divBdr>
                                                                <w:top w:val="none" w:sz="0" w:space="0" w:color="auto"/>
                                                                <w:left w:val="none" w:sz="0" w:space="0" w:color="auto"/>
                                                                <w:bottom w:val="none" w:sz="0" w:space="0" w:color="auto"/>
                                                                <w:right w:val="none" w:sz="0" w:space="0" w:color="auto"/>
                                                              </w:divBdr>
                                                              <w:divsChild>
                                                                <w:div w:id="224530420">
                                                                  <w:marLeft w:val="0"/>
                                                                  <w:marRight w:val="0"/>
                                                                  <w:marTop w:val="0"/>
                                                                  <w:marBottom w:val="0"/>
                                                                  <w:divBdr>
                                                                    <w:top w:val="none" w:sz="0" w:space="0" w:color="auto"/>
                                                                    <w:left w:val="none" w:sz="0" w:space="0" w:color="auto"/>
                                                                    <w:bottom w:val="none" w:sz="0" w:space="0" w:color="auto"/>
                                                                    <w:right w:val="none" w:sz="0" w:space="0" w:color="auto"/>
                                                                  </w:divBdr>
                                                                  <w:divsChild>
                                                                    <w:div w:id="1689287982">
                                                                      <w:marLeft w:val="0"/>
                                                                      <w:marRight w:val="0"/>
                                                                      <w:marTop w:val="0"/>
                                                                      <w:marBottom w:val="0"/>
                                                                      <w:divBdr>
                                                                        <w:top w:val="none" w:sz="0" w:space="0" w:color="auto"/>
                                                                        <w:left w:val="none" w:sz="0" w:space="0" w:color="auto"/>
                                                                        <w:bottom w:val="none" w:sz="0" w:space="0" w:color="auto"/>
                                                                        <w:right w:val="none" w:sz="0" w:space="0" w:color="auto"/>
                                                                      </w:divBdr>
                                                                      <w:divsChild>
                                                                        <w:div w:id="1600019658">
                                                                          <w:marLeft w:val="0"/>
                                                                          <w:marRight w:val="0"/>
                                                                          <w:marTop w:val="0"/>
                                                                          <w:marBottom w:val="0"/>
                                                                          <w:divBdr>
                                                                            <w:top w:val="none" w:sz="0" w:space="0" w:color="auto"/>
                                                                            <w:left w:val="none" w:sz="0" w:space="0" w:color="auto"/>
                                                                            <w:bottom w:val="none" w:sz="0" w:space="0" w:color="auto"/>
                                                                            <w:right w:val="none" w:sz="0" w:space="0" w:color="auto"/>
                                                                          </w:divBdr>
                                                                          <w:divsChild>
                                                                            <w:div w:id="874659496">
                                                                              <w:marLeft w:val="0"/>
                                                                              <w:marRight w:val="0"/>
                                                                              <w:marTop w:val="0"/>
                                                                              <w:marBottom w:val="0"/>
                                                                              <w:divBdr>
                                                                                <w:top w:val="none" w:sz="0" w:space="0" w:color="auto"/>
                                                                                <w:left w:val="none" w:sz="0" w:space="0" w:color="auto"/>
                                                                                <w:bottom w:val="none" w:sz="0" w:space="0" w:color="auto"/>
                                                                                <w:right w:val="none" w:sz="0" w:space="0" w:color="auto"/>
                                                                              </w:divBdr>
                                                                              <w:divsChild>
                                                                                <w:div w:id="421413854">
                                                                                  <w:marLeft w:val="0"/>
                                                                                  <w:marRight w:val="0"/>
                                                                                  <w:marTop w:val="0"/>
                                                                                  <w:marBottom w:val="0"/>
                                                                                  <w:divBdr>
                                                                                    <w:top w:val="none" w:sz="0" w:space="0" w:color="auto"/>
                                                                                    <w:left w:val="none" w:sz="0" w:space="0" w:color="auto"/>
                                                                                    <w:bottom w:val="none" w:sz="0" w:space="0" w:color="auto"/>
                                                                                    <w:right w:val="none" w:sz="0" w:space="0" w:color="auto"/>
                                                                                  </w:divBdr>
                                                                                  <w:divsChild>
                                                                                    <w:div w:id="19645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16454">
      <w:bodyDiv w:val="1"/>
      <w:marLeft w:val="0"/>
      <w:marRight w:val="0"/>
      <w:marTop w:val="0"/>
      <w:marBottom w:val="0"/>
      <w:divBdr>
        <w:top w:val="none" w:sz="0" w:space="0" w:color="auto"/>
        <w:left w:val="none" w:sz="0" w:space="0" w:color="auto"/>
        <w:bottom w:val="none" w:sz="0" w:space="0" w:color="auto"/>
        <w:right w:val="none" w:sz="0" w:space="0" w:color="auto"/>
      </w:divBdr>
      <w:divsChild>
        <w:div w:id="1505052999">
          <w:marLeft w:val="0"/>
          <w:marRight w:val="0"/>
          <w:marTop w:val="0"/>
          <w:marBottom w:val="0"/>
          <w:divBdr>
            <w:top w:val="none" w:sz="0" w:space="0" w:color="auto"/>
            <w:left w:val="none" w:sz="0" w:space="0" w:color="auto"/>
            <w:bottom w:val="none" w:sz="0" w:space="0" w:color="auto"/>
            <w:right w:val="none" w:sz="0" w:space="0" w:color="auto"/>
          </w:divBdr>
          <w:divsChild>
            <w:div w:id="1188300039">
              <w:marLeft w:val="0"/>
              <w:marRight w:val="0"/>
              <w:marTop w:val="0"/>
              <w:marBottom w:val="0"/>
              <w:divBdr>
                <w:top w:val="none" w:sz="0" w:space="0" w:color="auto"/>
                <w:left w:val="none" w:sz="0" w:space="0" w:color="auto"/>
                <w:bottom w:val="none" w:sz="0" w:space="0" w:color="auto"/>
                <w:right w:val="none" w:sz="0" w:space="0" w:color="auto"/>
              </w:divBdr>
              <w:divsChild>
                <w:div w:id="28341708">
                  <w:marLeft w:val="0"/>
                  <w:marRight w:val="0"/>
                  <w:marTop w:val="0"/>
                  <w:marBottom w:val="0"/>
                  <w:divBdr>
                    <w:top w:val="none" w:sz="0" w:space="0" w:color="auto"/>
                    <w:left w:val="none" w:sz="0" w:space="0" w:color="auto"/>
                    <w:bottom w:val="none" w:sz="0" w:space="0" w:color="auto"/>
                    <w:right w:val="none" w:sz="0" w:space="0" w:color="auto"/>
                  </w:divBdr>
                  <w:divsChild>
                    <w:div w:id="1369529274">
                      <w:marLeft w:val="0"/>
                      <w:marRight w:val="0"/>
                      <w:marTop w:val="0"/>
                      <w:marBottom w:val="0"/>
                      <w:divBdr>
                        <w:top w:val="none" w:sz="0" w:space="0" w:color="auto"/>
                        <w:left w:val="none" w:sz="0" w:space="0" w:color="auto"/>
                        <w:bottom w:val="none" w:sz="0" w:space="0" w:color="auto"/>
                        <w:right w:val="none" w:sz="0" w:space="0" w:color="auto"/>
                      </w:divBdr>
                      <w:divsChild>
                        <w:div w:id="1117793102">
                          <w:marLeft w:val="0"/>
                          <w:marRight w:val="0"/>
                          <w:marTop w:val="0"/>
                          <w:marBottom w:val="0"/>
                          <w:divBdr>
                            <w:top w:val="none" w:sz="0" w:space="0" w:color="auto"/>
                            <w:left w:val="none" w:sz="0" w:space="0" w:color="auto"/>
                            <w:bottom w:val="none" w:sz="0" w:space="0" w:color="auto"/>
                            <w:right w:val="none" w:sz="0" w:space="0" w:color="auto"/>
                          </w:divBdr>
                          <w:divsChild>
                            <w:div w:id="1752267866">
                              <w:marLeft w:val="0"/>
                              <w:marRight w:val="0"/>
                              <w:marTop w:val="0"/>
                              <w:marBottom w:val="0"/>
                              <w:divBdr>
                                <w:top w:val="none" w:sz="0" w:space="0" w:color="auto"/>
                                <w:left w:val="none" w:sz="0" w:space="0" w:color="auto"/>
                                <w:bottom w:val="none" w:sz="0" w:space="0" w:color="auto"/>
                                <w:right w:val="none" w:sz="0" w:space="0" w:color="auto"/>
                              </w:divBdr>
                              <w:divsChild>
                                <w:div w:id="516115060">
                                  <w:marLeft w:val="0"/>
                                  <w:marRight w:val="0"/>
                                  <w:marTop w:val="0"/>
                                  <w:marBottom w:val="0"/>
                                  <w:divBdr>
                                    <w:top w:val="none" w:sz="0" w:space="0" w:color="auto"/>
                                    <w:left w:val="none" w:sz="0" w:space="0" w:color="auto"/>
                                    <w:bottom w:val="none" w:sz="0" w:space="0" w:color="auto"/>
                                    <w:right w:val="none" w:sz="0" w:space="0" w:color="auto"/>
                                  </w:divBdr>
                                  <w:divsChild>
                                    <w:div w:id="1630939106">
                                      <w:marLeft w:val="0"/>
                                      <w:marRight w:val="0"/>
                                      <w:marTop w:val="0"/>
                                      <w:marBottom w:val="0"/>
                                      <w:divBdr>
                                        <w:top w:val="none" w:sz="0" w:space="0" w:color="auto"/>
                                        <w:left w:val="none" w:sz="0" w:space="0" w:color="auto"/>
                                        <w:bottom w:val="none" w:sz="0" w:space="0" w:color="auto"/>
                                        <w:right w:val="none" w:sz="0" w:space="0" w:color="auto"/>
                                      </w:divBdr>
                                      <w:divsChild>
                                        <w:div w:id="1099445995">
                                          <w:marLeft w:val="0"/>
                                          <w:marRight w:val="0"/>
                                          <w:marTop w:val="0"/>
                                          <w:marBottom w:val="0"/>
                                          <w:divBdr>
                                            <w:top w:val="none" w:sz="0" w:space="0" w:color="auto"/>
                                            <w:left w:val="none" w:sz="0" w:space="0" w:color="auto"/>
                                            <w:bottom w:val="none" w:sz="0" w:space="0" w:color="auto"/>
                                            <w:right w:val="none" w:sz="0" w:space="0" w:color="auto"/>
                                          </w:divBdr>
                                          <w:divsChild>
                                            <w:div w:id="1973511881">
                                              <w:marLeft w:val="0"/>
                                              <w:marRight w:val="0"/>
                                              <w:marTop w:val="0"/>
                                              <w:marBottom w:val="0"/>
                                              <w:divBdr>
                                                <w:top w:val="none" w:sz="0" w:space="0" w:color="auto"/>
                                                <w:left w:val="none" w:sz="0" w:space="0" w:color="auto"/>
                                                <w:bottom w:val="none" w:sz="0" w:space="0" w:color="auto"/>
                                                <w:right w:val="none" w:sz="0" w:space="0" w:color="auto"/>
                                              </w:divBdr>
                                              <w:divsChild>
                                                <w:div w:id="569004207">
                                                  <w:marLeft w:val="0"/>
                                                  <w:marRight w:val="0"/>
                                                  <w:marTop w:val="0"/>
                                                  <w:marBottom w:val="0"/>
                                                  <w:divBdr>
                                                    <w:top w:val="none" w:sz="0" w:space="0" w:color="auto"/>
                                                    <w:left w:val="none" w:sz="0" w:space="0" w:color="auto"/>
                                                    <w:bottom w:val="none" w:sz="0" w:space="0" w:color="auto"/>
                                                    <w:right w:val="none" w:sz="0" w:space="0" w:color="auto"/>
                                                  </w:divBdr>
                                                  <w:divsChild>
                                                    <w:div w:id="529270905">
                                                      <w:marLeft w:val="0"/>
                                                      <w:marRight w:val="0"/>
                                                      <w:marTop w:val="0"/>
                                                      <w:marBottom w:val="0"/>
                                                      <w:divBdr>
                                                        <w:top w:val="single" w:sz="6" w:space="0" w:color="ABABAB"/>
                                                        <w:left w:val="single" w:sz="6" w:space="0" w:color="ABABAB"/>
                                                        <w:bottom w:val="none" w:sz="0" w:space="0" w:color="auto"/>
                                                        <w:right w:val="single" w:sz="6" w:space="0" w:color="ABABAB"/>
                                                      </w:divBdr>
                                                      <w:divsChild>
                                                        <w:div w:id="44524812">
                                                          <w:marLeft w:val="0"/>
                                                          <w:marRight w:val="0"/>
                                                          <w:marTop w:val="0"/>
                                                          <w:marBottom w:val="0"/>
                                                          <w:divBdr>
                                                            <w:top w:val="none" w:sz="0" w:space="0" w:color="auto"/>
                                                            <w:left w:val="none" w:sz="0" w:space="0" w:color="auto"/>
                                                            <w:bottom w:val="none" w:sz="0" w:space="0" w:color="auto"/>
                                                            <w:right w:val="none" w:sz="0" w:space="0" w:color="auto"/>
                                                          </w:divBdr>
                                                          <w:divsChild>
                                                            <w:div w:id="2053531719">
                                                              <w:marLeft w:val="0"/>
                                                              <w:marRight w:val="0"/>
                                                              <w:marTop w:val="0"/>
                                                              <w:marBottom w:val="0"/>
                                                              <w:divBdr>
                                                                <w:top w:val="none" w:sz="0" w:space="0" w:color="auto"/>
                                                                <w:left w:val="none" w:sz="0" w:space="0" w:color="auto"/>
                                                                <w:bottom w:val="none" w:sz="0" w:space="0" w:color="auto"/>
                                                                <w:right w:val="none" w:sz="0" w:space="0" w:color="auto"/>
                                                              </w:divBdr>
                                                              <w:divsChild>
                                                                <w:div w:id="1464929094">
                                                                  <w:marLeft w:val="0"/>
                                                                  <w:marRight w:val="0"/>
                                                                  <w:marTop w:val="0"/>
                                                                  <w:marBottom w:val="0"/>
                                                                  <w:divBdr>
                                                                    <w:top w:val="none" w:sz="0" w:space="0" w:color="auto"/>
                                                                    <w:left w:val="none" w:sz="0" w:space="0" w:color="auto"/>
                                                                    <w:bottom w:val="none" w:sz="0" w:space="0" w:color="auto"/>
                                                                    <w:right w:val="none" w:sz="0" w:space="0" w:color="auto"/>
                                                                  </w:divBdr>
                                                                  <w:divsChild>
                                                                    <w:div w:id="1877810691">
                                                                      <w:marLeft w:val="0"/>
                                                                      <w:marRight w:val="0"/>
                                                                      <w:marTop w:val="0"/>
                                                                      <w:marBottom w:val="0"/>
                                                                      <w:divBdr>
                                                                        <w:top w:val="none" w:sz="0" w:space="0" w:color="auto"/>
                                                                        <w:left w:val="none" w:sz="0" w:space="0" w:color="auto"/>
                                                                        <w:bottom w:val="none" w:sz="0" w:space="0" w:color="auto"/>
                                                                        <w:right w:val="none" w:sz="0" w:space="0" w:color="auto"/>
                                                                      </w:divBdr>
                                                                      <w:divsChild>
                                                                        <w:div w:id="1683358466">
                                                                          <w:marLeft w:val="-75"/>
                                                                          <w:marRight w:val="0"/>
                                                                          <w:marTop w:val="30"/>
                                                                          <w:marBottom w:val="30"/>
                                                                          <w:divBdr>
                                                                            <w:top w:val="none" w:sz="0" w:space="0" w:color="auto"/>
                                                                            <w:left w:val="none" w:sz="0" w:space="0" w:color="auto"/>
                                                                            <w:bottom w:val="none" w:sz="0" w:space="0" w:color="auto"/>
                                                                            <w:right w:val="none" w:sz="0" w:space="0" w:color="auto"/>
                                                                          </w:divBdr>
                                                                          <w:divsChild>
                                                                            <w:div w:id="363602589">
                                                                              <w:marLeft w:val="0"/>
                                                                              <w:marRight w:val="0"/>
                                                                              <w:marTop w:val="0"/>
                                                                              <w:marBottom w:val="0"/>
                                                                              <w:divBdr>
                                                                                <w:top w:val="none" w:sz="0" w:space="0" w:color="auto"/>
                                                                                <w:left w:val="none" w:sz="0" w:space="0" w:color="auto"/>
                                                                                <w:bottom w:val="none" w:sz="0" w:space="0" w:color="auto"/>
                                                                                <w:right w:val="none" w:sz="0" w:space="0" w:color="auto"/>
                                                                              </w:divBdr>
                                                                              <w:divsChild>
                                                                                <w:div w:id="1867519101">
                                                                                  <w:marLeft w:val="0"/>
                                                                                  <w:marRight w:val="0"/>
                                                                                  <w:marTop w:val="0"/>
                                                                                  <w:marBottom w:val="0"/>
                                                                                  <w:divBdr>
                                                                                    <w:top w:val="none" w:sz="0" w:space="0" w:color="auto"/>
                                                                                    <w:left w:val="none" w:sz="0" w:space="0" w:color="auto"/>
                                                                                    <w:bottom w:val="none" w:sz="0" w:space="0" w:color="auto"/>
                                                                                    <w:right w:val="none" w:sz="0" w:space="0" w:color="auto"/>
                                                                                  </w:divBdr>
                                                                                  <w:divsChild>
                                                                                    <w:div w:id="669672278">
                                                                                      <w:marLeft w:val="0"/>
                                                                                      <w:marRight w:val="0"/>
                                                                                      <w:marTop w:val="0"/>
                                                                                      <w:marBottom w:val="0"/>
                                                                                      <w:divBdr>
                                                                                        <w:top w:val="none" w:sz="0" w:space="0" w:color="auto"/>
                                                                                        <w:left w:val="none" w:sz="0" w:space="0" w:color="auto"/>
                                                                                        <w:bottom w:val="none" w:sz="0" w:space="0" w:color="auto"/>
                                                                                        <w:right w:val="none" w:sz="0" w:space="0" w:color="auto"/>
                                                                                      </w:divBdr>
                                                                                      <w:divsChild>
                                                                                        <w:div w:id="83579814">
                                                                                          <w:marLeft w:val="0"/>
                                                                                          <w:marRight w:val="0"/>
                                                                                          <w:marTop w:val="0"/>
                                                                                          <w:marBottom w:val="0"/>
                                                                                          <w:divBdr>
                                                                                            <w:top w:val="none" w:sz="0" w:space="0" w:color="auto"/>
                                                                                            <w:left w:val="none" w:sz="0" w:space="0" w:color="auto"/>
                                                                                            <w:bottom w:val="none" w:sz="0" w:space="0" w:color="auto"/>
                                                                                            <w:right w:val="none" w:sz="0" w:space="0" w:color="auto"/>
                                                                                          </w:divBdr>
                                                                                          <w:divsChild>
                                                                                            <w:div w:id="799033132">
                                                                                              <w:marLeft w:val="0"/>
                                                                                              <w:marRight w:val="0"/>
                                                                                              <w:marTop w:val="0"/>
                                                                                              <w:marBottom w:val="0"/>
                                                                                              <w:divBdr>
                                                                                                <w:top w:val="none" w:sz="0" w:space="0" w:color="auto"/>
                                                                                                <w:left w:val="none" w:sz="0" w:space="0" w:color="auto"/>
                                                                                                <w:bottom w:val="none" w:sz="0" w:space="0" w:color="auto"/>
                                                                                                <w:right w:val="none" w:sz="0" w:space="0" w:color="auto"/>
                                                                                              </w:divBdr>
                                                                                              <w:divsChild>
                                                                                                <w:div w:id="1145198583">
                                                                                                  <w:marLeft w:val="0"/>
                                                                                                  <w:marRight w:val="0"/>
                                                                                                  <w:marTop w:val="30"/>
                                                                                                  <w:marBottom w:val="30"/>
                                                                                                  <w:divBdr>
                                                                                                    <w:top w:val="none" w:sz="0" w:space="0" w:color="auto"/>
                                                                                                    <w:left w:val="none" w:sz="0" w:space="0" w:color="auto"/>
                                                                                                    <w:bottom w:val="none" w:sz="0" w:space="0" w:color="auto"/>
                                                                                                    <w:right w:val="none" w:sz="0" w:space="0" w:color="auto"/>
                                                                                                  </w:divBdr>
                                                                                                  <w:divsChild>
                                                                                                    <w:div w:id="13070845">
                                                                                                      <w:marLeft w:val="0"/>
                                                                                                      <w:marRight w:val="0"/>
                                                                                                      <w:marTop w:val="0"/>
                                                                                                      <w:marBottom w:val="0"/>
                                                                                                      <w:divBdr>
                                                                                                        <w:top w:val="none" w:sz="0" w:space="0" w:color="auto"/>
                                                                                                        <w:left w:val="none" w:sz="0" w:space="0" w:color="auto"/>
                                                                                                        <w:bottom w:val="none" w:sz="0" w:space="0" w:color="auto"/>
                                                                                                        <w:right w:val="none" w:sz="0" w:space="0" w:color="auto"/>
                                                                                                      </w:divBdr>
                                                                                                      <w:divsChild>
                                                                                                        <w:div w:id="423258746">
                                                                                                          <w:marLeft w:val="0"/>
                                                                                                          <w:marRight w:val="0"/>
                                                                                                          <w:marTop w:val="0"/>
                                                                                                          <w:marBottom w:val="0"/>
                                                                                                          <w:divBdr>
                                                                                                            <w:top w:val="none" w:sz="0" w:space="0" w:color="auto"/>
                                                                                                            <w:left w:val="none" w:sz="0" w:space="0" w:color="auto"/>
                                                                                                            <w:bottom w:val="none" w:sz="0" w:space="0" w:color="auto"/>
                                                                                                            <w:right w:val="none" w:sz="0" w:space="0" w:color="auto"/>
                                                                                                          </w:divBdr>
                                                                                                        </w:div>
                                                                                                      </w:divsChild>
                                                                                                    </w:div>
                                                                                                    <w:div w:id="194781099">
                                                                                                      <w:marLeft w:val="0"/>
                                                                                                      <w:marRight w:val="0"/>
                                                                                                      <w:marTop w:val="0"/>
                                                                                                      <w:marBottom w:val="0"/>
                                                                                                      <w:divBdr>
                                                                                                        <w:top w:val="none" w:sz="0" w:space="0" w:color="auto"/>
                                                                                                        <w:left w:val="none" w:sz="0" w:space="0" w:color="auto"/>
                                                                                                        <w:bottom w:val="none" w:sz="0" w:space="0" w:color="auto"/>
                                                                                                        <w:right w:val="none" w:sz="0" w:space="0" w:color="auto"/>
                                                                                                      </w:divBdr>
                                                                                                      <w:divsChild>
                                                                                                        <w:div w:id="942617424">
                                                                                                          <w:marLeft w:val="0"/>
                                                                                                          <w:marRight w:val="0"/>
                                                                                                          <w:marTop w:val="0"/>
                                                                                                          <w:marBottom w:val="0"/>
                                                                                                          <w:divBdr>
                                                                                                            <w:top w:val="none" w:sz="0" w:space="0" w:color="auto"/>
                                                                                                            <w:left w:val="none" w:sz="0" w:space="0" w:color="auto"/>
                                                                                                            <w:bottom w:val="none" w:sz="0" w:space="0" w:color="auto"/>
                                                                                                            <w:right w:val="none" w:sz="0" w:space="0" w:color="auto"/>
                                                                                                          </w:divBdr>
                                                                                                        </w:div>
                                                                                                      </w:divsChild>
                                                                                                    </w:div>
                                                                                                    <w:div w:id="236792824">
                                                                                                      <w:marLeft w:val="0"/>
                                                                                                      <w:marRight w:val="0"/>
                                                                                                      <w:marTop w:val="0"/>
                                                                                                      <w:marBottom w:val="0"/>
                                                                                                      <w:divBdr>
                                                                                                        <w:top w:val="none" w:sz="0" w:space="0" w:color="auto"/>
                                                                                                        <w:left w:val="none" w:sz="0" w:space="0" w:color="auto"/>
                                                                                                        <w:bottom w:val="none" w:sz="0" w:space="0" w:color="auto"/>
                                                                                                        <w:right w:val="none" w:sz="0" w:space="0" w:color="auto"/>
                                                                                                      </w:divBdr>
                                                                                                      <w:divsChild>
                                                                                                        <w:div w:id="1126583438">
                                                                                                          <w:marLeft w:val="0"/>
                                                                                                          <w:marRight w:val="0"/>
                                                                                                          <w:marTop w:val="0"/>
                                                                                                          <w:marBottom w:val="0"/>
                                                                                                          <w:divBdr>
                                                                                                            <w:top w:val="none" w:sz="0" w:space="0" w:color="auto"/>
                                                                                                            <w:left w:val="none" w:sz="0" w:space="0" w:color="auto"/>
                                                                                                            <w:bottom w:val="none" w:sz="0" w:space="0" w:color="auto"/>
                                                                                                            <w:right w:val="none" w:sz="0" w:space="0" w:color="auto"/>
                                                                                                          </w:divBdr>
                                                                                                        </w:div>
                                                                                                      </w:divsChild>
                                                                                                    </w:div>
                                                                                                    <w:div w:id="281419309">
                                                                                                      <w:marLeft w:val="0"/>
                                                                                                      <w:marRight w:val="0"/>
                                                                                                      <w:marTop w:val="0"/>
                                                                                                      <w:marBottom w:val="0"/>
                                                                                                      <w:divBdr>
                                                                                                        <w:top w:val="none" w:sz="0" w:space="0" w:color="auto"/>
                                                                                                        <w:left w:val="none" w:sz="0" w:space="0" w:color="auto"/>
                                                                                                        <w:bottom w:val="none" w:sz="0" w:space="0" w:color="auto"/>
                                                                                                        <w:right w:val="none" w:sz="0" w:space="0" w:color="auto"/>
                                                                                                      </w:divBdr>
                                                                                                      <w:divsChild>
                                                                                                        <w:div w:id="86653576">
                                                                                                          <w:marLeft w:val="0"/>
                                                                                                          <w:marRight w:val="0"/>
                                                                                                          <w:marTop w:val="0"/>
                                                                                                          <w:marBottom w:val="0"/>
                                                                                                          <w:divBdr>
                                                                                                            <w:top w:val="none" w:sz="0" w:space="0" w:color="auto"/>
                                                                                                            <w:left w:val="none" w:sz="0" w:space="0" w:color="auto"/>
                                                                                                            <w:bottom w:val="none" w:sz="0" w:space="0" w:color="auto"/>
                                                                                                            <w:right w:val="none" w:sz="0" w:space="0" w:color="auto"/>
                                                                                                          </w:divBdr>
                                                                                                        </w:div>
                                                                                                      </w:divsChild>
                                                                                                    </w:div>
                                                                                                    <w:div w:id="381028851">
                                                                                                      <w:marLeft w:val="0"/>
                                                                                                      <w:marRight w:val="0"/>
                                                                                                      <w:marTop w:val="0"/>
                                                                                                      <w:marBottom w:val="0"/>
                                                                                                      <w:divBdr>
                                                                                                        <w:top w:val="none" w:sz="0" w:space="0" w:color="auto"/>
                                                                                                        <w:left w:val="none" w:sz="0" w:space="0" w:color="auto"/>
                                                                                                        <w:bottom w:val="none" w:sz="0" w:space="0" w:color="auto"/>
                                                                                                        <w:right w:val="none" w:sz="0" w:space="0" w:color="auto"/>
                                                                                                      </w:divBdr>
                                                                                                      <w:divsChild>
                                                                                                        <w:div w:id="1060517178">
                                                                                                          <w:marLeft w:val="0"/>
                                                                                                          <w:marRight w:val="0"/>
                                                                                                          <w:marTop w:val="0"/>
                                                                                                          <w:marBottom w:val="0"/>
                                                                                                          <w:divBdr>
                                                                                                            <w:top w:val="none" w:sz="0" w:space="0" w:color="auto"/>
                                                                                                            <w:left w:val="none" w:sz="0" w:space="0" w:color="auto"/>
                                                                                                            <w:bottom w:val="none" w:sz="0" w:space="0" w:color="auto"/>
                                                                                                            <w:right w:val="none" w:sz="0" w:space="0" w:color="auto"/>
                                                                                                          </w:divBdr>
                                                                                                        </w:div>
                                                                                                      </w:divsChild>
                                                                                                    </w:div>
                                                                                                    <w:div w:id="389765719">
                                                                                                      <w:marLeft w:val="0"/>
                                                                                                      <w:marRight w:val="0"/>
                                                                                                      <w:marTop w:val="0"/>
                                                                                                      <w:marBottom w:val="0"/>
                                                                                                      <w:divBdr>
                                                                                                        <w:top w:val="none" w:sz="0" w:space="0" w:color="auto"/>
                                                                                                        <w:left w:val="none" w:sz="0" w:space="0" w:color="auto"/>
                                                                                                        <w:bottom w:val="none" w:sz="0" w:space="0" w:color="auto"/>
                                                                                                        <w:right w:val="none" w:sz="0" w:space="0" w:color="auto"/>
                                                                                                      </w:divBdr>
                                                                                                      <w:divsChild>
                                                                                                        <w:div w:id="474294949">
                                                                                                          <w:marLeft w:val="0"/>
                                                                                                          <w:marRight w:val="0"/>
                                                                                                          <w:marTop w:val="0"/>
                                                                                                          <w:marBottom w:val="0"/>
                                                                                                          <w:divBdr>
                                                                                                            <w:top w:val="none" w:sz="0" w:space="0" w:color="auto"/>
                                                                                                            <w:left w:val="none" w:sz="0" w:space="0" w:color="auto"/>
                                                                                                            <w:bottom w:val="none" w:sz="0" w:space="0" w:color="auto"/>
                                                                                                            <w:right w:val="none" w:sz="0" w:space="0" w:color="auto"/>
                                                                                                          </w:divBdr>
                                                                                                        </w:div>
                                                                                                      </w:divsChild>
                                                                                                    </w:div>
                                                                                                    <w:div w:id="584463322">
                                                                                                      <w:marLeft w:val="0"/>
                                                                                                      <w:marRight w:val="0"/>
                                                                                                      <w:marTop w:val="0"/>
                                                                                                      <w:marBottom w:val="0"/>
                                                                                                      <w:divBdr>
                                                                                                        <w:top w:val="none" w:sz="0" w:space="0" w:color="auto"/>
                                                                                                        <w:left w:val="none" w:sz="0" w:space="0" w:color="auto"/>
                                                                                                        <w:bottom w:val="none" w:sz="0" w:space="0" w:color="auto"/>
                                                                                                        <w:right w:val="none" w:sz="0" w:space="0" w:color="auto"/>
                                                                                                      </w:divBdr>
                                                                                                      <w:divsChild>
                                                                                                        <w:div w:id="1942764392">
                                                                                                          <w:marLeft w:val="0"/>
                                                                                                          <w:marRight w:val="0"/>
                                                                                                          <w:marTop w:val="0"/>
                                                                                                          <w:marBottom w:val="0"/>
                                                                                                          <w:divBdr>
                                                                                                            <w:top w:val="none" w:sz="0" w:space="0" w:color="auto"/>
                                                                                                            <w:left w:val="none" w:sz="0" w:space="0" w:color="auto"/>
                                                                                                            <w:bottom w:val="none" w:sz="0" w:space="0" w:color="auto"/>
                                                                                                            <w:right w:val="none" w:sz="0" w:space="0" w:color="auto"/>
                                                                                                          </w:divBdr>
                                                                                                        </w:div>
                                                                                                      </w:divsChild>
                                                                                                    </w:div>
                                                                                                    <w:div w:id="630865145">
                                                                                                      <w:marLeft w:val="0"/>
                                                                                                      <w:marRight w:val="0"/>
                                                                                                      <w:marTop w:val="0"/>
                                                                                                      <w:marBottom w:val="0"/>
                                                                                                      <w:divBdr>
                                                                                                        <w:top w:val="none" w:sz="0" w:space="0" w:color="auto"/>
                                                                                                        <w:left w:val="none" w:sz="0" w:space="0" w:color="auto"/>
                                                                                                        <w:bottom w:val="none" w:sz="0" w:space="0" w:color="auto"/>
                                                                                                        <w:right w:val="none" w:sz="0" w:space="0" w:color="auto"/>
                                                                                                      </w:divBdr>
                                                                                                      <w:divsChild>
                                                                                                        <w:div w:id="1590844597">
                                                                                                          <w:marLeft w:val="0"/>
                                                                                                          <w:marRight w:val="0"/>
                                                                                                          <w:marTop w:val="0"/>
                                                                                                          <w:marBottom w:val="0"/>
                                                                                                          <w:divBdr>
                                                                                                            <w:top w:val="none" w:sz="0" w:space="0" w:color="auto"/>
                                                                                                            <w:left w:val="none" w:sz="0" w:space="0" w:color="auto"/>
                                                                                                            <w:bottom w:val="none" w:sz="0" w:space="0" w:color="auto"/>
                                                                                                            <w:right w:val="none" w:sz="0" w:space="0" w:color="auto"/>
                                                                                                          </w:divBdr>
                                                                                                        </w:div>
                                                                                                      </w:divsChild>
                                                                                                    </w:div>
                                                                                                    <w:div w:id="662857470">
                                                                                                      <w:marLeft w:val="0"/>
                                                                                                      <w:marRight w:val="0"/>
                                                                                                      <w:marTop w:val="0"/>
                                                                                                      <w:marBottom w:val="0"/>
                                                                                                      <w:divBdr>
                                                                                                        <w:top w:val="none" w:sz="0" w:space="0" w:color="auto"/>
                                                                                                        <w:left w:val="none" w:sz="0" w:space="0" w:color="auto"/>
                                                                                                        <w:bottom w:val="none" w:sz="0" w:space="0" w:color="auto"/>
                                                                                                        <w:right w:val="none" w:sz="0" w:space="0" w:color="auto"/>
                                                                                                      </w:divBdr>
                                                                                                      <w:divsChild>
                                                                                                        <w:div w:id="1268655404">
                                                                                                          <w:marLeft w:val="0"/>
                                                                                                          <w:marRight w:val="0"/>
                                                                                                          <w:marTop w:val="0"/>
                                                                                                          <w:marBottom w:val="0"/>
                                                                                                          <w:divBdr>
                                                                                                            <w:top w:val="none" w:sz="0" w:space="0" w:color="auto"/>
                                                                                                            <w:left w:val="none" w:sz="0" w:space="0" w:color="auto"/>
                                                                                                            <w:bottom w:val="none" w:sz="0" w:space="0" w:color="auto"/>
                                                                                                            <w:right w:val="none" w:sz="0" w:space="0" w:color="auto"/>
                                                                                                          </w:divBdr>
                                                                                                        </w:div>
                                                                                                      </w:divsChild>
                                                                                                    </w:div>
                                                                                                    <w:div w:id="949820632">
                                                                                                      <w:marLeft w:val="0"/>
                                                                                                      <w:marRight w:val="0"/>
                                                                                                      <w:marTop w:val="0"/>
                                                                                                      <w:marBottom w:val="0"/>
                                                                                                      <w:divBdr>
                                                                                                        <w:top w:val="none" w:sz="0" w:space="0" w:color="auto"/>
                                                                                                        <w:left w:val="none" w:sz="0" w:space="0" w:color="auto"/>
                                                                                                        <w:bottom w:val="none" w:sz="0" w:space="0" w:color="auto"/>
                                                                                                        <w:right w:val="none" w:sz="0" w:space="0" w:color="auto"/>
                                                                                                      </w:divBdr>
                                                                                                      <w:divsChild>
                                                                                                        <w:div w:id="1630240715">
                                                                                                          <w:marLeft w:val="0"/>
                                                                                                          <w:marRight w:val="0"/>
                                                                                                          <w:marTop w:val="0"/>
                                                                                                          <w:marBottom w:val="0"/>
                                                                                                          <w:divBdr>
                                                                                                            <w:top w:val="none" w:sz="0" w:space="0" w:color="auto"/>
                                                                                                            <w:left w:val="none" w:sz="0" w:space="0" w:color="auto"/>
                                                                                                            <w:bottom w:val="none" w:sz="0" w:space="0" w:color="auto"/>
                                                                                                            <w:right w:val="none" w:sz="0" w:space="0" w:color="auto"/>
                                                                                                          </w:divBdr>
                                                                                                        </w:div>
                                                                                                      </w:divsChild>
                                                                                                    </w:div>
                                                                                                    <w:div w:id="956331030">
                                                                                                      <w:marLeft w:val="0"/>
                                                                                                      <w:marRight w:val="0"/>
                                                                                                      <w:marTop w:val="0"/>
                                                                                                      <w:marBottom w:val="0"/>
                                                                                                      <w:divBdr>
                                                                                                        <w:top w:val="none" w:sz="0" w:space="0" w:color="auto"/>
                                                                                                        <w:left w:val="none" w:sz="0" w:space="0" w:color="auto"/>
                                                                                                        <w:bottom w:val="none" w:sz="0" w:space="0" w:color="auto"/>
                                                                                                        <w:right w:val="none" w:sz="0" w:space="0" w:color="auto"/>
                                                                                                      </w:divBdr>
                                                                                                      <w:divsChild>
                                                                                                        <w:div w:id="796602746">
                                                                                                          <w:marLeft w:val="0"/>
                                                                                                          <w:marRight w:val="0"/>
                                                                                                          <w:marTop w:val="0"/>
                                                                                                          <w:marBottom w:val="0"/>
                                                                                                          <w:divBdr>
                                                                                                            <w:top w:val="none" w:sz="0" w:space="0" w:color="auto"/>
                                                                                                            <w:left w:val="none" w:sz="0" w:space="0" w:color="auto"/>
                                                                                                            <w:bottom w:val="none" w:sz="0" w:space="0" w:color="auto"/>
                                                                                                            <w:right w:val="none" w:sz="0" w:space="0" w:color="auto"/>
                                                                                                          </w:divBdr>
                                                                                                        </w:div>
                                                                                                      </w:divsChild>
                                                                                                    </w:div>
                                                                                                    <w:div w:id="976686674">
                                                                                                      <w:marLeft w:val="0"/>
                                                                                                      <w:marRight w:val="0"/>
                                                                                                      <w:marTop w:val="0"/>
                                                                                                      <w:marBottom w:val="0"/>
                                                                                                      <w:divBdr>
                                                                                                        <w:top w:val="none" w:sz="0" w:space="0" w:color="auto"/>
                                                                                                        <w:left w:val="none" w:sz="0" w:space="0" w:color="auto"/>
                                                                                                        <w:bottom w:val="none" w:sz="0" w:space="0" w:color="auto"/>
                                                                                                        <w:right w:val="none" w:sz="0" w:space="0" w:color="auto"/>
                                                                                                      </w:divBdr>
                                                                                                      <w:divsChild>
                                                                                                        <w:div w:id="1485898337">
                                                                                                          <w:marLeft w:val="0"/>
                                                                                                          <w:marRight w:val="0"/>
                                                                                                          <w:marTop w:val="0"/>
                                                                                                          <w:marBottom w:val="0"/>
                                                                                                          <w:divBdr>
                                                                                                            <w:top w:val="none" w:sz="0" w:space="0" w:color="auto"/>
                                                                                                            <w:left w:val="none" w:sz="0" w:space="0" w:color="auto"/>
                                                                                                            <w:bottom w:val="none" w:sz="0" w:space="0" w:color="auto"/>
                                                                                                            <w:right w:val="none" w:sz="0" w:space="0" w:color="auto"/>
                                                                                                          </w:divBdr>
                                                                                                        </w:div>
                                                                                                      </w:divsChild>
                                                                                                    </w:div>
                                                                                                    <w:div w:id="1036276151">
                                                                                                      <w:marLeft w:val="0"/>
                                                                                                      <w:marRight w:val="0"/>
                                                                                                      <w:marTop w:val="0"/>
                                                                                                      <w:marBottom w:val="0"/>
                                                                                                      <w:divBdr>
                                                                                                        <w:top w:val="none" w:sz="0" w:space="0" w:color="auto"/>
                                                                                                        <w:left w:val="none" w:sz="0" w:space="0" w:color="auto"/>
                                                                                                        <w:bottom w:val="none" w:sz="0" w:space="0" w:color="auto"/>
                                                                                                        <w:right w:val="none" w:sz="0" w:space="0" w:color="auto"/>
                                                                                                      </w:divBdr>
                                                                                                      <w:divsChild>
                                                                                                        <w:div w:id="2042129657">
                                                                                                          <w:marLeft w:val="0"/>
                                                                                                          <w:marRight w:val="0"/>
                                                                                                          <w:marTop w:val="0"/>
                                                                                                          <w:marBottom w:val="0"/>
                                                                                                          <w:divBdr>
                                                                                                            <w:top w:val="none" w:sz="0" w:space="0" w:color="auto"/>
                                                                                                            <w:left w:val="none" w:sz="0" w:space="0" w:color="auto"/>
                                                                                                            <w:bottom w:val="none" w:sz="0" w:space="0" w:color="auto"/>
                                                                                                            <w:right w:val="none" w:sz="0" w:space="0" w:color="auto"/>
                                                                                                          </w:divBdr>
                                                                                                        </w:div>
                                                                                                      </w:divsChild>
                                                                                                    </w:div>
                                                                                                    <w:div w:id="1104615081">
                                                                                                      <w:marLeft w:val="0"/>
                                                                                                      <w:marRight w:val="0"/>
                                                                                                      <w:marTop w:val="0"/>
                                                                                                      <w:marBottom w:val="0"/>
                                                                                                      <w:divBdr>
                                                                                                        <w:top w:val="none" w:sz="0" w:space="0" w:color="auto"/>
                                                                                                        <w:left w:val="none" w:sz="0" w:space="0" w:color="auto"/>
                                                                                                        <w:bottom w:val="none" w:sz="0" w:space="0" w:color="auto"/>
                                                                                                        <w:right w:val="none" w:sz="0" w:space="0" w:color="auto"/>
                                                                                                      </w:divBdr>
                                                                                                      <w:divsChild>
                                                                                                        <w:div w:id="1662497">
                                                                                                          <w:marLeft w:val="0"/>
                                                                                                          <w:marRight w:val="0"/>
                                                                                                          <w:marTop w:val="0"/>
                                                                                                          <w:marBottom w:val="0"/>
                                                                                                          <w:divBdr>
                                                                                                            <w:top w:val="none" w:sz="0" w:space="0" w:color="auto"/>
                                                                                                            <w:left w:val="none" w:sz="0" w:space="0" w:color="auto"/>
                                                                                                            <w:bottom w:val="none" w:sz="0" w:space="0" w:color="auto"/>
                                                                                                            <w:right w:val="none" w:sz="0" w:space="0" w:color="auto"/>
                                                                                                          </w:divBdr>
                                                                                                        </w:div>
                                                                                                      </w:divsChild>
                                                                                                    </w:div>
                                                                                                    <w:div w:id="1131635702">
                                                                                                      <w:marLeft w:val="0"/>
                                                                                                      <w:marRight w:val="0"/>
                                                                                                      <w:marTop w:val="0"/>
                                                                                                      <w:marBottom w:val="0"/>
                                                                                                      <w:divBdr>
                                                                                                        <w:top w:val="none" w:sz="0" w:space="0" w:color="auto"/>
                                                                                                        <w:left w:val="none" w:sz="0" w:space="0" w:color="auto"/>
                                                                                                        <w:bottom w:val="none" w:sz="0" w:space="0" w:color="auto"/>
                                                                                                        <w:right w:val="none" w:sz="0" w:space="0" w:color="auto"/>
                                                                                                      </w:divBdr>
                                                                                                      <w:divsChild>
                                                                                                        <w:div w:id="1956911181">
                                                                                                          <w:marLeft w:val="0"/>
                                                                                                          <w:marRight w:val="0"/>
                                                                                                          <w:marTop w:val="0"/>
                                                                                                          <w:marBottom w:val="0"/>
                                                                                                          <w:divBdr>
                                                                                                            <w:top w:val="none" w:sz="0" w:space="0" w:color="auto"/>
                                                                                                            <w:left w:val="none" w:sz="0" w:space="0" w:color="auto"/>
                                                                                                            <w:bottom w:val="none" w:sz="0" w:space="0" w:color="auto"/>
                                                                                                            <w:right w:val="none" w:sz="0" w:space="0" w:color="auto"/>
                                                                                                          </w:divBdr>
                                                                                                        </w:div>
                                                                                                      </w:divsChild>
                                                                                                    </w:div>
                                                                                                    <w:div w:id="1160845558">
                                                                                                      <w:marLeft w:val="0"/>
                                                                                                      <w:marRight w:val="0"/>
                                                                                                      <w:marTop w:val="0"/>
                                                                                                      <w:marBottom w:val="0"/>
                                                                                                      <w:divBdr>
                                                                                                        <w:top w:val="none" w:sz="0" w:space="0" w:color="auto"/>
                                                                                                        <w:left w:val="none" w:sz="0" w:space="0" w:color="auto"/>
                                                                                                        <w:bottom w:val="none" w:sz="0" w:space="0" w:color="auto"/>
                                                                                                        <w:right w:val="none" w:sz="0" w:space="0" w:color="auto"/>
                                                                                                      </w:divBdr>
                                                                                                      <w:divsChild>
                                                                                                        <w:div w:id="2120054847">
                                                                                                          <w:marLeft w:val="0"/>
                                                                                                          <w:marRight w:val="0"/>
                                                                                                          <w:marTop w:val="0"/>
                                                                                                          <w:marBottom w:val="0"/>
                                                                                                          <w:divBdr>
                                                                                                            <w:top w:val="none" w:sz="0" w:space="0" w:color="auto"/>
                                                                                                            <w:left w:val="none" w:sz="0" w:space="0" w:color="auto"/>
                                                                                                            <w:bottom w:val="none" w:sz="0" w:space="0" w:color="auto"/>
                                                                                                            <w:right w:val="none" w:sz="0" w:space="0" w:color="auto"/>
                                                                                                          </w:divBdr>
                                                                                                        </w:div>
                                                                                                      </w:divsChild>
                                                                                                    </w:div>
                                                                                                    <w:div w:id="1283221588">
                                                                                                      <w:marLeft w:val="0"/>
                                                                                                      <w:marRight w:val="0"/>
                                                                                                      <w:marTop w:val="0"/>
                                                                                                      <w:marBottom w:val="0"/>
                                                                                                      <w:divBdr>
                                                                                                        <w:top w:val="none" w:sz="0" w:space="0" w:color="auto"/>
                                                                                                        <w:left w:val="none" w:sz="0" w:space="0" w:color="auto"/>
                                                                                                        <w:bottom w:val="none" w:sz="0" w:space="0" w:color="auto"/>
                                                                                                        <w:right w:val="none" w:sz="0" w:space="0" w:color="auto"/>
                                                                                                      </w:divBdr>
                                                                                                      <w:divsChild>
                                                                                                        <w:div w:id="693266424">
                                                                                                          <w:marLeft w:val="0"/>
                                                                                                          <w:marRight w:val="0"/>
                                                                                                          <w:marTop w:val="0"/>
                                                                                                          <w:marBottom w:val="0"/>
                                                                                                          <w:divBdr>
                                                                                                            <w:top w:val="none" w:sz="0" w:space="0" w:color="auto"/>
                                                                                                            <w:left w:val="none" w:sz="0" w:space="0" w:color="auto"/>
                                                                                                            <w:bottom w:val="none" w:sz="0" w:space="0" w:color="auto"/>
                                                                                                            <w:right w:val="none" w:sz="0" w:space="0" w:color="auto"/>
                                                                                                          </w:divBdr>
                                                                                                        </w:div>
                                                                                                      </w:divsChild>
                                                                                                    </w:div>
                                                                                                    <w:div w:id="1370179887">
                                                                                                      <w:marLeft w:val="0"/>
                                                                                                      <w:marRight w:val="0"/>
                                                                                                      <w:marTop w:val="0"/>
                                                                                                      <w:marBottom w:val="0"/>
                                                                                                      <w:divBdr>
                                                                                                        <w:top w:val="none" w:sz="0" w:space="0" w:color="auto"/>
                                                                                                        <w:left w:val="none" w:sz="0" w:space="0" w:color="auto"/>
                                                                                                        <w:bottom w:val="none" w:sz="0" w:space="0" w:color="auto"/>
                                                                                                        <w:right w:val="none" w:sz="0" w:space="0" w:color="auto"/>
                                                                                                      </w:divBdr>
                                                                                                      <w:divsChild>
                                                                                                        <w:div w:id="266429052">
                                                                                                          <w:marLeft w:val="0"/>
                                                                                                          <w:marRight w:val="0"/>
                                                                                                          <w:marTop w:val="0"/>
                                                                                                          <w:marBottom w:val="0"/>
                                                                                                          <w:divBdr>
                                                                                                            <w:top w:val="none" w:sz="0" w:space="0" w:color="auto"/>
                                                                                                            <w:left w:val="none" w:sz="0" w:space="0" w:color="auto"/>
                                                                                                            <w:bottom w:val="none" w:sz="0" w:space="0" w:color="auto"/>
                                                                                                            <w:right w:val="none" w:sz="0" w:space="0" w:color="auto"/>
                                                                                                          </w:divBdr>
                                                                                                        </w:div>
                                                                                                      </w:divsChild>
                                                                                                    </w:div>
                                                                                                    <w:div w:id="1441217111">
                                                                                                      <w:marLeft w:val="0"/>
                                                                                                      <w:marRight w:val="0"/>
                                                                                                      <w:marTop w:val="0"/>
                                                                                                      <w:marBottom w:val="0"/>
                                                                                                      <w:divBdr>
                                                                                                        <w:top w:val="none" w:sz="0" w:space="0" w:color="auto"/>
                                                                                                        <w:left w:val="none" w:sz="0" w:space="0" w:color="auto"/>
                                                                                                        <w:bottom w:val="none" w:sz="0" w:space="0" w:color="auto"/>
                                                                                                        <w:right w:val="none" w:sz="0" w:space="0" w:color="auto"/>
                                                                                                      </w:divBdr>
                                                                                                      <w:divsChild>
                                                                                                        <w:div w:id="757286642">
                                                                                                          <w:marLeft w:val="0"/>
                                                                                                          <w:marRight w:val="0"/>
                                                                                                          <w:marTop w:val="0"/>
                                                                                                          <w:marBottom w:val="0"/>
                                                                                                          <w:divBdr>
                                                                                                            <w:top w:val="none" w:sz="0" w:space="0" w:color="auto"/>
                                                                                                            <w:left w:val="none" w:sz="0" w:space="0" w:color="auto"/>
                                                                                                            <w:bottom w:val="none" w:sz="0" w:space="0" w:color="auto"/>
                                                                                                            <w:right w:val="none" w:sz="0" w:space="0" w:color="auto"/>
                                                                                                          </w:divBdr>
                                                                                                        </w:div>
                                                                                                      </w:divsChild>
                                                                                                    </w:div>
                                                                                                    <w:div w:id="1456364162">
                                                                                                      <w:marLeft w:val="0"/>
                                                                                                      <w:marRight w:val="0"/>
                                                                                                      <w:marTop w:val="0"/>
                                                                                                      <w:marBottom w:val="0"/>
                                                                                                      <w:divBdr>
                                                                                                        <w:top w:val="none" w:sz="0" w:space="0" w:color="auto"/>
                                                                                                        <w:left w:val="none" w:sz="0" w:space="0" w:color="auto"/>
                                                                                                        <w:bottom w:val="none" w:sz="0" w:space="0" w:color="auto"/>
                                                                                                        <w:right w:val="none" w:sz="0" w:space="0" w:color="auto"/>
                                                                                                      </w:divBdr>
                                                                                                      <w:divsChild>
                                                                                                        <w:div w:id="1694306624">
                                                                                                          <w:marLeft w:val="0"/>
                                                                                                          <w:marRight w:val="0"/>
                                                                                                          <w:marTop w:val="0"/>
                                                                                                          <w:marBottom w:val="0"/>
                                                                                                          <w:divBdr>
                                                                                                            <w:top w:val="none" w:sz="0" w:space="0" w:color="auto"/>
                                                                                                            <w:left w:val="none" w:sz="0" w:space="0" w:color="auto"/>
                                                                                                            <w:bottom w:val="none" w:sz="0" w:space="0" w:color="auto"/>
                                                                                                            <w:right w:val="none" w:sz="0" w:space="0" w:color="auto"/>
                                                                                                          </w:divBdr>
                                                                                                        </w:div>
                                                                                                      </w:divsChild>
                                                                                                    </w:div>
                                                                                                    <w:div w:id="1518693094">
                                                                                                      <w:marLeft w:val="0"/>
                                                                                                      <w:marRight w:val="0"/>
                                                                                                      <w:marTop w:val="0"/>
                                                                                                      <w:marBottom w:val="0"/>
                                                                                                      <w:divBdr>
                                                                                                        <w:top w:val="none" w:sz="0" w:space="0" w:color="auto"/>
                                                                                                        <w:left w:val="none" w:sz="0" w:space="0" w:color="auto"/>
                                                                                                        <w:bottom w:val="none" w:sz="0" w:space="0" w:color="auto"/>
                                                                                                        <w:right w:val="none" w:sz="0" w:space="0" w:color="auto"/>
                                                                                                      </w:divBdr>
                                                                                                      <w:divsChild>
                                                                                                        <w:div w:id="599025193">
                                                                                                          <w:marLeft w:val="0"/>
                                                                                                          <w:marRight w:val="0"/>
                                                                                                          <w:marTop w:val="0"/>
                                                                                                          <w:marBottom w:val="0"/>
                                                                                                          <w:divBdr>
                                                                                                            <w:top w:val="none" w:sz="0" w:space="0" w:color="auto"/>
                                                                                                            <w:left w:val="none" w:sz="0" w:space="0" w:color="auto"/>
                                                                                                            <w:bottom w:val="none" w:sz="0" w:space="0" w:color="auto"/>
                                                                                                            <w:right w:val="none" w:sz="0" w:space="0" w:color="auto"/>
                                                                                                          </w:divBdr>
                                                                                                        </w:div>
                                                                                                      </w:divsChild>
                                                                                                    </w:div>
                                                                                                    <w:div w:id="1524630721">
                                                                                                      <w:marLeft w:val="0"/>
                                                                                                      <w:marRight w:val="0"/>
                                                                                                      <w:marTop w:val="0"/>
                                                                                                      <w:marBottom w:val="0"/>
                                                                                                      <w:divBdr>
                                                                                                        <w:top w:val="none" w:sz="0" w:space="0" w:color="auto"/>
                                                                                                        <w:left w:val="none" w:sz="0" w:space="0" w:color="auto"/>
                                                                                                        <w:bottom w:val="none" w:sz="0" w:space="0" w:color="auto"/>
                                                                                                        <w:right w:val="none" w:sz="0" w:space="0" w:color="auto"/>
                                                                                                      </w:divBdr>
                                                                                                      <w:divsChild>
                                                                                                        <w:div w:id="1856338404">
                                                                                                          <w:marLeft w:val="0"/>
                                                                                                          <w:marRight w:val="0"/>
                                                                                                          <w:marTop w:val="0"/>
                                                                                                          <w:marBottom w:val="0"/>
                                                                                                          <w:divBdr>
                                                                                                            <w:top w:val="none" w:sz="0" w:space="0" w:color="auto"/>
                                                                                                            <w:left w:val="none" w:sz="0" w:space="0" w:color="auto"/>
                                                                                                            <w:bottom w:val="none" w:sz="0" w:space="0" w:color="auto"/>
                                                                                                            <w:right w:val="none" w:sz="0" w:space="0" w:color="auto"/>
                                                                                                          </w:divBdr>
                                                                                                        </w:div>
                                                                                                      </w:divsChild>
                                                                                                    </w:div>
                                                                                                    <w:div w:id="1629820689">
                                                                                                      <w:marLeft w:val="0"/>
                                                                                                      <w:marRight w:val="0"/>
                                                                                                      <w:marTop w:val="0"/>
                                                                                                      <w:marBottom w:val="0"/>
                                                                                                      <w:divBdr>
                                                                                                        <w:top w:val="none" w:sz="0" w:space="0" w:color="auto"/>
                                                                                                        <w:left w:val="none" w:sz="0" w:space="0" w:color="auto"/>
                                                                                                        <w:bottom w:val="none" w:sz="0" w:space="0" w:color="auto"/>
                                                                                                        <w:right w:val="none" w:sz="0" w:space="0" w:color="auto"/>
                                                                                                      </w:divBdr>
                                                                                                      <w:divsChild>
                                                                                                        <w:div w:id="1128813336">
                                                                                                          <w:marLeft w:val="0"/>
                                                                                                          <w:marRight w:val="0"/>
                                                                                                          <w:marTop w:val="0"/>
                                                                                                          <w:marBottom w:val="0"/>
                                                                                                          <w:divBdr>
                                                                                                            <w:top w:val="none" w:sz="0" w:space="0" w:color="auto"/>
                                                                                                            <w:left w:val="none" w:sz="0" w:space="0" w:color="auto"/>
                                                                                                            <w:bottom w:val="none" w:sz="0" w:space="0" w:color="auto"/>
                                                                                                            <w:right w:val="none" w:sz="0" w:space="0" w:color="auto"/>
                                                                                                          </w:divBdr>
                                                                                                        </w:div>
                                                                                                      </w:divsChild>
                                                                                                    </w:div>
                                                                                                    <w:div w:id="1727409077">
                                                                                                      <w:marLeft w:val="0"/>
                                                                                                      <w:marRight w:val="0"/>
                                                                                                      <w:marTop w:val="0"/>
                                                                                                      <w:marBottom w:val="0"/>
                                                                                                      <w:divBdr>
                                                                                                        <w:top w:val="none" w:sz="0" w:space="0" w:color="auto"/>
                                                                                                        <w:left w:val="none" w:sz="0" w:space="0" w:color="auto"/>
                                                                                                        <w:bottom w:val="none" w:sz="0" w:space="0" w:color="auto"/>
                                                                                                        <w:right w:val="none" w:sz="0" w:space="0" w:color="auto"/>
                                                                                                      </w:divBdr>
                                                                                                      <w:divsChild>
                                                                                                        <w:div w:id="1681658884">
                                                                                                          <w:marLeft w:val="0"/>
                                                                                                          <w:marRight w:val="0"/>
                                                                                                          <w:marTop w:val="0"/>
                                                                                                          <w:marBottom w:val="0"/>
                                                                                                          <w:divBdr>
                                                                                                            <w:top w:val="none" w:sz="0" w:space="0" w:color="auto"/>
                                                                                                            <w:left w:val="none" w:sz="0" w:space="0" w:color="auto"/>
                                                                                                            <w:bottom w:val="none" w:sz="0" w:space="0" w:color="auto"/>
                                                                                                            <w:right w:val="none" w:sz="0" w:space="0" w:color="auto"/>
                                                                                                          </w:divBdr>
                                                                                                        </w:div>
                                                                                                      </w:divsChild>
                                                                                                    </w:div>
                                                                                                    <w:div w:id="1746761847">
                                                                                                      <w:marLeft w:val="0"/>
                                                                                                      <w:marRight w:val="0"/>
                                                                                                      <w:marTop w:val="0"/>
                                                                                                      <w:marBottom w:val="0"/>
                                                                                                      <w:divBdr>
                                                                                                        <w:top w:val="none" w:sz="0" w:space="0" w:color="auto"/>
                                                                                                        <w:left w:val="none" w:sz="0" w:space="0" w:color="auto"/>
                                                                                                        <w:bottom w:val="none" w:sz="0" w:space="0" w:color="auto"/>
                                                                                                        <w:right w:val="none" w:sz="0" w:space="0" w:color="auto"/>
                                                                                                      </w:divBdr>
                                                                                                      <w:divsChild>
                                                                                                        <w:div w:id="1505704043">
                                                                                                          <w:marLeft w:val="0"/>
                                                                                                          <w:marRight w:val="0"/>
                                                                                                          <w:marTop w:val="0"/>
                                                                                                          <w:marBottom w:val="0"/>
                                                                                                          <w:divBdr>
                                                                                                            <w:top w:val="none" w:sz="0" w:space="0" w:color="auto"/>
                                                                                                            <w:left w:val="none" w:sz="0" w:space="0" w:color="auto"/>
                                                                                                            <w:bottom w:val="none" w:sz="0" w:space="0" w:color="auto"/>
                                                                                                            <w:right w:val="none" w:sz="0" w:space="0" w:color="auto"/>
                                                                                                          </w:divBdr>
                                                                                                        </w:div>
                                                                                                      </w:divsChild>
                                                                                                    </w:div>
                                                                                                    <w:div w:id="1856923049">
                                                                                                      <w:marLeft w:val="0"/>
                                                                                                      <w:marRight w:val="0"/>
                                                                                                      <w:marTop w:val="0"/>
                                                                                                      <w:marBottom w:val="0"/>
                                                                                                      <w:divBdr>
                                                                                                        <w:top w:val="none" w:sz="0" w:space="0" w:color="auto"/>
                                                                                                        <w:left w:val="none" w:sz="0" w:space="0" w:color="auto"/>
                                                                                                        <w:bottom w:val="none" w:sz="0" w:space="0" w:color="auto"/>
                                                                                                        <w:right w:val="none" w:sz="0" w:space="0" w:color="auto"/>
                                                                                                      </w:divBdr>
                                                                                                      <w:divsChild>
                                                                                                        <w:div w:id="661275882">
                                                                                                          <w:marLeft w:val="0"/>
                                                                                                          <w:marRight w:val="0"/>
                                                                                                          <w:marTop w:val="0"/>
                                                                                                          <w:marBottom w:val="0"/>
                                                                                                          <w:divBdr>
                                                                                                            <w:top w:val="none" w:sz="0" w:space="0" w:color="auto"/>
                                                                                                            <w:left w:val="none" w:sz="0" w:space="0" w:color="auto"/>
                                                                                                            <w:bottom w:val="none" w:sz="0" w:space="0" w:color="auto"/>
                                                                                                            <w:right w:val="none" w:sz="0" w:space="0" w:color="auto"/>
                                                                                                          </w:divBdr>
                                                                                                        </w:div>
                                                                                                      </w:divsChild>
                                                                                                    </w:div>
                                                                                                    <w:div w:id="1959212589">
                                                                                                      <w:marLeft w:val="0"/>
                                                                                                      <w:marRight w:val="0"/>
                                                                                                      <w:marTop w:val="0"/>
                                                                                                      <w:marBottom w:val="0"/>
                                                                                                      <w:divBdr>
                                                                                                        <w:top w:val="none" w:sz="0" w:space="0" w:color="auto"/>
                                                                                                        <w:left w:val="none" w:sz="0" w:space="0" w:color="auto"/>
                                                                                                        <w:bottom w:val="none" w:sz="0" w:space="0" w:color="auto"/>
                                                                                                        <w:right w:val="none" w:sz="0" w:space="0" w:color="auto"/>
                                                                                                      </w:divBdr>
                                                                                                      <w:divsChild>
                                                                                                        <w:div w:id="760877067">
                                                                                                          <w:marLeft w:val="0"/>
                                                                                                          <w:marRight w:val="0"/>
                                                                                                          <w:marTop w:val="0"/>
                                                                                                          <w:marBottom w:val="0"/>
                                                                                                          <w:divBdr>
                                                                                                            <w:top w:val="none" w:sz="0" w:space="0" w:color="auto"/>
                                                                                                            <w:left w:val="none" w:sz="0" w:space="0" w:color="auto"/>
                                                                                                            <w:bottom w:val="none" w:sz="0" w:space="0" w:color="auto"/>
                                                                                                            <w:right w:val="none" w:sz="0" w:space="0" w:color="auto"/>
                                                                                                          </w:divBdr>
                                                                                                        </w:div>
                                                                                                      </w:divsChild>
                                                                                                    </w:div>
                                                                                                    <w:div w:id="1996492554">
                                                                                                      <w:marLeft w:val="0"/>
                                                                                                      <w:marRight w:val="0"/>
                                                                                                      <w:marTop w:val="0"/>
                                                                                                      <w:marBottom w:val="0"/>
                                                                                                      <w:divBdr>
                                                                                                        <w:top w:val="none" w:sz="0" w:space="0" w:color="auto"/>
                                                                                                        <w:left w:val="none" w:sz="0" w:space="0" w:color="auto"/>
                                                                                                        <w:bottom w:val="none" w:sz="0" w:space="0" w:color="auto"/>
                                                                                                        <w:right w:val="none" w:sz="0" w:space="0" w:color="auto"/>
                                                                                                      </w:divBdr>
                                                                                                      <w:divsChild>
                                                                                                        <w:div w:id="7840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viationPMO@mcga.gov.uk" TargetMode="External" Id="rId13" /><Relationship Type="http://schemas.openxmlformats.org/officeDocument/2006/relationships/hyperlink" Target="mailto:contracts@mcga.gov.uk" TargetMode="External" Id="rId18" /><Relationship Type="http://schemas.openxmlformats.org/officeDocument/2006/relationships/hyperlink" Target="https://assets.publishing.service.gov.uk/government/uploads/system/uploads/attachment_data/file/773857/general-conditions-of-contract-for-services-under-5.pdf" TargetMode="Externa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gov.uk/contracts-finder" TargetMode="External" Id="rId12" /><Relationship Type="http://schemas.microsoft.com/office/2016/09/relationships/commentsIds" Target="commentsIds.xml" Id="rId17" /><Relationship Type="http://schemas.openxmlformats.org/officeDocument/2006/relationships/image" Target="media/image4.png"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footer" Target="footer1.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3.png" Id="rId24" /><Relationship Type="http://schemas.openxmlformats.org/officeDocument/2006/relationships/numbering" Target="numbering.xml" Id="rId5" /><Relationship Type="http://schemas.openxmlformats.org/officeDocument/2006/relationships/image" Target="media/image2.png"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viationPMO@mcga.gov.uk" TargetMode="External" Id="rId14" /><Relationship Type="http://schemas.openxmlformats.org/officeDocument/2006/relationships/footer" Target="footer2.xml" Id="rId22" /><Relationship Type="http://schemas.openxmlformats.org/officeDocument/2006/relationships/fontTable" Target="fontTable.xml" Id="rId27" /><Relationship Type="http://schemas.openxmlformats.org/officeDocument/2006/relationships/glossaryDocument" Target="/word/glossary/document.xml" Id="R1d8c2798cfb1474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385e475-e76c-4ad0-9480-342a7dd378da}"/>
      </w:docPartPr>
      <w:docPartBody>
        <w:p w14:paraId="459EA37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BB42B33F8BC4EA9F444E226704A68" ma:contentTypeVersion="18" ma:contentTypeDescription="Create a new document." ma:contentTypeScope="" ma:versionID="d9a3c4e16591810095e884ad006103f6">
  <xsd:schema xmlns:xsd="http://www.w3.org/2001/XMLSchema" xmlns:xs="http://www.w3.org/2001/XMLSchema" xmlns:p="http://schemas.microsoft.com/office/2006/metadata/properties" xmlns:ns2="96624df3-f9c9-4fa5-b47c-040d163e39a1" xmlns:ns3="4c9d6811-5244-4fa3-b16d-047a83a13018" targetNamespace="http://schemas.microsoft.com/office/2006/metadata/properties" ma:root="true" ma:fieldsID="508b62ba456b952fda1bfe2ba40886a4" ns2:_="" ns3:_="">
    <xsd:import namespace="96624df3-f9c9-4fa5-b47c-040d163e39a1"/>
    <xsd:import namespace="4c9d6811-5244-4fa3-b16d-047a83a13018"/>
    <xsd:element name="properties">
      <xsd:complexType>
        <xsd:sequence>
          <xsd:element name="documentManagement">
            <xsd:complexType>
              <xsd:all>
                <xsd:element ref="ns2:kef8303fcd9a46e5a907ed755e9a1b21" minOccurs="0"/>
                <xsd:element ref="ns2:TaxCatchAll" minOccurs="0"/>
                <xsd:element ref="ns2:a67713f385fe4bad835d0d2e0481a4fb" minOccurs="0"/>
                <xsd:element ref="ns2:j777d34e361e4212a38572a24c8338c6" minOccurs="0"/>
                <xsd:element ref="ns2:j2880ce1ccce440eb81fdc74d6fb8b86" minOccurs="0"/>
                <xsd:element ref="ns2:mdca459e867e42f8b29938ad292353e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24df3-f9c9-4fa5-b47c-040d163e39a1" elementFormDefault="qualified">
    <xsd:import namespace="http://schemas.microsoft.com/office/2006/documentManagement/types"/>
    <xsd:import namespace="http://schemas.microsoft.com/office/infopath/2007/PartnerControls"/>
    <xsd:element name="kef8303fcd9a46e5a907ed755e9a1b21" ma:index="9" nillable="true" ma:taxonomy="true" ma:internalName="kef8303fcd9a46e5a907ed755e9a1b21" ma:taxonomyFieldName="SecurityMarking" ma:displayName="Security Marking" ma:readOnly="false" ma:default="-1;#OFFICIAL|2e655484-ebfc-4ea9-846a-aaf9328996e5" ma:fieldId="{4ef8303f-cd9a-46e5-a907-ed755e9a1b21}"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a2aa6d7-63b9-441c-879c-0ac233e093a1}" ma:internalName="TaxCatchAll" ma:showField="CatchAllData" ma:web="96624df3-f9c9-4fa5-b47c-040d163e39a1">
      <xsd:complexType>
        <xsd:complexContent>
          <xsd:extension base="dms:MultiChoiceLookup">
            <xsd:sequence>
              <xsd:element name="Value" type="dms:Lookup" maxOccurs="unbounded" minOccurs="0" nillable="true"/>
            </xsd:sequence>
          </xsd:extension>
        </xsd:complexContent>
      </xsd:complexType>
    </xsd:element>
    <xsd:element name="a67713f385fe4bad835d0d2e0481a4fb" ma:index="12" nillable="true" ma:taxonomy="true" ma:internalName="a67713f385fe4bad835d0d2e0481a4fb" ma:taxonomyFieldName="TCMBranch" ma:displayName="TCM Branch" ma:readOnly="false" ma:default="" ma:fieldId="{a67713f3-85fe-4bad-835d-0d2e0481a4fb}"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j777d34e361e4212a38572a24c8338c6" ma:index="14" nillable="true" ma:taxonomy="true" ma:internalName="j777d34e361e4212a38572a24c8338c6" ma:taxonomyFieldName="TCMDirectorate" ma:displayName="TCM Directorate" ma:readOnly="false" ma:default="6;#DMO|978dfe65-20ad-498d-a3f3-a535edd8dba0" ma:fieldId="{3777d34e-361e-4212-a385-72a24c8338c6}"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j2880ce1ccce440eb81fdc74d6fb8b86" ma:index="16" nillable="true" ma:taxonomy="true" ma:internalName="j2880ce1ccce440eb81fdc74d6fb8b86" ma:taxonomyFieldName="TCMDivision" ma:displayName="TCM Division" ma:readOnly="false" ma:default="10;#Aviation|c8d12ff7-71d0-4f49-86a4-466800fea3f7" ma:fieldId="{32880ce1-ccce-440e-b81f-dc74d6fb8b86}"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mdca459e867e42f8b29938ad292353e5" ma:index="18" nillable="true" ma:taxonomy="true" ma:internalName="mdca459e867e42f8b29938ad292353e5" ma:taxonomyFieldName="TCMTeam" ma:displayName="TCM Team" ma:readOnly="false" ma:default="" ma:fieldId="{6dca459e-867e-42f8-b299-38ad292353e5}"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9d6811-5244-4fa3-b16d-047a83a1301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dca459e867e42f8b29938ad292353e5 xmlns="96624df3-f9c9-4fa5-b47c-040d163e39a1">
      <Terms xmlns="http://schemas.microsoft.com/office/infopath/2007/PartnerControls"/>
    </mdca459e867e42f8b29938ad292353e5>
    <j777d34e361e4212a38572a24c8338c6 xmlns="96624df3-f9c9-4fa5-b47c-040d163e39a1">
      <Terms xmlns="http://schemas.microsoft.com/office/infopath/2007/PartnerControls">
        <TermInfo xmlns="http://schemas.microsoft.com/office/infopath/2007/PartnerControls">
          <TermName xmlns="http://schemas.microsoft.com/office/infopath/2007/PartnerControls">DMO</TermName>
          <TermId xmlns="http://schemas.microsoft.com/office/infopath/2007/PartnerControls">978dfe65-20ad-498d-a3f3-a535edd8dba0</TermId>
        </TermInfo>
      </Terms>
    </j777d34e361e4212a38572a24c8338c6>
    <j2880ce1ccce440eb81fdc74d6fb8b86 xmlns="96624df3-f9c9-4fa5-b47c-040d163e39a1">
      <Terms xmlns="http://schemas.microsoft.com/office/infopath/2007/PartnerControls">
        <TermInfo xmlns="http://schemas.microsoft.com/office/infopath/2007/PartnerControls">
          <TermName xmlns="http://schemas.microsoft.com/office/infopath/2007/PartnerControls">Aviation</TermName>
          <TermId xmlns="http://schemas.microsoft.com/office/infopath/2007/PartnerControls">c8d12ff7-71d0-4f49-86a4-466800fea3f7</TermId>
        </TermInfo>
      </Terms>
    </j2880ce1ccce440eb81fdc74d6fb8b86>
    <kef8303fcd9a46e5a907ed755e9a1b21 xmlns="96624df3-f9c9-4fa5-b47c-040d163e39a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kef8303fcd9a46e5a907ed755e9a1b21>
    <a67713f385fe4bad835d0d2e0481a4fb xmlns="96624df3-f9c9-4fa5-b47c-040d163e39a1">
      <Terms xmlns="http://schemas.microsoft.com/office/infopath/2007/PartnerControls"/>
    </a67713f385fe4bad835d0d2e0481a4fb>
    <TaxCatchAll xmlns="96624df3-f9c9-4fa5-b47c-040d163e39a1">
      <Value>6</Value>
      <Value>5</Value>
      <Value>10</Value>
    </TaxCatchAll>
    <SharedWithUsers xmlns="96624df3-f9c9-4fa5-b47c-040d163e39a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4109-EF8C-41D3-A88E-A920CF65597B}">
  <ds:schemaRefs>
    <ds:schemaRef ds:uri="http://schemas.microsoft.com/sharepoint/v3/contenttype/forms"/>
  </ds:schemaRefs>
</ds:datastoreItem>
</file>

<file path=customXml/itemProps2.xml><?xml version="1.0" encoding="utf-8"?>
<ds:datastoreItem xmlns:ds="http://schemas.openxmlformats.org/officeDocument/2006/customXml" ds:itemID="{16578791-6DF3-42AB-81F3-E843567D2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24df3-f9c9-4fa5-b47c-040d163e39a1"/>
    <ds:schemaRef ds:uri="4c9d6811-5244-4fa3-b16d-047a83a13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7F55C-690A-43AA-B0FE-26B03FB44A07}">
  <ds:schemaRefs>
    <ds:schemaRef ds:uri="http://schemas.microsoft.com/office/2006/metadata/properties"/>
    <ds:schemaRef ds:uri="http://schemas.microsoft.com/office/infopath/2007/PartnerControls"/>
    <ds:schemaRef ds:uri="96624df3-f9c9-4fa5-b47c-040d163e39a1"/>
  </ds:schemaRefs>
</ds:datastoreItem>
</file>

<file path=customXml/itemProps4.xml><?xml version="1.0" encoding="utf-8"?>
<ds:datastoreItem xmlns:ds="http://schemas.openxmlformats.org/officeDocument/2006/customXml" ds:itemID="{8759E69B-B89F-486F-99EB-A39523FED0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Grant</dc:creator>
  <keywords/>
  <dc:description/>
  <lastModifiedBy>Kathleen Monk</lastModifiedBy>
  <revision>3</revision>
  <dcterms:created xsi:type="dcterms:W3CDTF">2019-07-05T14:45:00.0000000Z</dcterms:created>
  <dcterms:modified xsi:type="dcterms:W3CDTF">2019-07-08T15:22:04.0154911Z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0x0101006BABB42B33F8BC4EA9F444E226704A68</vt:lpwstr>
  </property>
  <property fmtid="{D5CDD505-2E9C-101B-9397-08002B2CF9AE}" pid="3" name="TCMDivision">
    <vt:lpwstr>10;#Aviation|c8d12ff7-71d0-4f49-86a4-466800fea3f7</vt:lpwstr>
  </property>
  <property fmtid="{D5CDD505-2E9C-101B-9397-08002B2CF9AE}" pid="4" name="TCMDirectorate">
    <vt:lpwstr>6;#DMO|978dfe65-20ad-498d-a3f3-a535edd8dba0</vt:lpwstr>
  </property>
  <property fmtid="{D5CDD505-2E9C-101B-9397-08002B2CF9AE}" pid="5" name="TCMTeam">
    <vt:lpwstr/>
  </property>
  <property fmtid="{D5CDD505-2E9C-101B-9397-08002B2CF9AE}" pid="6" name="SecurityMarking">
    <vt:lpwstr>5;#OFFICIAL|2e655484-ebfc-4ea9-846a-aaf9328996e5</vt:lpwstr>
  </property>
  <property fmtid="{D5CDD505-2E9C-101B-9397-08002B2CF9AE}" pid="7" name="TCMBranch">
    <vt:lpwstr/>
  </property>
</Properties>
</file>