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F3DC" w14:textId="77777777" w:rsidR="00C918C8" w:rsidRDefault="00C918C8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34276C97" w14:textId="77777777" w:rsidR="009962C4" w:rsidRDefault="00FE7CF0" w:rsidP="009962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Tender Notice: </w:t>
      </w:r>
      <w:r w:rsidR="009962C4" w:rsidRPr="009962C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Coleford Parish Grass Cutting </w:t>
      </w:r>
    </w:p>
    <w:p w14:paraId="165783F1" w14:textId="37EFA119" w:rsidR="00920B52" w:rsidRPr="00CC3ED3" w:rsidRDefault="009962C4" w:rsidP="009962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9962C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and Landscape Management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 </w:t>
      </w:r>
      <w:r w:rsidRPr="009962C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Maintenance Contract  </w:t>
      </w:r>
    </w:p>
    <w:p w14:paraId="12C1DC0C" w14:textId="77777777" w:rsidR="00CC3ED3" w:rsidRPr="000306B1" w:rsidRDefault="00CC3ED3" w:rsidP="00CC3E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A1A8195" w14:textId="55FDE8B2" w:rsidR="007C1647" w:rsidRDefault="00D02F06" w:rsidP="007C16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Coleford Town Counc</w:t>
      </w:r>
      <w:r w:rsidR="001F128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il manages </w:t>
      </w:r>
      <w:r w:rsidR="006C065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several</w:t>
      </w:r>
      <w:r w:rsidR="001F128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sites within and around </w:t>
      </w:r>
      <w:r w:rsidR="007C16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the town and are looking to appoint a contractor to undertake </w:t>
      </w:r>
      <w:r w:rsidR="00D23A8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Parish </w:t>
      </w:r>
      <w:r w:rsidR="007C1647" w:rsidRPr="007C16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Grass Cutting and Landscape Management Maintenance</w:t>
      </w:r>
      <w:r w:rsidR="007C16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</w:t>
      </w:r>
    </w:p>
    <w:p w14:paraId="228E2229" w14:textId="77777777" w:rsidR="000306B1" w:rsidRPr="00920B52" w:rsidRDefault="000306B1" w:rsidP="000306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eastAsia="en-GB"/>
        </w:rPr>
      </w:pPr>
    </w:p>
    <w:p w14:paraId="72D70AA8" w14:textId="50A2DE20" w:rsidR="00E843ED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 Duration: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</w:t>
      </w:r>
      <w:r w:rsidR="00C9321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1</w:t>
      </w:r>
      <w:r w:rsidR="00C93214" w:rsidRPr="00C93214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st</w:t>
      </w:r>
      <w:r w:rsidR="00C9321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2025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–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31</w:t>
      </w:r>
      <w:r w:rsidR="00830C0F" w:rsidRPr="00830C0F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st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March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7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br/>
      </w: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Deadline: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Noon,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C9321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Wednes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day </w:t>
      </w:r>
      <w:r w:rsidR="00C9321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  <w:r w:rsidR="00C93214" w:rsidRPr="00C93214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th</w:t>
      </w:r>
      <w:r w:rsidR="00C9321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of March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</w:p>
    <w:p w14:paraId="096756AE" w14:textId="77777777" w:rsidR="00E75BE5" w:rsidRPr="00FE7CF0" w:rsidRDefault="00E75BE5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B54AB7F" w14:textId="77777777" w:rsidR="009962C4" w:rsidRPr="009962C4" w:rsidRDefault="00FE7CF0" w:rsidP="00996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Overview: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Coleford Town Council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invites tenders for a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-year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9962C4"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Coleford Parish Grass Cutting </w:t>
      </w:r>
    </w:p>
    <w:p w14:paraId="51BB3823" w14:textId="1A43D8BE" w:rsidR="00920B52" w:rsidRDefault="009962C4" w:rsidP="00996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and Landscape Management Maintenance </w:t>
      </w:r>
      <w:r w:rsidR="00C9484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</w:t>
      </w:r>
      <w:r w:rsidR="00FE7CF0"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ontract,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FE7CF0"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starting 1st 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FE7CF0"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2025. The contract will be reviewed annually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="00FE7CF0"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 no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changes to rate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="00FE7CF0"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without prior Council approval. </w:t>
      </w:r>
    </w:p>
    <w:p w14:paraId="7AECABAB" w14:textId="57E6B124" w:rsidR="00FE7CF0" w:rsidRPr="00FE7CF0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possible extension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of the contract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may be agreed upon by mutual consent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subject to performance.</w:t>
      </w:r>
    </w:p>
    <w:p w14:paraId="47589844" w14:textId="7C8F44A4" w:rsidR="00C93214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Requirements:</w:t>
      </w:r>
    </w:p>
    <w:p w14:paraId="5B0E417C" w14:textId="77777777" w:rsidR="00C93214" w:rsidRPr="00C93214" w:rsidRDefault="00C93214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</w:p>
    <w:p w14:paraId="05FF35A1" w14:textId="77777777" w:rsidR="00C93214" w:rsidRDefault="00C93214" w:rsidP="00C93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 w:rsidRPr="007443CA"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 xml:space="preserve">All submissions should be </w:t>
      </w: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in paper format to Coleford Town Council office at:</w:t>
      </w:r>
    </w:p>
    <w:p w14:paraId="2AB9127E" w14:textId="77777777" w:rsidR="00C93214" w:rsidRDefault="00C93214" w:rsidP="00C93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4, Mushet Walk, Coleford, Glos GL16 8BQ</w:t>
      </w:r>
    </w:p>
    <w:p w14:paraId="19073DAC" w14:textId="77777777" w:rsidR="00C93214" w:rsidRDefault="00C93214" w:rsidP="00C93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The tender notice and any related documentation can be found at:</w:t>
      </w:r>
    </w:p>
    <w:p w14:paraId="45D5B76A" w14:textId="77777777" w:rsidR="00C93214" w:rsidRDefault="00C93214" w:rsidP="00C93214">
      <w:pPr>
        <w:shd w:val="clear" w:color="auto" w:fill="FFFFFF"/>
        <w:spacing w:after="0" w:line="240" w:lineRule="auto"/>
      </w:pPr>
      <w:hyperlink r:id="rId10" w:history="1">
        <w:r w:rsidRPr="007E7F31">
          <w:rPr>
            <w:rStyle w:val="Hyperlink"/>
            <w:sz w:val="26"/>
            <w:szCs w:val="26"/>
          </w:rPr>
          <w:t>https://www.gov.uk/contracts-finder</w:t>
        </w:r>
      </w:hyperlink>
    </w:p>
    <w:p w14:paraId="26B68BA0" w14:textId="77777777" w:rsidR="00C93214" w:rsidRDefault="00C93214" w:rsidP="00C93214">
      <w:pPr>
        <w:shd w:val="clear" w:color="auto" w:fill="FFFFFF"/>
        <w:spacing w:after="0" w:line="240" w:lineRule="auto"/>
      </w:pPr>
    </w:p>
    <w:p w14:paraId="7FB0FCD6" w14:textId="77777777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Accompanying Documents:</w:t>
      </w:r>
    </w:p>
    <w:p w14:paraId="43E0AC7B" w14:textId="25519342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Public Liability Insurance</w:t>
      </w:r>
    </w:p>
    <w:p w14:paraId="1D45C593" w14:textId="77777777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Certification and training information</w:t>
      </w:r>
    </w:p>
    <w:p w14:paraId="18B9588B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Equipment details</w:t>
      </w:r>
    </w:p>
    <w:p w14:paraId="01EE6732" w14:textId="66DA10EB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Breakdown of costs per scheduled task, including hourly rate</w:t>
      </w:r>
    </w:p>
    <w:p w14:paraId="1986928F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 references (preferably local authority based)</w:t>
      </w:r>
    </w:p>
    <w:p w14:paraId="6EF729C0" w14:textId="54762A77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Any recommendations or comments on the schedule </w:t>
      </w:r>
    </w:p>
    <w:p w14:paraId="5AB1250E" w14:textId="77777777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Contractor Responsibilities:</w:t>
      </w:r>
    </w:p>
    <w:p w14:paraId="58E7714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Compliance with all relevant legislation (Health and Safety at Work Act, COSHH Regulations, etc.)</w:t>
      </w:r>
    </w:p>
    <w:p w14:paraId="41F0F5C0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Use of appropriate and PAT-tested equipment</w:t>
      </w:r>
    </w:p>
    <w:p w14:paraId="54109B7E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Provision of suitable PPE for employees</w:t>
      </w:r>
    </w:p>
    <w:p w14:paraId="1C2A1B5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Protection measures for staff, public, and property</w:t>
      </w:r>
    </w:p>
    <w:p w14:paraId="2E428B20" w14:textId="687D82C4" w:rsidR="00CC3ED3" w:rsidRPr="00CC3ED3" w:rsidRDefault="00FE7CF0" w:rsidP="00CC3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Submission of a written Risk Assessment and Method Statement (RAMS) to the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Town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Council</w:t>
      </w:r>
    </w:p>
    <w:p w14:paraId="5B83F65F" w14:textId="136EF55B" w:rsidR="00E843ED" w:rsidRPr="00D76507" w:rsidRDefault="00FE7CF0" w:rsidP="00CC3ED3">
      <w:pPr>
        <w:shd w:val="clear" w:color="auto" w:fill="FFFFFF"/>
        <w:spacing w:before="180" w:after="0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Contact Information: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 For further details, please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see the below information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:</w:t>
      </w:r>
    </w:p>
    <w:p w14:paraId="41D17BB4" w14:textId="299763B8" w:rsidR="00D76507" w:rsidRDefault="00D76507" w:rsidP="0054758C">
      <w:pPr>
        <w:shd w:val="clear" w:color="auto" w:fill="FFFFFF"/>
        <w:spacing w:after="0" w:line="0" w:lineRule="atLeast"/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🌐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Website: </w:t>
      </w:r>
      <w:hyperlink r:id="rId11" w:history="1">
        <w:r w:rsidRPr="00D7650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Contracts Finder - GOV.UK (www.gov.uk)</w:t>
        </w:r>
      </w:hyperlink>
      <w:r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or </w:t>
      </w:r>
    </w:p>
    <w:p w14:paraId="4E9CC242" w14:textId="05F71696" w:rsidR="00E843ED" w:rsidRPr="00FE7CF0" w:rsidRDefault="00E843ED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                 </w:t>
      </w:r>
      <w:hyperlink r:id="rId12" w:history="1">
        <w:r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https://www.colefordtowncouncil.gov.uk/</w:t>
        </w:r>
      </w:hyperlink>
    </w:p>
    <w:p w14:paraId="27A7B3A7" w14:textId="70CCF75E" w:rsidR="00D76507" w:rsidRPr="00D76507" w:rsidRDefault="00FE7CF0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📞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Phone: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01594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832103</w:t>
      </w:r>
    </w:p>
    <w:p w14:paraId="6F308D30" w14:textId="10DEE2F0" w:rsidR="0054758C" w:rsidRDefault="00FE7CF0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📧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Email: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</w:t>
      </w:r>
      <w:hyperlink r:id="rId13" w:history="1">
        <w:r w:rsidR="0054758C"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ctcoffice@colefordtowncouncil.gov.uk</w:t>
        </w:r>
      </w:hyperlink>
      <w:r w:rsidR="002824CE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2ADD18E5" w14:textId="77777777" w:rsidR="00EC64B3" w:rsidRDefault="00EC64B3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DB09597" w14:textId="5BE3648C" w:rsidR="00DB4E2C" w:rsidRDefault="00DB4E2C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Office opening hours: Monday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Thursday</w:t>
      </w: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 9:30am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5:00pm / Friday 9:30am – 3:00pm</w:t>
      </w:r>
    </w:p>
    <w:p w14:paraId="6216FD48" w14:textId="77777777" w:rsidR="004D1FF9" w:rsidRDefault="004D1FF9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169C8F21" w14:textId="77777777" w:rsidR="00C93214" w:rsidRDefault="00C93214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5BC9497A" w14:textId="3D1ECFCF" w:rsidR="00E96387" w:rsidRDefault="00E96387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E9638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Schedule of Tasks</w:t>
      </w:r>
    </w:p>
    <w:p w14:paraId="797690F5" w14:textId="77777777" w:rsidR="00EC64B3" w:rsidRDefault="00EC64B3" w:rsidP="00B31865">
      <w:pPr>
        <w:shd w:val="clear" w:color="auto" w:fill="FFFFFF"/>
        <w:spacing w:after="0" w:line="20" w:lineRule="atLeast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70F742D9" w14:textId="78C26985" w:rsidR="00F5380E" w:rsidRPr="00F5380E" w:rsidRDefault="00F5380E" w:rsidP="00F5380E">
      <w:pPr>
        <w:pBdr>
          <w:bottom w:val="single" w:sz="12" w:space="25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5380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Based on the Landscape and Ecological Management Plan (LEMP)</w:t>
      </w:r>
    </w:p>
    <w:p w14:paraId="58CC70CC" w14:textId="77777777" w:rsidR="00F5380E" w:rsidRPr="00F5380E" w:rsidRDefault="00F5380E" w:rsidP="00F5380E">
      <w:pPr>
        <w:pBdr>
          <w:bottom w:val="single" w:sz="12" w:space="25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5380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and Landscape Management and Maintenance Plan (LMMP)</w:t>
      </w:r>
    </w:p>
    <w:p w14:paraId="1681F084" w14:textId="77777777" w:rsid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5B30859" w14:textId="77777777" w:rsidR="00C93214" w:rsidRPr="009962C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BD05D3F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Grass cutting </w:t>
      </w:r>
    </w:p>
    <w:p w14:paraId="2396098A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sz w:val="24"/>
          <w:szCs w:val="24"/>
          <w:lang w:eastAsia="en-GB"/>
        </w:rPr>
        <w:t>Cutting across the growing season, to maintain a length of grass in accordance with the LMMP</w:t>
      </w: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, strimming grass in front of fences and around trees prior to mowing, removal of arisings and clearing of pathways of arisings, plus annual weed control using a non-toxic, insect-friendly weed killer at 6 sites: </w:t>
      </w:r>
    </w:p>
    <w:p w14:paraId="4DF8A9D4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Copley Drive </w:t>
      </w:r>
    </w:p>
    <w:p w14:paraId="57981AC8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Forest Road </w:t>
      </w:r>
    </w:p>
    <w:p w14:paraId="014852A9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Foxglove Way </w:t>
      </w:r>
    </w:p>
    <w:p w14:paraId="4E97D55E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Old Station Way </w:t>
      </w:r>
    </w:p>
    <w:p w14:paraId="31E144ED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Sylvan Close </w:t>
      </w:r>
    </w:p>
    <w:p w14:paraId="2A1E0BDF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Walnut Close </w:t>
      </w:r>
    </w:p>
    <w:p w14:paraId="5DBA2055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877512B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Make fortnightly site inspections of all 6 sites for any damage, or changes in condition of vegetation, reporting any issues to the council office. Annually reseed any damaged areas of grass using appropriate grass seed. </w:t>
      </w:r>
    </w:p>
    <w:p w14:paraId="29AEA45D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0DC71FB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Playing field management </w:t>
      </w:r>
    </w:p>
    <w:p w14:paraId="040DA0F3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Care of the King George V playing field, Victoria Road GL16 8DS, including: </w:t>
      </w:r>
    </w:p>
    <w:p w14:paraId="71C03E07" w14:textId="4B51C04C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Weekly site inspection for any damage, or changes in condition of vegetation, reporting any issues to the council office </w:t>
      </w:r>
    </w:p>
    <w:p w14:paraId="77187871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</w:t>
      </w:r>
      <w:r w:rsidRPr="00D04AF2">
        <w:rPr>
          <w:rFonts w:ascii="Arial" w:eastAsia="Times New Roman" w:hAnsi="Arial" w:cs="Arial"/>
          <w:sz w:val="24"/>
          <w:szCs w:val="24"/>
          <w:lang w:eastAsia="en-GB"/>
        </w:rPr>
        <w:t>Cutting across the growing season, to maintain a length of grass in accordance with the LMMP</w:t>
      </w: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, strimming grass around the trees and in front of the fence, and removing all arisings </w:t>
      </w:r>
    </w:p>
    <w:p w14:paraId="00D18875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Treatment of the playing field to allow year-round sports use, including aeration, scarifying, slitting, fertilising, and reseeding with appropriate seed </w:t>
      </w:r>
    </w:p>
    <w:p w14:paraId="016C984C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Spot treatment of any invasive weeds with a non-toxic, insect-friendly weed killer</w:t>
      </w:r>
    </w:p>
    <w:p w14:paraId="3E1B3A08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Annual cut of two sides and top of the boundary hedge </w:t>
      </w:r>
    </w:p>
    <w:p w14:paraId="358E2081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Annual removal of woody weeds such as brambles from within the boundary shrub planting. </w:t>
      </w:r>
    </w:p>
    <w:p w14:paraId="2881CD0E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6A463E9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Hedge Trimming &amp; Shrub Pruning </w:t>
      </w:r>
    </w:p>
    <w:p w14:paraId="3B99A29C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Twice yearly maintenance of soft landscaping at 4 sites, pruning according to species and removing woody weeds such as brambles, and removal of arisings: </w:t>
      </w:r>
    </w:p>
    <w:p w14:paraId="100000A8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Copley Drive </w:t>
      </w:r>
    </w:p>
    <w:p w14:paraId="6B25F988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Forest Road </w:t>
      </w:r>
    </w:p>
    <w:p w14:paraId="2AE2C1B5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Foxglove Way </w:t>
      </w:r>
    </w:p>
    <w:p w14:paraId="582DF46D" w14:textId="77777777" w:rsidR="00D04AF2" w:rsidRPr="00D04AF2" w:rsidRDefault="00D04AF2" w:rsidP="00D04AF2">
      <w:pPr>
        <w:pBdr>
          <w:bottom w:val="single" w:sz="12" w:space="25" w:color="auto"/>
        </w:pBdr>
        <w:shd w:val="clear" w:color="auto" w:fill="FFFFFF"/>
        <w:spacing w:after="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Sylvan Close </w:t>
      </w:r>
    </w:p>
    <w:p w14:paraId="0B0BE0B5" w14:textId="77777777" w:rsid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E764F1E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F686B28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C24EC90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1DFCED1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B4A51B3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4D07C23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17D7293" w14:textId="77777777" w:rsidR="00C93214" w:rsidRPr="009962C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1B84031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Footpath verges and hedge management </w:t>
      </w:r>
    </w:p>
    <w:p w14:paraId="748379BB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Cut back the grass verges at six footpaths annually in the autumn, together with any overgrowing hedges: </w:t>
      </w:r>
    </w:p>
    <w:p w14:paraId="72E1E448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EFF86FB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9. Fryers Walk – joins up with footpath no.1 Mary’s Lane </w:t>
      </w:r>
    </w:p>
    <w:p w14:paraId="0BEA2986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17. Behind Coombs Park – joins footpath no. 6. </w:t>
      </w:r>
    </w:p>
    <w:p w14:paraId="3147A118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26. </w:t>
      </w:r>
      <w:proofErr w:type="spellStart"/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Whitecliff</w:t>
      </w:r>
      <w:proofErr w:type="spellEnd"/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House to Rock Lane </w:t>
      </w:r>
    </w:p>
    <w:p w14:paraId="23FBDE07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28. Path from </w:t>
      </w:r>
      <w:proofErr w:type="spellStart"/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Whitecliff</w:t>
      </w:r>
      <w:proofErr w:type="spellEnd"/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lime kilns to Buchanan fields </w:t>
      </w:r>
    </w:p>
    <w:p w14:paraId="108170E3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29. Buchanan fields to end of </w:t>
      </w:r>
      <w:proofErr w:type="spellStart"/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Scowles</w:t>
      </w:r>
      <w:proofErr w:type="spellEnd"/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Road </w:t>
      </w:r>
    </w:p>
    <w:p w14:paraId="0BBFDCD1" w14:textId="28679783" w:rsidR="00C918C8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4D1FF9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30. Joins with footpath no. 28 at Lime Kilns to behind </w:t>
      </w:r>
      <w:proofErr w:type="spellStart"/>
      <w:r w:rsidRPr="004D1FF9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Galder</w:t>
      </w:r>
      <w:proofErr w:type="spellEnd"/>
    </w:p>
    <w:p w14:paraId="54EFBAF5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2F52BB8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3AB6CC3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9899C3F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E7FF7B1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02A22A9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02C53F4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679402E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A230B50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0AF41CC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3BE6E7F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CD00D95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B164FB7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08E151E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2C0E2E7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5019549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1725DB8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AA90AE6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F3FBFF7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99A3B32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B2C7EFC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2DE0652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7C86ABB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02E37F5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59A9663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EB447A5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2F41162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602BF84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CFA1E38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71BE77E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145B034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55413D9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204C729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7EA48EC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A53078E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BA13397" w14:textId="77777777" w:rsidR="00C93214" w:rsidRDefault="00C9321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0CC686B" w14:textId="77777777" w:rsidR="00C93214" w:rsidRDefault="00C93214" w:rsidP="00C93214">
      <w:pPr>
        <w:spacing w:line="276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EEE0056" w14:textId="728B918D" w:rsidR="00CC5998" w:rsidRPr="00C93214" w:rsidRDefault="00C93214" w:rsidP="00C93214">
      <w:pPr>
        <w:spacing w:line="276" w:lineRule="auto"/>
        <w:jc w:val="center"/>
        <w:rPr>
          <w:i/>
          <w:iCs/>
          <w:color w:val="1F3864" w:themeColor="accent1" w:themeShade="80"/>
          <w:sz w:val="28"/>
          <w:szCs w:val="28"/>
        </w:rPr>
      </w:pPr>
      <w:r w:rsidRPr="00C918C8">
        <w:rPr>
          <w:b/>
          <w:i/>
          <w:iCs/>
          <w:color w:val="1F3864" w:themeColor="accent1" w:themeShade="80"/>
          <w:sz w:val="28"/>
          <w:szCs w:val="28"/>
        </w:rPr>
        <w:t>Coleford Town Council Making a Difference</w:t>
      </w:r>
    </w:p>
    <w:sectPr w:rsidR="00CC5998" w:rsidRPr="00C93214" w:rsidSect="00C918C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D7D3" w14:textId="77777777" w:rsidR="00CD71B7" w:rsidRDefault="00CD71B7" w:rsidP="00920B52">
      <w:pPr>
        <w:spacing w:after="0" w:line="240" w:lineRule="auto"/>
      </w:pPr>
      <w:r>
        <w:separator/>
      </w:r>
    </w:p>
  </w:endnote>
  <w:endnote w:type="continuationSeparator" w:id="0">
    <w:p w14:paraId="727F28ED" w14:textId="77777777" w:rsidR="00CD71B7" w:rsidRDefault="00CD71B7" w:rsidP="0092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5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E50B5" w14:textId="533404AC" w:rsidR="00C918C8" w:rsidRDefault="00C918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858D7" w14:textId="77777777" w:rsidR="00CC3ED3" w:rsidRDefault="00CC3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A9F5" w14:textId="6BEEFFD6" w:rsidR="00D84681" w:rsidRDefault="00D84681" w:rsidP="00D84681">
    <w:pPr>
      <w:spacing w:line="276" w:lineRule="auto"/>
      <w:jc w:val="center"/>
      <w:rPr>
        <w:b/>
        <w:i/>
        <w:iCs/>
        <w:color w:val="1F3864" w:themeColor="accent1" w:themeShade="80"/>
        <w:sz w:val="24"/>
        <w:szCs w:val="24"/>
      </w:rPr>
    </w:pPr>
  </w:p>
  <w:p w14:paraId="545BCEF4" w14:textId="77777777" w:rsidR="00D84681" w:rsidRPr="00CC3ED3" w:rsidRDefault="00D84681" w:rsidP="00D84681">
    <w:pPr>
      <w:spacing w:line="276" w:lineRule="auto"/>
      <w:jc w:val="center"/>
      <w:rPr>
        <w:i/>
        <w:iCs/>
        <w:color w:val="1F3864" w:themeColor="accent1" w:themeShade="80"/>
        <w:sz w:val="24"/>
        <w:szCs w:val="24"/>
      </w:rPr>
    </w:pPr>
    <w:r w:rsidRPr="00CC3ED3">
      <w:rPr>
        <w:b/>
        <w:i/>
        <w:iCs/>
        <w:color w:val="1F3864" w:themeColor="accent1" w:themeShade="80"/>
        <w:sz w:val="24"/>
        <w:szCs w:val="24"/>
      </w:rPr>
      <w:t>Coleford Town Council Making a Difference</w:t>
    </w:r>
  </w:p>
  <w:p w14:paraId="2BD133F9" w14:textId="77777777" w:rsidR="00D84681" w:rsidRDefault="00D84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5833" w14:textId="77777777" w:rsidR="00CD71B7" w:rsidRDefault="00CD71B7" w:rsidP="00920B52">
      <w:pPr>
        <w:spacing w:after="0" w:line="240" w:lineRule="auto"/>
      </w:pPr>
      <w:r>
        <w:separator/>
      </w:r>
    </w:p>
  </w:footnote>
  <w:footnote w:type="continuationSeparator" w:id="0">
    <w:p w14:paraId="38D433B7" w14:textId="77777777" w:rsidR="00CD71B7" w:rsidRDefault="00CD71B7" w:rsidP="0092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178" w14:textId="77777777" w:rsid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D605CD9" wp14:editId="4FC9804F">
          <wp:simplePos x="0" y="0"/>
          <wp:positionH relativeFrom="column">
            <wp:posOffset>-323850</wp:posOffset>
          </wp:positionH>
          <wp:positionV relativeFrom="paragraph">
            <wp:posOffset>123825</wp:posOffset>
          </wp:positionV>
          <wp:extent cx="828040" cy="828040"/>
          <wp:effectExtent l="0" t="0" r="0" b="0"/>
          <wp:wrapThrough wrapText="bothSides">
            <wp:wrapPolygon edited="0">
              <wp:start x="7454" y="497"/>
              <wp:lineTo x="4472" y="1988"/>
              <wp:lineTo x="1491" y="6460"/>
              <wp:lineTo x="1491" y="9442"/>
              <wp:lineTo x="2982" y="17393"/>
              <wp:lineTo x="7951" y="20374"/>
              <wp:lineTo x="12920" y="20374"/>
              <wp:lineTo x="14411" y="19380"/>
              <wp:lineTo x="16896" y="17393"/>
              <wp:lineTo x="19380" y="9939"/>
              <wp:lineTo x="19877" y="6460"/>
              <wp:lineTo x="15902" y="1988"/>
              <wp:lineTo x="11429" y="497"/>
              <wp:lineTo x="7454" y="497"/>
            </wp:wrapPolygon>
          </wp:wrapThrough>
          <wp:docPr id="147358096" name="Picture 147358096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75EF423C" w14:textId="7EF132A8" w:rsidR="00920B52" w:rsidRP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0765" w14:textId="77777777" w:rsidR="00D84681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2ED8D9B5" wp14:editId="66E5B6B8">
          <wp:simplePos x="0" y="0"/>
          <wp:positionH relativeFrom="column">
            <wp:posOffset>-277495</wp:posOffset>
          </wp:positionH>
          <wp:positionV relativeFrom="paragraph">
            <wp:posOffset>167005</wp:posOffset>
          </wp:positionV>
          <wp:extent cx="810260" cy="810260"/>
          <wp:effectExtent l="0" t="0" r="0" b="0"/>
          <wp:wrapThrough wrapText="bothSides">
            <wp:wrapPolygon edited="0">
              <wp:start x="7618" y="508"/>
              <wp:lineTo x="4571" y="2031"/>
              <wp:lineTo x="1524" y="6602"/>
              <wp:lineTo x="1524" y="9649"/>
              <wp:lineTo x="3047" y="17774"/>
              <wp:lineTo x="8125" y="20821"/>
              <wp:lineTo x="13204" y="20821"/>
              <wp:lineTo x="14727" y="19806"/>
              <wp:lineTo x="17266" y="17774"/>
              <wp:lineTo x="19806" y="10157"/>
              <wp:lineTo x="20313" y="6602"/>
              <wp:lineTo x="16251" y="2031"/>
              <wp:lineTo x="11680" y="508"/>
              <wp:lineTo x="7618" y="508"/>
            </wp:wrapPolygon>
          </wp:wrapThrough>
          <wp:docPr id="1859348729" name="Picture 1859348729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25A10F68" w14:textId="421B6C56" w:rsidR="00D84681" w:rsidRPr="00920B52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53FC246D" w14:textId="77777777" w:rsidR="00D84681" w:rsidRDefault="00D84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C0"/>
    <w:multiLevelType w:val="multilevel"/>
    <w:tmpl w:val="36AC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75559"/>
    <w:multiLevelType w:val="multilevel"/>
    <w:tmpl w:val="164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A1DEC"/>
    <w:multiLevelType w:val="hybridMultilevel"/>
    <w:tmpl w:val="536E2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C6A3C"/>
    <w:multiLevelType w:val="multilevel"/>
    <w:tmpl w:val="A38A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842481">
    <w:abstractNumId w:val="0"/>
  </w:num>
  <w:num w:numId="2" w16cid:durableId="70782717">
    <w:abstractNumId w:val="3"/>
  </w:num>
  <w:num w:numId="3" w16cid:durableId="179243575">
    <w:abstractNumId w:val="1"/>
  </w:num>
  <w:num w:numId="4" w16cid:durableId="1512645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F0"/>
    <w:rsid w:val="000306B1"/>
    <w:rsid w:val="00033B55"/>
    <w:rsid w:val="000354E5"/>
    <w:rsid w:val="0004437E"/>
    <w:rsid w:val="00083C5A"/>
    <w:rsid w:val="00093208"/>
    <w:rsid w:val="000A1A64"/>
    <w:rsid w:val="000B3CB0"/>
    <w:rsid w:val="00137223"/>
    <w:rsid w:val="00146A6D"/>
    <w:rsid w:val="00186E86"/>
    <w:rsid w:val="001C33FB"/>
    <w:rsid w:val="001E0B27"/>
    <w:rsid w:val="001F1286"/>
    <w:rsid w:val="00246AC4"/>
    <w:rsid w:val="002667B7"/>
    <w:rsid w:val="002824CE"/>
    <w:rsid w:val="00295256"/>
    <w:rsid w:val="00341733"/>
    <w:rsid w:val="003749AB"/>
    <w:rsid w:val="003954D9"/>
    <w:rsid w:val="003A6D4C"/>
    <w:rsid w:val="003F0CA7"/>
    <w:rsid w:val="00427BE2"/>
    <w:rsid w:val="00434910"/>
    <w:rsid w:val="00453B73"/>
    <w:rsid w:val="004B546F"/>
    <w:rsid w:val="004C2D2F"/>
    <w:rsid w:val="004D1FF9"/>
    <w:rsid w:val="00513CB1"/>
    <w:rsid w:val="00521CC1"/>
    <w:rsid w:val="0054758C"/>
    <w:rsid w:val="005F3230"/>
    <w:rsid w:val="005F7DBF"/>
    <w:rsid w:val="00604BBA"/>
    <w:rsid w:val="00611C58"/>
    <w:rsid w:val="0064688C"/>
    <w:rsid w:val="0068461F"/>
    <w:rsid w:val="006861B0"/>
    <w:rsid w:val="006A160F"/>
    <w:rsid w:val="006B4C27"/>
    <w:rsid w:val="006C0656"/>
    <w:rsid w:val="007117F6"/>
    <w:rsid w:val="007C1647"/>
    <w:rsid w:val="00811D0E"/>
    <w:rsid w:val="008257BC"/>
    <w:rsid w:val="00830C0F"/>
    <w:rsid w:val="00846A36"/>
    <w:rsid w:val="008731CA"/>
    <w:rsid w:val="0089096C"/>
    <w:rsid w:val="008A5214"/>
    <w:rsid w:val="008E6AD1"/>
    <w:rsid w:val="009059C0"/>
    <w:rsid w:val="00920B52"/>
    <w:rsid w:val="00923742"/>
    <w:rsid w:val="00934D64"/>
    <w:rsid w:val="00993DD9"/>
    <w:rsid w:val="009962C4"/>
    <w:rsid w:val="00A05B80"/>
    <w:rsid w:val="00A066F1"/>
    <w:rsid w:val="00A1362A"/>
    <w:rsid w:val="00AE75EC"/>
    <w:rsid w:val="00B16186"/>
    <w:rsid w:val="00B20473"/>
    <w:rsid w:val="00B22C7F"/>
    <w:rsid w:val="00B31865"/>
    <w:rsid w:val="00B5142F"/>
    <w:rsid w:val="00B95F30"/>
    <w:rsid w:val="00BA43E7"/>
    <w:rsid w:val="00BC6A78"/>
    <w:rsid w:val="00C918C8"/>
    <w:rsid w:val="00C93214"/>
    <w:rsid w:val="00C9484E"/>
    <w:rsid w:val="00CC3ED3"/>
    <w:rsid w:val="00CC5998"/>
    <w:rsid w:val="00CD71B7"/>
    <w:rsid w:val="00CE1167"/>
    <w:rsid w:val="00CE2916"/>
    <w:rsid w:val="00D02F06"/>
    <w:rsid w:val="00D04AF2"/>
    <w:rsid w:val="00D063B6"/>
    <w:rsid w:val="00D23A82"/>
    <w:rsid w:val="00D23C47"/>
    <w:rsid w:val="00D76507"/>
    <w:rsid w:val="00D7762B"/>
    <w:rsid w:val="00D84681"/>
    <w:rsid w:val="00DB4E2C"/>
    <w:rsid w:val="00DF1CE6"/>
    <w:rsid w:val="00E22F2D"/>
    <w:rsid w:val="00E3072D"/>
    <w:rsid w:val="00E37473"/>
    <w:rsid w:val="00E4738E"/>
    <w:rsid w:val="00E75BE5"/>
    <w:rsid w:val="00E843ED"/>
    <w:rsid w:val="00E96387"/>
    <w:rsid w:val="00EC64B3"/>
    <w:rsid w:val="00F024CA"/>
    <w:rsid w:val="00F5380E"/>
    <w:rsid w:val="00F841FE"/>
    <w:rsid w:val="00F96E8E"/>
    <w:rsid w:val="00FA0092"/>
    <w:rsid w:val="00FC0FC5"/>
    <w:rsid w:val="00FC171A"/>
    <w:rsid w:val="00FD02AD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F1CD21"/>
  <w15:chartTrackingRefBased/>
  <w15:docId w15:val="{6B7D8169-5E05-494F-833B-B8FDAA0A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1D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0B52"/>
  </w:style>
  <w:style w:type="paragraph" w:styleId="Footer">
    <w:name w:val="footer"/>
    <w:basedOn w:val="Normal"/>
    <w:link w:val="FooterChar"/>
    <w:uiPriority w:val="99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52"/>
  </w:style>
  <w:style w:type="paragraph" w:customStyle="1" w:styleId="Default">
    <w:name w:val="Default"/>
    <w:rsid w:val="001E0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93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tcoffice@colefordtowncouncil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lefordtowncouncil.gov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uk/contracts-finde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C9B64-60B4-48BF-94CD-BC095293A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651B3-CD97-4099-83EE-F7F672827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920FE-4AF3-4B41-861A-29C6ED41BE2C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Greenfield</dc:creator>
  <cp:keywords/>
  <dc:description/>
  <cp:lastModifiedBy>CTC  Office</cp:lastModifiedBy>
  <cp:revision>17</cp:revision>
  <cp:lastPrinted>2025-01-28T15:16:00Z</cp:lastPrinted>
  <dcterms:created xsi:type="dcterms:W3CDTF">2025-01-29T16:55:00Z</dcterms:created>
  <dcterms:modified xsi:type="dcterms:W3CDTF">2025-02-03T16:05:00Z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